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4" w:rsidRPr="00F25834" w:rsidRDefault="00F25834" w:rsidP="00F25834">
      <w:pPr>
        <w:rPr>
          <w:rFonts w:ascii="Times New Roman" w:hAnsi="Times New Roman" w:cs="Times New Roman"/>
          <w:b/>
        </w:rPr>
      </w:pPr>
      <w:r w:rsidRPr="00F25834">
        <w:rPr>
          <w:rFonts w:ascii="Times New Roman" w:hAnsi="Times New Roman" w:cs="Times New Roman"/>
          <w:b/>
        </w:rPr>
        <w:t>1.Общие положения</w:t>
      </w:r>
    </w:p>
    <w:p w:rsidR="00F25834" w:rsidRPr="00F25834" w:rsidRDefault="00F25834" w:rsidP="00F25834">
      <w:pPr>
        <w:numPr>
          <w:ilvl w:val="0"/>
          <w:numId w:val="1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Настоящее положение регулирует порядок организации и проведения I Межрегионального конкурса среди студентов 3 курса специальности 31.02.01 Лечебное дело «Знахарь»; устанавливает требования к его участникам и предъявляемым на конкурс </w:t>
      </w:r>
    </w:p>
    <w:p w:rsidR="00F25834" w:rsidRPr="00F25834" w:rsidRDefault="00F25834" w:rsidP="00F25834">
      <w:pPr>
        <w:numPr>
          <w:ilvl w:val="0"/>
          <w:numId w:val="1"/>
        </w:numPr>
        <w:tabs>
          <w:tab w:val="left" w:pos="5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Конкурс проводится в заочной форме, в соответствии с планом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2019 год.</w:t>
      </w:r>
    </w:p>
    <w:p w:rsidR="00F25834" w:rsidRPr="00F25834" w:rsidRDefault="00F25834" w:rsidP="00F25834">
      <w:pPr>
        <w:numPr>
          <w:ilvl w:val="0"/>
          <w:numId w:val="1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Отправка заявки участия в конкурсе подразумевает согласие со всеми пунктами данного положения.</w:t>
      </w:r>
    </w:p>
    <w:p w:rsidR="00F25834" w:rsidRPr="00F25834" w:rsidRDefault="00F25834" w:rsidP="00F25834">
      <w:pPr>
        <w:numPr>
          <w:ilvl w:val="0"/>
          <w:numId w:val="1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Вся информация о конкурсе размещается на официальном сайте Техникума 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usoliemed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</w:rPr>
        <w:t>в разделе «Преподавателям».</w:t>
      </w:r>
    </w:p>
    <w:p w:rsidR="00F25834" w:rsidRPr="00F25834" w:rsidRDefault="00F25834" w:rsidP="00F25834">
      <w:pPr>
        <w:pStyle w:val="40"/>
        <w:numPr>
          <w:ilvl w:val="0"/>
          <w:numId w:val="3"/>
        </w:numPr>
        <w:shd w:val="clear" w:color="auto" w:fill="auto"/>
        <w:tabs>
          <w:tab w:val="left" w:pos="2895"/>
        </w:tabs>
        <w:spacing w:line="240" w:lineRule="auto"/>
        <w:ind w:left="2560"/>
        <w:rPr>
          <w:sz w:val="24"/>
          <w:szCs w:val="24"/>
        </w:rPr>
      </w:pPr>
      <w:r w:rsidRPr="00F25834">
        <w:rPr>
          <w:sz w:val="24"/>
          <w:szCs w:val="24"/>
        </w:rPr>
        <w:t>Участники и порядок проведения конкурса</w:t>
      </w:r>
    </w:p>
    <w:p w:rsidR="00F25834" w:rsidRPr="00F25834" w:rsidRDefault="00F25834" w:rsidP="00F25834">
      <w:pPr>
        <w:numPr>
          <w:ilvl w:val="1"/>
          <w:numId w:val="3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К участию в конкурсе от образовательной организации приглашается команда из 5 студентов, специальности «Лечебное дело» 3 курса обучения, каждый из которых выполняет определенный комплект заданий: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участник № 1 - терапевт;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участник № 2 - педиатр;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участник № 3 - акушер-гинеколог;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участник № 4 - хирург;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участник № 5 - капитан команды.</w:t>
      </w:r>
    </w:p>
    <w:p w:rsidR="00F25834" w:rsidRPr="00F25834" w:rsidRDefault="00F25834" w:rsidP="00F25834">
      <w:pPr>
        <w:numPr>
          <w:ilvl w:val="1"/>
          <w:numId w:val="3"/>
        </w:numPr>
        <w:tabs>
          <w:tab w:val="left" w:pos="512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Участие в конкурсе является добровольным.</w:t>
      </w:r>
    </w:p>
    <w:p w:rsidR="00F25834" w:rsidRPr="00F25834" w:rsidRDefault="00F25834" w:rsidP="00F25834">
      <w:pPr>
        <w:numPr>
          <w:ilvl w:val="1"/>
          <w:numId w:val="3"/>
        </w:numPr>
        <w:tabs>
          <w:tab w:val="left" w:pos="512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Экспертную оценку представленных на конкурсе работ и заполнение протоколов осуществляет жюри, в состав которого входят специалисты и преподаватели Техникума.</w:t>
      </w:r>
    </w:p>
    <w:p w:rsidR="00F25834" w:rsidRPr="00F25834" w:rsidRDefault="00F25834" w:rsidP="00F25834">
      <w:pPr>
        <w:numPr>
          <w:ilvl w:val="1"/>
          <w:numId w:val="3"/>
        </w:numPr>
        <w:tabs>
          <w:tab w:val="left" w:pos="71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Конкурс проводится заочно в II этапа.</w:t>
      </w:r>
    </w:p>
    <w:p w:rsidR="00F25834" w:rsidRPr="00F25834" w:rsidRDefault="00F25834" w:rsidP="00F25834">
      <w:pPr>
        <w:numPr>
          <w:ilvl w:val="2"/>
          <w:numId w:val="3"/>
        </w:numPr>
        <w:tabs>
          <w:tab w:val="left" w:pos="72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I этап Творческий.</w:t>
      </w:r>
    </w:p>
    <w:p w:rsidR="00F25834" w:rsidRPr="00F25834" w:rsidRDefault="00F25834" w:rsidP="00F25834">
      <w:p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Все участники конкурса готовят визитку команды, которая содержит информацию об участниках конкурса (название, девиз, эмблема, фото команды), выполненную формате </w:t>
      </w:r>
      <w:r w:rsidRPr="00F25834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pptx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</w:rPr>
        <w:t xml:space="preserve">или </w:t>
      </w:r>
      <w:r w:rsidRPr="00F25834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ppt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>.</w:t>
      </w:r>
    </w:p>
    <w:p w:rsidR="00F25834" w:rsidRPr="00F25834" w:rsidRDefault="00F25834" w:rsidP="00F25834">
      <w:p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Также каждый член команды выполняет домашнее задание: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Капитан команды выполняет домашнее задание, которое представляет в виде составленной и заполненной </w:t>
      </w:r>
      <w:proofErr w:type="gramStart"/>
      <w:r w:rsidRPr="00F25834">
        <w:rPr>
          <w:rFonts w:ascii="Times New Roman" w:hAnsi="Times New Roman" w:cs="Times New Roman"/>
        </w:rPr>
        <w:t>граф-логической</w:t>
      </w:r>
      <w:proofErr w:type="gramEnd"/>
      <w:r w:rsidRPr="00F25834">
        <w:rPr>
          <w:rFonts w:ascii="Times New Roman" w:hAnsi="Times New Roman" w:cs="Times New Roman"/>
        </w:rPr>
        <w:t xml:space="preserve"> структуры по теме: «Инфаркт миокарда», </w:t>
      </w:r>
      <w:proofErr w:type="gramStart"/>
      <w:r w:rsidRPr="00F25834">
        <w:rPr>
          <w:rFonts w:ascii="Times New Roman" w:hAnsi="Times New Roman" w:cs="Times New Roman"/>
        </w:rPr>
        <w:t>выполненное</w:t>
      </w:r>
      <w:proofErr w:type="gramEnd"/>
      <w:r w:rsidRPr="00F25834">
        <w:rPr>
          <w:rFonts w:ascii="Times New Roman" w:hAnsi="Times New Roman" w:cs="Times New Roman"/>
        </w:rPr>
        <w:t xml:space="preserve"> в среде </w:t>
      </w:r>
      <w:r w:rsidRPr="00F25834">
        <w:rPr>
          <w:rFonts w:ascii="Times New Roman" w:hAnsi="Times New Roman" w:cs="Times New Roman"/>
          <w:lang w:val="en-US" w:eastAsia="en-US" w:bidi="en-US"/>
        </w:rPr>
        <w:t>MS</w:t>
      </w:r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  <w:lang w:val="en-US" w:eastAsia="en-US" w:bidi="en-US"/>
        </w:rPr>
        <w:t>Power</w:t>
      </w:r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  <w:lang w:val="en-US" w:eastAsia="en-US" w:bidi="en-US"/>
        </w:rPr>
        <w:t>Point</w:t>
      </w:r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</w:rPr>
        <w:t>(версия не выше 2010). При выполнении домашнего задания капитану необходимо использовать знания, полученные при изучении модулей и дисциплин. При оценке данного задания учитывается полнота раскрытия темы, логичность структуры, грамотность, лаконичность, оригинальность и использование в презентации гиперссылок, анимации, видеоматериалов.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Участники № 1, 2, 3, 4 </w:t>
      </w:r>
      <w:proofErr w:type="gramStart"/>
      <w:r w:rsidRPr="00F25834">
        <w:rPr>
          <w:rFonts w:ascii="Times New Roman" w:hAnsi="Times New Roman" w:cs="Times New Roman"/>
        </w:rPr>
        <w:t>готовят</w:t>
      </w:r>
      <w:proofErr w:type="gramEnd"/>
      <w:r w:rsidRPr="00F25834">
        <w:rPr>
          <w:rFonts w:ascii="Times New Roman" w:hAnsi="Times New Roman" w:cs="Times New Roman"/>
        </w:rPr>
        <w:t xml:space="preserve"> создают ситуационную </w:t>
      </w:r>
      <w:proofErr w:type="spellStart"/>
      <w:r w:rsidRPr="00F25834">
        <w:rPr>
          <w:rFonts w:ascii="Times New Roman" w:hAnsi="Times New Roman" w:cs="Times New Roman"/>
        </w:rPr>
        <w:t>видеозадачу</w:t>
      </w:r>
      <w:proofErr w:type="spellEnd"/>
      <w:r w:rsidRPr="00F25834">
        <w:rPr>
          <w:rFonts w:ascii="Times New Roman" w:hAnsi="Times New Roman" w:cs="Times New Roman"/>
        </w:rPr>
        <w:t xml:space="preserve"> по своему разделу, из которых формируется банк </w:t>
      </w:r>
      <w:proofErr w:type="spellStart"/>
      <w:r w:rsidRPr="00F25834">
        <w:rPr>
          <w:rFonts w:ascii="Times New Roman" w:hAnsi="Times New Roman" w:cs="Times New Roman"/>
        </w:rPr>
        <w:t>видеозадач</w:t>
      </w:r>
      <w:proofErr w:type="spellEnd"/>
      <w:r w:rsidRPr="00F25834">
        <w:rPr>
          <w:rFonts w:ascii="Times New Roman" w:hAnsi="Times New Roman" w:cs="Times New Roman"/>
        </w:rPr>
        <w:t xml:space="preserve"> для проведения II этапа конкурса (требования и критерии оценивания </w:t>
      </w:r>
      <w:proofErr w:type="spellStart"/>
      <w:r w:rsidRPr="00F25834">
        <w:rPr>
          <w:rFonts w:ascii="Times New Roman" w:hAnsi="Times New Roman" w:cs="Times New Roman"/>
        </w:rPr>
        <w:t>видеозадачи</w:t>
      </w:r>
      <w:proofErr w:type="spellEnd"/>
      <w:r w:rsidRPr="00F25834">
        <w:rPr>
          <w:rFonts w:ascii="Times New Roman" w:hAnsi="Times New Roman" w:cs="Times New Roman"/>
        </w:rPr>
        <w:t xml:space="preserve"> см. Приложение Б). Представленные на Конкурс материалы не возвращаются, не рецензируются, организаторы оставляют за собой право их дальнейшего использования по своему усмотрению с указанием авторства. На конкурс не принимаются видеоролики, оскорбляющие достоинства и чувства других людей, нарушающие корпоративную культуру, не укладывающиеся в тематику конкурса.</w:t>
      </w:r>
    </w:p>
    <w:p w:rsidR="00F25834" w:rsidRPr="00F25834" w:rsidRDefault="00F25834" w:rsidP="00F25834">
      <w:p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Задания I этапа представляются в электронном виде по адресу: </w:t>
      </w:r>
      <w:hyperlink r:id="rId8" w:history="1"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mkusoliemed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mail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</w:rPr>
        <w:t>в срок с 30 мая по 7 июня 2019 года.</w:t>
      </w:r>
    </w:p>
    <w:p w:rsidR="00F25834" w:rsidRPr="00F25834" w:rsidRDefault="00F25834" w:rsidP="00F25834">
      <w:pPr>
        <w:numPr>
          <w:ilvl w:val="2"/>
          <w:numId w:val="3"/>
        </w:numPr>
        <w:tabs>
          <w:tab w:val="left" w:pos="72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II этап включает выполнение конкурсных заданий по дисциплинам и модулям: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Анатомия и физиология человека;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Фармакология;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Основы латинского языка с медицинской терминологией;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МДК.01.01 Пропедевтика клинических дисциплин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МДК.02.01 Лечение пациентов терапевтического профиля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МДК.02.02 Лечение пациентов хирургического профиля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МДК.02.03 Оказание акушерско-гинекологической помощи</w:t>
      </w:r>
    </w:p>
    <w:p w:rsidR="00F25834" w:rsidRPr="00F25834" w:rsidRDefault="00F25834" w:rsidP="00F25834">
      <w:pPr>
        <w:numPr>
          <w:ilvl w:val="0"/>
          <w:numId w:val="2"/>
        </w:numPr>
        <w:tabs>
          <w:tab w:val="left" w:pos="727"/>
        </w:tabs>
        <w:ind w:left="760" w:hanging="360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МДК.02.04 Лечение пациентов детского возраста.</w:t>
      </w:r>
    </w:p>
    <w:p w:rsidR="00F25834" w:rsidRPr="00F25834" w:rsidRDefault="00F25834" w:rsidP="00F25834">
      <w:p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Дата проведения II этапа </w:t>
      </w:r>
      <w:r w:rsidRPr="00F25834">
        <w:rPr>
          <w:rStyle w:val="20"/>
          <w:rFonts w:eastAsia="Arial Unicode MS"/>
          <w:sz w:val="24"/>
          <w:szCs w:val="24"/>
        </w:rPr>
        <w:t xml:space="preserve">10.06.2019 года с 10.00 до 11.00 (время московское). </w:t>
      </w:r>
      <w:r w:rsidRPr="00F25834">
        <w:rPr>
          <w:rFonts w:ascii="Times New Roman" w:hAnsi="Times New Roman" w:cs="Times New Roman"/>
        </w:rPr>
        <w:t>Задания высылаются в электронном виде на электронный ящик, указанный в заявке.</w:t>
      </w:r>
    </w:p>
    <w:p w:rsidR="00F25834" w:rsidRPr="00F25834" w:rsidRDefault="00F25834" w:rsidP="00F25834">
      <w:p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Ответы представляются в виде одного архивного файла </w:t>
      </w:r>
      <w:r w:rsidRPr="00F25834">
        <w:rPr>
          <w:rFonts w:ascii="Times New Roman" w:hAnsi="Times New Roman" w:cs="Times New Roman"/>
          <w:lang w:val="en-US" w:eastAsia="en-US" w:bidi="en-US"/>
        </w:rPr>
        <w:t>WinRAR</w:t>
      </w:r>
      <w:r w:rsidRPr="00F25834">
        <w:rPr>
          <w:rFonts w:ascii="Times New Roman" w:hAnsi="Times New Roman" w:cs="Times New Roman"/>
          <w:lang w:eastAsia="en-US" w:bidi="en-US"/>
        </w:rPr>
        <w:t xml:space="preserve">, </w:t>
      </w:r>
      <w:r w:rsidRPr="00F25834">
        <w:rPr>
          <w:rFonts w:ascii="Times New Roman" w:hAnsi="Times New Roman" w:cs="Times New Roman"/>
        </w:rPr>
        <w:t xml:space="preserve">содержащего выполненные задания по всем дисциплинам и модулям, по адресу: </w:t>
      </w:r>
      <w:hyperlink r:id="rId9" w:history="1"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mkusoliemed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mail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Style w:val="20"/>
          <w:rFonts w:eastAsia="Arial Unicode MS"/>
          <w:sz w:val="24"/>
          <w:szCs w:val="24"/>
        </w:rPr>
        <w:t xml:space="preserve">до 11.30 (время </w:t>
      </w:r>
      <w:r w:rsidRPr="00F25834">
        <w:rPr>
          <w:rStyle w:val="20"/>
          <w:rFonts w:eastAsia="Arial Unicode MS"/>
          <w:sz w:val="24"/>
          <w:szCs w:val="24"/>
        </w:rPr>
        <w:lastRenderedPageBreak/>
        <w:t xml:space="preserve">московское) </w:t>
      </w:r>
      <w:r w:rsidRPr="00F25834">
        <w:rPr>
          <w:rFonts w:ascii="Times New Roman" w:hAnsi="Times New Roman" w:cs="Times New Roman"/>
        </w:rPr>
        <w:t>в день проведения данного этапа.</w:t>
      </w:r>
    </w:p>
    <w:p w:rsidR="00F25834" w:rsidRPr="00F25834" w:rsidRDefault="00F25834" w:rsidP="00F25834">
      <w:pPr>
        <w:pStyle w:val="50"/>
        <w:shd w:val="clear" w:color="auto" w:fill="auto"/>
        <w:spacing w:line="240" w:lineRule="auto"/>
        <w:ind w:right="20"/>
        <w:rPr>
          <w:sz w:val="24"/>
          <w:szCs w:val="24"/>
        </w:rPr>
      </w:pPr>
      <w:r w:rsidRPr="00F25834">
        <w:rPr>
          <w:sz w:val="24"/>
          <w:szCs w:val="24"/>
        </w:rPr>
        <w:t>4. Организация конкурса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72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Для участия в конкурсе образовательным организациям необходимо подать заявку непосредственно в Оргкомитет. Подача заявки является обязательной и не может быть заменена подачей другого документа.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727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На конкурс допускается </w:t>
      </w:r>
      <w:r w:rsidRPr="00F25834">
        <w:rPr>
          <w:rStyle w:val="20"/>
          <w:rFonts w:eastAsia="Arial Unicode MS"/>
          <w:sz w:val="24"/>
          <w:szCs w:val="24"/>
        </w:rPr>
        <w:t xml:space="preserve">не более одной </w:t>
      </w:r>
      <w:r w:rsidRPr="00F25834">
        <w:rPr>
          <w:rFonts w:ascii="Times New Roman" w:hAnsi="Times New Roman" w:cs="Times New Roman"/>
        </w:rPr>
        <w:t>заявки от образовательной организации.</w:t>
      </w:r>
    </w:p>
    <w:p w:rsidR="00F25834" w:rsidRPr="00F25834" w:rsidRDefault="00F25834" w:rsidP="00F2583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 Крайний срок подачи заявок 7 июня 2019 года. Оргкомитет рассматривает поступившие заявки в рабочие дни до конечной даты приема заявок включительно. Оргкомитет оставляет за собой право отклонить заявку, если она поступила позже указанного срока.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727"/>
        </w:tabs>
        <w:jc w:val="both"/>
        <w:rPr>
          <w:rFonts w:ascii="Times New Roman" w:hAnsi="Times New Roman" w:cs="Times New Roman"/>
        </w:rPr>
      </w:pPr>
      <w:proofErr w:type="gramStart"/>
      <w:r w:rsidRPr="00F25834">
        <w:rPr>
          <w:rFonts w:ascii="Times New Roman" w:hAnsi="Times New Roman" w:cs="Times New Roman"/>
        </w:rPr>
        <w:t>Оргкомитет рассматривает заявки, полностью оформленные, присланные на адрес электронной почт</w:t>
      </w:r>
      <w:hyperlink r:id="rId10" w:history="1">
        <w:r w:rsidRPr="00F25834">
          <w:rPr>
            <w:rStyle w:val="a3"/>
            <w:rFonts w:ascii="Times New Roman" w:hAnsi="Times New Roman" w:cs="Times New Roman"/>
          </w:rPr>
          <w:t xml:space="preserve">ы </w:t>
        </w:r>
        <w:proofErr w:type="gramEnd"/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mkusoliemed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@</w:t>
        </w:r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mail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gramStart"/>
        <w:r w:rsidRPr="00F25834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F25834">
          <w:rPr>
            <w:rStyle w:val="a3"/>
            <w:rFonts w:ascii="Times New Roman" w:hAnsi="Times New Roman" w:cs="Times New Roman"/>
          </w:rPr>
          <w:t>(</w:t>
        </w:r>
      </w:hyperlink>
      <w:r w:rsidRPr="00F25834">
        <w:rPr>
          <w:rFonts w:ascii="Times New Roman" w:hAnsi="Times New Roman" w:cs="Times New Roman"/>
        </w:rPr>
        <w:t xml:space="preserve">образец оформления предоставлен в </w:t>
      </w:r>
      <w:r w:rsidRPr="00F25834">
        <w:rPr>
          <w:rStyle w:val="212pt"/>
          <w:rFonts w:eastAsia="Arial Unicode MS"/>
        </w:rPr>
        <w:t>Приложении А).</w:t>
      </w:r>
      <w:proofErr w:type="gramEnd"/>
    </w:p>
    <w:p w:rsidR="00F25834" w:rsidRPr="00F25834" w:rsidRDefault="00F25834" w:rsidP="00F2583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 В случае подачи заявки по электронной почте, она считается обработанной и принятой Оргкомитетом после поступления ответного электронного письма на адрес отправителя заявки.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8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Заявки, отправленные иными способами, не предусмотренными настоящим положением, Оргкомитетом не рассматриваются.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В установленные сроки на сайте 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usoliemed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F25834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</w:rPr>
        <w:t xml:space="preserve">в разделе «Преподавателям» размещается таблица с итогами конкурса. Также итоги конкурса размещаются на сайте Сибирской межрегиональной ассоциации РССПМО, </w:t>
      </w:r>
      <w:hyperlink r:id="rId11" w:history="1"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F25834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sibmedcoll</w:t>
        </w:r>
        <w:proofErr w:type="spellEnd"/>
        <w:r w:rsidRPr="00F25834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F25834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F25834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  <w:r w:rsidRPr="00F25834">
        <w:rPr>
          <w:rFonts w:ascii="Times New Roman" w:hAnsi="Times New Roman" w:cs="Times New Roman"/>
          <w:lang w:eastAsia="en-US" w:bidi="en-US"/>
        </w:rPr>
        <w:t>.</w:t>
      </w:r>
    </w:p>
    <w:p w:rsidR="00F25834" w:rsidRPr="00F25834" w:rsidRDefault="00F25834" w:rsidP="00F25834">
      <w:pPr>
        <w:numPr>
          <w:ilvl w:val="0"/>
          <w:numId w:val="4"/>
        </w:num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Рассылка дипломов, сертификатов, благодарственных писем в электронном виде в образовательные организации будет производиться Оргкомитетом в июне 2019 года.</w:t>
      </w:r>
    </w:p>
    <w:p w:rsidR="00F25834" w:rsidRPr="00F25834" w:rsidRDefault="00F25834" w:rsidP="00F25834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F25834">
        <w:rPr>
          <w:sz w:val="24"/>
          <w:szCs w:val="24"/>
        </w:rPr>
        <w:t>5. Подведение итогов и порядок награждения участников конкурса</w:t>
      </w:r>
    </w:p>
    <w:p w:rsidR="00F25834" w:rsidRPr="00F25834" w:rsidRDefault="00F25834" w:rsidP="00F25834">
      <w:pPr>
        <w:numPr>
          <w:ilvl w:val="0"/>
          <w:numId w:val="5"/>
        </w:num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Для каждого участника I и II этапов конкурса подсчитывается сумма баллов.</w:t>
      </w:r>
    </w:p>
    <w:p w:rsidR="00F25834" w:rsidRPr="00F25834" w:rsidRDefault="00F25834" w:rsidP="00F25834">
      <w:pPr>
        <w:numPr>
          <w:ilvl w:val="0"/>
          <w:numId w:val="5"/>
        </w:num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Сумма баллов всех участников конкурса является итоговым результатом команды и вносится в итоговую таблицу.</w:t>
      </w:r>
    </w:p>
    <w:p w:rsidR="00F25834" w:rsidRPr="00F25834" w:rsidRDefault="00F25834" w:rsidP="00F25834">
      <w:pPr>
        <w:numPr>
          <w:ilvl w:val="0"/>
          <w:numId w:val="5"/>
        </w:num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Дипломами победителя награждаются команды, занявшие призовые места в итоговой таблице, остальные сертификатами участников.</w:t>
      </w:r>
    </w:p>
    <w:p w:rsidR="00F25834" w:rsidRDefault="00F25834" w:rsidP="00F25834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</w:rPr>
      </w:pPr>
      <w:r w:rsidRPr="00F25834">
        <w:rPr>
          <w:rFonts w:ascii="Times New Roman" w:hAnsi="Times New Roman" w:cs="Times New Roman"/>
          <w:sz w:val="22"/>
        </w:rPr>
        <w:t>Преподаватели, подготовившие участников конкурса, награждаются благодарственными письмами.</w:t>
      </w:r>
    </w:p>
    <w:p w:rsidR="00F25834" w:rsidRPr="00F25834" w:rsidRDefault="00F25834" w:rsidP="00F25834">
      <w:pPr>
        <w:pStyle w:val="50"/>
        <w:shd w:val="clear" w:color="auto" w:fill="auto"/>
        <w:spacing w:line="240" w:lineRule="auto"/>
        <w:ind w:left="709" w:hanging="142"/>
        <w:rPr>
          <w:sz w:val="24"/>
          <w:szCs w:val="24"/>
        </w:rPr>
      </w:pPr>
      <w:r w:rsidRPr="00F25834">
        <w:rPr>
          <w:sz w:val="24"/>
          <w:szCs w:val="24"/>
        </w:rPr>
        <w:t xml:space="preserve">Требования к </w:t>
      </w:r>
      <w:proofErr w:type="spellStart"/>
      <w:r w:rsidRPr="00F25834">
        <w:rPr>
          <w:sz w:val="24"/>
          <w:szCs w:val="24"/>
        </w:rPr>
        <w:t>видеоза</w:t>
      </w:r>
      <w:bookmarkStart w:id="0" w:name="_GoBack"/>
      <w:bookmarkEnd w:id="0"/>
      <w:r w:rsidRPr="00F25834">
        <w:rPr>
          <w:sz w:val="24"/>
          <w:szCs w:val="24"/>
        </w:rPr>
        <w:t>даче</w:t>
      </w:r>
      <w:proofErr w:type="spellEnd"/>
    </w:p>
    <w:p w:rsidR="00F25834" w:rsidRPr="00F25834" w:rsidRDefault="00F25834" w:rsidP="00F25834">
      <w:pPr>
        <w:numPr>
          <w:ilvl w:val="0"/>
          <w:numId w:val="6"/>
        </w:numPr>
        <w:tabs>
          <w:tab w:val="left" w:pos="344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Ситуационная </w:t>
      </w:r>
      <w:proofErr w:type="spellStart"/>
      <w:r w:rsidRPr="00F25834">
        <w:rPr>
          <w:rFonts w:ascii="Times New Roman" w:hAnsi="Times New Roman" w:cs="Times New Roman"/>
        </w:rPr>
        <w:t>видеозадача</w:t>
      </w:r>
      <w:proofErr w:type="spellEnd"/>
      <w:r w:rsidRPr="00F25834">
        <w:rPr>
          <w:rFonts w:ascii="Times New Roman" w:hAnsi="Times New Roman" w:cs="Times New Roman"/>
        </w:rPr>
        <w:t xml:space="preserve"> должна быть у участника № 1 - терапевтического; № 2 - педиатрического; № 3 - акушерско-гинекологического; № 4 - хирург хирургического профиля.</w:t>
      </w:r>
    </w:p>
    <w:p w:rsidR="00F25834" w:rsidRPr="00F25834" w:rsidRDefault="00F25834" w:rsidP="00F25834">
      <w:pPr>
        <w:numPr>
          <w:ilvl w:val="0"/>
          <w:numId w:val="6"/>
        </w:numPr>
        <w:tabs>
          <w:tab w:val="left" w:pos="349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Эталон ответа на </w:t>
      </w:r>
      <w:proofErr w:type="spellStart"/>
      <w:r w:rsidRPr="00F25834">
        <w:rPr>
          <w:rFonts w:ascii="Times New Roman" w:hAnsi="Times New Roman" w:cs="Times New Roman"/>
        </w:rPr>
        <w:t>видеозадачу</w:t>
      </w:r>
      <w:proofErr w:type="spellEnd"/>
      <w:r w:rsidRPr="00F25834">
        <w:rPr>
          <w:rFonts w:ascii="Times New Roman" w:hAnsi="Times New Roman" w:cs="Times New Roman"/>
        </w:rPr>
        <w:t xml:space="preserve"> должен быть предоставлен в электронном виде в формате документа </w:t>
      </w:r>
      <w:r w:rsidRPr="00F25834">
        <w:rPr>
          <w:rFonts w:ascii="Times New Roman" w:hAnsi="Times New Roman" w:cs="Times New Roman"/>
          <w:lang w:val="en-US" w:eastAsia="en-US" w:bidi="en-US"/>
        </w:rPr>
        <w:t>MS</w:t>
      </w:r>
      <w:r w:rsidRPr="00F25834">
        <w:rPr>
          <w:rFonts w:ascii="Times New Roman" w:hAnsi="Times New Roman" w:cs="Times New Roman"/>
          <w:lang w:eastAsia="en-US" w:bidi="en-US"/>
        </w:rPr>
        <w:t xml:space="preserve"> </w:t>
      </w:r>
      <w:r w:rsidRPr="00F25834">
        <w:rPr>
          <w:rFonts w:ascii="Times New Roman" w:hAnsi="Times New Roman" w:cs="Times New Roman"/>
          <w:lang w:val="en-US" w:eastAsia="en-US" w:bidi="en-US"/>
        </w:rPr>
        <w:t>Word</w:t>
      </w:r>
      <w:r w:rsidRPr="00F25834">
        <w:rPr>
          <w:rFonts w:ascii="Times New Roman" w:hAnsi="Times New Roman" w:cs="Times New Roman"/>
          <w:lang w:eastAsia="en-US" w:bidi="en-US"/>
        </w:rPr>
        <w:t>.</w:t>
      </w:r>
    </w:p>
    <w:p w:rsidR="00F25834" w:rsidRPr="00F25834" w:rsidRDefault="00F25834" w:rsidP="00F25834">
      <w:pPr>
        <w:numPr>
          <w:ilvl w:val="0"/>
          <w:numId w:val="6"/>
        </w:numPr>
        <w:tabs>
          <w:tab w:val="left" w:pos="349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 xml:space="preserve">Видеоролик должен быть выполнен в формате </w:t>
      </w:r>
      <w:r w:rsidRPr="00F25834">
        <w:rPr>
          <w:rFonts w:ascii="Times New Roman" w:hAnsi="Times New Roman" w:cs="Times New Roman"/>
          <w:lang w:val="en-US" w:eastAsia="en-US" w:bidi="en-US"/>
        </w:rPr>
        <w:t>AVI</w:t>
      </w:r>
      <w:r w:rsidRPr="00F25834">
        <w:rPr>
          <w:rFonts w:ascii="Times New Roman" w:hAnsi="Times New Roman" w:cs="Times New Roman"/>
          <w:lang w:eastAsia="en-US" w:bidi="en-US"/>
        </w:rPr>
        <w:t xml:space="preserve">, </w:t>
      </w:r>
      <w:r w:rsidRPr="00F25834">
        <w:rPr>
          <w:rFonts w:ascii="Times New Roman" w:hAnsi="Times New Roman" w:cs="Times New Roman"/>
        </w:rPr>
        <w:t>не более 50 Мб.</w:t>
      </w:r>
    </w:p>
    <w:p w:rsidR="00F25834" w:rsidRPr="00F25834" w:rsidRDefault="00F25834" w:rsidP="00F25834">
      <w:pPr>
        <w:numPr>
          <w:ilvl w:val="0"/>
          <w:numId w:val="6"/>
        </w:numPr>
        <w:tabs>
          <w:tab w:val="left" w:pos="349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proofErr w:type="spellStart"/>
      <w:r w:rsidRPr="00F25834">
        <w:rPr>
          <w:rFonts w:ascii="Times New Roman" w:hAnsi="Times New Roman" w:cs="Times New Roman"/>
        </w:rPr>
        <w:t>Видеозадача</w:t>
      </w:r>
      <w:proofErr w:type="spellEnd"/>
      <w:r w:rsidRPr="00F25834">
        <w:rPr>
          <w:rFonts w:ascii="Times New Roman" w:hAnsi="Times New Roman" w:cs="Times New Roman"/>
        </w:rPr>
        <w:t xml:space="preserve"> может быть представлена в любом жанре: короткометражный фильм; видеоклип; анимация (мультипликация) и пр.</w:t>
      </w:r>
    </w:p>
    <w:p w:rsidR="00F25834" w:rsidRPr="00F25834" w:rsidRDefault="00F25834" w:rsidP="00F25834">
      <w:pPr>
        <w:numPr>
          <w:ilvl w:val="0"/>
          <w:numId w:val="6"/>
        </w:numPr>
        <w:tabs>
          <w:tab w:val="left" w:pos="354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Участвовать могут видеоролики (в том числе с применением монтажа) продолжительностью до 5 минут.</w:t>
      </w:r>
    </w:p>
    <w:p w:rsidR="00F25834" w:rsidRDefault="00F25834" w:rsidP="00F25834">
      <w:pPr>
        <w:numPr>
          <w:ilvl w:val="0"/>
          <w:numId w:val="6"/>
        </w:numPr>
        <w:tabs>
          <w:tab w:val="left" w:pos="344"/>
          <w:tab w:val="left" w:pos="851"/>
        </w:tabs>
        <w:ind w:left="284" w:hanging="142"/>
        <w:jc w:val="both"/>
        <w:rPr>
          <w:rFonts w:ascii="Times New Roman" w:hAnsi="Times New Roman" w:cs="Times New Roman"/>
        </w:rPr>
      </w:pPr>
      <w:r w:rsidRPr="00F25834">
        <w:rPr>
          <w:rFonts w:ascii="Times New Roman" w:hAnsi="Times New Roman" w:cs="Times New Roman"/>
        </w:rPr>
        <w:t>Необходимо наличие источников информации (либо титры, содержащие источники).</w:t>
      </w:r>
    </w:p>
    <w:p w:rsidR="00F25834" w:rsidRPr="00F25834" w:rsidRDefault="00F25834" w:rsidP="00F25834">
      <w:pPr>
        <w:tabs>
          <w:tab w:val="left" w:pos="344"/>
          <w:tab w:val="left" w:pos="851"/>
        </w:tabs>
        <w:ind w:left="709"/>
        <w:jc w:val="both"/>
        <w:rPr>
          <w:rFonts w:ascii="Times New Roman" w:hAnsi="Times New Roman" w:cs="Times New Roman"/>
          <w:b/>
        </w:rPr>
      </w:pPr>
      <w:r w:rsidRPr="00F25834">
        <w:rPr>
          <w:rFonts w:ascii="Times New Roman" w:hAnsi="Times New Roman" w:cs="Times New Roman"/>
          <w:b/>
        </w:rPr>
        <w:t xml:space="preserve">Критерии оценивания </w:t>
      </w:r>
      <w:proofErr w:type="spellStart"/>
      <w:r w:rsidRPr="00F25834">
        <w:rPr>
          <w:rFonts w:ascii="Times New Roman" w:hAnsi="Times New Roman" w:cs="Times New Roman"/>
          <w:b/>
        </w:rPr>
        <w:t>видеозадачи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7"/>
        <w:gridCol w:w="475"/>
        <w:gridCol w:w="475"/>
        <w:gridCol w:w="490"/>
      </w:tblGrid>
      <w:tr w:rsidR="00F25834" w:rsidRPr="00F25834" w:rsidTr="00F25834">
        <w:trPr>
          <w:trHeight w:hRule="exact" w:val="28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834" w:rsidRPr="00F25834" w:rsidRDefault="00F25834" w:rsidP="00F25834">
            <w:pPr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+/-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F25834" w:rsidRPr="00F25834" w:rsidTr="00F25834">
        <w:trPr>
          <w:trHeight w:hRule="exact" w:val="56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 xml:space="preserve">1. Учебная ситуационная задача способствует формированию </w:t>
            </w:r>
            <w:proofErr w:type="gramStart"/>
            <w:r w:rsidRPr="00F25834">
              <w:rPr>
                <w:rFonts w:ascii="Times New Roman" w:eastAsia="Times New Roman" w:hAnsi="Times New Roman" w:cs="Times New Roman"/>
                <w:sz w:val="22"/>
              </w:rPr>
              <w:t>ОК</w:t>
            </w:r>
            <w:proofErr w:type="gramEnd"/>
            <w:r w:rsidRPr="00F25834">
              <w:rPr>
                <w:rFonts w:ascii="Times New Roman" w:eastAsia="Times New Roman" w:hAnsi="Times New Roman" w:cs="Times New Roman"/>
                <w:sz w:val="22"/>
              </w:rPr>
              <w:t xml:space="preserve"> и ПК, имеет практическую значимость для занятий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56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2. Научность работы, отсутствие ошибок по дисциплинам и профессиональным модулям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8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3. Информационная насыщенность и логичность изложения информации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8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4. Оригинальность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8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5. Эстетичность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F25834" w:rsidRPr="00F25834" w:rsidTr="00F25834">
        <w:trPr>
          <w:trHeight w:hRule="exact" w:val="56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6. Использование графики, анимации, ее уместность и соответствие содержанию работы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8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7. Использование звукового сопровождения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8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8. Аудио проигрывается. Видео просматривается.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</w:tr>
      <w:tr w:rsidR="00F25834" w:rsidRPr="00F25834" w:rsidTr="00F25834">
        <w:trPr>
          <w:trHeight w:hRule="exact" w:val="29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Максимальное количество баллов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834" w:rsidRPr="00F25834" w:rsidRDefault="00F25834" w:rsidP="00F2583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2583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15</w:t>
            </w:r>
          </w:p>
        </w:tc>
      </w:tr>
    </w:tbl>
    <w:p w:rsidR="00F25834" w:rsidRPr="00F25834" w:rsidRDefault="00F25834" w:rsidP="00F25834">
      <w:pPr>
        <w:tabs>
          <w:tab w:val="left" w:pos="344"/>
        </w:tabs>
        <w:ind w:left="709"/>
        <w:jc w:val="both"/>
        <w:rPr>
          <w:rFonts w:ascii="Times New Roman" w:hAnsi="Times New Roman" w:cs="Times New Roman"/>
        </w:rPr>
      </w:pPr>
    </w:p>
    <w:p w:rsidR="00F25834" w:rsidRPr="00FF5338" w:rsidRDefault="00F25834" w:rsidP="00F25834"/>
    <w:p w:rsidR="00572E28" w:rsidRDefault="007E47A4"/>
    <w:sectPr w:rsidR="00572E28" w:rsidSect="00F25834">
      <w:headerReference w:type="default" r:id="rId12"/>
      <w:headerReference w:type="first" r:id="rId13"/>
      <w:pgSz w:w="11900" w:h="16840"/>
      <w:pgMar w:top="284" w:right="985" w:bottom="34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34" w:rsidRDefault="00F25834" w:rsidP="00F25834">
      <w:r>
        <w:separator/>
      </w:r>
    </w:p>
  </w:endnote>
  <w:endnote w:type="continuationSeparator" w:id="0">
    <w:p w:rsidR="00F25834" w:rsidRDefault="00F25834" w:rsidP="00F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34" w:rsidRDefault="00F25834" w:rsidP="00F25834">
      <w:r>
        <w:separator/>
      </w:r>
    </w:p>
  </w:footnote>
  <w:footnote w:type="continuationSeparator" w:id="0">
    <w:p w:rsidR="00F25834" w:rsidRDefault="00F25834" w:rsidP="00F2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E1" w:rsidRDefault="00F258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6A258B" wp14:editId="082F14D9">
              <wp:simplePos x="0" y="0"/>
              <wp:positionH relativeFrom="page">
                <wp:posOffset>5832475</wp:posOffset>
              </wp:positionH>
              <wp:positionV relativeFrom="page">
                <wp:posOffset>758190</wp:posOffset>
              </wp:positionV>
              <wp:extent cx="1013460" cy="175260"/>
              <wp:effectExtent l="3175" t="0" r="254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E1" w:rsidRDefault="007E47A4">
                          <w:r>
                            <w:rPr>
                              <w:rStyle w:val="a5"/>
                              <w:rFonts w:eastAsia="Arial Unicode MS"/>
                            </w:rPr>
                            <w:t>Приложение</w:t>
                          </w:r>
                          <w:proofErr w:type="gramStart"/>
                          <w:r>
                            <w:rPr>
                              <w:rStyle w:val="a5"/>
                              <w:rFonts w:eastAsia="Arial Unicode MS"/>
                            </w:rPr>
                            <w:t xml:space="preserve"> Б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459.25pt;margin-top:59.7pt;width:79.8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" filled="f" stroked="f">
              <v:textbox style="mso-fit-shape-to-text:t" inset="0,0,0,0">
                <w:txbxContent>
                  <w:p w:rsidR="008212E1" w:rsidRDefault="007E47A4">
                    <w:r>
                      <w:rPr>
                        <w:rStyle w:val="a5"/>
                        <w:rFonts w:eastAsia="Arial Unicode MS"/>
                      </w:rPr>
                      <w:t>Приложение</w:t>
                    </w:r>
                    <w:proofErr w:type="gramStart"/>
                    <w:r>
                      <w:rPr>
                        <w:rStyle w:val="a5"/>
                        <w:rFonts w:eastAsia="Arial Unicode MS"/>
                      </w:rPr>
                      <w:t xml:space="preserve"> Б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E1" w:rsidRDefault="007E47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952"/>
    <w:multiLevelType w:val="multilevel"/>
    <w:tmpl w:val="E0D88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37411"/>
    <w:multiLevelType w:val="multilevel"/>
    <w:tmpl w:val="1436D1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1766A"/>
    <w:multiLevelType w:val="multilevel"/>
    <w:tmpl w:val="1F1CE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83982"/>
    <w:multiLevelType w:val="multilevel"/>
    <w:tmpl w:val="F692C5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8544C"/>
    <w:multiLevelType w:val="multilevel"/>
    <w:tmpl w:val="4992B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52F18"/>
    <w:multiLevelType w:val="multilevel"/>
    <w:tmpl w:val="D8A497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4"/>
    <w:rsid w:val="00455028"/>
    <w:rsid w:val="00535B61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834"/>
    <w:rPr>
      <w:color w:val="0066CC"/>
      <w:u w:val="single"/>
    </w:rPr>
  </w:style>
  <w:style w:type="character" w:customStyle="1" w:styleId="2">
    <w:name w:val="Основной текст (2)_"/>
    <w:basedOn w:val="a0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F258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25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Не полужирный Exact"/>
    <w:basedOn w:val="5"/>
    <w:rsid w:val="00F258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ptExact">
    <w:name w:val="Основной текст (5) + Не полужирный;Интервал 1 pt Exact"/>
    <w:basedOn w:val="5"/>
    <w:rsid w:val="00F2583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2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2583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258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F2583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F258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F25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8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25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8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834"/>
    <w:rPr>
      <w:color w:val="0066CC"/>
      <w:u w:val="single"/>
    </w:rPr>
  </w:style>
  <w:style w:type="character" w:customStyle="1" w:styleId="2">
    <w:name w:val="Основной текст (2)_"/>
    <w:basedOn w:val="a0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F258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25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Не полужирный Exact"/>
    <w:basedOn w:val="5"/>
    <w:rsid w:val="00F258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ptExact">
    <w:name w:val="Основной текст (5) + Не полужирный;Интервал 1 pt Exact"/>
    <w:basedOn w:val="5"/>
    <w:rsid w:val="00F2583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F258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258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2"/>
    <w:rsid w:val="00F25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2583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258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F2583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F258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F25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8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25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8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solieme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bmedcol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tod3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solieme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2019-05-24T01:30:00Z</cp:lastPrinted>
  <dcterms:created xsi:type="dcterms:W3CDTF">2019-05-24T01:15:00Z</dcterms:created>
  <dcterms:modified xsi:type="dcterms:W3CDTF">2019-05-24T01:39:00Z</dcterms:modified>
</cp:coreProperties>
</file>