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6A" w:rsidRDefault="00DA626A" w:rsidP="00287633">
      <w:pPr>
        <w:ind w:firstLine="709"/>
        <w:rPr>
          <w:sz w:val="28"/>
          <w:szCs w:val="28"/>
        </w:rPr>
      </w:pPr>
      <w:bookmarkStart w:id="0" w:name="_GoBack"/>
      <w:bookmarkEnd w:id="0"/>
    </w:p>
    <w:p w:rsidR="00DA626A" w:rsidRDefault="00DA626A" w:rsidP="00287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Учебник: Угринович Н.Д. Информатика и информационные технологии</w:t>
      </w:r>
      <w:r w:rsidR="009147C3">
        <w:rPr>
          <w:sz w:val="28"/>
          <w:szCs w:val="28"/>
        </w:rPr>
        <w:t>. Учебник для 10-11 классов.</w:t>
      </w:r>
    </w:p>
    <w:p w:rsidR="009147C3" w:rsidRDefault="009147C3" w:rsidP="00287633">
      <w:pPr>
        <w:ind w:firstLine="709"/>
        <w:rPr>
          <w:sz w:val="28"/>
          <w:szCs w:val="28"/>
        </w:rPr>
      </w:pPr>
    </w:p>
    <w:p w:rsidR="00287633" w:rsidRDefault="00DA626A" w:rsidP="00287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п.2.5</w:t>
      </w:r>
    </w:p>
    <w:p w:rsidR="009147C3" w:rsidRDefault="009147C3" w:rsidP="00287633">
      <w:pPr>
        <w:ind w:firstLine="709"/>
        <w:rPr>
          <w:sz w:val="28"/>
          <w:szCs w:val="28"/>
        </w:rPr>
      </w:pPr>
    </w:p>
    <w:p w:rsidR="00504271" w:rsidRDefault="00DA626A" w:rsidP="00287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Выписать определения. </w:t>
      </w:r>
    </w:p>
    <w:p w:rsidR="00504271" w:rsidRDefault="00DA626A" w:rsidP="00287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504271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 xml:space="preserve"> ниже</w:t>
      </w:r>
      <w:r w:rsidR="00504271">
        <w:rPr>
          <w:sz w:val="28"/>
          <w:szCs w:val="28"/>
        </w:rPr>
        <w:t xml:space="preserve">, в тетрадях. </w:t>
      </w:r>
    </w:p>
    <w:p w:rsidR="00DA626A" w:rsidRDefault="00504271" w:rsidP="00287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Выполненные задания отправить на почту</w:t>
      </w:r>
    </w:p>
    <w:p w:rsidR="00504271" w:rsidRPr="00DA626A" w:rsidRDefault="00504271" w:rsidP="00287633">
      <w:pPr>
        <w:ind w:firstLine="709"/>
        <w:rPr>
          <w:sz w:val="28"/>
          <w:szCs w:val="28"/>
        </w:rPr>
      </w:pPr>
    </w:p>
    <w:p w:rsidR="00287633" w:rsidRDefault="00287633" w:rsidP="002876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для выполнения</w:t>
      </w:r>
    </w:p>
    <w:p w:rsidR="00287633" w:rsidRDefault="00287633" w:rsidP="00287633">
      <w:pPr>
        <w:jc w:val="both"/>
        <w:rPr>
          <w:b/>
          <w:sz w:val="28"/>
          <w:szCs w:val="28"/>
        </w:rPr>
      </w:pPr>
    </w:p>
    <w:p w:rsidR="00287633" w:rsidRPr="007050B0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  <w:r w:rsidRPr="007050B0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Перечислите ф</w:t>
      </w:r>
      <w:r w:rsidRPr="007050B0">
        <w:rPr>
          <w:sz w:val="28"/>
          <w:szCs w:val="28"/>
        </w:rPr>
        <w:t xml:space="preserve">ормы представления информации: 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</w:p>
    <w:p w:rsidR="00287633" w:rsidRPr="007050B0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  <w:r w:rsidRPr="007050B0">
        <w:rPr>
          <w:b/>
          <w:sz w:val="28"/>
          <w:szCs w:val="28"/>
        </w:rPr>
        <w:t>Задание 2</w:t>
      </w:r>
      <w:r w:rsidRPr="007050B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Перечислите с</w:t>
      </w:r>
      <w:r w:rsidRPr="007050B0">
        <w:rPr>
          <w:sz w:val="28"/>
          <w:szCs w:val="28"/>
        </w:rPr>
        <w:t xml:space="preserve">пособы кодирования знаковой информации: 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87633" w:rsidRDefault="00287633" w:rsidP="002876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287633" w:rsidRPr="007050B0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  <w:r w:rsidRPr="007050B0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. </w:t>
      </w:r>
      <w:r w:rsidRPr="007050B0">
        <w:rPr>
          <w:sz w:val="28"/>
          <w:szCs w:val="28"/>
        </w:rPr>
        <w:t>Укажите, в каком виде представлена информация в следующих примерах: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3190"/>
        <w:gridCol w:w="2763"/>
      </w:tblGrid>
      <w:tr w:rsidR="00287633" w:rsidTr="005E63A9">
        <w:tc>
          <w:tcPr>
            <w:tcW w:w="3794" w:type="dxa"/>
            <w:vMerge w:val="restart"/>
          </w:tcPr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</w:tc>
        <w:tc>
          <w:tcPr>
            <w:tcW w:w="5953" w:type="dxa"/>
            <w:gridSpan w:val="2"/>
          </w:tcPr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информации</w:t>
            </w:r>
          </w:p>
        </w:tc>
      </w:tr>
      <w:tr w:rsidR="00287633" w:rsidTr="005E63A9">
        <w:tc>
          <w:tcPr>
            <w:tcW w:w="3794" w:type="dxa"/>
            <w:vMerge/>
          </w:tcPr>
          <w:p w:rsidR="00287633" w:rsidRDefault="00287633" w:rsidP="005E63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способу </w:t>
            </w:r>
          </w:p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восприятия</w:t>
            </w:r>
          </w:p>
        </w:tc>
        <w:tc>
          <w:tcPr>
            <w:tcW w:w="2763" w:type="dxa"/>
          </w:tcPr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форме </w:t>
            </w:r>
          </w:p>
          <w:p w:rsidR="00287633" w:rsidRDefault="00287633" w:rsidP="005E63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</w:t>
            </w: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Чертёж к задаче 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геометрии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другу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в галерее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Радиопередача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Телепередача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Аромат сирени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 лимона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  <w:tr w:rsidR="00287633" w:rsidTr="005E63A9">
        <w:tc>
          <w:tcPr>
            <w:tcW w:w="3794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Жёлтый цвет</w:t>
            </w:r>
          </w:p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287633" w:rsidRDefault="00287633" w:rsidP="005E63A9">
            <w:pPr>
              <w:jc w:val="both"/>
              <w:rPr>
                <w:sz w:val="28"/>
                <w:szCs w:val="28"/>
              </w:rPr>
            </w:pPr>
          </w:p>
        </w:tc>
      </w:tr>
    </w:tbl>
    <w:p w:rsidR="00287633" w:rsidRPr="000E3E28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</w:p>
    <w:p w:rsidR="00287633" w:rsidRPr="007050B0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  <w:r w:rsidRPr="007050B0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</w:t>
      </w:r>
      <w:r w:rsidRPr="007050B0">
        <w:rPr>
          <w:sz w:val="28"/>
          <w:szCs w:val="28"/>
        </w:rPr>
        <w:t>Соедините стрелками по смыслу</w:t>
      </w:r>
    </w:p>
    <w:tbl>
      <w:tblPr>
        <w:tblStyle w:val="a3"/>
        <w:tblW w:w="0" w:type="auto"/>
        <w:tblInd w:w="4956" w:type="dxa"/>
        <w:tblLook w:val="04A0" w:firstRow="1" w:lastRow="0" w:firstColumn="1" w:lastColumn="0" w:noHBand="0" w:noVBand="1"/>
      </w:tblPr>
      <w:tblGrid>
        <w:gridCol w:w="2665"/>
      </w:tblGrid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53182" wp14:editId="373942CF">
                      <wp:simplePos x="0" y="0"/>
                      <wp:positionH relativeFrom="column">
                        <wp:posOffset>-2684145</wp:posOffset>
                      </wp:positionH>
                      <wp:positionV relativeFrom="paragraph">
                        <wp:posOffset>158750</wp:posOffset>
                      </wp:positionV>
                      <wp:extent cx="1905000" cy="295275"/>
                      <wp:effectExtent l="0" t="0" r="19050" b="28575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633" w:rsidRDefault="00287633" w:rsidP="00287633">
                                  <w:r>
                                    <w:t>Источник информации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3" o:spid="_x0000_s1026" type="#_x0000_t202" style="position:absolute;left:0;text-align:left;margin-left:-211.35pt;margin-top:12.5pt;width:150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dvoQIAALQFAAAOAAAAZHJzL2Uyb0RvYy54bWysVM1OGzEQvlfqO1i+l90EQk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" fillcolor="white [3201]" strokeweight=".5pt">
                      <v:textbox>
                        <w:txbxContent>
                          <w:p w:rsidR="00287633" w:rsidRDefault="00287633" w:rsidP="00287633">
                            <w:r>
                              <w:t>Источник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читает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поёт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4DF55" wp14:editId="5DB89B71">
                      <wp:simplePos x="0" y="0"/>
                      <wp:positionH relativeFrom="column">
                        <wp:posOffset>-2684145</wp:posOffset>
                      </wp:positionH>
                      <wp:positionV relativeFrom="paragraph">
                        <wp:posOffset>139065</wp:posOffset>
                      </wp:positionV>
                      <wp:extent cx="1905000" cy="295275"/>
                      <wp:effectExtent l="0" t="0" r="19050" b="28575"/>
                      <wp:wrapNone/>
                      <wp:docPr id="54" name="Пол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633" w:rsidRDefault="00287633" w:rsidP="00287633">
                                  <w:r>
                                    <w:t>Приёмник информации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4" o:spid="_x0000_s1027" type="#_x0000_t202" style="position:absolute;left:0;text-align:left;margin-left:-211.35pt;margin-top:10.95pt;width:150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" fillcolor="white [3201]" strokeweight=".5pt">
                      <v:textbox>
                        <w:txbxContent>
                          <w:p w:rsidR="00287633" w:rsidRDefault="00287633" w:rsidP="00287633">
                            <w:r>
                              <w:t>Приёмник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смотрит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слушает</w:t>
            </w:r>
          </w:p>
        </w:tc>
      </w:tr>
      <w:tr w:rsidR="00287633" w:rsidTr="005E63A9">
        <w:tc>
          <w:tcPr>
            <w:tcW w:w="2665" w:type="dxa"/>
          </w:tcPr>
          <w:p w:rsidR="00287633" w:rsidRDefault="00287633" w:rsidP="005E63A9">
            <w:pPr>
              <w:spacing w:line="276" w:lineRule="auto"/>
              <w:ind w:firstLine="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</w:t>
            </w:r>
          </w:p>
        </w:tc>
      </w:tr>
    </w:tbl>
    <w:p w:rsidR="00287633" w:rsidRPr="00101D31" w:rsidRDefault="00287633" w:rsidP="00287633">
      <w:pPr>
        <w:spacing w:line="276" w:lineRule="auto"/>
        <w:ind w:left="4956"/>
        <w:jc w:val="both"/>
        <w:rPr>
          <w:sz w:val="28"/>
          <w:szCs w:val="28"/>
        </w:rPr>
      </w:pPr>
    </w:p>
    <w:p w:rsidR="00287633" w:rsidRPr="007050B0" w:rsidRDefault="00287633" w:rsidP="00287633">
      <w:pPr>
        <w:spacing w:line="360" w:lineRule="auto"/>
        <w:ind w:left="360"/>
        <w:jc w:val="both"/>
        <w:rPr>
          <w:sz w:val="28"/>
          <w:szCs w:val="28"/>
        </w:rPr>
      </w:pPr>
      <w:r w:rsidRPr="007050B0">
        <w:rPr>
          <w:b/>
          <w:sz w:val="28"/>
          <w:szCs w:val="28"/>
        </w:rPr>
        <w:t>Задание 5</w:t>
      </w:r>
      <w:r>
        <w:rPr>
          <w:sz w:val="28"/>
          <w:szCs w:val="28"/>
        </w:rPr>
        <w:t xml:space="preserve">. </w:t>
      </w:r>
      <w:r w:rsidRPr="007050B0">
        <w:rPr>
          <w:sz w:val="28"/>
          <w:szCs w:val="28"/>
        </w:rPr>
        <w:t>Двоичное кодирование информации:</w:t>
      </w:r>
    </w:p>
    <w:p w:rsidR="00287633" w:rsidRDefault="00287633" w:rsidP="002876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Алфавит: _____________________________________________</w:t>
      </w:r>
    </w:p>
    <w:p w:rsidR="00287633" w:rsidRDefault="00287633" w:rsidP="002876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символов: </w:t>
      </w:r>
      <w:r>
        <w:rPr>
          <w:sz w:val="28"/>
          <w:szCs w:val="28"/>
          <w:lang w:val="en-US"/>
        </w:rPr>
        <w:t>N</w:t>
      </w:r>
      <w:r w:rsidRPr="000C0A44">
        <w:rPr>
          <w:sz w:val="28"/>
          <w:szCs w:val="28"/>
        </w:rPr>
        <w:t>=</w:t>
      </w:r>
      <w:r>
        <w:rPr>
          <w:sz w:val="28"/>
          <w:szCs w:val="28"/>
        </w:rPr>
        <w:t>________________________________</w:t>
      </w:r>
    </w:p>
    <w:p w:rsidR="00287633" w:rsidRDefault="00287633" w:rsidP="00287633">
      <w:r>
        <w:rPr>
          <w:sz w:val="28"/>
          <w:szCs w:val="28"/>
        </w:rPr>
        <w:t xml:space="preserve">Информационный вес символа: </w:t>
      </w:r>
      <w:r>
        <w:rPr>
          <w:i/>
          <w:sz w:val="28"/>
          <w:szCs w:val="28"/>
          <w:lang w:val="en-US"/>
        </w:rPr>
        <w:t>i</w:t>
      </w:r>
      <w:r w:rsidRPr="000D1264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__________________________</w:t>
      </w:r>
    </w:p>
    <w:sectPr w:rsidR="0028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3"/>
    <w:rsid w:val="001B083D"/>
    <w:rsid w:val="00287633"/>
    <w:rsid w:val="00504271"/>
    <w:rsid w:val="009147C3"/>
    <w:rsid w:val="00D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6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8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7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76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8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87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Гусак</dc:creator>
  <cp:lastModifiedBy>ADMIN</cp:lastModifiedBy>
  <cp:revision>2</cp:revision>
  <dcterms:created xsi:type="dcterms:W3CDTF">2021-10-20T00:02:00Z</dcterms:created>
  <dcterms:modified xsi:type="dcterms:W3CDTF">2021-10-20T00:02:00Z</dcterms:modified>
</cp:coreProperties>
</file>