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32"/>
          <w:szCs w:val="24"/>
        </w:rPr>
      </w:pPr>
      <w:r>
        <w:rPr>
          <w:b/>
          <w:sz w:val="32"/>
          <w:szCs w:val="24"/>
        </w:rPr>
        <w:t>Вакансии для выпускников 2024-2025 учебного года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3"/>
        <w:tblW w:w="16302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411"/>
        <w:gridCol w:w="1984"/>
        <w:gridCol w:w="1985"/>
        <w:gridCol w:w="1133"/>
        <w:gridCol w:w="1842"/>
        <w:gridCol w:w="2551"/>
        <w:gridCol w:w="2128"/>
        <w:gridCol w:w="2266"/>
      </w:tblGrid>
      <w:tr>
        <w:trPr>
          <w:trHeight w:val="956" w:hRule="atLeast"/>
        </w:trPr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чело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век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Предоставление жилья</w:t>
            </w:r>
          </w:p>
        </w:tc>
        <w:tc>
          <w:tcPr>
            <w:tcW w:w="25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Ориентировочная заработная плата (руб.)</w:t>
            </w:r>
          </w:p>
        </w:tc>
        <w:tc>
          <w:tcPr>
            <w:tcW w:w="212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Контактные телефоны</w:t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Дополнительные сведе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ния</w:t>
            </w:r>
          </w:p>
        </w:tc>
      </w:tr>
      <w:tr>
        <w:trPr/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 «Байкал»  Управления Росгвардии по Иркутской области</w:t>
            </w:r>
          </w:p>
        </w:tc>
        <w:tc>
          <w:tcPr>
            <w:tcW w:w="198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Лечебное дело</w:t>
            </w:r>
          </w:p>
        </w:tc>
        <w:tc>
          <w:tcPr>
            <w:tcW w:w="198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Фельдшер</w:t>
            </w:r>
          </w:p>
        </w:tc>
        <w:tc>
          <w:tcPr>
            <w:tcW w:w="113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0 000,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128" w:type="dxa"/>
            <w:tcBorders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8-904-13-88-550</w:t>
            </w:r>
          </w:p>
        </w:tc>
        <w:tc>
          <w:tcPr>
            <w:tcW w:w="226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Отпуск 55 суток, </w:t>
            </w:r>
            <w:r>
              <w:rPr>
                <w:sz w:val="24"/>
                <w:szCs w:val="24"/>
              </w:rPr>
              <w:t xml:space="preserve">ежегодный </w:t>
            </w:r>
            <w:r>
              <w:rPr>
                <w:sz w:val="24"/>
                <w:szCs w:val="24"/>
              </w:rPr>
              <w:t xml:space="preserve">оплачиваемый проезд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раз в год </w:t>
            </w:r>
            <w:r>
              <w:rPr>
                <w:sz w:val="24"/>
                <w:szCs w:val="24"/>
              </w:rPr>
              <w:t>на себя и члена семьи</w:t>
            </w:r>
            <w:r>
              <w:rPr>
                <w:rFonts w:cs="Times New Roman"/>
                <w:sz w:val="24"/>
                <w:szCs w:val="24"/>
              </w:rPr>
              <w:t xml:space="preserve">, санаторно-курортное обеспечение, стабильная заработная плата, </w:t>
            </w:r>
            <w:r>
              <w:rPr>
                <w:rFonts w:cs="Times New Roman"/>
                <w:sz w:val="24"/>
                <w:szCs w:val="24"/>
              </w:rPr>
              <w:t>служебные</w:t>
            </w:r>
            <w:r>
              <w:rPr>
                <w:rFonts w:cs="Times New Roman"/>
                <w:sz w:val="24"/>
                <w:szCs w:val="24"/>
              </w:rPr>
              <w:t xml:space="preserve"> командировки .</w:t>
            </w:r>
          </w:p>
        </w:tc>
      </w:tr>
    </w:tbl>
    <w:p>
      <w:pPr>
        <w:pStyle w:val="Normal"/>
        <w:spacing w:before="0" w:after="200"/>
        <w:rPr>
          <w:sz w:val="24"/>
          <w:szCs w:val="24"/>
        </w:rPr>
      </w:pPr>
      <w:r>
        <w:rPr/>
      </w:r>
    </w:p>
    <w:sectPr>
      <w:type w:val="nextPage"/>
      <w:pgSz w:orient="landscape" w:w="16838" w:h="11906"/>
      <w:pgMar w:left="1134" w:right="1134" w:header="0" w:top="709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6e98"/>
    <w:pPr>
      <w:widowControl/>
      <w:bidi w:val="0"/>
      <w:spacing w:lineRule="auto" w:line="276" w:before="0" w:after="200"/>
      <w:jc w:val="left"/>
    </w:pPr>
    <w:rPr>
      <w:rFonts w:ascii="Times New Roman" w:hAnsi="Times New Roman" w:cs="Times New Roman" w:eastAsia="Calibri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236307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sid w:val="006e14d1"/>
    <w:rPr>
      <w:color w:val="0000FF" w:themeColor="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363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de5"/>
    <w:pPr>
      <w:spacing w:lineRule="auto" w:line="240" w:before="0" w:after="0"/>
      <w:ind w:left="720" w:hanging="0"/>
      <w:contextualSpacing/>
    </w:pPr>
    <w:rPr>
      <w:rFonts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850de5"/>
    <w:pPr>
      <w:spacing w:lineRule="auto" w:line="240" w:beforeAutospacing="1" w:afterAutospacing="1"/>
    </w:pPr>
    <w:rPr>
      <w:rFonts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b6e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033-678A-4F40-8DBB-42809209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LibreOffice/6.4.7.2$Linux_X86_64 LibreOffice_project/40$Build-2</Application>
  <Pages>1</Pages>
  <Words>63</Words>
  <Characters>462</Characters>
  <CharactersWithSpaces>507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2021-07-12T01:52:00Z</dcterms:created>
  <dc:creator>Uch2</dc:creator>
  <dc:description/>
  <dc:language>ru-RU</dc:language>
  <cp:lastModifiedBy/>
  <cp:lastPrinted>2025-02-27T14:18:07Z</cp:lastPrinted>
  <dcterms:modified xsi:type="dcterms:W3CDTF">2025-02-27T14:52:05Z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