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117" w:rsidRPr="00815117" w:rsidRDefault="00815117" w:rsidP="0081511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sidRPr="00815117">
        <w:rPr>
          <w:rFonts w:ascii="Times New Roman" w:eastAsia="Courier New" w:hAnsi="Times New Roman" w:cs="Courier New"/>
          <w:b/>
          <w:color w:val="000000"/>
          <w:sz w:val="28"/>
          <w:szCs w:val="28"/>
          <w:lang w:eastAsia="ru-RU"/>
        </w:rPr>
        <w:t>Министерство здравоохранения Иркутской области</w:t>
      </w:r>
    </w:p>
    <w:p w:rsidR="00815117" w:rsidRPr="00815117" w:rsidRDefault="00815117" w:rsidP="0081511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815117">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815117" w:rsidRPr="00815117" w:rsidRDefault="00815117" w:rsidP="0081511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815117">
        <w:rPr>
          <w:rFonts w:ascii="Times New Roman" w:eastAsia="Courier New" w:hAnsi="Times New Roman" w:cs="Courier New"/>
          <w:b/>
          <w:color w:val="000000"/>
          <w:sz w:val="28"/>
          <w:szCs w:val="28"/>
          <w:lang w:eastAsia="ru-RU"/>
        </w:rPr>
        <w:t>«Иркутский базовый медицинский колледж»</w:t>
      </w:r>
    </w:p>
    <w:p w:rsidR="00815117" w:rsidRPr="00815117" w:rsidRDefault="00815117" w:rsidP="0081511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815117" w:rsidRPr="00815117" w:rsidRDefault="00815117" w:rsidP="0081511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815117">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10C41138" wp14:editId="4CD54E1C">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815117" w:rsidRPr="006D1B1D" w:rsidRDefault="00815117" w:rsidP="00815117">
                            <w:pPr>
                              <w:spacing w:after="0" w:line="240" w:lineRule="auto"/>
                              <w:rPr>
                                <w:rFonts w:ascii="Times New Roman" w:hAnsi="Times New Roman"/>
                              </w:rPr>
                            </w:pPr>
                            <w:r w:rsidRPr="006D1B1D">
                              <w:rPr>
                                <w:rFonts w:ascii="Times New Roman" w:hAnsi="Times New Roman"/>
                              </w:rPr>
                              <w:t>РАССМОТРЕНО</w:t>
                            </w:r>
                          </w:p>
                          <w:p w:rsidR="00815117" w:rsidRPr="006D1B1D" w:rsidRDefault="00815117" w:rsidP="00815117">
                            <w:pPr>
                              <w:spacing w:after="0" w:line="240" w:lineRule="auto"/>
                              <w:rPr>
                                <w:rFonts w:ascii="Times New Roman" w:hAnsi="Times New Roman"/>
                              </w:rPr>
                            </w:pPr>
                            <w:r w:rsidRPr="006D1B1D">
                              <w:rPr>
                                <w:rFonts w:ascii="Times New Roman" w:hAnsi="Times New Roman"/>
                              </w:rPr>
                              <w:t>Методист отделения ДПО</w:t>
                            </w:r>
                          </w:p>
                          <w:p w:rsidR="00815117" w:rsidRPr="006D1B1D" w:rsidRDefault="00815117" w:rsidP="00815117">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C41138"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815117" w:rsidRPr="006D1B1D" w:rsidRDefault="00815117" w:rsidP="00815117">
                      <w:pPr>
                        <w:spacing w:after="0" w:line="240" w:lineRule="auto"/>
                        <w:rPr>
                          <w:rFonts w:ascii="Times New Roman" w:hAnsi="Times New Roman"/>
                        </w:rPr>
                      </w:pPr>
                      <w:r w:rsidRPr="006D1B1D">
                        <w:rPr>
                          <w:rFonts w:ascii="Times New Roman" w:hAnsi="Times New Roman"/>
                        </w:rPr>
                        <w:t>РАССМОТРЕНО</w:t>
                      </w:r>
                    </w:p>
                    <w:p w:rsidR="00815117" w:rsidRPr="006D1B1D" w:rsidRDefault="00815117" w:rsidP="00815117">
                      <w:pPr>
                        <w:spacing w:after="0" w:line="240" w:lineRule="auto"/>
                        <w:rPr>
                          <w:rFonts w:ascii="Times New Roman" w:hAnsi="Times New Roman"/>
                        </w:rPr>
                      </w:pPr>
                      <w:r w:rsidRPr="006D1B1D">
                        <w:rPr>
                          <w:rFonts w:ascii="Times New Roman" w:hAnsi="Times New Roman"/>
                        </w:rPr>
                        <w:t>Методист отделения ДПО</w:t>
                      </w:r>
                    </w:p>
                    <w:p w:rsidR="00815117" w:rsidRPr="006D1B1D" w:rsidRDefault="00815117" w:rsidP="00815117">
                      <w:r w:rsidRPr="006D1B1D">
                        <w:rPr>
                          <w:rFonts w:ascii="Times New Roman" w:hAnsi="Times New Roman"/>
                        </w:rPr>
                        <w:t>Л.И. Осипик___________</w:t>
                      </w:r>
                    </w:p>
                  </w:txbxContent>
                </v:textbox>
              </v:shape>
            </w:pict>
          </mc:Fallback>
        </mc:AlternateContent>
      </w:r>
    </w:p>
    <w:p w:rsidR="00815117" w:rsidRPr="00815117" w:rsidRDefault="00815117" w:rsidP="00815117">
      <w:pPr>
        <w:spacing w:after="0" w:line="240" w:lineRule="auto"/>
        <w:rPr>
          <w:rFonts w:ascii="Times New Roman" w:eastAsia="Times New Roman" w:hAnsi="Times New Roman"/>
          <w:b/>
          <w:bCs/>
          <w:iCs/>
          <w:color w:val="000000"/>
          <w:sz w:val="24"/>
          <w:szCs w:val="24"/>
          <w:lang w:eastAsia="ru-RU"/>
        </w:rPr>
      </w:pPr>
      <w:r w:rsidRPr="00815117">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2E226DED" wp14:editId="79DFEA32">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815117" w:rsidRPr="00AF1146" w:rsidRDefault="00815117" w:rsidP="00815117">
                            <w:pPr>
                              <w:spacing w:after="0" w:line="240" w:lineRule="auto"/>
                              <w:rPr>
                                <w:rFonts w:ascii="Times New Roman" w:hAnsi="Times New Roman"/>
                              </w:rPr>
                            </w:pPr>
                            <w:r w:rsidRPr="00AF1146">
                              <w:rPr>
                                <w:rFonts w:ascii="Times New Roman" w:hAnsi="Times New Roman"/>
                              </w:rPr>
                              <w:t xml:space="preserve">УТВЕРЖДАЮ </w:t>
                            </w:r>
                          </w:p>
                          <w:p w:rsidR="00815117" w:rsidRPr="00AF1146" w:rsidRDefault="00815117" w:rsidP="00815117">
                            <w:pPr>
                              <w:spacing w:after="0" w:line="240" w:lineRule="auto"/>
                              <w:rPr>
                                <w:rFonts w:ascii="Times New Roman" w:hAnsi="Times New Roman"/>
                              </w:rPr>
                            </w:pPr>
                            <w:r w:rsidRPr="00AF1146">
                              <w:rPr>
                                <w:rFonts w:ascii="Times New Roman" w:hAnsi="Times New Roman"/>
                              </w:rPr>
                              <w:t>Зам. директора по ДПО</w:t>
                            </w:r>
                          </w:p>
                          <w:p w:rsidR="00815117" w:rsidRPr="00AF1146" w:rsidRDefault="00815117" w:rsidP="00815117">
                            <w:pPr>
                              <w:spacing w:after="0" w:line="240" w:lineRule="auto"/>
                              <w:rPr>
                                <w:rFonts w:ascii="Times New Roman" w:hAnsi="Times New Roman"/>
                              </w:rPr>
                            </w:pPr>
                            <w:r w:rsidRPr="00AF1146">
                              <w:rPr>
                                <w:rFonts w:ascii="Times New Roman" w:hAnsi="Times New Roman"/>
                              </w:rPr>
                              <w:t>Л.А. Кузьмина _______________</w:t>
                            </w:r>
                          </w:p>
                          <w:p w:rsidR="00815117" w:rsidRDefault="00815117" w:rsidP="00815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6DED"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815117" w:rsidRPr="00AF1146" w:rsidRDefault="00815117" w:rsidP="00815117">
                      <w:pPr>
                        <w:spacing w:after="0" w:line="240" w:lineRule="auto"/>
                        <w:rPr>
                          <w:rFonts w:ascii="Times New Roman" w:hAnsi="Times New Roman"/>
                        </w:rPr>
                      </w:pPr>
                      <w:r w:rsidRPr="00AF1146">
                        <w:rPr>
                          <w:rFonts w:ascii="Times New Roman" w:hAnsi="Times New Roman"/>
                        </w:rPr>
                        <w:t xml:space="preserve">УТВЕРЖДАЮ </w:t>
                      </w:r>
                    </w:p>
                    <w:p w:rsidR="00815117" w:rsidRPr="00AF1146" w:rsidRDefault="00815117" w:rsidP="00815117">
                      <w:pPr>
                        <w:spacing w:after="0" w:line="240" w:lineRule="auto"/>
                        <w:rPr>
                          <w:rFonts w:ascii="Times New Roman" w:hAnsi="Times New Roman"/>
                        </w:rPr>
                      </w:pPr>
                      <w:r w:rsidRPr="00AF1146">
                        <w:rPr>
                          <w:rFonts w:ascii="Times New Roman" w:hAnsi="Times New Roman"/>
                        </w:rPr>
                        <w:t>Зам. директора по ДПО</w:t>
                      </w:r>
                    </w:p>
                    <w:p w:rsidR="00815117" w:rsidRPr="00AF1146" w:rsidRDefault="00815117" w:rsidP="00815117">
                      <w:pPr>
                        <w:spacing w:after="0" w:line="240" w:lineRule="auto"/>
                        <w:rPr>
                          <w:rFonts w:ascii="Times New Roman" w:hAnsi="Times New Roman"/>
                        </w:rPr>
                      </w:pPr>
                      <w:r w:rsidRPr="00AF1146">
                        <w:rPr>
                          <w:rFonts w:ascii="Times New Roman" w:hAnsi="Times New Roman"/>
                        </w:rPr>
                        <w:t>Л.А. Кузьмина _______________</w:t>
                      </w:r>
                    </w:p>
                    <w:p w:rsidR="00815117" w:rsidRDefault="00815117" w:rsidP="00815117"/>
                  </w:txbxContent>
                </v:textbox>
              </v:shape>
            </w:pict>
          </mc:Fallback>
        </mc:AlternateContent>
      </w:r>
    </w:p>
    <w:p w:rsidR="00815117" w:rsidRPr="00815117" w:rsidRDefault="00815117" w:rsidP="00815117">
      <w:pPr>
        <w:spacing w:after="0" w:line="240" w:lineRule="auto"/>
        <w:rPr>
          <w:rFonts w:ascii="Times New Roman" w:eastAsia="Times New Roman" w:hAnsi="Times New Roman"/>
          <w:b/>
          <w:bCs/>
          <w:iCs/>
          <w:color w:val="000000"/>
          <w:sz w:val="24"/>
          <w:szCs w:val="24"/>
          <w:lang w:eastAsia="ru-RU"/>
        </w:rPr>
      </w:pPr>
    </w:p>
    <w:p w:rsidR="00815117" w:rsidRPr="00815117" w:rsidRDefault="00815117" w:rsidP="00815117">
      <w:pPr>
        <w:spacing w:after="0" w:line="240" w:lineRule="auto"/>
        <w:rPr>
          <w:rFonts w:ascii="Times New Roman" w:eastAsia="Times New Roman" w:hAnsi="Times New Roman"/>
          <w:b/>
          <w:bCs/>
          <w:iCs/>
          <w:color w:val="000000"/>
          <w:sz w:val="24"/>
          <w:szCs w:val="24"/>
          <w:lang w:eastAsia="ru-RU"/>
        </w:rPr>
      </w:pPr>
    </w:p>
    <w:p w:rsidR="00815117" w:rsidRPr="00815117" w:rsidRDefault="00815117" w:rsidP="00815117">
      <w:pPr>
        <w:spacing w:after="0" w:line="240" w:lineRule="auto"/>
        <w:rPr>
          <w:rFonts w:ascii="Times New Roman" w:eastAsia="Times New Roman" w:hAnsi="Times New Roman"/>
          <w:b/>
          <w:bCs/>
          <w:iCs/>
          <w:color w:val="000000"/>
          <w:sz w:val="24"/>
          <w:szCs w:val="24"/>
          <w:lang w:eastAsia="ru-RU"/>
        </w:rPr>
      </w:pPr>
    </w:p>
    <w:p w:rsidR="00815117" w:rsidRPr="00815117" w:rsidRDefault="00815117" w:rsidP="00815117">
      <w:pPr>
        <w:spacing w:after="0" w:line="240" w:lineRule="auto"/>
        <w:rPr>
          <w:rFonts w:ascii="Times New Roman" w:eastAsia="Times New Roman" w:hAnsi="Times New Roman"/>
          <w:b/>
          <w:bCs/>
          <w:iCs/>
          <w:color w:val="000000"/>
          <w:sz w:val="24"/>
          <w:szCs w:val="24"/>
          <w:lang w:eastAsia="ru-RU"/>
        </w:rPr>
      </w:pPr>
    </w:p>
    <w:p w:rsidR="00815117" w:rsidRPr="00815117" w:rsidRDefault="00815117" w:rsidP="00815117">
      <w:pPr>
        <w:spacing w:after="0" w:line="240" w:lineRule="auto"/>
        <w:rPr>
          <w:rFonts w:ascii="Times New Roman" w:eastAsia="Times New Roman" w:hAnsi="Times New Roman"/>
          <w:b/>
          <w:bCs/>
          <w:iCs/>
          <w:color w:val="000000"/>
          <w:sz w:val="24"/>
          <w:szCs w:val="24"/>
          <w:lang w:eastAsia="ru-RU"/>
        </w:rPr>
      </w:pPr>
      <w:r w:rsidRPr="00815117">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1E287CD9" wp14:editId="124A4DE7">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815117" w:rsidRPr="00DA3C30" w:rsidRDefault="00815117" w:rsidP="00815117">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815117" w:rsidRPr="00DA3C30" w:rsidRDefault="00815117" w:rsidP="00815117">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815117" w:rsidRPr="00DA3C30" w:rsidRDefault="00815117" w:rsidP="00815117">
                            <w:pPr>
                              <w:pBdr>
                                <w:bottom w:val="single" w:sz="4" w:space="1" w:color="auto"/>
                              </w:pBdr>
                              <w:spacing w:after="0" w:line="240" w:lineRule="auto"/>
                              <w:ind w:right="742"/>
                              <w:jc w:val="both"/>
                              <w:rPr>
                                <w:rFonts w:ascii="Times New Roman" w:hAnsi="Times New Roman"/>
                                <w:b/>
                              </w:rPr>
                            </w:pPr>
                          </w:p>
                          <w:p w:rsidR="00815117" w:rsidRPr="00DA3C30" w:rsidRDefault="00815117" w:rsidP="00815117">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815117" w:rsidRPr="00DA3C30" w:rsidRDefault="00815117" w:rsidP="00815117">
                            <w:pPr>
                              <w:spacing w:after="0" w:line="240" w:lineRule="auto"/>
                              <w:ind w:right="742"/>
                              <w:jc w:val="both"/>
                              <w:rPr>
                                <w:rFonts w:ascii="Times New Roman" w:hAnsi="Times New Roman"/>
                              </w:rPr>
                            </w:pPr>
                            <w:r w:rsidRPr="00DA3C30">
                              <w:rPr>
                                <w:rFonts w:ascii="Times New Roman" w:hAnsi="Times New Roman"/>
                              </w:rPr>
                              <w:t>______         _________________</w:t>
                            </w:r>
                          </w:p>
                          <w:p w:rsidR="00815117" w:rsidRPr="00DA3C30" w:rsidRDefault="00815117" w:rsidP="00815117">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815117" w:rsidRPr="00DA3C30" w:rsidRDefault="00815117" w:rsidP="00815117">
                            <w:pPr>
                              <w:spacing w:after="0" w:line="240" w:lineRule="auto"/>
                              <w:ind w:right="742"/>
                              <w:jc w:val="both"/>
                              <w:rPr>
                                <w:rFonts w:ascii="Times New Roman" w:hAnsi="Times New Roman"/>
                              </w:rPr>
                            </w:pPr>
                            <w:r w:rsidRPr="00DA3C30">
                              <w:rPr>
                                <w:rFonts w:ascii="Times New Roman" w:hAnsi="Times New Roman"/>
                              </w:rPr>
                              <w:t>_____       _______________20__г</w:t>
                            </w:r>
                          </w:p>
                          <w:p w:rsidR="00815117" w:rsidRPr="00DA3C30" w:rsidRDefault="00815117" w:rsidP="00815117">
                            <w:pPr>
                              <w:spacing w:after="0" w:line="240" w:lineRule="auto"/>
                              <w:ind w:right="742"/>
                              <w:jc w:val="both"/>
                              <w:rPr>
                                <w:rFonts w:ascii="Times New Roman" w:hAnsi="Times New Roman"/>
                              </w:rPr>
                            </w:pPr>
                          </w:p>
                          <w:p w:rsidR="00815117" w:rsidRDefault="00815117" w:rsidP="00815117">
                            <w:r w:rsidRPr="00DA3C30">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7CD9"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815117" w:rsidRPr="00DA3C30" w:rsidRDefault="00815117" w:rsidP="00815117">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815117" w:rsidRPr="00DA3C30" w:rsidRDefault="00815117" w:rsidP="00815117">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815117" w:rsidRPr="00DA3C30" w:rsidRDefault="00815117" w:rsidP="00815117">
                      <w:pPr>
                        <w:pBdr>
                          <w:bottom w:val="single" w:sz="4" w:space="1" w:color="auto"/>
                        </w:pBdr>
                        <w:spacing w:after="0" w:line="240" w:lineRule="auto"/>
                        <w:ind w:right="742"/>
                        <w:jc w:val="both"/>
                        <w:rPr>
                          <w:rFonts w:ascii="Times New Roman" w:hAnsi="Times New Roman"/>
                          <w:b/>
                        </w:rPr>
                      </w:pPr>
                    </w:p>
                    <w:p w:rsidR="00815117" w:rsidRPr="00DA3C30" w:rsidRDefault="00815117" w:rsidP="00815117">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815117" w:rsidRPr="00DA3C30" w:rsidRDefault="00815117" w:rsidP="00815117">
                      <w:pPr>
                        <w:spacing w:after="0" w:line="240" w:lineRule="auto"/>
                        <w:ind w:right="742"/>
                        <w:jc w:val="both"/>
                        <w:rPr>
                          <w:rFonts w:ascii="Times New Roman" w:hAnsi="Times New Roman"/>
                        </w:rPr>
                      </w:pPr>
                      <w:r w:rsidRPr="00DA3C30">
                        <w:rPr>
                          <w:rFonts w:ascii="Times New Roman" w:hAnsi="Times New Roman"/>
                        </w:rPr>
                        <w:t>______         _________________</w:t>
                      </w:r>
                    </w:p>
                    <w:p w:rsidR="00815117" w:rsidRPr="00DA3C30" w:rsidRDefault="00815117" w:rsidP="00815117">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815117" w:rsidRPr="00DA3C30" w:rsidRDefault="00815117" w:rsidP="00815117">
                      <w:pPr>
                        <w:spacing w:after="0" w:line="240" w:lineRule="auto"/>
                        <w:ind w:right="742"/>
                        <w:jc w:val="both"/>
                        <w:rPr>
                          <w:rFonts w:ascii="Times New Roman" w:hAnsi="Times New Roman"/>
                        </w:rPr>
                      </w:pPr>
                      <w:r w:rsidRPr="00DA3C30">
                        <w:rPr>
                          <w:rFonts w:ascii="Times New Roman" w:hAnsi="Times New Roman"/>
                        </w:rPr>
                        <w:t>_____       _______________20__г</w:t>
                      </w:r>
                    </w:p>
                    <w:p w:rsidR="00815117" w:rsidRPr="00DA3C30" w:rsidRDefault="00815117" w:rsidP="00815117">
                      <w:pPr>
                        <w:spacing w:after="0" w:line="240" w:lineRule="auto"/>
                        <w:ind w:right="742"/>
                        <w:jc w:val="both"/>
                        <w:rPr>
                          <w:rFonts w:ascii="Times New Roman" w:hAnsi="Times New Roman"/>
                        </w:rPr>
                      </w:pPr>
                    </w:p>
                    <w:p w:rsidR="00815117" w:rsidRDefault="00815117" w:rsidP="00815117">
                      <w:r w:rsidRPr="00DA3C30">
                        <w:rPr>
                          <w:rFonts w:ascii="Times New Roman" w:hAnsi="Times New Roman"/>
                          <w:sz w:val="24"/>
                          <w:szCs w:val="24"/>
                        </w:rPr>
                        <w:t>М.П.</w:t>
                      </w:r>
                    </w:p>
                  </w:txbxContent>
                </v:textbox>
              </v:shape>
            </w:pict>
          </mc:Fallback>
        </mc:AlternateContent>
      </w:r>
    </w:p>
    <w:p w:rsidR="00815117" w:rsidRPr="00815117" w:rsidRDefault="00815117" w:rsidP="00815117">
      <w:pPr>
        <w:spacing w:after="0" w:line="240" w:lineRule="auto"/>
        <w:rPr>
          <w:rFonts w:ascii="Times New Roman" w:eastAsia="Times New Roman" w:hAnsi="Times New Roman"/>
          <w:b/>
          <w:bCs/>
          <w:iCs/>
          <w:color w:val="000000"/>
          <w:sz w:val="24"/>
          <w:szCs w:val="24"/>
          <w:lang w:eastAsia="ru-RU"/>
        </w:rPr>
      </w:pPr>
    </w:p>
    <w:p w:rsidR="00815117" w:rsidRPr="00815117" w:rsidRDefault="00815117" w:rsidP="00815117">
      <w:pPr>
        <w:spacing w:after="0" w:line="240" w:lineRule="auto"/>
        <w:rPr>
          <w:rFonts w:ascii="Times New Roman" w:eastAsia="Times New Roman" w:hAnsi="Times New Roman"/>
          <w:b/>
          <w:bCs/>
          <w:iCs/>
          <w:color w:val="000000"/>
          <w:sz w:val="24"/>
          <w:szCs w:val="24"/>
          <w:lang w:eastAsia="ru-RU"/>
        </w:rPr>
      </w:pPr>
    </w:p>
    <w:p w:rsidR="00815117" w:rsidRPr="00815117" w:rsidRDefault="00815117" w:rsidP="00815117">
      <w:pPr>
        <w:spacing w:after="0" w:line="240" w:lineRule="auto"/>
        <w:rPr>
          <w:rFonts w:ascii="Times New Roman" w:eastAsiaTheme="minorHAnsi" w:hAnsi="Times New Roman" w:cstheme="minorBidi"/>
        </w:rPr>
      </w:pPr>
      <w:r w:rsidRPr="00815117">
        <w:rPr>
          <w:rFonts w:ascii="Times New Roman" w:eastAsia="Times New Roman" w:hAnsi="Times New Roman"/>
          <w:b/>
          <w:bCs/>
          <w:iCs/>
          <w:color w:val="000000"/>
          <w:sz w:val="24"/>
          <w:szCs w:val="24"/>
          <w:lang w:eastAsia="ru-RU"/>
        </w:rPr>
        <w:t xml:space="preserve"> </w:t>
      </w: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815117">
        <w:rPr>
          <w:rFonts w:ascii="Times New Roman" w:eastAsia="Times New Roman" w:hAnsi="Times New Roman"/>
          <w:b/>
          <w:bCs/>
          <w:iCs/>
          <w:sz w:val="24"/>
          <w:szCs w:val="24"/>
          <w:lang w:eastAsia="ru-RU"/>
        </w:rPr>
        <w:t xml:space="preserve">Тематический план </w:t>
      </w:r>
    </w:p>
    <w:p w:rsidR="00815117" w:rsidRPr="00815117" w:rsidRDefault="00815117" w:rsidP="00815117">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815117">
        <w:rPr>
          <w:rFonts w:ascii="Times New Roman" w:eastAsia="Times New Roman" w:hAnsi="Times New Roman"/>
          <w:b/>
          <w:bCs/>
          <w:iCs/>
          <w:sz w:val="24"/>
          <w:szCs w:val="24"/>
          <w:lang w:eastAsia="ru-RU"/>
        </w:rPr>
        <w:t xml:space="preserve">Цикла повышения квалификации </w:t>
      </w:r>
    </w:p>
    <w:p w:rsidR="00815117" w:rsidRPr="00815117" w:rsidRDefault="00815117" w:rsidP="00815117">
      <w:pPr>
        <w:widowControl w:val="0"/>
        <w:tabs>
          <w:tab w:val="left" w:pos="0"/>
        </w:tabs>
        <w:spacing w:after="0" w:line="240" w:lineRule="atLeast"/>
        <w:ind w:left="426"/>
        <w:jc w:val="center"/>
        <w:rPr>
          <w:rFonts w:ascii="Times New Roman" w:eastAsia="Times New Roman" w:hAnsi="Times New Roman"/>
          <w:b/>
          <w:iCs/>
          <w:color w:val="000000"/>
          <w:lang w:eastAsia="ru-RU"/>
        </w:rPr>
      </w:pPr>
      <w:r w:rsidRPr="00815117">
        <w:rPr>
          <w:rFonts w:ascii="Times New Roman" w:eastAsia="Times New Roman" w:hAnsi="Times New Roman"/>
          <w:b/>
          <w:iCs/>
          <w:color w:val="000000"/>
          <w:lang w:eastAsia="ru-RU"/>
        </w:rPr>
        <w:t>«</w:t>
      </w:r>
      <w:r w:rsidRPr="00815117">
        <w:rPr>
          <w:rFonts w:ascii="Times New Roman" w:eastAsia="Times New Roman" w:hAnsi="Times New Roman"/>
          <w:b/>
          <w:sz w:val="36"/>
          <w:szCs w:val="36"/>
          <w:lang w:eastAsia="ru-RU"/>
        </w:rPr>
        <w:t>Диетология</w:t>
      </w:r>
      <w:r w:rsidRPr="00815117">
        <w:rPr>
          <w:rFonts w:ascii="Times New Roman" w:eastAsia="Times New Roman" w:hAnsi="Times New Roman"/>
          <w:b/>
          <w:iCs/>
          <w:color w:val="000000"/>
          <w:lang w:eastAsia="ru-RU"/>
        </w:rPr>
        <w:t>»</w:t>
      </w:r>
    </w:p>
    <w:p w:rsidR="00815117" w:rsidRPr="00815117" w:rsidRDefault="00815117" w:rsidP="00815117">
      <w:pPr>
        <w:widowControl w:val="0"/>
        <w:spacing w:after="0" w:line="240" w:lineRule="auto"/>
        <w:jc w:val="center"/>
        <w:rPr>
          <w:rFonts w:ascii="Times New Roman" w:eastAsia="Times New Roman" w:hAnsi="Times New Roman"/>
          <w:b/>
          <w:bCs/>
          <w:sz w:val="23"/>
          <w:szCs w:val="23"/>
          <w:lang w:eastAsia="ru-RU"/>
        </w:rPr>
      </w:pPr>
      <w:r w:rsidRPr="00815117">
        <w:rPr>
          <w:rFonts w:ascii="Times New Roman" w:eastAsia="Times New Roman" w:hAnsi="Times New Roman"/>
          <w:b/>
          <w:sz w:val="28"/>
          <w:szCs w:val="28"/>
          <w:lang w:eastAsia="ru-RU"/>
        </w:rPr>
        <w:t xml:space="preserve"> </w:t>
      </w:r>
    </w:p>
    <w:p w:rsidR="009F72F3" w:rsidRPr="009F72F3" w:rsidRDefault="00815117" w:rsidP="009F72F3">
      <w:pPr>
        <w:spacing w:after="0" w:line="240" w:lineRule="auto"/>
        <w:rPr>
          <w:rFonts w:ascii="Times New Roman" w:eastAsia="Times New Roman" w:hAnsi="Times New Roman"/>
          <w:lang w:eastAsia="ru-RU"/>
        </w:rPr>
      </w:pPr>
      <w:r w:rsidRPr="00815117">
        <w:rPr>
          <w:rFonts w:ascii="Times New Roman" w:eastAsia="Times New Roman" w:hAnsi="Times New Roman"/>
          <w:b/>
          <w:lang w:eastAsia="ru-RU"/>
        </w:rPr>
        <w:t xml:space="preserve">Цель: </w:t>
      </w:r>
      <w:bookmarkStart w:id="1" w:name="_Hlk119926978"/>
      <w:r w:rsidRPr="00815117">
        <w:rPr>
          <w:rFonts w:ascii="Times New Roman" w:eastAsia="Times New Roman" w:hAnsi="Times New Roman"/>
          <w:lang w:eastAsia="ru-RU"/>
        </w:rPr>
        <w:t xml:space="preserve">повышение квалификации </w:t>
      </w:r>
      <w:r w:rsidR="009F72F3" w:rsidRPr="009F72F3">
        <w:rPr>
          <w:rFonts w:ascii="Times New Roman" w:eastAsia="Times New Roman" w:hAnsi="Times New Roman"/>
          <w:color w:val="000000"/>
          <w:lang w:eastAsia="ru-RU"/>
        </w:rPr>
        <w:t>со стажировкой на рабочем месте, совмещенной с освоением профессионального модуля 4 «</w:t>
      </w:r>
      <w:r w:rsidR="001B0318">
        <w:rPr>
          <w:rFonts w:ascii="Times New Roman" w:eastAsia="Times New Roman" w:hAnsi="Times New Roman"/>
          <w:color w:val="000000"/>
          <w:lang w:eastAsia="ru-RU"/>
        </w:rPr>
        <w:t>Диетология</w:t>
      </w:r>
      <w:r w:rsidR="009F72F3" w:rsidRPr="009F72F3">
        <w:rPr>
          <w:rFonts w:ascii="Times New Roman" w:eastAsia="Times New Roman" w:hAnsi="Times New Roman"/>
          <w:color w:val="000000"/>
          <w:lang w:eastAsia="ru-RU"/>
        </w:rPr>
        <w:t>»</w:t>
      </w:r>
    </w:p>
    <w:bookmarkEnd w:id="1"/>
    <w:p w:rsidR="009F72F3" w:rsidRPr="00815117" w:rsidRDefault="009F72F3" w:rsidP="009F72F3">
      <w:pPr>
        <w:widowControl w:val="0"/>
        <w:spacing w:after="0" w:line="240" w:lineRule="auto"/>
        <w:rPr>
          <w:rFonts w:ascii="Times New Roman" w:eastAsia="Times New Roman" w:hAnsi="Times New Roman"/>
          <w:lang w:eastAsia="ru-RU"/>
        </w:rPr>
      </w:pPr>
      <w:r w:rsidRPr="00815117">
        <w:rPr>
          <w:rFonts w:ascii="Times New Roman" w:eastAsia="Times New Roman" w:hAnsi="Times New Roman"/>
          <w:b/>
          <w:lang w:eastAsia="ru-RU"/>
        </w:rPr>
        <w:t>Категория слушателей:</w:t>
      </w:r>
      <w:r w:rsidRPr="00815117">
        <w:rPr>
          <w:rFonts w:ascii="Times New Roman" w:eastAsia="Times New Roman" w:hAnsi="Times New Roman"/>
          <w:lang w:eastAsia="ru-RU"/>
        </w:rPr>
        <w:t xml:space="preserve"> заведующая молочной кухней,</w:t>
      </w:r>
      <w:r w:rsidRPr="00815117">
        <w:rPr>
          <w:rFonts w:ascii="Times New Roman" w:hAnsi="Times New Roman"/>
          <w:sz w:val="24"/>
          <w:szCs w:val="24"/>
        </w:rPr>
        <w:t xml:space="preserve"> медицинская сестра по диетологии, в том числе детская</w:t>
      </w:r>
    </w:p>
    <w:p w:rsidR="009F72F3" w:rsidRPr="00815117" w:rsidRDefault="009F72F3" w:rsidP="009F72F3">
      <w:pPr>
        <w:widowControl w:val="0"/>
        <w:spacing w:after="0" w:line="240" w:lineRule="auto"/>
        <w:rPr>
          <w:rFonts w:ascii="Times New Roman" w:eastAsia="Times New Roman" w:hAnsi="Times New Roman"/>
          <w:lang w:eastAsia="ru-RU"/>
        </w:rPr>
      </w:pPr>
      <w:r w:rsidRPr="00815117">
        <w:rPr>
          <w:rFonts w:ascii="Times New Roman" w:eastAsia="Times New Roman" w:hAnsi="Times New Roman"/>
          <w:b/>
          <w:lang w:eastAsia="ru-RU"/>
        </w:rPr>
        <w:t>Срок обучения:</w:t>
      </w:r>
      <w:r w:rsidRPr="00815117">
        <w:rPr>
          <w:rFonts w:ascii="Times New Roman" w:eastAsia="Times New Roman" w:hAnsi="Times New Roman"/>
          <w:lang w:eastAsia="ru-RU"/>
        </w:rPr>
        <w:t xml:space="preserve"> </w:t>
      </w:r>
      <w:proofErr w:type="gramStart"/>
      <w:r w:rsidRPr="00815117">
        <w:rPr>
          <w:rFonts w:ascii="Times New Roman" w:eastAsia="Times New Roman" w:hAnsi="Times New Roman"/>
          <w:lang w:eastAsia="ru-RU"/>
        </w:rPr>
        <w:t>144  часа</w:t>
      </w:r>
      <w:proofErr w:type="gramEnd"/>
    </w:p>
    <w:p w:rsidR="009F72F3" w:rsidRPr="00815117" w:rsidRDefault="009F72F3" w:rsidP="009F72F3">
      <w:pPr>
        <w:widowControl w:val="0"/>
        <w:spacing w:after="0" w:line="240" w:lineRule="auto"/>
        <w:rPr>
          <w:rFonts w:ascii="Times New Roman" w:eastAsia="Times New Roman" w:hAnsi="Times New Roman"/>
          <w:lang w:eastAsia="ru-RU"/>
        </w:rPr>
      </w:pPr>
      <w:r w:rsidRPr="00815117">
        <w:rPr>
          <w:rFonts w:ascii="Times New Roman" w:eastAsia="Times New Roman" w:hAnsi="Times New Roman"/>
          <w:b/>
          <w:lang w:eastAsia="ru-RU"/>
        </w:rPr>
        <w:t>Режим занятий:</w:t>
      </w:r>
      <w:r w:rsidRPr="00815117">
        <w:rPr>
          <w:rFonts w:ascii="Times New Roman" w:eastAsia="Times New Roman" w:hAnsi="Times New Roman"/>
          <w:lang w:eastAsia="ru-RU"/>
        </w:rPr>
        <w:t xml:space="preserve"> 6 учебных часов в день</w:t>
      </w:r>
    </w:p>
    <w:p w:rsidR="00815117" w:rsidRPr="00815117" w:rsidRDefault="00815117" w:rsidP="009F72F3">
      <w:pPr>
        <w:rPr>
          <w:rFonts w:ascii="Times New Roman" w:eastAsia="Courier New" w:hAnsi="Times New Roman"/>
          <w:lang w:eastAsia="ru-RU"/>
        </w:rPr>
      </w:pPr>
      <w:r w:rsidRPr="00815117">
        <w:rPr>
          <w:rFonts w:ascii="Times New Roman" w:eastAsia="Courier New" w:hAnsi="Times New Roman"/>
          <w:b/>
          <w:lang w:eastAsia="ru-RU"/>
        </w:rPr>
        <w:t>Форма обучения:</w:t>
      </w:r>
      <w:r w:rsidRPr="00815117">
        <w:rPr>
          <w:rFonts w:ascii="Times New Roman" w:eastAsia="Courier New" w:hAnsi="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69"/>
        <w:gridCol w:w="851"/>
        <w:gridCol w:w="994"/>
        <w:gridCol w:w="851"/>
      </w:tblGrid>
      <w:tr w:rsidR="00815117" w:rsidRPr="00815117" w:rsidTr="00815117">
        <w:trPr>
          <w:trHeight w:val="407"/>
        </w:trPr>
        <w:tc>
          <w:tcPr>
            <w:tcW w:w="850" w:type="dxa"/>
            <w:shd w:val="clear" w:color="auto" w:fill="auto"/>
          </w:tcPr>
          <w:p w:rsidR="00815117" w:rsidRPr="00815117" w:rsidRDefault="00815117" w:rsidP="00815117">
            <w:pPr>
              <w:spacing w:after="0" w:line="240" w:lineRule="auto"/>
              <w:jc w:val="center"/>
              <w:rPr>
                <w:b/>
                <w:sz w:val="24"/>
                <w:szCs w:val="24"/>
              </w:rPr>
            </w:pPr>
            <w:r w:rsidRPr="00815117">
              <w:rPr>
                <w:rFonts w:ascii="Times New Roman" w:hAnsi="Times New Roman"/>
                <w:b/>
                <w:color w:val="000000"/>
                <w:sz w:val="24"/>
                <w:szCs w:val="24"/>
              </w:rPr>
              <w:t>И № п/п</w:t>
            </w:r>
          </w:p>
        </w:tc>
        <w:tc>
          <w:tcPr>
            <w:tcW w:w="7369" w:type="dxa"/>
            <w:shd w:val="clear" w:color="auto" w:fill="auto"/>
          </w:tcPr>
          <w:p w:rsidR="00815117" w:rsidRPr="00815117" w:rsidRDefault="00815117" w:rsidP="00815117">
            <w:pPr>
              <w:spacing w:after="0" w:line="240" w:lineRule="auto"/>
              <w:jc w:val="center"/>
              <w:rPr>
                <w:b/>
                <w:sz w:val="24"/>
                <w:szCs w:val="24"/>
              </w:rPr>
            </w:pPr>
            <w:r w:rsidRPr="00815117">
              <w:rPr>
                <w:rFonts w:ascii="Times New Roman" w:hAnsi="Times New Roman"/>
                <w:b/>
                <w:color w:val="000000"/>
                <w:sz w:val="24"/>
                <w:szCs w:val="24"/>
              </w:rPr>
              <w:t>Наименование разделов, тем.</w:t>
            </w:r>
          </w:p>
        </w:tc>
        <w:tc>
          <w:tcPr>
            <w:tcW w:w="851" w:type="dxa"/>
            <w:shd w:val="clear" w:color="auto" w:fill="auto"/>
          </w:tcPr>
          <w:p w:rsidR="00815117" w:rsidRPr="00815117" w:rsidRDefault="00815117" w:rsidP="00815117">
            <w:pPr>
              <w:widowControl w:val="0"/>
              <w:spacing w:after="0" w:line="240" w:lineRule="auto"/>
              <w:jc w:val="center"/>
              <w:rPr>
                <w:rFonts w:ascii="Times New Roman" w:eastAsia="Times New Roman" w:hAnsi="Times New Roman" w:cstheme="minorBidi"/>
                <w:b/>
                <w:sz w:val="24"/>
                <w:szCs w:val="24"/>
              </w:rPr>
            </w:pPr>
            <w:r w:rsidRPr="00815117">
              <w:rPr>
                <w:rFonts w:ascii="Times New Roman" w:eastAsia="Times New Roman" w:hAnsi="Times New Roman"/>
                <w:b/>
                <w:color w:val="000000"/>
                <w:sz w:val="24"/>
                <w:szCs w:val="24"/>
              </w:rPr>
              <w:t>всего</w:t>
            </w:r>
          </w:p>
        </w:tc>
        <w:tc>
          <w:tcPr>
            <w:tcW w:w="994" w:type="dxa"/>
            <w:shd w:val="clear" w:color="auto" w:fill="auto"/>
          </w:tcPr>
          <w:p w:rsidR="00815117" w:rsidRPr="00815117" w:rsidRDefault="00815117" w:rsidP="00815117">
            <w:pPr>
              <w:widowControl w:val="0"/>
              <w:spacing w:after="0" w:line="240" w:lineRule="auto"/>
              <w:jc w:val="center"/>
              <w:rPr>
                <w:rFonts w:ascii="Times New Roman" w:eastAsia="Times New Roman" w:hAnsi="Times New Roman" w:cstheme="minorBidi"/>
                <w:b/>
                <w:sz w:val="24"/>
                <w:szCs w:val="24"/>
              </w:rPr>
            </w:pPr>
            <w:r w:rsidRPr="00815117">
              <w:rPr>
                <w:rFonts w:ascii="Times New Roman" w:eastAsia="Times New Roman" w:hAnsi="Times New Roman"/>
                <w:b/>
                <w:color w:val="000000"/>
                <w:sz w:val="24"/>
                <w:szCs w:val="24"/>
              </w:rPr>
              <w:t>теория</w:t>
            </w:r>
          </w:p>
        </w:tc>
        <w:tc>
          <w:tcPr>
            <w:tcW w:w="851" w:type="dxa"/>
            <w:shd w:val="clear" w:color="auto" w:fill="auto"/>
          </w:tcPr>
          <w:p w:rsidR="00815117" w:rsidRPr="00815117" w:rsidRDefault="00815117" w:rsidP="00815117">
            <w:pPr>
              <w:widowControl w:val="0"/>
              <w:spacing w:after="0" w:line="240" w:lineRule="auto"/>
              <w:jc w:val="center"/>
              <w:rPr>
                <w:rFonts w:ascii="Times New Roman" w:eastAsia="Times New Roman" w:hAnsi="Times New Roman" w:cstheme="minorBidi"/>
                <w:b/>
                <w:sz w:val="24"/>
                <w:szCs w:val="24"/>
              </w:rPr>
            </w:pPr>
            <w:r w:rsidRPr="00815117">
              <w:rPr>
                <w:rFonts w:ascii="Times New Roman" w:eastAsia="Times New Roman" w:hAnsi="Times New Roman"/>
                <w:b/>
                <w:color w:val="000000"/>
                <w:sz w:val="24"/>
                <w:szCs w:val="24"/>
              </w:rPr>
              <w:t>практика</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rPr>
                <w:rFonts w:ascii="Times New Roman" w:eastAsia="Times New Roman" w:hAnsi="Times New Roman"/>
                <w:b/>
                <w:color w:val="000000"/>
                <w:sz w:val="23"/>
                <w:szCs w:val="23"/>
                <w:lang w:eastAsia="ru-RU"/>
              </w:rPr>
            </w:pPr>
          </w:p>
        </w:tc>
        <w:tc>
          <w:tcPr>
            <w:tcW w:w="7369" w:type="dxa"/>
            <w:shd w:val="clear" w:color="auto" w:fill="auto"/>
          </w:tcPr>
          <w:p w:rsidR="00815117" w:rsidRPr="00815117" w:rsidRDefault="00815117" w:rsidP="00815117">
            <w:pPr>
              <w:tabs>
                <w:tab w:val="left" w:pos="0"/>
              </w:tabs>
              <w:spacing w:after="0" w:line="240" w:lineRule="auto"/>
              <w:jc w:val="center"/>
              <w:rPr>
                <w:rFonts w:ascii="Times New Roman" w:eastAsia="Candara" w:hAnsi="Times New Roman"/>
                <w:b/>
                <w:spacing w:val="3"/>
              </w:rPr>
            </w:pPr>
            <w:r w:rsidRPr="00815117">
              <w:rPr>
                <w:rFonts w:ascii="Times New Roman" w:eastAsia="Candara" w:hAnsi="Times New Roman"/>
                <w:b/>
                <w:spacing w:val="3"/>
              </w:rPr>
              <w:t>МОДУЛЬ №1</w:t>
            </w:r>
          </w:p>
          <w:p w:rsidR="00815117" w:rsidRPr="00815117" w:rsidRDefault="00815117" w:rsidP="00815117">
            <w:pPr>
              <w:tabs>
                <w:tab w:val="left" w:pos="0"/>
              </w:tabs>
              <w:spacing w:after="0" w:line="240" w:lineRule="auto"/>
              <w:jc w:val="center"/>
              <w:rPr>
                <w:rFonts w:ascii="Times New Roman" w:eastAsia="Candara" w:hAnsi="Times New Roman"/>
                <w:spacing w:val="3"/>
              </w:rPr>
            </w:pPr>
            <w:r w:rsidRPr="00815117">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14:</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10:</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4:</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spacing w:val="3"/>
              </w:rPr>
            </w:pPr>
            <w:r w:rsidRPr="00815117">
              <w:rPr>
                <w:rFonts w:ascii="Times New Roman" w:eastAsia="Candara" w:hAnsi="Times New Roman"/>
                <w:b/>
                <w:spacing w:val="3"/>
              </w:rPr>
              <w:t>Правовое обеспечение профессиональной деятельности</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0:</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1.1</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spacing w:val="3"/>
              </w:rPr>
            </w:pPr>
            <w:proofErr w:type="gramStart"/>
            <w:r w:rsidRPr="00815117">
              <w:rPr>
                <w:rFonts w:ascii="Times New Roman" w:eastAsia="Candara" w:hAnsi="Times New Roman"/>
                <w:b/>
                <w:spacing w:val="3"/>
              </w:rPr>
              <w:t xml:space="preserve">Лекция  </w:t>
            </w:r>
            <w:r w:rsidRPr="00815117">
              <w:rPr>
                <w:rFonts w:ascii="Times New Roman" w:eastAsia="Candara" w:hAnsi="Times New Roman"/>
                <w:spacing w:val="3"/>
              </w:rPr>
              <w:t>Нормативно</w:t>
            </w:r>
            <w:proofErr w:type="gramEnd"/>
            <w:r w:rsidRPr="00815117">
              <w:rPr>
                <w:rFonts w:ascii="Times New Roman" w:eastAsia="Candara" w:hAnsi="Times New Roman"/>
                <w:spacing w:val="3"/>
              </w:rPr>
              <w:t>-правовое регулирование отношений в сфере здравоохранения</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1.2</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spacing w:val="3"/>
              </w:rPr>
            </w:pPr>
            <w:r w:rsidRPr="00815117">
              <w:rPr>
                <w:rFonts w:ascii="Times New Roman" w:eastAsia="Candara" w:hAnsi="Times New Roman"/>
                <w:b/>
                <w:spacing w:val="3"/>
              </w:rPr>
              <w:t>Лекция</w:t>
            </w:r>
            <w:r w:rsidRPr="00815117">
              <w:rPr>
                <w:rFonts w:ascii="Times New Roman" w:eastAsia="Candara" w:hAnsi="Times New Roman"/>
                <w:spacing w:val="3"/>
              </w:rPr>
              <w:t xml:space="preserve"> Права и обязанности средних медицинских работников при оказании медицинской помощи</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lastRenderedPageBreak/>
              <w:t>2</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spacing w:val="3"/>
              </w:rPr>
            </w:pPr>
            <w:r w:rsidRPr="00815117">
              <w:rPr>
                <w:rFonts w:ascii="Times New Roman" w:eastAsia="Candara" w:hAnsi="Times New Roman"/>
                <w:b/>
                <w:spacing w:val="3"/>
              </w:rPr>
              <w:t>Психологические и эстетические аспекты деятельности медицинского работника.</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4:</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4:</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0:</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2.1</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spacing w:val="3"/>
              </w:rPr>
            </w:pPr>
            <w:proofErr w:type="gramStart"/>
            <w:r w:rsidRPr="00815117">
              <w:rPr>
                <w:rFonts w:ascii="Times New Roman" w:eastAsia="Candara" w:hAnsi="Times New Roman"/>
                <w:b/>
                <w:spacing w:val="3"/>
              </w:rPr>
              <w:t xml:space="preserve">Лекция  </w:t>
            </w:r>
            <w:r w:rsidRPr="00815117">
              <w:rPr>
                <w:rFonts w:ascii="Times New Roman" w:eastAsia="Candara" w:hAnsi="Times New Roman"/>
                <w:spacing w:val="3"/>
              </w:rPr>
              <w:t>Общение</w:t>
            </w:r>
            <w:proofErr w:type="gramEnd"/>
            <w:r w:rsidRPr="00815117">
              <w:rPr>
                <w:rFonts w:ascii="Times New Roman" w:eastAsia="Candara" w:hAnsi="Times New Roman"/>
                <w:spacing w:val="3"/>
              </w:rPr>
              <w:t xml:space="preserve"> в профессиональной деятельности среднего медицинского работника</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2.2</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spacing w:val="3"/>
              </w:rPr>
            </w:pPr>
            <w:proofErr w:type="gramStart"/>
            <w:r w:rsidRPr="00815117">
              <w:rPr>
                <w:rFonts w:ascii="Times New Roman" w:eastAsia="Candara" w:hAnsi="Times New Roman"/>
                <w:b/>
                <w:spacing w:val="3"/>
              </w:rPr>
              <w:t xml:space="preserve">Лекция </w:t>
            </w:r>
            <w:r w:rsidRPr="00815117">
              <w:rPr>
                <w:rFonts w:ascii="Times New Roman" w:eastAsia="Candara" w:hAnsi="Times New Roman"/>
                <w:spacing w:val="3"/>
              </w:rPr>
              <w:t xml:space="preserve"> Основные</w:t>
            </w:r>
            <w:proofErr w:type="gramEnd"/>
            <w:r w:rsidRPr="00815117">
              <w:rPr>
                <w:rFonts w:ascii="Times New Roman" w:eastAsia="Candara" w:hAnsi="Times New Roman"/>
                <w:spacing w:val="3"/>
              </w:rPr>
              <w:t xml:space="preserve"> причины синдрома профессионального выгорания </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3</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spacing w:val="3"/>
              </w:rPr>
            </w:pPr>
            <w:r w:rsidRPr="00815117">
              <w:rPr>
                <w:rFonts w:ascii="Times New Roman" w:eastAsia="Candara" w:hAnsi="Times New Roman"/>
                <w:b/>
                <w:spacing w:val="3"/>
              </w:rPr>
              <w:t>Информационные технологии в профессиональной деятельности.</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8:</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4:</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4:</w:t>
            </w:r>
          </w:p>
        </w:tc>
      </w:tr>
      <w:tr w:rsidR="00815117" w:rsidRPr="00815117" w:rsidTr="00815117">
        <w:trPr>
          <w:trHeight w:val="32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3.1</w:t>
            </w:r>
          </w:p>
        </w:tc>
        <w:tc>
          <w:tcPr>
            <w:tcW w:w="7369" w:type="dxa"/>
            <w:shd w:val="clear" w:color="auto" w:fill="auto"/>
          </w:tcPr>
          <w:p w:rsidR="00815117" w:rsidRPr="00815117" w:rsidRDefault="00815117" w:rsidP="00815117">
            <w:pPr>
              <w:spacing w:after="0" w:line="240" w:lineRule="auto"/>
              <w:rPr>
                <w:rFonts w:ascii="Times New Roman" w:eastAsia="Times New Roman" w:hAnsi="Times New Roman"/>
                <w:b/>
              </w:rPr>
            </w:pPr>
            <w:r w:rsidRPr="00815117">
              <w:rPr>
                <w:rFonts w:ascii="Times New Roman" w:eastAsia="Times New Roman" w:hAnsi="Times New Roman"/>
                <w:b/>
              </w:rPr>
              <w:t xml:space="preserve">Лекция   </w:t>
            </w:r>
            <w:r w:rsidRPr="00815117">
              <w:rPr>
                <w:rFonts w:ascii="Times New Roman" w:eastAsia="Times New Roman" w:hAnsi="Times New Roman"/>
              </w:rPr>
              <w:t>Электронный документооборот, интернет, электронная почта</w:t>
            </w:r>
          </w:p>
          <w:p w:rsidR="00815117" w:rsidRPr="00815117" w:rsidRDefault="00815117" w:rsidP="00815117">
            <w:pPr>
              <w:spacing w:after="0" w:line="240" w:lineRule="auto"/>
              <w:jc w:val="both"/>
              <w:rPr>
                <w:rFonts w:ascii="Times New Roman" w:eastAsia="Times New Roman" w:hAnsi="Times New Roman"/>
              </w:rPr>
            </w:pPr>
            <w:proofErr w:type="gramStart"/>
            <w:r w:rsidRPr="00815117">
              <w:rPr>
                <w:rFonts w:ascii="Times New Roman" w:eastAsia="Times New Roman" w:hAnsi="Times New Roman"/>
              </w:rPr>
              <w:t>Содержание  учебного</w:t>
            </w:r>
            <w:proofErr w:type="gramEnd"/>
            <w:r w:rsidRPr="00815117">
              <w:rPr>
                <w:rFonts w:ascii="Times New Roman" w:eastAsia="Times New Roman" w:hAnsi="Times New Roman"/>
              </w:rPr>
              <w:t xml:space="preserve"> материала: </w:t>
            </w:r>
          </w:p>
          <w:p w:rsidR="00815117" w:rsidRPr="00815117" w:rsidRDefault="00815117" w:rsidP="00815117">
            <w:pPr>
              <w:spacing w:after="0" w:line="240" w:lineRule="auto"/>
              <w:jc w:val="both"/>
              <w:rPr>
                <w:rFonts w:ascii="Times New Roman" w:eastAsia="Times New Roman" w:hAnsi="Times New Roman"/>
              </w:rPr>
            </w:pPr>
            <w:r w:rsidRPr="00815117">
              <w:rPr>
                <w:rFonts w:ascii="Times New Roman" w:eastAsia="Times New Roman" w:hAnsi="Times New Roman"/>
              </w:rPr>
              <w:t xml:space="preserve">Понятие и роль информационных технологий. Электронные документы, </w:t>
            </w:r>
          </w:p>
          <w:p w:rsidR="00815117" w:rsidRPr="00815117" w:rsidRDefault="00815117" w:rsidP="00815117">
            <w:pPr>
              <w:tabs>
                <w:tab w:val="left" w:pos="0"/>
              </w:tabs>
              <w:spacing w:after="0" w:line="240" w:lineRule="auto"/>
              <w:jc w:val="both"/>
              <w:rPr>
                <w:rFonts w:ascii="Times New Roman" w:eastAsia="Times New Roman" w:hAnsi="Times New Roman"/>
                <w:sz w:val="24"/>
                <w:szCs w:val="24"/>
                <w:lang w:eastAsia="ru-RU"/>
              </w:rPr>
            </w:pPr>
            <w:r w:rsidRPr="00815117">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w:t>
            </w:r>
          </w:p>
        </w:tc>
      </w:tr>
      <w:tr w:rsidR="00815117" w:rsidRPr="00815117" w:rsidTr="00815117">
        <w:trPr>
          <w:trHeight w:val="32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spacing w:val="3"/>
              </w:rPr>
            </w:pPr>
            <w:proofErr w:type="gramStart"/>
            <w:r w:rsidRPr="00815117">
              <w:rPr>
                <w:rFonts w:ascii="Times New Roman" w:eastAsia="Candara" w:hAnsi="Times New Roman"/>
                <w:b/>
                <w:spacing w:val="3"/>
              </w:rPr>
              <w:t xml:space="preserve">Лекция  </w:t>
            </w:r>
            <w:r w:rsidRPr="00815117">
              <w:rPr>
                <w:rFonts w:ascii="Times New Roman" w:eastAsia="Candara" w:hAnsi="Times New Roman"/>
                <w:spacing w:val="3"/>
              </w:rPr>
              <w:t>Медицинские</w:t>
            </w:r>
            <w:proofErr w:type="gramEnd"/>
            <w:r w:rsidRPr="00815117">
              <w:rPr>
                <w:rFonts w:ascii="Times New Roman" w:eastAsia="Candara" w:hAnsi="Times New Roman"/>
                <w:spacing w:val="3"/>
              </w:rPr>
              <w:t xml:space="preserve"> информационные системы – МИС.</w:t>
            </w:r>
            <w:r w:rsidRPr="00815117">
              <w:rPr>
                <w:rFonts w:ascii="Times New Roman" w:hAnsi="Times New Roman"/>
              </w:rPr>
              <w:t xml:space="preserve"> Организация электронного документооборота в МО</w:t>
            </w:r>
          </w:p>
          <w:p w:rsidR="00815117" w:rsidRPr="00815117" w:rsidRDefault="00815117" w:rsidP="00815117">
            <w:pPr>
              <w:tabs>
                <w:tab w:val="left" w:pos="0"/>
              </w:tabs>
              <w:spacing w:after="0" w:line="240" w:lineRule="auto"/>
              <w:rPr>
                <w:rFonts w:ascii="Times New Roman" w:eastAsia="Candara" w:hAnsi="Times New Roman"/>
                <w:spacing w:val="3"/>
              </w:rPr>
            </w:pPr>
            <w:proofErr w:type="gramStart"/>
            <w:r w:rsidRPr="00815117">
              <w:rPr>
                <w:rFonts w:ascii="Times New Roman" w:eastAsia="Candara" w:hAnsi="Times New Roman"/>
                <w:spacing w:val="3"/>
              </w:rPr>
              <w:t>Содержание  учебного</w:t>
            </w:r>
            <w:proofErr w:type="gramEnd"/>
            <w:r w:rsidRPr="00815117">
              <w:rPr>
                <w:rFonts w:ascii="Times New Roman" w:eastAsia="Candara" w:hAnsi="Times New Roman"/>
                <w:spacing w:val="3"/>
              </w:rPr>
              <w:t xml:space="preserve"> материала:</w:t>
            </w:r>
          </w:p>
          <w:p w:rsidR="00815117" w:rsidRPr="00815117" w:rsidRDefault="00815117" w:rsidP="00815117">
            <w:pPr>
              <w:tabs>
                <w:tab w:val="left" w:pos="0"/>
              </w:tabs>
              <w:spacing w:after="0" w:line="240" w:lineRule="auto"/>
              <w:jc w:val="both"/>
              <w:rPr>
                <w:rFonts w:ascii="Times New Roman" w:eastAsia="Times New Roman" w:hAnsi="Times New Roman"/>
                <w:b/>
              </w:rPr>
            </w:pPr>
            <w:r w:rsidRPr="00815117">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815117">
              <w:rPr>
                <w:rFonts w:ascii="Times New Roman" w:eastAsia="Times New Roman" w:hAnsi="Times New Roman"/>
                <w:sz w:val="24"/>
                <w:szCs w:val="24"/>
                <w:lang w:eastAsia="ru-RU"/>
              </w:rPr>
              <w:t xml:space="preserve">Преимущества ЭДО. </w:t>
            </w:r>
            <w:r w:rsidRPr="00815117">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815117">
              <w:rPr>
                <w:rFonts w:ascii="Times New Roman" w:eastAsia="Times New Roman" w:hAnsi="Times New Roman"/>
                <w:sz w:val="24"/>
                <w:szCs w:val="24"/>
                <w:lang w:eastAsia="ru-RU"/>
              </w:rPr>
              <w:br/>
            </w:r>
            <w:r w:rsidRPr="00815117">
              <w:rPr>
                <w:rFonts w:ascii="Times New Roman" w:hAnsi="Times New Roman"/>
                <w:sz w:val="24"/>
                <w:szCs w:val="24"/>
              </w:rPr>
              <w:t>Порядок организации системы электронного документооборота в сфере медицины. Приказ Минздрава от 07.09.2020 № 947н</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3.2</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b/>
                <w:spacing w:val="3"/>
              </w:rPr>
              <w:t>Практическое занятие</w:t>
            </w:r>
            <w:r w:rsidRPr="00815117">
              <w:t xml:space="preserve"> </w:t>
            </w:r>
            <w:r w:rsidRPr="00815117">
              <w:rPr>
                <w:rFonts w:ascii="Times New Roman" w:eastAsia="Candara" w:hAnsi="Times New Roman"/>
                <w:spacing w:val="3"/>
              </w:rPr>
              <w:t>Отработка практических навыков при работе с базами данных. Ведение медицинской документации</w:t>
            </w:r>
          </w:p>
          <w:p w:rsidR="00815117" w:rsidRPr="00815117" w:rsidRDefault="00815117" w:rsidP="00815117">
            <w:pPr>
              <w:tabs>
                <w:tab w:val="left" w:pos="0"/>
              </w:tabs>
              <w:spacing w:after="0" w:line="240" w:lineRule="auto"/>
              <w:jc w:val="both"/>
              <w:rPr>
                <w:rFonts w:ascii="Times New Roman" w:eastAsia="Candara" w:hAnsi="Times New Roman"/>
                <w:spacing w:val="3"/>
              </w:rPr>
            </w:pPr>
            <w:proofErr w:type="spellStart"/>
            <w:proofErr w:type="gramStart"/>
            <w:r w:rsidRPr="00815117">
              <w:rPr>
                <w:rFonts w:ascii="Times New Roman" w:eastAsia="Candara" w:hAnsi="Times New Roman"/>
                <w:spacing w:val="3"/>
              </w:rPr>
              <w:t>Содержание:Технологии</w:t>
            </w:r>
            <w:proofErr w:type="spellEnd"/>
            <w:proofErr w:type="gramEnd"/>
            <w:r w:rsidRPr="00815117">
              <w:rPr>
                <w:rFonts w:ascii="Times New Roman" w:eastAsia="Candara" w:hAnsi="Times New Roman"/>
                <w:spacing w:val="3"/>
              </w:rPr>
              <w:t xml:space="preserve"> поиска тематической (профессиональной) информации  в сети </w:t>
            </w:r>
            <w:proofErr w:type="spellStart"/>
            <w:r w:rsidRPr="00815117">
              <w:rPr>
                <w:rFonts w:ascii="Times New Roman" w:eastAsia="Candara" w:hAnsi="Times New Roman"/>
                <w:spacing w:val="3"/>
              </w:rPr>
              <w:t>Internet</w:t>
            </w:r>
            <w:proofErr w:type="spellEnd"/>
            <w:r w:rsidRPr="00815117">
              <w:rPr>
                <w:rFonts w:ascii="Times New Roman" w:eastAsia="Candara" w:hAnsi="Times New Roman"/>
                <w:spacing w:val="3"/>
              </w:rPr>
              <w:t xml:space="preserve">. </w:t>
            </w:r>
            <w:proofErr w:type="gramStart"/>
            <w:r w:rsidRPr="00815117">
              <w:rPr>
                <w:rFonts w:ascii="Times New Roman" w:hAnsi="Times New Roman"/>
              </w:rPr>
              <w:t>Поиск  информации</w:t>
            </w:r>
            <w:proofErr w:type="gramEnd"/>
            <w:r w:rsidRPr="00815117">
              <w:rPr>
                <w:rFonts w:ascii="Times New Roman" w:hAnsi="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815117">
              <w:t xml:space="preserve"> </w:t>
            </w:r>
            <w:r w:rsidRPr="00815117">
              <w:rPr>
                <w:rFonts w:ascii="Times New Roman" w:hAnsi="Times New Roman"/>
              </w:rPr>
              <w:t xml:space="preserve">Специализированные (медицинские) ресурсы сети Интернет. </w:t>
            </w:r>
            <w:r w:rsidRPr="00815117">
              <w:rPr>
                <w:rFonts w:ascii="Times New Roman" w:eastAsia="Candara" w:hAnsi="Times New Roman"/>
                <w:color w:val="000000"/>
                <w:spacing w:val="3"/>
                <w:sz w:val="24"/>
                <w:szCs w:val="24"/>
                <w:lang w:eastAsia="ru-RU"/>
              </w:rPr>
              <w:t>Дифференцированный зачёт</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4</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4</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p>
        </w:tc>
        <w:tc>
          <w:tcPr>
            <w:tcW w:w="7369" w:type="dxa"/>
            <w:shd w:val="clear" w:color="auto" w:fill="auto"/>
          </w:tcPr>
          <w:p w:rsidR="00815117" w:rsidRPr="00815117" w:rsidRDefault="00815117" w:rsidP="00815117">
            <w:pPr>
              <w:tabs>
                <w:tab w:val="left" w:pos="0"/>
              </w:tabs>
              <w:spacing w:after="0" w:line="240" w:lineRule="auto"/>
              <w:jc w:val="center"/>
              <w:rPr>
                <w:rFonts w:ascii="Times New Roman" w:eastAsia="Candara" w:hAnsi="Times New Roman"/>
                <w:b/>
                <w:spacing w:val="3"/>
              </w:rPr>
            </w:pPr>
            <w:r w:rsidRPr="00815117">
              <w:rPr>
                <w:rFonts w:ascii="Times New Roman" w:eastAsia="Candara" w:hAnsi="Times New Roman"/>
                <w:b/>
                <w:spacing w:val="3"/>
              </w:rPr>
              <w:t>МОДУЛЬ №2</w:t>
            </w:r>
          </w:p>
          <w:p w:rsidR="00815117" w:rsidRPr="00815117" w:rsidRDefault="00815117" w:rsidP="00815117">
            <w:pPr>
              <w:tabs>
                <w:tab w:val="left" w:pos="0"/>
              </w:tabs>
              <w:spacing w:after="0" w:line="240" w:lineRule="auto"/>
              <w:jc w:val="center"/>
              <w:rPr>
                <w:rFonts w:ascii="Times New Roman" w:eastAsia="Candara" w:hAnsi="Times New Roman"/>
                <w:spacing w:val="3"/>
              </w:rPr>
            </w:pPr>
            <w:r w:rsidRPr="00815117">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18:</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10:</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8:</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spacing w:val="3"/>
              </w:rPr>
            </w:pPr>
            <w:r w:rsidRPr="00815117">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0:</w:t>
            </w:r>
          </w:p>
        </w:tc>
      </w:tr>
      <w:tr w:rsidR="00815117" w:rsidRPr="00815117" w:rsidTr="00815117">
        <w:trPr>
          <w:trHeight w:val="231"/>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1.1</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spacing w:val="3"/>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Правовая</w:t>
            </w:r>
            <w:proofErr w:type="gramEnd"/>
            <w:r w:rsidRPr="00815117">
              <w:rPr>
                <w:rFonts w:ascii="Times New Roman" w:eastAsia="Candara" w:hAnsi="Times New Roman"/>
                <w:spacing w:val="3"/>
              </w:rPr>
              <w:t xml:space="preserve"> защита пациента </w:t>
            </w:r>
          </w:p>
          <w:p w:rsidR="00815117" w:rsidRPr="00815117" w:rsidRDefault="00815117" w:rsidP="00815117">
            <w:pPr>
              <w:tabs>
                <w:tab w:val="left" w:pos="0"/>
              </w:tabs>
              <w:spacing w:after="0" w:line="240" w:lineRule="auto"/>
              <w:rPr>
                <w:rFonts w:ascii="Times New Roman" w:eastAsia="Candara" w:hAnsi="Times New Roman"/>
                <w:spacing w:val="3"/>
              </w:rPr>
            </w:pPr>
            <w:proofErr w:type="gramStart"/>
            <w:r w:rsidRPr="00815117">
              <w:rPr>
                <w:rFonts w:ascii="Times New Roman" w:eastAsia="Candara" w:hAnsi="Times New Roman"/>
                <w:spacing w:val="3"/>
              </w:rPr>
              <w:t>Содержание  учебного</w:t>
            </w:r>
            <w:proofErr w:type="gramEnd"/>
            <w:r w:rsidRPr="00815117">
              <w:rPr>
                <w:rFonts w:ascii="Times New Roman" w:eastAsia="Candara" w:hAnsi="Times New Roman"/>
                <w:spacing w:val="3"/>
              </w:rPr>
              <w:t xml:space="preserve"> материала:</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Права граждан на оказание медицинской помощи.</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1.2</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Контроль</w:t>
            </w:r>
            <w:proofErr w:type="gramEnd"/>
            <w:r w:rsidRPr="00815117">
              <w:rPr>
                <w:rFonts w:ascii="Times New Roman" w:eastAsia="Candara" w:hAnsi="Times New Roman"/>
                <w:spacing w:val="3"/>
              </w:rPr>
              <w:t xml:space="preserve"> и оценка лекарственной терапии и применения медицинских изделий</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lastRenderedPageBreak/>
              <w:t xml:space="preserve"> 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lastRenderedPageBreak/>
              <w:t>1</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r>
      <w:tr w:rsidR="00815117" w:rsidRPr="00815117" w:rsidTr="00815117">
        <w:trPr>
          <w:trHeight w:val="325"/>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2</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spacing w:val="3"/>
              </w:rPr>
            </w:pPr>
            <w:proofErr w:type="gramStart"/>
            <w:r w:rsidRPr="00815117">
              <w:rPr>
                <w:rFonts w:ascii="Times New Roman" w:eastAsia="Candara" w:hAnsi="Times New Roman"/>
                <w:b/>
                <w:spacing w:val="3"/>
              </w:rPr>
              <w:t>Обеспечение  инфекционной</w:t>
            </w:r>
            <w:proofErr w:type="gramEnd"/>
            <w:r w:rsidRPr="00815117">
              <w:rPr>
                <w:rFonts w:ascii="Times New Roman" w:eastAsia="Candara" w:hAnsi="Times New Roman"/>
                <w:b/>
                <w:spacing w:val="3"/>
              </w:rPr>
              <w:t xml:space="preserve"> безопасности пациента и медицинского персонала</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15:</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7:</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8:</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2.1</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b/>
                <w:spacing w:val="3"/>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Основы</w:t>
            </w:r>
            <w:proofErr w:type="gramEnd"/>
            <w:r w:rsidRPr="00815117">
              <w:rPr>
                <w:rFonts w:ascii="Times New Roman" w:eastAsia="Candara" w:hAnsi="Times New Roman"/>
                <w:spacing w:val="3"/>
              </w:rPr>
              <w:t xml:space="preserve"> организации инфекционной безопасности</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4</w:t>
            </w:r>
          </w:p>
          <w:p w:rsidR="00815117" w:rsidRPr="00815117" w:rsidRDefault="00815117" w:rsidP="00815117">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p w:rsidR="00815117" w:rsidRPr="00815117" w:rsidRDefault="00815117" w:rsidP="00815117">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r>
      <w:tr w:rsidR="00815117" w:rsidRPr="00815117" w:rsidTr="00815117">
        <w:trPr>
          <w:trHeight w:val="1280"/>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2.2</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spacing w:val="3"/>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Методы</w:t>
            </w:r>
            <w:proofErr w:type="gramEnd"/>
            <w:r w:rsidRPr="00815117">
              <w:rPr>
                <w:rFonts w:ascii="Times New Roman" w:eastAsia="Candara" w:hAnsi="Times New Roman"/>
                <w:spacing w:val="3"/>
              </w:rPr>
              <w:t xml:space="preserve"> обеззараживания</w:t>
            </w:r>
          </w:p>
          <w:p w:rsidR="00815117" w:rsidRPr="00815117" w:rsidRDefault="00815117" w:rsidP="00815117">
            <w:pPr>
              <w:tabs>
                <w:tab w:val="left" w:pos="0"/>
              </w:tabs>
              <w:spacing w:after="0" w:line="240" w:lineRule="auto"/>
              <w:jc w:val="both"/>
              <w:rPr>
                <w:rFonts w:ascii="Times New Roman" w:eastAsia="Candara" w:hAnsi="Times New Roman"/>
                <w:spacing w:val="3"/>
              </w:rPr>
            </w:pPr>
            <w:proofErr w:type="spellStart"/>
            <w:r w:rsidRPr="00815117">
              <w:rPr>
                <w:rFonts w:ascii="Times New Roman" w:eastAsia="Candara" w:hAnsi="Times New Roman"/>
                <w:spacing w:val="3"/>
              </w:rPr>
              <w:t>Деконтаминация</w:t>
            </w:r>
            <w:proofErr w:type="spellEnd"/>
            <w:r w:rsidRPr="00815117">
              <w:rPr>
                <w:rFonts w:ascii="Times New Roman" w:eastAsia="Candara" w:hAnsi="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815117">
              <w:rPr>
                <w:rFonts w:ascii="Times New Roman" w:eastAsia="Candara" w:hAnsi="Times New Roman"/>
                <w:spacing w:val="3"/>
              </w:rPr>
              <w:t>пред стерилизационной очистки</w:t>
            </w:r>
            <w:proofErr w:type="gramEnd"/>
            <w:r w:rsidRPr="00815117">
              <w:rPr>
                <w:rFonts w:ascii="Times New Roman" w:eastAsia="Candara" w:hAnsi="Times New Roman"/>
                <w:spacing w:val="3"/>
              </w:rPr>
              <w:t xml:space="preserve"> и стерилизации. </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6</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4</w:t>
            </w:r>
          </w:p>
        </w:tc>
      </w:tr>
      <w:tr w:rsidR="00815117" w:rsidRPr="00815117" w:rsidTr="00815117">
        <w:trPr>
          <w:trHeight w:val="270"/>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2.3</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ВИЧ</w:t>
            </w:r>
            <w:proofErr w:type="gramEnd"/>
            <w:r w:rsidRPr="00815117">
              <w:rPr>
                <w:rFonts w:ascii="Times New Roman" w:eastAsia="Candara" w:hAnsi="Times New Roman"/>
                <w:spacing w:val="3"/>
              </w:rPr>
              <w:t xml:space="preserve"> – инфекция. Вирусные гепатиты В и С</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815117">
              <w:rPr>
                <w:rFonts w:ascii="Times New Roman" w:eastAsia="Candara" w:hAnsi="Times New Roman"/>
                <w:spacing w:val="3"/>
              </w:rPr>
              <w:t>гемоконтактных</w:t>
            </w:r>
            <w:proofErr w:type="spellEnd"/>
            <w:r w:rsidRPr="00815117">
              <w:rPr>
                <w:rFonts w:ascii="Times New Roman" w:eastAsia="Candara" w:hAnsi="Times New Roman"/>
                <w:spacing w:val="3"/>
              </w:rPr>
              <w:t xml:space="preserve"> инфекций.  Профессиональная защита медицинских работников.</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4</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r>
      <w:tr w:rsidR="00815117" w:rsidRPr="00815117" w:rsidTr="00815117">
        <w:trPr>
          <w:trHeight w:val="273"/>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2.4</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Безопасное</w:t>
            </w:r>
            <w:proofErr w:type="gramEnd"/>
            <w:r w:rsidRPr="00815117">
              <w:rPr>
                <w:rFonts w:ascii="Times New Roman" w:eastAsia="Candara" w:hAnsi="Times New Roman"/>
                <w:spacing w:val="3"/>
              </w:rPr>
              <w:t xml:space="preserve"> перемещение пациентов</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815117" w:rsidRPr="00815117" w:rsidRDefault="00815117" w:rsidP="00815117">
            <w:pPr>
              <w:tabs>
                <w:tab w:val="left" w:pos="0"/>
              </w:tabs>
              <w:spacing w:after="0" w:line="240" w:lineRule="auto"/>
              <w:rPr>
                <w:rFonts w:ascii="Times New Roman" w:eastAsia="Candara" w:hAnsi="Times New Roman"/>
                <w:spacing w:val="3"/>
              </w:rPr>
            </w:pP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r>
      <w:tr w:rsidR="00815117" w:rsidRPr="00815117" w:rsidTr="00815117">
        <w:trPr>
          <w:trHeight w:val="291"/>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3</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spacing w:val="3"/>
              </w:rPr>
            </w:pPr>
            <w:r w:rsidRPr="00815117">
              <w:rPr>
                <w:rFonts w:ascii="Times New Roman" w:eastAsia="Candara" w:hAnsi="Times New Roman"/>
                <w:b/>
                <w:spacing w:val="3"/>
              </w:rPr>
              <w:t>Обеспечение благоприятной психологической среды.</w:t>
            </w:r>
          </w:p>
          <w:p w:rsidR="00815117" w:rsidRPr="00815117" w:rsidRDefault="00815117" w:rsidP="00815117">
            <w:pPr>
              <w:tabs>
                <w:tab w:val="left" w:pos="0"/>
              </w:tabs>
              <w:spacing w:after="0" w:line="240" w:lineRule="auto"/>
              <w:rPr>
                <w:rFonts w:ascii="Times New Roman" w:eastAsia="Candara" w:hAnsi="Times New Roman"/>
                <w:b/>
                <w:spacing w:val="3"/>
              </w:rPr>
            </w:pP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_</w:t>
            </w:r>
          </w:p>
        </w:tc>
      </w:tr>
      <w:tr w:rsidR="00815117" w:rsidRPr="00815117" w:rsidTr="00815117">
        <w:trPr>
          <w:trHeight w:val="1395"/>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3.1</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Times New Roman" w:hAnsi="Times New Roman"/>
                <w:b/>
              </w:rPr>
              <w:t xml:space="preserve">Лекция </w:t>
            </w:r>
            <w:r w:rsidRPr="00815117">
              <w:rPr>
                <w:rFonts w:ascii="Times New Roman" w:eastAsia="Candara" w:hAnsi="Times New Roman"/>
                <w:spacing w:val="3"/>
              </w:rPr>
              <w:t>Обеспечение благоприятной психологической среды</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 xml:space="preserve">Обеспечение благоприятной психологической среды. Этика, деонтология. </w:t>
            </w:r>
            <w:proofErr w:type="spellStart"/>
            <w:r w:rsidRPr="00815117">
              <w:rPr>
                <w:rFonts w:ascii="Times New Roman" w:eastAsia="Candara" w:hAnsi="Times New Roman"/>
                <w:spacing w:val="3"/>
              </w:rPr>
              <w:t>Лечебно</w:t>
            </w:r>
            <w:proofErr w:type="spellEnd"/>
            <w:r w:rsidRPr="00815117">
              <w:rPr>
                <w:rFonts w:ascii="Times New Roman" w:eastAsia="Candara" w:hAnsi="Times New Roman"/>
                <w:spacing w:val="3"/>
              </w:rPr>
              <w:t xml:space="preserve"> – охранительный режим. Психология общения и физическая безопасность пациента.</w:t>
            </w:r>
          </w:p>
          <w:p w:rsidR="00815117" w:rsidRPr="00815117" w:rsidRDefault="00815117" w:rsidP="00815117">
            <w:pPr>
              <w:tabs>
                <w:tab w:val="left" w:pos="0"/>
              </w:tabs>
              <w:spacing w:after="0" w:line="240" w:lineRule="auto"/>
              <w:jc w:val="both"/>
              <w:rPr>
                <w:rFonts w:ascii="Times New Roman" w:eastAsia="Candara" w:hAnsi="Times New Roman"/>
                <w:color w:val="000000"/>
                <w:spacing w:val="3"/>
                <w:sz w:val="24"/>
                <w:szCs w:val="24"/>
                <w:lang w:eastAsia="ru-RU"/>
              </w:rPr>
            </w:pPr>
            <w:r w:rsidRPr="00815117">
              <w:rPr>
                <w:rFonts w:ascii="Times New Roman" w:eastAsia="Candara" w:hAnsi="Times New Roman"/>
                <w:color w:val="000000"/>
                <w:spacing w:val="3"/>
                <w:sz w:val="24"/>
                <w:szCs w:val="24"/>
                <w:lang w:eastAsia="ru-RU"/>
              </w:rPr>
              <w:t>Дифференцированный зачёт.</w:t>
            </w:r>
          </w:p>
          <w:p w:rsidR="00815117" w:rsidRPr="00815117" w:rsidRDefault="00815117" w:rsidP="00815117">
            <w:pPr>
              <w:tabs>
                <w:tab w:val="left" w:pos="0"/>
              </w:tabs>
              <w:spacing w:after="0" w:line="240" w:lineRule="auto"/>
              <w:rPr>
                <w:rFonts w:ascii="Times New Roman" w:eastAsia="Candara" w:hAnsi="Times New Roman"/>
                <w:b/>
                <w:color w:val="000000"/>
                <w:spacing w:val="3"/>
                <w:sz w:val="24"/>
                <w:szCs w:val="24"/>
                <w:lang w:eastAsia="ru-RU"/>
              </w:rPr>
            </w:pP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369" w:type="dxa"/>
            <w:shd w:val="clear" w:color="auto" w:fill="auto"/>
          </w:tcPr>
          <w:p w:rsidR="00815117" w:rsidRPr="00815117" w:rsidRDefault="00815117" w:rsidP="00815117">
            <w:pPr>
              <w:tabs>
                <w:tab w:val="left" w:pos="0"/>
              </w:tabs>
              <w:spacing w:after="0" w:line="240" w:lineRule="auto"/>
              <w:jc w:val="center"/>
              <w:rPr>
                <w:rFonts w:ascii="Times New Roman" w:eastAsia="Candara" w:hAnsi="Times New Roman"/>
                <w:b/>
                <w:spacing w:val="3"/>
              </w:rPr>
            </w:pPr>
            <w:r w:rsidRPr="00815117">
              <w:rPr>
                <w:rFonts w:ascii="Times New Roman" w:eastAsia="Candara" w:hAnsi="Times New Roman"/>
                <w:b/>
                <w:spacing w:val="3"/>
              </w:rPr>
              <w:t>МОДУЛЬ №3</w:t>
            </w:r>
          </w:p>
          <w:p w:rsidR="00815117" w:rsidRPr="00815117" w:rsidRDefault="00815117" w:rsidP="00815117">
            <w:pPr>
              <w:tabs>
                <w:tab w:val="left" w:pos="0"/>
              </w:tabs>
              <w:spacing w:after="0" w:line="240" w:lineRule="auto"/>
              <w:jc w:val="center"/>
              <w:rPr>
                <w:rFonts w:ascii="Times New Roman" w:eastAsia="Candara" w:hAnsi="Times New Roman"/>
                <w:spacing w:val="3"/>
              </w:rPr>
            </w:pPr>
            <w:r w:rsidRPr="00815117">
              <w:rPr>
                <w:rFonts w:ascii="Times New Roman" w:eastAsia="Candara" w:hAnsi="Times New Roman"/>
                <w:b/>
                <w:spacing w:val="3"/>
              </w:rPr>
              <w:t>Оказание доврачебной помощи при экстренных и неотложных состояниях</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16:</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8:</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8:</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spacing w:val="3"/>
              </w:rPr>
            </w:pPr>
            <w:r w:rsidRPr="00815117">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14:</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8:</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6:</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1.1</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Терминальные</w:t>
            </w:r>
            <w:proofErr w:type="gramEnd"/>
            <w:r w:rsidRPr="00815117">
              <w:rPr>
                <w:rFonts w:ascii="Times New Roman" w:eastAsia="Candara" w:hAnsi="Times New Roman"/>
                <w:spacing w:val="3"/>
              </w:rPr>
              <w:t xml:space="preserve"> состояния. Базовая сердечно-легочная реанимация</w:t>
            </w:r>
          </w:p>
          <w:p w:rsidR="00815117" w:rsidRPr="00815117" w:rsidRDefault="00815117" w:rsidP="00815117">
            <w:pPr>
              <w:spacing w:after="0" w:line="240" w:lineRule="auto"/>
              <w:jc w:val="both"/>
              <w:rPr>
                <w:rFonts w:ascii="Times New Roman" w:eastAsia="Times New Roman" w:hAnsi="Times New Roman"/>
              </w:rPr>
            </w:pPr>
            <w:r w:rsidRPr="00815117">
              <w:rPr>
                <w:rFonts w:ascii="Times New Roman" w:eastAsia="Times New Roman" w:hAnsi="Times New Roman"/>
              </w:rPr>
              <w:t xml:space="preserve">Содержание учебного материала: </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hAnsi="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w:t>
            </w:r>
            <w:r w:rsidRPr="00815117">
              <w:rPr>
                <w:rFonts w:ascii="Times New Roman" w:hAnsi="Times New Roman"/>
                <w:sz w:val="24"/>
                <w:szCs w:val="24"/>
              </w:rPr>
              <w:lastRenderedPageBreak/>
              <w:t xml:space="preserve">началу. Критерии оценки тяжести состояния пациента. </w:t>
            </w:r>
            <w:r w:rsidRPr="00815117">
              <w:rPr>
                <w:rFonts w:ascii="Times New Roman" w:eastAsia="Candara" w:hAnsi="Times New Roman"/>
                <w:spacing w:val="3"/>
              </w:rPr>
              <w:t>Алгоритм проведения сердечно-легочной реанимации</w:t>
            </w:r>
          </w:p>
          <w:p w:rsidR="00815117" w:rsidRPr="00815117" w:rsidRDefault="00815117" w:rsidP="00815117">
            <w:pPr>
              <w:tabs>
                <w:tab w:val="left" w:pos="0"/>
              </w:tabs>
              <w:spacing w:after="0" w:line="240" w:lineRule="auto"/>
              <w:jc w:val="both"/>
              <w:rPr>
                <w:rFonts w:ascii="Times New Roman" w:hAnsi="Times New Roman"/>
                <w:sz w:val="24"/>
                <w:szCs w:val="24"/>
              </w:rPr>
            </w:pPr>
            <w:r w:rsidRPr="00815117">
              <w:rPr>
                <w:rFonts w:ascii="Times New Roman" w:eastAsia="Candara" w:hAnsi="Times New Roman"/>
                <w:b/>
                <w:spacing w:val="3"/>
              </w:rPr>
              <w:t>Практическое занятие</w:t>
            </w:r>
            <w:r w:rsidRPr="00815117">
              <w:rPr>
                <w:rFonts w:ascii="Times New Roman" w:eastAsia="Candara" w:hAnsi="Times New Roman"/>
                <w:spacing w:val="3"/>
              </w:rPr>
              <w:t xml:space="preserve"> Отработка практических навыков по СЛР</w:t>
            </w:r>
            <w:r w:rsidRPr="00815117">
              <w:rPr>
                <w:rFonts w:ascii="Times New Roman" w:hAnsi="Times New Roman"/>
                <w:b/>
                <w:sz w:val="24"/>
                <w:szCs w:val="24"/>
              </w:rPr>
              <w:t xml:space="preserve"> </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hAnsi="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lastRenderedPageBreak/>
              <w:t>4</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1.2</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sz w:val="24"/>
                <w:szCs w:val="24"/>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Неотложная</w:t>
            </w:r>
            <w:proofErr w:type="gramEnd"/>
            <w:r w:rsidRPr="00815117">
              <w:rPr>
                <w:rFonts w:ascii="Times New Roman" w:eastAsia="Candara" w:hAnsi="Times New Roman"/>
                <w:spacing w:val="3"/>
              </w:rPr>
              <w:t xml:space="preserve"> помощь при травмах и травматическом шоке, несчастных случаях, представляющих угрозу для жизни пострадавшего</w:t>
            </w:r>
          </w:p>
          <w:p w:rsidR="00815117" w:rsidRPr="00815117" w:rsidRDefault="00815117" w:rsidP="00815117">
            <w:pPr>
              <w:spacing w:after="0" w:line="240" w:lineRule="auto"/>
              <w:jc w:val="both"/>
              <w:rPr>
                <w:rFonts w:ascii="Times New Roman" w:eastAsia="Times New Roman" w:hAnsi="Times New Roman"/>
              </w:rPr>
            </w:pPr>
            <w:proofErr w:type="gramStart"/>
            <w:r w:rsidRPr="00815117">
              <w:rPr>
                <w:rFonts w:ascii="Times New Roman" w:eastAsia="Times New Roman" w:hAnsi="Times New Roman"/>
              </w:rPr>
              <w:t>Содержание  учебного</w:t>
            </w:r>
            <w:proofErr w:type="gramEnd"/>
            <w:r w:rsidRPr="00815117">
              <w:rPr>
                <w:rFonts w:ascii="Times New Roman" w:eastAsia="Times New Roman" w:hAnsi="Times New Roman"/>
              </w:rPr>
              <w:t xml:space="preserve"> материала: </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Определение, виды травм по характеру повреждения.</w:t>
            </w:r>
            <w:r w:rsidRPr="00815117">
              <w:t xml:space="preserve"> </w:t>
            </w:r>
            <w:r w:rsidRPr="00815117">
              <w:rPr>
                <w:rFonts w:ascii="Times New Roman" w:hAnsi="Times New Roman"/>
              </w:rPr>
              <w:t xml:space="preserve">Механические, физические, химические, биологические и комбинированные травмы. </w:t>
            </w:r>
            <w:r w:rsidRPr="00815117">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815117" w:rsidRPr="00815117" w:rsidRDefault="00815117" w:rsidP="00815117">
            <w:pPr>
              <w:spacing w:after="0" w:line="240" w:lineRule="auto"/>
              <w:jc w:val="both"/>
              <w:rPr>
                <w:rFonts w:ascii="Times New Roman" w:eastAsia="Candara" w:hAnsi="Times New Roman"/>
                <w:spacing w:val="3"/>
              </w:rPr>
            </w:pPr>
            <w:r w:rsidRPr="00815117">
              <w:rPr>
                <w:rFonts w:ascii="Times New Roman" w:eastAsia="Candara" w:hAnsi="Times New Roman"/>
                <w:b/>
                <w:spacing w:val="3"/>
              </w:rPr>
              <w:t>Практическое занятие</w:t>
            </w:r>
            <w:r w:rsidRPr="00815117">
              <w:rPr>
                <w:rFonts w:ascii="Times New Roman" w:eastAsia="Candara" w:hAnsi="Times New Roman"/>
                <w:spacing w:val="3"/>
              </w:rPr>
              <w:t>. Отработка практических навыков при оказании доврачебной помощи при травмах и травматическом шоке</w:t>
            </w:r>
          </w:p>
          <w:p w:rsidR="00815117" w:rsidRPr="00815117" w:rsidRDefault="00815117" w:rsidP="00815117">
            <w:pPr>
              <w:spacing w:after="0" w:line="240" w:lineRule="auto"/>
              <w:jc w:val="both"/>
              <w:rPr>
                <w:rFonts w:ascii="Times New Roman" w:eastAsia="Times New Roman" w:hAnsi="Times New Roman"/>
              </w:rPr>
            </w:pPr>
            <w:proofErr w:type="gramStart"/>
            <w:r w:rsidRPr="00815117">
              <w:rPr>
                <w:rFonts w:ascii="Times New Roman" w:eastAsia="Times New Roman" w:hAnsi="Times New Roman"/>
              </w:rPr>
              <w:t>Содержание  учебного</w:t>
            </w:r>
            <w:proofErr w:type="gramEnd"/>
            <w:r w:rsidRPr="00815117">
              <w:rPr>
                <w:rFonts w:ascii="Times New Roman" w:eastAsia="Times New Roman" w:hAnsi="Times New Roman"/>
              </w:rPr>
              <w:t xml:space="preserve"> материала: </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4</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1.3</w:t>
            </w:r>
          </w:p>
        </w:tc>
        <w:tc>
          <w:tcPr>
            <w:tcW w:w="7369" w:type="dxa"/>
            <w:shd w:val="clear" w:color="auto" w:fill="auto"/>
          </w:tcPr>
          <w:p w:rsidR="00815117" w:rsidRPr="00815117" w:rsidRDefault="00815117" w:rsidP="00815117">
            <w:pPr>
              <w:tabs>
                <w:tab w:val="left" w:pos="0"/>
              </w:tabs>
              <w:spacing w:after="0" w:line="240" w:lineRule="auto"/>
              <w:jc w:val="both"/>
              <w:rPr>
                <w:rFonts w:ascii="Times New Roman" w:eastAsia="Times New Roman" w:hAnsi="Times New Roman"/>
              </w:rPr>
            </w:pPr>
            <w:proofErr w:type="gramStart"/>
            <w:r w:rsidRPr="00815117">
              <w:rPr>
                <w:rFonts w:ascii="Times New Roman" w:eastAsia="Times New Roman" w:hAnsi="Times New Roman"/>
                <w:b/>
              </w:rPr>
              <w:t xml:space="preserve">Лекция  </w:t>
            </w:r>
            <w:r w:rsidRPr="00815117">
              <w:rPr>
                <w:rFonts w:ascii="Times New Roman" w:eastAsia="Candara" w:hAnsi="Times New Roman"/>
                <w:spacing w:val="3"/>
              </w:rPr>
              <w:t>Неотложная</w:t>
            </w:r>
            <w:proofErr w:type="gramEnd"/>
            <w:r w:rsidRPr="00815117">
              <w:rPr>
                <w:rFonts w:ascii="Times New Roman" w:eastAsia="Candara" w:hAnsi="Times New Roman"/>
                <w:spacing w:val="3"/>
              </w:rPr>
              <w:t xml:space="preserve"> помощь при отравлениях, острых аллергических реакциях</w:t>
            </w:r>
            <w:r w:rsidRPr="00815117">
              <w:rPr>
                <w:rFonts w:ascii="Times New Roman" w:eastAsia="Times New Roman" w:hAnsi="Times New Roman"/>
              </w:rPr>
              <w:t xml:space="preserve"> </w:t>
            </w:r>
          </w:p>
          <w:p w:rsidR="00815117" w:rsidRPr="00815117" w:rsidRDefault="00815117" w:rsidP="00815117">
            <w:pPr>
              <w:spacing w:after="0" w:line="240" w:lineRule="auto"/>
              <w:rPr>
                <w:rFonts w:ascii="Times New Roman" w:eastAsia="Times New Roman" w:hAnsi="Times New Roman"/>
              </w:rPr>
            </w:pPr>
            <w:proofErr w:type="gramStart"/>
            <w:r w:rsidRPr="00815117">
              <w:rPr>
                <w:rFonts w:ascii="Times New Roman" w:eastAsia="Times New Roman" w:hAnsi="Times New Roman"/>
              </w:rPr>
              <w:t>Содержание  учебного</w:t>
            </w:r>
            <w:proofErr w:type="gramEnd"/>
            <w:r w:rsidRPr="00815117">
              <w:rPr>
                <w:rFonts w:ascii="Times New Roman" w:eastAsia="Times New Roman" w:hAnsi="Times New Roman"/>
              </w:rPr>
              <w:t xml:space="preserve"> материала: </w:t>
            </w:r>
          </w:p>
          <w:p w:rsidR="00815117" w:rsidRPr="00815117" w:rsidRDefault="00815117" w:rsidP="00815117">
            <w:pPr>
              <w:tabs>
                <w:tab w:val="left" w:pos="0"/>
              </w:tabs>
              <w:spacing w:after="0" w:line="240" w:lineRule="auto"/>
              <w:rPr>
                <w:rFonts w:ascii="Times New Roman" w:eastAsia="Candara" w:hAnsi="Times New Roman"/>
                <w:spacing w:val="3"/>
              </w:rPr>
            </w:pPr>
            <w:r w:rsidRPr="00815117">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r>
      <w:tr w:rsidR="00815117" w:rsidRPr="00815117" w:rsidTr="00815117">
        <w:trPr>
          <w:trHeight w:val="407"/>
        </w:trPr>
        <w:tc>
          <w:tcPr>
            <w:tcW w:w="850" w:type="dxa"/>
            <w:shd w:val="clear" w:color="auto" w:fill="auto"/>
          </w:tcPr>
          <w:p w:rsidR="00815117" w:rsidRPr="00815117" w:rsidRDefault="00815117" w:rsidP="0081511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 xml:space="preserve">1.4 </w:t>
            </w:r>
          </w:p>
        </w:tc>
        <w:tc>
          <w:tcPr>
            <w:tcW w:w="7369" w:type="dxa"/>
            <w:shd w:val="clear" w:color="auto" w:fill="auto"/>
          </w:tcPr>
          <w:p w:rsidR="00815117" w:rsidRPr="00815117" w:rsidRDefault="00815117" w:rsidP="00815117">
            <w:pPr>
              <w:tabs>
                <w:tab w:val="left" w:pos="0"/>
              </w:tabs>
              <w:spacing w:after="0" w:line="240" w:lineRule="auto"/>
              <w:rPr>
                <w:rFonts w:ascii="Times New Roman" w:hAnsi="Times New Roman"/>
                <w:sz w:val="24"/>
                <w:szCs w:val="24"/>
              </w:rPr>
            </w:pPr>
            <w:proofErr w:type="gramStart"/>
            <w:r w:rsidRPr="00815117">
              <w:rPr>
                <w:rFonts w:ascii="Times New Roman" w:eastAsia="Times New Roman" w:hAnsi="Times New Roman"/>
                <w:b/>
              </w:rPr>
              <w:t xml:space="preserve">Лекция  </w:t>
            </w:r>
            <w:r w:rsidRPr="00815117">
              <w:rPr>
                <w:rFonts w:ascii="Times New Roman" w:eastAsia="Times New Roman" w:hAnsi="Times New Roman"/>
              </w:rPr>
              <w:t>Неотложная</w:t>
            </w:r>
            <w:proofErr w:type="gramEnd"/>
            <w:r w:rsidRPr="00815117">
              <w:rPr>
                <w:rFonts w:ascii="Times New Roman" w:eastAsia="Times New Roman" w:hAnsi="Times New Roman"/>
              </w:rPr>
              <w:t xml:space="preserve"> медицинская помощь при термических поражениях</w:t>
            </w:r>
          </w:p>
          <w:p w:rsidR="00815117" w:rsidRPr="00815117" w:rsidRDefault="00815117" w:rsidP="00815117">
            <w:pPr>
              <w:spacing w:after="0" w:line="240" w:lineRule="auto"/>
              <w:rPr>
                <w:rFonts w:ascii="Times New Roman" w:eastAsia="Times New Roman" w:hAnsi="Times New Roman"/>
              </w:rPr>
            </w:pPr>
            <w:proofErr w:type="gramStart"/>
            <w:r w:rsidRPr="00815117">
              <w:rPr>
                <w:rFonts w:ascii="Times New Roman" w:eastAsia="Times New Roman" w:hAnsi="Times New Roman"/>
              </w:rPr>
              <w:t>Содержание  учебного</w:t>
            </w:r>
            <w:proofErr w:type="gramEnd"/>
            <w:r w:rsidRPr="00815117">
              <w:rPr>
                <w:rFonts w:ascii="Times New Roman" w:eastAsia="Times New Roman" w:hAnsi="Times New Roman"/>
              </w:rPr>
              <w:t xml:space="preserve"> материала: </w:t>
            </w:r>
          </w:p>
          <w:p w:rsidR="00815117" w:rsidRPr="00815117" w:rsidRDefault="00815117" w:rsidP="00815117">
            <w:pPr>
              <w:tabs>
                <w:tab w:val="left" w:pos="0"/>
              </w:tabs>
              <w:spacing w:after="0" w:line="240" w:lineRule="auto"/>
              <w:ind w:right="176"/>
              <w:jc w:val="both"/>
              <w:rPr>
                <w:rFonts w:ascii="Times New Roman" w:eastAsia="Times New Roman" w:hAnsi="Times New Roman"/>
                <w:b/>
              </w:rPr>
            </w:pPr>
            <w:r w:rsidRPr="00815117">
              <w:rPr>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b/>
                <w:spacing w:val="3"/>
              </w:rPr>
              <w:t xml:space="preserve">Практическое занятие. </w:t>
            </w:r>
            <w:r w:rsidRPr="00815117">
              <w:rPr>
                <w:rFonts w:ascii="Times New Roman" w:eastAsia="Candara" w:hAnsi="Times New Roman"/>
                <w:spacing w:val="3"/>
              </w:rPr>
              <w:t>Отработка практических навыков при оказании доврачебной помощи при термических повреждениях</w:t>
            </w:r>
          </w:p>
          <w:p w:rsidR="00815117" w:rsidRPr="00815117" w:rsidRDefault="00815117" w:rsidP="00815117">
            <w:pPr>
              <w:spacing w:after="0" w:line="240" w:lineRule="auto"/>
              <w:rPr>
                <w:rFonts w:ascii="Times New Roman" w:eastAsia="Times New Roman" w:hAnsi="Times New Roman"/>
              </w:rPr>
            </w:pPr>
            <w:proofErr w:type="gramStart"/>
            <w:r w:rsidRPr="00815117">
              <w:rPr>
                <w:rFonts w:ascii="Times New Roman" w:eastAsia="Times New Roman" w:hAnsi="Times New Roman"/>
              </w:rPr>
              <w:t>Содержание  учебного</w:t>
            </w:r>
            <w:proofErr w:type="gramEnd"/>
            <w:r w:rsidRPr="00815117">
              <w:rPr>
                <w:rFonts w:ascii="Times New Roman" w:eastAsia="Times New Roman" w:hAnsi="Times New Roman"/>
              </w:rPr>
              <w:t xml:space="preserve"> материала: </w:t>
            </w:r>
          </w:p>
          <w:p w:rsidR="00815117" w:rsidRPr="00815117" w:rsidRDefault="00815117" w:rsidP="00815117">
            <w:pPr>
              <w:tabs>
                <w:tab w:val="left" w:pos="0"/>
              </w:tabs>
              <w:spacing w:after="0" w:line="240" w:lineRule="auto"/>
              <w:rPr>
                <w:rFonts w:ascii="Times New Roman" w:eastAsia="Candara" w:hAnsi="Times New Roman"/>
                <w:spacing w:val="3"/>
              </w:rPr>
            </w:pPr>
            <w:r w:rsidRPr="00815117">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4</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r>
      <w:tr w:rsidR="00815117" w:rsidRPr="00815117" w:rsidTr="00815117">
        <w:trPr>
          <w:trHeight w:val="276"/>
        </w:trPr>
        <w:tc>
          <w:tcPr>
            <w:tcW w:w="850"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2</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spacing w:val="3"/>
              </w:rPr>
            </w:pPr>
            <w:r w:rsidRPr="00815117">
              <w:rPr>
                <w:rFonts w:ascii="Times New Roman" w:eastAsia="Candara" w:hAnsi="Times New Roman"/>
                <w:b/>
                <w:spacing w:val="3"/>
              </w:rPr>
              <w:t>Помощь пострадавшим при чрезвычайных ситуациях.</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0:</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815117">
              <w:rPr>
                <w:rFonts w:ascii="Times New Roman" w:eastAsia="Times New Roman" w:hAnsi="Times New Roman"/>
                <w:b/>
                <w:color w:val="000000"/>
                <w:sz w:val="23"/>
                <w:szCs w:val="23"/>
                <w:lang w:eastAsia="ru-RU"/>
              </w:rPr>
              <w:t>2:</w:t>
            </w:r>
          </w:p>
        </w:tc>
      </w:tr>
      <w:tr w:rsidR="00815117" w:rsidRPr="00815117" w:rsidTr="00815117">
        <w:trPr>
          <w:trHeight w:val="270"/>
        </w:trPr>
        <w:tc>
          <w:tcPr>
            <w:tcW w:w="850" w:type="dxa"/>
            <w:shd w:val="clear" w:color="auto" w:fill="auto"/>
          </w:tcPr>
          <w:p w:rsidR="00815117" w:rsidRPr="00815117" w:rsidRDefault="00815117" w:rsidP="00815117">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2.1</w:t>
            </w:r>
          </w:p>
        </w:tc>
        <w:tc>
          <w:tcPr>
            <w:tcW w:w="7369" w:type="dxa"/>
            <w:shd w:val="clear" w:color="auto" w:fill="auto"/>
          </w:tcPr>
          <w:p w:rsidR="00815117" w:rsidRPr="00815117" w:rsidRDefault="00815117" w:rsidP="00815117">
            <w:pPr>
              <w:tabs>
                <w:tab w:val="left" w:pos="0"/>
              </w:tabs>
              <w:spacing w:after="0" w:line="240" w:lineRule="auto"/>
              <w:rPr>
                <w:rFonts w:ascii="Times New Roman" w:eastAsia="Candara" w:hAnsi="Times New Roman"/>
                <w:b/>
                <w:color w:val="000000"/>
                <w:spacing w:val="3"/>
                <w:sz w:val="24"/>
                <w:szCs w:val="24"/>
                <w:lang w:eastAsia="ru-RU"/>
              </w:rPr>
            </w:pPr>
            <w:r w:rsidRPr="00815117">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815117">
              <w:rPr>
                <w:rFonts w:ascii="Times New Roman" w:eastAsia="Candara" w:hAnsi="Times New Roman"/>
                <w:color w:val="000000"/>
                <w:spacing w:val="3"/>
                <w:sz w:val="24"/>
                <w:szCs w:val="24"/>
                <w:lang w:eastAsia="ru-RU"/>
              </w:rPr>
              <w:t xml:space="preserve"> Дифференцированный зачёт</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c>
          <w:tcPr>
            <w:tcW w:w="994"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_</w:t>
            </w:r>
          </w:p>
        </w:tc>
        <w:tc>
          <w:tcPr>
            <w:tcW w:w="851" w:type="dxa"/>
            <w:shd w:val="clear" w:color="auto" w:fill="auto"/>
          </w:tcPr>
          <w:p w:rsidR="00815117" w:rsidRPr="00815117" w:rsidRDefault="00815117" w:rsidP="00815117">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815117">
              <w:rPr>
                <w:rFonts w:ascii="Times New Roman" w:eastAsia="Times New Roman" w:hAnsi="Times New Roman"/>
                <w:color w:val="000000"/>
                <w:sz w:val="23"/>
                <w:szCs w:val="23"/>
                <w:lang w:eastAsia="ru-RU"/>
              </w:rPr>
              <w:t>2</w:t>
            </w:r>
          </w:p>
        </w:tc>
      </w:tr>
    </w:tbl>
    <w:p w:rsidR="002A4FC3" w:rsidRPr="00815117" w:rsidRDefault="002A4FC3"/>
    <w:p w:rsidR="003E022E" w:rsidRDefault="003E022E" w:rsidP="003E022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3E022E" w:rsidRDefault="003E022E" w:rsidP="003E022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3E022E" w:rsidRDefault="003E022E" w:rsidP="003E022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3E022E" w:rsidRDefault="003E022E" w:rsidP="003E022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3E022E" w:rsidRDefault="003E022E" w:rsidP="003E022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br w:type="page"/>
      </w:r>
    </w:p>
    <w:p w:rsidR="003E022E" w:rsidRPr="003E022E" w:rsidRDefault="003E022E" w:rsidP="003E022E">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bookmarkStart w:id="2" w:name="_Hlk119927142"/>
      <w:r w:rsidRPr="003E022E">
        <w:rPr>
          <w:rFonts w:ascii="Times New Roman" w:eastAsia="Times New Roman" w:hAnsi="Times New Roman"/>
          <w:b/>
          <w:bCs/>
          <w:iCs/>
          <w:color w:val="000000"/>
          <w:sz w:val="24"/>
          <w:szCs w:val="24"/>
          <w:lang w:eastAsia="ru-RU"/>
        </w:rPr>
        <w:lastRenderedPageBreak/>
        <w:t>ПРОГРАММА СТАЖИРОВКИ (НА РАБОЧЕМ МЕСТЕ)</w:t>
      </w:r>
    </w:p>
    <w:p w:rsidR="003E022E" w:rsidRPr="003E022E" w:rsidRDefault="003E022E" w:rsidP="003E022E">
      <w:pPr>
        <w:keepNext/>
        <w:keepLines/>
        <w:widowControl w:val="0"/>
        <w:spacing w:after="0" w:line="240" w:lineRule="auto"/>
        <w:outlineLvl w:val="0"/>
        <w:rPr>
          <w:rFonts w:ascii="Times New Roman" w:eastAsia="Times New Roman" w:hAnsi="Times New Roman"/>
          <w:b/>
          <w:bCs/>
          <w:iCs/>
          <w:color w:val="000000"/>
          <w:sz w:val="24"/>
          <w:szCs w:val="24"/>
          <w:lang w:eastAsia="ru-RU"/>
        </w:rPr>
      </w:pPr>
      <w:r w:rsidRPr="003E022E">
        <w:rPr>
          <w:rFonts w:ascii="Times New Roman" w:eastAsia="Times New Roman" w:hAnsi="Times New Roman"/>
          <w:b/>
          <w:bCs/>
          <w:iCs/>
          <w:color w:val="000000"/>
          <w:sz w:val="24"/>
          <w:szCs w:val="24"/>
          <w:lang w:eastAsia="ru-RU"/>
        </w:rPr>
        <w:t>По профессиональному модулю (ПМ4) «</w:t>
      </w:r>
      <w:r>
        <w:rPr>
          <w:rFonts w:ascii="Times New Roman" w:eastAsia="Times New Roman" w:hAnsi="Times New Roman"/>
          <w:b/>
          <w:bCs/>
          <w:iCs/>
          <w:color w:val="000000"/>
          <w:sz w:val="24"/>
          <w:szCs w:val="24"/>
          <w:lang w:eastAsia="ru-RU"/>
        </w:rPr>
        <w:t>Диетология</w:t>
      </w:r>
      <w:r w:rsidRPr="003E022E">
        <w:rPr>
          <w:rFonts w:ascii="Times New Roman" w:eastAsia="Times New Roman" w:hAnsi="Times New Roman"/>
          <w:b/>
          <w:bCs/>
          <w:iCs/>
          <w:color w:val="000000"/>
          <w:sz w:val="24"/>
          <w:szCs w:val="24"/>
          <w:lang w:eastAsia="ru-RU"/>
        </w:rPr>
        <w:t>», совмещенной со стажировкой на рабочем месте по индивидуальной программе обучения</w:t>
      </w:r>
    </w:p>
    <w:p w:rsidR="003E022E" w:rsidRPr="003E022E" w:rsidRDefault="003E022E" w:rsidP="003E022E">
      <w:pPr>
        <w:widowControl w:val="0"/>
        <w:spacing w:after="0" w:line="240" w:lineRule="auto"/>
        <w:ind w:left="420" w:hanging="420"/>
        <w:rPr>
          <w:rFonts w:ascii="Times New Roman" w:eastAsia="Times New Roman" w:hAnsi="Times New Roman"/>
          <w:color w:val="000000"/>
          <w:sz w:val="24"/>
          <w:szCs w:val="24"/>
          <w:lang w:eastAsia="ru-RU"/>
        </w:rPr>
      </w:pPr>
      <w:r w:rsidRPr="003E022E">
        <w:rPr>
          <w:rFonts w:ascii="Times New Roman" w:eastAsia="Times New Roman" w:hAnsi="Times New Roman"/>
          <w:b/>
          <w:color w:val="000000"/>
          <w:sz w:val="24"/>
          <w:szCs w:val="24"/>
          <w:lang w:eastAsia="ru-RU"/>
        </w:rPr>
        <w:t>Цель:</w:t>
      </w:r>
      <w:r w:rsidRPr="003E022E">
        <w:rPr>
          <w:rFonts w:ascii="Times New Roman" w:eastAsia="Times New Roman" w:hAnsi="Times New Roman"/>
          <w:b/>
          <w:sz w:val="24"/>
          <w:szCs w:val="24"/>
          <w:lang w:eastAsia="ru-RU"/>
        </w:rPr>
        <w:t xml:space="preserve"> </w:t>
      </w:r>
      <w:r w:rsidRPr="003E022E">
        <w:rPr>
          <w:rFonts w:ascii="Times New Roman" w:eastAsia="Times New Roman" w:hAnsi="Times New Roman"/>
          <w:sz w:val="24"/>
          <w:szCs w:val="24"/>
          <w:lang w:eastAsia="ru-RU"/>
        </w:rPr>
        <w:t xml:space="preserve">повышение квалификации </w:t>
      </w:r>
    </w:p>
    <w:bookmarkEnd w:id="2"/>
    <w:p w:rsidR="003E022E" w:rsidRPr="00815117" w:rsidRDefault="003E022E" w:rsidP="003E022E">
      <w:pPr>
        <w:widowControl w:val="0"/>
        <w:spacing w:after="0" w:line="240" w:lineRule="auto"/>
        <w:ind w:left="420" w:hanging="420"/>
        <w:rPr>
          <w:rFonts w:ascii="Times New Roman" w:eastAsia="Times New Roman" w:hAnsi="Times New Roman"/>
          <w:lang w:eastAsia="ru-RU"/>
        </w:rPr>
      </w:pPr>
      <w:r w:rsidRPr="003E022E">
        <w:rPr>
          <w:rFonts w:ascii="Times New Roman" w:eastAsia="Times New Roman" w:hAnsi="Times New Roman"/>
          <w:b/>
          <w:color w:val="000000"/>
          <w:sz w:val="24"/>
          <w:szCs w:val="24"/>
          <w:lang w:eastAsia="ru-RU"/>
        </w:rPr>
        <w:t>Категория слушателей:</w:t>
      </w:r>
      <w:r w:rsidRPr="003E022E">
        <w:rPr>
          <w:rFonts w:ascii="Times New Roman" w:eastAsia="Times New Roman" w:hAnsi="Times New Roman"/>
          <w:color w:val="000000"/>
          <w:sz w:val="24"/>
          <w:szCs w:val="24"/>
          <w:lang w:eastAsia="ru-RU"/>
        </w:rPr>
        <w:t xml:space="preserve"> </w:t>
      </w:r>
      <w:r w:rsidRPr="00815117">
        <w:rPr>
          <w:rFonts w:ascii="Times New Roman" w:eastAsia="Times New Roman" w:hAnsi="Times New Roman"/>
          <w:lang w:eastAsia="ru-RU"/>
        </w:rPr>
        <w:t>заведующая молочной кухней,</w:t>
      </w:r>
      <w:r w:rsidRPr="00815117">
        <w:rPr>
          <w:rFonts w:ascii="Times New Roman" w:hAnsi="Times New Roman"/>
          <w:sz w:val="24"/>
          <w:szCs w:val="24"/>
        </w:rPr>
        <w:t xml:space="preserve"> медицинская сестра по диетологии, в том числе детская</w:t>
      </w:r>
    </w:p>
    <w:p w:rsidR="003E022E" w:rsidRPr="003E022E" w:rsidRDefault="003E022E" w:rsidP="003E022E">
      <w:pPr>
        <w:widowControl w:val="0"/>
        <w:spacing w:after="0" w:line="240" w:lineRule="auto"/>
        <w:ind w:left="420" w:hanging="420"/>
        <w:rPr>
          <w:rFonts w:ascii="Times New Roman" w:eastAsia="Times New Roman" w:hAnsi="Times New Roman"/>
          <w:color w:val="000000"/>
          <w:sz w:val="24"/>
          <w:szCs w:val="24"/>
          <w:lang w:eastAsia="ru-RU"/>
        </w:rPr>
      </w:pPr>
      <w:r w:rsidRPr="003E022E">
        <w:rPr>
          <w:rFonts w:ascii="Times New Roman" w:eastAsia="Times New Roman" w:hAnsi="Times New Roman"/>
          <w:b/>
          <w:color w:val="000000"/>
          <w:sz w:val="24"/>
          <w:szCs w:val="24"/>
          <w:lang w:eastAsia="ru-RU"/>
        </w:rPr>
        <w:t>Продолжительность обучения (стажировки):</w:t>
      </w:r>
      <w:r w:rsidRPr="003E022E">
        <w:rPr>
          <w:rFonts w:ascii="Times New Roman" w:eastAsia="Times New Roman" w:hAnsi="Times New Roman"/>
          <w:color w:val="000000"/>
          <w:sz w:val="24"/>
          <w:szCs w:val="24"/>
          <w:lang w:eastAsia="ru-RU"/>
        </w:rPr>
        <w:t xml:space="preserve"> </w:t>
      </w:r>
      <w:r w:rsidR="009F72F3">
        <w:rPr>
          <w:rFonts w:ascii="Times New Roman" w:eastAsia="Times New Roman" w:hAnsi="Times New Roman"/>
          <w:color w:val="000000"/>
          <w:sz w:val="24"/>
          <w:szCs w:val="24"/>
          <w:lang w:eastAsia="ru-RU"/>
        </w:rPr>
        <w:t>9</w:t>
      </w:r>
      <w:r w:rsidRPr="003E022E">
        <w:rPr>
          <w:rFonts w:ascii="Times New Roman" w:eastAsia="Times New Roman" w:hAnsi="Times New Roman"/>
          <w:color w:val="000000"/>
          <w:sz w:val="24"/>
          <w:szCs w:val="24"/>
          <w:lang w:eastAsia="ru-RU"/>
        </w:rPr>
        <w:t>2 часа</w:t>
      </w:r>
    </w:p>
    <w:p w:rsidR="003E022E" w:rsidRPr="003E022E" w:rsidRDefault="003E022E" w:rsidP="003E022E">
      <w:pPr>
        <w:widowControl w:val="0"/>
        <w:spacing w:after="0" w:line="240" w:lineRule="auto"/>
        <w:ind w:left="420" w:hanging="420"/>
        <w:rPr>
          <w:rFonts w:ascii="Times New Roman" w:eastAsia="Times New Roman" w:hAnsi="Times New Roman"/>
          <w:color w:val="000000"/>
          <w:sz w:val="24"/>
          <w:szCs w:val="24"/>
          <w:lang w:eastAsia="ru-RU"/>
        </w:rPr>
      </w:pPr>
      <w:r w:rsidRPr="003E022E">
        <w:rPr>
          <w:rFonts w:ascii="Times New Roman" w:eastAsia="Times New Roman" w:hAnsi="Times New Roman"/>
          <w:b/>
          <w:color w:val="000000"/>
          <w:sz w:val="24"/>
          <w:szCs w:val="24"/>
          <w:lang w:eastAsia="ru-RU"/>
        </w:rPr>
        <w:t>Режим занятий:</w:t>
      </w:r>
      <w:r w:rsidRPr="003E022E">
        <w:rPr>
          <w:rFonts w:ascii="Times New Roman" w:eastAsia="Times New Roman" w:hAnsi="Times New Roman"/>
          <w:color w:val="000000"/>
          <w:sz w:val="24"/>
          <w:szCs w:val="24"/>
          <w:lang w:eastAsia="ru-RU"/>
        </w:rPr>
        <w:t xml:space="preserve"> 6 учебных часов в день</w:t>
      </w:r>
    </w:p>
    <w:p w:rsidR="003E022E" w:rsidRPr="003E022E" w:rsidRDefault="003E022E" w:rsidP="003E022E">
      <w:pPr>
        <w:rPr>
          <w:rFonts w:ascii="Times New Roman" w:eastAsia="Courier New" w:hAnsi="Times New Roman"/>
          <w:color w:val="000000"/>
          <w:sz w:val="24"/>
          <w:szCs w:val="24"/>
          <w:lang w:eastAsia="ru-RU"/>
        </w:rPr>
      </w:pPr>
      <w:r w:rsidRPr="003E022E">
        <w:rPr>
          <w:rFonts w:ascii="Times New Roman" w:eastAsia="Courier New" w:hAnsi="Times New Roman"/>
          <w:b/>
          <w:color w:val="000000"/>
          <w:sz w:val="24"/>
          <w:szCs w:val="24"/>
          <w:lang w:eastAsia="ru-RU"/>
        </w:rPr>
        <w:t xml:space="preserve"> Форма обучения:</w:t>
      </w:r>
      <w:r w:rsidRPr="003E022E">
        <w:rPr>
          <w:rFonts w:ascii="Times New Roman" w:eastAsia="Courier New" w:hAnsi="Times New Roman"/>
          <w:color w:val="000000"/>
          <w:sz w:val="24"/>
          <w:szCs w:val="24"/>
          <w:lang w:eastAsia="ru-RU"/>
        </w:rPr>
        <w:t xml:space="preserve"> очная</w:t>
      </w:r>
    </w:p>
    <w:p w:rsidR="00815117" w:rsidRDefault="00815117"/>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222"/>
        <w:gridCol w:w="1134"/>
      </w:tblGrid>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pacing w:before="100" w:beforeAutospacing="1" w:after="100" w:afterAutospacing="1" w:line="480" w:lineRule="exact"/>
              <w:jc w:val="both"/>
              <w:rPr>
                <w:rFonts w:ascii="Times New Roman" w:eastAsia="Times New Roman" w:hAnsi="Times New Roman"/>
                <w:color w:val="000000"/>
                <w:lang w:eastAsia="ru-RU"/>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center"/>
              <w:rPr>
                <w:rFonts w:ascii="Times New Roman" w:eastAsia="Candara" w:hAnsi="Times New Roman"/>
                <w:b/>
                <w:spacing w:val="3"/>
              </w:rPr>
            </w:pPr>
            <w:r w:rsidRPr="00815117">
              <w:rPr>
                <w:rFonts w:ascii="Times New Roman" w:eastAsia="Candara" w:hAnsi="Times New Roman"/>
                <w:b/>
                <w:spacing w:val="3"/>
              </w:rPr>
              <w:t>МОДУЛЬ №4</w:t>
            </w:r>
          </w:p>
          <w:p w:rsidR="00815117" w:rsidRPr="00815117" w:rsidRDefault="00815117" w:rsidP="00815117">
            <w:pPr>
              <w:tabs>
                <w:tab w:val="left" w:pos="0"/>
              </w:tabs>
              <w:spacing w:after="0" w:line="240" w:lineRule="auto"/>
              <w:jc w:val="center"/>
              <w:rPr>
                <w:rFonts w:ascii="Times New Roman" w:eastAsia="Candara" w:hAnsi="Times New Roman"/>
                <w:spacing w:val="3"/>
              </w:rPr>
            </w:pPr>
            <w:r w:rsidRPr="00815117">
              <w:rPr>
                <w:rFonts w:ascii="Times New Roman" w:eastAsia="Candara" w:hAnsi="Times New Roman"/>
                <w:b/>
                <w:spacing w:val="3"/>
              </w:rPr>
              <w:t>«Диетология»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92:</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jc w:val="center"/>
              <w:rPr>
                <w:rFonts w:ascii="Times New Roman" w:eastAsia="Candara" w:hAnsi="Times New Roman"/>
                <w:b/>
                <w:spacing w:val="3"/>
              </w:rPr>
            </w:pPr>
            <w:r w:rsidRPr="00815117">
              <w:rPr>
                <w:rStyle w:val="11pt"/>
                <w:rFonts w:eastAsia="Candara"/>
                <w:spacing w:val="3"/>
              </w:rPr>
              <w:t>Общая диетология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94109" w:rsidP="00815117">
            <w:pPr>
              <w:shd w:val="clear" w:color="auto" w:fill="FFFFFF"/>
              <w:tabs>
                <w:tab w:val="left" w:pos="0"/>
              </w:tabs>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12</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1.1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D306E1" w:rsidRDefault="00815117" w:rsidP="00815117">
            <w:pPr>
              <w:tabs>
                <w:tab w:val="left" w:pos="0"/>
              </w:tabs>
              <w:spacing w:after="0" w:line="240" w:lineRule="auto"/>
              <w:jc w:val="both"/>
              <w:rPr>
                <w:rStyle w:val="1"/>
                <w:rFonts w:eastAsia="Candara"/>
                <w:b/>
                <w:spacing w:val="3"/>
              </w:rPr>
            </w:pPr>
            <w:r w:rsidRPr="00D306E1">
              <w:rPr>
                <w:rStyle w:val="1"/>
                <w:rFonts w:eastAsia="Candara"/>
                <w:b/>
                <w:spacing w:val="3"/>
              </w:rPr>
              <w:t xml:space="preserve">Физиологическое значение пищи, её роль в сохранении здоровья населения. </w:t>
            </w:r>
          </w:p>
          <w:p w:rsidR="00D306E1" w:rsidRPr="00815117" w:rsidRDefault="00815117" w:rsidP="00D306E1">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Рациональное питание как важнейшая</w:t>
            </w:r>
            <w:r w:rsidRPr="00815117">
              <w:rPr>
                <w:rFonts w:ascii="Times New Roman" w:eastAsia="Candara" w:hAnsi="Times New Roman"/>
                <w:spacing w:val="3"/>
              </w:rPr>
              <w:t xml:space="preserve"> </w:t>
            </w:r>
            <w:r w:rsidRPr="00815117">
              <w:rPr>
                <w:rStyle w:val="1"/>
                <w:rFonts w:eastAsia="Candara"/>
                <w:spacing w:val="3"/>
                <w:u w:val="none"/>
              </w:rPr>
              <w:t>социальная и гигиеническая проблема. Роль пищи в сохранении здоровья, принципы рационального питания, гигиенические нормативы.</w:t>
            </w:r>
            <w:r w:rsidR="00D306E1">
              <w:rPr>
                <w:rStyle w:val="11pt"/>
                <w:rFonts w:eastAsia="Candara"/>
                <w:spacing w:val="3"/>
              </w:rPr>
              <w:t xml:space="preserve"> </w:t>
            </w:r>
            <w:r w:rsidR="00D306E1" w:rsidRPr="00815117">
              <w:rPr>
                <w:rStyle w:val="1"/>
                <w:rFonts w:eastAsia="Candara"/>
                <w:spacing w:val="3"/>
                <w:u w:val="none"/>
              </w:rPr>
              <w:t>Понятие, принципы сбалансированного питания. Нитраты, ксенобиотики. Профилактика болезней недостаточного и избыточного питания. Значение белков и аминокислот, жиров, углеводов, витаминов, макро- и микроэлементов в питании.</w:t>
            </w:r>
          </w:p>
          <w:p w:rsidR="00815117" w:rsidRPr="00815117" w:rsidRDefault="00D306E1" w:rsidP="00D306E1">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Пищевая, биологическая ценность. Продукты - источники, нормы потребления, патология усвоения.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D306E1"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1.2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D306E1" w:rsidRPr="00815117" w:rsidRDefault="00D306E1" w:rsidP="00D306E1">
            <w:pPr>
              <w:tabs>
                <w:tab w:val="left" w:pos="0"/>
              </w:tabs>
              <w:spacing w:after="0" w:line="240" w:lineRule="auto"/>
              <w:jc w:val="both"/>
              <w:rPr>
                <w:rFonts w:ascii="Times New Roman" w:eastAsia="Candara" w:hAnsi="Times New Roman"/>
                <w:spacing w:val="3"/>
              </w:rPr>
            </w:pPr>
            <w:r w:rsidRPr="00D306E1">
              <w:rPr>
                <w:rStyle w:val="1"/>
                <w:rFonts w:eastAsia="Candara"/>
                <w:b/>
                <w:spacing w:val="3"/>
              </w:rPr>
              <w:t>Пищевая ценность продуктов и их гигиеническая характеристика.</w:t>
            </w:r>
            <w:r w:rsidRPr="00815117">
              <w:rPr>
                <w:rStyle w:val="1"/>
                <w:rFonts w:eastAsia="Candara"/>
                <w:spacing w:val="3"/>
                <w:u w:val="none"/>
              </w:rPr>
              <w:t xml:space="preserve"> Зерновые. Молоко и молочные продукты. Состав, гигиенические требования и значение в питании.</w:t>
            </w:r>
            <w:r>
              <w:rPr>
                <w:rStyle w:val="1"/>
                <w:rFonts w:eastAsia="Candara"/>
                <w:spacing w:val="3"/>
                <w:u w:val="none"/>
              </w:rPr>
              <w:t xml:space="preserve"> </w:t>
            </w:r>
            <w:r w:rsidRPr="00815117">
              <w:rPr>
                <w:rStyle w:val="1"/>
                <w:rFonts w:eastAsia="Candara"/>
                <w:spacing w:val="3"/>
                <w:u w:val="none"/>
              </w:rPr>
              <w:t>Состав, питательная ценность, гигиенические требования, дефекты хлеба, болезни хлеба. Роль молока в питании ребенка, сухие смеси, качество молока, контроль молока. Яичные, мясные, рыбные продукты, их значение в питании. Состав и гигиенические требования. Овощи и фрукты, их значение в питании. Состав, гигиенические требования.</w:t>
            </w:r>
            <w:r w:rsidRPr="00815117">
              <w:rPr>
                <w:rFonts w:ascii="Times New Roman" w:eastAsia="Candara" w:hAnsi="Times New Roman"/>
                <w:spacing w:val="3"/>
              </w:rPr>
              <w:t xml:space="preserve"> </w:t>
            </w:r>
            <w:r w:rsidRPr="00815117">
              <w:rPr>
                <w:rStyle w:val="1"/>
                <w:rFonts w:eastAsia="Candara"/>
                <w:spacing w:val="3"/>
                <w:u w:val="none"/>
              </w:rPr>
              <w:t>Консервы и пресервы.</w:t>
            </w:r>
          </w:p>
          <w:p w:rsidR="00815117" w:rsidRPr="00815117" w:rsidRDefault="00D306E1" w:rsidP="00D306E1">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Пищевая ценность, особенности белков, жиров, витаминов, минеральных веществ. Гигиенические требования, пищевые отравления. Санитарная экспертиза.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D306E1"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Style w:val="11pt"/>
                <w:rFonts w:eastAsia="Candara"/>
                <w:spacing w:val="3"/>
              </w:rPr>
              <w:t>Организация лечебного питания в лечебно-профилактических учреждениях.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sidRPr="00815117">
              <w:rPr>
                <w:rStyle w:val="11pt"/>
                <w:rFonts w:eastAsia="Calibri"/>
                <w:lang w:eastAsia="ru-RU"/>
              </w:rPr>
              <w:t>18:</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2.1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D306E1">
            <w:pPr>
              <w:tabs>
                <w:tab w:val="left" w:pos="0"/>
              </w:tabs>
              <w:spacing w:after="0" w:line="240" w:lineRule="auto"/>
              <w:jc w:val="both"/>
              <w:rPr>
                <w:rFonts w:ascii="Times New Roman" w:eastAsia="Candara" w:hAnsi="Times New Roman"/>
                <w:b/>
                <w:spacing w:val="3"/>
              </w:rPr>
            </w:pPr>
            <w:r w:rsidRPr="00815117">
              <w:rPr>
                <w:rStyle w:val="1"/>
                <w:rFonts w:eastAsia="Candara"/>
                <w:spacing w:val="3"/>
                <w:u w:val="none"/>
              </w:rPr>
              <w:t>Управление, структура и организация лечебного питания в</w:t>
            </w:r>
            <w:r w:rsidRPr="00815117">
              <w:rPr>
                <w:rFonts w:ascii="Times New Roman" w:eastAsia="Candara" w:hAnsi="Times New Roman"/>
                <w:spacing w:val="3"/>
              </w:rPr>
              <w:t xml:space="preserve"> </w:t>
            </w:r>
            <w:r w:rsidRPr="00815117">
              <w:rPr>
                <w:rStyle w:val="1"/>
                <w:rFonts w:eastAsia="Candara"/>
                <w:spacing w:val="3"/>
                <w:u w:val="none"/>
              </w:rPr>
              <w:t>ЛПУ. Документация пищеблока. Роль главного врача, заведующего отделением, диетврача, диетсестры, заведующего производством, буфетчиц, поварского состава, совета по питанию в организации лечебного питания. Документация, её роль, заполнение.</w:t>
            </w:r>
            <w:r w:rsidR="00D306E1">
              <w:rPr>
                <w:rStyle w:val="1"/>
                <w:rFonts w:eastAsia="Candara"/>
                <w:spacing w:val="3"/>
                <w:u w:val="none"/>
              </w:rPr>
              <w:t xml:space="preserve"> </w:t>
            </w:r>
            <w:r w:rsidR="00D306E1" w:rsidRPr="00815117">
              <w:rPr>
                <w:rStyle w:val="1"/>
                <w:rFonts w:eastAsia="Candara"/>
                <w:spacing w:val="3"/>
                <w:u w:val="none"/>
              </w:rPr>
              <w:t xml:space="preserve">Картотека блюд, принципы составления меню, требования. </w:t>
            </w:r>
            <w:r w:rsidR="00D306E1">
              <w:rPr>
                <w:rStyle w:val="1"/>
                <w:rFonts w:eastAsia="Candara"/>
                <w:spacing w:val="3"/>
                <w:u w:val="none"/>
              </w:rPr>
              <w:t xml:space="preserve"> </w:t>
            </w:r>
            <w:r w:rsidR="00D306E1" w:rsidRPr="00815117">
              <w:rPr>
                <w:rStyle w:val="1"/>
                <w:rFonts w:eastAsia="Candara"/>
                <w:spacing w:val="3"/>
                <w:u w:val="none"/>
              </w:rPr>
              <w:t>Раздаточная ведомость и меню - раскладка. Получение продуктов для кухни. Правила пользования картотекой блюд. Технологические</w:t>
            </w:r>
            <w:r w:rsidR="00D306E1" w:rsidRPr="00815117">
              <w:rPr>
                <w:rFonts w:ascii="Times New Roman" w:eastAsia="Candara" w:hAnsi="Times New Roman"/>
                <w:spacing w:val="3"/>
              </w:rPr>
              <w:t xml:space="preserve"> </w:t>
            </w:r>
            <w:r w:rsidR="00D306E1" w:rsidRPr="00815117">
              <w:rPr>
                <w:rStyle w:val="1"/>
                <w:rFonts w:eastAsia="Candara"/>
                <w:spacing w:val="3"/>
                <w:u w:val="none"/>
              </w:rPr>
              <w:t>карты.</w:t>
            </w:r>
            <w:r w:rsidR="00D306E1">
              <w:rPr>
                <w:rStyle w:val="1"/>
                <w:rFonts w:eastAsia="Candara"/>
                <w:spacing w:val="3"/>
                <w:u w:val="none"/>
              </w:rPr>
              <w:t xml:space="preserve"> </w:t>
            </w:r>
            <w:r w:rsidR="00D306E1" w:rsidRPr="00815117">
              <w:rPr>
                <w:rStyle w:val="1"/>
                <w:rFonts w:eastAsia="Candara"/>
                <w:spacing w:val="3"/>
                <w:u w:val="none"/>
              </w:rPr>
              <w:t xml:space="preserve">Составление картотеки блюд, расчет химического состава, механическое и химическое </w:t>
            </w:r>
            <w:proofErr w:type="spellStart"/>
            <w:r w:rsidR="00D306E1" w:rsidRPr="00815117">
              <w:rPr>
                <w:rStyle w:val="1"/>
                <w:rFonts w:eastAsia="Candara"/>
                <w:spacing w:val="3"/>
                <w:u w:val="none"/>
              </w:rPr>
              <w:t>щажение</w:t>
            </w:r>
            <w:proofErr w:type="spellEnd"/>
            <w:r w:rsidR="00D306E1" w:rsidRPr="00815117">
              <w:rPr>
                <w:rStyle w:val="1"/>
                <w:rFonts w:eastAsia="Candara"/>
                <w:spacing w:val="3"/>
                <w:u w:val="none"/>
              </w:rPr>
              <w:t>, приготовление отдельных блюд.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D306E1"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2.</w:t>
            </w:r>
            <w:r w:rsidR="00D306E1">
              <w:rPr>
                <w:rFonts w:ascii="Times New Roman" w:eastAsia="Times New Roman" w:hAnsi="Times New Roman"/>
                <w:color w:val="000000"/>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Правила составления меню. Организация контроля за качеством питания.</w:t>
            </w:r>
          </w:p>
          <w:p w:rsidR="00D306E1" w:rsidRPr="00815117" w:rsidRDefault="00815117" w:rsidP="00D306E1">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Однодневные, семидневные, сезонные меню-раскладки. Таблица замены продуктов, составные элементы диеты. Критерии качественного питания, нормы выхода, пробы.</w:t>
            </w:r>
            <w:r w:rsidR="00D306E1">
              <w:rPr>
                <w:rStyle w:val="1"/>
                <w:rFonts w:eastAsia="Candara"/>
                <w:spacing w:val="3"/>
                <w:u w:val="none"/>
              </w:rPr>
              <w:t xml:space="preserve"> </w:t>
            </w:r>
            <w:r w:rsidR="00D306E1" w:rsidRPr="00815117">
              <w:rPr>
                <w:rStyle w:val="1"/>
                <w:rFonts w:eastAsia="Candara"/>
                <w:spacing w:val="3"/>
                <w:u w:val="none"/>
              </w:rPr>
              <w:t>Правила составления меню-раскладки.</w:t>
            </w:r>
            <w:r w:rsidR="00D306E1">
              <w:rPr>
                <w:rStyle w:val="1"/>
                <w:rFonts w:eastAsia="Candara"/>
                <w:spacing w:val="3"/>
                <w:u w:val="none"/>
              </w:rPr>
              <w:t xml:space="preserve"> </w:t>
            </w:r>
            <w:r w:rsidR="00D306E1" w:rsidRPr="00815117">
              <w:rPr>
                <w:rStyle w:val="1"/>
                <w:rFonts w:eastAsia="Candara"/>
                <w:spacing w:val="3"/>
                <w:u w:val="none"/>
              </w:rPr>
              <w:t>Требования к составлению меню-раскладок, раздаточной ведомости. Самостоятельное заполнение меню-раскладки для различных столов (по Певзнеру).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D306E1"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2.6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Организация питания больных в отделениях.</w:t>
            </w:r>
            <w:r w:rsidR="00D306E1">
              <w:rPr>
                <w:rFonts w:ascii="Times New Roman" w:eastAsia="Candara" w:hAnsi="Times New Roman"/>
                <w:spacing w:val="3"/>
              </w:rPr>
              <w:t xml:space="preserve"> </w:t>
            </w:r>
            <w:r w:rsidRPr="00815117">
              <w:rPr>
                <w:rFonts w:ascii="Times New Roman" w:eastAsia="Candara" w:hAnsi="Times New Roman"/>
                <w:spacing w:val="3"/>
              </w:rPr>
              <w:t xml:space="preserve"> Контроль за «передачами» больным.</w:t>
            </w:r>
          </w:p>
          <w:p w:rsidR="00815117" w:rsidRPr="00815117" w:rsidRDefault="00815117" w:rsidP="00815117">
            <w:pPr>
              <w:tabs>
                <w:tab w:val="left" w:pos="0"/>
              </w:tabs>
              <w:spacing w:after="0" w:line="240" w:lineRule="auto"/>
              <w:jc w:val="both"/>
              <w:rPr>
                <w:rStyle w:val="1"/>
                <w:rFonts w:eastAsia="Candara"/>
                <w:spacing w:val="3"/>
                <w:u w:val="none"/>
              </w:rPr>
            </w:pPr>
            <w:r w:rsidRPr="00815117">
              <w:rPr>
                <w:rFonts w:ascii="Times New Roman" w:eastAsia="Candara" w:hAnsi="Times New Roman"/>
                <w:spacing w:val="3"/>
              </w:rPr>
              <w:lastRenderedPageBreak/>
              <w:t>Буфетные, столовые, контроль за питанием больных в отделениях. Кормление больных (постельный режим, зондовое питание). «Передачи» больным, хранение, реализация, ответственность персонала.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D306E1" w:rsidP="00815117">
            <w:pPr>
              <w:shd w:val="clear" w:color="auto" w:fill="FFFFFF"/>
              <w:tabs>
                <w:tab w:val="left" w:pos="0"/>
              </w:tabs>
              <w:spacing w:after="0" w:line="240" w:lineRule="auto"/>
              <w:jc w:val="both"/>
              <w:rPr>
                <w:rStyle w:val="11pt"/>
                <w:rFonts w:eastAsia="Calibri"/>
                <w:b w:val="0"/>
                <w:bCs w:val="0"/>
                <w:lang w:eastAsia="ru-RU"/>
              </w:rPr>
            </w:pPr>
            <w:r>
              <w:rPr>
                <w:rStyle w:val="11pt"/>
                <w:rFonts w:eastAsia="Calibri"/>
                <w:b w:val="0"/>
                <w:bCs w:val="0"/>
                <w:lang w:eastAsia="ru-RU"/>
              </w:rPr>
              <w:lastRenderedPageBreak/>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Style w:val="11pt"/>
                <w:rFonts w:eastAsia="Candara"/>
                <w:spacing w:val="3"/>
              </w:rPr>
              <w:t>Лечебное питание при различных заболеваниях.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sidRPr="00815117">
              <w:rPr>
                <w:rStyle w:val="11pt"/>
                <w:rFonts w:eastAsia="Calibri"/>
                <w:lang w:eastAsia="ru-RU"/>
              </w:rPr>
              <w:t>2</w:t>
            </w:r>
            <w:r w:rsidR="00894109">
              <w:rPr>
                <w:rStyle w:val="11pt"/>
                <w:rFonts w:eastAsia="Calibri"/>
                <w:lang w:eastAsia="ru-RU"/>
              </w:rPr>
              <w:t>4</w:t>
            </w:r>
            <w:r w:rsidRPr="00815117">
              <w:rPr>
                <w:rStyle w:val="11pt"/>
                <w:rFonts w:eastAsia="Calibri"/>
                <w:lang w:eastAsia="ru-RU"/>
              </w:rPr>
              <w:t>:</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3.1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Лечебное питание при заболеваниях органов пищеварения.</w:t>
            </w:r>
          </w:p>
          <w:p w:rsidR="00894109" w:rsidRPr="00815117" w:rsidRDefault="00815117" w:rsidP="00894109">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 xml:space="preserve">Питание при заболеваниях полости рта, желудка, кишечника, печени и желчевыводящих путей, поджелудочной железы, после резекции желудка, </w:t>
            </w:r>
            <w:proofErr w:type="spellStart"/>
            <w:r w:rsidRPr="00815117">
              <w:rPr>
                <w:rStyle w:val="1"/>
                <w:rFonts w:eastAsia="Candara"/>
                <w:spacing w:val="3"/>
                <w:u w:val="none"/>
              </w:rPr>
              <w:t>гастроэктомии</w:t>
            </w:r>
            <w:proofErr w:type="spellEnd"/>
            <w:r w:rsidRPr="00815117">
              <w:rPr>
                <w:rStyle w:val="1"/>
                <w:rFonts w:eastAsia="Candara"/>
                <w:spacing w:val="3"/>
                <w:u w:val="none"/>
              </w:rPr>
              <w:t xml:space="preserve">, </w:t>
            </w:r>
            <w:proofErr w:type="spellStart"/>
            <w:r w:rsidRPr="00815117">
              <w:rPr>
                <w:rStyle w:val="1"/>
                <w:rFonts w:eastAsia="Candara"/>
                <w:spacing w:val="3"/>
                <w:u w:val="none"/>
              </w:rPr>
              <w:t>ваготомии</w:t>
            </w:r>
            <w:proofErr w:type="spellEnd"/>
            <w:r w:rsidRPr="00815117">
              <w:rPr>
                <w:rStyle w:val="1"/>
                <w:rFonts w:eastAsia="Candara"/>
                <w:spacing w:val="3"/>
                <w:u w:val="none"/>
              </w:rPr>
              <w:t>.</w:t>
            </w:r>
            <w:r w:rsidRPr="00815117">
              <w:rPr>
                <w:rFonts w:ascii="Times New Roman" w:eastAsia="Candara" w:hAnsi="Times New Roman"/>
                <w:b/>
                <w:spacing w:val="3"/>
              </w:rPr>
              <w:t xml:space="preserve"> </w:t>
            </w:r>
            <w:r w:rsidR="00894109" w:rsidRPr="00815117">
              <w:rPr>
                <w:rStyle w:val="1"/>
                <w:rFonts w:eastAsia="Candara"/>
                <w:spacing w:val="3"/>
                <w:u w:val="none"/>
              </w:rPr>
              <w:t>Лечебное питание при заболеваниях сердечно-сосудистой</w:t>
            </w:r>
            <w:r w:rsidR="00894109" w:rsidRPr="00815117">
              <w:rPr>
                <w:rFonts w:ascii="Times New Roman" w:eastAsia="Candara" w:hAnsi="Times New Roman"/>
                <w:spacing w:val="3"/>
              </w:rPr>
              <w:t xml:space="preserve"> </w:t>
            </w:r>
            <w:r w:rsidR="00894109" w:rsidRPr="00815117">
              <w:rPr>
                <w:rStyle w:val="1"/>
                <w:rFonts w:eastAsia="Candara"/>
                <w:spacing w:val="3"/>
                <w:u w:val="none"/>
              </w:rPr>
              <w:t>системы, болезнях крови. Питание при атеросклерозе, инфаркте миокарда, нарушении кровообращения, гипертонической болезни, анемиях, лейкозе.</w:t>
            </w:r>
          </w:p>
          <w:p w:rsidR="00894109" w:rsidRPr="00815117" w:rsidRDefault="00894109" w:rsidP="00815117">
            <w:pPr>
              <w:tabs>
                <w:tab w:val="left" w:pos="0"/>
              </w:tabs>
              <w:spacing w:after="0" w:line="240" w:lineRule="auto"/>
              <w:jc w:val="both"/>
              <w:rPr>
                <w:rFonts w:ascii="Times New Roman" w:eastAsia="Candara" w:hAnsi="Times New Roman"/>
                <w:spacing w:val="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94109"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3.</w:t>
            </w:r>
            <w:r w:rsidR="00894109">
              <w:rPr>
                <w:rFonts w:ascii="Times New Roman" w:eastAsia="Times New Roman" w:hAnsi="Times New Roman"/>
                <w:color w:val="000000"/>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Лечебное питание при заболеваниях почек, мочевыводящих путей.</w:t>
            </w:r>
          </w:p>
          <w:p w:rsidR="00815117" w:rsidRPr="00815117" w:rsidRDefault="00815117" w:rsidP="00894109">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 xml:space="preserve">Питание при остром и хроническом нефрите, ХПН, гемодиализе, мочекаменной болезни, </w:t>
            </w:r>
            <w:proofErr w:type="spellStart"/>
            <w:r w:rsidRPr="00815117">
              <w:rPr>
                <w:rStyle w:val="1"/>
                <w:rFonts w:eastAsia="Candara"/>
                <w:spacing w:val="3"/>
                <w:u w:val="none"/>
              </w:rPr>
              <w:t>уратурии</w:t>
            </w:r>
            <w:proofErr w:type="spellEnd"/>
            <w:r w:rsidRPr="00815117">
              <w:rPr>
                <w:rStyle w:val="1"/>
                <w:rFonts w:eastAsia="Candara"/>
                <w:spacing w:val="3"/>
                <w:u w:val="none"/>
              </w:rPr>
              <w:t xml:space="preserve">, фосфатурии, </w:t>
            </w:r>
            <w:proofErr w:type="spellStart"/>
            <w:r w:rsidRPr="00815117">
              <w:rPr>
                <w:rStyle w:val="1"/>
                <w:rFonts w:eastAsia="Candara"/>
                <w:spacing w:val="3"/>
                <w:u w:val="none"/>
              </w:rPr>
              <w:t>оксалатурии</w:t>
            </w:r>
            <w:proofErr w:type="spellEnd"/>
            <w:r w:rsidRPr="00815117">
              <w:rPr>
                <w:rStyle w:val="1"/>
                <w:rFonts w:eastAsia="Candara"/>
                <w:spacing w:val="3"/>
                <w:u w:val="none"/>
              </w:rPr>
              <w:t>.</w:t>
            </w:r>
            <w:r w:rsidR="00894109" w:rsidRPr="00815117">
              <w:rPr>
                <w:rStyle w:val="1"/>
                <w:rFonts w:eastAsia="Candara"/>
                <w:spacing w:val="3"/>
                <w:u w:val="none"/>
              </w:rPr>
              <w:t xml:space="preserve"> Лечебное и диетическое питание беременной и кормящей</w:t>
            </w:r>
            <w:r w:rsidR="00894109" w:rsidRPr="00815117">
              <w:rPr>
                <w:rFonts w:ascii="Times New Roman" w:eastAsia="Candara" w:hAnsi="Times New Roman"/>
                <w:spacing w:val="3"/>
              </w:rPr>
              <w:t xml:space="preserve"> </w:t>
            </w:r>
            <w:proofErr w:type="spellStart"/>
            <w:proofErr w:type="gramStart"/>
            <w:r w:rsidR="00894109" w:rsidRPr="00815117">
              <w:rPr>
                <w:rStyle w:val="1"/>
                <w:rFonts w:eastAsia="Candara"/>
                <w:spacing w:val="3"/>
                <w:u w:val="none"/>
              </w:rPr>
              <w:t>женщины.Питание</w:t>
            </w:r>
            <w:proofErr w:type="spellEnd"/>
            <w:proofErr w:type="gramEnd"/>
            <w:r w:rsidR="00894109" w:rsidRPr="00815117">
              <w:rPr>
                <w:rStyle w:val="1"/>
                <w:rFonts w:eastAsia="Candara"/>
                <w:spacing w:val="3"/>
                <w:u w:val="none"/>
              </w:rPr>
              <w:t xml:space="preserve"> в первой и второй половине беременности, токсикозах, разрешенные и запрещенные продукты.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94109"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3.</w:t>
            </w:r>
            <w:r w:rsidR="00894109">
              <w:rPr>
                <w:rFonts w:ascii="Times New Roman" w:eastAsia="Times New Roman" w:hAnsi="Times New Roman"/>
                <w:color w:val="000000"/>
                <w:lang w:eastAsia="ru-RU"/>
              </w:rPr>
              <w:t>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94109">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Лечебное питание при ожирении, эндокринной патологии, сахарном диабете, патологии щитовидной железы.</w:t>
            </w:r>
            <w:r w:rsidR="00894109">
              <w:rPr>
                <w:rStyle w:val="1"/>
                <w:rFonts w:eastAsia="Candara"/>
                <w:spacing w:val="3"/>
                <w:u w:val="none"/>
              </w:rPr>
              <w:t xml:space="preserve"> </w:t>
            </w:r>
            <w:r w:rsidRPr="00815117">
              <w:rPr>
                <w:rStyle w:val="1"/>
                <w:rFonts w:eastAsia="Candara"/>
                <w:spacing w:val="3"/>
                <w:u w:val="none"/>
              </w:rPr>
              <w:t>Диета № 8, 9, лечебное голодание, расчет потребляемых углеводов, режим питания.</w:t>
            </w:r>
            <w:r w:rsidR="00894109" w:rsidRPr="00815117">
              <w:rPr>
                <w:rStyle w:val="1"/>
                <w:rFonts w:eastAsia="Candara"/>
                <w:spacing w:val="3"/>
                <w:u w:val="none"/>
              </w:rPr>
              <w:t xml:space="preserve"> Лечебное питание при туберкулезе. Лечебное питание при</w:t>
            </w:r>
            <w:r w:rsidR="00894109" w:rsidRPr="00815117">
              <w:rPr>
                <w:rFonts w:ascii="Times New Roman" w:eastAsia="Candara" w:hAnsi="Times New Roman"/>
                <w:spacing w:val="3"/>
              </w:rPr>
              <w:t xml:space="preserve"> </w:t>
            </w:r>
            <w:r w:rsidR="00894109" w:rsidRPr="00815117">
              <w:rPr>
                <w:rStyle w:val="1"/>
                <w:rFonts w:eastAsia="Candara"/>
                <w:spacing w:val="3"/>
                <w:u w:val="none"/>
              </w:rPr>
              <w:t xml:space="preserve">инфекционных заболеваниях, диарее, дисбактериозе </w:t>
            </w:r>
            <w:proofErr w:type="spellStart"/>
            <w:proofErr w:type="gramStart"/>
            <w:r w:rsidR="00894109" w:rsidRPr="00815117">
              <w:rPr>
                <w:rStyle w:val="1"/>
                <w:rFonts w:eastAsia="Candara"/>
                <w:spacing w:val="3"/>
                <w:u w:val="none"/>
              </w:rPr>
              <w:t>кишечника.Характеристика</w:t>
            </w:r>
            <w:proofErr w:type="spellEnd"/>
            <w:proofErr w:type="gramEnd"/>
            <w:r w:rsidR="00894109" w:rsidRPr="00815117">
              <w:rPr>
                <w:rStyle w:val="1"/>
                <w:rFonts w:eastAsia="Candara"/>
                <w:spacing w:val="3"/>
                <w:u w:val="none"/>
              </w:rPr>
              <w:t xml:space="preserve"> диеты при туберкулезе, брюшном тифе, дизентерии, болезни Боткина, дифтерии, дисбактериозе.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94109"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3.</w:t>
            </w:r>
            <w:r w:rsidR="00894109">
              <w:rPr>
                <w:rFonts w:ascii="Times New Roman" w:eastAsia="Times New Roman" w:hAnsi="Times New Roman"/>
                <w:color w:val="000000"/>
                <w:lang w:eastAsia="ru-RU"/>
              </w:rPr>
              <w:t>4</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94109">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Лечебное питание при хирургических заболеваниях. Принципы питания в послеоперационном периоде. Характеристика диеты, «челюстная диета», зондовое питание, при свищах. Запрещенные и разрешенные продукты.</w:t>
            </w:r>
            <w:r w:rsidR="00894109" w:rsidRPr="00815117">
              <w:rPr>
                <w:rStyle w:val="1"/>
                <w:rFonts w:eastAsia="Candara"/>
                <w:spacing w:val="3"/>
                <w:u w:val="none"/>
              </w:rPr>
              <w:t xml:space="preserve"> Диетическое питание лиц пожилого возраста. Лечебно</w:t>
            </w:r>
            <w:r w:rsidR="00894109" w:rsidRPr="00815117">
              <w:rPr>
                <w:rFonts w:ascii="Times New Roman" w:eastAsia="Candara" w:hAnsi="Times New Roman"/>
                <w:spacing w:val="3"/>
              </w:rPr>
              <w:t>-</w:t>
            </w:r>
            <w:r w:rsidR="00894109" w:rsidRPr="00815117">
              <w:rPr>
                <w:rStyle w:val="1"/>
                <w:rFonts w:eastAsia="Candara"/>
                <w:spacing w:val="3"/>
                <w:u w:val="none"/>
              </w:rPr>
              <w:t>профилактическое питание в санаториях и домах отдыха.</w:t>
            </w:r>
            <w:r w:rsidR="00894109" w:rsidRPr="00815117">
              <w:rPr>
                <w:rFonts w:ascii="Times New Roman" w:eastAsia="Candara" w:hAnsi="Times New Roman"/>
                <w:spacing w:val="3"/>
              </w:rPr>
              <w:t xml:space="preserve"> </w:t>
            </w:r>
            <w:r w:rsidR="00894109" w:rsidRPr="00815117">
              <w:rPr>
                <w:rStyle w:val="1"/>
                <w:rFonts w:eastAsia="Candara"/>
                <w:spacing w:val="3"/>
                <w:u w:val="none"/>
              </w:rPr>
              <w:t xml:space="preserve">Питание при особо вредных условиях труда. Разрешенные и запрещенные продукты, антисклеротическая диета, профилактическое питание. Лечебное питание при аллергических </w:t>
            </w:r>
            <w:proofErr w:type="spellStart"/>
            <w:proofErr w:type="gramStart"/>
            <w:r w:rsidR="00894109" w:rsidRPr="00815117">
              <w:rPr>
                <w:rStyle w:val="1"/>
                <w:rFonts w:eastAsia="Candara"/>
                <w:spacing w:val="3"/>
                <w:u w:val="none"/>
              </w:rPr>
              <w:t>заболеваниях.Гипоаллергенные</w:t>
            </w:r>
            <w:proofErr w:type="spellEnd"/>
            <w:proofErr w:type="gramEnd"/>
            <w:r w:rsidR="00894109" w:rsidRPr="00815117">
              <w:rPr>
                <w:rStyle w:val="1"/>
                <w:rFonts w:eastAsia="Candara"/>
                <w:spacing w:val="3"/>
                <w:u w:val="none"/>
              </w:rPr>
              <w:t xml:space="preserve"> и </w:t>
            </w:r>
            <w:proofErr w:type="spellStart"/>
            <w:r w:rsidR="00894109" w:rsidRPr="00815117">
              <w:rPr>
                <w:rStyle w:val="1"/>
                <w:rFonts w:eastAsia="Candara"/>
                <w:spacing w:val="3"/>
                <w:u w:val="none"/>
              </w:rPr>
              <w:t>элиминационные</w:t>
            </w:r>
            <w:proofErr w:type="spellEnd"/>
            <w:r w:rsidR="00894109" w:rsidRPr="00815117">
              <w:rPr>
                <w:rStyle w:val="1"/>
                <w:rFonts w:eastAsia="Candara"/>
                <w:spacing w:val="3"/>
                <w:u w:val="none"/>
              </w:rPr>
              <w:t xml:space="preserve"> диеты, меню с учетом результатов </w:t>
            </w:r>
            <w:proofErr w:type="spellStart"/>
            <w:r w:rsidR="00894109" w:rsidRPr="00815117">
              <w:rPr>
                <w:rStyle w:val="1"/>
                <w:rFonts w:eastAsia="Candara"/>
                <w:spacing w:val="3"/>
                <w:u w:val="none"/>
              </w:rPr>
              <w:t>аллерголических</w:t>
            </w:r>
            <w:proofErr w:type="spellEnd"/>
            <w:r w:rsidR="00894109" w:rsidRPr="00815117">
              <w:rPr>
                <w:rStyle w:val="1"/>
                <w:rFonts w:eastAsia="Candara"/>
                <w:spacing w:val="3"/>
                <w:u w:val="none"/>
              </w:rPr>
              <w:t xml:space="preserve"> проб.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94109" w:rsidRDefault="00894109" w:rsidP="00815117">
            <w:pPr>
              <w:shd w:val="clear" w:color="auto" w:fill="FFFFFF"/>
              <w:tabs>
                <w:tab w:val="left" w:pos="0"/>
              </w:tabs>
              <w:spacing w:after="0" w:line="240" w:lineRule="auto"/>
              <w:jc w:val="both"/>
              <w:rPr>
                <w:rFonts w:ascii="Times New Roman" w:eastAsia="Times New Roman" w:hAnsi="Times New Roman"/>
                <w:color w:val="000000"/>
                <w:lang w:eastAsia="ru-RU"/>
              </w:rPr>
            </w:pPr>
            <w:r w:rsidRPr="00894109">
              <w:rPr>
                <w:rStyle w:val="1"/>
                <w:rFonts w:eastAsia="Calibri"/>
                <w:u w:val="none"/>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4</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Style w:val="11pt"/>
                <w:rFonts w:eastAsia="Candara"/>
                <w:spacing w:val="3"/>
              </w:rPr>
              <w:t>Лечебная кулинария.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sidRPr="00815117">
              <w:rPr>
                <w:rStyle w:val="11pt"/>
                <w:rFonts w:eastAsia="Calibri"/>
                <w:lang w:eastAsia="ru-RU"/>
              </w:rPr>
              <w:t>1</w:t>
            </w:r>
            <w:r w:rsidR="00894109">
              <w:rPr>
                <w:rStyle w:val="11pt"/>
                <w:rFonts w:eastAsia="Calibri"/>
                <w:lang w:eastAsia="ru-RU"/>
              </w:rPr>
              <w:t>2</w:t>
            </w:r>
            <w:r w:rsidRPr="00815117">
              <w:rPr>
                <w:rStyle w:val="11pt"/>
                <w:rFonts w:eastAsia="Calibri"/>
                <w:lang w:eastAsia="ru-RU"/>
              </w:rPr>
              <w:t>:</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4.1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Значение кулинарии в рациональном и лечебном питании.</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Супы и мясные блюда. Рыбные, яичные и молочные блюда.</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Технология приготовления бульонов, супов. Технология приготовления блюд из мяса, рыбы, яиц, молочных продуктов.</w:t>
            </w:r>
            <w:r w:rsidR="00894109" w:rsidRPr="00815117">
              <w:rPr>
                <w:rFonts w:ascii="Times New Roman" w:eastAsia="Candara" w:hAnsi="Times New Roman"/>
                <w:spacing w:val="3"/>
              </w:rPr>
              <w:t xml:space="preserve"> Кулинарная обработка пищи в зависимости от вида диет. Технология приготовления супов, мясных и рыбных блюд. Механическая переработка, химическое и температурное воздействие, вкусовые качества. Технологические карты. Технология приготовления молочных и яичных блюд. Цельномолочные, лечебные молочные продукты. Каши, кисели. Тепловая обработка яиц.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94109"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4.</w:t>
            </w:r>
            <w:r w:rsidR="00894109">
              <w:rPr>
                <w:rFonts w:ascii="Times New Roman" w:eastAsia="Times New Roman" w:hAnsi="Times New Roman"/>
                <w:color w:val="000000"/>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94109">
            <w:pPr>
              <w:tabs>
                <w:tab w:val="left" w:pos="0"/>
              </w:tabs>
              <w:spacing w:after="0" w:line="240" w:lineRule="auto"/>
              <w:jc w:val="both"/>
              <w:rPr>
                <w:rStyle w:val="1"/>
                <w:rFonts w:eastAsia="Candara"/>
                <w:spacing w:val="3"/>
                <w:u w:val="none"/>
              </w:rPr>
            </w:pPr>
            <w:r w:rsidRPr="00815117">
              <w:rPr>
                <w:rFonts w:ascii="Times New Roman" w:eastAsia="Candara" w:hAnsi="Times New Roman"/>
                <w:spacing w:val="3"/>
              </w:rPr>
              <w:t xml:space="preserve"> Блюда из круп, макаронных изделий, из овощей. Сладкие блюда и витаминные напитки.</w:t>
            </w:r>
            <w:r w:rsidR="00894109">
              <w:rPr>
                <w:rFonts w:ascii="Times New Roman" w:eastAsia="Candara" w:hAnsi="Times New Roman"/>
                <w:spacing w:val="3"/>
              </w:rPr>
              <w:t xml:space="preserve"> </w:t>
            </w:r>
            <w:r w:rsidRPr="00815117">
              <w:rPr>
                <w:rFonts w:ascii="Times New Roman" w:eastAsia="Candara" w:hAnsi="Times New Roman"/>
                <w:spacing w:val="3"/>
              </w:rPr>
              <w:t>Технология приготовления блюд, нормы выхода, специальные требования при лечебном питании.</w:t>
            </w:r>
            <w:r w:rsidR="00894109" w:rsidRPr="00815117">
              <w:rPr>
                <w:rFonts w:ascii="Times New Roman" w:eastAsia="Candara" w:hAnsi="Times New Roman"/>
                <w:spacing w:val="3"/>
              </w:rPr>
              <w:t xml:space="preserve"> Технология приготовления блюд из круп, макаронных изделий, бобовых, из овощей, сладких фруктов и витаминных напитков.</w:t>
            </w:r>
            <w:r w:rsidR="004E0D86">
              <w:rPr>
                <w:rFonts w:ascii="Times New Roman" w:eastAsia="Candara" w:hAnsi="Times New Roman"/>
                <w:spacing w:val="3"/>
              </w:rPr>
              <w:t xml:space="preserve"> </w:t>
            </w:r>
            <w:r w:rsidR="00894109" w:rsidRPr="00815117">
              <w:rPr>
                <w:rFonts w:ascii="Times New Roman" w:eastAsia="Candara" w:hAnsi="Times New Roman"/>
                <w:spacing w:val="3"/>
              </w:rPr>
              <w:t>Технология приготовления, нормы выхода, расчет дозы витамина С. Документация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94109" w:rsidP="00815117">
            <w:pPr>
              <w:shd w:val="clear" w:color="auto" w:fill="FFFFFF"/>
              <w:tabs>
                <w:tab w:val="left" w:pos="0"/>
              </w:tabs>
              <w:spacing w:after="0" w:line="240" w:lineRule="auto"/>
              <w:jc w:val="both"/>
              <w:rPr>
                <w:rStyle w:val="1"/>
                <w:rFonts w:eastAsia="Calibri"/>
                <w:u w:val="none"/>
                <w:lang w:eastAsia="ru-RU"/>
              </w:rPr>
            </w:pPr>
            <w:r>
              <w:rPr>
                <w:rStyle w:val="1"/>
                <w:rFonts w:eastAsia="Calibri"/>
                <w:u w:val="none"/>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5</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Style w:val="1"/>
                <w:rFonts w:eastAsia="Candara"/>
                <w:b/>
                <w:spacing w:val="3"/>
                <w:u w:val="none"/>
              </w:rPr>
            </w:pPr>
            <w:r w:rsidRPr="00815117">
              <w:rPr>
                <w:rFonts w:ascii="Times New Roman" w:eastAsia="Candara" w:hAnsi="Times New Roman"/>
                <w:b/>
                <w:spacing w:val="3"/>
              </w:rPr>
              <w:t>Детская диетология.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sidRPr="00815117">
              <w:rPr>
                <w:rStyle w:val="11pt"/>
                <w:rFonts w:eastAsia="Calibri"/>
                <w:lang w:eastAsia="ru-RU"/>
              </w:rPr>
              <w:t>1</w:t>
            </w:r>
            <w:r w:rsidR="00894109">
              <w:rPr>
                <w:rStyle w:val="11pt"/>
                <w:rFonts w:eastAsia="Calibri"/>
                <w:lang w:eastAsia="ru-RU"/>
              </w:rPr>
              <w:t>2</w:t>
            </w:r>
            <w:r w:rsidRPr="00815117">
              <w:rPr>
                <w:rStyle w:val="11pt"/>
                <w:rFonts w:eastAsia="Calibri"/>
                <w:lang w:eastAsia="ru-RU"/>
              </w:rPr>
              <w:t>:</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5.1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Питание здорового доношенного ребенка. Питание недоношенного ребенка.</w:t>
            </w:r>
          </w:p>
          <w:p w:rsidR="00894109" w:rsidRPr="00815117" w:rsidRDefault="00815117" w:rsidP="00894109">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 xml:space="preserve"> Естественное вскармливание детей первого года жизни. Смешанное и искусственное вскармливание детей раннего возраста.</w:t>
            </w:r>
            <w:r w:rsidR="00894109">
              <w:rPr>
                <w:rFonts w:ascii="Times New Roman" w:eastAsia="Candara" w:hAnsi="Times New Roman"/>
                <w:spacing w:val="3"/>
              </w:rPr>
              <w:t xml:space="preserve"> </w:t>
            </w:r>
            <w:r w:rsidRPr="00815117">
              <w:rPr>
                <w:rFonts w:ascii="Times New Roman" w:eastAsia="Candara" w:hAnsi="Times New Roman"/>
                <w:spacing w:val="3"/>
              </w:rPr>
              <w:t xml:space="preserve">Концепция ВОЗ ЮНИСЕФ 1996 по естественному вскармливанию. Суточный и разовый объем. Методы </w:t>
            </w:r>
            <w:r w:rsidRPr="00815117">
              <w:rPr>
                <w:rFonts w:ascii="Times New Roman" w:eastAsia="Candara" w:hAnsi="Times New Roman"/>
                <w:spacing w:val="3"/>
              </w:rPr>
              <w:lastRenderedPageBreak/>
              <w:t>вскармливания недоношенного.</w:t>
            </w:r>
            <w:r w:rsidR="00894109" w:rsidRPr="00815117">
              <w:rPr>
                <w:rFonts w:ascii="Times New Roman" w:eastAsia="Candara" w:hAnsi="Times New Roman"/>
                <w:spacing w:val="3"/>
              </w:rPr>
              <w:t xml:space="preserve"> Естественное вскармливание доношенного и недоношенного ребенка. Смешанное и искусственное вскармливание детей.</w:t>
            </w:r>
          </w:p>
          <w:p w:rsidR="00815117" w:rsidRDefault="00894109" w:rsidP="00894109">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Определение, режим, расчет объема, прикорм, виды молочных смесей, применение</w:t>
            </w:r>
          </w:p>
          <w:p w:rsidR="00894109" w:rsidRPr="00815117" w:rsidRDefault="00894109" w:rsidP="003E022E">
            <w:pPr>
              <w:tabs>
                <w:tab w:val="left" w:pos="0"/>
              </w:tabs>
              <w:spacing w:after="0" w:line="240" w:lineRule="auto"/>
              <w:jc w:val="both"/>
              <w:rPr>
                <w:rStyle w:val="1"/>
                <w:rFonts w:eastAsia="Candara"/>
                <w:spacing w:val="3"/>
                <w:u w:val="none"/>
              </w:rPr>
            </w:pPr>
            <w:r w:rsidRPr="00815117">
              <w:rPr>
                <w:rFonts w:ascii="Times New Roman" w:eastAsia="Candara" w:hAnsi="Times New Roman"/>
                <w:spacing w:val="3"/>
              </w:rPr>
              <w:t>Организация работы молочной кухни. Технология приготовления заквасок и основных продуктов молочной кухни. Технология приготовления адаптированных и лечебных продуктов детского питания.</w:t>
            </w:r>
            <w:r>
              <w:rPr>
                <w:rFonts w:ascii="Times New Roman" w:eastAsia="Candara" w:hAnsi="Times New Roman"/>
                <w:spacing w:val="3"/>
              </w:rPr>
              <w:t xml:space="preserve"> </w:t>
            </w:r>
            <w:r w:rsidRPr="00815117">
              <w:rPr>
                <w:rFonts w:ascii="Times New Roman" w:eastAsia="Candara" w:hAnsi="Times New Roman"/>
                <w:spacing w:val="3"/>
              </w:rPr>
              <w:t>Роль детских молочных кухонь в питании детей, технологический процесс приготовления продуктов детского питания.</w:t>
            </w:r>
            <w:r w:rsidR="003E022E" w:rsidRPr="00815117">
              <w:rPr>
                <w:rFonts w:ascii="Times New Roman" w:eastAsia="Candara" w:hAnsi="Times New Roman"/>
                <w:spacing w:val="3"/>
              </w:rPr>
              <w:t xml:space="preserve"> Прием и хранение молока и вспомогательных продуктов.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3E022E" w:rsidP="00815117">
            <w:pPr>
              <w:shd w:val="clear" w:color="auto" w:fill="FFFFFF"/>
              <w:tabs>
                <w:tab w:val="left" w:pos="0"/>
              </w:tabs>
              <w:spacing w:after="0" w:line="240" w:lineRule="auto"/>
              <w:jc w:val="both"/>
              <w:rPr>
                <w:rStyle w:val="1"/>
                <w:rFonts w:eastAsia="Calibri"/>
                <w:u w:val="none"/>
                <w:lang w:eastAsia="ru-RU"/>
              </w:rPr>
            </w:pPr>
            <w:r>
              <w:rPr>
                <w:rStyle w:val="1"/>
                <w:rFonts w:eastAsia="Calibri"/>
                <w:u w:val="none"/>
                <w:lang w:eastAsia="ru-RU"/>
              </w:rPr>
              <w:lastRenderedPageBreak/>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5.</w:t>
            </w:r>
            <w:r w:rsidR="003E022E">
              <w:rPr>
                <w:rFonts w:ascii="Times New Roman" w:eastAsia="Times New Roman" w:hAnsi="Times New Roman"/>
                <w:color w:val="000000"/>
                <w:lang w:eastAsia="ru-RU"/>
              </w:rPr>
              <w:t>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E022E" w:rsidRPr="00815117" w:rsidRDefault="00815117" w:rsidP="003E022E">
            <w:pPr>
              <w:tabs>
                <w:tab w:val="left" w:pos="0"/>
              </w:tabs>
              <w:spacing w:after="0" w:line="240" w:lineRule="auto"/>
              <w:jc w:val="both"/>
              <w:rPr>
                <w:rFonts w:ascii="Times New Roman" w:eastAsia="Candara" w:hAnsi="Times New Roman"/>
                <w:spacing w:val="3"/>
              </w:rPr>
            </w:pPr>
            <w:r w:rsidRPr="00815117">
              <w:rPr>
                <w:rFonts w:ascii="Times New Roman" w:eastAsia="Candara" w:hAnsi="Times New Roman"/>
                <w:spacing w:val="3"/>
              </w:rPr>
              <w:t>Технология приготовления заквасок, цельномолочной продукции, каш, настоев, соков, киселей, мясных и овощных блюд, адаптированных и лечебных продуктов детского питания.</w:t>
            </w:r>
            <w:r w:rsidR="003E022E">
              <w:rPr>
                <w:rFonts w:ascii="Times New Roman" w:eastAsia="Candara" w:hAnsi="Times New Roman"/>
                <w:spacing w:val="3"/>
              </w:rPr>
              <w:t xml:space="preserve"> </w:t>
            </w:r>
            <w:r w:rsidRPr="00815117">
              <w:rPr>
                <w:rFonts w:ascii="Times New Roman" w:eastAsia="Candara" w:hAnsi="Times New Roman"/>
                <w:spacing w:val="3"/>
              </w:rPr>
              <w:t>Прием, контроль качества, хранение, переработка, приготовление.</w:t>
            </w:r>
            <w:r w:rsidR="003E022E" w:rsidRPr="00815117">
              <w:rPr>
                <w:rFonts w:ascii="Times New Roman" w:eastAsia="Candara" w:hAnsi="Times New Roman"/>
                <w:spacing w:val="3"/>
              </w:rPr>
              <w:t xml:space="preserve"> Питание детей раннего возраста с молочной кухни. Питание детей старше года. </w:t>
            </w:r>
          </w:p>
          <w:p w:rsidR="003E022E" w:rsidRPr="00815117" w:rsidRDefault="003E022E" w:rsidP="003E022E">
            <w:pPr>
              <w:tabs>
                <w:tab w:val="left" w:pos="0"/>
              </w:tabs>
              <w:spacing w:after="0" w:line="240" w:lineRule="auto"/>
              <w:jc w:val="both"/>
              <w:rPr>
                <w:rStyle w:val="1"/>
                <w:rFonts w:eastAsia="Candara"/>
                <w:spacing w:val="3"/>
                <w:u w:val="none"/>
              </w:rPr>
            </w:pPr>
            <w:r w:rsidRPr="00815117">
              <w:rPr>
                <w:rFonts w:ascii="Times New Roman" w:eastAsia="Candara" w:hAnsi="Times New Roman"/>
                <w:spacing w:val="3"/>
              </w:rPr>
              <w:t>Физиологические основы питания в детских дошкольных учреждениях, домах ребенка. Питание детей в детских образовательных учреждениях: в яслях, детских садах.</w:t>
            </w:r>
            <w:r w:rsidR="004E0D86">
              <w:rPr>
                <w:rFonts w:ascii="Times New Roman" w:eastAsia="Candara" w:hAnsi="Times New Roman"/>
                <w:spacing w:val="3"/>
              </w:rPr>
              <w:t xml:space="preserve"> </w:t>
            </w:r>
            <w:r w:rsidRPr="00815117">
              <w:rPr>
                <w:rFonts w:ascii="Times New Roman" w:eastAsia="Candara" w:hAnsi="Times New Roman"/>
                <w:spacing w:val="3"/>
              </w:rPr>
              <w:t>Молочные продукты, их отпуск, набор продуктов, нормы, меню, технология приготовления, организация питания. Питание детей в школах, интернатах, санаториях- профилактиках.</w:t>
            </w:r>
            <w:r w:rsidR="004E0D86">
              <w:rPr>
                <w:rFonts w:ascii="Times New Roman" w:eastAsia="Candara" w:hAnsi="Times New Roman"/>
                <w:spacing w:val="3"/>
              </w:rPr>
              <w:t xml:space="preserve"> </w:t>
            </w:r>
            <w:r w:rsidRPr="00815117">
              <w:rPr>
                <w:rFonts w:ascii="Times New Roman" w:eastAsia="Candara" w:hAnsi="Times New Roman"/>
                <w:spacing w:val="3"/>
              </w:rPr>
              <w:t>Основы рационального питания, нормы, типы школьных столовых, гигиенические требования. Знакомство с работой пищеблока школы.</w:t>
            </w:r>
            <w:r w:rsidRPr="00815117">
              <w:rPr>
                <w:rStyle w:val="1"/>
                <w:rFonts w:eastAsia="Candara"/>
                <w:spacing w:val="3"/>
                <w:u w:val="none"/>
              </w:rPr>
              <w:t xml:space="preserve"> Питание детей при </w:t>
            </w:r>
            <w:proofErr w:type="spellStart"/>
            <w:r w:rsidRPr="00815117">
              <w:rPr>
                <w:rStyle w:val="1"/>
                <w:rFonts w:eastAsia="Candara"/>
                <w:spacing w:val="3"/>
                <w:u w:val="none"/>
              </w:rPr>
              <w:t>аллергодерматозах</w:t>
            </w:r>
            <w:proofErr w:type="spellEnd"/>
            <w:r w:rsidRPr="00815117">
              <w:rPr>
                <w:rStyle w:val="1"/>
                <w:rFonts w:eastAsia="Candara"/>
                <w:spacing w:val="3"/>
                <w:u w:val="none"/>
              </w:rPr>
              <w:t>, пахите, анемиях и</w:t>
            </w:r>
            <w:r w:rsidRPr="00815117">
              <w:rPr>
                <w:rFonts w:ascii="Times New Roman" w:eastAsia="Candara" w:hAnsi="Times New Roman"/>
                <w:spacing w:val="3"/>
              </w:rPr>
              <w:t xml:space="preserve"> </w:t>
            </w:r>
            <w:r w:rsidRPr="00815117">
              <w:rPr>
                <w:rStyle w:val="1"/>
                <w:rFonts w:eastAsia="Candara"/>
                <w:spacing w:val="3"/>
                <w:u w:val="none"/>
              </w:rPr>
              <w:t>гипотрофии.</w:t>
            </w:r>
          </w:p>
          <w:p w:rsidR="00815117" w:rsidRPr="00815117" w:rsidRDefault="003E022E" w:rsidP="003E022E">
            <w:pPr>
              <w:tabs>
                <w:tab w:val="left" w:pos="0"/>
              </w:tabs>
              <w:spacing w:after="0" w:line="240" w:lineRule="auto"/>
              <w:jc w:val="both"/>
              <w:rPr>
                <w:rStyle w:val="1"/>
                <w:rFonts w:eastAsia="Candara"/>
                <w:spacing w:val="3"/>
                <w:u w:val="none"/>
              </w:rPr>
            </w:pPr>
            <w:r w:rsidRPr="00815117">
              <w:rPr>
                <w:rFonts w:ascii="Times New Roman" w:eastAsia="Candara" w:hAnsi="Times New Roman"/>
                <w:spacing w:val="3"/>
              </w:rPr>
              <w:t xml:space="preserve"> </w:t>
            </w:r>
            <w:r w:rsidRPr="00815117">
              <w:rPr>
                <w:rStyle w:val="1"/>
                <w:rFonts w:eastAsia="Candara"/>
                <w:spacing w:val="3"/>
                <w:u w:val="none"/>
              </w:rPr>
              <w:t>Гипоаллергенные. диеты «пищевой дневник», набор продуктов, меню.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3E022E" w:rsidP="00815117">
            <w:pPr>
              <w:shd w:val="clear" w:color="auto" w:fill="FFFFFF"/>
              <w:tabs>
                <w:tab w:val="left" w:pos="0"/>
              </w:tabs>
              <w:spacing w:after="0" w:line="240" w:lineRule="auto"/>
              <w:jc w:val="both"/>
              <w:rPr>
                <w:rStyle w:val="1"/>
                <w:rFonts w:eastAsia="Calibri"/>
                <w:u w:val="none"/>
                <w:lang w:eastAsia="ru-RU"/>
              </w:rPr>
            </w:pPr>
            <w:r>
              <w:rPr>
                <w:rStyle w:val="1"/>
                <w:rFonts w:eastAsia="Calibri"/>
                <w:u w:val="none"/>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Style w:val="11pt"/>
                <w:rFonts w:eastAsia="Candara"/>
                <w:spacing w:val="3"/>
              </w:rPr>
              <w:t>Санитарно-противоэпидемический режим пищеблока. Гигиена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sidRPr="00815117">
              <w:rPr>
                <w:rStyle w:val="11pt"/>
                <w:rFonts w:eastAsia="Calibri"/>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6.1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4E0D86">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Общие санитарно-гигиенические требования к планированию и оборудованию пищеблоков, детским молочным кухням. Санитарно-гигиенические требования к посуде.</w:t>
            </w:r>
            <w:r w:rsidR="004E0D86">
              <w:rPr>
                <w:rStyle w:val="1"/>
                <w:rFonts w:eastAsia="Candara"/>
                <w:spacing w:val="3"/>
                <w:u w:val="none"/>
              </w:rPr>
              <w:t xml:space="preserve"> </w:t>
            </w:r>
            <w:r w:rsidRPr="00815117">
              <w:rPr>
                <w:rStyle w:val="1"/>
                <w:rFonts w:eastAsia="Candara"/>
                <w:spacing w:val="3"/>
                <w:u w:val="none"/>
              </w:rPr>
              <w:t>Помещение, территория, содержание. Кухонная и столовая посуда, содержание. Кухонная и столовая посуда, инвентарь. Режим мытья, контроль качества.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color w:val="000000"/>
                <w:lang w:eastAsia="ru-RU"/>
              </w:rPr>
            </w:pPr>
            <w:r w:rsidRPr="00815117">
              <w:rPr>
                <w:rStyle w:val="1"/>
                <w:rFonts w:eastAsia="Calibri"/>
                <w:u w:val="none"/>
                <w:lang w:eastAsia="ru-RU"/>
              </w:rPr>
              <w:t>2</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6.2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Санитарно-гигиенические требования к транспортировке, хранению, приему и реализации пищевых продуктов. Санитарно-гигиенические требования к раздаче готовых блюд.</w:t>
            </w:r>
          </w:p>
          <w:p w:rsidR="00815117" w:rsidRPr="00815117" w:rsidRDefault="00815117" w:rsidP="00815117">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Документация, сроки годности, транспорт, хранение продуктов, раздача пищи, суточные пробы.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color w:val="000000"/>
                <w:lang w:eastAsia="ru-RU"/>
              </w:rPr>
            </w:pPr>
            <w:r w:rsidRPr="00815117">
              <w:rPr>
                <w:rStyle w:val="1"/>
                <w:rFonts w:eastAsia="Calibri"/>
                <w:u w:val="none"/>
                <w:lang w:eastAsia="ru-RU"/>
              </w:rPr>
              <w:t>2</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6.3</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3E022E">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Санитарно-гигиенические требования к пищеблоку. Санитарно-гигиенические требования к транспортировке, хранению и реализации готовой продукции с пищеблока.</w:t>
            </w:r>
            <w:r w:rsidR="003E022E">
              <w:rPr>
                <w:rStyle w:val="1"/>
                <w:rFonts w:eastAsia="Candara"/>
                <w:spacing w:val="3"/>
                <w:u w:val="none"/>
              </w:rPr>
              <w:t xml:space="preserve"> </w:t>
            </w:r>
            <w:r w:rsidRPr="00815117">
              <w:rPr>
                <w:rStyle w:val="1"/>
                <w:rFonts w:eastAsia="Candara"/>
                <w:spacing w:val="3"/>
                <w:u w:val="none"/>
              </w:rPr>
              <w:t>Устройство, содержание, мытье и стерилизация посуды. Дезинсекция, дератизация. Личная гигиена персонала. Виды продукции, хранение, лабораторные исследования.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color w:val="000000"/>
                <w:lang w:eastAsia="ru-RU"/>
              </w:rPr>
            </w:pPr>
            <w:r w:rsidRPr="00815117">
              <w:rPr>
                <w:rStyle w:val="1"/>
                <w:rFonts w:eastAsia="Calibri"/>
                <w:u w:val="none"/>
                <w:lang w:eastAsia="ru-RU"/>
              </w:rPr>
              <w:t>2</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Style w:val="1"/>
                <w:rFonts w:eastAsia="Candara"/>
                <w:b/>
                <w:spacing w:val="3"/>
                <w:u w:val="none"/>
              </w:rPr>
              <w:t>Санитарно-гигиенические требования к детским молочным</w:t>
            </w:r>
          </w:p>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Style w:val="1"/>
                <w:rFonts w:eastAsia="Candara"/>
                <w:b/>
                <w:spacing w:val="3"/>
                <w:u w:val="none"/>
              </w:rPr>
              <w:t>кухням.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3E022E"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Pr>
                <w:rStyle w:val="1"/>
                <w:rFonts w:eastAsia="Calibri"/>
                <w:b/>
                <w:u w:val="none"/>
                <w:lang w:eastAsia="ru-RU"/>
              </w:rPr>
              <w:t>6</w:t>
            </w:r>
            <w:r w:rsidR="00815117" w:rsidRPr="00815117">
              <w:rPr>
                <w:rStyle w:val="1"/>
                <w:rFonts w:eastAsia="Calibri"/>
                <w:b/>
                <w:u w:val="none"/>
                <w:lang w:eastAsia="ru-RU"/>
              </w:rPr>
              <w:t>:</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t>7.1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E022E" w:rsidRPr="00815117" w:rsidRDefault="00815117" w:rsidP="003E022E">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 xml:space="preserve"> Гигиенические требования к планированию и оборудованию детских молочных кухонь. Санитарный режим в молочной кухне.</w:t>
            </w:r>
            <w:r w:rsidR="003E022E">
              <w:rPr>
                <w:rStyle w:val="1"/>
                <w:rFonts w:eastAsia="Candara"/>
                <w:spacing w:val="3"/>
                <w:u w:val="none"/>
              </w:rPr>
              <w:t xml:space="preserve"> </w:t>
            </w:r>
            <w:r w:rsidRPr="00815117">
              <w:rPr>
                <w:rStyle w:val="1"/>
                <w:rFonts w:eastAsia="Candara"/>
                <w:spacing w:val="3"/>
                <w:u w:val="none"/>
              </w:rPr>
              <w:t>Размещение, планирование, устройство, содержание, санитарное состояние. Мытье, дезинфекция, стерилизация посуды.</w:t>
            </w:r>
            <w:r w:rsidR="003E022E" w:rsidRPr="00815117">
              <w:rPr>
                <w:rStyle w:val="1"/>
                <w:rFonts w:eastAsia="Candara"/>
                <w:spacing w:val="3"/>
                <w:u w:val="none"/>
              </w:rPr>
              <w:t xml:space="preserve"> Гигиенические требования к приему молока в детских молочных кухнях и производству молочных продуктов для детского питания.</w:t>
            </w:r>
            <w:r w:rsidR="003E022E">
              <w:rPr>
                <w:rStyle w:val="1"/>
                <w:rFonts w:eastAsia="Candara"/>
                <w:spacing w:val="3"/>
                <w:u w:val="none"/>
              </w:rPr>
              <w:t xml:space="preserve"> </w:t>
            </w:r>
            <w:r w:rsidR="003E022E" w:rsidRPr="00815117">
              <w:rPr>
                <w:rStyle w:val="1"/>
                <w:rFonts w:eastAsia="Candara"/>
                <w:spacing w:val="3"/>
                <w:u w:val="none"/>
              </w:rPr>
              <w:t xml:space="preserve"> Санитарно-гигиенические требования к готовой продукции. Реализация готовой продукции с молочной кухни.</w:t>
            </w:r>
          </w:p>
          <w:p w:rsidR="00815117" w:rsidRPr="00815117" w:rsidRDefault="003E022E" w:rsidP="003E022E">
            <w:pPr>
              <w:tabs>
                <w:tab w:val="left" w:pos="0"/>
              </w:tabs>
              <w:spacing w:after="0" w:line="240" w:lineRule="auto"/>
              <w:jc w:val="both"/>
              <w:rPr>
                <w:rFonts w:ascii="Times New Roman" w:eastAsia="Candara" w:hAnsi="Times New Roman"/>
                <w:spacing w:val="3"/>
              </w:rPr>
            </w:pPr>
            <w:r w:rsidRPr="00815117">
              <w:rPr>
                <w:rStyle w:val="1"/>
                <w:rFonts w:eastAsia="Candara"/>
                <w:spacing w:val="3"/>
                <w:u w:val="none"/>
              </w:rPr>
              <w:t xml:space="preserve">Гигиенические требования к качеству молока, вспомогательного сырья, производству заквасок, продуктов, качеству продукции. Транспортировка, выдача. Гигиенические требования к планированию и оборудованию детских молочных кухонь. </w:t>
            </w:r>
            <w:r>
              <w:rPr>
                <w:rStyle w:val="1"/>
                <w:rFonts w:eastAsia="Candara"/>
                <w:spacing w:val="3"/>
                <w:u w:val="none"/>
              </w:rPr>
              <w:t xml:space="preserve"> </w:t>
            </w:r>
            <w:r w:rsidRPr="00815117">
              <w:rPr>
                <w:rStyle w:val="1"/>
                <w:rFonts w:eastAsia="Candara"/>
                <w:spacing w:val="3"/>
                <w:u w:val="none"/>
              </w:rPr>
              <w:t>Санитарный режим в мо</w:t>
            </w:r>
            <w:r w:rsidRPr="00815117">
              <w:rPr>
                <w:rFonts w:ascii="Times New Roman" w:eastAsia="Candara" w:hAnsi="Times New Roman"/>
                <w:spacing w:val="3"/>
              </w:rPr>
              <w:t>лочной кухне. Санитарно-гигиенические требования к готовой продукции. Транспортировка и реализация готовой продукции. Набор помещений, оборудование, территория, санитарное состояние, мытье и дезинфекция, стерилизация, контроль эффективности.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3E022E" w:rsidP="00815117">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815117">
              <w:rPr>
                <w:rFonts w:ascii="Times New Roman" w:eastAsia="Times New Roman" w:hAnsi="Times New Roman"/>
                <w:color w:val="000000"/>
                <w:lang w:eastAsia="ru-RU"/>
              </w:rPr>
              <w:lastRenderedPageBreak/>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E022E" w:rsidRPr="00815117" w:rsidRDefault="00815117" w:rsidP="003E022E">
            <w:pPr>
              <w:tabs>
                <w:tab w:val="left" w:pos="0"/>
              </w:tabs>
              <w:spacing w:after="0" w:line="240" w:lineRule="auto"/>
              <w:jc w:val="both"/>
              <w:rPr>
                <w:rStyle w:val="1"/>
                <w:rFonts w:eastAsia="Candara"/>
                <w:spacing w:val="3"/>
                <w:u w:val="none"/>
              </w:rPr>
            </w:pPr>
            <w:r w:rsidRPr="00815117">
              <w:rPr>
                <w:rFonts w:ascii="Times New Roman" w:eastAsia="Candara" w:hAnsi="Times New Roman"/>
                <w:spacing w:val="3"/>
              </w:rPr>
              <w:t xml:space="preserve"> </w:t>
            </w:r>
            <w:r w:rsidR="003E022E" w:rsidRPr="003E022E">
              <w:rPr>
                <w:rFonts w:ascii="Times New Roman" w:eastAsia="Candara" w:hAnsi="Times New Roman"/>
                <w:b/>
                <w:spacing w:val="3"/>
              </w:rPr>
              <w:t>Пищевые отравления и острые кишечные инфекционные заболевания.</w:t>
            </w:r>
            <w:r w:rsidR="003E022E" w:rsidRPr="00815117">
              <w:rPr>
                <w:rFonts w:ascii="Times New Roman" w:eastAsia="Candara" w:hAnsi="Times New Roman"/>
                <w:spacing w:val="3"/>
              </w:rPr>
              <w:t xml:space="preserve"> Классификация, возбудители, клинические симптомы, основные направления в профилактике, личная гигиена персонала. Расследование пищевых отравлений.</w:t>
            </w:r>
          </w:p>
          <w:p w:rsidR="00815117" w:rsidRPr="003E022E" w:rsidRDefault="003E022E" w:rsidP="00815117">
            <w:pPr>
              <w:tabs>
                <w:tab w:val="left" w:pos="0"/>
              </w:tabs>
              <w:spacing w:after="0" w:line="240" w:lineRule="auto"/>
              <w:jc w:val="both"/>
              <w:rPr>
                <w:rStyle w:val="1"/>
                <w:rFonts w:eastAsia="Candara"/>
                <w:b/>
                <w:spacing w:val="3"/>
                <w:u w:val="none"/>
              </w:rPr>
            </w:pPr>
            <w:r w:rsidRPr="003E022E">
              <w:rPr>
                <w:rFonts w:ascii="Times New Roman" w:eastAsia="Candara" w:hAnsi="Times New Roman"/>
                <w:b/>
                <w:spacing w:val="3"/>
              </w:rPr>
              <w:t>Дифференцированный зачёт.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3E022E" w:rsidRDefault="00815117"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sidRPr="003E022E">
              <w:rPr>
                <w:rStyle w:val="1"/>
                <w:rFonts w:eastAsia="Calibri"/>
                <w:b/>
                <w:u w:val="none"/>
                <w:lang w:eastAsia="ru-RU"/>
              </w:rPr>
              <w:t>4</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Style w:val="1"/>
                <w:rFonts w:eastAsia="Calibri"/>
                <w:u w:val="none"/>
                <w:lang w:eastAsia="ru-RU"/>
              </w:rPr>
            </w:pPr>
            <w:r w:rsidRPr="00815117">
              <w:rPr>
                <w:rStyle w:val="1"/>
                <w:rFonts w:eastAsia="Calibri"/>
                <w:u w:val="none"/>
                <w:lang w:eastAsia="ru-RU"/>
              </w:rPr>
              <w:t>10</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Fonts w:ascii="Times New Roman" w:eastAsia="Candara" w:hAnsi="Times New Roman"/>
                <w:b/>
                <w:spacing w:val="3"/>
              </w:rPr>
              <w:t xml:space="preserve">Итого по </w:t>
            </w:r>
            <w:r w:rsidR="003E022E">
              <w:rPr>
                <w:rFonts w:ascii="Times New Roman" w:eastAsia="Candara" w:hAnsi="Times New Roman"/>
                <w:b/>
                <w:spacing w:val="3"/>
              </w:rPr>
              <w:t xml:space="preserve">стажировке, совмещенной с </w:t>
            </w:r>
            <w:r w:rsidR="009F72F3">
              <w:rPr>
                <w:rFonts w:ascii="Times New Roman" w:eastAsia="Candara" w:hAnsi="Times New Roman"/>
                <w:b/>
                <w:spacing w:val="3"/>
              </w:rPr>
              <w:t xml:space="preserve">освоением </w:t>
            </w:r>
            <w:r w:rsidRPr="00815117">
              <w:rPr>
                <w:rFonts w:ascii="Times New Roman" w:eastAsia="Candara" w:hAnsi="Times New Roman"/>
                <w:b/>
                <w:spacing w:val="3"/>
              </w:rPr>
              <w:t>ПМ4 «Диетология»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Style w:val="115pt"/>
                <w:rFonts w:eastAsia="Calibri"/>
                <w:b/>
                <w:sz w:val="22"/>
                <w:szCs w:val="22"/>
                <w:lang w:eastAsia="ru-RU"/>
              </w:rPr>
            </w:pPr>
            <w:r w:rsidRPr="00815117">
              <w:rPr>
                <w:rStyle w:val="115pt"/>
                <w:rFonts w:eastAsia="Calibri"/>
                <w:b/>
                <w:sz w:val="22"/>
                <w:szCs w:val="22"/>
                <w:lang w:eastAsia="ru-RU"/>
              </w:rPr>
              <w:t>92</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Style w:val="1"/>
                <w:rFonts w:eastAsia="Calibri"/>
                <w:b/>
                <w:u w:val="none"/>
                <w:lang w:eastAsia="ru-RU"/>
              </w:rPr>
            </w:pPr>
            <w:r w:rsidRPr="00815117">
              <w:rPr>
                <w:rStyle w:val="1"/>
                <w:rFonts w:eastAsia="Calibri"/>
                <w:b/>
                <w:u w:val="none"/>
                <w:lang w:eastAsia="ru-RU"/>
              </w:rPr>
              <w:t>11</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Fonts w:ascii="Times New Roman" w:eastAsia="Candara" w:hAnsi="Times New Roman"/>
                <w:b/>
                <w:spacing w:val="3"/>
              </w:rPr>
            </w:pPr>
            <w:r w:rsidRPr="00815117">
              <w:rPr>
                <w:rFonts w:ascii="Times New Roman" w:eastAsia="Candara" w:hAnsi="Times New Roman"/>
                <w:b/>
                <w:spacing w:val="3"/>
              </w:rPr>
              <w:t>Итоговая аттестация (Компьютерное тестирование).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sidRPr="00815117">
              <w:rPr>
                <w:rFonts w:ascii="Times New Roman" w:eastAsia="Times New Roman" w:hAnsi="Times New Roman"/>
                <w:b/>
                <w:color w:val="000000"/>
                <w:lang w:eastAsia="ru-RU"/>
              </w:rPr>
              <w:t>4</w:t>
            </w:r>
          </w:p>
        </w:tc>
      </w:tr>
      <w:tr w:rsidR="00815117" w:rsidRPr="00815117" w:rsidTr="00815117">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Style w:val="1"/>
                <w:rFonts w:eastAsia="Calibri"/>
                <w:b/>
                <w:u w:val="none"/>
                <w:lang w:eastAsia="ru-RU"/>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tabs>
                <w:tab w:val="left" w:pos="0"/>
              </w:tabs>
              <w:spacing w:after="0" w:line="240" w:lineRule="auto"/>
              <w:jc w:val="both"/>
              <w:rPr>
                <w:rStyle w:val="11"/>
                <w:rFonts w:eastAsia="Candara"/>
                <w:b/>
                <w:spacing w:val="3"/>
              </w:rPr>
            </w:pPr>
            <w:r w:rsidRPr="00815117">
              <w:rPr>
                <w:rStyle w:val="11"/>
                <w:rFonts w:eastAsia="Candara"/>
                <w:b/>
                <w:spacing w:val="3"/>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5117" w:rsidRPr="00815117" w:rsidRDefault="00815117" w:rsidP="00815117">
            <w:pPr>
              <w:shd w:val="clear" w:color="auto" w:fill="FFFFFF"/>
              <w:tabs>
                <w:tab w:val="left" w:pos="0"/>
              </w:tabs>
              <w:spacing w:after="0" w:line="240" w:lineRule="auto"/>
              <w:jc w:val="both"/>
              <w:rPr>
                <w:rFonts w:ascii="Times New Roman" w:eastAsia="Times New Roman" w:hAnsi="Times New Roman"/>
                <w:b/>
                <w:color w:val="000000"/>
                <w:lang w:eastAsia="ru-RU"/>
              </w:rPr>
            </w:pPr>
            <w:r w:rsidRPr="00815117">
              <w:rPr>
                <w:rStyle w:val="115pt"/>
                <w:rFonts w:eastAsia="Calibri"/>
                <w:b/>
                <w:sz w:val="22"/>
                <w:szCs w:val="22"/>
                <w:lang w:eastAsia="ru-RU"/>
              </w:rPr>
              <w:t>144</w:t>
            </w:r>
          </w:p>
        </w:tc>
      </w:tr>
    </w:tbl>
    <w:p w:rsidR="00815117" w:rsidRPr="00815117" w:rsidRDefault="00815117" w:rsidP="00815117"/>
    <w:sectPr w:rsidR="00815117" w:rsidRPr="00815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17"/>
    <w:rsid w:val="001B0318"/>
    <w:rsid w:val="002A4FC3"/>
    <w:rsid w:val="003E022E"/>
    <w:rsid w:val="004E0D86"/>
    <w:rsid w:val="00815117"/>
    <w:rsid w:val="00894109"/>
    <w:rsid w:val="009F72F3"/>
    <w:rsid w:val="00B92D30"/>
    <w:rsid w:val="00D306E1"/>
    <w:rsid w:val="00D4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07830-E990-4006-BA60-3827A7A9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22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5pt">
    <w:name w:val="Основной текст + 11;5 pt"/>
    <w:rsid w:val="0081511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
    <w:name w:val="Основной текст1"/>
    <w:rsid w:val="0081511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
    <w:name w:val="Основной текст + 11"/>
    <w:aliases w:val="5 pt"/>
    <w:rsid w:val="0081511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1pt">
    <w:name w:val="Основной текст + 11 pt;Полужирный"/>
    <w:rsid w:val="00815117"/>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4EE1-2059-4A6C-A38E-03C4A973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2022-11-21T03:25:00Z</cp:lastPrinted>
  <dcterms:created xsi:type="dcterms:W3CDTF">2022-12-01T06:38:00Z</dcterms:created>
  <dcterms:modified xsi:type="dcterms:W3CDTF">2022-12-01T06:38:00Z</dcterms:modified>
</cp:coreProperties>
</file>