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BA" w:rsidRPr="003B633E" w:rsidRDefault="005712BA" w:rsidP="005712BA">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GoBack"/>
      <w:bookmarkEnd w:id="0"/>
      <w:r w:rsidRPr="003B633E">
        <w:rPr>
          <w:rFonts w:ascii="Times New Roman" w:eastAsia="Courier New" w:hAnsi="Times New Roman" w:cs="Courier New"/>
          <w:b/>
          <w:color w:val="000000"/>
          <w:sz w:val="28"/>
          <w:szCs w:val="28"/>
          <w:lang w:eastAsia="ru-RU"/>
        </w:rPr>
        <w:t>Министерство здравоохранения Иркутской области</w:t>
      </w:r>
    </w:p>
    <w:p w:rsidR="005712BA" w:rsidRPr="003B633E" w:rsidRDefault="005712BA" w:rsidP="005712BA">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5712BA" w:rsidRPr="003B633E" w:rsidRDefault="005712BA" w:rsidP="005712BA">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«Иркутский базовый медицинский колледж»</w:t>
      </w:r>
    </w:p>
    <w:p w:rsidR="005712BA" w:rsidRPr="003B633E" w:rsidRDefault="005712BA" w:rsidP="005712BA">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5712BA" w:rsidRPr="003B633E" w:rsidRDefault="005712BA" w:rsidP="005712BA">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60A9CB6F" wp14:editId="6CEE565C">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5712BA" w:rsidRPr="006D1B1D" w:rsidRDefault="005712BA" w:rsidP="005712BA">
                            <w:pPr>
                              <w:spacing w:after="0" w:line="240" w:lineRule="auto"/>
                              <w:rPr>
                                <w:rFonts w:ascii="Times New Roman" w:hAnsi="Times New Roman"/>
                              </w:rPr>
                            </w:pPr>
                            <w:r w:rsidRPr="006D1B1D">
                              <w:rPr>
                                <w:rFonts w:ascii="Times New Roman" w:hAnsi="Times New Roman"/>
                              </w:rPr>
                              <w:t>РАССМОТРЕНО</w:t>
                            </w:r>
                          </w:p>
                          <w:p w:rsidR="005712BA" w:rsidRPr="006D1B1D" w:rsidRDefault="005712BA" w:rsidP="005712BA">
                            <w:pPr>
                              <w:spacing w:after="0" w:line="240" w:lineRule="auto"/>
                              <w:rPr>
                                <w:rFonts w:ascii="Times New Roman" w:hAnsi="Times New Roman"/>
                              </w:rPr>
                            </w:pPr>
                            <w:r w:rsidRPr="006D1B1D">
                              <w:rPr>
                                <w:rFonts w:ascii="Times New Roman" w:hAnsi="Times New Roman"/>
                              </w:rPr>
                              <w:t>Методист отделения ДПО</w:t>
                            </w:r>
                          </w:p>
                          <w:p w:rsidR="005712BA" w:rsidRPr="006D1B1D" w:rsidRDefault="005712BA" w:rsidP="005712BA">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A9CB6F"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5712BA" w:rsidRPr="006D1B1D" w:rsidRDefault="005712BA" w:rsidP="005712BA">
                      <w:pPr>
                        <w:spacing w:after="0" w:line="240" w:lineRule="auto"/>
                        <w:rPr>
                          <w:rFonts w:ascii="Times New Roman" w:hAnsi="Times New Roman"/>
                        </w:rPr>
                      </w:pPr>
                      <w:r w:rsidRPr="006D1B1D">
                        <w:rPr>
                          <w:rFonts w:ascii="Times New Roman" w:hAnsi="Times New Roman"/>
                        </w:rPr>
                        <w:t>РАССМОТРЕНО</w:t>
                      </w:r>
                    </w:p>
                    <w:p w:rsidR="005712BA" w:rsidRPr="006D1B1D" w:rsidRDefault="005712BA" w:rsidP="005712BA">
                      <w:pPr>
                        <w:spacing w:after="0" w:line="240" w:lineRule="auto"/>
                        <w:rPr>
                          <w:rFonts w:ascii="Times New Roman" w:hAnsi="Times New Roman"/>
                        </w:rPr>
                      </w:pPr>
                      <w:r w:rsidRPr="006D1B1D">
                        <w:rPr>
                          <w:rFonts w:ascii="Times New Roman" w:hAnsi="Times New Roman"/>
                        </w:rPr>
                        <w:t>Методист отделения ДПО</w:t>
                      </w:r>
                    </w:p>
                    <w:p w:rsidR="005712BA" w:rsidRPr="006D1B1D" w:rsidRDefault="005712BA" w:rsidP="005712BA">
                      <w:r w:rsidRPr="006D1B1D">
                        <w:rPr>
                          <w:rFonts w:ascii="Times New Roman" w:hAnsi="Times New Roman"/>
                        </w:rPr>
                        <w:t>Л.И. Осипик___________</w:t>
                      </w:r>
                    </w:p>
                  </w:txbxContent>
                </v:textbox>
              </v:shape>
            </w:pict>
          </mc:Fallback>
        </mc:AlternateContent>
      </w:r>
    </w:p>
    <w:p w:rsidR="005712BA" w:rsidRPr="003B633E" w:rsidRDefault="005712BA" w:rsidP="005712BA">
      <w:pPr>
        <w:spacing w:after="0" w:line="240" w:lineRule="auto"/>
        <w:rPr>
          <w:rFonts w:ascii="Times New Roman" w:eastAsia="Times New Roman" w:hAnsi="Times New Roman"/>
          <w:b/>
          <w:bCs/>
          <w:iCs/>
          <w:color w:val="000000"/>
          <w:sz w:val="24"/>
          <w:szCs w:val="24"/>
          <w:lang w:eastAsia="ru-RU"/>
        </w:rPr>
      </w:pPr>
      <w:r w:rsidRPr="003B633E">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0E73FCFD" wp14:editId="12BD293D">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5712BA" w:rsidRPr="00AF1146" w:rsidRDefault="005712BA" w:rsidP="005712BA">
                            <w:pPr>
                              <w:spacing w:after="0" w:line="240" w:lineRule="auto"/>
                              <w:rPr>
                                <w:rFonts w:ascii="Times New Roman" w:hAnsi="Times New Roman"/>
                              </w:rPr>
                            </w:pPr>
                            <w:r w:rsidRPr="00AF1146">
                              <w:rPr>
                                <w:rFonts w:ascii="Times New Roman" w:hAnsi="Times New Roman"/>
                              </w:rPr>
                              <w:t xml:space="preserve">УТВЕРЖДАЮ </w:t>
                            </w:r>
                          </w:p>
                          <w:p w:rsidR="005712BA" w:rsidRPr="00AF1146" w:rsidRDefault="005712BA" w:rsidP="005712BA">
                            <w:pPr>
                              <w:spacing w:after="0" w:line="240" w:lineRule="auto"/>
                              <w:rPr>
                                <w:rFonts w:ascii="Times New Roman" w:hAnsi="Times New Roman"/>
                              </w:rPr>
                            </w:pPr>
                            <w:r w:rsidRPr="00AF1146">
                              <w:rPr>
                                <w:rFonts w:ascii="Times New Roman" w:hAnsi="Times New Roman"/>
                              </w:rPr>
                              <w:t>Зам. директора по ДПО</w:t>
                            </w:r>
                          </w:p>
                          <w:p w:rsidR="005712BA" w:rsidRPr="00AF1146" w:rsidRDefault="005712BA" w:rsidP="005712BA">
                            <w:pPr>
                              <w:spacing w:after="0" w:line="240" w:lineRule="auto"/>
                              <w:rPr>
                                <w:rFonts w:ascii="Times New Roman" w:hAnsi="Times New Roman"/>
                              </w:rPr>
                            </w:pPr>
                            <w:r w:rsidRPr="00AF1146">
                              <w:rPr>
                                <w:rFonts w:ascii="Times New Roman" w:hAnsi="Times New Roman"/>
                              </w:rPr>
                              <w:t>Л.А. Кузьмина _______________</w:t>
                            </w:r>
                          </w:p>
                          <w:p w:rsidR="005712BA" w:rsidRDefault="005712BA" w:rsidP="00571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3FCFD"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5712BA" w:rsidRPr="00AF1146" w:rsidRDefault="005712BA" w:rsidP="005712BA">
                      <w:pPr>
                        <w:spacing w:after="0" w:line="240" w:lineRule="auto"/>
                        <w:rPr>
                          <w:rFonts w:ascii="Times New Roman" w:hAnsi="Times New Roman"/>
                        </w:rPr>
                      </w:pPr>
                      <w:r w:rsidRPr="00AF1146">
                        <w:rPr>
                          <w:rFonts w:ascii="Times New Roman" w:hAnsi="Times New Roman"/>
                        </w:rPr>
                        <w:t xml:space="preserve">УТВЕРЖДАЮ </w:t>
                      </w:r>
                    </w:p>
                    <w:p w:rsidR="005712BA" w:rsidRPr="00AF1146" w:rsidRDefault="005712BA" w:rsidP="005712BA">
                      <w:pPr>
                        <w:spacing w:after="0" w:line="240" w:lineRule="auto"/>
                        <w:rPr>
                          <w:rFonts w:ascii="Times New Roman" w:hAnsi="Times New Roman"/>
                        </w:rPr>
                      </w:pPr>
                      <w:r w:rsidRPr="00AF1146">
                        <w:rPr>
                          <w:rFonts w:ascii="Times New Roman" w:hAnsi="Times New Roman"/>
                        </w:rPr>
                        <w:t>Зам. директора по ДПО</w:t>
                      </w:r>
                    </w:p>
                    <w:p w:rsidR="005712BA" w:rsidRPr="00AF1146" w:rsidRDefault="005712BA" w:rsidP="005712BA">
                      <w:pPr>
                        <w:spacing w:after="0" w:line="240" w:lineRule="auto"/>
                        <w:rPr>
                          <w:rFonts w:ascii="Times New Roman" w:hAnsi="Times New Roman"/>
                        </w:rPr>
                      </w:pPr>
                      <w:r w:rsidRPr="00AF1146">
                        <w:rPr>
                          <w:rFonts w:ascii="Times New Roman" w:hAnsi="Times New Roman"/>
                        </w:rPr>
                        <w:t>Л.А. Кузьмина _______________</w:t>
                      </w:r>
                    </w:p>
                    <w:p w:rsidR="005712BA" w:rsidRDefault="005712BA" w:rsidP="005712BA"/>
                  </w:txbxContent>
                </v:textbox>
              </v:shape>
            </w:pict>
          </mc:Fallback>
        </mc:AlternateContent>
      </w:r>
    </w:p>
    <w:p w:rsidR="005712BA" w:rsidRPr="003B633E" w:rsidRDefault="005712BA" w:rsidP="005712BA">
      <w:pPr>
        <w:spacing w:after="0" w:line="240" w:lineRule="auto"/>
        <w:rPr>
          <w:rFonts w:ascii="Times New Roman" w:eastAsia="Times New Roman" w:hAnsi="Times New Roman"/>
          <w:b/>
          <w:bCs/>
          <w:iCs/>
          <w:color w:val="000000"/>
          <w:sz w:val="24"/>
          <w:szCs w:val="24"/>
          <w:lang w:eastAsia="ru-RU"/>
        </w:rPr>
      </w:pPr>
    </w:p>
    <w:p w:rsidR="005712BA" w:rsidRPr="003B633E" w:rsidRDefault="005712BA" w:rsidP="005712BA">
      <w:pPr>
        <w:spacing w:after="0" w:line="240" w:lineRule="auto"/>
        <w:rPr>
          <w:rFonts w:ascii="Times New Roman" w:eastAsia="Times New Roman" w:hAnsi="Times New Roman"/>
          <w:b/>
          <w:bCs/>
          <w:iCs/>
          <w:color w:val="000000"/>
          <w:sz w:val="24"/>
          <w:szCs w:val="24"/>
          <w:lang w:eastAsia="ru-RU"/>
        </w:rPr>
      </w:pPr>
    </w:p>
    <w:p w:rsidR="005712BA" w:rsidRPr="003B633E" w:rsidRDefault="005712BA" w:rsidP="005712BA">
      <w:pPr>
        <w:spacing w:after="0" w:line="240" w:lineRule="auto"/>
        <w:rPr>
          <w:rFonts w:ascii="Times New Roman" w:eastAsia="Times New Roman" w:hAnsi="Times New Roman"/>
          <w:b/>
          <w:bCs/>
          <w:iCs/>
          <w:color w:val="000000"/>
          <w:sz w:val="24"/>
          <w:szCs w:val="24"/>
          <w:lang w:eastAsia="ru-RU"/>
        </w:rPr>
      </w:pPr>
    </w:p>
    <w:p w:rsidR="005712BA" w:rsidRPr="003B633E" w:rsidRDefault="005712BA" w:rsidP="005712BA">
      <w:pPr>
        <w:spacing w:after="0" w:line="240" w:lineRule="auto"/>
        <w:rPr>
          <w:rFonts w:ascii="Times New Roman" w:eastAsia="Times New Roman" w:hAnsi="Times New Roman"/>
          <w:b/>
          <w:bCs/>
          <w:iCs/>
          <w:color w:val="000000"/>
          <w:sz w:val="24"/>
          <w:szCs w:val="24"/>
          <w:lang w:eastAsia="ru-RU"/>
        </w:rPr>
      </w:pPr>
    </w:p>
    <w:p w:rsidR="005712BA" w:rsidRPr="003B633E" w:rsidRDefault="005712BA" w:rsidP="005712BA">
      <w:pPr>
        <w:spacing w:after="0" w:line="240" w:lineRule="auto"/>
        <w:rPr>
          <w:rFonts w:ascii="Times New Roman" w:eastAsia="Times New Roman" w:hAnsi="Times New Roman"/>
          <w:b/>
          <w:bCs/>
          <w:iCs/>
          <w:color w:val="000000"/>
          <w:sz w:val="24"/>
          <w:szCs w:val="24"/>
          <w:lang w:eastAsia="ru-RU"/>
        </w:rPr>
      </w:pPr>
      <w:r w:rsidRPr="003B633E">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7DE3CCE4" wp14:editId="27384ED3">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5712BA" w:rsidRPr="00DA3C30" w:rsidRDefault="005712BA" w:rsidP="005712BA">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5712BA" w:rsidRPr="00DA3C30" w:rsidRDefault="005712BA" w:rsidP="005712BA">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5712BA" w:rsidRPr="00DA3C30" w:rsidRDefault="005712BA" w:rsidP="005712BA">
                            <w:pPr>
                              <w:pBdr>
                                <w:bottom w:val="single" w:sz="4" w:space="1" w:color="auto"/>
                              </w:pBdr>
                              <w:spacing w:after="0" w:line="240" w:lineRule="auto"/>
                              <w:ind w:right="742"/>
                              <w:jc w:val="both"/>
                              <w:rPr>
                                <w:rFonts w:ascii="Times New Roman" w:hAnsi="Times New Roman"/>
                                <w:b/>
                              </w:rPr>
                            </w:pPr>
                          </w:p>
                          <w:p w:rsidR="005712BA" w:rsidRPr="00DA3C30" w:rsidRDefault="005712BA" w:rsidP="005712BA">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5712BA" w:rsidRPr="00DA3C30" w:rsidRDefault="005712BA" w:rsidP="005712BA">
                            <w:pPr>
                              <w:spacing w:after="0" w:line="240" w:lineRule="auto"/>
                              <w:ind w:right="742"/>
                              <w:jc w:val="both"/>
                              <w:rPr>
                                <w:rFonts w:ascii="Times New Roman" w:hAnsi="Times New Roman"/>
                              </w:rPr>
                            </w:pPr>
                            <w:r w:rsidRPr="00DA3C30">
                              <w:rPr>
                                <w:rFonts w:ascii="Times New Roman" w:hAnsi="Times New Roman"/>
                              </w:rPr>
                              <w:t>______         _________________</w:t>
                            </w:r>
                          </w:p>
                          <w:p w:rsidR="005712BA" w:rsidRPr="00DA3C30" w:rsidRDefault="005712BA" w:rsidP="005712BA">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5712BA" w:rsidRPr="00DA3C30" w:rsidRDefault="005712BA" w:rsidP="005712BA">
                            <w:pPr>
                              <w:spacing w:after="0" w:line="240" w:lineRule="auto"/>
                              <w:ind w:right="742"/>
                              <w:jc w:val="both"/>
                              <w:rPr>
                                <w:rFonts w:ascii="Times New Roman" w:hAnsi="Times New Roman"/>
                              </w:rPr>
                            </w:pPr>
                            <w:r w:rsidRPr="00DA3C30">
                              <w:rPr>
                                <w:rFonts w:ascii="Times New Roman" w:hAnsi="Times New Roman"/>
                              </w:rPr>
                              <w:t>_____       _______________20__г</w:t>
                            </w:r>
                          </w:p>
                          <w:p w:rsidR="005712BA" w:rsidRPr="00DA3C30" w:rsidRDefault="005712BA" w:rsidP="005712BA">
                            <w:pPr>
                              <w:spacing w:after="0" w:line="240" w:lineRule="auto"/>
                              <w:ind w:right="742"/>
                              <w:jc w:val="both"/>
                              <w:rPr>
                                <w:rFonts w:ascii="Times New Roman" w:hAnsi="Times New Roman"/>
                              </w:rPr>
                            </w:pPr>
                          </w:p>
                          <w:p w:rsidR="005712BA" w:rsidRDefault="005712BA" w:rsidP="005712BA">
                            <w:r w:rsidRPr="00DA3C30">
                              <w:rPr>
                                <w:rFonts w:ascii="Times New Roman" w:hAnsi="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CCE4"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5712BA" w:rsidRPr="00DA3C30" w:rsidRDefault="005712BA" w:rsidP="005712BA">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5712BA" w:rsidRPr="00DA3C30" w:rsidRDefault="005712BA" w:rsidP="005712BA">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5712BA" w:rsidRPr="00DA3C30" w:rsidRDefault="005712BA" w:rsidP="005712BA">
                      <w:pPr>
                        <w:pBdr>
                          <w:bottom w:val="single" w:sz="4" w:space="1" w:color="auto"/>
                        </w:pBdr>
                        <w:spacing w:after="0" w:line="240" w:lineRule="auto"/>
                        <w:ind w:right="742"/>
                        <w:jc w:val="both"/>
                        <w:rPr>
                          <w:rFonts w:ascii="Times New Roman" w:hAnsi="Times New Roman"/>
                          <w:b/>
                        </w:rPr>
                      </w:pPr>
                    </w:p>
                    <w:p w:rsidR="005712BA" w:rsidRPr="00DA3C30" w:rsidRDefault="005712BA" w:rsidP="005712BA">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5712BA" w:rsidRPr="00DA3C30" w:rsidRDefault="005712BA" w:rsidP="005712BA">
                      <w:pPr>
                        <w:spacing w:after="0" w:line="240" w:lineRule="auto"/>
                        <w:ind w:right="742"/>
                        <w:jc w:val="both"/>
                        <w:rPr>
                          <w:rFonts w:ascii="Times New Roman" w:hAnsi="Times New Roman"/>
                        </w:rPr>
                      </w:pPr>
                      <w:r w:rsidRPr="00DA3C30">
                        <w:rPr>
                          <w:rFonts w:ascii="Times New Roman" w:hAnsi="Times New Roman"/>
                        </w:rPr>
                        <w:t>______         _________________</w:t>
                      </w:r>
                    </w:p>
                    <w:p w:rsidR="005712BA" w:rsidRPr="00DA3C30" w:rsidRDefault="005712BA" w:rsidP="005712BA">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5712BA" w:rsidRPr="00DA3C30" w:rsidRDefault="005712BA" w:rsidP="005712BA">
                      <w:pPr>
                        <w:spacing w:after="0" w:line="240" w:lineRule="auto"/>
                        <w:ind w:right="742"/>
                        <w:jc w:val="both"/>
                        <w:rPr>
                          <w:rFonts w:ascii="Times New Roman" w:hAnsi="Times New Roman"/>
                        </w:rPr>
                      </w:pPr>
                      <w:r w:rsidRPr="00DA3C30">
                        <w:rPr>
                          <w:rFonts w:ascii="Times New Roman" w:hAnsi="Times New Roman"/>
                        </w:rPr>
                        <w:t>_____       _______________20__г</w:t>
                      </w:r>
                    </w:p>
                    <w:p w:rsidR="005712BA" w:rsidRPr="00DA3C30" w:rsidRDefault="005712BA" w:rsidP="005712BA">
                      <w:pPr>
                        <w:spacing w:after="0" w:line="240" w:lineRule="auto"/>
                        <w:ind w:right="742"/>
                        <w:jc w:val="both"/>
                        <w:rPr>
                          <w:rFonts w:ascii="Times New Roman" w:hAnsi="Times New Roman"/>
                        </w:rPr>
                      </w:pPr>
                    </w:p>
                    <w:p w:rsidR="005712BA" w:rsidRDefault="005712BA" w:rsidP="005712BA">
                      <w:r w:rsidRPr="00DA3C30">
                        <w:rPr>
                          <w:rFonts w:ascii="Times New Roman" w:hAnsi="Times New Roman"/>
                          <w:sz w:val="24"/>
                          <w:szCs w:val="24"/>
                        </w:rPr>
                        <w:t>М.П.</w:t>
                      </w:r>
                    </w:p>
                  </w:txbxContent>
                </v:textbox>
              </v:shape>
            </w:pict>
          </mc:Fallback>
        </mc:AlternateContent>
      </w:r>
    </w:p>
    <w:p w:rsidR="005712BA" w:rsidRPr="003B633E" w:rsidRDefault="005712BA" w:rsidP="005712BA">
      <w:pPr>
        <w:spacing w:after="0" w:line="240" w:lineRule="auto"/>
        <w:rPr>
          <w:rFonts w:ascii="Times New Roman" w:eastAsia="Times New Roman" w:hAnsi="Times New Roman"/>
          <w:b/>
          <w:bCs/>
          <w:iCs/>
          <w:color w:val="000000"/>
          <w:sz w:val="24"/>
          <w:szCs w:val="24"/>
          <w:lang w:eastAsia="ru-RU"/>
        </w:rPr>
      </w:pPr>
    </w:p>
    <w:p w:rsidR="005712BA" w:rsidRPr="003B633E" w:rsidRDefault="005712BA" w:rsidP="005712BA">
      <w:pPr>
        <w:spacing w:after="0" w:line="240" w:lineRule="auto"/>
        <w:rPr>
          <w:rFonts w:ascii="Times New Roman" w:eastAsia="Times New Roman" w:hAnsi="Times New Roman"/>
          <w:b/>
          <w:bCs/>
          <w:iCs/>
          <w:color w:val="000000"/>
          <w:sz w:val="24"/>
          <w:szCs w:val="24"/>
          <w:lang w:eastAsia="ru-RU"/>
        </w:rPr>
      </w:pPr>
    </w:p>
    <w:p w:rsidR="005712BA" w:rsidRPr="003B633E" w:rsidRDefault="005712BA" w:rsidP="005712BA">
      <w:pPr>
        <w:spacing w:after="0" w:line="240" w:lineRule="auto"/>
        <w:rPr>
          <w:rFonts w:ascii="Times New Roman" w:eastAsiaTheme="minorHAnsi" w:hAnsi="Times New Roman" w:cstheme="minorBidi"/>
        </w:rPr>
      </w:pPr>
      <w:r w:rsidRPr="003B633E">
        <w:rPr>
          <w:rFonts w:ascii="Times New Roman" w:eastAsia="Times New Roman" w:hAnsi="Times New Roman"/>
          <w:b/>
          <w:bCs/>
          <w:iCs/>
          <w:color w:val="000000"/>
          <w:sz w:val="24"/>
          <w:szCs w:val="24"/>
          <w:lang w:eastAsia="ru-RU"/>
        </w:rPr>
        <w:t xml:space="preserve"> </w:t>
      </w:r>
    </w:p>
    <w:p w:rsidR="005712BA" w:rsidRPr="003B633E" w:rsidRDefault="005712BA" w:rsidP="005712BA">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5712BA" w:rsidRPr="003B633E" w:rsidRDefault="005712BA" w:rsidP="005712BA">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5712BA" w:rsidRPr="003B633E" w:rsidRDefault="005712BA" w:rsidP="005712BA">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5712BA" w:rsidRPr="003B633E" w:rsidRDefault="005712BA" w:rsidP="005712BA">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5712BA" w:rsidRPr="003B633E" w:rsidRDefault="005712BA" w:rsidP="005712BA">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5712BA" w:rsidRPr="003B633E" w:rsidRDefault="005712BA" w:rsidP="005712BA">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5712BA" w:rsidRPr="003B633E" w:rsidRDefault="005712BA" w:rsidP="005712BA">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5712BA" w:rsidRPr="003B633E" w:rsidRDefault="005712BA" w:rsidP="005712BA">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3B633E">
        <w:rPr>
          <w:rFonts w:ascii="Times New Roman" w:eastAsia="Times New Roman" w:hAnsi="Times New Roman"/>
          <w:b/>
          <w:bCs/>
          <w:iCs/>
          <w:sz w:val="24"/>
          <w:szCs w:val="24"/>
          <w:lang w:eastAsia="ru-RU"/>
        </w:rPr>
        <w:t xml:space="preserve">Тематический план </w:t>
      </w:r>
    </w:p>
    <w:p w:rsidR="005712BA" w:rsidRPr="003B633E" w:rsidRDefault="005712BA" w:rsidP="005712BA">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3B633E">
        <w:rPr>
          <w:rFonts w:ascii="Times New Roman" w:eastAsia="Times New Roman" w:hAnsi="Times New Roman"/>
          <w:b/>
          <w:bCs/>
          <w:iCs/>
          <w:sz w:val="24"/>
          <w:szCs w:val="24"/>
          <w:lang w:eastAsia="ru-RU"/>
        </w:rPr>
        <w:t xml:space="preserve">Цикла повышения квалификации </w:t>
      </w:r>
    </w:p>
    <w:p w:rsidR="005712BA" w:rsidRPr="00F00C55" w:rsidRDefault="005712BA" w:rsidP="005712BA">
      <w:pPr>
        <w:widowControl w:val="0"/>
        <w:tabs>
          <w:tab w:val="left" w:pos="0"/>
        </w:tabs>
        <w:spacing w:after="0" w:line="240" w:lineRule="atLeast"/>
        <w:ind w:left="426"/>
        <w:jc w:val="center"/>
        <w:rPr>
          <w:rFonts w:ascii="Times New Roman" w:eastAsia="Times New Roman" w:hAnsi="Times New Roman"/>
          <w:b/>
          <w:iCs/>
          <w:color w:val="000000"/>
          <w:lang w:eastAsia="ru-RU"/>
        </w:rPr>
      </w:pPr>
      <w:r w:rsidRPr="00F00C55">
        <w:rPr>
          <w:rFonts w:ascii="Times New Roman" w:eastAsia="Times New Roman" w:hAnsi="Times New Roman"/>
          <w:b/>
          <w:iCs/>
          <w:color w:val="000000"/>
          <w:lang w:eastAsia="ru-RU"/>
        </w:rPr>
        <w:t>«</w:t>
      </w:r>
      <w:r w:rsidRPr="00271C0E">
        <w:rPr>
          <w:rFonts w:ascii="Times New Roman" w:eastAsia="Times New Roman" w:hAnsi="Times New Roman"/>
          <w:b/>
          <w:lang w:eastAsia="ru-RU"/>
        </w:rPr>
        <w:t>СОВРЕМЕННЫЕ АСПЕКТЫ УПРАВЛЕНИЯ, ЭКОНОМИКИ  ЗДРАВООХРАНЕНИЯ</w:t>
      </w:r>
      <w:r w:rsidRPr="00F00C55">
        <w:rPr>
          <w:rFonts w:ascii="Times New Roman" w:eastAsia="Times New Roman" w:hAnsi="Times New Roman"/>
          <w:b/>
          <w:iCs/>
          <w:color w:val="000000"/>
          <w:lang w:eastAsia="ru-RU"/>
        </w:rPr>
        <w:t>»</w:t>
      </w:r>
    </w:p>
    <w:p w:rsidR="005712BA" w:rsidRPr="003B633E" w:rsidRDefault="005712BA" w:rsidP="005712BA">
      <w:pPr>
        <w:widowControl w:val="0"/>
        <w:spacing w:after="0" w:line="240" w:lineRule="auto"/>
        <w:jc w:val="center"/>
        <w:rPr>
          <w:rFonts w:ascii="Times New Roman" w:eastAsia="Times New Roman" w:hAnsi="Times New Roman"/>
          <w:b/>
          <w:bCs/>
          <w:sz w:val="23"/>
          <w:szCs w:val="23"/>
          <w:lang w:eastAsia="ru-RU"/>
        </w:rPr>
      </w:pPr>
      <w:r w:rsidRPr="003B633E">
        <w:rPr>
          <w:rFonts w:ascii="Times New Roman" w:eastAsia="Times New Roman" w:hAnsi="Times New Roman"/>
          <w:b/>
          <w:sz w:val="28"/>
          <w:szCs w:val="28"/>
          <w:lang w:eastAsia="ru-RU"/>
        </w:rPr>
        <w:t xml:space="preserve"> </w:t>
      </w:r>
    </w:p>
    <w:p w:rsidR="005712BA" w:rsidRPr="003B633E" w:rsidRDefault="005712BA" w:rsidP="005712BA">
      <w:pPr>
        <w:widowControl w:val="0"/>
        <w:spacing w:after="0" w:line="240" w:lineRule="auto"/>
        <w:jc w:val="both"/>
        <w:rPr>
          <w:rFonts w:ascii="Times New Roman" w:eastAsia="Times New Roman" w:hAnsi="Times New Roman"/>
          <w:lang w:eastAsia="ru-RU"/>
        </w:rPr>
      </w:pPr>
      <w:r w:rsidRPr="003B633E">
        <w:rPr>
          <w:rFonts w:ascii="Times New Roman" w:eastAsia="Times New Roman" w:hAnsi="Times New Roman"/>
          <w:b/>
          <w:lang w:eastAsia="ru-RU"/>
        </w:rPr>
        <w:t xml:space="preserve">Цель: </w:t>
      </w:r>
      <w:r w:rsidRPr="003B633E">
        <w:rPr>
          <w:rFonts w:ascii="Times New Roman" w:eastAsia="Times New Roman" w:hAnsi="Times New Roman"/>
          <w:lang w:eastAsia="ru-RU"/>
        </w:rPr>
        <w:t xml:space="preserve">повышение квалификации </w:t>
      </w:r>
    </w:p>
    <w:p w:rsidR="005712BA" w:rsidRDefault="005712BA" w:rsidP="005712BA">
      <w:pPr>
        <w:widowControl w:val="0"/>
        <w:spacing w:after="0" w:line="240" w:lineRule="auto"/>
        <w:jc w:val="both"/>
        <w:rPr>
          <w:rFonts w:ascii="Times New Roman" w:eastAsia="Times New Roman" w:hAnsi="Times New Roman"/>
          <w:color w:val="000000"/>
          <w:lang w:eastAsia="ru-RU"/>
        </w:rPr>
      </w:pPr>
      <w:r w:rsidRPr="003B633E">
        <w:rPr>
          <w:rFonts w:ascii="Times New Roman" w:eastAsia="Times New Roman" w:hAnsi="Times New Roman"/>
          <w:b/>
          <w:lang w:eastAsia="ru-RU"/>
        </w:rPr>
        <w:t>Категория слушателей:</w:t>
      </w:r>
      <w:r w:rsidRPr="005712BA">
        <w:rPr>
          <w:rFonts w:ascii="Times New Roman" w:eastAsia="Times New Roman" w:hAnsi="Times New Roman"/>
          <w:lang w:eastAsia="ru-RU"/>
        </w:rPr>
        <w:t xml:space="preserve"> </w:t>
      </w:r>
      <w:r>
        <w:rPr>
          <w:rFonts w:ascii="Times New Roman" w:eastAsia="Times New Roman" w:hAnsi="Times New Roman"/>
          <w:lang w:eastAsia="ru-RU"/>
        </w:rPr>
        <w:t>главная м/с, старшая м/с амбулаторно-поликлинического учреждения, действующего на правах отделений в составе МО.</w:t>
      </w:r>
    </w:p>
    <w:p w:rsidR="005712BA" w:rsidRPr="003B633E" w:rsidRDefault="005712BA" w:rsidP="005712BA">
      <w:pPr>
        <w:widowControl w:val="0"/>
        <w:spacing w:after="0" w:line="240" w:lineRule="auto"/>
        <w:jc w:val="both"/>
        <w:rPr>
          <w:rFonts w:ascii="Times New Roman" w:eastAsia="Times New Roman" w:hAnsi="Times New Roman"/>
          <w:lang w:eastAsia="ru-RU"/>
        </w:rPr>
      </w:pPr>
      <w:r w:rsidRPr="003B633E">
        <w:rPr>
          <w:rFonts w:ascii="Times New Roman" w:eastAsia="Times New Roman" w:hAnsi="Times New Roman"/>
          <w:b/>
          <w:lang w:eastAsia="ru-RU"/>
        </w:rPr>
        <w:t>Срок обучения:</w:t>
      </w:r>
      <w:r w:rsidRPr="003B633E">
        <w:rPr>
          <w:rFonts w:ascii="Times New Roman" w:eastAsia="Times New Roman" w:hAnsi="Times New Roman"/>
          <w:lang w:eastAsia="ru-RU"/>
        </w:rPr>
        <w:t xml:space="preserve"> 144  часа</w:t>
      </w:r>
    </w:p>
    <w:p w:rsidR="005712BA" w:rsidRPr="003B633E" w:rsidRDefault="005712BA" w:rsidP="005712BA">
      <w:pPr>
        <w:widowControl w:val="0"/>
        <w:spacing w:after="0" w:line="240" w:lineRule="auto"/>
        <w:jc w:val="both"/>
        <w:rPr>
          <w:rFonts w:ascii="Times New Roman" w:eastAsia="Times New Roman" w:hAnsi="Times New Roman"/>
          <w:lang w:eastAsia="ru-RU"/>
        </w:rPr>
      </w:pPr>
      <w:r w:rsidRPr="003B633E">
        <w:rPr>
          <w:rFonts w:ascii="Times New Roman" w:eastAsia="Times New Roman" w:hAnsi="Times New Roman"/>
          <w:b/>
          <w:lang w:eastAsia="ru-RU"/>
        </w:rPr>
        <w:t>Режим занятий:</w:t>
      </w:r>
      <w:r w:rsidRPr="003B633E">
        <w:rPr>
          <w:rFonts w:ascii="Times New Roman" w:eastAsia="Times New Roman" w:hAnsi="Times New Roman"/>
          <w:lang w:eastAsia="ru-RU"/>
        </w:rPr>
        <w:t xml:space="preserve"> 6 учебных часов в день</w:t>
      </w:r>
    </w:p>
    <w:p w:rsidR="005712BA" w:rsidRPr="003B633E" w:rsidRDefault="005712BA" w:rsidP="005712BA">
      <w:pPr>
        <w:jc w:val="both"/>
        <w:rPr>
          <w:rFonts w:ascii="Times New Roman" w:eastAsia="Courier New" w:hAnsi="Times New Roman"/>
          <w:lang w:eastAsia="ru-RU"/>
        </w:rPr>
      </w:pPr>
      <w:r w:rsidRPr="003B633E">
        <w:rPr>
          <w:rFonts w:ascii="Times New Roman" w:eastAsia="Courier New" w:hAnsi="Times New Roman"/>
          <w:b/>
          <w:lang w:eastAsia="ru-RU"/>
        </w:rPr>
        <w:t>Форма обучения:</w:t>
      </w:r>
      <w:r w:rsidRPr="003B633E">
        <w:rPr>
          <w:rFonts w:ascii="Times New Roman" w:eastAsia="Courier New" w:hAnsi="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69"/>
        <w:gridCol w:w="851"/>
        <w:gridCol w:w="994"/>
        <w:gridCol w:w="851"/>
      </w:tblGrid>
      <w:tr w:rsidR="005712BA" w:rsidRPr="003B633E" w:rsidTr="000E5F66">
        <w:trPr>
          <w:trHeight w:val="407"/>
        </w:trPr>
        <w:tc>
          <w:tcPr>
            <w:tcW w:w="850" w:type="dxa"/>
            <w:shd w:val="clear" w:color="auto" w:fill="auto"/>
          </w:tcPr>
          <w:p w:rsidR="005712BA" w:rsidRPr="003B633E" w:rsidRDefault="005712BA" w:rsidP="000E5F66">
            <w:pPr>
              <w:spacing w:after="0" w:line="240" w:lineRule="auto"/>
              <w:jc w:val="center"/>
              <w:rPr>
                <w:b/>
                <w:sz w:val="24"/>
                <w:szCs w:val="24"/>
              </w:rPr>
            </w:pPr>
            <w:r w:rsidRPr="003B633E">
              <w:rPr>
                <w:rFonts w:ascii="Times New Roman" w:hAnsi="Times New Roman"/>
                <w:b/>
                <w:color w:val="000000"/>
                <w:sz w:val="24"/>
                <w:szCs w:val="24"/>
              </w:rPr>
              <w:t>И № п/п</w:t>
            </w:r>
          </w:p>
        </w:tc>
        <w:tc>
          <w:tcPr>
            <w:tcW w:w="7369" w:type="dxa"/>
            <w:shd w:val="clear" w:color="auto" w:fill="auto"/>
          </w:tcPr>
          <w:p w:rsidR="005712BA" w:rsidRPr="003B633E" w:rsidRDefault="005712BA" w:rsidP="000E5F66">
            <w:pPr>
              <w:spacing w:after="0" w:line="240" w:lineRule="auto"/>
              <w:jc w:val="center"/>
              <w:rPr>
                <w:b/>
                <w:sz w:val="24"/>
                <w:szCs w:val="24"/>
              </w:rPr>
            </w:pPr>
            <w:r w:rsidRPr="003B633E">
              <w:rPr>
                <w:rFonts w:ascii="Times New Roman" w:hAnsi="Times New Roman"/>
                <w:b/>
                <w:color w:val="000000"/>
                <w:sz w:val="24"/>
                <w:szCs w:val="24"/>
              </w:rPr>
              <w:t>Наименование разделов, тем.</w:t>
            </w:r>
          </w:p>
        </w:tc>
        <w:tc>
          <w:tcPr>
            <w:tcW w:w="851" w:type="dxa"/>
            <w:shd w:val="clear" w:color="auto" w:fill="auto"/>
          </w:tcPr>
          <w:p w:rsidR="005712BA" w:rsidRPr="003B633E" w:rsidRDefault="005712BA" w:rsidP="000E5F66">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всего</w:t>
            </w:r>
          </w:p>
        </w:tc>
        <w:tc>
          <w:tcPr>
            <w:tcW w:w="994" w:type="dxa"/>
            <w:shd w:val="clear" w:color="auto" w:fill="auto"/>
          </w:tcPr>
          <w:p w:rsidR="005712BA" w:rsidRPr="003B633E" w:rsidRDefault="005712BA" w:rsidP="000E5F66">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теория</w:t>
            </w:r>
          </w:p>
        </w:tc>
        <w:tc>
          <w:tcPr>
            <w:tcW w:w="851" w:type="dxa"/>
            <w:shd w:val="clear" w:color="auto" w:fill="auto"/>
          </w:tcPr>
          <w:p w:rsidR="005712BA" w:rsidRPr="003B633E" w:rsidRDefault="005712BA" w:rsidP="000E5F66">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практика</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rPr>
                <w:rFonts w:ascii="Times New Roman" w:eastAsia="Times New Roman" w:hAnsi="Times New Roman"/>
                <w:b/>
                <w:color w:val="000000"/>
                <w:sz w:val="23"/>
                <w:szCs w:val="23"/>
                <w:lang w:eastAsia="ru-RU"/>
              </w:rPr>
            </w:pPr>
          </w:p>
        </w:tc>
        <w:tc>
          <w:tcPr>
            <w:tcW w:w="7369" w:type="dxa"/>
            <w:shd w:val="clear" w:color="auto" w:fill="auto"/>
          </w:tcPr>
          <w:p w:rsidR="005712BA" w:rsidRPr="003B633E" w:rsidRDefault="005712BA" w:rsidP="000E5F66">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№1</w:t>
            </w:r>
          </w:p>
          <w:p w:rsidR="005712BA" w:rsidRPr="003B633E" w:rsidRDefault="005712BA" w:rsidP="000E5F66">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Коммуникационное взаимодействие и информационные инновации в профессиональной деятельности</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14:</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10:</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Правовое обеспечение профессиональной деятельности</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Нормативно-правовое регулирование отношений в сфере здравоохранения</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Лекция</w:t>
            </w:r>
            <w:r w:rsidRPr="003B633E">
              <w:rPr>
                <w:rFonts w:ascii="Times New Roman" w:eastAsia="Candara" w:hAnsi="Times New Roman"/>
                <w:spacing w:val="3"/>
                <w:u w:val="single"/>
              </w:rPr>
              <w:t xml:space="preserve"> Права и обязанности средних медицинских работников при оказании медицинской помощи</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lastRenderedPageBreak/>
              <w:t>2</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Психологические и эстетические аспекты деятельности медицинского работника.</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Общение в профессиональной деятельности среднего медицинского работника</w:t>
            </w:r>
          </w:p>
          <w:p w:rsidR="005712BA" w:rsidRPr="003B633E" w:rsidRDefault="005712BA" w:rsidP="000E5F66">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2.2</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 xml:space="preserve"> Основные причины синдрома профессионального выгорания</w:t>
            </w:r>
            <w:r w:rsidRPr="003B633E">
              <w:rPr>
                <w:rFonts w:ascii="Times New Roman" w:eastAsia="Candara" w:hAnsi="Times New Roman"/>
                <w:spacing w:val="3"/>
              </w:rPr>
              <w:t xml:space="preserve"> </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3</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Информационные технологии в профессиональной деятельности.</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r>
      <w:tr w:rsidR="005712BA" w:rsidRPr="003B633E" w:rsidTr="000E5F66">
        <w:trPr>
          <w:trHeight w:val="32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3.1</w:t>
            </w:r>
          </w:p>
        </w:tc>
        <w:tc>
          <w:tcPr>
            <w:tcW w:w="7369" w:type="dxa"/>
            <w:shd w:val="clear" w:color="auto" w:fill="auto"/>
          </w:tcPr>
          <w:p w:rsidR="005712BA" w:rsidRPr="003B633E" w:rsidRDefault="005712BA" w:rsidP="000E5F66">
            <w:pPr>
              <w:spacing w:after="0" w:line="240" w:lineRule="auto"/>
              <w:rPr>
                <w:rFonts w:ascii="Times New Roman" w:eastAsia="Times New Roman" w:hAnsi="Times New Roman"/>
                <w:b/>
                <w:u w:val="single"/>
              </w:rPr>
            </w:pPr>
            <w:r w:rsidRPr="003B633E">
              <w:rPr>
                <w:rFonts w:ascii="Times New Roman" w:eastAsia="Times New Roman" w:hAnsi="Times New Roman"/>
                <w:b/>
                <w:u w:val="single"/>
              </w:rPr>
              <w:t xml:space="preserve">Лекция   </w:t>
            </w:r>
            <w:r w:rsidRPr="003B633E">
              <w:rPr>
                <w:rFonts w:ascii="Times New Roman" w:eastAsia="Times New Roman" w:hAnsi="Times New Roman"/>
                <w:u w:val="single"/>
              </w:rPr>
              <w:t>Электронный документооборот, интернет, электронная почта</w:t>
            </w:r>
          </w:p>
          <w:p w:rsidR="005712BA" w:rsidRPr="003B633E" w:rsidRDefault="005712BA" w:rsidP="000E5F66">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5712BA" w:rsidRPr="003B633E" w:rsidRDefault="005712BA" w:rsidP="000E5F66">
            <w:pPr>
              <w:spacing w:after="0" w:line="240" w:lineRule="auto"/>
              <w:jc w:val="both"/>
              <w:rPr>
                <w:rFonts w:ascii="Times New Roman" w:eastAsia="Times New Roman" w:hAnsi="Times New Roman"/>
              </w:rPr>
            </w:pPr>
            <w:r w:rsidRPr="003B633E">
              <w:rPr>
                <w:rFonts w:ascii="Times New Roman" w:eastAsia="Times New Roman" w:hAnsi="Times New Roman"/>
              </w:rPr>
              <w:t xml:space="preserve">Понятие и роль информационных технологий. Электронные документы, </w:t>
            </w:r>
          </w:p>
          <w:p w:rsidR="005712BA" w:rsidRPr="003B633E" w:rsidRDefault="005712BA" w:rsidP="000E5F66">
            <w:pPr>
              <w:tabs>
                <w:tab w:val="left" w:pos="0"/>
              </w:tabs>
              <w:spacing w:after="0" w:line="240" w:lineRule="auto"/>
              <w:jc w:val="both"/>
              <w:rPr>
                <w:rFonts w:ascii="Times New Roman" w:eastAsia="Times New Roman" w:hAnsi="Times New Roman"/>
                <w:sz w:val="24"/>
                <w:szCs w:val="24"/>
                <w:lang w:eastAsia="ru-RU"/>
              </w:rPr>
            </w:pPr>
            <w:r w:rsidRPr="003B633E">
              <w:rPr>
                <w:rFonts w:ascii="Times New Roman" w:eastAsia="Times New Roman" w:hAnsi="Times New Roman"/>
              </w:rPr>
              <w:t>Электронный документооборот. Понятие, назначение, использование   локальной сети. Интернет. Электронная почта.</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r>
      <w:tr w:rsidR="005712BA" w:rsidRPr="003B633E" w:rsidTr="000E5F66">
        <w:trPr>
          <w:trHeight w:val="32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spacing w:val="3"/>
                <w:u w:val="single"/>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Медицинские информационные системы – МИС.</w:t>
            </w:r>
            <w:r w:rsidRPr="003B633E">
              <w:rPr>
                <w:rFonts w:ascii="Times New Roman" w:hAnsi="Times New Roman"/>
                <w:u w:val="single"/>
              </w:rPr>
              <w:t xml:space="preserve"> Организация электронного документооборота в МО</w:t>
            </w:r>
          </w:p>
          <w:p w:rsidR="005712BA" w:rsidRPr="003B633E" w:rsidRDefault="005712BA" w:rsidP="000E5F66">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Содержание  учебного материала:</w:t>
            </w:r>
          </w:p>
          <w:p w:rsidR="005712BA" w:rsidRPr="003B633E" w:rsidRDefault="005712BA" w:rsidP="000E5F66">
            <w:pPr>
              <w:tabs>
                <w:tab w:val="left" w:pos="0"/>
              </w:tabs>
              <w:spacing w:after="0" w:line="240" w:lineRule="auto"/>
              <w:jc w:val="both"/>
              <w:rPr>
                <w:rFonts w:ascii="Times New Roman" w:eastAsia="Times New Roman" w:hAnsi="Times New Roman"/>
                <w:b/>
                <w:u w:val="single"/>
              </w:rPr>
            </w:pPr>
            <w:r w:rsidRPr="003B633E">
              <w:rPr>
                <w:rFonts w:ascii="Times New Roman" w:eastAsia="Candara" w:hAnsi="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3B633E">
              <w:rPr>
                <w:rFonts w:ascii="Times New Roman" w:eastAsia="Times New Roman" w:hAnsi="Times New Roman"/>
                <w:sz w:val="24"/>
                <w:szCs w:val="24"/>
                <w:lang w:eastAsia="ru-RU"/>
              </w:rPr>
              <w:t xml:space="preserve">Преимущества ЭДО. </w:t>
            </w:r>
            <w:r w:rsidRPr="003B633E">
              <w:rPr>
                <w:rFonts w:ascii="Times New Roman" w:eastAsia="Times New Roman" w:hAnsi="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3B633E">
              <w:rPr>
                <w:rFonts w:ascii="Times New Roman" w:eastAsia="Times New Roman" w:hAnsi="Times New Roman"/>
                <w:sz w:val="24"/>
                <w:szCs w:val="24"/>
                <w:lang w:eastAsia="ru-RU"/>
              </w:rPr>
              <w:br/>
            </w:r>
            <w:r w:rsidRPr="003B633E">
              <w:rPr>
                <w:rFonts w:ascii="Times New Roman" w:hAnsi="Times New Roman"/>
                <w:sz w:val="24"/>
                <w:szCs w:val="24"/>
              </w:rPr>
              <w:t>Порядок организации системы электронного документооборота в сфере медицины. Приказ Минздрава от 07.09.2020 № 947н</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3.2</w:t>
            </w:r>
          </w:p>
        </w:tc>
        <w:tc>
          <w:tcPr>
            <w:tcW w:w="7369" w:type="dxa"/>
            <w:shd w:val="clear" w:color="auto" w:fill="auto"/>
          </w:tcPr>
          <w:p w:rsidR="005712BA" w:rsidRPr="003B633E" w:rsidRDefault="005712BA" w:rsidP="000E5F66">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Практическое занятие</w:t>
            </w:r>
            <w:r w:rsidRPr="003B633E">
              <w:rPr>
                <w:u w:val="single"/>
              </w:rPr>
              <w:t xml:space="preserve"> </w:t>
            </w:r>
            <w:r w:rsidRPr="003B633E">
              <w:rPr>
                <w:rFonts w:ascii="Times New Roman" w:eastAsia="Candara" w:hAnsi="Times New Roman"/>
                <w:spacing w:val="3"/>
                <w:u w:val="single"/>
              </w:rPr>
              <w:t>Отработка практических навыков при работе с базами данных. Ведение медицинской документации</w:t>
            </w:r>
          </w:p>
          <w:p w:rsidR="005712BA" w:rsidRPr="003B633E" w:rsidRDefault="005712BA" w:rsidP="000E5F66">
            <w:pPr>
              <w:tabs>
                <w:tab w:val="left" w:pos="0"/>
              </w:tabs>
              <w:spacing w:after="0" w:line="240" w:lineRule="auto"/>
              <w:jc w:val="both"/>
              <w:rPr>
                <w:rFonts w:ascii="Times New Roman" w:eastAsia="Candara" w:hAnsi="Times New Roman"/>
                <w:spacing w:val="3"/>
              </w:rPr>
            </w:pPr>
            <w:proofErr w:type="spellStart"/>
            <w:r w:rsidRPr="003B633E">
              <w:rPr>
                <w:rFonts w:ascii="Times New Roman" w:eastAsia="Candara" w:hAnsi="Times New Roman"/>
                <w:spacing w:val="3"/>
              </w:rPr>
              <w:t>Содержание:Технологии</w:t>
            </w:r>
            <w:proofErr w:type="spellEnd"/>
            <w:r w:rsidRPr="003B633E">
              <w:rPr>
                <w:rFonts w:ascii="Times New Roman" w:eastAsia="Candara" w:hAnsi="Times New Roman"/>
                <w:spacing w:val="3"/>
              </w:rPr>
              <w:t xml:space="preserve"> поиска тематической (профессиональной) информации  в сети </w:t>
            </w:r>
            <w:proofErr w:type="spellStart"/>
            <w:r w:rsidRPr="003B633E">
              <w:rPr>
                <w:rFonts w:ascii="Times New Roman" w:eastAsia="Candara" w:hAnsi="Times New Roman"/>
                <w:spacing w:val="3"/>
              </w:rPr>
              <w:t>Internet</w:t>
            </w:r>
            <w:proofErr w:type="spellEnd"/>
            <w:r w:rsidRPr="003B633E">
              <w:rPr>
                <w:rFonts w:ascii="Times New Roman" w:eastAsia="Candara" w:hAnsi="Times New Roman"/>
                <w:spacing w:val="3"/>
              </w:rPr>
              <w:t xml:space="preserve">. </w:t>
            </w:r>
            <w:r w:rsidRPr="003B633E">
              <w:rPr>
                <w:rFonts w:ascii="Times New Roman" w:hAnsi="Times New Roman"/>
              </w:rPr>
              <w:t>Поиск  информации при помощи различных поисковых систем и каталогов. Использование различных методов поиска информации: по ключевым словам, ссылкам, тематике.</w:t>
            </w:r>
            <w:r w:rsidRPr="003B633E">
              <w:t xml:space="preserve"> </w:t>
            </w:r>
            <w:r w:rsidRPr="003B633E">
              <w:rPr>
                <w:rFonts w:ascii="Times New Roman" w:hAnsi="Times New Roman"/>
              </w:rPr>
              <w:t xml:space="preserve">Специализированные (медицинские) ресурсы сети Интернет. </w:t>
            </w:r>
            <w:r w:rsidRPr="003B633E">
              <w:rPr>
                <w:rFonts w:ascii="Times New Roman" w:eastAsia="Candara" w:hAnsi="Times New Roman"/>
                <w:color w:val="000000"/>
                <w:spacing w:val="3"/>
                <w:sz w:val="24"/>
                <w:szCs w:val="24"/>
                <w:lang w:eastAsia="ru-RU"/>
              </w:rPr>
              <w:t>Дифференцированный зачёт</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p>
        </w:tc>
        <w:tc>
          <w:tcPr>
            <w:tcW w:w="7369" w:type="dxa"/>
            <w:shd w:val="clear" w:color="auto" w:fill="auto"/>
          </w:tcPr>
          <w:p w:rsidR="005712BA" w:rsidRPr="003B633E" w:rsidRDefault="005712BA" w:rsidP="000E5F66">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№2</w:t>
            </w:r>
          </w:p>
          <w:p w:rsidR="005712BA" w:rsidRPr="003B633E" w:rsidRDefault="005712BA" w:rsidP="000E5F66">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Участие в обеспечении безопасной среды медицинской организации.</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18:</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10:</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Участие в обеспечении безопасной среды медицинской организации.</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5712BA" w:rsidRPr="003B633E" w:rsidTr="000E5F66">
        <w:trPr>
          <w:trHeight w:val="231"/>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Правовая защита пациента</w:t>
            </w:r>
            <w:r w:rsidRPr="003B633E">
              <w:rPr>
                <w:rFonts w:ascii="Times New Roman" w:eastAsia="Candara" w:hAnsi="Times New Roman"/>
                <w:spacing w:val="3"/>
              </w:rPr>
              <w:t xml:space="preserve"> </w:t>
            </w:r>
          </w:p>
          <w:p w:rsidR="005712BA" w:rsidRPr="003B633E" w:rsidRDefault="005712BA" w:rsidP="000E5F66">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Содержание  учебного материала:</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Права граждан на оказание медицинской помощи.</w:t>
            </w:r>
          </w:p>
          <w:p w:rsidR="005712BA" w:rsidRPr="003B633E" w:rsidRDefault="005712BA" w:rsidP="000E5F66">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5712BA" w:rsidRPr="003B633E" w:rsidRDefault="005712BA" w:rsidP="000E5F66">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Контроль и оценка лекарственной терапии и применения медицинских изделий</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lastRenderedPageBreak/>
              <w:t xml:space="preserve"> Нежелательные (неблагоприятные) побочные действия лекарственной терапии и применения медицинских изделий. Тактика медицинского работника. Мониторинг безопасности лекарственных препаратов и медицинских изделий. </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1</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5712BA" w:rsidRPr="003B633E" w:rsidTr="000E5F66">
        <w:trPr>
          <w:trHeight w:val="325"/>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Обеспечение  инфекционной безопасности пациента и медицинского персонала</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15:</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7:</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69" w:type="dxa"/>
            <w:shd w:val="clear" w:color="auto" w:fill="auto"/>
          </w:tcPr>
          <w:p w:rsidR="005712BA" w:rsidRPr="003B633E" w:rsidRDefault="005712BA" w:rsidP="000E5F66">
            <w:pPr>
              <w:tabs>
                <w:tab w:val="left" w:pos="0"/>
              </w:tabs>
              <w:spacing w:after="0" w:line="240" w:lineRule="auto"/>
              <w:jc w:val="both"/>
              <w:rPr>
                <w:rFonts w:ascii="Times New Roman" w:eastAsia="Candara" w:hAnsi="Times New Roman"/>
                <w:b/>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Основы организации инфекционной безопасности</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5712BA" w:rsidRPr="003B633E" w:rsidRDefault="005712BA" w:rsidP="000E5F66">
            <w:pPr>
              <w:tabs>
                <w:tab w:val="left" w:pos="0"/>
              </w:tabs>
              <w:spacing w:after="0" w:line="240" w:lineRule="auto"/>
              <w:jc w:val="both"/>
              <w:rPr>
                <w:rFonts w:ascii="Times New Roman" w:eastAsia="Candara" w:hAnsi="Times New Roman"/>
                <w:b/>
                <w:spacing w:val="3"/>
              </w:rPr>
            </w:pPr>
            <w:r w:rsidRPr="003B633E">
              <w:rPr>
                <w:rFonts w:ascii="Times New Roman" w:eastAsia="Candara" w:hAnsi="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p w:rsidR="005712BA" w:rsidRPr="003B633E" w:rsidRDefault="005712BA" w:rsidP="000E5F6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p w:rsidR="005712BA" w:rsidRPr="003B633E" w:rsidRDefault="005712BA" w:rsidP="000E5F6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5712BA" w:rsidRPr="003B633E" w:rsidTr="000E5F66">
        <w:trPr>
          <w:trHeight w:val="1280"/>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2.2</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Методы обеззараживания</w:t>
            </w:r>
          </w:p>
          <w:p w:rsidR="005712BA" w:rsidRPr="003B633E" w:rsidRDefault="005712BA" w:rsidP="000E5F66">
            <w:pPr>
              <w:tabs>
                <w:tab w:val="left" w:pos="0"/>
              </w:tabs>
              <w:spacing w:after="0" w:line="240" w:lineRule="auto"/>
              <w:jc w:val="both"/>
              <w:rPr>
                <w:rFonts w:ascii="Times New Roman" w:eastAsia="Candara" w:hAnsi="Times New Roman"/>
                <w:spacing w:val="3"/>
              </w:rPr>
            </w:pPr>
            <w:proofErr w:type="spellStart"/>
            <w:r w:rsidRPr="003B633E">
              <w:rPr>
                <w:rFonts w:ascii="Times New Roman" w:eastAsia="Candara" w:hAnsi="Times New Roman"/>
                <w:spacing w:val="3"/>
              </w:rPr>
              <w:t>Деконтаминация</w:t>
            </w:r>
            <w:proofErr w:type="spellEnd"/>
            <w:r w:rsidRPr="003B633E">
              <w:rPr>
                <w:rFonts w:ascii="Times New Roman" w:eastAsia="Candara" w:hAnsi="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пред стерилизационной очистки и стерилизации. </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6</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r>
      <w:tr w:rsidR="005712BA" w:rsidRPr="003B633E" w:rsidTr="000E5F66">
        <w:trPr>
          <w:trHeight w:val="270"/>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2.3</w:t>
            </w:r>
          </w:p>
        </w:tc>
        <w:tc>
          <w:tcPr>
            <w:tcW w:w="7369" w:type="dxa"/>
            <w:shd w:val="clear" w:color="auto" w:fill="auto"/>
          </w:tcPr>
          <w:p w:rsidR="005712BA" w:rsidRPr="003B633E" w:rsidRDefault="005712BA" w:rsidP="000E5F66">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ВИЧ – инфекция</w:t>
            </w:r>
            <w:r w:rsidRPr="003B633E">
              <w:rPr>
                <w:rFonts w:ascii="Times New Roman" w:eastAsia="Candara" w:hAnsi="Times New Roman"/>
                <w:spacing w:val="3"/>
              </w:rPr>
              <w:t xml:space="preserve">. </w:t>
            </w:r>
            <w:r w:rsidRPr="003B633E">
              <w:rPr>
                <w:rFonts w:ascii="Times New Roman" w:eastAsia="Candara" w:hAnsi="Times New Roman"/>
                <w:spacing w:val="3"/>
                <w:u w:val="single"/>
              </w:rPr>
              <w:t>Вирусные гепатиты В и С</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3B633E">
              <w:rPr>
                <w:rFonts w:ascii="Times New Roman" w:eastAsia="Candara" w:hAnsi="Times New Roman"/>
                <w:spacing w:val="3"/>
              </w:rPr>
              <w:t>гемоконтактных</w:t>
            </w:r>
            <w:proofErr w:type="spellEnd"/>
            <w:r w:rsidRPr="003B633E">
              <w:rPr>
                <w:rFonts w:ascii="Times New Roman" w:eastAsia="Candara" w:hAnsi="Times New Roman"/>
                <w:spacing w:val="3"/>
              </w:rPr>
              <w:t xml:space="preserve"> инфекций.  Профессиональная защита медицинских работников.</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5712BA" w:rsidRPr="003B633E" w:rsidTr="000E5F66">
        <w:trPr>
          <w:trHeight w:val="273"/>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2.4</w:t>
            </w:r>
          </w:p>
        </w:tc>
        <w:tc>
          <w:tcPr>
            <w:tcW w:w="7369" w:type="dxa"/>
            <w:shd w:val="clear" w:color="auto" w:fill="auto"/>
          </w:tcPr>
          <w:p w:rsidR="005712BA" w:rsidRPr="003B633E" w:rsidRDefault="005712BA" w:rsidP="000E5F66">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Безопасное перемещение пациентов</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5712BA" w:rsidRPr="003B633E" w:rsidRDefault="005712BA" w:rsidP="000E5F66">
            <w:pPr>
              <w:tabs>
                <w:tab w:val="left" w:pos="0"/>
              </w:tabs>
              <w:spacing w:after="0" w:line="240" w:lineRule="auto"/>
              <w:rPr>
                <w:rFonts w:ascii="Times New Roman" w:eastAsia="Candara" w:hAnsi="Times New Roman"/>
                <w:spacing w:val="3"/>
              </w:rPr>
            </w:pP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r>
      <w:tr w:rsidR="005712BA" w:rsidRPr="003B633E" w:rsidTr="000E5F66">
        <w:trPr>
          <w:trHeight w:val="291"/>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3</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Обеспечение благоприятной психологической среды.</w:t>
            </w:r>
          </w:p>
          <w:p w:rsidR="005712BA" w:rsidRPr="003B633E" w:rsidRDefault="005712BA" w:rsidP="000E5F66">
            <w:pPr>
              <w:tabs>
                <w:tab w:val="left" w:pos="0"/>
              </w:tabs>
              <w:spacing w:after="0" w:line="240" w:lineRule="auto"/>
              <w:rPr>
                <w:rFonts w:ascii="Times New Roman" w:eastAsia="Candara" w:hAnsi="Times New Roman"/>
                <w:b/>
                <w:spacing w:val="3"/>
              </w:rPr>
            </w:pP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_</w:t>
            </w:r>
          </w:p>
        </w:tc>
      </w:tr>
      <w:tr w:rsidR="005712BA" w:rsidRPr="003B633E" w:rsidTr="000E5F66">
        <w:trPr>
          <w:trHeight w:val="1395"/>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3.1</w:t>
            </w:r>
          </w:p>
        </w:tc>
        <w:tc>
          <w:tcPr>
            <w:tcW w:w="7369" w:type="dxa"/>
            <w:shd w:val="clear" w:color="auto" w:fill="auto"/>
          </w:tcPr>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Обеспечение благоприятной психологической среды</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Обеспечение благоприятной психологической среды. Этика, деонтология. </w:t>
            </w:r>
            <w:proofErr w:type="spellStart"/>
            <w:r w:rsidRPr="003B633E">
              <w:rPr>
                <w:rFonts w:ascii="Times New Roman" w:eastAsia="Candara" w:hAnsi="Times New Roman"/>
                <w:spacing w:val="3"/>
              </w:rPr>
              <w:t>Лечебно</w:t>
            </w:r>
            <w:proofErr w:type="spellEnd"/>
            <w:r w:rsidRPr="003B633E">
              <w:rPr>
                <w:rFonts w:ascii="Times New Roman" w:eastAsia="Candara" w:hAnsi="Times New Roman"/>
                <w:spacing w:val="3"/>
              </w:rPr>
              <w:t xml:space="preserve"> – охранительный режим. Психология общения и физическая безопасность пациента.</w:t>
            </w:r>
          </w:p>
          <w:p w:rsidR="005712BA" w:rsidRPr="003B633E" w:rsidRDefault="005712BA" w:rsidP="000E5F66">
            <w:pPr>
              <w:tabs>
                <w:tab w:val="left" w:pos="0"/>
              </w:tabs>
              <w:spacing w:after="0" w:line="240" w:lineRule="auto"/>
              <w:jc w:val="both"/>
              <w:rPr>
                <w:rFonts w:ascii="Times New Roman" w:eastAsia="Candara" w:hAnsi="Times New Roman"/>
                <w:color w:val="000000"/>
                <w:spacing w:val="3"/>
                <w:sz w:val="24"/>
                <w:szCs w:val="24"/>
                <w:lang w:eastAsia="ru-RU"/>
              </w:rPr>
            </w:pPr>
            <w:r w:rsidRPr="003B633E">
              <w:rPr>
                <w:rFonts w:ascii="Times New Roman" w:eastAsia="Candara" w:hAnsi="Times New Roman"/>
                <w:color w:val="000000"/>
                <w:spacing w:val="3"/>
                <w:sz w:val="24"/>
                <w:szCs w:val="24"/>
                <w:lang w:eastAsia="ru-RU"/>
              </w:rPr>
              <w:t>Дифференцированный зачёт.</w:t>
            </w:r>
          </w:p>
          <w:p w:rsidR="005712BA" w:rsidRPr="003B633E" w:rsidRDefault="005712BA" w:rsidP="000E5F66">
            <w:pPr>
              <w:tabs>
                <w:tab w:val="left" w:pos="0"/>
              </w:tabs>
              <w:spacing w:after="0" w:line="240" w:lineRule="auto"/>
              <w:rPr>
                <w:rFonts w:ascii="Times New Roman" w:eastAsia="Candara" w:hAnsi="Times New Roman"/>
                <w:b/>
                <w:color w:val="000000"/>
                <w:spacing w:val="3"/>
                <w:sz w:val="24"/>
                <w:szCs w:val="24"/>
                <w:lang w:eastAsia="ru-RU"/>
              </w:rPr>
            </w:pP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p>
        </w:tc>
        <w:tc>
          <w:tcPr>
            <w:tcW w:w="7369" w:type="dxa"/>
            <w:shd w:val="clear" w:color="auto" w:fill="auto"/>
          </w:tcPr>
          <w:p w:rsidR="005712BA" w:rsidRPr="003B633E" w:rsidRDefault="005712BA" w:rsidP="000E5F66">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№3</w:t>
            </w:r>
          </w:p>
          <w:p w:rsidR="005712BA" w:rsidRPr="003B633E" w:rsidRDefault="005712BA" w:rsidP="000E5F66">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Оказание доврачебной помощи при экстренных и неотложных состояниях</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16:</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Медицинская помощь при состояниях и заболеваниях, представляющих угрозу для жизни.</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14:</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6:</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5712BA" w:rsidRPr="003B633E" w:rsidRDefault="005712BA" w:rsidP="000E5F66">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Терминальные состояния. Базовая сердечно-легочная реанимация</w:t>
            </w:r>
          </w:p>
          <w:p w:rsidR="005712BA" w:rsidRPr="003B633E" w:rsidRDefault="005712BA" w:rsidP="000E5F66">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hAnsi="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w:t>
            </w:r>
            <w:r w:rsidRPr="003B633E">
              <w:rPr>
                <w:rFonts w:ascii="Times New Roman" w:hAnsi="Times New Roman"/>
                <w:sz w:val="24"/>
                <w:szCs w:val="24"/>
              </w:rPr>
              <w:lastRenderedPageBreak/>
              <w:t xml:space="preserve">началу. Критерии оценки тяжести состояния пациента. </w:t>
            </w:r>
            <w:r w:rsidRPr="003B633E">
              <w:rPr>
                <w:rFonts w:ascii="Times New Roman" w:eastAsia="Candara" w:hAnsi="Times New Roman"/>
                <w:spacing w:val="3"/>
              </w:rPr>
              <w:t>Алгоритм проведения сердечно-легочной реанимации</w:t>
            </w:r>
          </w:p>
          <w:p w:rsidR="005712BA" w:rsidRPr="003B633E" w:rsidRDefault="005712BA" w:rsidP="000E5F66">
            <w:pPr>
              <w:tabs>
                <w:tab w:val="left" w:pos="0"/>
              </w:tabs>
              <w:spacing w:after="0" w:line="240" w:lineRule="auto"/>
              <w:jc w:val="both"/>
              <w:rPr>
                <w:rFonts w:ascii="Times New Roman" w:hAnsi="Times New Roman"/>
                <w:sz w:val="24"/>
                <w:szCs w:val="24"/>
              </w:rPr>
            </w:pPr>
            <w:r w:rsidRPr="003B633E">
              <w:rPr>
                <w:rFonts w:ascii="Times New Roman" w:eastAsia="Candara" w:hAnsi="Times New Roman"/>
                <w:b/>
                <w:spacing w:val="3"/>
                <w:u w:val="single"/>
              </w:rPr>
              <w:t>Практическое занятие</w:t>
            </w:r>
            <w:r w:rsidRPr="003B633E">
              <w:rPr>
                <w:rFonts w:ascii="Times New Roman" w:eastAsia="Candara" w:hAnsi="Times New Roman"/>
                <w:spacing w:val="3"/>
                <w:u w:val="single"/>
              </w:rPr>
              <w:t xml:space="preserve"> Отработка практических навыков по СЛР</w:t>
            </w:r>
            <w:r w:rsidRPr="003B633E">
              <w:rPr>
                <w:rFonts w:ascii="Times New Roman" w:hAnsi="Times New Roman"/>
                <w:b/>
                <w:sz w:val="24"/>
                <w:szCs w:val="24"/>
              </w:rPr>
              <w:t xml:space="preserve"> </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hAnsi="Times New Roman"/>
                <w:sz w:val="24"/>
                <w:szCs w:val="24"/>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4</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5712BA" w:rsidRPr="003B633E" w:rsidRDefault="005712BA" w:rsidP="000E5F66">
            <w:pPr>
              <w:tabs>
                <w:tab w:val="left" w:pos="0"/>
              </w:tabs>
              <w:spacing w:after="0" w:line="240" w:lineRule="auto"/>
              <w:jc w:val="both"/>
              <w:rPr>
                <w:rFonts w:ascii="Times New Roman" w:eastAsia="Candara" w:hAnsi="Times New Roman"/>
                <w:spacing w:val="3"/>
                <w:sz w:val="24"/>
                <w:szCs w:val="24"/>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Неотложная помощь при травмах и травматическом шоке, несчастных случаях, представляющих угрозу для жизни пострадавшего</w:t>
            </w:r>
          </w:p>
          <w:p w:rsidR="005712BA" w:rsidRPr="003B633E" w:rsidRDefault="005712BA" w:rsidP="000E5F66">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Определение, виды травм по характеру повреждения.</w:t>
            </w:r>
            <w:r w:rsidRPr="003B633E">
              <w:t xml:space="preserve"> </w:t>
            </w:r>
            <w:r w:rsidRPr="003B633E">
              <w:rPr>
                <w:rFonts w:ascii="Times New Roman" w:hAnsi="Times New Roman"/>
              </w:rPr>
              <w:t xml:space="preserve">Механические, физические, химические, биологические и комбинированные травмы. </w:t>
            </w:r>
            <w:r w:rsidRPr="003B633E">
              <w:rPr>
                <w:rFonts w:ascii="Times New Roman" w:eastAsia="Candara" w:hAnsi="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5712BA" w:rsidRPr="003B633E" w:rsidRDefault="005712BA" w:rsidP="000E5F66">
            <w:pPr>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Практическое занятие</w:t>
            </w:r>
            <w:r w:rsidRPr="003B633E">
              <w:rPr>
                <w:rFonts w:ascii="Times New Roman" w:eastAsia="Candara" w:hAnsi="Times New Roman"/>
                <w:spacing w:val="3"/>
                <w:u w:val="single"/>
              </w:rPr>
              <w:t>. Отработка практических навыков при оказании доврачебной помощи при травмах и травматическом шоке</w:t>
            </w:r>
          </w:p>
          <w:p w:rsidR="005712BA" w:rsidRPr="003B633E" w:rsidRDefault="005712BA" w:rsidP="000E5F66">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5712BA" w:rsidRPr="003B633E" w:rsidRDefault="005712BA" w:rsidP="000E5F6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1.3</w:t>
            </w:r>
          </w:p>
        </w:tc>
        <w:tc>
          <w:tcPr>
            <w:tcW w:w="7369" w:type="dxa"/>
            <w:shd w:val="clear" w:color="auto" w:fill="auto"/>
          </w:tcPr>
          <w:p w:rsidR="005712BA" w:rsidRPr="003B633E" w:rsidRDefault="005712BA" w:rsidP="000E5F66">
            <w:pPr>
              <w:tabs>
                <w:tab w:val="left" w:pos="0"/>
              </w:tabs>
              <w:spacing w:after="0" w:line="240" w:lineRule="auto"/>
              <w:jc w:val="both"/>
              <w:rPr>
                <w:rFonts w:ascii="Times New Roman" w:eastAsia="Times New Roman" w:hAnsi="Times New Roman"/>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Неотложная помощь при отравлениях, острых аллергических реакциях</w:t>
            </w:r>
            <w:r w:rsidRPr="003B633E">
              <w:rPr>
                <w:rFonts w:ascii="Times New Roman" w:eastAsia="Times New Roman" w:hAnsi="Times New Roman"/>
              </w:rPr>
              <w:t xml:space="preserve"> </w:t>
            </w:r>
          </w:p>
          <w:p w:rsidR="005712BA" w:rsidRPr="003B633E" w:rsidRDefault="005712BA" w:rsidP="000E5F66">
            <w:pPr>
              <w:spacing w:after="0" w:line="240" w:lineRule="auto"/>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5712BA" w:rsidRPr="003B633E" w:rsidRDefault="005712BA" w:rsidP="000E5F66">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5712BA" w:rsidRPr="003B633E" w:rsidTr="000E5F66">
        <w:trPr>
          <w:trHeight w:val="407"/>
        </w:trPr>
        <w:tc>
          <w:tcPr>
            <w:tcW w:w="850" w:type="dxa"/>
            <w:shd w:val="clear" w:color="auto" w:fill="auto"/>
          </w:tcPr>
          <w:p w:rsidR="005712BA" w:rsidRPr="003B633E" w:rsidRDefault="005712BA" w:rsidP="000E5F6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 xml:space="preserve">1.4 </w:t>
            </w:r>
          </w:p>
        </w:tc>
        <w:tc>
          <w:tcPr>
            <w:tcW w:w="7369" w:type="dxa"/>
            <w:shd w:val="clear" w:color="auto" w:fill="auto"/>
          </w:tcPr>
          <w:p w:rsidR="005712BA" w:rsidRPr="003B633E" w:rsidRDefault="005712BA" w:rsidP="000E5F66">
            <w:pPr>
              <w:tabs>
                <w:tab w:val="left" w:pos="0"/>
              </w:tabs>
              <w:spacing w:after="0" w:line="240" w:lineRule="auto"/>
              <w:rPr>
                <w:rFonts w:ascii="Times New Roman" w:hAnsi="Times New Roman"/>
                <w:sz w:val="24"/>
                <w:szCs w:val="24"/>
                <w:u w:val="single"/>
              </w:rPr>
            </w:pPr>
            <w:r w:rsidRPr="003B633E">
              <w:rPr>
                <w:rFonts w:ascii="Times New Roman" w:eastAsia="Times New Roman" w:hAnsi="Times New Roman"/>
                <w:b/>
                <w:u w:val="single"/>
              </w:rPr>
              <w:t xml:space="preserve">Лекция  </w:t>
            </w:r>
            <w:r w:rsidRPr="003B633E">
              <w:rPr>
                <w:rFonts w:ascii="Times New Roman" w:eastAsia="Times New Roman" w:hAnsi="Times New Roman"/>
                <w:u w:val="single"/>
              </w:rPr>
              <w:t>Неотложная медицинская помощь при термических поражениях</w:t>
            </w:r>
          </w:p>
          <w:p w:rsidR="005712BA" w:rsidRPr="003B633E" w:rsidRDefault="005712BA" w:rsidP="000E5F66">
            <w:pPr>
              <w:spacing w:after="0" w:line="240" w:lineRule="auto"/>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5712BA" w:rsidRPr="003B633E" w:rsidRDefault="005712BA" w:rsidP="000E5F66">
            <w:pPr>
              <w:tabs>
                <w:tab w:val="left" w:pos="0"/>
              </w:tabs>
              <w:spacing w:after="0" w:line="240" w:lineRule="auto"/>
              <w:ind w:right="176"/>
              <w:jc w:val="both"/>
              <w:rPr>
                <w:rFonts w:ascii="Times New Roman" w:eastAsia="Times New Roman" w:hAnsi="Times New Roman"/>
                <w:b/>
              </w:rPr>
            </w:pPr>
            <w:r w:rsidRPr="003B633E">
              <w:rPr>
                <w:rFonts w:ascii="Times New Roman" w:hAnsi="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5712BA" w:rsidRPr="003B633E" w:rsidRDefault="005712BA" w:rsidP="000E5F66">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 xml:space="preserve">Практическое занятие. </w:t>
            </w:r>
            <w:r w:rsidRPr="003B633E">
              <w:rPr>
                <w:rFonts w:ascii="Times New Roman" w:eastAsia="Candara" w:hAnsi="Times New Roman"/>
                <w:spacing w:val="3"/>
                <w:u w:val="single"/>
              </w:rPr>
              <w:t>Отработка практических навыков при оказании доврачебной помощи при термических повреждениях</w:t>
            </w:r>
          </w:p>
          <w:p w:rsidR="005712BA" w:rsidRPr="003B633E" w:rsidRDefault="005712BA" w:rsidP="000E5F66">
            <w:pPr>
              <w:spacing w:after="0" w:line="240" w:lineRule="auto"/>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5712BA" w:rsidRPr="003B633E" w:rsidRDefault="005712BA" w:rsidP="000E5F66">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5712BA" w:rsidRPr="003B633E" w:rsidTr="000E5F66">
        <w:trPr>
          <w:trHeight w:val="276"/>
        </w:trPr>
        <w:tc>
          <w:tcPr>
            <w:tcW w:w="850"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Помощь пострадавшим при чрезвычайных ситуациях.</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r>
      <w:tr w:rsidR="005712BA" w:rsidRPr="003B633E" w:rsidTr="000E5F66">
        <w:trPr>
          <w:trHeight w:val="270"/>
        </w:trPr>
        <w:tc>
          <w:tcPr>
            <w:tcW w:w="850" w:type="dxa"/>
            <w:shd w:val="clear" w:color="auto" w:fill="auto"/>
          </w:tcPr>
          <w:p w:rsidR="005712BA" w:rsidRPr="003B633E" w:rsidRDefault="005712BA" w:rsidP="000E5F6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69" w:type="dxa"/>
            <w:shd w:val="clear" w:color="auto" w:fill="auto"/>
          </w:tcPr>
          <w:p w:rsidR="005712BA" w:rsidRPr="003B633E" w:rsidRDefault="005712BA" w:rsidP="000E5F66">
            <w:pPr>
              <w:tabs>
                <w:tab w:val="left" w:pos="0"/>
              </w:tabs>
              <w:spacing w:after="0" w:line="240" w:lineRule="auto"/>
              <w:rPr>
                <w:rFonts w:ascii="Times New Roman" w:eastAsia="Candara" w:hAnsi="Times New Roman"/>
                <w:b/>
                <w:color w:val="000000"/>
                <w:spacing w:val="3"/>
                <w:sz w:val="24"/>
                <w:szCs w:val="24"/>
                <w:lang w:eastAsia="ru-RU"/>
              </w:rPr>
            </w:pPr>
            <w:r w:rsidRPr="003B633E">
              <w:rPr>
                <w:rFonts w:ascii="Times New Roman" w:eastAsia="Candara" w:hAnsi="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sidRPr="003B633E">
              <w:rPr>
                <w:rFonts w:ascii="Times New Roman" w:eastAsia="Candara" w:hAnsi="Times New Roman"/>
                <w:color w:val="000000"/>
                <w:spacing w:val="3"/>
                <w:sz w:val="24"/>
                <w:szCs w:val="24"/>
                <w:lang w:eastAsia="ru-RU"/>
              </w:rPr>
              <w:t xml:space="preserve"> Дифференцированный зачёт</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c>
          <w:tcPr>
            <w:tcW w:w="851" w:type="dxa"/>
            <w:shd w:val="clear" w:color="auto" w:fill="auto"/>
          </w:tcPr>
          <w:p w:rsidR="005712BA" w:rsidRPr="003B633E" w:rsidRDefault="005712BA" w:rsidP="000E5F6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jc w:val="center"/>
              <w:rPr>
                <w:rFonts w:ascii="Times New Roman" w:eastAsia="Candara" w:hAnsi="Times New Roman"/>
                <w:b/>
                <w:spacing w:val="3"/>
              </w:rPr>
            </w:pPr>
            <w:r w:rsidRPr="005712BA">
              <w:rPr>
                <w:rFonts w:ascii="Times New Roman" w:eastAsia="Candara" w:hAnsi="Times New Roman"/>
                <w:b/>
                <w:spacing w:val="3"/>
              </w:rPr>
              <w:t>МОДУЛЬ №4</w:t>
            </w:r>
          </w:p>
          <w:p w:rsidR="005712BA" w:rsidRPr="005712BA" w:rsidRDefault="005712BA" w:rsidP="005712BA">
            <w:pPr>
              <w:tabs>
                <w:tab w:val="left" w:pos="0"/>
              </w:tabs>
              <w:spacing w:after="0" w:line="240" w:lineRule="auto"/>
              <w:jc w:val="center"/>
              <w:rPr>
                <w:rFonts w:ascii="Times New Roman" w:eastAsia="Candara" w:hAnsi="Times New Roman"/>
                <w:spacing w:val="3"/>
              </w:rPr>
            </w:pPr>
            <w:r w:rsidRPr="005712BA">
              <w:rPr>
                <w:rFonts w:ascii="Times New Roman" w:eastAsia="Candara" w:hAnsi="Times New Roman"/>
                <w:b/>
                <w:spacing w:val="3"/>
              </w:rPr>
              <w:t>«СОВРЕМЕННЫЕ АСПЕКТЫ УПРАВЛЕНИЯ, ЭКОНОМИКИ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92: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34:</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b/>
                <w:spacing w:val="3"/>
              </w:rPr>
            </w:pPr>
            <w:r w:rsidRPr="005712BA">
              <w:rPr>
                <w:rFonts w:ascii="Times New Roman" w:eastAsia="Candara" w:hAnsi="Times New Roman"/>
                <w:b/>
                <w:spacing w:val="3"/>
              </w:rPr>
              <w:t>Основы социальной гигиены и организация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10: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1.1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Основы социальной гигиены и организация здравоохранения. Статистика здоровья населения. Демография.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1.2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Статистические показатели оценки деятельности учреждений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1.3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Система  делопроизводства в медицинском учреждении. Статистика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lastRenderedPageBreak/>
              <w:t>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b/>
                <w:spacing w:val="3"/>
              </w:rPr>
            </w:pPr>
            <w:r w:rsidRPr="005712BA">
              <w:rPr>
                <w:rFonts w:ascii="Times New Roman" w:eastAsia="Candara" w:hAnsi="Times New Roman"/>
                <w:b/>
                <w:spacing w:val="3"/>
              </w:rPr>
              <w:t>Система и политика здравоохранения в РФ по охране здоровья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b/>
                <w:spacing w:val="3"/>
              </w:rPr>
            </w:pPr>
            <w:r w:rsidRPr="005712BA">
              <w:rPr>
                <w:rFonts w:ascii="Times New Roman" w:eastAsia="Candara" w:hAnsi="Times New Roman"/>
                <w:b/>
                <w:spacing w:val="3"/>
              </w:rPr>
              <w:t xml:space="preserve">Основы организации </w:t>
            </w:r>
            <w:proofErr w:type="spellStart"/>
            <w:r w:rsidRPr="005712BA">
              <w:rPr>
                <w:rFonts w:ascii="Times New Roman" w:eastAsia="Candara" w:hAnsi="Times New Roman"/>
                <w:b/>
                <w:spacing w:val="3"/>
              </w:rPr>
              <w:t>лечебно</w:t>
            </w:r>
            <w:proofErr w:type="spellEnd"/>
            <w:r w:rsidRPr="005712BA">
              <w:rPr>
                <w:rFonts w:ascii="Times New Roman" w:eastAsia="Candara" w:hAnsi="Times New Roman"/>
                <w:b/>
                <w:spacing w:val="3"/>
              </w:rPr>
              <w:t xml:space="preserve"> - профилактической помощи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24: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10:</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3.1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Основы организации медицинской помощи городскому населению.  Диспансеризация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3.2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Основы организации медицинской помощи городскому населению в условиях специализированных стационаров.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3.3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Технология и стандарты по выполнению работ медицинскими сестрами приемно-диагностического отделения  и процедурно-прививочными медицинскими сестрами.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3.4</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Организация медицинской помощи сельскому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3.5</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Организация скорой и неотложной помощи.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3.6</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 xml:space="preserve">Организация сестринского дела в медицинских учреждениях по охране здоровья матери и ребенка.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3.7</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Основы организации лечебно-профилактической помощи детям.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4</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b/>
                <w:spacing w:val="3"/>
              </w:rPr>
            </w:pPr>
            <w:r w:rsidRPr="005712BA">
              <w:rPr>
                <w:rFonts w:ascii="Times New Roman" w:eastAsia="Candara" w:hAnsi="Times New Roman"/>
                <w:b/>
                <w:spacing w:val="3"/>
              </w:rPr>
              <w:t>Управление системой здравоохранения. Ресурсы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28: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12: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 xml:space="preserve">Управление кадрами здравоохранения.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14: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6:</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4.1.1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Управление кадрами здравоохранения. Основы менеджмента. Медицинский маркетинг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4.1.2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Подготовка средних медицинских кадров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4.1.3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Организация и контроль главной медицинской сестрой производственной практики.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Управление материальными ресурсами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14: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6:</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4.2.1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Управление материальными ресурсами здравоохранения. Учет и материальная ответственность.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4.2.2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Управление фармацевтическим обеспечением учреждений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4.2.3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Медицинская техника. Техника безопасности в учреждениях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Нормирование труда среднего медицинского персонала. Штатные нормативы медицинского персонала амбулаторно-поликлинических учреждений и стационаров.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RP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5</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b/>
                <w:spacing w:val="3"/>
              </w:rPr>
            </w:pPr>
            <w:r w:rsidRPr="005712BA">
              <w:rPr>
                <w:rFonts w:ascii="Times New Roman" w:eastAsia="Candara" w:hAnsi="Times New Roman"/>
                <w:b/>
                <w:spacing w:val="3"/>
              </w:rPr>
              <w:t>Основы законодательства и права в здравоохранении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4:</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5.1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Кадровая работа. Профессиональное и юридическое регулирование сестринского дела.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5.2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Правовые основы и регламентация профессиональной деятельности  медицинских работников.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6</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b/>
                <w:spacing w:val="3"/>
              </w:rPr>
            </w:pPr>
            <w:r w:rsidRPr="005712BA">
              <w:rPr>
                <w:rFonts w:ascii="Times New Roman" w:eastAsia="Candara" w:hAnsi="Times New Roman"/>
                <w:b/>
                <w:spacing w:val="3"/>
              </w:rPr>
              <w:t>Организация планово-экономической и финансовой деятельности медицинских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18: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6:</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6.1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Основы медицинского страхования. Концепция реформирования системы медицинского страхования.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6.2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Основы планирования и финансирования в здравоохранении. Бюджет и смета медицинского учреждения.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12"/>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6.3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Экономика здравоохранения. Ценообразование. Налогообложение.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6.4</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after="0" w:line="240" w:lineRule="auto"/>
              <w:rPr>
                <w:rFonts w:ascii="Times New Roman" w:eastAsia="Candara" w:hAnsi="Times New Roman"/>
                <w:spacing w:val="3"/>
              </w:rPr>
            </w:pPr>
            <w:r w:rsidRPr="005712BA">
              <w:rPr>
                <w:rFonts w:ascii="Times New Roman" w:eastAsia="Candara" w:hAnsi="Times New Roman"/>
                <w:spacing w:val="3"/>
              </w:rPr>
              <w:t>Экспертиза качества медицинской помощи населению.</w:t>
            </w:r>
            <w:r>
              <w:rPr>
                <w:rFonts w:ascii="Times New Roman" w:eastAsia="Candara" w:hAnsi="Times New Roman"/>
                <w:spacing w:val="3"/>
              </w:rPr>
              <w:t xml:space="preserve"> Дифференцированный зачёт.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t>2</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5712BA">
              <w:rPr>
                <w:rFonts w:ascii="Times New Roman" w:eastAsia="Times New Roman" w:hAnsi="Times New Roman"/>
                <w:color w:val="000000"/>
                <w:sz w:val="23"/>
                <w:szCs w:val="23"/>
                <w:lang w:eastAsia="ru-RU"/>
              </w:rPr>
              <w:lastRenderedPageBreak/>
              <w:t>7</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line="240" w:lineRule="auto"/>
              <w:rPr>
                <w:rFonts w:ascii="Times New Roman" w:eastAsia="Candara" w:hAnsi="Times New Roman"/>
                <w:b/>
                <w:spacing w:val="3"/>
              </w:rPr>
            </w:pPr>
            <w:r w:rsidRPr="005712BA">
              <w:rPr>
                <w:rFonts w:ascii="Times New Roman" w:eastAsia="Candara" w:hAnsi="Times New Roman"/>
                <w:b/>
                <w:spacing w:val="3"/>
              </w:rPr>
              <w:t>Региональный компонент.</w:t>
            </w:r>
            <w:r w:rsidRPr="005712BA">
              <w:rPr>
                <w:rFonts w:ascii="Times New Roman" w:eastAsia="Candara" w:hAnsi="Times New Roman"/>
                <w:b/>
                <w:spacing w:val="3"/>
              </w:rPr>
              <w:tab/>
              <w:t xml:space="preserve">  </w:t>
            </w:r>
            <w:proofErr w:type="spellStart"/>
            <w:r w:rsidRPr="005712BA">
              <w:rPr>
                <w:rFonts w:ascii="Times New Roman" w:eastAsia="Candara" w:hAnsi="Times New Roman"/>
                <w:b/>
                <w:spacing w:val="3"/>
              </w:rPr>
              <w:t>Гемоконтактные</w:t>
            </w:r>
            <w:proofErr w:type="spellEnd"/>
            <w:r w:rsidRPr="005712BA">
              <w:rPr>
                <w:rFonts w:ascii="Times New Roman" w:eastAsia="Candara" w:hAnsi="Times New Roman"/>
                <w:b/>
                <w:spacing w:val="3"/>
              </w:rPr>
              <w:t xml:space="preserve"> инфекции</w:t>
            </w:r>
          </w:p>
          <w:p w:rsidR="005712BA" w:rsidRPr="005712BA" w:rsidRDefault="005712BA" w:rsidP="005712BA">
            <w:pPr>
              <w:tabs>
                <w:tab w:val="left" w:pos="0"/>
              </w:tabs>
              <w:spacing w:line="240" w:lineRule="auto"/>
              <w:rPr>
                <w:rStyle w:val="11"/>
                <w:rFonts w:eastAsia="Candara"/>
                <w:color w:val="auto"/>
                <w:spacing w:val="3"/>
                <w:sz w:val="22"/>
                <w:szCs w:val="22"/>
              </w:rPr>
            </w:pPr>
            <w:r w:rsidRPr="005712BA">
              <w:rPr>
                <w:rFonts w:ascii="Times New Roman" w:eastAsia="Candara" w:hAnsi="Times New Roman"/>
                <w:spacing w:val="3"/>
              </w:rPr>
              <w:t>Этиология, факторы и способы передачи. Современная нормативно-правовая документация. Профилактика их заражения.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shd w:val="clear" w:color="auto" w:fill="FFFFFF"/>
              <w:tabs>
                <w:tab w:val="left" w:pos="0"/>
              </w:tabs>
              <w:spacing w:before="100" w:beforeAutospacing="1" w:after="100" w:afterAutospacing="1" w:line="480" w:lineRule="exact"/>
              <w:jc w:val="center"/>
              <w:rPr>
                <w:rStyle w:val="1"/>
                <w:rFonts w:eastAsia="Calibri"/>
                <w:b/>
                <w:u w:val="none"/>
                <w:lang w:eastAsia="ru-RU"/>
              </w:rPr>
            </w:pPr>
            <w:r w:rsidRPr="005712BA">
              <w:rPr>
                <w:rStyle w:val="1"/>
                <w:rFonts w:eastAsia="Calibri"/>
                <w:b/>
                <w:u w:val="none"/>
                <w:lang w:eastAsia="ru-RU"/>
              </w:rPr>
              <w:t>9</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line="240" w:lineRule="auto"/>
              <w:rPr>
                <w:rFonts w:ascii="Times New Roman" w:eastAsia="Candara" w:hAnsi="Times New Roman"/>
                <w:b/>
                <w:spacing w:val="3"/>
              </w:rPr>
            </w:pPr>
            <w:r w:rsidRPr="005712BA">
              <w:rPr>
                <w:rFonts w:ascii="Times New Roman" w:eastAsia="Candara" w:hAnsi="Times New Roman"/>
                <w:b/>
                <w:spacing w:val="3"/>
              </w:rPr>
              <w:t>Итоговая аттестация (компьютерное тестирование)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shd w:val="clear" w:color="auto" w:fill="FFFFFF"/>
              <w:tabs>
                <w:tab w:val="left" w:pos="0"/>
              </w:tabs>
              <w:spacing w:line="240" w:lineRule="auto"/>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shd w:val="clear" w:color="auto" w:fill="FFFFFF"/>
              <w:tabs>
                <w:tab w:val="left" w:pos="0"/>
              </w:tabs>
              <w:spacing w:line="240" w:lineRule="auto"/>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shd w:val="clear" w:color="auto" w:fill="FFFFFF"/>
              <w:tabs>
                <w:tab w:val="left" w:pos="0"/>
              </w:tabs>
              <w:spacing w:line="240" w:lineRule="auto"/>
              <w:rPr>
                <w:rFonts w:ascii="Times New Roman" w:eastAsia="Times New Roman" w:hAnsi="Times New Roman"/>
                <w:b/>
                <w:color w:val="000000"/>
                <w:sz w:val="23"/>
                <w:szCs w:val="23"/>
                <w:lang w:eastAsia="ru-RU"/>
              </w:rPr>
            </w:pPr>
            <w:r w:rsidRPr="005712BA">
              <w:rPr>
                <w:rFonts w:ascii="Times New Roman" w:eastAsia="Times New Roman" w:hAnsi="Times New Roman"/>
                <w:b/>
                <w:color w:val="000000"/>
                <w:sz w:val="23"/>
                <w:szCs w:val="23"/>
                <w:lang w:eastAsia="ru-RU"/>
              </w:rPr>
              <w:t>-</w:t>
            </w:r>
          </w:p>
        </w:tc>
      </w:tr>
      <w:tr w:rsidR="005712BA" w:rsidTr="005712BA">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shd w:val="clear" w:color="auto" w:fill="FFFFFF"/>
              <w:tabs>
                <w:tab w:val="left" w:pos="0"/>
              </w:tabs>
              <w:spacing w:before="100" w:beforeAutospacing="1" w:after="100" w:afterAutospacing="1" w:line="480" w:lineRule="exact"/>
              <w:jc w:val="center"/>
              <w:rPr>
                <w:rStyle w:val="1"/>
                <w:rFonts w:eastAsia="Calibri"/>
                <w:u w:val="none"/>
                <w:lang w:eastAsia="ru-RU"/>
              </w:rPr>
            </w:pP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tabs>
                <w:tab w:val="left" w:pos="0"/>
              </w:tabs>
              <w:spacing w:line="240" w:lineRule="auto"/>
              <w:rPr>
                <w:rStyle w:val="11"/>
                <w:rFonts w:eastAsia="Candara"/>
                <w:b/>
                <w:color w:val="auto"/>
                <w:spacing w:val="3"/>
                <w:sz w:val="22"/>
                <w:szCs w:val="22"/>
              </w:rPr>
            </w:pPr>
            <w:r w:rsidRPr="005712BA">
              <w:rPr>
                <w:rStyle w:val="11"/>
                <w:rFonts w:eastAsia="Candara"/>
                <w:b/>
                <w:color w:val="auto"/>
                <w:spacing w:val="3"/>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shd w:val="clear" w:color="auto" w:fill="FFFFFF"/>
              <w:tabs>
                <w:tab w:val="left" w:pos="0"/>
              </w:tabs>
              <w:spacing w:line="240" w:lineRule="auto"/>
              <w:rPr>
                <w:rFonts w:ascii="Times New Roman" w:eastAsia="Times New Roman" w:hAnsi="Times New Roman"/>
                <w:b/>
                <w:color w:val="000000"/>
                <w:sz w:val="23"/>
                <w:szCs w:val="23"/>
                <w:lang w:eastAsia="ru-RU"/>
              </w:rPr>
            </w:pPr>
            <w:r w:rsidRPr="005712BA">
              <w:rPr>
                <w:rStyle w:val="11"/>
                <w:rFonts w:eastAsia="Calibri"/>
                <w:b/>
                <w:lang w:eastAsia="ru-RU"/>
              </w:rPr>
              <w:t>144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shd w:val="clear" w:color="auto" w:fill="FFFFFF"/>
              <w:tabs>
                <w:tab w:val="left" w:pos="0"/>
              </w:tabs>
              <w:spacing w:line="240" w:lineRule="auto"/>
              <w:rPr>
                <w:rFonts w:ascii="Times New Roman" w:eastAsia="Times New Roman" w:hAnsi="Times New Roman"/>
                <w:b/>
                <w:color w:val="000000"/>
                <w:sz w:val="23"/>
                <w:szCs w:val="23"/>
                <w:lang w:eastAsia="ru-RU"/>
              </w:rPr>
            </w:pPr>
            <w:r w:rsidRPr="005712BA">
              <w:rPr>
                <w:rStyle w:val="11"/>
                <w:rFonts w:eastAsia="Calibri"/>
                <w:b/>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2BA" w:rsidRPr="005712BA" w:rsidRDefault="005712BA" w:rsidP="005712BA">
            <w:pPr>
              <w:shd w:val="clear" w:color="auto" w:fill="FFFFFF"/>
              <w:tabs>
                <w:tab w:val="left" w:pos="0"/>
              </w:tabs>
              <w:spacing w:line="240" w:lineRule="auto"/>
              <w:rPr>
                <w:rStyle w:val="1"/>
                <w:rFonts w:eastAsia="Calibri"/>
                <w:b/>
                <w:u w:val="none"/>
                <w:lang w:eastAsia="ru-RU"/>
              </w:rPr>
            </w:pPr>
            <w:r w:rsidRPr="005712BA">
              <w:rPr>
                <w:rStyle w:val="11"/>
                <w:rFonts w:eastAsia="Calibri"/>
                <w:b/>
                <w:lang w:eastAsia="ru-RU"/>
              </w:rPr>
              <w:t>54</w:t>
            </w:r>
          </w:p>
        </w:tc>
      </w:tr>
    </w:tbl>
    <w:p w:rsidR="002320AD" w:rsidRDefault="002320AD"/>
    <w:sectPr w:rsidR="00232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BA"/>
    <w:rsid w:val="002320AD"/>
    <w:rsid w:val="003C0F2F"/>
    <w:rsid w:val="005712BA"/>
    <w:rsid w:val="00A5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EE535-3BE5-4A04-993C-AA2D7F5B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2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5712BA"/>
    <w:rPr>
      <w:rFonts w:ascii="Times New Roman" w:eastAsia="Times New Roman" w:hAnsi="Times New Roman" w:cs="Times New Roman"/>
      <w:shd w:val="clear" w:color="auto" w:fill="FFFFFF"/>
    </w:rPr>
  </w:style>
  <w:style w:type="paragraph" w:customStyle="1" w:styleId="2">
    <w:name w:val="Основной текст2"/>
    <w:basedOn w:val="a"/>
    <w:link w:val="a3"/>
    <w:rsid w:val="005712BA"/>
    <w:pPr>
      <w:widowControl w:val="0"/>
      <w:shd w:val="clear" w:color="auto" w:fill="FFFFFF"/>
      <w:spacing w:after="240" w:line="0" w:lineRule="atLeast"/>
      <w:jc w:val="both"/>
    </w:pPr>
    <w:rPr>
      <w:rFonts w:ascii="Times New Roman" w:eastAsia="Times New Roman" w:hAnsi="Times New Roman"/>
    </w:rPr>
  </w:style>
  <w:style w:type="character" w:customStyle="1" w:styleId="11">
    <w:name w:val="Основной текст + 11"/>
    <w:aliases w:val="5 pt"/>
    <w:rsid w:val="005712B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
    <w:name w:val="Основной текст1"/>
    <w:rsid w:val="005712BA"/>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3350">
      <w:bodyDiv w:val="1"/>
      <w:marLeft w:val="0"/>
      <w:marRight w:val="0"/>
      <w:marTop w:val="0"/>
      <w:marBottom w:val="0"/>
      <w:divBdr>
        <w:top w:val="none" w:sz="0" w:space="0" w:color="auto"/>
        <w:left w:val="none" w:sz="0" w:space="0" w:color="auto"/>
        <w:bottom w:val="none" w:sz="0" w:space="0" w:color="auto"/>
        <w:right w:val="none" w:sz="0" w:space="0" w:color="auto"/>
      </w:divBdr>
    </w:div>
    <w:div w:id="17037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2022-12-01T06:03:00Z</dcterms:created>
  <dcterms:modified xsi:type="dcterms:W3CDTF">2022-12-01T06:03:00Z</dcterms:modified>
</cp:coreProperties>
</file>