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49" w:rsidRDefault="00B7562B" w:rsidP="00A9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ВКР</w:t>
      </w:r>
      <w:r w:rsidR="00A9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F83" w:rsidRDefault="00A95149" w:rsidP="00A9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B7562B" w:rsidTr="00B7562B">
        <w:tc>
          <w:tcPr>
            <w:tcW w:w="9889" w:type="dxa"/>
            <w:gridSpan w:val="2"/>
          </w:tcPr>
          <w:p w:rsidR="00B7562B" w:rsidRPr="00CB40B0" w:rsidRDefault="00B7562B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0B0">
              <w:rPr>
                <w:rFonts w:ascii="Times New Roman" w:hAnsi="Times New Roman" w:cs="Times New Roman"/>
                <w:sz w:val="28"/>
                <w:szCs w:val="28"/>
              </w:rPr>
              <w:t>31.02.01 Лечебное дело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CB40B0" w:rsidRPr="00B22D82" w:rsidRDefault="00CB40B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сахарного диабета на липидный обмен пациентов</w:t>
            </w:r>
            <w:r w:rsidR="006D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CB40B0" w:rsidRPr="00B22D82" w:rsidRDefault="00CB40B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динамики гематологических показателей у пациентов с пневмонией</w:t>
            </w:r>
            <w:r w:rsidR="006D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CB40B0" w:rsidRPr="00B22D82" w:rsidRDefault="00CB40B0" w:rsidP="00F97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изменений лейкоцитарного индекса интоксикации в различные фазы течения туберкулеза </w:t>
            </w:r>
            <w:r w:rsidR="00F970C2" w:rsidRPr="00F970C2">
              <w:rPr>
                <w:rFonts w:ascii="Times New Roman" w:hAnsi="Times New Roman" w:cs="Times New Roman"/>
                <w:sz w:val="28"/>
                <w:szCs w:val="28"/>
              </w:rPr>
              <w:t>легких.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CB40B0" w:rsidRPr="00B22D82" w:rsidRDefault="00CB40B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лечения туберкулеза легких</w:t>
            </w:r>
            <w:r w:rsidR="006D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CB40B0" w:rsidRPr="00B22D82" w:rsidRDefault="00CB40B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проблемы лечения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дислипидемии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коморбидного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пациента</w:t>
            </w:r>
            <w:r w:rsidR="006D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CB40B0" w:rsidRPr="00986566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при освидетельствовании на состояние опьянения.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CB40B0" w:rsidRPr="00986566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фельдшера при работе в условиях курорта.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фельдшера по защите интересов пациента.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фельдшера при оказании первичной медико-санитарной помощи жителям села.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предотвращения врачебных ошибок в практике фельдшера.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фельдшера за причинение вреда здоровью в процессе осуществления профессиональной деятельности.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фельдшера в процессе осуществления профессиональной деятельности.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фельдшера в процессе осуществления профессиональной деятельности.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фельдшера в соблюдении врачебной тайны.</w:t>
            </w:r>
          </w:p>
        </w:tc>
      </w:tr>
      <w:tr w:rsidR="006F4488" w:rsidTr="00CB40B0">
        <w:tc>
          <w:tcPr>
            <w:tcW w:w="534" w:type="dxa"/>
          </w:tcPr>
          <w:p w:rsidR="006F4488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</w:tcPr>
          <w:p w:rsidR="006F4488" w:rsidRDefault="006F4488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и медицинское значение медицинской документации в процессе осуществления профессиональной деятельности фельдшера.</w:t>
            </w:r>
          </w:p>
        </w:tc>
      </w:tr>
      <w:tr w:rsidR="00CB40B0" w:rsidTr="00CB40B0">
        <w:tc>
          <w:tcPr>
            <w:tcW w:w="534" w:type="dxa"/>
          </w:tcPr>
          <w:p w:rsidR="00CB40B0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</w:tcPr>
          <w:p w:rsidR="00CB40B0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фельдшера при пневмониях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фельдшера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параксизмальных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нарушениях сердечного ритма.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фельдшера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 при синдроме острой дыхательной недостаточности.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при формировании образа жизни пациента с сахарным диабетом.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тревожности на качество жизни пациентов с ИБС (и др. заболеваниями).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клинических проявлений острого инфаркта миокарда у лиц пожилого возраста.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фельдшера по профилактике анемий у беременных.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фельдшера по формированию у населения ЗОЖ.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5" w:type="dxa"/>
          </w:tcPr>
          <w:p w:rsidR="0008075F" w:rsidRPr="00986566" w:rsidRDefault="0008075F" w:rsidP="00361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фельдшера по выявлению факторов</w:t>
            </w:r>
            <w:r w:rsidR="00361FE6">
              <w:rPr>
                <w:rFonts w:ascii="Times New Roman" w:hAnsi="Times New Roman" w:cs="Times New Roman"/>
                <w:sz w:val="28"/>
                <w:szCs w:val="28"/>
              </w:rPr>
              <w:t xml:space="preserve"> риска язвенной болезни желудка.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по профилактике заболеваний печени и ЖВ</w:t>
            </w:r>
            <w:r w:rsidRPr="007617F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355" w:type="dxa"/>
          </w:tcPr>
          <w:p w:rsidR="0008075F" w:rsidRPr="00986566" w:rsidRDefault="0008075F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фельдшера по первичной профилактике острого нарушения мозгового кровообращения.</w:t>
            </w:r>
          </w:p>
        </w:tc>
      </w:tr>
      <w:tr w:rsidR="0008075F" w:rsidTr="00CB40B0">
        <w:tc>
          <w:tcPr>
            <w:tcW w:w="534" w:type="dxa"/>
          </w:tcPr>
          <w:p w:rsidR="0008075F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5" w:type="dxa"/>
          </w:tcPr>
          <w:p w:rsidR="0008075F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аспекты лечения больных шизофренией.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клинических проявлений  и лечения гипертонического криза у пожилых пациентов.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диагностики и лечения рака легких.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к лечению бронхиальной астмы.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стрессовых ситуаций на здоровье человека.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диагностики и реабилитации пациентов с пиелонефритом.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подход к диагностике, лечению и профилактике первичной и вторичной гипертензии.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5" w:type="dxa"/>
          </w:tcPr>
          <w:p w:rsidR="00E01205" w:rsidRPr="00BF3F3D" w:rsidRDefault="00BF3F3D" w:rsidP="00BF3F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аспекты профилактики осложнений у пациентов с артериальной гипертензией.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5" w:type="dxa"/>
          </w:tcPr>
          <w:p w:rsidR="00E01205" w:rsidRPr="00986566" w:rsidRDefault="00BB1BF0" w:rsidP="00C86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лечение острой патологии бронхо-легочной </w:t>
            </w:r>
            <w:r w:rsidR="00C8669E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детей.</w:t>
            </w:r>
          </w:p>
        </w:tc>
      </w:tr>
      <w:tr w:rsidR="00E01205" w:rsidTr="00CB40B0">
        <w:tc>
          <w:tcPr>
            <w:tcW w:w="534" w:type="dxa"/>
          </w:tcPr>
          <w:p w:rsidR="00E01205" w:rsidRPr="005921A9" w:rsidRDefault="0081570C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5" w:type="dxa"/>
          </w:tcPr>
          <w:p w:rsidR="00E01205" w:rsidRPr="00986566" w:rsidRDefault="0081570C" w:rsidP="00B5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Гендерная дифференциация, как основа взаимодействия фельдшера с пациентами при оказании </w:t>
            </w:r>
            <w:r w:rsidR="00B51F74">
              <w:rPr>
                <w:rFonts w:ascii="Times New Roman" w:hAnsi="Times New Roman" w:cs="Times New Roman"/>
                <w:sz w:val="28"/>
                <w:szCs w:val="28"/>
              </w:rPr>
              <w:t xml:space="preserve">скорой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81570C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5" w:type="dxa"/>
          </w:tcPr>
          <w:p w:rsidR="0081570C" w:rsidRPr="00986566" w:rsidRDefault="0081570C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фельдшера по родовспоможению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небольничных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81570C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5" w:type="dxa"/>
          </w:tcPr>
          <w:p w:rsidR="0081570C" w:rsidRPr="00986566" w:rsidRDefault="0081570C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образовательного учреждения в формировании здорового образа жизни.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81570C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5" w:type="dxa"/>
          </w:tcPr>
          <w:p w:rsidR="0081570C" w:rsidRPr="00986566" w:rsidRDefault="0081570C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портрет</w:t>
            </w:r>
            <w:r w:rsidR="0034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фельдшера ССМП.</w:t>
            </w:r>
            <w:r w:rsidR="0034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22D">
              <w:rPr>
                <w:rFonts w:ascii="Times New Roman" w:hAnsi="Times New Roman" w:cs="Times New Roman"/>
                <w:sz w:val="28"/>
                <w:szCs w:val="28"/>
              </w:rPr>
              <w:t>Профессиональнозначимые</w:t>
            </w:r>
            <w:proofErr w:type="spellEnd"/>
            <w:r w:rsidR="0034122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психологические качества.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34122D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5" w:type="dxa"/>
          </w:tcPr>
          <w:p w:rsidR="0081570C" w:rsidRPr="00986566" w:rsidRDefault="0034122D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Рациональная организация деятельности бригады скорой помощи. Психологический и этический аспект работы в команде.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34122D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5" w:type="dxa"/>
          </w:tcPr>
          <w:p w:rsidR="0081570C" w:rsidRPr="00986566" w:rsidRDefault="00C21F0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повышению качества медицинской помощи.</w:t>
            </w:r>
          </w:p>
        </w:tc>
      </w:tr>
      <w:tr w:rsidR="00C21F00" w:rsidTr="00CB40B0">
        <w:tc>
          <w:tcPr>
            <w:tcW w:w="534" w:type="dxa"/>
          </w:tcPr>
          <w:p w:rsidR="00C21F00" w:rsidRDefault="00C21F00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5" w:type="dxa"/>
          </w:tcPr>
          <w:p w:rsidR="00C21F00" w:rsidRDefault="00C21F00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адаптации молодых специалистов среднего звена в медицинской организации.</w:t>
            </w:r>
          </w:p>
        </w:tc>
      </w:tr>
      <w:tr w:rsidR="00C21F00" w:rsidTr="00CB40B0">
        <w:tc>
          <w:tcPr>
            <w:tcW w:w="534" w:type="dxa"/>
          </w:tcPr>
          <w:p w:rsidR="00C21F00" w:rsidRDefault="00C21F00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5" w:type="dxa"/>
          </w:tcPr>
          <w:p w:rsidR="00C21F00" w:rsidRPr="00BE5D69" w:rsidRDefault="00BE5D69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коронарный синдром с подъемом сегмента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Тактика ведения пациентов на госпитальном этапе ОГАУЗ ИГКБ №1.</w:t>
            </w:r>
          </w:p>
        </w:tc>
      </w:tr>
      <w:tr w:rsidR="00BE5D69" w:rsidTr="00CB40B0">
        <w:tc>
          <w:tcPr>
            <w:tcW w:w="534" w:type="dxa"/>
          </w:tcPr>
          <w:p w:rsidR="00BE5D69" w:rsidRDefault="00BE5D6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5" w:type="dxa"/>
          </w:tcPr>
          <w:p w:rsidR="00BE5D69" w:rsidRDefault="00BE5D69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коррекция факторов риска основных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заболеваний.</w:t>
            </w:r>
          </w:p>
        </w:tc>
      </w:tr>
      <w:tr w:rsidR="00BE5D69" w:rsidTr="00CB40B0">
        <w:tc>
          <w:tcPr>
            <w:tcW w:w="534" w:type="dxa"/>
          </w:tcPr>
          <w:p w:rsidR="00BE5D69" w:rsidRDefault="00BE5D6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5" w:type="dxa"/>
          </w:tcPr>
          <w:p w:rsidR="00BE5D69" w:rsidRDefault="00BE5D69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догоспитальной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при гипертонических кризах в условиях скорой помощи.</w:t>
            </w:r>
          </w:p>
        </w:tc>
      </w:tr>
      <w:tr w:rsidR="00BE5D69" w:rsidTr="00CB40B0">
        <w:tc>
          <w:tcPr>
            <w:tcW w:w="534" w:type="dxa"/>
          </w:tcPr>
          <w:p w:rsidR="00BE5D69" w:rsidRDefault="00B6638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5" w:type="dxa"/>
          </w:tcPr>
          <w:p w:rsidR="00BE5D69" w:rsidRDefault="00B66389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в профилактике заболеваний органов дыхания у детей.</w:t>
            </w:r>
          </w:p>
        </w:tc>
      </w:tr>
      <w:tr w:rsidR="0081570C" w:rsidTr="00CB40B0">
        <w:tc>
          <w:tcPr>
            <w:tcW w:w="534" w:type="dxa"/>
          </w:tcPr>
          <w:p w:rsidR="0081570C" w:rsidRPr="005921A9" w:rsidRDefault="00B6638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5" w:type="dxa"/>
          </w:tcPr>
          <w:p w:rsidR="0081570C" w:rsidRPr="00986566" w:rsidRDefault="00B66389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фельдшера в профилактике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у детей.</w:t>
            </w:r>
          </w:p>
        </w:tc>
      </w:tr>
      <w:tr w:rsidR="00B66389" w:rsidTr="00CB40B0">
        <w:tc>
          <w:tcPr>
            <w:tcW w:w="534" w:type="dxa"/>
          </w:tcPr>
          <w:p w:rsidR="00B66389" w:rsidRDefault="00877324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55" w:type="dxa"/>
          </w:tcPr>
          <w:p w:rsidR="00B66389" w:rsidRDefault="00877324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при реабилитации детей с заболеваниями опорно-двигательного аппарата</w:t>
            </w:r>
          </w:p>
        </w:tc>
      </w:tr>
      <w:tr w:rsidR="00B66389" w:rsidTr="00CB40B0">
        <w:tc>
          <w:tcPr>
            <w:tcW w:w="534" w:type="dxa"/>
          </w:tcPr>
          <w:p w:rsidR="00B66389" w:rsidRDefault="00BA4616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5" w:type="dxa"/>
          </w:tcPr>
          <w:p w:rsidR="00B66389" w:rsidRDefault="00BA4616" w:rsidP="008B6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фельдшера в реабилитации женщин с неблагоприятным исходом беременности</w:t>
            </w:r>
          </w:p>
        </w:tc>
      </w:tr>
      <w:tr w:rsidR="00B66389" w:rsidTr="00CB40B0">
        <w:tc>
          <w:tcPr>
            <w:tcW w:w="534" w:type="dxa"/>
          </w:tcPr>
          <w:p w:rsidR="00B66389" w:rsidRDefault="0088651E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5" w:type="dxa"/>
          </w:tcPr>
          <w:p w:rsidR="00B66389" w:rsidRDefault="0088651E" w:rsidP="00886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эмоционального выгорания у работников отделения скорой медицинской помощи</w:t>
            </w:r>
          </w:p>
        </w:tc>
      </w:tr>
      <w:tr w:rsidR="00E01205" w:rsidTr="00101485">
        <w:tc>
          <w:tcPr>
            <w:tcW w:w="9889" w:type="dxa"/>
            <w:gridSpan w:val="2"/>
          </w:tcPr>
          <w:p w:rsidR="00E01205" w:rsidRPr="005921A9" w:rsidRDefault="00E01205" w:rsidP="0025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33.02.01 Фармация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ассортимента витаминных препаратов и витаминно-минеральных комплексов в аптеке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Сравнительный анализ лекарственных средств, применяемых при лечении острой вирусной инфекции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современных лекарственных средств, применяемых при лечении заболеваний желудочно-кишечного тракта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современных лекарственных средств, применяемых при лечении заболеваний органов дыхания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современных лекарственных средств, применяемых при лечении заболеваний мочевыделительной системы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 xml:space="preserve">Анализ современных лекарственных средств, применяемых в качестве </w:t>
            </w:r>
            <w:proofErr w:type="spellStart"/>
            <w:r w:rsidRPr="001570D4">
              <w:rPr>
                <w:rFonts w:ascii="Times New Roman" w:hAnsi="Times New Roman"/>
                <w:sz w:val="28"/>
                <w:szCs w:val="28"/>
              </w:rPr>
              <w:t>антигипертензивных</w:t>
            </w:r>
            <w:proofErr w:type="spellEnd"/>
            <w:r w:rsidRPr="001570D4">
              <w:rPr>
                <w:rFonts w:ascii="Times New Roman" w:hAnsi="Times New Roman"/>
                <w:sz w:val="28"/>
                <w:szCs w:val="28"/>
              </w:rPr>
              <w:t xml:space="preserve"> лекарственных средств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современных лекарственных средств, применяемых для лечения онкологических заболеваний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современных материалов и способов упаковки  товаров аптечного ассортимента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номенклатуры косметических средств, реализуемых аптечными учреждениями</w:t>
            </w:r>
          </w:p>
        </w:tc>
      </w:tr>
      <w:tr w:rsidR="00397C37" w:rsidTr="00CB40B0">
        <w:tc>
          <w:tcPr>
            <w:tcW w:w="534" w:type="dxa"/>
          </w:tcPr>
          <w:p w:rsidR="00397C37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</w:tcPr>
          <w:p w:rsidR="00397C37" w:rsidRPr="001570D4" w:rsidRDefault="00397C37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ассортимента и спроса на товары аптечного ассортимента для матери и ребенка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Оценка безопасности товаров аптечного ассортимента и контроль поступления фальсифицированных лекарственных средств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Изучение особенностей транспортирования, хранения и отпуска иммунобиологических препаратов в аптеке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порошков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жидких лекарственных форм для внутреннего применения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жидких лекарственных форм для местного и наружного применения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мягких лекарственных форм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 xml:space="preserve">зготовления, оформления и отпуска инъекционных и </w:t>
            </w:r>
            <w:proofErr w:type="spellStart"/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инфузионных</w:t>
            </w:r>
            <w:proofErr w:type="spellEnd"/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 xml:space="preserve"> лекарственных форм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детских лекарственных форм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лекарственных форм с антибиотиками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водных извлечений из лекарственного растительного сырья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Анализ технологии и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зготовления, оформления и отпуска глазных лекарственных форм в условиях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Анализ особенностей внутриаптечного контроля качества жидких лекарственных форм.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Анализ особенностей внутриаптечного контроля качества мягких лекарственных форм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Анализ современных способов получения и контроля качества воды очищенной и воды для инъекций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 xml:space="preserve">Исследование </w:t>
            </w:r>
            <w:proofErr w:type="spellStart"/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мерчандайзинга</w:t>
            </w:r>
            <w:proofErr w:type="spellEnd"/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, как формы продвижения товаров в аптечной организации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Изучение основных положений руководства аптечной организацией и критериев эффективного руководства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Изучение влияния принципов и способов выкладки товара аптечного ассортимента на изменение объёмов товарооборота аптеки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Исследование факторов, влияющих на формирование спроса товаров аптечного ассортимента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Изучение особенностей поступления товара в аптечную организацию и его документального оформления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</w:tcPr>
          <w:p w:rsidR="001570D4" w:rsidRPr="003B35A1" w:rsidRDefault="001570D4" w:rsidP="003B3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A1">
              <w:rPr>
                <w:rFonts w:ascii="Times New Roman" w:hAnsi="Times New Roman"/>
                <w:sz w:val="28"/>
                <w:szCs w:val="28"/>
              </w:rPr>
              <w:t>Изучение особенностей ц</w:t>
            </w:r>
            <w:r w:rsidRPr="003B35A1">
              <w:rPr>
                <w:rFonts w:ascii="Times New Roman" w:eastAsia="Times New Roman" w:hAnsi="Times New Roman"/>
                <w:sz w:val="28"/>
                <w:szCs w:val="28"/>
              </w:rPr>
              <w:t>енообразования на товары аптечного ассортимента в аптечной организации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Изучение нормативной базы и особенностей хранения в аптеке товаров аптечного ассортимента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</w:t>
            </w: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инвентаризации товарно-материальных ценностей в аптечных организациях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hAnsi="Times New Roman"/>
                <w:sz w:val="28"/>
                <w:szCs w:val="28"/>
              </w:rPr>
              <w:t>Изучение видов аптечных организаций и их сравнительная характеристика</w:t>
            </w:r>
          </w:p>
        </w:tc>
      </w:tr>
      <w:tr w:rsidR="001570D4" w:rsidTr="00CB40B0">
        <w:tc>
          <w:tcPr>
            <w:tcW w:w="534" w:type="dxa"/>
          </w:tcPr>
          <w:p w:rsidR="001570D4" w:rsidRPr="005921A9" w:rsidRDefault="005921A9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5" w:type="dxa"/>
          </w:tcPr>
          <w:p w:rsidR="001570D4" w:rsidRPr="001570D4" w:rsidRDefault="001570D4" w:rsidP="00157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0D4">
              <w:rPr>
                <w:rFonts w:ascii="Times New Roman" w:eastAsia="Times New Roman" w:hAnsi="Times New Roman"/>
                <w:sz w:val="28"/>
                <w:szCs w:val="28"/>
              </w:rPr>
              <w:t>Изучение особенностей фармацевтической этики и деонтологии и основных принципов работы фармацевта в аптеке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5" w:type="dxa"/>
          </w:tcPr>
          <w:p w:rsidR="003B35A1" w:rsidRPr="001570D4" w:rsidRDefault="003B35A1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эффективности внедрения и использования принципов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мерчандайзинга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аптечной деятельности.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5" w:type="dxa"/>
          </w:tcPr>
          <w:p w:rsidR="003B35A1" w:rsidRPr="001570D4" w:rsidRDefault="003B35A1" w:rsidP="004E5F6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Государственное регулирование трудовых отношений в Российской Федерации </w:t>
            </w:r>
            <w:r w:rsidR="004E5F67">
              <w:rPr>
                <w:rFonts w:ascii="Times New Roman" w:eastAsia="Times New Roman" w:hAnsi="Times New Roman"/>
                <w:sz w:val="28"/>
                <w:szCs w:val="28"/>
              </w:rPr>
              <w:t xml:space="preserve">в разделе прав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обязанност</w:t>
            </w:r>
            <w:r w:rsidR="004E5F67"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фармацевта.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5" w:type="dxa"/>
          </w:tcPr>
          <w:p w:rsidR="003B35A1" w:rsidRPr="001570D4" w:rsidRDefault="003B35A1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соответствия аптечного ассортимента витаминно-минеральных комплексов для детей </w:t>
            </w:r>
            <w:r w:rsidR="00507E7E">
              <w:rPr>
                <w:rFonts w:ascii="Times New Roman" w:eastAsia="Times New Roman" w:hAnsi="Times New Roman"/>
                <w:sz w:val="28"/>
                <w:szCs w:val="28"/>
              </w:rPr>
              <w:t xml:space="preserve">нормам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суточной потребности в витаминах и минералах.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5" w:type="dxa"/>
          </w:tcPr>
          <w:p w:rsidR="003B35A1" w:rsidRPr="001570D4" w:rsidRDefault="003B35A1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систем налогообложения для оптимизации налоговых платежей аптеки.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5" w:type="dxa"/>
          </w:tcPr>
          <w:p w:rsidR="003B35A1" w:rsidRPr="003B35A1" w:rsidRDefault="00507E7E" w:rsidP="00507E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Сравнительный а</w:t>
            </w:r>
            <w:r w:rsidR="003B35A1">
              <w:rPr>
                <w:rFonts w:ascii="Times New Roman" w:eastAsia="Times New Roman" w:hAnsi="Times New Roman"/>
                <w:sz w:val="28"/>
                <w:szCs w:val="28"/>
              </w:rPr>
              <w:t xml:space="preserve">нализ современных противодиабетических препаратов используемых в комплексном лечении сахарного диабета </w:t>
            </w:r>
            <w:r w:rsidR="003B35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="003B35A1">
              <w:rPr>
                <w:rFonts w:ascii="Times New Roman" w:eastAsia="Times New Roman" w:hAnsi="Times New Roman"/>
                <w:sz w:val="28"/>
                <w:szCs w:val="28"/>
              </w:rPr>
              <w:t xml:space="preserve"> типа.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5" w:type="dxa"/>
          </w:tcPr>
          <w:p w:rsidR="003B35A1" w:rsidRPr="001570D4" w:rsidRDefault="003B35A1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ассортимента детского питания в аптечной сети.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5" w:type="dxa"/>
          </w:tcPr>
          <w:p w:rsidR="003B35A1" w:rsidRPr="001570D4" w:rsidRDefault="003B35A1" w:rsidP="001570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фальсификации лекарственных препаратов на примере лекарственного растительного сырья.</w:t>
            </w:r>
          </w:p>
        </w:tc>
      </w:tr>
      <w:tr w:rsidR="003B35A1" w:rsidTr="00CB40B0">
        <w:tc>
          <w:tcPr>
            <w:tcW w:w="534" w:type="dxa"/>
          </w:tcPr>
          <w:p w:rsidR="003B35A1" w:rsidRDefault="003B35A1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5" w:type="dxa"/>
          </w:tcPr>
          <w:p w:rsidR="003B35A1" w:rsidRPr="001570D4" w:rsidRDefault="00E83D73" w:rsidP="00507E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эффективности современных методов и средств по уходу за </w:t>
            </w:r>
            <w:r w:rsidR="006023DC">
              <w:rPr>
                <w:rFonts w:ascii="Times New Roman" w:eastAsia="Times New Roman" w:hAnsi="Times New Roman"/>
                <w:sz w:val="28"/>
                <w:szCs w:val="28"/>
              </w:rPr>
              <w:t>лежачими пациентами в период послеоперационной реабилитации.</w:t>
            </w:r>
          </w:p>
        </w:tc>
      </w:tr>
      <w:tr w:rsidR="001570D4" w:rsidTr="00A262E7">
        <w:tc>
          <w:tcPr>
            <w:tcW w:w="9889" w:type="dxa"/>
            <w:gridSpan w:val="2"/>
          </w:tcPr>
          <w:p w:rsidR="001570D4" w:rsidRPr="005921A9" w:rsidRDefault="001570D4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A9">
              <w:rPr>
                <w:rFonts w:ascii="Times New Roman" w:hAnsi="Times New Roman" w:cs="Times New Roman"/>
                <w:sz w:val="28"/>
                <w:szCs w:val="28"/>
              </w:rPr>
              <w:t xml:space="preserve">34.02.01 Сестринское дело 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сестры при проведении массажа по поводу </w:t>
            </w:r>
            <w:proofErr w:type="spellStart"/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, остеохондроза позвоночника.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сестринского ухода за онкологическими пациентами в </w:t>
            </w:r>
            <w:proofErr w:type="spellStart"/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колопроктологии</w:t>
            </w:r>
            <w:proofErr w:type="spellEnd"/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 (пациентами со злокачественной опухолью кишечника).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сестринского ухода при восстановлении речи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ОНМК.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Pr="00986566" w:rsidRDefault="001570D4" w:rsidP="00F1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Особенности деятельности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сестры в своевременной диагностике и профилактике туберкулеза.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сестринского ухода при язвенной болезни желудка.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сестринского ухода при сахарном диабете </w:t>
            </w:r>
            <w:r w:rsidRPr="00986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сестринского ухода во время приступа бронхиальной астмы.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Особенности деятельности  медицинской сестры при остром цистите.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Pr="00986566" w:rsidRDefault="001570D4" w:rsidP="00F1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986566">
              <w:rPr>
                <w:rFonts w:ascii="Times New Roman" w:hAnsi="Times New Roman" w:cs="Times New Roman"/>
                <w:sz w:val="28"/>
                <w:szCs w:val="28"/>
              </w:rPr>
              <w:t>сестры при ХОБЛ.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в условиях хосписа.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по уходу за пациентами с болезнью Паркинсона.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</w:tcPr>
          <w:p w:rsidR="001570D4" w:rsidRPr="00986566" w:rsidRDefault="001570D4" w:rsidP="00DF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медицинской сестры кабинета урологии - </w:t>
            </w:r>
            <w:r w:rsidRPr="00DF0DE5">
              <w:rPr>
                <w:rFonts w:ascii="Times New Roman" w:hAnsi="Times New Roman" w:cs="Times New Roman"/>
                <w:sz w:val="28"/>
                <w:szCs w:val="28"/>
              </w:rPr>
              <w:t>андрологии.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</w:tcPr>
          <w:p w:rsidR="001570D4" w:rsidRPr="00986566" w:rsidRDefault="0006013C" w:rsidP="0006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сестры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реабилитации пациентов с вальгусной деформацией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D4" w:rsidRPr="00DA616B">
              <w:rPr>
                <w:rFonts w:ascii="Times New Roman" w:hAnsi="Times New Roman" w:cs="Times New Roman"/>
                <w:sz w:val="28"/>
                <w:szCs w:val="28"/>
              </w:rPr>
              <w:t>стопы.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по профилактике и реабилитации пациентов с недостатком питания.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</w:tcPr>
          <w:p w:rsidR="001570D4" w:rsidRPr="001D5C19" w:rsidRDefault="001570D4" w:rsidP="0069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19"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</w:t>
            </w:r>
            <w:r w:rsidR="00692298" w:rsidRPr="001D5C19">
              <w:rPr>
                <w:rFonts w:ascii="Times New Roman" w:hAnsi="Times New Roman" w:cs="Times New Roman"/>
                <w:sz w:val="28"/>
                <w:szCs w:val="28"/>
              </w:rPr>
              <w:t xml:space="preserve">ицинской сестры отделения рентгенохирургических </w:t>
            </w:r>
            <w:r w:rsidRPr="001D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98" w:rsidRPr="001D5C19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Pr="001D5C1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и лечения.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</w:tcPr>
          <w:p w:rsidR="001570D4" w:rsidRPr="002E422D" w:rsidRDefault="001570D4" w:rsidP="003C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2D"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</w:t>
            </w:r>
            <w:r w:rsidR="003C4911" w:rsidRPr="002E422D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 медицинского</w:t>
            </w:r>
            <w:r w:rsidRPr="002E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11" w:rsidRPr="002E422D">
              <w:rPr>
                <w:rFonts w:ascii="Times New Roman" w:hAnsi="Times New Roman" w:cs="Times New Roman"/>
                <w:sz w:val="28"/>
                <w:szCs w:val="28"/>
              </w:rPr>
              <w:t>брата</w:t>
            </w:r>
            <w:r w:rsidRPr="002E422D">
              <w:rPr>
                <w:rFonts w:ascii="Times New Roman" w:hAnsi="Times New Roman" w:cs="Times New Roman"/>
                <w:sz w:val="28"/>
                <w:szCs w:val="28"/>
              </w:rPr>
              <w:t xml:space="preserve"> прививочного кабинета перинатального центра.</w:t>
            </w:r>
          </w:p>
        </w:tc>
      </w:tr>
      <w:bookmarkEnd w:id="0"/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медицинской сестры </w:t>
            </w:r>
            <w:r w:rsidRPr="00DA616B">
              <w:rPr>
                <w:rFonts w:ascii="Times New Roman" w:hAnsi="Times New Roman" w:cs="Times New Roman"/>
                <w:sz w:val="28"/>
                <w:szCs w:val="28"/>
              </w:rPr>
              <w:t>абдоминального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онкологического диспансера.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</w:tcPr>
          <w:p w:rsidR="001570D4" w:rsidRPr="00986566" w:rsidRDefault="00882E88" w:rsidP="00882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>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и лечебн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брата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0D4" w:rsidRPr="00DA616B">
              <w:rPr>
                <w:rFonts w:ascii="Times New Roman" w:hAnsi="Times New Roman" w:cs="Times New Roman"/>
                <w:sz w:val="28"/>
                <w:szCs w:val="28"/>
              </w:rPr>
              <w:t>гепатологического</w:t>
            </w:r>
            <w:proofErr w:type="spellEnd"/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центра.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по профилактике и уходу за пациентами с менингококковой инфекцией.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5" w:type="dxa"/>
          </w:tcPr>
          <w:p w:rsidR="001570D4" w:rsidRPr="00986566" w:rsidRDefault="001570D4" w:rsidP="000E2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медицинской сестры по профилактике и уходу за пациентами с </w:t>
            </w:r>
            <w:r w:rsidR="000E2C9A">
              <w:rPr>
                <w:rFonts w:ascii="Times New Roman" w:hAnsi="Times New Roman" w:cs="Times New Roman"/>
                <w:sz w:val="28"/>
                <w:szCs w:val="28"/>
              </w:rPr>
              <w:t>воздушно-капельными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</w:t>
            </w:r>
            <w:r w:rsidR="000E2C9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5" w:type="dxa"/>
          </w:tcPr>
          <w:p w:rsidR="001570D4" w:rsidRPr="00986566" w:rsidRDefault="00DA41F7" w:rsidP="00DA4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сестры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и 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70D4">
              <w:rPr>
                <w:rFonts w:ascii="Times New Roman" w:hAnsi="Times New Roman" w:cs="Times New Roman"/>
                <w:sz w:val="28"/>
                <w:szCs w:val="28"/>
              </w:rPr>
              <w:t xml:space="preserve"> за пациентами с гепатитом С.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5" w:type="dxa"/>
          </w:tcPr>
          <w:p w:rsidR="001570D4" w:rsidRPr="00986566" w:rsidRDefault="001570D4" w:rsidP="0013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</w:t>
            </w:r>
            <w:r w:rsidR="0013372F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 медицинского брата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72F">
              <w:rPr>
                <w:rFonts w:ascii="Times New Roman" w:hAnsi="Times New Roman" w:cs="Times New Roman"/>
                <w:sz w:val="28"/>
                <w:szCs w:val="28"/>
              </w:rPr>
              <w:t>по лечению и уходу за пациентами в состоянии наркотического опьянения.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5" w:type="dxa"/>
          </w:tcPr>
          <w:p w:rsidR="001570D4" w:rsidRPr="00986566" w:rsidRDefault="001570D4" w:rsidP="00DF3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медицинской сестры косметологического кабинета по </w:t>
            </w:r>
            <w:r w:rsidR="0013372F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лечению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демодекоз</w:t>
            </w:r>
            <w:r w:rsidR="00DF35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медицинской сестры перевязочного кабинета отделения гнойной хирургии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при неотложных состояниях в наркологии.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5" w:type="dxa"/>
          </w:tcPr>
          <w:p w:rsidR="00C832AD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деятельности медицинской сестры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и уходу за пациентами с сальмонеллезом.</w:t>
            </w:r>
          </w:p>
        </w:tc>
      </w:tr>
      <w:tr w:rsidR="00C832AD" w:rsidTr="00B7562B">
        <w:tc>
          <w:tcPr>
            <w:tcW w:w="534" w:type="dxa"/>
          </w:tcPr>
          <w:p w:rsidR="00C832AD" w:rsidRDefault="00C832AD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355" w:type="dxa"/>
          </w:tcPr>
          <w:p w:rsidR="00C832AD" w:rsidRDefault="00C832AD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медицинской сестры процедурного кабинета отделения медицинского освидетельствования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методов восстановительного лечения пациентов перенесших острое нарушение мозгового кровообращения.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Default="001570D4" w:rsidP="00361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информационной осведомленности пациентов о правилах приема лекарственных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61FE6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заболеваниях.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восс</w:t>
            </w:r>
            <w:r w:rsidR="00D64DB7">
              <w:rPr>
                <w:rFonts w:ascii="Times New Roman" w:hAnsi="Times New Roman" w:cs="Times New Roman"/>
                <w:sz w:val="28"/>
                <w:szCs w:val="28"/>
              </w:rPr>
              <w:t>тановительного процесса в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операционный период у пациентов с различными типами восприятия своей болезни.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в послеоперационном периоде у пациентов с мочекаменной болезнью.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за пациентами с заболеваниями опорно-двигательного аппарата.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за пациентами в палате интенсивной терапии.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медицинской сестры в профилактике возникновения пролежней.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защитно-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совладающего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медицинских сестер.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недоношенным ребенком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за онкологическими больными.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 профессиональной деятельности и описание рабочего процесса палатной медицинской сестры в психиатрическом стационаре.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профессиональных заболеваний среднего медицинского персонала терапевтического и хирургического профиля.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деятельности медицинской сестры в психиатрии.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медицинской сестры по уходу за пациентами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герниотомии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массажа и лечебной физкультуры при  заболеваниях опорно-двигательного аппарата.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ухода медицинской сестры за больными с заболеванием «Бронхиальная астма».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ухода медицинской сестры за больными с заболеванием «Сахарный диабет».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медицинской сестры в профилактике аборта.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медицинской сестры в профилактике гриппа и ОРВИ.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пациентами с острым нарушением мозгового кровообращения.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йога – путь к долголетию.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медицинской сестры при работе с пациентами с избыточной массой тела.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Pr="00986566" w:rsidRDefault="001570D4" w:rsidP="00D64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медицинской сестры в профилактике обострения </w:t>
            </w:r>
            <w:r w:rsidR="00D64DB7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гастрита.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профессиональных заболеваний медицинских работников среднего звена.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сестринской педагогики в вопросах ухода за пациентами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аллергическими реакциями.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эмоционального выгорания.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Pr="00986566" w:rsidRDefault="001570D4" w:rsidP="00E0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в реабилитационный период больных нейрохирургии.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сестринского ухода за пациентами с онкологическими заболеваниями.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сестринского ухода за пациентами с ЧМТ в послеоперационном периоде.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медицинской сестры в профилактике осложнений послеоперационного периода у пациентов хирургического отделения.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Pr="00986566" w:rsidRDefault="001570D4" w:rsidP="003B3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медицинской сестры по уходу за пациентами с хирургическими заболеваниями печени.</w:t>
            </w:r>
          </w:p>
        </w:tc>
      </w:tr>
      <w:tr w:rsidR="001570D4" w:rsidTr="00B7562B">
        <w:tc>
          <w:tcPr>
            <w:tcW w:w="534" w:type="dxa"/>
          </w:tcPr>
          <w:p w:rsidR="001570D4" w:rsidRPr="005921A9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55" w:type="dxa"/>
          </w:tcPr>
          <w:p w:rsidR="001570D4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медицинской сестры по уходу за пациентами с гнойной хирургической инфекцией.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медицинской сестры в оказании паллиативной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инкурабельным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сестринского ухода за пациентами с механической травмой опорно-двигательного аппарата.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Pr="00986566" w:rsidRDefault="001570D4" w:rsidP="00A0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медицинской сестры по уходу за пациентами с заболеваниями гепато-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болиарной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 послеоперационном периоде.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медицинской сестры палаты реанимации и интенсивной терапии.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Default="001570D4" w:rsidP="003B3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медицинской сестры с пациентами находящимися на аппаратном дыхании в ОАРИТ.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Pr="00924975" w:rsidRDefault="001570D4" w:rsidP="0092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75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 практической работе медицинской сестры</w:t>
            </w:r>
          </w:p>
          <w:p w:rsidR="001570D4" w:rsidRDefault="001570D4" w:rsidP="0092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75">
              <w:rPr>
                <w:rFonts w:ascii="Times New Roman" w:hAnsi="Times New Roman" w:cs="Times New Roman"/>
                <w:sz w:val="28"/>
                <w:szCs w:val="28"/>
              </w:rPr>
              <w:t>психиатрического учреждения.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A"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в профилактике онкологических заболеваний поджелудочной железы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Default="001570D4" w:rsidP="00B30DF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сестринской деятельности в учреждениях службы крови.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Default="001570D4" w:rsidP="00B30DF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стационара в уходе за пациентами с термической травмой.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5" w:type="dxa"/>
          </w:tcPr>
          <w:p w:rsidR="001570D4" w:rsidRPr="00394009" w:rsidRDefault="001570D4" w:rsidP="0017285A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394009">
              <w:rPr>
                <w:color w:val="000000"/>
                <w:sz w:val="28"/>
                <w:szCs w:val="28"/>
              </w:rPr>
              <w:t>Профессиональные личностные деформации в деятельности медицинской сестры.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7CC"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в профилактике аллергических заболеваний у детей различных возрастных групп.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9DB"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в обеспечении квалифицированного ухода за детьми раннего возраста при аллергических заболеваниях.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9DB"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в осуществлении квалифицированного ухода за детьми раннего возраста  при железодефицитной анемии в условиях стационара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38">
              <w:rPr>
                <w:rFonts w:ascii="Times New Roman" w:hAnsi="Times New Roman" w:cs="Times New Roman"/>
                <w:sz w:val="28"/>
                <w:szCs w:val="28"/>
              </w:rPr>
              <w:t xml:space="preserve">Роль медицинской сестры в профилактике ожирения у населения.    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570D4" w:rsidRPr="00723471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71">
              <w:rPr>
                <w:rFonts w:ascii="Times New Roman" w:hAnsi="Times New Roman" w:cs="Times New Roman"/>
                <w:sz w:val="28"/>
                <w:szCs w:val="28"/>
              </w:rPr>
              <w:t>Роль медицинской сестры в организации квалифицированного ухода за пациентами с нарушениями мозгового кровообращения в условиях неврологического отделения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570D4" w:rsidRPr="00986566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массажных техник у детей при ДЦП.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1570D4" w:rsidRDefault="00CA6659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медицинской сестры педиатрического участка.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1570D4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Лечебно-профилактическая деятельность медицинской сестры при кожных заболеваниях у детей.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1570D4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медицинской сестры в уходе и профилактике ОКИ у детей.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55" w:type="dxa"/>
          </w:tcPr>
          <w:p w:rsidR="001570D4" w:rsidRDefault="001570D4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участковой медицинской сестры в профилактике и лечении рахита.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570D4" w:rsidRDefault="001570D4" w:rsidP="00596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ожирения у детей, как фактора риска развития осложнений.</w:t>
            </w:r>
          </w:p>
        </w:tc>
      </w:tr>
      <w:tr w:rsidR="001570D4" w:rsidTr="00B7562B">
        <w:tc>
          <w:tcPr>
            <w:tcW w:w="534" w:type="dxa"/>
          </w:tcPr>
          <w:p w:rsidR="001570D4" w:rsidRPr="003641EA" w:rsidRDefault="003641EA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570D4" w:rsidRPr="00BB1BF0" w:rsidRDefault="001570D4" w:rsidP="00140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вакцинопрофилактики детей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8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здоровья.</w:t>
            </w:r>
          </w:p>
        </w:tc>
      </w:tr>
      <w:tr w:rsidR="001570D4" w:rsidTr="00B7562B">
        <w:tc>
          <w:tcPr>
            <w:tcW w:w="534" w:type="dxa"/>
          </w:tcPr>
          <w:p w:rsidR="001570D4" w:rsidRPr="003518A0" w:rsidRDefault="003518A0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570D4" w:rsidRPr="00986566" w:rsidRDefault="003518A0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медицинской сестры с подростками при проведении работы по сохранению репродуктивного здоровья населения.</w:t>
            </w:r>
          </w:p>
        </w:tc>
      </w:tr>
      <w:tr w:rsidR="003518A0" w:rsidTr="00B7562B">
        <w:tc>
          <w:tcPr>
            <w:tcW w:w="534" w:type="dxa"/>
          </w:tcPr>
          <w:p w:rsidR="003518A0" w:rsidRPr="003518A0" w:rsidRDefault="003518A0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3518A0" w:rsidRPr="00986566" w:rsidRDefault="003518A0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профессионального взаимодействия медицинской сестры с пациентами, страдающими злокачественным поражением шейки матки. </w:t>
            </w:r>
          </w:p>
        </w:tc>
      </w:tr>
      <w:tr w:rsidR="003518A0" w:rsidTr="00B7562B">
        <w:tc>
          <w:tcPr>
            <w:tcW w:w="534" w:type="dxa"/>
          </w:tcPr>
          <w:p w:rsidR="003518A0" w:rsidRPr="003518A0" w:rsidRDefault="003518A0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3518A0" w:rsidRPr="00986566" w:rsidRDefault="003518A0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Сестринский уход за пациентами с гинекологическими заболеваниями в условиях стационара.</w:t>
            </w:r>
          </w:p>
        </w:tc>
      </w:tr>
      <w:tr w:rsidR="003518A0" w:rsidTr="00B7562B">
        <w:tc>
          <w:tcPr>
            <w:tcW w:w="534" w:type="dxa"/>
          </w:tcPr>
          <w:p w:rsidR="003518A0" w:rsidRPr="003518A0" w:rsidRDefault="00216696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3518A0" w:rsidRPr="00986566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особенностей деятельности медицинской сестры у пациентов с ишемическим инсультом.</w:t>
            </w:r>
          </w:p>
        </w:tc>
      </w:tr>
      <w:tr w:rsidR="003518A0" w:rsidTr="00B7562B">
        <w:tc>
          <w:tcPr>
            <w:tcW w:w="534" w:type="dxa"/>
          </w:tcPr>
          <w:p w:rsidR="003518A0" w:rsidRPr="00F44243" w:rsidRDefault="00F44243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3518A0" w:rsidRPr="00F44243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43">
              <w:rPr>
                <w:rFonts w:ascii="Times New Roman" w:hAnsi="Times New Roman" w:cs="Times New Roman"/>
                <w:sz w:val="28"/>
                <w:szCs w:val="28"/>
              </w:rPr>
              <w:t>Анализ тактики лечебной и профессиональной деятельности медицинской сестры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4243">
              <w:rPr>
                <w:rFonts w:ascii="Times New Roman" w:hAnsi="Times New Roman" w:cs="Times New Roman"/>
                <w:sz w:val="28"/>
                <w:szCs w:val="28"/>
              </w:rPr>
              <w:t xml:space="preserve"> ДОА</w:t>
            </w:r>
            <w:r w:rsidR="00457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8A0" w:rsidTr="00B7562B">
        <w:tc>
          <w:tcPr>
            <w:tcW w:w="534" w:type="dxa"/>
          </w:tcPr>
          <w:p w:rsidR="003518A0" w:rsidRPr="00F44243" w:rsidRDefault="00F44243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3518A0" w:rsidRPr="00F44243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Депрессивные состояния – как фактор риска ИБС, оценка деятельности медицинской сестры в процессе их выявления, профилактики.</w:t>
            </w:r>
          </w:p>
        </w:tc>
      </w:tr>
      <w:tr w:rsidR="00F44243" w:rsidTr="00B7562B">
        <w:tc>
          <w:tcPr>
            <w:tcW w:w="534" w:type="dxa"/>
          </w:tcPr>
          <w:p w:rsidR="00F44243" w:rsidRDefault="00F44243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F44243" w:rsidRDefault="00F44243" w:rsidP="00F4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факторов риска и тактики лечебной и профилактической деятельности медицинской сестры у пациентов с хроническим панкреатитом.</w:t>
            </w:r>
          </w:p>
        </w:tc>
      </w:tr>
      <w:tr w:rsidR="003518A0" w:rsidTr="00B7562B">
        <w:tc>
          <w:tcPr>
            <w:tcW w:w="534" w:type="dxa"/>
          </w:tcPr>
          <w:p w:rsidR="003518A0" w:rsidRPr="00F44243" w:rsidRDefault="00CC3A0A" w:rsidP="00B7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55" w:type="dxa"/>
          </w:tcPr>
          <w:p w:rsidR="003518A0" w:rsidRPr="00F44243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профессионального взаимодействия медицинской сестры с пациентами с пневмониями.</w:t>
            </w:r>
          </w:p>
        </w:tc>
      </w:tr>
      <w:tr w:rsidR="00F44243" w:rsidTr="00B7562B">
        <w:tc>
          <w:tcPr>
            <w:tcW w:w="534" w:type="dxa"/>
          </w:tcPr>
          <w:p w:rsidR="00F44243" w:rsidRDefault="00F44243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F44243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тактики лечебной и профессиональной деятельности медицинской сестры при РА.</w:t>
            </w:r>
          </w:p>
        </w:tc>
      </w:tr>
      <w:tr w:rsidR="00F44243" w:rsidTr="00B7562B">
        <w:tc>
          <w:tcPr>
            <w:tcW w:w="534" w:type="dxa"/>
          </w:tcPr>
          <w:p w:rsidR="00F44243" w:rsidRDefault="00F44243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F44243" w:rsidRDefault="00F44243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Распространенность курения у студентов медицинского колледжа и связанные с ними риски для здоровья.</w:t>
            </w:r>
          </w:p>
        </w:tc>
      </w:tr>
      <w:tr w:rsidR="003518A0" w:rsidTr="00B7562B">
        <w:tc>
          <w:tcPr>
            <w:tcW w:w="534" w:type="dxa"/>
          </w:tcPr>
          <w:p w:rsidR="003518A0" w:rsidRPr="00F44243" w:rsidRDefault="00B436B8" w:rsidP="00CC3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3518A0" w:rsidRPr="00F44243" w:rsidRDefault="00B436B8" w:rsidP="00823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медицинской сестры по реабилитации детей с синдромом аутизма.</w:t>
            </w:r>
          </w:p>
        </w:tc>
      </w:tr>
    </w:tbl>
    <w:p w:rsidR="00B7562B" w:rsidRPr="00B7562B" w:rsidRDefault="00B7562B" w:rsidP="00B75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562B" w:rsidRPr="00B7562B" w:rsidSect="00B756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45FF"/>
    <w:multiLevelType w:val="hybridMultilevel"/>
    <w:tmpl w:val="D15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2B"/>
    <w:rsid w:val="000007CC"/>
    <w:rsid w:val="0006013C"/>
    <w:rsid w:val="0008075F"/>
    <w:rsid w:val="000B58BD"/>
    <w:rsid w:val="000E0F3A"/>
    <w:rsid w:val="000E2C9A"/>
    <w:rsid w:val="00100F45"/>
    <w:rsid w:val="0013372F"/>
    <w:rsid w:val="001408E1"/>
    <w:rsid w:val="001570D4"/>
    <w:rsid w:val="00170F0E"/>
    <w:rsid w:val="0017285A"/>
    <w:rsid w:val="00191523"/>
    <w:rsid w:val="001C6AED"/>
    <w:rsid w:val="001D5C19"/>
    <w:rsid w:val="00216696"/>
    <w:rsid w:val="0025457B"/>
    <w:rsid w:val="0027001E"/>
    <w:rsid w:val="002E422D"/>
    <w:rsid w:val="002F2487"/>
    <w:rsid w:val="0034122D"/>
    <w:rsid w:val="003518A0"/>
    <w:rsid w:val="00361FE6"/>
    <w:rsid w:val="003641EA"/>
    <w:rsid w:val="0036481D"/>
    <w:rsid w:val="00397C37"/>
    <w:rsid w:val="003B35A1"/>
    <w:rsid w:val="003B3E09"/>
    <w:rsid w:val="003C4911"/>
    <w:rsid w:val="0045776B"/>
    <w:rsid w:val="004C1586"/>
    <w:rsid w:val="004C53FF"/>
    <w:rsid w:val="004C6884"/>
    <w:rsid w:val="004E5F67"/>
    <w:rsid w:val="00507E7E"/>
    <w:rsid w:val="00512E14"/>
    <w:rsid w:val="005921A9"/>
    <w:rsid w:val="00596484"/>
    <w:rsid w:val="005C189A"/>
    <w:rsid w:val="005D6FBE"/>
    <w:rsid w:val="006023DC"/>
    <w:rsid w:val="00655A6E"/>
    <w:rsid w:val="006872C9"/>
    <w:rsid w:val="00692298"/>
    <w:rsid w:val="006D5A4D"/>
    <w:rsid w:val="006F4488"/>
    <w:rsid w:val="00723471"/>
    <w:rsid w:val="007617F3"/>
    <w:rsid w:val="0081570C"/>
    <w:rsid w:val="008238A1"/>
    <w:rsid w:val="00877324"/>
    <w:rsid w:val="00882E88"/>
    <w:rsid w:val="0088651E"/>
    <w:rsid w:val="008B602A"/>
    <w:rsid w:val="008C4557"/>
    <w:rsid w:val="008F2D9C"/>
    <w:rsid w:val="00924975"/>
    <w:rsid w:val="00986566"/>
    <w:rsid w:val="009A76C9"/>
    <w:rsid w:val="00A04BF7"/>
    <w:rsid w:val="00A95149"/>
    <w:rsid w:val="00B436B8"/>
    <w:rsid w:val="00B51F74"/>
    <w:rsid w:val="00B66389"/>
    <w:rsid w:val="00B7562B"/>
    <w:rsid w:val="00BA4616"/>
    <w:rsid w:val="00BB1BF0"/>
    <w:rsid w:val="00BE5D69"/>
    <w:rsid w:val="00BF3F3D"/>
    <w:rsid w:val="00C21F00"/>
    <w:rsid w:val="00C42678"/>
    <w:rsid w:val="00C832AD"/>
    <w:rsid w:val="00C8669E"/>
    <w:rsid w:val="00CA6659"/>
    <w:rsid w:val="00CB40B0"/>
    <w:rsid w:val="00CC3A0A"/>
    <w:rsid w:val="00CC79DB"/>
    <w:rsid w:val="00D51F83"/>
    <w:rsid w:val="00D64DB7"/>
    <w:rsid w:val="00D90BF8"/>
    <w:rsid w:val="00DA41F7"/>
    <w:rsid w:val="00DA616B"/>
    <w:rsid w:val="00DC0938"/>
    <w:rsid w:val="00DF0DE5"/>
    <w:rsid w:val="00DF359E"/>
    <w:rsid w:val="00E01205"/>
    <w:rsid w:val="00E83D73"/>
    <w:rsid w:val="00F14AF5"/>
    <w:rsid w:val="00F42D13"/>
    <w:rsid w:val="00F44243"/>
    <w:rsid w:val="00F970C2"/>
    <w:rsid w:val="00FB20E6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97C37"/>
    <w:rPr>
      <w:rFonts w:eastAsia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397C37"/>
    <w:pPr>
      <w:widowControl w:val="0"/>
      <w:shd w:val="clear" w:color="auto" w:fill="FFFFFF"/>
      <w:spacing w:before="120" w:after="0" w:line="0" w:lineRule="atLeast"/>
    </w:pPr>
    <w:rPr>
      <w:rFonts w:eastAsia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97C37"/>
    <w:rPr>
      <w:rFonts w:eastAsia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397C37"/>
    <w:pPr>
      <w:widowControl w:val="0"/>
      <w:shd w:val="clear" w:color="auto" w:fill="FFFFFF"/>
      <w:spacing w:before="120" w:after="0" w:line="0" w:lineRule="atLeast"/>
    </w:pPr>
    <w:rPr>
      <w:rFonts w:eastAsia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7744-B347-40C0-81FA-A8575B5E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2019-01-16T06:54:00Z</cp:lastPrinted>
  <dcterms:created xsi:type="dcterms:W3CDTF">2018-11-27T01:22:00Z</dcterms:created>
  <dcterms:modified xsi:type="dcterms:W3CDTF">2019-04-30T05:57:00Z</dcterms:modified>
</cp:coreProperties>
</file>