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1D" w:rsidRDefault="004F37C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СИТУАЦИОННЫЕ ЗАДАЧИ ТЕМА: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Энтеральный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путь введения ЛП».  </w:t>
      </w:r>
    </w:p>
    <w:p w:rsidR="00FA5B1D" w:rsidRDefault="00FA5B1D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5B1D" w:rsidRDefault="004F37C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Пациенту назначен левомицетин </w:t>
      </w: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таблетках по 0,75 г 4 раза в день. У вас на посту таблетки по 0,5 г. Как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выполнить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данное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назначение</w:t>
      </w:r>
      <w:r>
        <w:rPr>
          <w:rFonts w:ascii="Times New Roman" w:hAnsi="Times New Roman" w:cs="Courier New"/>
          <w:bCs/>
          <w:sz w:val="28"/>
          <w:szCs w:val="28"/>
        </w:rPr>
        <w:t>?</w:t>
      </w:r>
    </w:p>
    <w:p w:rsidR="00FA5B1D" w:rsidRDefault="00FA5B1D">
      <w:pPr>
        <w:pStyle w:val="Standard"/>
        <w:rPr>
          <w:rFonts w:ascii="Times New Roman" w:hAnsi="Times New Roman"/>
          <w:sz w:val="28"/>
          <w:szCs w:val="28"/>
        </w:rPr>
      </w:pPr>
    </w:p>
    <w:p w:rsidR="00FA5B1D" w:rsidRDefault="004F37C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Задача 2. </w:t>
      </w:r>
      <w:r>
        <w:rPr>
          <w:rFonts w:ascii="Times New Roman" w:hAnsi="Times New Roman"/>
          <w:bCs/>
          <w:sz w:val="28"/>
          <w:szCs w:val="28"/>
        </w:rPr>
        <w:t xml:space="preserve">Пациенту необходимо дать </w:t>
      </w:r>
      <w:proofErr w:type="spellStart"/>
      <w:r>
        <w:rPr>
          <w:rFonts w:ascii="Times New Roman" w:hAnsi="Times New Roman"/>
          <w:bCs/>
          <w:sz w:val="28"/>
          <w:szCs w:val="28"/>
        </w:rPr>
        <w:t>дексаметазон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таблетках по схеме.</w:t>
      </w:r>
    </w:p>
    <w:p w:rsidR="00FA5B1D" w:rsidRDefault="004F37C5">
      <w:pPr>
        <w:pStyle w:val="Standard"/>
        <w:tabs>
          <w:tab w:val="left" w:pos="3134"/>
        </w:tabs>
        <w:ind w:right="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10.00  -  0,001г</w:t>
      </w:r>
    </w:p>
    <w:p w:rsidR="00FA5B1D" w:rsidRDefault="004F37C5">
      <w:pPr>
        <w:pStyle w:val="Standard"/>
        <w:ind w:right="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12.00 -  0,0005г.</w:t>
      </w:r>
    </w:p>
    <w:p w:rsidR="00FA5B1D" w:rsidRDefault="004F37C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вас на посту </w:t>
      </w:r>
      <w:r>
        <w:rPr>
          <w:rFonts w:ascii="Times New Roman" w:hAnsi="Times New Roman"/>
          <w:bCs/>
          <w:sz w:val="28"/>
          <w:szCs w:val="28"/>
        </w:rPr>
        <w:t>таблетки по 0,5 мг. Сколько таблеток необходимо дать пациенту</w:t>
      </w:r>
      <w:proofErr w:type="gramStart"/>
      <w:r>
        <w:rPr>
          <w:rFonts w:ascii="Times New Roman" w:hAnsi="Times New Roman"/>
          <w:bCs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A5B1D" w:rsidRDefault="00FA5B1D">
      <w:pPr>
        <w:pStyle w:val="Standard"/>
        <w:rPr>
          <w:rFonts w:ascii="Times New Roman" w:hAnsi="Times New Roman"/>
          <w:sz w:val="28"/>
          <w:szCs w:val="28"/>
        </w:rPr>
      </w:pPr>
    </w:p>
    <w:p w:rsidR="00FA5B1D" w:rsidRDefault="004F37C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Пациенту необходимо дать отхаркивающую микстуру по назначению вра</w:t>
      </w:r>
      <w:r>
        <w:rPr>
          <w:rFonts w:ascii="Times New Roman" w:hAnsi="Times New Roman"/>
          <w:bCs/>
          <w:sz w:val="28"/>
          <w:szCs w:val="28"/>
        </w:rPr>
        <w:softHyphen/>
        <w:t xml:space="preserve">ча. Взяв из шкафа </w:t>
      </w:r>
      <w:proofErr w:type="gramStart"/>
      <w:r>
        <w:rPr>
          <w:rFonts w:ascii="Times New Roman" w:hAnsi="Times New Roman"/>
          <w:bCs/>
          <w:sz w:val="28"/>
          <w:szCs w:val="28"/>
        </w:rPr>
        <w:t>флакон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медсестра заметила, что микстура мутная с хлопьями. Тактика медсестры.</w:t>
      </w:r>
    </w:p>
    <w:p w:rsidR="00FA5B1D" w:rsidRDefault="00FA5B1D">
      <w:pPr>
        <w:pStyle w:val="Standard"/>
        <w:rPr>
          <w:rFonts w:ascii="Times New Roman" w:hAnsi="Times New Roman"/>
          <w:sz w:val="28"/>
          <w:szCs w:val="28"/>
        </w:rPr>
      </w:pPr>
    </w:p>
    <w:p w:rsidR="00FA5B1D" w:rsidRDefault="004F37C5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Задача 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Пациенту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назначен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нитроглицерин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болях</w:t>
      </w:r>
      <w:r>
        <w:rPr>
          <w:rFonts w:ascii="Times New Roman" w:hAnsi="Times New Roman" w:cs="Courier New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сердце. Где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 хранить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таблетки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данном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случае</w:t>
      </w:r>
      <w:r>
        <w:rPr>
          <w:rFonts w:ascii="Times New Roman" w:hAnsi="Times New Roman" w:cs="Courier New"/>
          <w:bCs/>
          <w:sz w:val="28"/>
          <w:szCs w:val="28"/>
        </w:rPr>
        <w:t xml:space="preserve">? </w:t>
      </w:r>
      <w:r>
        <w:rPr>
          <w:rFonts w:ascii="Times New Roman" w:hAnsi="Times New Roman"/>
          <w:bCs/>
          <w:sz w:val="28"/>
          <w:szCs w:val="28"/>
        </w:rPr>
        <w:t>Как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необходимо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принимать</w:t>
      </w:r>
      <w:r>
        <w:rPr>
          <w:rFonts w:ascii="Times New Roman" w:hAnsi="Times New Roman" w:cs="Courier New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нитроглицерин</w:t>
      </w:r>
      <w:r>
        <w:rPr>
          <w:rFonts w:ascii="Times New Roman" w:hAnsi="Times New Roman" w:cs="Courier New"/>
          <w:bCs/>
          <w:sz w:val="28"/>
          <w:szCs w:val="28"/>
        </w:rPr>
        <w:t>?</w:t>
      </w:r>
    </w:p>
    <w:p w:rsidR="00FA5B1D" w:rsidRDefault="00FA5B1D">
      <w:pPr>
        <w:pStyle w:val="Standard"/>
        <w:rPr>
          <w:rFonts w:ascii="Times New Roman" w:hAnsi="Times New Roman"/>
          <w:sz w:val="28"/>
          <w:szCs w:val="28"/>
        </w:rPr>
      </w:pPr>
    </w:p>
    <w:p w:rsidR="00FA5B1D" w:rsidRDefault="00FA5B1D">
      <w:pPr>
        <w:pStyle w:val="Standard"/>
        <w:rPr>
          <w:rFonts w:ascii="Times New Roman" w:hAnsi="Times New Roman"/>
          <w:sz w:val="28"/>
          <w:szCs w:val="28"/>
        </w:rPr>
      </w:pPr>
    </w:p>
    <w:sectPr w:rsidR="00FA5B1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C5" w:rsidRDefault="004F37C5">
      <w:r>
        <w:separator/>
      </w:r>
    </w:p>
  </w:endnote>
  <w:endnote w:type="continuationSeparator" w:id="0">
    <w:p w:rsidR="004F37C5" w:rsidRDefault="004F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C5" w:rsidRDefault="004F37C5">
      <w:r>
        <w:rPr>
          <w:color w:val="000000"/>
        </w:rPr>
        <w:separator/>
      </w:r>
    </w:p>
  </w:footnote>
  <w:footnote w:type="continuationSeparator" w:id="0">
    <w:p w:rsidR="004F37C5" w:rsidRDefault="004F3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5B1D"/>
    <w:rsid w:val="004F37C5"/>
    <w:rsid w:val="0094272D"/>
    <w:rsid w:val="00F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</cp:revision>
  <dcterms:created xsi:type="dcterms:W3CDTF">2020-04-09T22:19:00Z</dcterms:created>
  <dcterms:modified xsi:type="dcterms:W3CDTF">2020-04-23T02:02:00Z</dcterms:modified>
</cp:coreProperties>
</file>