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60D1" w14:textId="77777777" w:rsidR="000E549A" w:rsidRDefault="000E549A" w:rsidP="00E6082C">
      <w:pPr>
        <w:jc w:val="center"/>
        <w:rPr>
          <w:rFonts w:ascii="Times New Roman" w:hAnsi="Times New Roman" w:cs="Times New Roman"/>
          <w:b/>
          <w:bCs/>
        </w:rPr>
      </w:pPr>
    </w:p>
    <w:p w14:paraId="3CBB2980" w14:textId="77777777" w:rsidR="000E549A" w:rsidRDefault="000E549A" w:rsidP="00E6082C">
      <w:pPr>
        <w:jc w:val="center"/>
        <w:rPr>
          <w:rFonts w:ascii="Times New Roman" w:hAnsi="Times New Roman" w:cs="Times New Roman"/>
          <w:b/>
          <w:bCs/>
        </w:rPr>
      </w:pPr>
    </w:p>
    <w:p w14:paraId="534101CF" w14:textId="054ED7D8" w:rsidR="00E6082C" w:rsidRDefault="00E6082C" w:rsidP="00E6082C">
      <w:pPr>
        <w:jc w:val="center"/>
        <w:rPr>
          <w:rFonts w:ascii="Times New Roman" w:hAnsi="Times New Roman" w:cs="Times New Roman"/>
          <w:b/>
          <w:bCs/>
        </w:rPr>
      </w:pPr>
      <w:r w:rsidRPr="00E6082C">
        <w:rPr>
          <w:rFonts w:ascii="Times New Roman" w:hAnsi="Times New Roman" w:cs="Times New Roman"/>
          <w:b/>
          <w:bCs/>
        </w:rPr>
        <w:t>РАСПИСАНИЕ ЗАЩИТЫ ПРОИЗВОДСТВЕННОЙ ПРАКТИКИ</w:t>
      </w:r>
    </w:p>
    <w:p w14:paraId="40D6F926" w14:textId="352541C5" w:rsidR="00E6082C" w:rsidRPr="00E6082C" w:rsidRDefault="00E6082C" w:rsidP="00E6082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(комплексный дифференцированный зачёт)</w:t>
      </w:r>
    </w:p>
    <w:p w14:paraId="55612C12" w14:textId="67EF1515" w:rsidR="00E6082C" w:rsidRPr="00E6082C" w:rsidRDefault="00E6082C" w:rsidP="00E6082C">
      <w:pPr>
        <w:jc w:val="center"/>
        <w:rPr>
          <w:rFonts w:ascii="Times New Roman" w:hAnsi="Times New Roman" w:cs="Times New Roman"/>
          <w:b/>
          <w:bCs/>
        </w:rPr>
      </w:pPr>
      <w:r w:rsidRPr="00E6082C">
        <w:rPr>
          <w:rFonts w:ascii="Times New Roman" w:hAnsi="Times New Roman" w:cs="Times New Roman"/>
          <w:b/>
          <w:bCs/>
        </w:rPr>
        <w:t>Специальность 34.02.01 Сестринское дело</w:t>
      </w:r>
    </w:p>
    <w:p w14:paraId="5F67CB6F" w14:textId="7158EBEB" w:rsidR="00E6082C" w:rsidRDefault="00E6082C" w:rsidP="00E6082C">
      <w:pPr>
        <w:jc w:val="center"/>
        <w:rPr>
          <w:rFonts w:ascii="Times New Roman" w:hAnsi="Times New Roman" w:cs="Times New Roman"/>
          <w:b/>
          <w:bCs/>
        </w:rPr>
      </w:pPr>
      <w:r w:rsidRPr="00E6082C">
        <w:rPr>
          <w:rFonts w:ascii="Times New Roman" w:hAnsi="Times New Roman" w:cs="Times New Roman"/>
          <w:b/>
          <w:bCs/>
        </w:rPr>
        <w:t xml:space="preserve">ПМ.04 </w:t>
      </w:r>
      <w:r w:rsidRPr="00E6082C">
        <w:rPr>
          <w:rFonts w:ascii="Times New Roman" w:hAnsi="Times New Roman" w:cs="Times New Roman"/>
          <w:b/>
          <w:bCs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6082C" w14:paraId="6A465670" w14:textId="77777777" w:rsidTr="00E6082C">
        <w:tc>
          <w:tcPr>
            <w:tcW w:w="1869" w:type="dxa"/>
          </w:tcPr>
          <w:p w14:paraId="6D5562B2" w14:textId="366F884C" w:rsidR="00E6082C" w:rsidRDefault="00E6082C" w:rsidP="00E60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69" w:type="dxa"/>
          </w:tcPr>
          <w:p w14:paraId="7FB844EA" w14:textId="46DCEF1F" w:rsidR="00E6082C" w:rsidRDefault="00E6082C" w:rsidP="00E60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комиссия</w:t>
            </w:r>
          </w:p>
        </w:tc>
        <w:tc>
          <w:tcPr>
            <w:tcW w:w="1869" w:type="dxa"/>
          </w:tcPr>
          <w:p w14:paraId="5B38C7C2" w14:textId="7DF4B31E" w:rsidR="00E6082C" w:rsidRDefault="00E6082C" w:rsidP="00E60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869" w:type="dxa"/>
          </w:tcPr>
          <w:p w14:paraId="2C5435F8" w14:textId="0B399CD7" w:rsidR="00E6082C" w:rsidRDefault="00E6082C" w:rsidP="00E60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1869" w:type="dxa"/>
          </w:tcPr>
          <w:p w14:paraId="35A7326D" w14:textId="1B4EC9FF" w:rsidR="00E6082C" w:rsidRDefault="00E6082C" w:rsidP="00E608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кабинет</w:t>
            </w:r>
          </w:p>
        </w:tc>
      </w:tr>
      <w:tr w:rsidR="00E6082C" w14:paraId="314EBE02" w14:textId="77777777" w:rsidTr="00E6082C">
        <w:tc>
          <w:tcPr>
            <w:tcW w:w="1869" w:type="dxa"/>
          </w:tcPr>
          <w:p w14:paraId="276EF489" w14:textId="642A1541" w:rsidR="00E6082C" w:rsidRP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 w:rsidRPr="00E6082C">
              <w:rPr>
                <w:rFonts w:ascii="Times New Roman" w:hAnsi="Times New Roman" w:cs="Times New Roman"/>
              </w:rPr>
              <w:t>СД-22/02</w:t>
            </w:r>
          </w:p>
        </w:tc>
        <w:tc>
          <w:tcPr>
            <w:tcW w:w="1869" w:type="dxa"/>
          </w:tcPr>
          <w:p w14:paraId="11E67DFF" w14:textId="77777777" w:rsidR="00E6082C" w:rsidRP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 w:rsidRPr="00E6082C">
              <w:rPr>
                <w:rFonts w:ascii="Times New Roman" w:hAnsi="Times New Roman" w:cs="Times New Roman"/>
              </w:rPr>
              <w:t xml:space="preserve">Стрельников </w:t>
            </w:r>
          </w:p>
          <w:p w14:paraId="66A7EA2F" w14:textId="1B03B28A" w:rsidR="00E6082C" w:rsidRP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 w:rsidRPr="00E6082C">
              <w:rPr>
                <w:rFonts w:ascii="Times New Roman" w:hAnsi="Times New Roman" w:cs="Times New Roman"/>
              </w:rPr>
              <w:t>Панова</w:t>
            </w:r>
          </w:p>
        </w:tc>
        <w:tc>
          <w:tcPr>
            <w:tcW w:w="1869" w:type="dxa"/>
          </w:tcPr>
          <w:p w14:paraId="52CFF2AD" w14:textId="1D510F2D" w:rsidR="00E6082C" w:rsidRP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 w:rsidRPr="00E6082C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869" w:type="dxa"/>
          </w:tcPr>
          <w:p w14:paraId="0E9DBC61" w14:textId="1C1A7117" w:rsidR="00E6082C" w:rsidRP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 w:rsidRPr="00E6082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869" w:type="dxa"/>
          </w:tcPr>
          <w:p w14:paraId="54508D6F" w14:textId="383AD1E1" w:rsidR="00E6082C" w:rsidRP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 w:rsidRPr="00E6082C">
              <w:rPr>
                <w:rFonts w:ascii="Times New Roman" w:hAnsi="Times New Roman" w:cs="Times New Roman"/>
              </w:rPr>
              <w:t>407</w:t>
            </w:r>
          </w:p>
        </w:tc>
      </w:tr>
      <w:tr w:rsidR="00E6082C" w14:paraId="1EA43F5B" w14:textId="77777777" w:rsidTr="00E6082C">
        <w:tc>
          <w:tcPr>
            <w:tcW w:w="1869" w:type="dxa"/>
          </w:tcPr>
          <w:p w14:paraId="34DC0EAC" w14:textId="0FA88908" w:rsidR="00E6082C" w:rsidRP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СД-22/04</w:t>
            </w:r>
          </w:p>
        </w:tc>
        <w:tc>
          <w:tcPr>
            <w:tcW w:w="1869" w:type="dxa"/>
          </w:tcPr>
          <w:p w14:paraId="5075EB97" w14:textId="2F43219C" w:rsidR="00E6082C" w:rsidRDefault="00E6082C" w:rsidP="000E5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</w:t>
            </w:r>
          </w:p>
          <w:p w14:paraId="792B9BF2" w14:textId="1A1B2CB2" w:rsidR="00E6082C" w:rsidRP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Морозовская</w:t>
            </w:r>
          </w:p>
        </w:tc>
        <w:tc>
          <w:tcPr>
            <w:tcW w:w="1869" w:type="dxa"/>
          </w:tcPr>
          <w:p w14:paraId="190A8D59" w14:textId="25640117" w:rsidR="00E6082C" w:rsidRP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869" w:type="dxa"/>
          </w:tcPr>
          <w:p w14:paraId="44DD61AE" w14:textId="27902718" w:rsidR="00E6082C" w:rsidRP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14:paraId="7BF91B96" w14:textId="23BF02A7" w:rsidR="00E6082C" w:rsidRP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</w:tr>
      <w:tr w:rsidR="00E6082C" w14:paraId="02F52FD6" w14:textId="77777777" w:rsidTr="00E6082C">
        <w:tc>
          <w:tcPr>
            <w:tcW w:w="1869" w:type="dxa"/>
          </w:tcPr>
          <w:p w14:paraId="12C7DEE1" w14:textId="056D05C5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СД-22А</w:t>
            </w:r>
          </w:p>
        </w:tc>
        <w:tc>
          <w:tcPr>
            <w:tcW w:w="1869" w:type="dxa"/>
          </w:tcPr>
          <w:p w14:paraId="0A07E0DB" w14:textId="77777777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Кудымова</w:t>
            </w:r>
            <w:proofErr w:type="spellEnd"/>
          </w:p>
          <w:p w14:paraId="4CBD71A9" w14:textId="77777777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Окснер</w:t>
            </w:r>
            <w:proofErr w:type="spellEnd"/>
          </w:p>
          <w:p w14:paraId="18BE0681" w14:textId="3254BD41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Лагерева</w:t>
            </w:r>
            <w:proofErr w:type="spellEnd"/>
          </w:p>
        </w:tc>
        <w:tc>
          <w:tcPr>
            <w:tcW w:w="1869" w:type="dxa"/>
          </w:tcPr>
          <w:p w14:paraId="4D0C2F25" w14:textId="4A4B75A7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869" w:type="dxa"/>
          </w:tcPr>
          <w:p w14:paraId="677985B1" w14:textId="74EB10BD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869" w:type="dxa"/>
          </w:tcPr>
          <w:p w14:paraId="3C0ABCAE" w14:textId="65139F4C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E6082C" w14:paraId="78D17497" w14:textId="77777777" w:rsidTr="00E6082C">
        <w:tc>
          <w:tcPr>
            <w:tcW w:w="1869" w:type="dxa"/>
          </w:tcPr>
          <w:p w14:paraId="7DC4A1E2" w14:textId="5B4AA0C1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СД-23/1</w:t>
            </w:r>
          </w:p>
        </w:tc>
        <w:tc>
          <w:tcPr>
            <w:tcW w:w="1869" w:type="dxa"/>
          </w:tcPr>
          <w:p w14:paraId="7D2FDDD1" w14:textId="77777777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Рудых</w:t>
            </w:r>
          </w:p>
          <w:p w14:paraId="3C54595F" w14:textId="77777777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Стрельников</w:t>
            </w:r>
          </w:p>
          <w:p w14:paraId="7B834B0B" w14:textId="5868C278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Морозовская</w:t>
            </w:r>
          </w:p>
        </w:tc>
        <w:tc>
          <w:tcPr>
            <w:tcW w:w="1869" w:type="dxa"/>
          </w:tcPr>
          <w:p w14:paraId="76E2E425" w14:textId="55E9C8D9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869" w:type="dxa"/>
          </w:tcPr>
          <w:p w14:paraId="79576915" w14:textId="407ABC0A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69" w:type="dxa"/>
          </w:tcPr>
          <w:p w14:paraId="29673E65" w14:textId="46338810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</w:tr>
      <w:tr w:rsidR="00E6082C" w14:paraId="460EEDE9" w14:textId="77777777" w:rsidTr="00E6082C">
        <w:tc>
          <w:tcPr>
            <w:tcW w:w="1869" w:type="dxa"/>
          </w:tcPr>
          <w:p w14:paraId="57EBF990" w14:textId="22BAB50F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СД-23/2</w:t>
            </w:r>
          </w:p>
        </w:tc>
        <w:tc>
          <w:tcPr>
            <w:tcW w:w="1869" w:type="dxa"/>
          </w:tcPr>
          <w:p w14:paraId="6FB622BA" w14:textId="77777777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Рудых </w:t>
            </w:r>
          </w:p>
          <w:p w14:paraId="12D1FF41" w14:textId="43DD1F99" w:rsidR="00E6082C" w:rsidRDefault="00E6082C" w:rsidP="00E608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стрельников</w:t>
            </w:r>
            <w:proofErr w:type="spellEnd"/>
          </w:p>
        </w:tc>
        <w:tc>
          <w:tcPr>
            <w:tcW w:w="1869" w:type="dxa"/>
          </w:tcPr>
          <w:p w14:paraId="1D3A1058" w14:textId="6A0F8540" w:rsidR="00E6082C" w:rsidRDefault="000E549A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1869" w:type="dxa"/>
          </w:tcPr>
          <w:p w14:paraId="5791CE7E" w14:textId="2C084B01" w:rsidR="00E6082C" w:rsidRDefault="000E549A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869" w:type="dxa"/>
          </w:tcPr>
          <w:p w14:paraId="0FAB9F67" w14:textId="3FD01FD7" w:rsidR="00E6082C" w:rsidRDefault="000E549A" w:rsidP="00E60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</w:tr>
    </w:tbl>
    <w:p w14:paraId="7B5F8FE7" w14:textId="77777777" w:rsidR="00E6082C" w:rsidRDefault="00E6082C" w:rsidP="00E6082C">
      <w:pPr>
        <w:jc w:val="center"/>
        <w:rPr>
          <w:rFonts w:ascii="Times New Roman" w:hAnsi="Times New Roman" w:cs="Times New Roman"/>
          <w:b/>
          <w:bCs/>
        </w:rPr>
      </w:pPr>
    </w:p>
    <w:p w14:paraId="77F70A69" w14:textId="77777777" w:rsidR="00E6082C" w:rsidRPr="00E6082C" w:rsidRDefault="00E6082C" w:rsidP="00E6082C">
      <w:pPr>
        <w:jc w:val="center"/>
        <w:rPr>
          <w:rFonts w:ascii="Times New Roman" w:hAnsi="Times New Roman" w:cs="Times New Roman"/>
          <w:b/>
          <w:bCs/>
        </w:rPr>
      </w:pPr>
    </w:p>
    <w:sectPr w:rsidR="00E6082C" w:rsidRPr="00E6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2C"/>
    <w:rsid w:val="000E549A"/>
    <w:rsid w:val="00E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B7CD"/>
  <w15:chartTrackingRefBased/>
  <w15:docId w15:val="{2AFACD8A-5B02-4AD8-9463-0C6016B4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Зав.практики</dc:creator>
  <cp:keywords/>
  <dc:description/>
  <cp:lastModifiedBy>Зав.практики</cp:lastModifiedBy>
  <cp:revision>1</cp:revision>
  <dcterms:created xsi:type="dcterms:W3CDTF">2025-05-13T07:27:00Z</dcterms:created>
  <dcterms:modified xsi:type="dcterms:W3CDTF">2025-05-13T07:41:00Z</dcterms:modified>
</cp:coreProperties>
</file>