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6EAE9ED7"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14:paraId="38BDFED2" w14:textId="3C1D44CC" w:rsidR="008F578C"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E2EF4">
        <w:rPr>
          <w:rFonts w:ascii="Times New Roman" w:eastAsia="Times New Roman" w:hAnsi="Times New Roman" w:cs="Times New Roman"/>
          <w:b/>
          <w:bCs/>
          <w:kern w:val="32"/>
          <w:sz w:val="24"/>
          <w:szCs w:val="24"/>
          <w:lang w:eastAsia="x-none"/>
        </w:rPr>
        <w:t>О</w:t>
      </w:r>
      <w:r w:rsidR="00D37EAF">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B65FE6">
        <w:rPr>
          <w:rFonts w:ascii="Times New Roman" w:eastAsia="Times New Roman" w:hAnsi="Times New Roman" w:cs="Times New Roman"/>
          <w:b/>
          <w:bCs/>
          <w:kern w:val="32"/>
          <w:sz w:val="24"/>
          <w:szCs w:val="24"/>
          <w:lang w:eastAsia="x-none"/>
        </w:rPr>
        <w:t xml:space="preserve">специальности </w:t>
      </w:r>
      <w:r w:rsidR="008018C7" w:rsidRPr="00B65FE6">
        <w:rPr>
          <w:rFonts w:ascii="Times New Roman" w:eastAsia="Times New Roman" w:hAnsi="Times New Roman" w:cs="Times New Roman"/>
          <w:b/>
          <w:bCs/>
          <w:kern w:val="32"/>
          <w:sz w:val="24"/>
          <w:szCs w:val="24"/>
          <w:lang w:eastAsia="x-none"/>
        </w:rPr>
        <w:br/>
      </w:r>
      <w:bookmarkEnd w:id="1"/>
      <w:r w:rsidR="00B65FE6">
        <w:rPr>
          <w:rFonts w:ascii="Times New Roman" w:eastAsia="Times New Roman" w:hAnsi="Times New Roman" w:cs="Times New Roman"/>
          <w:b/>
          <w:bCs/>
          <w:kern w:val="32"/>
          <w:sz w:val="24"/>
          <w:szCs w:val="24"/>
          <w:lang w:eastAsia="x-none"/>
        </w:rPr>
        <w:t>31.02.01 Лечебное дело</w:t>
      </w:r>
    </w:p>
    <w:p w14:paraId="43FA2AF0" w14:textId="77777777" w:rsidR="008F578C" w:rsidRPr="004D41E5" w:rsidRDefault="008F578C" w:rsidP="004D41E5"/>
    <w:p w14:paraId="3BD51D45" w14:textId="685CFAE6"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7F5FDD24" w:rsidR="00C7536E" w:rsidRPr="001844AE" w:rsidRDefault="001844AE" w:rsidP="001844AE">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76D56FF" w14:textId="3586F887" w:rsidR="001D20BA" w:rsidRPr="00043959" w:rsidRDefault="00896BB3">
      <w:pPr>
        <w:pStyle w:val="14"/>
        <w:rPr>
          <w:rFonts w:asciiTheme="minorHAnsi" w:eastAsiaTheme="minorEastAsia" w:hAnsiTheme="minorHAnsi" w:cstheme="minorBidi"/>
          <w:b w:val="0"/>
          <w:bCs w:val="0"/>
          <w:lang w:eastAsia="ru-RU"/>
        </w:rPr>
      </w:pPr>
      <w:r w:rsidRPr="00043959">
        <w:rPr>
          <w:rFonts w:eastAsia="Times New Roman"/>
          <w:b w:val="0"/>
          <w:sz w:val="24"/>
          <w:szCs w:val="24"/>
          <w:lang w:eastAsia="ru-RU"/>
        </w:rPr>
        <w:fldChar w:fldCharType="begin"/>
      </w:r>
      <w:r w:rsidRPr="00043959">
        <w:rPr>
          <w:rFonts w:eastAsia="Times New Roman"/>
          <w:b w:val="0"/>
          <w:sz w:val="24"/>
          <w:szCs w:val="24"/>
          <w:lang w:eastAsia="ru-RU"/>
        </w:rPr>
        <w:instrText xml:space="preserve"> TOC \o "3-3" \h \z \t "Заголовок 1;1;Заголовок 2;2;Заголовок1;1;Заголовок;1" </w:instrText>
      </w:r>
      <w:r w:rsidRPr="00043959">
        <w:rPr>
          <w:rFonts w:eastAsia="Times New Roman"/>
          <w:b w:val="0"/>
          <w:sz w:val="24"/>
          <w:szCs w:val="24"/>
          <w:lang w:eastAsia="ru-RU"/>
        </w:rPr>
        <w:fldChar w:fldCharType="separate"/>
      </w:r>
      <w:hyperlink w:anchor="_Toc156819857" w:history="1">
        <w:r w:rsidR="00B65FE6" w:rsidRPr="00043959">
          <w:rPr>
            <w:rStyle w:val="af0"/>
            <w:b w:val="0"/>
          </w:rPr>
          <w:t>«ПМ.01 Осуществление профессионального ухода за пациентом</w:t>
        </w:r>
        <w:r w:rsidR="001D20BA" w:rsidRPr="00043959">
          <w:rPr>
            <w:rStyle w:val="af0"/>
            <w:b w:val="0"/>
          </w:rPr>
          <w:t>»</w:t>
        </w:r>
        <w:r w:rsidR="001D20BA" w:rsidRPr="00043959">
          <w:rPr>
            <w:b w:val="0"/>
            <w:webHidden/>
          </w:rPr>
          <w:tab/>
        </w:r>
        <w:r w:rsidR="001D20BA" w:rsidRPr="00043959">
          <w:rPr>
            <w:b w:val="0"/>
            <w:webHidden/>
          </w:rPr>
          <w:fldChar w:fldCharType="begin"/>
        </w:r>
        <w:r w:rsidR="001D20BA" w:rsidRPr="00043959">
          <w:rPr>
            <w:b w:val="0"/>
            <w:webHidden/>
          </w:rPr>
          <w:instrText xml:space="preserve"> PAGEREF _Toc156819857 \h </w:instrText>
        </w:r>
        <w:r w:rsidR="001D20BA" w:rsidRPr="00043959">
          <w:rPr>
            <w:b w:val="0"/>
            <w:webHidden/>
          </w:rPr>
        </w:r>
        <w:r w:rsidR="001D20BA" w:rsidRPr="00043959">
          <w:rPr>
            <w:b w:val="0"/>
            <w:webHidden/>
          </w:rPr>
          <w:fldChar w:fldCharType="separate"/>
        </w:r>
        <w:r w:rsidR="001D20BA" w:rsidRPr="00043959">
          <w:rPr>
            <w:b w:val="0"/>
            <w:webHidden/>
          </w:rPr>
          <w:t>2</w:t>
        </w:r>
        <w:r w:rsidR="001D20BA" w:rsidRPr="00043959">
          <w:rPr>
            <w:b w:val="0"/>
            <w:webHidden/>
          </w:rPr>
          <w:fldChar w:fldCharType="end"/>
        </w:r>
      </w:hyperlink>
    </w:p>
    <w:p w14:paraId="68AF567E" w14:textId="5B700223" w:rsidR="001D20BA" w:rsidRPr="00043959" w:rsidRDefault="00520D05">
      <w:pPr>
        <w:pStyle w:val="14"/>
        <w:rPr>
          <w:rFonts w:asciiTheme="minorHAnsi" w:eastAsiaTheme="minorEastAsia" w:hAnsiTheme="minorHAnsi" w:cstheme="minorBidi"/>
          <w:b w:val="0"/>
          <w:bCs w:val="0"/>
          <w:lang w:eastAsia="ru-RU"/>
        </w:rPr>
      </w:pPr>
      <w:hyperlink w:anchor="_Toc156819858" w:history="1">
        <w:r w:rsidR="001D20BA" w:rsidRPr="00043959">
          <w:rPr>
            <w:rStyle w:val="af0"/>
            <w:b w:val="0"/>
          </w:rPr>
          <w:t xml:space="preserve">«ПМ.02 </w:t>
        </w:r>
        <w:r w:rsidR="00B65FE6" w:rsidRPr="00043959">
          <w:rPr>
            <w:rStyle w:val="af0"/>
            <w:b w:val="0"/>
          </w:rPr>
          <w:t>Осуществление лечебно-диагностической деятельности</w:t>
        </w:r>
        <w:r w:rsidR="001D20BA" w:rsidRPr="00043959">
          <w:rPr>
            <w:rStyle w:val="af0"/>
            <w:b w:val="0"/>
          </w:rPr>
          <w:t>»</w:t>
        </w:r>
        <w:r w:rsidR="001D20BA" w:rsidRPr="00043959">
          <w:rPr>
            <w:b w:val="0"/>
            <w:webHidden/>
          </w:rPr>
          <w:tab/>
        </w:r>
        <w:r w:rsidR="00B866AF">
          <w:rPr>
            <w:b w:val="0"/>
            <w:webHidden/>
          </w:rPr>
          <w:t>28</w:t>
        </w:r>
      </w:hyperlink>
    </w:p>
    <w:p w14:paraId="29960228" w14:textId="19E72C50" w:rsidR="001D20BA" w:rsidRPr="00043959" w:rsidRDefault="00520D05">
      <w:pPr>
        <w:pStyle w:val="14"/>
        <w:rPr>
          <w:rFonts w:asciiTheme="minorHAnsi" w:eastAsiaTheme="minorEastAsia" w:hAnsiTheme="minorHAnsi" w:cstheme="minorBidi"/>
          <w:b w:val="0"/>
          <w:bCs w:val="0"/>
          <w:lang w:eastAsia="ru-RU"/>
        </w:rPr>
      </w:pPr>
      <w:hyperlink w:anchor="_Toc156819859" w:history="1">
        <w:r w:rsidR="001D20BA" w:rsidRPr="00043959">
          <w:rPr>
            <w:rStyle w:val="af0"/>
            <w:b w:val="0"/>
          </w:rPr>
          <w:t xml:space="preserve">«ПМ.03 </w:t>
        </w:r>
        <w:r w:rsidR="00B65FE6" w:rsidRPr="00043959">
          <w:rPr>
            <w:rStyle w:val="af0"/>
            <w:b w:val="0"/>
          </w:rPr>
          <w:t>Осуществление медицинской реабилитации и абилитации</w:t>
        </w:r>
        <w:r w:rsidR="001D20BA" w:rsidRPr="00043959">
          <w:rPr>
            <w:rStyle w:val="af0"/>
            <w:b w:val="0"/>
          </w:rPr>
          <w:t>»</w:t>
        </w:r>
        <w:r w:rsidR="001D20BA" w:rsidRPr="00043959">
          <w:rPr>
            <w:b w:val="0"/>
            <w:webHidden/>
          </w:rPr>
          <w:tab/>
        </w:r>
        <w:r w:rsidR="00B866AF">
          <w:rPr>
            <w:b w:val="0"/>
            <w:webHidden/>
          </w:rPr>
          <w:t>78</w:t>
        </w:r>
      </w:hyperlink>
    </w:p>
    <w:p w14:paraId="2BA2588D" w14:textId="76225A2D" w:rsidR="00B65FE6" w:rsidRPr="00043959" w:rsidRDefault="00896BB3" w:rsidP="00B65FE6">
      <w:pPr>
        <w:pStyle w:val="14"/>
        <w:rPr>
          <w:rFonts w:asciiTheme="minorHAnsi" w:eastAsiaTheme="minorEastAsia" w:hAnsiTheme="minorHAnsi" w:cstheme="minorBidi"/>
          <w:b w:val="0"/>
          <w:bCs w:val="0"/>
          <w:lang w:eastAsia="ru-RU"/>
        </w:rPr>
      </w:pPr>
      <w:r w:rsidRPr="00043959">
        <w:rPr>
          <w:rFonts w:eastAsia="Times New Roman"/>
          <w:b w:val="0"/>
          <w:bCs w:val="0"/>
          <w:sz w:val="24"/>
          <w:szCs w:val="24"/>
          <w:lang w:eastAsia="ru-RU"/>
        </w:rPr>
        <w:fldChar w:fldCharType="end"/>
      </w:r>
      <w:hyperlink w:anchor="_Toc156819857" w:history="1">
        <w:r w:rsidR="00B65FE6" w:rsidRPr="00043959">
          <w:rPr>
            <w:rStyle w:val="af0"/>
            <w:b w:val="0"/>
            <w:color w:val="auto"/>
            <w:u w:val="none"/>
          </w:rPr>
          <w:t>«ПМ.04 Осуществление профилактической деятельности»</w:t>
        </w:r>
        <w:r w:rsidR="00B65FE6" w:rsidRPr="00043959">
          <w:rPr>
            <w:b w:val="0"/>
            <w:webHidden/>
          </w:rPr>
          <w:tab/>
        </w:r>
        <w:r w:rsidR="00B866AF">
          <w:rPr>
            <w:b w:val="0"/>
            <w:webHidden/>
          </w:rPr>
          <w:t>101</w:t>
        </w:r>
      </w:hyperlink>
    </w:p>
    <w:p w14:paraId="0E2BEA99" w14:textId="2342DF17" w:rsidR="00B65FE6" w:rsidRPr="00043959" w:rsidRDefault="00520D05" w:rsidP="00B65FE6">
      <w:pPr>
        <w:pStyle w:val="14"/>
        <w:rPr>
          <w:rFonts w:asciiTheme="minorHAnsi" w:eastAsiaTheme="minorEastAsia" w:hAnsiTheme="minorHAnsi" w:cstheme="minorBidi"/>
          <w:b w:val="0"/>
          <w:bCs w:val="0"/>
          <w:lang w:eastAsia="ru-RU"/>
        </w:rPr>
      </w:pPr>
      <w:hyperlink w:anchor="_Toc156819858" w:history="1">
        <w:r w:rsidR="00B65FE6" w:rsidRPr="00043959">
          <w:rPr>
            <w:rStyle w:val="af0"/>
            <w:b w:val="0"/>
            <w:color w:val="auto"/>
            <w:u w:val="none"/>
          </w:rPr>
          <w:t>«ПМ.05 Оказание скрой медицинской помощи в экстренной и неотложной формах, в том числе вне медицинской организации»</w:t>
        </w:r>
        <w:r w:rsidR="00B65FE6" w:rsidRPr="00043959">
          <w:rPr>
            <w:b w:val="0"/>
            <w:webHidden/>
          </w:rPr>
          <w:tab/>
        </w:r>
        <w:r w:rsidR="00B866AF">
          <w:rPr>
            <w:b w:val="0"/>
            <w:webHidden/>
          </w:rPr>
          <w:t>130</w:t>
        </w:r>
      </w:hyperlink>
    </w:p>
    <w:p w14:paraId="5BB2E953" w14:textId="4A1E6654" w:rsidR="00B65FE6" w:rsidRPr="00043959" w:rsidRDefault="00520D05" w:rsidP="00B65FE6">
      <w:pPr>
        <w:pStyle w:val="14"/>
        <w:rPr>
          <w:rFonts w:asciiTheme="minorHAnsi" w:eastAsiaTheme="minorEastAsia" w:hAnsiTheme="minorHAnsi" w:cstheme="minorBidi"/>
          <w:b w:val="0"/>
          <w:bCs w:val="0"/>
          <w:lang w:eastAsia="ru-RU"/>
        </w:rPr>
      </w:pPr>
      <w:hyperlink w:anchor="_Toc156819857" w:history="1">
        <w:r w:rsidR="00B65FE6" w:rsidRPr="00043959">
          <w:rPr>
            <w:rStyle w:val="af0"/>
            <w:b w:val="0"/>
            <w:color w:val="auto"/>
            <w:u w:val="none"/>
          </w:rPr>
          <w:t>«ПМ.06 Осуществление организационно-аналитической деятельности»</w:t>
        </w:r>
        <w:r w:rsidR="00B65FE6" w:rsidRPr="00043959">
          <w:rPr>
            <w:b w:val="0"/>
            <w:webHidden/>
          </w:rPr>
          <w:tab/>
        </w:r>
        <w:r w:rsidR="00B866AF">
          <w:rPr>
            <w:b w:val="0"/>
            <w:webHidden/>
          </w:rPr>
          <w:t>158</w:t>
        </w:r>
      </w:hyperlink>
    </w:p>
    <w:p w14:paraId="4691852A" w14:textId="76806219" w:rsidR="00B65FE6" w:rsidRPr="00043959" w:rsidRDefault="00520D05" w:rsidP="00B65FE6">
      <w:pPr>
        <w:pStyle w:val="14"/>
        <w:rPr>
          <w:b w:val="0"/>
        </w:rPr>
      </w:pPr>
      <w:hyperlink w:anchor="_Toc156819857" w:history="1">
        <w:r w:rsidR="00B65FE6" w:rsidRPr="00043959">
          <w:rPr>
            <w:rStyle w:val="af0"/>
            <w:b w:val="0"/>
            <w:color w:val="auto"/>
            <w:u w:val="none"/>
          </w:rPr>
          <w:t>«ПМ.07 Освоение профессии медицинский регистратор»</w:t>
        </w:r>
        <w:r w:rsidR="00B65FE6" w:rsidRPr="00043959">
          <w:rPr>
            <w:b w:val="0"/>
            <w:webHidden/>
          </w:rPr>
          <w:tab/>
        </w:r>
        <w:r w:rsidR="00B866AF">
          <w:rPr>
            <w:b w:val="0"/>
            <w:webHidden/>
          </w:rPr>
          <w:t>184</w:t>
        </w:r>
      </w:hyperlink>
    </w:p>
    <w:p w14:paraId="7388EAFA" w14:textId="5E51EFD1" w:rsidR="00B65FE6" w:rsidRPr="00043959" w:rsidRDefault="00520D05" w:rsidP="00B65FE6">
      <w:pPr>
        <w:pStyle w:val="14"/>
        <w:rPr>
          <w:b w:val="0"/>
        </w:rPr>
      </w:pPr>
      <w:hyperlink w:anchor="_Toc156819857" w:history="1">
        <w:r w:rsidR="00B65FE6" w:rsidRPr="00043959">
          <w:rPr>
            <w:rStyle w:val="af0"/>
            <w:b w:val="0"/>
            <w:color w:val="auto"/>
            <w:u w:val="none"/>
          </w:rPr>
          <w:t>«ПМ.08 Цифровые и коммуникативные технологии в профессиональной деятельности фельдшера»</w:t>
        </w:r>
        <w:r w:rsidR="00B65FE6" w:rsidRPr="00043959">
          <w:rPr>
            <w:b w:val="0"/>
            <w:webHidden/>
          </w:rPr>
          <w:tab/>
        </w:r>
        <w:r w:rsidR="00B866AF">
          <w:rPr>
            <w:b w:val="0"/>
            <w:webHidden/>
          </w:rPr>
          <w:t>205</w:t>
        </w:r>
      </w:hyperlink>
    </w:p>
    <w:p w14:paraId="6A58DD95" w14:textId="5F489733" w:rsidR="00B866AF" w:rsidRPr="00AC0138" w:rsidRDefault="00520D05" w:rsidP="00B866AF">
      <w:pPr>
        <w:pStyle w:val="14"/>
        <w:rPr>
          <w:b w:val="0"/>
        </w:rPr>
      </w:pPr>
      <w:hyperlink w:anchor="_Toc156819857" w:history="1">
        <w:r w:rsidR="00B866AF">
          <w:rPr>
            <w:rStyle w:val="af0"/>
            <w:b w:val="0"/>
            <w:color w:val="auto"/>
            <w:u w:val="none"/>
          </w:rPr>
          <w:t>«ПМ.09</w:t>
        </w:r>
        <w:r w:rsidR="00B866AF" w:rsidRPr="00043959">
          <w:rPr>
            <w:rStyle w:val="af0"/>
            <w:b w:val="0"/>
            <w:color w:val="auto"/>
            <w:u w:val="none"/>
          </w:rPr>
          <w:t xml:space="preserve"> </w:t>
        </w:r>
        <w:r w:rsidR="00B866AF">
          <w:rPr>
            <w:rStyle w:val="af0"/>
            <w:b w:val="0"/>
            <w:color w:val="auto"/>
            <w:u w:val="none"/>
          </w:rPr>
          <w:t>Специализация (по выбору студента)</w:t>
        </w:r>
        <w:r w:rsidR="00B866AF" w:rsidRPr="00043959">
          <w:rPr>
            <w:rStyle w:val="af0"/>
            <w:b w:val="0"/>
            <w:color w:val="auto"/>
            <w:u w:val="none"/>
          </w:rPr>
          <w:t>»</w:t>
        </w:r>
        <w:r w:rsidR="00B866AF" w:rsidRPr="00043959">
          <w:rPr>
            <w:b w:val="0"/>
            <w:webHidden/>
          </w:rPr>
          <w:tab/>
        </w:r>
        <w:r w:rsidR="00AC0138" w:rsidRPr="00AC0138">
          <w:rPr>
            <w:b w:val="0"/>
            <w:webHidden/>
          </w:rPr>
          <w:t>217</w:t>
        </w:r>
      </w:hyperlink>
    </w:p>
    <w:p w14:paraId="6E398653" w14:textId="322AEBAF" w:rsidR="00B866AF" w:rsidRPr="00043959" w:rsidRDefault="00520D05" w:rsidP="00B866AF">
      <w:pPr>
        <w:pStyle w:val="14"/>
        <w:rPr>
          <w:b w:val="0"/>
        </w:rPr>
      </w:pPr>
      <w:hyperlink w:anchor="_Toc156819857" w:history="1">
        <w:r w:rsidR="00B866AF">
          <w:rPr>
            <w:rStyle w:val="af0"/>
            <w:b w:val="0"/>
            <w:color w:val="auto"/>
            <w:u w:val="none"/>
          </w:rPr>
          <w:t>«ПМ.10</w:t>
        </w:r>
        <w:r w:rsidR="00B866AF" w:rsidRPr="00043959">
          <w:rPr>
            <w:rStyle w:val="af0"/>
            <w:b w:val="0"/>
            <w:color w:val="auto"/>
            <w:u w:val="none"/>
          </w:rPr>
          <w:t xml:space="preserve"> </w:t>
        </w:r>
        <w:r w:rsidR="00B866AF">
          <w:rPr>
            <w:rStyle w:val="af0"/>
            <w:b w:val="0"/>
            <w:color w:val="auto"/>
            <w:u w:val="none"/>
          </w:rPr>
          <w:t>Выполнение медицинских услуг</w:t>
        </w:r>
        <w:r w:rsidR="00B866AF" w:rsidRPr="00043959">
          <w:rPr>
            <w:rStyle w:val="af0"/>
            <w:b w:val="0"/>
            <w:color w:val="auto"/>
            <w:u w:val="none"/>
          </w:rPr>
          <w:t>»</w:t>
        </w:r>
        <w:r w:rsidR="00B866AF" w:rsidRPr="00043959">
          <w:rPr>
            <w:b w:val="0"/>
            <w:webHidden/>
          </w:rPr>
          <w:tab/>
        </w:r>
        <w:r w:rsidR="00AC0138">
          <w:rPr>
            <w:b w:val="0"/>
            <w:webHidden/>
            <w:lang w:val="en-US"/>
          </w:rPr>
          <w:t>300</w:t>
        </w:r>
      </w:hyperlink>
    </w:p>
    <w:p w14:paraId="7A3188B7" w14:textId="77777777" w:rsidR="00B65FE6" w:rsidRPr="00B65FE6" w:rsidRDefault="00B65FE6" w:rsidP="00B65FE6"/>
    <w:p w14:paraId="27B3CCC9" w14:textId="7E68D7D1" w:rsidR="006E7FF4" w:rsidRPr="00B65FE6" w:rsidRDefault="006E7FF4" w:rsidP="00CD2973">
      <w:pPr>
        <w:jc w:val="center"/>
        <w:rPr>
          <w:rFonts w:ascii="Times New Roman" w:hAnsi="Times New Roman" w:cs="Times New Roman"/>
          <w:b/>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bookmarkStart w:id="3" w:name="_GoBack"/>
      <w:bookmarkEnd w:id="3"/>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03D82C82" w14:textId="77777777" w:rsidR="0012720C" w:rsidRDefault="0012720C"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6FF0472B" w14:textId="4A6E484A" w:rsidR="00CD2973" w:rsidRPr="008018C7" w:rsidRDefault="0012720C" w:rsidP="00CD2973">
      <w:pPr>
        <w:jc w:val="center"/>
        <w:rPr>
          <w:rFonts w:ascii="Times New Roman" w:hAnsi="Times New Roman" w:cs="Times New Roman"/>
          <w:b/>
          <w:iCs/>
          <w:sz w:val="24"/>
          <w:szCs w:val="24"/>
        </w:rPr>
      </w:pPr>
      <w:r>
        <w:rPr>
          <w:rFonts w:ascii="Times New Roman" w:hAnsi="Times New Roman" w:cs="Times New Roman"/>
          <w:b/>
          <w:iCs/>
          <w:sz w:val="24"/>
          <w:szCs w:val="24"/>
        </w:rPr>
        <w:t>2024</w:t>
      </w:r>
      <w:r w:rsidR="008018C7" w:rsidRPr="008018C7">
        <w:rPr>
          <w:rFonts w:ascii="Times New Roman" w:hAnsi="Times New Roman" w:cs="Times New Roman"/>
          <w:b/>
          <w:iCs/>
          <w:sz w:val="24"/>
          <w:szCs w:val="24"/>
        </w:rPr>
        <w:t xml:space="preserve"> г.</w:t>
      </w:r>
    </w:p>
    <w:p w14:paraId="7E8D41C4" w14:textId="77777777" w:rsidR="003447E2" w:rsidRDefault="003447E2" w:rsidP="0012720C">
      <w:pPr>
        <w:jc w:val="right"/>
        <w:rPr>
          <w:rFonts w:ascii="Times New Roman" w:hAnsi="Times New Roman" w:cs="Times New Roman"/>
          <w:b/>
          <w:color w:val="000000"/>
          <w:sz w:val="24"/>
          <w:szCs w:val="24"/>
        </w:rPr>
      </w:pPr>
    </w:p>
    <w:p w14:paraId="0C20F2E5" w14:textId="77777777" w:rsidR="003447E2" w:rsidRDefault="003447E2" w:rsidP="0012720C">
      <w:pPr>
        <w:jc w:val="right"/>
        <w:rPr>
          <w:rFonts w:ascii="Times New Roman" w:hAnsi="Times New Roman" w:cs="Times New Roman"/>
          <w:b/>
          <w:color w:val="000000"/>
          <w:sz w:val="24"/>
          <w:szCs w:val="24"/>
        </w:rPr>
      </w:pPr>
    </w:p>
    <w:p w14:paraId="7972B855" w14:textId="77777777" w:rsidR="003447E2" w:rsidRDefault="003447E2" w:rsidP="003447E2">
      <w:pPr>
        <w:jc w:val="right"/>
        <w:rPr>
          <w:rFonts w:ascii="Times New Roman" w:hAnsi="Times New Roman" w:cs="Times New Roman"/>
          <w:b/>
          <w:bCs/>
          <w:sz w:val="24"/>
          <w:szCs w:val="24"/>
        </w:rPr>
      </w:pPr>
      <w:r>
        <w:rPr>
          <w:rFonts w:ascii="Times New Roman" w:hAnsi="Times New Roman" w:cs="Times New Roman"/>
          <w:b/>
          <w:bCs/>
          <w:sz w:val="24"/>
          <w:szCs w:val="24"/>
        </w:rPr>
        <w:t>Приложение 1.1</w:t>
      </w:r>
    </w:p>
    <w:p w14:paraId="41167D8E" w14:textId="77777777" w:rsidR="003447E2" w:rsidRDefault="003447E2" w:rsidP="003447E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16DB80FD" w14:textId="77777777" w:rsidR="003447E2" w:rsidRPr="008C2A93" w:rsidRDefault="003447E2" w:rsidP="003447E2">
      <w:pPr>
        <w:jc w:val="right"/>
        <w:rPr>
          <w:rFonts w:ascii="Times New Roman" w:hAnsi="Times New Roman" w:cs="Times New Roman"/>
          <w:b/>
          <w:bCs/>
          <w:color w:val="0070C0"/>
          <w:sz w:val="24"/>
          <w:szCs w:val="24"/>
        </w:rPr>
      </w:pPr>
      <w:r w:rsidRPr="008C2A93">
        <w:rPr>
          <w:rFonts w:ascii="Times New Roman" w:eastAsia="Calibri" w:hAnsi="Times New Roman" w:cs="Times New Roman"/>
          <w:b/>
          <w:sz w:val="24"/>
          <w:szCs w:val="24"/>
        </w:rPr>
        <w:t xml:space="preserve">31.02.01 Лечебное дело </w:t>
      </w:r>
    </w:p>
    <w:p w14:paraId="7DF01990" w14:textId="77777777" w:rsidR="003447E2" w:rsidRDefault="003447E2" w:rsidP="003447E2">
      <w:pPr>
        <w:jc w:val="right"/>
        <w:rPr>
          <w:rFonts w:ascii="Times New Roman" w:hAnsi="Times New Roman" w:cs="Times New Roman"/>
          <w:b/>
          <w:bCs/>
          <w:color w:val="0070C0"/>
          <w:sz w:val="24"/>
          <w:szCs w:val="24"/>
        </w:rPr>
      </w:pPr>
    </w:p>
    <w:p w14:paraId="7F11973B" w14:textId="77777777" w:rsidR="003447E2" w:rsidRDefault="003447E2" w:rsidP="003447E2">
      <w:pPr>
        <w:jc w:val="right"/>
        <w:rPr>
          <w:rFonts w:ascii="Times New Roman" w:hAnsi="Times New Roman" w:cs="Times New Roman"/>
          <w:b/>
          <w:bCs/>
          <w:color w:val="0070C0"/>
          <w:sz w:val="24"/>
          <w:szCs w:val="24"/>
        </w:rPr>
      </w:pPr>
    </w:p>
    <w:p w14:paraId="60E39E41" w14:textId="77777777" w:rsidR="003447E2" w:rsidRDefault="003447E2" w:rsidP="003447E2">
      <w:pPr>
        <w:jc w:val="right"/>
        <w:rPr>
          <w:rFonts w:ascii="Times New Roman" w:hAnsi="Times New Roman" w:cs="Times New Roman"/>
          <w:b/>
          <w:bCs/>
          <w:color w:val="0070C0"/>
          <w:sz w:val="24"/>
          <w:szCs w:val="24"/>
        </w:rPr>
      </w:pPr>
    </w:p>
    <w:p w14:paraId="173B0C24" w14:textId="77777777" w:rsidR="003447E2" w:rsidRDefault="003447E2" w:rsidP="003447E2">
      <w:pPr>
        <w:jc w:val="right"/>
        <w:rPr>
          <w:rFonts w:ascii="Times New Roman" w:hAnsi="Times New Roman" w:cs="Times New Roman"/>
          <w:b/>
          <w:bCs/>
          <w:color w:val="0070C0"/>
          <w:sz w:val="24"/>
          <w:szCs w:val="24"/>
        </w:rPr>
      </w:pPr>
    </w:p>
    <w:p w14:paraId="4F4D8377" w14:textId="77777777" w:rsidR="003447E2" w:rsidRDefault="003447E2" w:rsidP="003447E2">
      <w:pPr>
        <w:jc w:val="right"/>
        <w:rPr>
          <w:rFonts w:ascii="Times New Roman" w:hAnsi="Times New Roman" w:cs="Times New Roman"/>
          <w:b/>
          <w:bCs/>
          <w:color w:val="0070C0"/>
          <w:sz w:val="24"/>
          <w:szCs w:val="24"/>
        </w:rPr>
      </w:pPr>
    </w:p>
    <w:p w14:paraId="6BB94385" w14:textId="77777777" w:rsidR="003447E2" w:rsidRDefault="003447E2" w:rsidP="003447E2">
      <w:pPr>
        <w:jc w:val="right"/>
        <w:rPr>
          <w:rFonts w:ascii="Times New Roman" w:hAnsi="Times New Roman" w:cs="Times New Roman"/>
          <w:b/>
          <w:bCs/>
          <w:color w:val="0070C0"/>
          <w:sz w:val="24"/>
          <w:szCs w:val="24"/>
        </w:rPr>
      </w:pPr>
    </w:p>
    <w:p w14:paraId="3D60369C" w14:textId="77777777" w:rsidR="003447E2" w:rsidRDefault="003447E2" w:rsidP="003447E2">
      <w:pPr>
        <w:jc w:val="right"/>
        <w:rPr>
          <w:rFonts w:ascii="Times New Roman" w:hAnsi="Times New Roman" w:cs="Times New Roman"/>
          <w:b/>
          <w:bCs/>
          <w:color w:val="0070C0"/>
          <w:sz w:val="24"/>
          <w:szCs w:val="24"/>
        </w:rPr>
      </w:pPr>
    </w:p>
    <w:p w14:paraId="2F1BCABA" w14:textId="77777777" w:rsidR="003447E2" w:rsidRDefault="003447E2" w:rsidP="003447E2">
      <w:pPr>
        <w:jc w:val="right"/>
        <w:rPr>
          <w:rFonts w:ascii="Times New Roman" w:hAnsi="Times New Roman" w:cs="Times New Roman"/>
          <w:b/>
          <w:bCs/>
          <w:color w:val="0070C0"/>
          <w:sz w:val="24"/>
          <w:szCs w:val="24"/>
        </w:rPr>
      </w:pPr>
    </w:p>
    <w:p w14:paraId="583D030E" w14:textId="77777777" w:rsidR="003447E2" w:rsidRDefault="003447E2" w:rsidP="003447E2">
      <w:pPr>
        <w:jc w:val="right"/>
        <w:rPr>
          <w:rFonts w:ascii="Times New Roman" w:hAnsi="Times New Roman" w:cs="Times New Roman"/>
          <w:b/>
          <w:bCs/>
          <w:color w:val="0070C0"/>
          <w:sz w:val="24"/>
          <w:szCs w:val="24"/>
        </w:rPr>
      </w:pPr>
    </w:p>
    <w:p w14:paraId="37AB26D9" w14:textId="77777777" w:rsidR="003447E2" w:rsidRDefault="003447E2" w:rsidP="003447E2">
      <w:pPr>
        <w:jc w:val="right"/>
        <w:rPr>
          <w:rFonts w:ascii="Times New Roman" w:hAnsi="Times New Roman" w:cs="Times New Roman"/>
          <w:b/>
          <w:bCs/>
          <w:color w:val="0070C0"/>
          <w:sz w:val="24"/>
          <w:szCs w:val="24"/>
        </w:rPr>
      </w:pPr>
    </w:p>
    <w:p w14:paraId="3BFE28DA" w14:textId="77777777" w:rsidR="003447E2" w:rsidRPr="00502F97" w:rsidRDefault="003447E2" w:rsidP="003447E2">
      <w:pPr>
        <w:jc w:val="right"/>
        <w:rPr>
          <w:rFonts w:ascii="Times New Roman" w:hAnsi="Times New Roman" w:cs="Times New Roman"/>
          <w:b/>
          <w:bCs/>
          <w:color w:val="0070C0"/>
          <w:sz w:val="24"/>
          <w:szCs w:val="24"/>
        </w:rPr>
      </w:pPr>
    </w:p>
    <w:p w14:paraId="2071FAC1" w14:textId="77777777" w:rsidR="003447E2" w:rsidRPr="008F578C" w:rsidRDefault="003447E2" w:rsidP="003447E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4FAD837F" w14:textId="77777777" w:rsidR="003447E2" w:rsidRPr="008C2A93" w:rsidRDefault="003447E2" w:rsidP="003447E2">
      <w:pPr>
        <w:pStyle w:val="1"/>
        <w:spacing w:before="120" w:after="120"/>
        <w:rPr>
          <w:kern w:val="32"/>
          <w:lang w:val="x-none" w:eastAsia="x-none"/>
        </w:rPr>
      </w:pPr>
      <w:r w:rsidRPr="006E7FF4">
        <w:t>«</w:t>
      </w:r>
      <w:r>
        <w:t>ПМ.01</w:t>
      </w:r>
      <w:r w:rsidRPr="006E7FF4">
        <w:t xml:space="preserve"> </w:t>
      </w:r>
      <w:r w:rsidRPr="008C2A93">
        <w:rPr>
          <w:kern w:val="32"/>
          <w:lang w:eastAsia="x-none"/>
        </w:rPr>
        <w:t>О</w:t>
      </w:r>
      <w:r w:rsidRPr="008C2A93">
        <w:rPr>
          <w:kern w:val="32"/>
          <w:lang w:val="x-none" w:eastAsia="x-none"/>
        </w:rPr>
        <w:t>СУЩЕСТВЛЕНИЕ ПРОФЕССИОНАЛЬНОГО УХОДА ЗА ПАЦИЕНТ</w:t>
      </w:r>
      <w:r w:rsidRPr="008C2A93">
        <w:rPr>
          <w:kern w:val="32"/>
          <w:lang w:eastAsia="x-none"/>
        </w:rPr>
        <w:t>А</w:t>
      </w:r>
      <w:r w:rsidRPr="008C2A93">
        <w:rPr>
          <w:kern w:val="32"/>
          <w:lang w:val="x-none" w:eastAsia="x-none"/>
        </w:rPr>
        <w:t>М</w:t>
      </w:r>
      <w:r w:rsidRPr="008C2A93">
        <w:rPr>
          <w:kern w:val="32"/>
          <w:lang w:eastAsia="x-none"/>
        </w:rPr>
        <w:t>И</w:t>
      </w:r>
      <w:r w:rsidRPr="008C2A93">
        <w:rPr>
          <w:kern w:val="32"/>
          <w:lang w:val="x-none" w:eastAsia="x-none"/>
        </w:rPr>
        <w:t>»</w:t>
      </w:r>
    </w:p>
    <w:p w14:paraId="4E9A809E" w14:textId="77777777" w:rsidR="003447E2" w:rsidRDefault="003447E2" w:rsidP="003447E2">
      <w:pPr>
        <w:pStyle w:val="1"/>
      </w:pPr>
    </w:p>
    <w:p w14:paraId="1845134E" w14:textId="77777777" w:rsidR="003447E2" w:rsidRDefault="003447E2" w:rsidP="003447E2">
      <w:pPr>
        <w:pStyle w:val="1"/>
      </w:pPr>
    </w:p>
    <w:p w14:paraId="2D024C03" w14:textId="77777777" w:rsidR="003447E2" w:rsidRDefault="003447E2" w:rsidP="003447E2">
      <w:pPr>
        <w:pStyle w:val="1"/>
      </w:pPr>
    </w:p>
    <w:p w14:paraId="4C2ADD2A" w14:textId="77777777" w:rsidR="003447E2" w:rsidRDefault="003447E2" w:rsidP="003447E2">
      <w:pPr>
        <w:pStyle w:val="1"/>
      </w:pPr>
    </w:p>
    <w:p w14:paraId="23737870" w14:textId="77777777" w:rsidR="003447E2" w:rsidRDefault="003447E2" w:rsidP="003447E2">
      <w:pPr>
        <w:pStyle w:val="1"/>
      </w:pPr>
    </w:p>
    <w:p w14:paraId="1FE034E9" w14:textId="77777777" w:rsidR="003447E2" w:rsidRDefault="003447E2" w:rsidP="003447E2">
      <w:pPr>
        <w:pStyle w:val="1"/>
      </w:pPr>
    </w:p>
    <w:p w14:paraId="775A8869" w14:textId="77777777" w:rsidR="003447E2" w:rsidRDefault="003447E2" w:rsidP="003447E2">
      <w:pPr>
        <w:pStyle w:val="1"/>
      </w:pPr>
    </w:p>
    <w:p w14:paraId="67302611" w14:textId="77777777" w:rsidR="003447E2" w:rsidRDefault="003447E2" w:rsidP="003447E2">
      <w:pPr>
        <w:pStyle w:val="1"/>
      </w:pPr>
    </w:p>
    <w:p w14:paraId="3D31592E" w14:textId="77777777" w:rsidR="003447E2" w:rsidRDefault="003447E2" w:rsidP="003447E2">
      <w:pPr>
        <w:pStyle w:val="1"/>
      </w:pPr>
    </w:p>
    <w:p w14:paraId="29370EFB" w14:textId="77777777" w:rsidR="003447E2" w:rsidRDefault="003447E2" w:rsidP="003447E2">
      <w:pPr>
        <w:pStyle w:val="1"/>
      </w:pPr>
    </w:p>
    <w:p w14:paraId="404681C9" w14:textId="77777777" w:rsidR="003447E2" w:rsidRDefault="003447E2" w:rsidP="003447E2">
      <w:pPr>
        <w:pStyle w:val="1"/>
      </w:pPr>
    </w:p>
    <w:p w14:paraId="6BEDC440" w14:textId="77777777" w:rsidR="003447E2" w:rsidRDefault="003447E2" w:rsidP="003447E2">
      <w:pPr>
        <w:pStyle w:val="1"/>
      </w:pPr>
    </w:p>
    <w:p w14:paraId="1B8EA8FD" w14:textId="77777777" w:rsidR="003447E2" w:rsidRDefault="003447E2" w:rsidP="003447E2">
      <w:pPr>
        <w:pStyle w:val="1"/>
      </w:pPr>
    </w:p>
    <w:p w14:paraId="4AF5AE60" w14:textId="77777777" w:rsidR="003447E2" w:rsidRDefault="003447E2" w:rsidP="003447E2">
      <w:pPr>
        <w:pStyle w:val="1"/>
      </w:pPr>
    </w:p>
    <w:p w14:paraId="4E2F891E" w14:textId="77777777" w:rsidR="003447E2" w:rsidRDefault="003447E2" w:rsidP="003447E2">
      <w:pPr>
        <w:pStyle w:val="1"/>
      </w:pPr>
    </w:p>
    <w:p w14:paraId="10AC217D" w14:textId="77777777" w:rsidR="003447E2" w:rsidRDefault="003447E2" w:rsidP="003447E2">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p>
    <w:p w14:paraId="368D66DE" w14:textId="77777777" w:rsidR="003447E2" w:rsidRDefault="003447E2" w:rsidP="003447E2">
      <w:pPr>
        <w:rPr>
          <w:rFonts w:ascii="Times New Roman" w:hAnsi="Times New Roman" w:cs="Times New Roman"/>
          <w:b/>
          <w:bCs/>
          <w:sz w:val="24"/>
          <w:szCs w:val="24"/>
        </w:rPr>
      </w:pPr>
      <w:r>
        <w:rPr>
          <w:rFonts w:ascii="Times New Roman" w:hAnsi="Times New Roman" w:cs="Times New Roman"/>
          <w:b/>
          <w:bCs/>
          <w:sz w:val="24"/>
          <w:szCs w:val="24"/>
        </w:rPr>
        <w:br w:type="page"/>
      </w:r>
    </w:p>
    <w:p w14:paraId="69B01DCD" w14:textId="77777777" w:rsidR="003447E2" w:rsidRDefault="003447E2" w:rsidP="003447E2">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2474226F" w14:textId="77777777" w:rsidR="003447E2" w:rsidRDefault="003447E2" w:rsidP="003447E2">
      <w:pPr>
        <w:jc w:val="center"/>
        <w:rPr>
          <w:rFonts w:ascii="Times New Roman" w:hAnsi="Times New Roman" w:cs="Times New Roman"/>
          <w:b/>
          <w:bCs/>
        </w:rPr>
      </w:pPr>
    </w:p>
    <w:p w14:paraId="1659B174" w14:textId="77777777" w:rsidR="003447E2" w:rsidRDefault="003447E2" w:rsidP="003447E2">
      <w:pPr>
        <w:jc w:val="center"/>
        <w:rPr>
          <w:rFonts w:ascii="Times New Roman" w:hAnsi="Times New Roman" w:cs="Times New Roman"/>
          <w:b/>
          <w:bCs/>
        </w:rPr>
      </w:pPr>
    </w:p>
    <w:p w14:paraId="09F95A4E" w14:textId="77777777" w:rsidR="003447E2" w:rsidRDefault="003447E2" w:rsidP="003447E2">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7734246" w:history="1">
        <w:r w:rsidRPr="00270C0D">
          <w:rPr>
            <w:rStyle w:val="af0"/>
          </w:rPr>
          <w:t>1. Общая характеристика РАБОЧЕЙ ПРОГРАММЫ ПРОФЕССИОНАЛЬНОГО МОДУЛЯ</w:t>
        </w:r>
        <w:r>
          <w:rPr>
            <w:webHidden/>
          </w:rPr>
          <w:tab/>
        </w:r>
        <w:r>
          <w:rPr>
            <w:webHidden/>
          </w:rPr>
          <w:fldChar w:fldCharType="begin"/>
        </w:r>
        <w:r>
          <w:rPr>
            <w:webHidden/>
          </w:rPr>
          <w:instrText xml:space="preserve"> PAGEREF _Toc167734246 \h </w:instrText>
        </w:r>
        <w:r>
          <w:rPr>
            <w:webHidden/>
          </w:rPr>
        </w:r>
        <w:r>
          <w:rPr>
            <w:webHidden/>
          </w:rPr>
          <w:fldChar w:fldCharType="separate"/>
        </w:r>
        <w:r>
          <w:rPr>
            <w:webHidden/>
          </w:rPr>
          <w:t>3</w:t>
        </w:r>
        <w:r>
          <w:rPr>
            <w:webHidden/>
          </w:rPr>
          <w:fldChar w:fldCharType="end"/>
        </w:r>
      </w:hyperlink>
    </w:p>
    <w:p w14:paraId="3E0A076D"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7734247" w:history="1">
        <w:r w:rsidR="003447E2" w:rsidRPr="00270C0D">
          <w:rPr>
            <w:rStyle w:val="af0"/>
          </w:rPr>
          <w:t>1.1.</w:t>
        </w:r>
        <w:r w:rsidR="003447E2">
          <w:rPr>
            <w:rFonts w:asciiTheme="minorHAnsi" w:eastAsiaTheme="minorEastAsia" w:hAnsiTheme="minorHAnsi" w:cstheme="minorBidi"/>
            <w:i w:val="0"/>
            <w:iCs w:val="0"/>
            <w:sz w:val="22"/>
            <w:szCs w:val="22"/>
          </w:rPr>
          <w:tab/>
        </w:r>
        <w:r w:rsidR="003447E2" w:rsidRPr="00270C0D">
          <w:rPr>
            <w:rStyle w:val="af0"/>
          </w:rPr>
          <w:t>Цель и место профессионального модуля в структуре образовательной программы</w:t>
        </w:r>
        <w:r w:rsidR="003447E2">
          <w:rPr>
            <w:webHidden/>
          </w:rPr>
          <w:tab/>
        </w:r>
        <w:r w:rsidR="003447E2">
          <w:rPr>
            <w:webHidden/>
          </w:rPr>
          <w:fldChar w:fldCharType="begin"/>
        </w:r>
        <w:r w:rsidR="003447E2">
          <w:rPr>
            <w:webHidden/>
          </w:rPr>
          <w:instrText xml:space="preserve"> PAGEREF _Toc167734247 \h </w:instrText>
        </w:r>
        <w:r w:rsidR="003447E2">
          <w:rPr>
            <w:webHidden/>
          </w:rPr>
        </w:r>
        <w:r w:rsidR="003447E2">
          <w:rPr>
            <w:webHidden/>
          </w:rPr>
          <w:fldChar w:fldCharType="separate"/>
        </w:r>
        <w:r w:rsidR="003447E2">
          <w:rPr>
            <w:webHidden/>
          </w:rPr>
          <w:t>3</w:t>
        </w:r>
        <w:r w:rsidR="003447E2">
          <w:rPr>
            <w:webHidden/>
          </w:rPr>
          <w:fldChar w:fldCharType="end"/>
        </w:r>
      </w:hyperlink>
    </w:p>
    <w:p w14:paraId="21CBB711"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7734248" w:history="1">
        <w:r w:rsidR="003447E2" w:rsidRPr="00270C0D">
          <w:rPr>
            <w:rStyle w:val="af0"/>
          </w:rPr>
          <w:t>1.2.</w:t>
        </w:r>
        <w:r w:rsidR="003447E2">
          <w:rPr>
            <w:rFonts w:asciiTheme="minorHAnsi" w:eastAsiaTheme="minorEastAsia" w:hAnsiTheme="minorHAnsi" w:cstheme="minorBidi"/>
            <w:i w:val="0"/>
            <w:iCs w:val="0"/>
            <w:sz w:val="22"/>
            <w:szCs w:val="22"/>
          </w:rPr>
          <w:tab/>
        </w:r>
        <w:r w:rsidR="003447E2" w:rsidRPr="00270C0D">
          <w:rPr>
            <w:rStyle w:val="af0"/>
          </w:rPr>
          <w:t>Планируемые результаты освоения профессионального модуля</w:t>
        </w:r>
        <w:r w:rsidR="003447E2">
          <w:rPr>
            <w:webHidden/>
          </w:rPr>
          <w:tab/>
        </w:r>
        <w:r w:rsidR="003447E2">
          <w:rPr>
            <w:webHidden/>
          </w:rPr>
          <w:fldChar w:fldCharType="begin"/>
        </w:r>
        <w:r w:rsidR="003447E2">
          <w:rPr>
            <w:webHidden/>
          </w:rPr>
          <w:instrText xml:space="preserve"> PAGEREF _Toc167734248 \h </w:instrText>
        </w:r>
        <w:r w:rsidR="003447E2">
          <w:rPr>
            <w:webHidden/>
          </w:rPr>
        </w:r>
        <w:r w:rsidR="003447E2">
          <w:rPr>
            <w:webHidden/>
          </w:rPr>
          <w:fldChar w:fldCharType="separate"/>
        </w:r>
        <w:r w:rsidR="003447E2">
          <w:rPr>
            <w:webHidden/>
          </w:rPr>
          <w:t>3</w:t>
        </w:r>
        <w:r w:rsidR="003447E2">
          <w:rPr>
            <w:webHidden/>
          </w:rPr>
          <w:fldChar w:fldCharType="end"/>
        </w:r>
      </w:hyperlink>
    </w:p>
    <w:p w14:paraId="1F3AD22E" w14:textId="77777777" w:rsidR="003447E2" w:rsidRDefault="00520D05" w:rsidP="003447E2">
      <w:pPr>
        <w:pStyle w:val="14"/>
        <w:rPr>
          <w:rFonts w:asciiTheme="minorHAnsi" w:eastAsiaTheme="minorEastAsia" w:hAnsiTheme="minorHAnsi" w:cstheme="minorBidi"/>
          <w:b w:val="0"/>
          <w:bCs w:val="0"/>
          <w:lang w:eastAsia="ru-RU"/>
        </w:rPr>
      </w:pPr>
      <w:hyperlink w:anchor="_Toc167734249" w:history="1">
        <w:r w:rsidR="003447E2" w:rsidRPr="00270C0D">
          <w:rPr>
            <w:rStyle w:val="af0"/>
          </w:rPr>
          <w:t>2. Структура и содержание профессионального модуля</w:t>
        </w:r>
        <w:r w:rsidR="003447E2">
          <w:rPr>
            <w:webHidden/>
          </w:rPr>
          <w:tab/>
        </w:r>
        <w:r w:rsidR="003447E2">
          <w:rPr>
            <w:webHidden/>
          </w:rPr>
          <w:fldChar w:fldCharType="begin"/>
        </w:r>
        <w:r w:rsidR="003447E2">
          <w:rPr>
            <w:webHidden/>
          </w:rPr>
          <w:instrText xml:space="preserve"> PAGEREF _Toc167734249 \h </w:instrText>
        </w:r>
        <w:r w:rsidR="003447E2">
          <w:rPr>
            <w:webHidden/>
          </w:rPr>
        </w:r>
        <w:r w:rsidR="003447E2">
          <w:rPr>
            <w:webHidden/>
          </w:rPr>
          <w:fldChar w:fldCharType="separate"/>
        </w:r>
        <w:r w:rsidR="003447E2">
          <w:rPr>
            <w:webHidden/>
          </w:rPr>
          <w:t>9</w:t>
        </w:r>
        <w:r w:rsidR="003447E2">
          <w:rPr>
            <w:webHidden/>
          </w:rPr>
          <w:fldChar w:fldCharType="end"/>
        </w:r>
      </w:hyperlink>
    </w:p>
    <w:p w14:paraId="2E9E01BC" w14:textId="77777777" w:rsidR="003447E2" w:rsidRDefault="00520D05" w:rsidP="003447E2">
      <w:pPr>
        <w:pStyle w:val="21"/>
        <w:rPr>
          <w:rFonts w:asciiTheme="minorHAnsi" w:eastAsiaTheme="minorEastAsia" w:hAnsiTheme="minorHAnsi" w:cstheme="minorBidi"/>
          <w:i w:val="0"/>
          <w:iCs w:val="0"/>
          <w:sz w:val="22"/>
          <w:szCs w:val="22"/>
        </w:rPr>
      </w:pPr>
      <w:hyperlink w:anchor="_Toc167734250" w:history="1">
        <w:r w:rsidR="003447E2" w:rsidRPr="00270C0D">
          <w:rPr>
            <w:rStyle w:val="af0"/>
          </w:rPr>
          <w:t>2.1. Трудоемкость освоения модуля</w:t>
        </w:r>
        <w:r w:rsidR="003447E2">
          <w:rPr>
            <w:webHidden/>
          </w:rPr>
          <w:tab/>
        </w:r>
        <w:r w:rsidR="003447E2">
          <w:rPr>
            <w:webHidden/>
          </w:rPr>
          <w:fldChar w:fldCharType="begin"/>
        </w:r>
        <w:r w:rsidR="003447E2">
          <w:rPr>
            <w:webHidden/>
          </w:rPr>
          <w:instrText xml:space="preserve"> PAGEREF _Toc167734250 \h </w:instrText>
        </w:r>
        <w:r w:rsidR="003447E2">
          <w:rPr>
            <w:webHidden/>
          </w:rPr>
        </w:r>
        <w:r w:rsidR="003447E2">
          <w:rPr>
            <w:webHidden/>
          </w:rPr>
          <w:fldChar w:fldCharType="separate"/>
        </w:r>
        <w:r w:rsidR="003447E2">
          <w:rPr>
            <w:webHidden/>
          </w:rPr>
          <w:t>9</w:t>
        </w:r>
        <w:r w:rsidR="003447E2">
          <w:rPr>
            <w:webHidden/>
          </w:rPr>
          <w:fldChar w:fldCharType="end"/>
        </w:r>
      </w:hyperlink>
    </w:p>
    <w:p w14:paraId="7EB546A9" w14:textId="77777777" w:rsidR="003447E2" w:rsidRDefault="00520D05" w:rsidP="003447E2">
      <w:pPr>
        <w:pStyle w:val="21"/>
        <w:rPr>
          <w:rFonts w:asciiTheme="minorHAnsi" w:eastAsiaTheme="minorEastAsia" w:hAnsiTheme="minorHAnsi" w:cstheme="minorBidi"/>
          <w:i w:val="0"/>
          <w:iCs w:val="0"/>
          <w:sz w:val="22"/>
          <w:szCs w:val="22"/>
        </w:rPr>
      </w:pPr>
      <w:hyperlink w:anchor="_Toc167734251" w:history="1">
        <w:r w:rsidR="003447E2" w:rsidRPr="00270C0D">
          <w:rPr>
            <w:rStyle w:val="af0"/>
          </w:rPr>
          <w:t>2.2. Структура профессионального модуля</w:t>
        </w:r>
        <w:r w:rsidR="003447E2">
          <w:rPr>
            <w:webHidden/>
          </w:rPr>
          <w:tab/>
        </w:r>
        <w:r w:rsidR="003447E2">
          <w:rPr>
            <w:webHidden/>
          </w:rPr>
          <w:fldChar w:fldCharType="begin"/>
        </w:r>
        <w:r w:rsidR="003447E2">
          <w:rPr>
            <w:webHidden/>
          </w:rPr>
          <w:instrText xml:space="preserve"> PAGEREF _Toc167734251 \h </w:instrText>
        </w:r>
        <w:r w:rsidR="003447E2">
          <w:rPr>
            <w:webHidden/>
          </w:rPr>
        </w:r>
        <w:r w:rsidR="003447E2">
          <w:rPr>
            <w:webHidden/>
          </w:rPr>
          <w:fldChar w:fldCharType="separate"/>
        </w:r>
        <w:r w:rsidR="003447E2">
          <w:rPr>
            <w:webHidden/>
          </w:rPr>
          <w:t>10</w:t>
        </w:r>
        <w:r w:rsidR="003447E2">
          <w:rPr>
            <w:webHidden/>
          </w:rPr>
          <w:fldChar w:fldCharType="end"/>
        </w:r>
      </w:hyperlink>
    </w:p>
    <w:p w14:paraId="0B64B889" w14:textId="77777777" w:rsidR="003447E2" w:rsidRDefault="00520D05" w:rsidP="003447E2">
      <w:pPr>
        <w:pStyle w:val="21"/>
        <w:rPr>
          <w:rFonts w:asciiTheme="minorHAnsi" w:eastAsiaTheme="minorEastAsia" w:hAnsiTheme="minorHAnsi" w:cstheme="minorBidi"/>
          <w:i w:val="0"/>
          <w:iCs w:val="0"/>
          <w:sz w:val="22"/>
          <w:szCs w:val="22"/>
        </w:rPr>
      </w:pPr>
      <w:hyperlink w:anchor="_Toc167734252" w:history="1">
        <w:r w:rsidR="003447E2" w:rsidRPr="00270C0D">
          <w:rPr>
            <w:rStyle w:val="af0"/>
          </w:rPr>
          <w:t>2.3. Содержание профессионального модуля</w:t>
        </w:r>
        <w:r w:rsidR="003447E2">
          <w:rPr>
            <w:webHidden/>
          </w:rPr>
          <w:tab/>
        </w:r>
        <w:r w:rsidR="003447E2">
          <w:rPr>
            <w:webHidden/>
          </w:rPr>
          <w:fldChar w:fldCharType="begin"/>
        </w:r>
        <w:r w:rsidR="003447E2">
          <w:rPr>
            <w:webHidden/>
          </w:rPr>
          <w:instrText xml:space="preserve"> PAGEREF _Toc167734252 \h </w:instrText>
        </w:r>
        <w:r w:rsidR="003447E2">
          <w:rPr>
            <w:webHidden/>
          </w:rPr>
        </w:r>
        <w:r w:rsidR="003447E2">
          <w:rPr>
            <w:webHidden/>
          </w:rPr>
          <w:fldChar w:fldCharType="separate"/>
        </w:r>
        <w:r w:rsidR="003447E2">
          <w:rPr>
            <w:webHidden/>
          </w:rPr>
          <w:t>11</w:t>
        </w:r>
        <w:r w:rsidR="003447E2">
          <w:rPr>
            <w:webHidden/>
          </w:rPr>
          <w:fldChar w:fldCharType="end"/>
        </w:r>
      </w:hyperlink>
    </w:p>
    <w:p w14:paraId="32080C0E" w14:textId="77777777" w:rsidR="003447E2" w:rsidRDefault="00520D05" w:rsidP="003447E2">
      <w:pPr>
        <w:pStyle w:val="14"/>
        <w:rPr>
          <w:rFonts w:asciiTheme="minorHAnsi" w:eastAsiaTheme="minorEastAsia" w:hAnsiTheme="minorHAnsi" w:cstheme="minorBidi"/>
          <w:b w:val="0"/>
          <w:bCs w:val="0"/>
          <w:lang w:eastAsia="ru-RU"/>
        </w:rPr>
      </w:pPr>
      <w:hyperlink w:anchor="_Toc167734254" w:history="1">
        <w:r w:rsidR="003447E2" w:rsidRPr="00270C0D">
          <w:rPr>
            <w:rStyle w:val="af0"/>
          </w:rPr>
          <w:t>3. Условия реализации профессионального модуля</w:t>
        </w:r>
        <w:r w:rsidR="003447E2">
          <w:rPr>
            <w:webHidden/>
          </w:rPr>
          <w:tab/>
        </w:r>
        <w:r w:rsidR="003447E2">
          <w:rPr>
            <w:webHidden/>
          </w:rPr>
          <w:fldChar w:fldCharType="begin"/>
        </w:r>
        <w:r w:rsidR="003447E2">
          <w:rPr>
            <w:webHidden/>
          </w:rPr>
          <w:instrText xml:space="preserve"> PAGEREF _Toc167734254 \h </w:instrText>
        </w:r>
        <w:r w:rsidR="003447E2">
          <w:rPr>
            <w:webHidden/>
          </w:rPr>
        </w:r>
        <w:r w:rsidR="003447E2">
          <w:rPr>
            <w:webHidden/>
          </w:rPr>
          <w:fldChar w:fldCharType="separate"/>
        </w:r>
        <w:r w:rsidR="003447E2">
          <w:rPr>
            <w:webHidden/>
          </w:rPr>
          <w:t>24</w:t>
        </w:r>
        <w:r w:rsidR="003447E2">
          <w:rPr>
            <w:webHidden/>
          </w:rPr>
          <w:fldChar w:fldCharType="end"/>
        </w:r>
      </w:hyperlink>
    </w:p>
    <w:p w14:paraId="79C335F8" w14:textId="77777777" w:rsidR="003447E2" w:rsidRDefault="00520D05" w:rsidP="003447E2">
      <w:pPr>
        <w:pStyle w:val="21"/>
        <w:rPr>
          <w:rFonts w:asciiTheme="minorHAnsi" w:eastAsiaTheme="minorEastAsia" w:hAnsiTheme="minorHAnsi" w:cstheme="minorBidi"/>
          <w:i w:val="0"/>
          <w:iCs w:val="0"/>
          <w:sz w:val="22"/>
          <w:szCs w:val="22"/>
        </w:rPr>
      </w:pPr>
      <w:hyperlink w:anchor="_Toc167734255" w:history="1">
        <w:r w:rsidR="003447E2" w:rsidRPr="00270C0D">
          <w:rPr>
            <w:rStyle w:val="af0"/>
          </w:rPr>
          <w:t>3.1. Материально-техническое обеспечение</w:t>
        </w:r>
        <w:r w:rsidR="003447E2">
          <w:rPr>
            <w:webHidden/>
          </w:rPr>
          <w:tab/>
        </w:r>
        <w:r w:rsidR="003447E2">
          <w:rPr>
            <w:webHidden/>
          </w:rPr>
          <w:fldChar w:fldCharType="begin"/>
        </w:r>
        <w:r w:rsidR="003447E2">
          <w:rPr>
            <w:webHidden/>
          </w:rPr>
          <w:instrText xml:space="preserve"> PAGEREF _Toc167734255 \h </w:instrText>
        </w:r>
        <w:r w:rsidR="003447E2">
          <w:rPr>
            <w:webHidden/>
          </w:rPr>
        </w:r>
        <w:r w:rsidR="003447E2">
          <w:rPr>
            <w:webHidden/>
          </w:rPr>
          <w:fldChar w:fldCharType="separate"/>
        </w:r>
        <w:r w:rsidR="003447E2">
          <w:rPr>
            <w:webHidden/>
          </w:rPr>
          <w:t>24</w:t>
        </w:r>
        <w:r w:rsidR="003447E2">
          <w:rPr>
            <w:webHidden/>
          </w:rPr>
          <w:fldChar w:fldCharType="end"/>
        </w:r>
      </w:hyperlink>
    </w:p>
    <w:p w14:paraId="50FA76D6" w14:textId="77777777" w:rsidR="003447E2" w:rsidRDefault="00520D05" w:rsidP="003447E2">
      <w:pPr>
        <w:pStyle w:val="21"/>
        <w:rPr>
          <w:rFonts w:asciiTheme="minorHAnsi" w:eastAsiaTheme="minorEastAsia" w:hAnsiTheme="minorHAnsi" w:cstheme="minorBidi"/>
          <w:i w:val="0"/>
          <w:iCs w:val="0"/>
          <w:sz w:val="22"/>
          <w:szCs w:val="22"/>
        </w:rPr>
      </w:pPr>
      <w:hyperlink w:anchor="_Toc167734256" w:history="1">
        <w:r w:rsidR="003447E2" w:rsidRPr="00270C0D">
          <w:rPr>
            <w:rStyle w:val="af0"/>
          </w:rPr>
          <w:t>3.2. Учебно-методическое обеспечение</w:t>
        </w:r>
        <w:r w:rsidR="003447E2">
          <w:rPr>
            <w:webHidden/>
          </w:rPr>
          <w:tab/>
        </w:r>
        <w:r w:rsidR="003447E2">
          <w:rPr>
            <w:webHidden/>
          </w:rPr>
          <w:fldChar w:fldCharType="begin"/>
        </w:r>
        <w:r w:rsidR="003447E2">
          <w:rPr>
            <w:webHidden/>
          </w:rPr>
          <w:instrText xml:space="preserve"> PAGEREF _Toc167734256 \h </w:instrText>
        </w:r>
        <w:r w:rsidR="003447E2">
          <w:rPr>
            <w:webHidden/>
          </w:rPr>
        </w:r>
        <w:r w:rsidR="003447E2">
          <w:rPr>
            <w:webHidden/>
          </w:rPr>
          <w:fldChar w:fldCharType="separate"/>
        </w:r>
        <w:r w:rsidR="003447E2">
          <w:rPr>
            <w:webHidden/>
          </w:rPr>
          <w:t>25</w:t>
        </w:r>
        <w:r w:rsidR="003447E2">
          <w:rPr>
            <w:webHidden/>
          </w:rPr>
          <w:fldChar w:fldCharType="end"/>
        </w:r>
      </w:hyperlink>
    </w:p>
    <w:p w14:paraId="33ADC071" w14:textId="77777777" w:rsidR="003447E2" w:rsidRDefault="00520D05" w:rsidP="003447E2">
      <w:pPr>
        <w:pStyle w:val="14"/>
        <w:tabs>
          <w:tab w:val="left" w:pos="480"/>
        </w:tabs>
        <w:rPr>
          <w:rFonts w:asciiTheme="minorHAnsi" w:eastAsiaTheme="minorEastAsia" w:hAnsiTheme="minorHAnsi" w:cstheme="minorBidi"/>
          <w:b w:val="0"/>
          <w:bCs w:val="0"/>
          <w:lang w:eastAsia="ru-RU"/>
        </w:rPr>
      </w:pPr>
      <w:hyperlink w:anchor="_Toc167734257" w:history="1">
        <w:r w:rsidR="003447E2">
          <w:rPr>
            <w:rStyle w:val="af0"/>
          </w:rPr>
          <w:t xml:space="preserve"> 4</w:t>
        </w:r>
        <w:r w:rsidR="003447E2" w:rsidRPr="00270C0D">
          <w:rPr>
            <w:rStyle w:val="af0"/>
          </w:rPr>
          <w:t>.</w:t>
        </w:r>
        <w:r w:rsidR="003447E2">
          <w:rPr>
            <w:rFonts w:asciiTheme="minorHAnsi" w:eastAsiaTheme="minorEastAsia" w:hAnsiTheme="minorHAnsi" w:cstheme="minorBidi"/>
            <w:b w:val="0"/>
            <w:bCs w:val="0"/>
            <w:lang w:eastAsia="ru-RU"/>
          </w:rPr>
          <w:tab/>
        </w:r>
        <w:r w:rsidR="003447E2" w:rsidRPr="00270C0D">
          <w:rPr>
            <w:rStyle w:val="af0"/>
          </w:rPr>
          <w:t>Контроль и оценка результатов освоения  профессионального модуля</w:t>
        </w:r>
        <w:r w:rsidR="003447E2">
          <w:rPr>
            <w:webHidden/>
          </w:rPr>
          <w:tab/>
        </w:r>
        <w:r w:rsidR="003447E2">
          <w:rPr>
            <w:webHidden/>
          </w:rPr>
          <w:fldChar w:fldCharType="begin"/>
        </w:r>
        <w:r w:rsidR="003447E2">
          <w:rPr>
            <w:webHidden/>
          </w:rPr>
          <w:instrText xml:space="preserve"> PAGEREF _Toc167734257 \h </w:instrText>
        </w:r>
        <w:r w:rsidR="003447E2">
          <w:rPr>
            <w:webHidden/>
          </w:rPr>
        </w:r>
        <w:r w:rsidR="003447E2">
          <w:rPr>
            <w:webHidden/>
          </w:rPr>
          <w:fldChar w:fldCharType="separate"/>
        </w:r>
        <w:r w:rsidR="003447E2">
          <w:rPr>
            <w:webHidden/>
          </w:rPr>
          <w:t>26</w:t>
        </w:r>
        <w:r w:rsidR="003447E2">
          <w:rPr>
            <w:webHidden/>
          </w:rPr>
          <w:fldChar w:fldCharType="end"/>
        </w:r>
      </w:hyperlink>
    </w:p>
    <w:p w14:paraId="2BBC7A94" w14:textId="77777777" w:rsidR="003447E2" w:rsidRDefault="003447E2" w:rsidP="003447E2">
      <w:pPr>
        <w:jc w:val="center"/>
        <w:sectPr w:rsidR="003447E2" w:rsidSect="00502F97">
          <w:headerReference w:type="even" r:id="rId9"/>
          <w:headerReference w:type="default" r:id="rId10"/>
          <w:pgSz w:w="11906" w:h="16838"/>
          <w:pgMar w:top="1134" w:right="567" w:bottom="1134" w:left="1701" w:header="709" w:footer="709" w:gutter="0"/>
          <w:cols w:space="708"/>
          <w:docGrid w:linePitch="360"/>
        </w:sectPr>
      </w:pPr>
      <w:r>
        <w:rPr>
          <w:rFonts w:ascii="Times New Roman" w:hAnsi="Times New Roman" w:cs="Times New Roman"/>
          <w:b/>
          <w:bCs/>
        </w:rPr>
        <w:fldChar w:fldCharType="end"/>
      </w:r>
    </w:p>
    <w:p w14:paraId="78B75D33" w14:textId="77777777" w:rsidR="003447E2" w:rsidRPr="00D46500" w:rsidRDefault="003447E2" w:rsidP="003447E2">
      <w:pPr>
        <w:pStyle w:val="1f"/>
        <w:rPr>
          <w:rFonts w:ascii="Times New Roman" w:hAnsi="Times New Roman"/>
          <w:lang w:val="ru-RU"/>
        </w:rPr>
      </w:pPr>
      <w:bookmarkStart w:id="4" w:name="_Toc167734246"/>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4"/>
    </w:p>
    <w:p w14:paraId="2D7F5AC6" w14:textId="77777777" w:rsidR="003447E2" w:rsidRPr="008C2A93" w:rsidRDefault="003447E2" w:rsidP="003447E2">
      <w:pPr>
        <w:pStyle w:val="1d"/>
        <w:jc w:val="center"/>
        <w:rPr>
          <w:rFonts w:eastAsia="Segoe UI"/>
          <w:u w:val="single"/>
          <w:lang w:val="ru-RU"/>
        </w:rPr>
      </w:pPr>
      <w:r w:rsidRPr="008C2A93">
        <w:rPr>
          <w:rFonts w:eastAsia="Segoe UI"/>
          <w:u w:val="single"/>
          <w:lang w:val="ru-RU"/>
        </w:rPr>
        <w:t>«</w:t>
      </w:r>
      <w:r w:rsidRPr="008C2A93">
        <w:rPr>
          <w:u w:val="single"/>
          <w:lang w:val="ru-RU"/>
        </w:rPr>
        <w:t xml:space="preserve">ПМ.01 </w:t>
      </w:r>
      <w:r>
        <w:rPr>
          <w:kern w:val="32"/>
          <w:u w:val="single"/>
          <w:lang w:val="ru-RU" w:eastAsia="x-none"/>
        </w:rPr>
        <w:t>О</w:t>
      </w:r>
      <w:r w:rsidRPr="008C2A93">
        <w:rPr>
          <w:kern w:val="32"/>
          <w:u w:val="single"/>
          <w:lang w:val="x-none" w:eastAsia="x-none"/>
        </w:rPr>
        <w:t>существление профессионального ухода за пациент</w:t>
      </w:r>
      <w:r w:rsidRPr="008C2A93">
        <w:rPr>
          <w:kern w:val="32"/>
          <w:u w:val="single"/>
          <w:lang w:val="ru-RU" w:eastAsia="x-none"/>
        </w:rPr>
        <w:t>а</w:t>
      </w:r>
      <w:r w:rsidRPr="008C2A93">
        <w:rPr>
          <w:kern w:val="32"/>
          <w:u w:val="single"/>
          <w:lang w:val="x-none" w:eastAsia="x-none"/>
        </w:rPr>
        <w:t>м</w:t>
      </w:r>
      <w:r w:rsidRPr="008C2A93">
        <w:rPr>
          <w:kern w:val="32"/>
          <w:u w:val="single"/>
          <w:lang w:val="ru-RU" w:eastAsia="x-none"/>
        </w:rPr>
        <w:t>и</w:t>
      </w:r>
      <w:r w:rsidRPr="008C2A93">
        <w:rPr>
          <w:kern w:val="32"/>
          <w:u w:val="single"/>
          <w:lang w:val="x-none" w:eastAsia="x-none"/>
        </w:rPr>
        <w:t>»</w:t>
      </w:r>
      <w:r w:rsidRPr="008C2A93">
        <w:rPr>
          <w:kern w:val="32"/>
          <w:u w:val="single"/>
          <w:lang w:val="ru-RU" w:eastAsia="x-none"/>
        </w:rPr>
        <w:t xml:space="preserve"> </w:t>
      </w:r>
      <w:r w:rsidRPr="008C2A93">
        <w:rPr>
          <w:rFonts w:eastAsia="Segoe UI"/>
          <w:u w:val="single"/>
          <w:lang w:val="ru-RU"/>
        </w:rPr>
        <w:t xml:space="preserve"> </w:t>
      </w:r>
    </w:p>
    <w:p w14:paraId="09CA317A" w14:textId="77777777" w:rsidR="003447E2" w:rsidRPr="00C13371" w:rsidRDefault="003447E2" w:rsidP="003447E2">
      <w:pPr>
        <w:pStyle w:val="1d"/>
        <w:jc w:val="center"/>
        <w:rPr>
          <w:rFonts w:eastAsia="Segoe UI"/>
          <w:vertAlign w:val="superscript"/>
          <w:lang w:val="ru-RU"/>
        </w:rPr>
      </w:pPr>
      <w:r w:rsidRPr="00D46500">
        <w:rPr>
          <w:rFonts w:eastAsia="Segoe UI"/>
          <w:vertAlign w:val="superscript"/>
          <w:lang w:val="ru-RU"/>
        </w:rPr>
        <w:t>код и наименование модуля</w:t>
      </w:r>
    </w:p>
    <w:p w14:paraId="2CD8DD1A" w14:textId="77777777" w:rsidR="003447E2" w:rsidRDefault="003447E2" w:rsidP="00BB5B29">
      <w:pPr>
        <w:pStyle w:val="114"/>
        <w:numPr>
          <w:ilvl w:val="1"/>
          <w:numId w:val="1"/>
        </w:numPr>
        <w:rPr>
          <w:rFonts w:ascii="Times New Roman" w:hAnsi="Times New Roman"/>
        </w:rPr>
      </w:pPr>
      <w:bookmarkStart w:id="5" w:name="_Toc167734247"/>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bookmarkEnd w:id="5"/>
      <w:r>
        <w:rPr>
          <w:rFonts w:ascii="Times New Roman" w:hAnsi="Times New Roman"/>
        </w:rPr>
        <w:t xml:space="preserve"> </w:t>
      </w:r>
    </w:p>
    <w:p w14:paraId="16A708BD" w14:textId="77777777" w:rsidR="003447E2" w:rsidRPr="008D7148" w:rsidRDefault="003447E2" w:rsidP="003447E2">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Цель мо</w:t>
      </w:r>
      <w:r>
        <w:rPr>
          <w:rFonts w:ascii="Times New Roman" w:eastAsia="Times New Roman" w:hAnsi="Times New Roman" w:cs="Times New Roman"/>
          <w:sz w:val="24"/>
          <w:szCs w:val="24"/>
          <w:lang w:eastAsia="ru-RU"/>
        </w:rPr>
        <w:t>дуля: освоение о</w:t>
      </w:r>
      <w:r w:rsidRPr="008C2A93">
        <w:rPr>
          <w:rFonts w:ascii="Times New Roman" w:eastAsia="Times New Roman" w:hAnsi="Times New Roman" w:cs="Times New Roman"/>
          <w:sz w:val="24"/>
          <w:szCs w:val="24"/>
          <w:lang w:eastAsia="ru-RU"/>
        </w:rPr>
        <w:t xml:space="preserve">существление профессионального ухода за пациентами и соответствующие ему общие компетенции </w:t>
      </w:r>
      <w:r>
        <w:rPr>
          <w:rFonts w:ascii="Times New Roman" w:eastAsia="Times New Roman" w:hAnsi="Times New Roman" w:cs="Times New Roman"/>
          <w:sz w:val="24"/>
          <w:szCs w:val="24"/>
          <w:lang w:eastAsia="ru-RU"/>
        </w:rPr>
        <w:t>и профессиональные компетенции</w:t>
      </w:r>
    </w:p>
    <w:p w14:paraId="2106E96B" w14:textId="77777777" w:rsidR="003447E2" w:rsidRPr="000F4D02" w:rsidRDefault="003447E2" w:rsidP="003447E2">
      <w:pPr>
        <w:pStyle w:val="a4"/>
        <w:suppressAutoHyphens/>
        <w:spacing w:line="276" w:lineRule="auto"/>
        <w:ind w:left="420"/>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0F4D02">
        <w:rPr>
          <w:rFonts w:ascii="Times New Roman" w:hAnsi="Times New Roman" w:cs="Times New Roman"/>
          <w:sz w:val="24"/>
          <w:szCs w:val="24"/>
        </w:rPr>
        <w:t>обязательную часть образовательной программы</w:t>
      </w:r>
      <w:r>
        <w:rPr>
          <w:rFonts w:ascii="Times New Roman" w:hAnsi="Times New Roman" w:cs="Times New Roman"/>
          <w:sz w:val="24"/>
          <w:szCs w:val="24"/>
        </w:rPr>
        <w:t xml:space="preserve"> профессиональный цикл</w:t>
      </w:r>
      <w:r w:rsidRPr="000F4D02">
        <w:rPr>
          <w:rFonts w:ascii="Times New Roman" w:hAnsi="Times New Roman" w:cs="Times New Roman"/>
          <w:sz w:val="24"/>
          <w:szCs w:val="24"/>
        </w:rPr>
        <w:t xml:space="preserve"> </w:t>
      </w:r>
      <w:r w:rsidRPr="000F4D02">
        <w:rPr>
          <w:rFonts w:ascii="Times New Roman" w:hAnsi="Times New Roman" w:cs="Times New Roman"/>
          <w:color w:val="0070C0"/>
          <w:sz w:val="24"/>
          <w:szCs w:val="24"/>
        </w:rPr>
        <w:t xml:space="preserve"> </w:t>
      </w:r>
    </w:p>
    <w:p w14:paraId="21356E89" w14:textId="77777777" w:rsidR="003447E2" w:rsidRPr="00EA6E1D" w:rsidRDefault="003447E2" w:rsidP="003447E2">
      <w:pPr>
        <w:pStyle w:val="114"/>
        <w:ind w:left="1129" w:firstLine="0"/>
        <w:rPr>
          <w:rFonts w:ascii="Times New Roman" w:hAnsi="Times New Roman"/>
        </w:rPr>
      </w:pPr>
    </w:p>
    <w:p w14:paraId="19DE4E3F" w14:textId="77777777" w:rsidR="003447E2" w:rsidRPr="00EA6E1D" w:rsidRDefault="003447E2" w:rsidP="00BB5B29">
      <w:pPr>
        <w:pStyle w:val="114"/>
        <w:numPr>
          <w:ilvl w:val="1"/>
          <w:numId w:val="1"/>
        </w:numPr>
        <w:rPr>
          <w:rFonts w:ascii="Times New Roman" w:hAnsi="Times New Roman"/>
        </w:rPr>
      </w:pPr>
      <w:bookmarkStart w:id="6" w:name="_Toc167734248"/>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6"/>
    </w:p>
    <w:p w14:paraId="006C7D83" w14:textId="77777777" w:rsidR="003447E2" w:rsidRDefault="003447E2" w:rsidP="003447E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D17CE06" w14:textId="53AF4870" w:rsidR="003447E2" w:rsidRDefault="003447E2" w:rsidP="003447E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950"/>
        <w:gridCol w:w="2833"/>
      </w:tblGrid>
      <w:tr w:rsidR="003447E2" w:rsidRPr="00AC4913" w14:paraId="20716ABB" w14:textId="77777777" w:rsidTr="003447E2">
        <w:tc>
          <w:tcPr>
            <w:tcW w:w="1129" w:type="dxa"/>
            <w:tcBorders>
              <w:top w:val="single" w:sz="4" w:space="0" w:color="auto"/>
              <w:left w:val="single" w:sz="4" w:space="0" w:color="auto"/>
              <w:right w:val="single" w:sz="4" w:space="0" w:color="auto"/>
            </w:tcBorders>
          </w:tcPr>
          <w:p w14:paraId="7547A84D" w14:textId="77777777" w:rsidR="003447E2" w:rsidRPr="00D46500" w:rsidRDefault="003447E2" w:rsidP="003447E2">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59107B65" w14:textId="77777777" w:rsidR="003447E2" w:rsidRPr="00D46500" w:rsidRDefault="003447E2" w:rsidP="003447E2">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685AC168" w14:textId="77777777" w:rsidR="003447E2" w:rsidRPr="00D46500" w:rsidRDefault="003447E2" w:rsidP="003447E2">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7CBAAC50" w14:textId="77777777" w:rsidR="003447E2" w:rsidRPr="00D46500" w:rsidRDefault="003447E2" w:rsidP="003447E2">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3447E2" w:rsidRPr="00AC4913" w14:paraId="3C6FC4E7" w14:textId="77777777" w:rsidTr="003447E2">
        <w:tc>
          <w:tcPr>
            <w:tcW w:w="1129" w:type="dxa"/>
            <w:tcBorders>
              <w:top w:val="single" w:sz="4" w:space="0" w:color="auto"/>
              <w:left w:val="single" w:sz="4" w:space="0" w:color="auto"/>
              <w:right w:val="single" w:sz="4" w:space="0" w:color="auto"/>
            </w:tcBorders>
          </w:tcPr>
          <w:p w14:paraId="3A18508A" w14:textId="77777777" w:rsidR="003447E2" w:rsidRPr="00D46500" w:rsidRDefault="003447E2" w:rsidP="003447E2">
            <w:pPr>
              <w:rPr>
                <w:rFonts w:ascii="Times New Roman" w:hAnsi="Times New Roman" w:cs="Times New Roman"/>
                <w:bCs/>
                <w:sz w:val="24"/>
                <w:szCs w:val="24"/>
              </w:rPr>
            </w:pPr>
            <w:r>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hideMark/>
          </w:tcPr>
          <w:p w14:paraId="51D69859" w14:textId="77777777" w:rsidR="003447E2" w:rsidRDefault="003447E2" w:rsidP="003447E2">
            <w:pPr>
              <w:rPr>
                <w:rFonts w:ascii="Times New Roman" w:hAnsi="Times New Roman" w:cs="Times New Roman"/>
                <w:bCs/>
                <w:i/>
                <w:sz w:val="24"/>
                <w:szCs w:val="24"/>
              </w:rPr>
            </w:pPr>
            <w:r w:rsidRPr="008C2A93">
              <w:rPr>
                <w:rFonts w:ascii="Times New Roman" w:hAnsi="Times New Roman" w:cs="Times New Roman"/>
                <w:bCs/>
                <w:i/>
                <w:sz w:val="24"/>
                <w:szCs w:val="24"/>
              </w:rPr>
              <w:t xml:space="preserve">Выбирать способы решения задач профессиональной деятельности применительно к различным контекстам </w:t>
            </w:r>
          </w:p>
          <w:p w14:paraId="309F5C7C" w14:textId="77777777" w:rsidR="003447E2" w:rsidRPr="00D46500" w:rsidRDefault="003447E2" w:rsidP="003447E2">
            <w:pPr>
              <w:rPr>
                <w:rFonts w:ascii="Times New Roman" w:hAnsi="Times New Roman" w:cs="Times New Roman"/>
                <w:bCs/>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6CABC5D4" w14:textId="77777777" w:rsidR="003447E2" w:rsidRPr="00D46500" w:rsidRDefault="003447E2" w:rsidP="003447E2">
            <w:pPr>
              <w:rPr>
                <w:rFonts w:ascii="Times New Roman" w:hAnsi="Times New Roman" w:cs="Times New Roman"/>
                <w:bCs/>
                <w:i/>
                <w:sz w:val="24"/>
                <w:szCs w:val="24"/>
              </w:rPr>
            </w:pPr>
            <w:r w:rsidRPr="007B04EE">
              <w:rPr>
                <w:rFonts w:ascii="Times New Roman" w:hAnsi="Times New Roman" w:cs="Times New Roman"/>
                <w:bCs/>
                <w:i/>
                <w:sz w:val="24"/>
                <w:szCs w:val="24"/>
              </w:rPr>
              <w:t>Распознает и анализирует задачу и/ или проблему в профессиональном и/ или социальном контексте, определяет этапы решения задачи, составляет план действия, определяет необходимые ресурсы</w:t>
            </w:r>
          </w:p>
        </w:tc>
        <w:tc>
          <w:tcPr>
            <w:tcW w:w="2833" w:type="dxa"/>
            <w:tcBorders>
              <w:top w:val="single" w:sz="4" w:space="0" w:color="auto"/>
              <w:left w:val="single" w:sz="4" w:space="0" w:color="auto"/>
              <w:bottom w:val="single" w:sz="4" w:space="0" w:color="auto"/>
              <w:right w:val="single" w:sz="4" w:space="0" w:color="auto"/>
            </w:tcBorders>
          </w:tcPr>
          <w:p w14:paraId="14D14C7B" w14:textId="77777777" w:rsidR="003447E2" w:rsidRPr="00D46500" w:rsidRDefault="003447E2" w:rsidP="003447E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3447E2" w:rsidRPr="00AC4913" w14:paraId="7D46A28A" w14:textId="77777777" w:rsidTr="003447E2">
        <w:tc>
          <w:tcPr>
            <w:tcW w:w="1129" w:type="dxa"/>
            <w:tcBorders>
              <w:left w:val="single" w:sz="4" w:space="0" w:color="auto"/>
              <w:bottom w:val="single" w:sz="4" w:space="0" w:color="auto"/>
              <w:right w:val="single" w:sz="4" w:space="0" w:color="auto"/>
            </w:tcBorders>
          </w:tcPr>
          <w:p w14:paraId="26E1B0EE" w14:textId="77777777" w:rsidR="003447E2" w:rsidRPr="00D46500" w:rsidRDefault="003447E2" w:rsidP="003447E2">
            <w:pPr>
              <w:rPr>
                <w:rFonts w:ascii="Times New Roman" w:hAnsi="Times New Roman" w:cs="Times New Roman"/>
                <w:bCs/>
                <w:sz w:val="24"/>
                <w:szCs w:val="24"/>
              </w:rPr>
            </w:pPr>
            <w:bookmarkStart w:id="7" w:name="_Toc132208038"/>
            <w:r w:rsidRPr="00A31DEF">
              <w:rPr>
                <w:rStyle w:val="afb"/>
                <w:sz w:val="24"/>
                <w:szCs w:val="24"/>
                <w:lang w:eastAsia="ru-RU"/>
              </w:rPr>
              <w:t xml:space="preserve">ОК 02. </w:t>
            </w:r>
            <w:bookmarkEnd w:id="7"/>
          </w:p>
        </w:tc>
        <w:tc>
          <w:tcPr>
            <w:tcW w:w="2833" w:type="dxa"/>
            <w:tcBorders>
              <w:left w:val="single" w:sz="4" w:space="0" w:color="auto"/>
              <w:bottom w:val="single" w:sz="4" w:space="0" w:color="auto"/>
              <w:right w:val="single" w:sz="4" w:space="0" w:color="auto"/>
            </w:tcBorders>
          </w:tcPr>
          <w:p w14:paraId="3B4D5A3A" w14:textId="77777777" w:rsidR="003447E2" w:rsidRPr="00D46500" w:rsidRDefault="003447E2" w:rsidP="003447E2">
            <w:pPr>
              <w:rPr>
                <w:rFonts w:ascii="Times New Roman" w:hAnsi="Times New Roman" w:cs="Times New Roman"/>
                <w:bCs/>
                <w:sz w:val="24"/>
                <w:szCs w:val="24"/>
              </w:rPr>
            </w:pPr>
            <w:r w:rsidRPr="00A31DEF">
              <w:rPr>
                <w:rStyle w:val="afb"/>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218B2CA7" w14:textId="77777777" w:rsidR="003447E2" w:rsidRPr="007B04EE" w:rsidRDefault="003447E2" w:rsidP="003447E2">
            <w:pPr>
              <w:rPr>
                <w:rFonts w:ascii="Times New Roman" w:hAnsi="Times New Roman" w:cs="Times New Roman"/>
                <w:bCs/>
                <w:i/>
                <w:sz w:val="24"/>
                <w:szCs w:val="24"/>
              </w:rPr>
            </w:pPr>
            <w:r w:rsidRPr="007B04EE">
              <w:rPr>
                <w:rFonts w:ascii="Times New Roman" w:hAnsi="Times New Roman"/>
                <w:bCs/>
                <w:i/>
                <w:sz w:val="24"/>
                <w:szCs w:val="24"/>
              </w:rPr>
              <w:t xml:space="preserve">определяет задачи для поиска информации, структурирует получаемую информацию, применяет средства информационных технологий для решения профессиональных задач, использует современное программное обеспечение </w:t>
            </w:r>
            <w:r w:rsidRPr="007B04EE">
              <w:rPr>
                <w:rFonts w:ascii="Times New Roman" w:hAnsi="Times New Roman" w:cs="Times New Roman"/>
                <w:bCs/>
                <w:i/>
                <w:sz w:val="24"/>
                <w:szCs w:val="24"/>
              </w:rPr>
              <w:t xml:space="preserve"> </w:t>
            </w:r>
          </w:p>
        </w:tc>
        <w:tc>
          <w:tcPr>
            <w:tcW w:w="2833" w:type="dxa"/>
            <w:tcBorders>
              <w:top w:val="single" w:sz="4" w:space="0" w:color="auto"/>
              <w:left w:val="single" w:sz="4" w:space="0" w:color="auto"/>
              <w:bottom w:val="single" w:sz="4" w:space="0" w:color="auto"/>
              <w:right w:val="single" w:sz="4" w:space="0" w:color="auto"/>
            </w:tcBorders>
          </w:tcPr>
          <w:p w14:paraId="733CC461" w14:textId="77777777" w:rsidR="003447E2" w:rsidRPr="00D46500" w:rsidRDefault="003447E2" w:rsidP="003447E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3447E2" w:rsidRPr="00AC4913" w14:paraId="3AAACF69" w14:textId="77777777" w:rsidTr="003447E2">
        <w:tc>
          <w:tcPr>
            <w:tcW w:w="1129" w:type="dxa"/>
            <w:tcBorders>
              <w:left w:val="single" w:sz="4" w:space="0" w:color="auto"/>
              <w:bottom w:val="single" w:sz="4" w:space="0" w:color="auto"/>
              <w:right w:val="single" w:sz="4" w:space="0" w:color="auto"/>
            </w:tcBorders>
          </w:tcPr>
          <w:p w14:paraId="19D67827" w14:textId="77777777" w:rsidR="003447E2" w:rsidRPr="00A31DEF" w:rsidRDefault="003447E2" w:rsidP="003447E2">
            <w:pPr>
              <w:rPr>
                <w:rStyle w:val="afb"/>
                <w:sz w:val="24"/>
                <w:szCs w:val="24"/>
                <w:lang w:eastAsia="ru-RU"/>
              </w:rPr>
            </w:pPr>
            <w:r w:rsidRPr="00A31DEF">
              <w:rPr>
                <w:rStyle w:val="afb"/>
                <w:sz w:val="24"/>
                <w:szCs w:val="24"/>
                <w:lang w:eastAsia="ru-RU"/>
              </w:rPr>
              <w:t>ОК 04.</w:t>
            </w:r>
          </w:p>
        </w:tc>
        <w:tc>
          <w:tcPr>
            <w:tcW w:w="2833" w:type="dxa"/>
            <w:tcBorders>
              <w:left w:val="single" w:sz="4" w:space="0" w:color="auto"/>
              <w:bottom w:val="single" w:sz="4" w:space="0" w:color="auto"/>
              <w:right w:val="single" w:sz="4" w:space="0" w:color="auto"/>
            </w:tcBorders>
          </w:tcPr>
          <w:p w14:paraId="53CC38EC" w14:textId="77777777" w:rsidR="003447E2" w:rsidRPr="00A31DEF" w:rsidRDefault="003447E2" w:rsidP="003447E2">
            <w:pPr>
              <w:rPr>
                <w:rStyle w:val="afb"/>
                <w:sz w:val="24"/>
                <w:szCs w:val="24"/>
                <w:lang w:eastAsia="ru-RU"/>
              </w:rPr>
            </w:pPr>
            <w:bookmarkStart w:id="8" w:name="_Toc132208039"/>
            <w:r w:rsidRPr="00A31DEF">
              <w:rPr>
                <w:rStyle w:val="afb"/>
                <w:sz w:val="24"/>
                <w:szCs w:val="24"/>
                <w:lang w:eastAsia="ru-RU"/>
              </w:rPr>
              <w:t>Эффективно взаимодействовать и работать в коллективе и команде</w:t>
            </w:r>
            <w:bookmarkEnd w:id="8"/>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5CB09DE2" w14:textId="77777777" w:rsidR="003447E2" w:rsidRPr="007B04EE" w:rsidRDefault="003447E2" w:rsidP="003447E2">
            <w:pPr>
              <w:rPr>
                <w:rFonts w:ascii="Times New Roman" w:hAnsi="Times New Roman"/>
                <w:bCs/>
                <w:i/>
                <w:sz w:val="24"/>
                <w:szCs w:val="24"/>
              </w:rPr>
            </w:pPr>
            <w:r w:rsidRPr="007B04EE">
              <w:rPr>
                <w:rFonts w:ascii="Times New Roman" w:hAnsi="Times New Roman"/>
                <w:bCs/>
                <w:i/>
                <w:sz w:val="24"/>
                <w:szCs w:val="24"/>
              </w:rPr>
              <w:t>Организует работу коллектива и команды, взаимодействует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7EA5D35F" w14:textId="77777777" w:rsidR="003447E2" w:rsidRPr="00D46500" w:rsidRDefault="003447E2" w:rsidP="003447E2">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3447E2" w:rsidRPr="00AC4913" w14:paraId="77BAC5DC" w14:textId="77777777" w:rsidTr="003447E2">
        <w:tc>
          <w:tcPr>
            <w:tcW w:w="1129" w:type="dxa"/>
            <w:tcBorders>
              <w:top w:val="single" w:sz="4" w:space="0" w:color="auto"/>
              <w:left w:val="single" w:sz="4" w:space="0" w:color="auto"/>
              <w:right w:val="single" w:sz="4" w:space="0" w:color="auto"/>
            </w:tcBorders>
          </w:tcPr>
          <w:p w14:paraId="45E3B833" w14:textId="77777777" w:rsidR="003447E2" w:rsidRPr="00D46500" w:rsidRDefault="003447E2" w:rsidP="003447E2">
            <w:pPr>
              <w:rPr>
                <w:rFonts w:ascii="Times New Roman" w:hAnsi="Times New Roman" w:cs="Times New Roman"/>
                <w:bCs/>
                <w:sz w:val="24"/>
                <w:szCs w:val="24"/>
              </w:rPr>
            </w:pPr>
            <w:r w:rsidRPr="00A31DEF">
              <w:rPr>
                <w:rStyle w:val="afb"/>
                <w:sz w:val="24"/>
                <w:szCs w:val="24"/>
                <w:lang w:eastAsia="ru-RU"/>
              </w:rPr>
              <w:t xml:space="preserve">ПК 1.1. </w:t>
            </w:r>
            <w:r>
              <w:rPr>
                <w:rFonts w:ascii="Times New Roman" w:hAnsi="Times New Roman" w:cs="Times New Roman"/>
                <w:bCs/>
                <w:sz w:val="24"/>
                <w:szCs w:val="24"/>
              </w:rPr>
              <w:t xml:space="preserve"> </w:t>
            </w:r>
          </w:p>
        </w:tc>
        <w:tc>
          <w:tcPr>
            <w:tcW w:w="2833" w:type="dxa"/>
            <w:tcBorders>
              <w:top w:val="single" w:sz="4" w:space="0" w:color="auto"/>
              <w:left w:val="single" w:sz="4" w:space="0" w:color="auto"/>
              <w:right w:val="single" w:sz="4" w:space="0" w:color="auto"/>
            </w:tcBorders>
            <w:hideMark/>
          </w:tcPr>
          <w:p w14:paraId="4C1E5A30" w14:textId="77777777" w:rsidR="003447E2" w:rsidRDefault="003447E2" w:rsidP="003447E2">
            <w:pPr>
              <w:rPr>
                <w:rStyle w:val="afb"/>
                <w:sz w:val="24"/>
                <w:szCs w:val="24"/>
              </w:rPr>
            </w:pPr>
            <w:bookmarkStart w:id="9" w:name="_Toc132208029"/>
            <w:r w:rsidRPr="00A31DEF">
              <w:rPr>
                <w:rStyle w:val="afb"/>
                <w:sz w:val="24"/>
                <w:szCs w:val="24"/>
              </w:rPr>
              <w:t xml:space="preserve">Осуществлять рациональное перемещение и </w:t>
            </w:r>
            <w:r w:rsidRPr="00A31DEF">
              <w:rPr>
                <w:rStyle w:val="afb"/>
                <w:sz w:val="24"/>
                <w:szCs w:val="24"/>
              </w:rPr>
              <w:lastRenderedPageBreak/>
              <w:t>транспортировку материальных объектов и медицинских отходов</w:t>
            </w:r>
            <w:bookmarkEnd w:id="9"/>
          </w:p>
          <w:p w14:paraId="4376BF3A" w14:textId="77777777" w:rsidR="003447E2" w:rsidRPr="00D46500" w:rsidRDefault="003447E2" w:rsidP="003447E2">
            <w:pPr>
              <w:rPr>
                <w:rFonts w:ascii="Times New Roman" w:hAnsi="Times New Roman" w:cs="Times New Roman"/>
                <w:bCs/>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3D92DB1A" w14:textId="77777777" w:rsidR="003447E2" w:rsidRPr="00F72793" w:rsidRDefault="003447E2" w:rsidP="003447E2">
            <w:pPr>
              <w:ind w:firstLine="39"/>
              <w:rPr>
                <w:rFonts w:ascii="Times New Roman" w:eastAsia="Times New Roman" w:hAnsi="Times New Roman" w:cs="Times New Roman"/>
                <w:bCs/>
                <w:i/>
                <w:sz w:val="24"/>
                <w:szCs w:val="24"/>
              </w:rPr>
            </w:pPr>
            <w:r w:rsidRPr="00F72793">
              <w:rPr>
                <w:rFonts w:ascii="Times New Roman" w:eastAsia="Times New Roman" w:hAnsi="Times New Roman" w:cs="Times New Roman"/>
                <w:bCs/>
                <w:i/>
                <w:sz w:val="24"/>
                <w:szCs w:val="24"/>
              </w:rPr>
              <w:lastRenderedPageBreak/>
              <w:t xml:space="preserve">средства и способы перемещения и транспортировки </w:t>
            </w:r>
            <w:r w:rsidRPr="00F72793">
              <w:rPr>
                <w:rFonts w:ascii="Times New Roman" w:eastAsia="Times New Roman" w:hAnsi="Times New Roman" w:cs="Times New Roman"/>
                <w:bCs/>
                <w:i/>
                <w:sz w:val="24"/>
                <w:szCs w:val="24"/>
              </w:rPr>
              <w:lastRenderedPageBreak/>
              <w:t>материальных объектов, медицинских отходов и обеспечения их сохранности в медицинской организации.</w:t>
            </w:r>
          </w:p>
          <w:p w14:paraId="45EC55C7" w14:textId="77777777" w:rsidR="003447E2" w:rsidRPr="00F72793" w:rsidRDefault="003447E2" w:rsidP="003447E2">
            <w:pPr>
              <w:ind w:firstLine="39"/>
              <w:rPr>
                <w:rFonts w:ascii="Times New Roman" w:eastAsia="Times New Roman" w:hAnsi="Times New Roman" w:cs="Times New Roman"/>
                <w:bCs/>
                <w:i/>
                <w:sz w:val="24"/>
                <w:szCs w:val="24"/>
              </w:rPr>
            </w:pPr>
            <w:r w:rsidRPr="00F72793">
              <w:rPr>
                <w:rFonts w:ascii="Times New Roman" w:eastAsia="Times New Roman" w:hAnsi="Times New Roman" w:cs="Times New Roman"/>
                <w:bCs/>
                <w:i/>
                <w:sz w:val="24"/>
                <w:szCs w:val="24"/>
              </w:rPr>
              <w:t>назначение и правила использования средств перемещения.</w:t>
            </w:r>
          </w:p>
          <w:p w14:paraId="16A38B43" w14:textId="77777777" w:rsidR="003447E2" w:rsidRPr="00F72793" w:rsidRDefault="003447E2" w:rsidP="003447E2">
            <w:pPr>
              <w:ind w:firstLine="39"/>
              <w:rPr>
                <w:rFonts w:ascii="Times New Roman" w:eastAsia="Times New Roman" w:hAnsi="Times New Roman" w:cs="Times New Roman"/>
                <w:bCs/>
                <w:i/>
                <w:sz w:val="24"/>
                <w:szCs w:val="24"/>
              </w:rPr>
            </w:pPr>
            <w:r w:rsidRPr="00F72793">
              <w:rPr>
                <w:rFonts w:ascii="Times New Roman" w:eastAsia="Times New Roman" w:hAnsi="Times New Roman" w:cs="Times New Roman"/>
                <w:bCs/>
                <w:i/>
                <w:sz w:val="24"/>
                <w:szCs w:val="24"/>
              </w:rPr>
              <w:t>правила подъема и перемещения тяжестей с учетом здоровье сберегающих технологий.</w:t>
            </w:r>
          </w:p>
          <w:p w14:paraId="1B224642" w14:textId="77777777" w:rsidR="003447E2" w:rsidRDefault="003447E2" w:rsidP="003447E2">
            <w:pPr>
              <w:ind w:firstLine="39"/>
              <w:rPr>
                <w:rFonts w:ascii="Times New Roman" w:eastAsia="Times New Roman" w:hAnsi="Times New Roman" w:cs="Times New Roman"/>
                <w:bCs/>
                <w:i/>
                <w:sz w:val="24"/>
                <w:szCs w:val="24"/>
              </w:rPr>
            </w:pPr>
            <w:r w:rsidRPr="00F72793">
              <w:rPr>
                <w:rFonts w:ascii="Times New Roman" w:eastAsia="Times New Roman" w:hAnsi="Times New Roman" w:cs="Times New Roman"/>
                <w:bCs/>
                <w:i/>
                <w:sz w:val="24"/>
                <w:szCs w:val="24"/>
              </w:rPr>
              <w:t>требования инфекционной безопасности, санитарно-гигиенический и</w:t>
            </w:r>
            <w:r>
              <w:rPr>
                <w:rFonts w:ascii="Times New Roman" w:eastAsia="Times New Roman" w:hAnsi="Times New Roman" w:cs="Times New Roman"/>
                <w:bCs/>
                <w:i/>
                <w:sz w:val="24"/>
                <w:szCs w:val="24"/>
              </w:rPr>
              <w:t xml:space="preserve"> противоэпидемический режим при</w:t>
            </w:r>
          </w:p>
          <w:p w14:paraId="0CEE1F4E" w14:textId="77777777" w:rsidR="003447E2" w:rsidRPr="00F72793" w:rsidRDefault="003447E2" w:rsidP="003447E2">
            <w:pPr>
              <w:ind w:firstLine="39"/>
              <w:rPr>
                <w:rFonts w:ascii="Times New Roman" w:eastAsia="Times New Roman" w:hAnsi="Times New Roman" w:cs="Times New Roman"/>
                <w:bCs/>
                <w:i/>
                <w:sz w:val="24"/>
                <w:szCs w:val="24"/>
              </w:rPr>
            </w:pPr>
            <w:r w:rsidRPr="00F72793">
              <w:rPr>
                <w:rFonts w:ascii="Times New Roman" w:eastAsia="Times New Roman" w:hAnsi="Times New Roman" w:cs="Times New Roman"/>
                <w:bCs/>
                <w:i/>
                <w:sz w:val="24"/>
                <w:szCs w:val="24"/>
              </w:rPr>
              <w:t xml:space="preserve">транспортировке материальных объектов. </w:t>
            </w:r>
            <w:r>
              <w:rPr>
                <w:rFonts w:ascii="Times New Roman" w:eastAsia="Times New Roman" w:hAnsi="Times New Roman" w:cs="Times New Roman"/>
                <w:bCs/>
                <w:i/>
                <w:sz w:val="24"/>
                <w:szCs w:val="24"/>
              </w:rPr>
              <w:t>инструкции</w:t>
            </w:r>
            <w:r w:rsidRPr="00F72793">
              <w:rPr>
                <w:rFonts w:ascii="Times New Roman" w:eastAsia="Times New Roman" w:hAnsi="Times New Roman" w:cs="Times New Roman"/>
                <w:bCs/>
                <w:i/>
                <w:sz w:val="24"/>
                <w:szCs w:val="24"/>
              </w:rPr>
              <w:t xml:space="preserve"> по сбору, хранению и перемещению медицинских отходов организации.</w:t>
            </w:r>
          </w:p>
          <w:p w14:paraId="2633B832" w14:textId="77777777" w:rsidR="003447E2" w:rsidRPr="00F72793" w:rsidRDefault="003447E2" w:rsidP="003447E2">
            <w:pPr>
              <w:ind w:firstLine="39"/>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схему</w:t>
            </w:r>
            <w:r w:rsidRPr="00F72793">
              <w:rPr>
                <w:rFonts w:ascii="Times New Roman" w:eastAsia="Times New Roman" w:hAnsi="Times New Roman" w:cs="Times New Roman"/>
                <w:bCs/>
                <w:i/>
                <w:sz w:val="24"/>
                <w:szCs w:val="24"/>
              </w:rPr>
              <w:t xml:space="preserve"> обращения с медицинскими отходами.</w:t>
            </w:r>
          </w:p>
        </w:tc>
        <w:tc>
          <w:tcPr>
            <w:tcW w:w="2833" w:type="dxa"/>
            <w:tcBorders>
              <w:top w:val="single" w:sz="4" w:space="0" w:color="auto"/>
              <w:left w:val="single" w:sz="4" w:space="0" w:color="auto"/>
              <w:bottom w:val="single" w:sz="4" w:space="0" w:color="auto"/>
              <w:right w:val="single" w:sz="4" w:space="0" w:color="auto"/>
            </w:tcBorders>
            <w:hideMark/>
          </w:tcPr>
          <w:p w14:paraId="292E2D3C" w14:textId="77777777" w:rsidR="003447E2" w:rsidRDefault="003447E2" w:rsidP="003447E2">
            <w:pPr>
              <w:rPr>
                <w:rStyle w:val="afb"/>
                <w:sz w:val="24"/>
                <w:szCs w:val="24"/>
                <w:lang w:eastAsia="ru-RU"/>
              </w:rPr>
            </w:pPr>
            <w:r w:rsidRPr="00F72793">
              <w:rPr>
                <w:rFonts w:ascii="Times New Roman" w:eastAsia="Times New Roman" w:hAnsi="Times New Roman" w:cs="Times New Roman"/>
                <w:bCs/>
                <w:i/>
                <w:sz w:val="24"/>
                <w:szCs w:val="24"/>
                <w:lang w:eastAsia="ru-RU"/>
              </w:rPr>
              <w:lastRenderedPageBreak/>
              <w:t xml:space="preserve"> </w:t>
            </w:r>
            <w:bookmarkStart w:id="10" w:name="_Toc132208030"/>
            <w:r w:rsidRPr="00F72793">
              <w:rPr>
                <w:rStyle w:val="afb"/>
                <w:sz w:val="24"/>
                <w:szCs w:val="24"/>
                <w:lang w:eastAsia="ru-RU"/>
              </w:rPr>
              <w:t xml:space="preserve">Владеет навыками </w:t>
            </w:r>
            <w:bookmarkEnd w:id="10"/>
          </w:p>
          <w:p w14:paraId="6B8A0CD1" w14:textId="77777777" w:rsidR="003447E2" w:rsidRPr="0066262A" w:rsidRDefault="003447E2" w:rsidP="003447E2">
            <w:pPr>
              <w:rPr>
                <w:rStyle w:val="afb"/>
                <w:sz w:val="24"/>
                <w:szCs w:val="24"/>
                <w:lang w:eastAsia="ru-RU"/>
              </w:rPr>
            </w:pPr>
            <w:r w:rsidRPr="0066262A">
              <w:rPr>
                <w:rStyle w:val="afb"/>
                <w:sz w:val="24"/>
                <w:szCs w:val="24"/>
                <w:lang w:eastAsia="ru-RU"/>
              </w:rPr>
              <w:t xml:space="preserve">размещения материальных объектов </w:t>
            </w:r>
            <w:r w:rsidRPr="0066262A">
              <w:rPr>
                <w:rStyle w:val="afb"/>
                <w:sz w:val="24"/>
                <w:szCs w:val="24"/>
                <w:lang w:eastAsia="ru-RU"/>
              </w:rPr>
              <w:lastRenderedPageBreak/>
              <w:t>и медицинских отходов на средствах транспортировки;</w:t>
            </w:r>
          </w:p>
          <w:p w14:paraId="2A1AACB5" w14:textId="77777777" w:rsidR="003447E2" w:rsidRDefault="003447E2" w:rsidP="003447E2">
            <w:pPr>
              <w:rPr>
                <w:rStyle w:val="afb"/>
                <w:sz w:val="24"/>
                <w:szCs w:val="24"/>
                <w:lang w:eastAsia="ru-RU"/>
              </w:rPr>
            </w:pPr>
            <w:r w:rsidRPr="0066262A">
              <w:rPr>
                <w:rStyle w:val="afb"/>
                <w:sz w:val="24"/>
                <w:szCs w:val="24"/>
                <w:lang w:eastAsia="ru-RU"/>
              </w:rPr>
              <w:t>транспортировки и своевременной доставки материальных объектов и медицинских отходов к месту назначения.</w:t>
            </w:r>
          </w:p>
          <w:p w14:paraId="5C605C1E" w14:textId="77777777" w:rsidR="003447E2" w:rsidRPr="00F72793" w:rsidRDefault="003447E2" w:rsidP="003447E2">
            <w:pPr>
              <w:rPr>
                <w:rFonts w:ascii="Times New Roman" w:eastAsia="Times New Roman" w:hAnsi="Times New Roman" w:cs="Times New Roman"/>
                <w:bCs/>
                <w:sz w:val="24"/>
                <w:szCs w:val="24"/>
                <w:lang w:eastAsia="ru-RU"/>
              </w:rPr>
            </w:pPr>
          </w:p>
        </w:tc>
      </w:tr>
      <w:tr w:rsidR="003447E2" w14:paraId="56E9D260" w14:textId="77777777" w:rsidTr="003447E2">
        <w:trPr>
          <w:trHeight w:val="327"/>
        </w:trPr>
        <w:tc>
          <w:tcPr>
            <w:tcW w:w="1129" w:type="dxa"/>
            <w:tcBorders>
              <w:left w:val="single" w:sz="4" w:space="0" w:color="auto"/>
              <w:right w:val="single" w:sz="4" w:space="0" w:color="auto"/>
            </w:tcBorders>
          </w:tcPr>
          <w:p w14:paraId="53457664" w14:textId="77777777" w:rsidR="003447E2" w:rsidRPr="00D46500" w:rsidRDefault="003447E2" w:rsidP="003447E2">
            <w:pPr>
              <w:rPr>
                <w:rFonts w:ascii="Times New Roman" w:hAnsi="Times New Roman" w:cs="Times New Roman"/>
                <w:bCs/>
                <w:sz w:val="24"/>
                <w:szCs w:val="24"/>
              </w:rPr>
            </w:pPr>
            <w:r w:rsidRPr="00A31DEF">
              <w:rPr>
                <w:rStyle w:val="afb"/>
                <w:sz w:val="24"/>
                <w:szCs w:val="24"/>
                <w:lang w:eastAsia="ru-RU"/>
              </w:rPr>
              <w:lastRenderedPageBreak/>
              <w:t>ПК 1.2.</w:t>
            </w:r>
          </w:p>
        </w:tc>
        <w:tc>
          <w:tcPr>
            <w:tcW w:w="2833" w:type="dxa"/>
            <w:tcBorders>
              <w:left w:val="single" w:sz="4" w:space="0" w:color="auto"/>
              <w:right w:val="single" w:sz="4" w:space="0" w:color="auto"/>
            </w:tcBorders>
          </w:tcPr>
          <w:p w14:paraId="2ADBC2B4" w14:textId="77777777" w:rsidR="003447E2" w:rsidRPr="00D46500" w:rsidRDefault="003447E2" w:rsidP="003447E2">
            <w:pPr>
              <w:rPr>
                <w:rFonts w:ascii="Times New Roman" w:hAnsi="Times New Roman" w:cs="Times New Roman"/>
                <w:bCs/>
                <w:sz w:val="24"/>
                <w:szCs w:val="24"/>
              </w:rPr>
            </w:pPr>
            <w:bookmarkStart w:id="11" w:name="_Toc132208031"/>
            <w:r w:rsidRPr="00A31DEF">
              <w:rPr>
                <w:rStyle w:val="afb"/>
                <w:sz w:val="24"/>
                <w:szCs w:val="24"/>
              </w:rPr>
              <w:t>Обеспечивать соблюдение санитарно-эпидемиологических правил и нормативов медицинской организации</w:t>
            </w:r>
            <w:bookmarkEnd w:id="11"/>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4BC94E34" w14:textId="77777777" w:rsidR="003447E2" w:rsidRPr="00F72793" w:rsidRDefault="003447E2" w:rsidP="003447E2">
            <w:pPr>
              <w:rPr>
                <w:rFonts w:ascii="Times New Roman" w:hAnsi="Times New Roman" w:cs="Times New Roman"/>
                <w:bCs/>
                <w:i/>
                <w:sz w:val="24"/>
                <w:szCs w:val="24"/>
              </w:rPr>
            </w:pPr>
            <w:r>
              <w:rPr>
                <w:rFonts w:ascii="Times New Roman" w:hAnsi="Times New Roman" w:cs="Times New Roman"/>
                <w:bCs/>
                <w:i/>
                <w:sz w:val="24"/>
                <w:szCs w:val="24"/>
              </w:rPr>
              <w:t>П</w:t>
            </w:r>
            <w:r w:rsidRPr="00F72793">
              <w:rPr>
                <w:rFonts w:ascii="Times New Roman" w:hAnsi="Times New Roman" w:cs="Times New Roman"/>
                <w:bCs/>
                <w:i/>
                <w:sz w:val="24"/>
                <w:szCs w:val="24"/>
              </w:rPr>
              <w:t>равила применения средств индивидуальной защиты.</w:t>
            </w:r>
          </w:p>
          <w:p w14:paraId="04CA006E"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график проведения ежедневной влажной и генеральной уборки палат, помещений, кабинетов с использованием дезинфицирующих и моющих средств.</w:t>
            </w:r>
          </w:p>
          <w:p w14:paraId="547F1FC7"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способы обеззараживания воздуха и проветривания палат, помещений, кабинетов.</w:t>
            </w:r>
          </w:p>
          <w:p w14:paraId="2BF2E864"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инструкция по санитарному содержанию холодильников и условиям хранения личных пищевых продуктов пациентов.</w:t>
            </w:r>
          </w:p>
          <w:p w14:paraId="20CA08AA"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правила инфекционной безопасности при выполнении трудовых действий.</w:t>
            </w:r>
          </w:p>
          <w:p w14:paraId="01BB2E6A"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 xml:space="preserve">правила хранения </w:t>
            </w:r>
            <w:r w:rsidRPr="00F72793">
              <w:rPr>
                <w:rFonts w:ascii="Times New Roman" w:hAnsi="Times New Roman" w:cs="Times New Roman"/>
                <w:bCs/>
                <w:i/>
                <w:sz w:val="24"/>
                <w:szCs w:val="24"/>
              </w:rPr>
              <w:lastRenderedPageBreak/>
              <w:t>уборочного инвентаря, дезинфицирующих и моющих средств.</w:t>
            </w:r>
          </w:p>
          <w:p w14:paraId="04F04505"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инструкции по применению моющих и дезинфицирующих средств, используемых в медицинской организации.</w:t>
            </w:r>
          </w:p>
          <w:p w14:paraId="10948040"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правила дезинфекции и предстерилизационной очистки медицинских изделий.</w:t>
            </w:r>
          </w:p>
          <w:p w14:paraId="2C08E0E6"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инструкции по проведению дезинфекции предметов ухода, оборудования, инвентаря, емкостей многократного применения для медицинских отходов.</w:t>
            </w:r>
          </w:p>
          <w:p w14:paraId="6BA890FC"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w:t>
            </w:r>
          </w:p>
          <w:p w14:paraId="3CCF094C"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методы безопасного обезвреживания</w:t>
            </w:r>
            <w:r>
              <w:rPr>
                <w:rFonts w:ascii="Times New Roman" w:hAnsi="Times New Roman" w:cs="Times New Roman"/>
                <w:bCs/>
                <w:i/>
                <w:sz w:val="24"/>
                <w:szCs w:val="24"/>
              </w:rPr>
              <w:t xml:space="preserve"> чрезвычайно эпидемиологически </w:t>
            </w:r>
            <w:r w:rsidRPr="00F72793">
              <w:rPr>
                <w:rFonts w:ascii="Times New Roman" w:hAnsi="Times New Roman" w:cs="Times New Roman"/>
                <w:bCs/>
                <w:i/>
                <w:sz w:val="24"/>
                <w:szCs w:val="24"/>
              </w:rPr>
              <w:t>па</w:t>
            </w:r>
            <w:r w:rsidRPr="00F72793">
              <w:rPr>
                <w:rFonts w:ascii="Times New Roman" w:eastAsia="Times New Roman" w:hAnsi="Times New Roman" w:cs="Times New Roman"/>
                <w:bCs/>
                <w:sz w:val="24"/>
                <w:szCs w:val="24"/>
              </w:rPr>
              <w:t xml:space="preserve"> </w:t>
            </w:r>
            <w:r w:rsidRPr="00F72793">
              <w:rPr>
                <w:rFonts w:ascii="Times New Roman" w:hAnsi="Times New Roman" w:cs="Times New Roman"/>
                <w:bCs/>
                <w:i/>
                <w:sz w:val="24"/>
                <w:szCs w:val="24"/>
              </w:rPr>
              <w:t>правила применения средств индивидуальной защиты.</w:t>
            </w:r>
          </w:p>
          <w:p w14:paraId="6DA4807F"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 xml:space="preserve">график проведения ежедневной влажной и </w:t>
            </w:r>
            <w:r w:rsidRPr="00F72793">
              <w:rPr>
                <w:rFonts w:ascii="Times New Roman" w:hAnsi="Times New Roman" w:cs="Times New Roman"/>
                <w:bCs/>
                <w:i/>
                <w:sz w:val="24"/>
                <w:szCs w:val="24"/>
              </w:rPr>
              <w:lastRenderedPageBreak/>
              <w:t>генеральной уборки палат, помещений, кабинетов с использованием дезинфицирующих и моющих средств.</w:t>
            </w:r>
          </w:p>
          <w:p w14:paraId="5AE28ACF"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способы обеззараживания воздуха и проветривания палат, помещений, кабинетов.</w:t>
            </w:r>
          </w:p>
          <w:p w14:paraId="3FF41F03"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инструкция по санитарному содержанию холодильников и условиям хранения личных пищевых продуктов пациентов.</w:t>
            </w:r>
          </w:p>
          <w:p w14:paraId="13567A94"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правила инфекционной безопасности при выполнении трудовых действий.</w:t>
            </w:r>
          </w:p>
          <w:p w14:paraId="77A933FD"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правила хранения уборочного инвентаря, дезинфицирующих и моющих средств.</w:t>
            </w:r>
          </w:p>
          <w:p w14:paraId="313C61E7"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инструкции по применению моющих и дезинфицирующих средств, используемых в медицинской организации.</w:t>
            </w:r>
          </w:p>
          <w:p w14:paraId="7484B175"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правила дезинфекции и предстерилизационной очистки медицинских изделий.</w:t>
            </w:r>
          </w:p>
          <w:p w14:paraId="2198CDD7"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инструкции по проведению дезинфекции предметов ухода, оборудования, инвентаря, емкостей многократного применения для медицинских отходов.</w:t>
            </w:r>
          </w:p>
          <w:p w14:paraId="7E1D8027"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 xml:space="preserve">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w:t>
            </w:r>
            <w:r w:rsidRPr="00F72793">
              <w:rPr>
                <w:rFonts w:ascii="Times New Roman" w:hAnsi="Times New Roman" w:cs="Times New Roman"/>
                <w:bCs/>
                <w:i/>
                <w:sz w:val="24"/>
                <w:szCs w:val="24"/>
              </w:rPr>
              <w:lastRenderedPageBreak/>
              <w:t>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w:t>
            </w:r>
          </w:p>
          <w:p w14:paraId="4CCA4A35"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методы безопасного обезвреживания чрезвычайно эпидемиологически Опасныхотходов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14:paraId="078DBEC8" w14:textId="77777777" w:rsidR="003447E2" w:rsidRPr="00F72793"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правила общения с пациентами (их родственниками / законными представителями).</w:t>
            </w:r>
          </w:p>
          <w:p w14:paraId="63DCA4DE" w14:textId="77777777" w:rsidR="003447E2" w:rsidRPr="00F72793" w:rsidRDefault="003447E2" w:rsidP="003447E2">
            <w:pPr>
              <w:rPr>
                <w:rFonts w:ascii="Times New Roman" w:hAnsi="Times New Roman" w:cs="Times New Roman"/>
                <w:bCs/>
                <w:i/>
                <w:sz w:val="24"/>
                <w:szCs w:val="24"/>
              </w:rPr>
            </w:pPr>
            <w:r>
              <w:rPr>
                <w:rFonts w:ascii="Times New Roman" w:hAnsi="Times New Roman" w:cs="Times New Roman"/>
                <w:bCs/>
                <w:i/>
                <w:sz w:val="24"/>
                <w:szCs w:val="24"/>
              </w:rPr>
              <w:t>опа</w:t>
            </w:r>
            <w:r w:rsidRPr="00F72793">
              <w:rPr>
                <w:rFonts w:ascii="Times New Roman" w:hAnsi="Times New Roman" w:cs="Times New Roman"/>
                <w:bCs/>
                <w:i/>
                <w:sz w:val="24"/>
                <w:szCs w:val="24"/>
              </w:rPr>
              <w:t>сных</w:t>
            </w:r>
            <w:r>
              <w:rPr>
                <w:rFonts w:ascii="Times New Roman" w:hAnsi="Times New Roman" w:cs="Times New Roman"/>
                <w:bCs/>
                <w:i/>
                <w:sz w:val="24"/>
                <w:szCs w:val="24"/>
              </w:rPr>
              <w:t xml:space="preserve"> </w:t>
            </w:r>
            <w:r w:rsidRPr="00F72793">
              <w:rPr>
                <w:rFonts w:ascii="Times New Roman" w:hAnsi="Times New Roman" w:cs="Times New Roman"/>
                <w:bCs/>
                <w:i/>
                <w:sz w:val="24"/>
                <w:szCs w:val="24"/>
              </w:rPr>
              <w:t>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14:paraId="22ADCAEB" w14:textId="77777777" w:rsidR="003447E2" w:rsidRPr="00D46500" w:rsidRDefault="003447E2" w:rsidP="003447E2">
            <w:pPr>
              <w:rPr>
                <w:rFonts w:ascii="Times New Roman" w:hAnsi="Times New Roman" w:cs="Times New Roman"/>
                <w:bCs/>
                <w:i/>
                <w:sz w:val="24"/>
                <w:szCs w:val="24"/>
              </w:rPr>
            </w:pPr>
            <w:r w:rsidRPr="00F72793">
              <w:rPr>
                <w:rFonts w:ascii="Times New Roman" w:hAnsi="Times New Roman" w:cs="Times New Roman"/>
                <w:bCs/>
                <w:i/>
                <w:sz w:val="24"/>
                <w:szCs w:val="24"/>
              </w:rPr>
              <w:t>правила общения с пациентами (их родственниками / законными представителями).</w:t>
            </w:r>
          </w:p>
        </w:tc>
        <w:tc>
          <w:tcPr>
            <w:tcW w:w="2833" w:type="dxa"/>
            <w:tcBorders>
              <w:top w:val="single" w:sz="4" w:space="0" w:color="auto"/>
              <w:left w:val="single" w:sz="4" w:space="0" w:color="auto"/>
              <w:bottom w:val="single" w:sz="4" w:space="0" w:color="auto"/>
              <w:right w:val="single" w:sz="4" w:space="0" w:color="auto"/>
            </w:tcBorders>
          </w:tcPr>
          <w:p w14:paraId="004E4CED" w14:textId="77777777" w:rsidR="003447E2" w:rsidRPr="002A0ECB" w:rsidRDefault="003447E2" w:rsidP="003447E2">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 xml:space="preserve"> </w:t>
            </w:r>
            <w:r w:rsidRPr="00A31DEF">
              <w:rPr>
                <w:rStyle w:val="afb"/>
                <w:sz w:val="24"/>
                <w:szCs w:val="24"/>
                <w:lang w:eastAsia="ru-RU"/>
              </w:rPr>
              <w:t>Обеспечивает соблюдение санитарно-эпидемиологических правил и нормативов медицинской</w:t>
            </w:r>
            <w:bookmarkStart w:id="12" w:name="_Toc132208032"/>
            <w:r>
              <w:rPr>
                <w:rStyle w:val="afb"/>
                <w:sz w:val="24"/>
                <w:szCs w:val="24"/>
                <w:lang w:eastAsia="ru-RU"/>
              </w:rPr>
              <w:t xml:space="preserve"> </w:t>
            </w:r>
            <w:r w:rsidRPr="00A31DEF">
              <w:rPr>
                <w:rStyle w:val="afb"/>
                <w:sz w:val="24"/>
                <w:szCs w:val="24"/>
                <w:lang w:eastAsia="ru-RU"/>
              </w:rPr>
              <w:t>организации</w:t>
            </w:r>
            <w:bookmarkEnd w:id="12"/>
          </w:p>
        </w:tc>
      </w:tr>
      <w:tr w:rsidR="003447E2" w14:paraId="0CB3684C" w14:textId="77777777" w:rsidTr="003447E2">
        <w:trPr>
          <w:trHeight w:val="327"/>
        </w:trPr>
        <w:tc>
          <w:tcPr>
            <w:tcW w:w="1129" w:type="dxa"/>
            <w:tcBorders>
              <w:left w:val="single" w:sz="4" w:space="0" w:color="auto"/>
              <w:right w:val="single" w:sz="4" w:space="0" w:color="auto"/>
            </w:tcBorders>
          </w:tcPr>
          <w:p w14:paraId="63388225" w14:textId="77777777" w:rsidR="003447E2" w:rsidRPr="00D46500" w:rsidRDefault="003447E2" w:rsidP="003447E2">
            <w:pPr>
              <w:rPr>
                <w:rFonts w:ascii="Times New Roman" w:hAnsi="Times New Roman" w:cs="Times New Roman"/>
                <w:bCs/>
                <w:sz w:val="24"/>
                <w:szCs w:val="24"/>
              </w:rPr>
            </w:pPr>
            <w:r w:rsidRPr="00A31DEF">
              <w:rPr>
                <w:rStyle w:val="afb"/>
                <w:sz w:val="24"/>
                <w:szCs w:val="24"/>
                <w:lang w:eastAsia="ru-RU"/>
              </w:rPr>
              <w:lastRenderedPageBreak/>
              <w:t>ПК 1.3.</w:t>
            </w:r>
          </w:p>
        </w:tc>
        <w:tc>
          <w:tcPr>
            <w:tcW w:w="2833" w:type="dxa"/>
            <w:tcBorders>
              <w:left w:val="single" w:sz="4" w:space="0" w:color="auto"/>
              <w:right w:val="single" w:sz="4" w:space="0" w:color="auto"/>
            </w:tcBorders>
          </w:tcPr>
          <w:p w14:paraId="09E5A26E" w14:textId="77777777" w:rsidR="003447E2" w:rsidRPr="00D46500" w:rsidRDefault="003447E2" w:rsidP="003447E2">
            <w:pPr>
              <w:rPr>
                <w:rFonts w:ascii="Times New Roman" w:hAnsi="Times New Roman" w:cs="Times New Roman"/>
                <w:bCs/>
                <w:i/>
                <w:sz w:val="24"/>
                <w:szCs w:val="24"/>
              </w:rPr>
            </w:pPr>
            <w:bookmarkStart w:id="13" w:name="_Toc132208033"/>
            <w:r w:rsidRPr="00A31DEF">
              <w:rPr>
                <w:rStyle w:val="afb"/>
                <w:sz w:val="24"/>
                <w:szCs w:val="24"/>
              </w:rPr>
              <w:t xml:space="preserve">Осуществлять профессиональный уход за пациентами с использованием </w:t>
            </w:r>
            <w:r w:rsidRPr="00A31DEF">
              <w:rPr>
                <w:rStyle w:val="afb"/>
                <w:sz w:val="24"/>
                <w:szCs w:val="24"/>
              </w:rPr>
              <w:lastRenderedPageBreak/>
              <w:t>современных средств и предметов ухода</w:t>
            </w:r>
            <w:bookmarkEnd w:id="13"/>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49951965" w14:textId="77777777" w:rsidR="003447E2" w:rsidRPr="000A3EA2" w:rsidRDefault="003447E2" w:rsidP="003447E2">
            <w:pPr>
              <w:rPr>
                <w:rFonts w:ascii="Times New Roman" w:hAnsi="Times New Roman" w:cs="Times New Roman"/>
                <w:bCs/>
                <w:i/>
                <w:sz w:val="24"/>
                <w:szCs w:val="24"/>
              </w:rPr>
            </w:pPr>
            <w:r>
              <w:rPr>
                <w:rFonts w:ascii="Times New Roman" w:hAnsi="Times New Roman" w:cs="Times New Roman"/>
                <w:bCs/>
                <w:i/>
                <w:sz w:val="24"/>
                <w:szCs w:val="24"/>
              </w:rPr>
              <w:lastRenderedPageBreak/>
              <w:t>П</w:t>
            </w:r>
            <w:r w:rsidRPr="000A3EA2">
              <w:rPr>
                <w:rFonts w:ascii="Times New Roman" w:hAnsi="Times New Roman" w:cs="Times New Roman"/>
                <w:bCs/>
                <w:i/>
                <w:sz w:val="24"/>
                <w:szCs w:val="24"/>
              </w:rPr>
              <w:t xml:space="preserve">орядок проведения санитарной обработки пациента и гигиенического ухода за </w:t>
            </w:r>
            <w:r w:rsidRPr="000A3EA2">
              <w:rPr>
                <w:rFonts w:ascii="Times New Roman" w:hAnsi="Times New Roman" w:cs="Times New Roman"/>
                <w:bCs/>
                <w:i/>
                <w:sz w:val="24"/>
                <w:szCs w:val="24"/>
              </w:rPr>
              <w:lastRenderedPageBreak/>
              <w:t>пациентом с недостаточностью самостоятельного ухода.</w:t>
            </w:r>
          </w:p>
          <w:p w14:paraId="77FC23CF" w14:textId="77777777" w:rsidR="003447E2" w:rsidRPr="000A3EA2" w:rsidRDefault="003447E2" w:rsidP="003447E2">
            <w:pPr>
              <w:rPr>
                <w:rFonts w:ascii="Times New Roman" w:hAnsi="Times New Roman" w:cs="Times New Roman"/>
                <w:bCs/>
                <w:i/>
                <w:sz w:val="24"/>
                <w:szCs w:val="24"/>
              </w:rPr>
            </w:pPr>
            <w:r w:rsidRPr="000A3EA2">
              <w:rPr>
                <w:rFonts w:ascii="Times New Roman" w:hAnsi="Times New Roman" w:cs="Times New Roman"/>
                <w:bCs/>
                <w:i/>
                <w:sz w:val="24"/>
                <w:szCs w:val="24"/>
              </w:rPr>
              <w:t>методы пособия при физиологических отправлениях пациенту с недостаточностью самостоятельного ухода.</w:t>
            </w:r>
          </w:p>
          <w:p w14:paraId="1EF6C086" w14:textId="77777777" w:rsidR="003447E2" w:rsidRPr="000A3EA2" w:rsidRDefault="003447E2" w:rsidP="003447E2">
            <w:pPr>
              <w:rPr>
                <w:rFonts w:ascii="Times New Roman" w:hAnsi="Times New Roman" w:cs="Times New Roman"/>
                <w:bCs/>
                <w:i/>
                <w:sz w:val="24"/>
                <w:szCs w:val="24"/>
              </w:rPr>
            </w:pPr>
            <w:r w:rsidRPr="000A3EA2">
              <w:rPr>
                <w:rFonts w:ascii="Times New Roman" w:hAnsi="Times New Roman" w:cs="Times New Roman"/>
                <w:bCs/>
                <w:i/>
                <w:sz w:val="24"/>
                <w:szCs w:val="24"/>
              </w:rPr>
              <w:t>правила информирования об изменениях в состоянии пациента.</w:t>
            </w:r>
          </w:p>
          <w:p w14:paraId="7B44A620" w14:textId="77777777" w:rsidR="003447E2" w:rsidRPr="000A3EA2" w:rsidRDefault="003447E2" w:rsidP="003447E2">
            <w:pPr>
              <w:rPr>
                <w:rFonts w:ascii="Times New Roman" w:hAnsi="Times New Roman" w:cs="Times New Roman"/>
                <w:bCs/>
                <w:i/>
                <w:sz w:val="24"/>
                <w:szCs w:val="24"/>
              </w:rPr>
            </w:pPr>
            <w:r w:rsidRPr="000A3EA2">
              <w:rPr>
                <w:rFonts w:ascii="Times New Roman" w:hAnsi="Times New Roman" w:cs="Times New Roman"/>
                <w:bCs/>
                <w:i/>
                <w:sz w:val="24"/>
                <w:szCs w:val="24"/>
              </w:rPr>
              <w:t>алгоритм измерения антропометрических показателей.</w:t>
            </w:r>
          </w:p>
          <w:p w14:paraId="13A6047A" w14:textId="77777777" w:rsidR="003447E2" w:rsidRPr="000A3EA2" w:rsidRDefault="003447E2" w:rsidP="003447E2">
            <w:pPr>
              <w:rPr>
                <w:rFonts w:ascii="Times New Roman" w:hAnsi="Times New Roman" w:cs="Times New Roman"/>
                <w:bCs/>
                <w:i/>
                <w:sz w:val="24"/>
                <w:szCs w:val="24"/>
              </w:rPr>
            </w:pPr>
            <w:r w:rsidRPr="000A3EA2">
              <w:rPr>
                <w:rFonts w:ascii="Times New Roman" w:hAnsi="Times New Roman" w:cs="Times New Roman"/>
                <w:bCs/>
                <w:i/>
                <w:sz w:val="24"/>
                <w:szCs w:val="24"/>
              </w:rPr>
              <w:t>показатели функционального состояния, признаки ухудшения состояния пациента.</w:t>
            </w:r>
          </w:p>
          <w:p w14:paraId="630670B2" w14:textId="77777777" w:rsidR="003447E2" w:rsidRPr="000A3EA2" w:rsidRDefault="003447E2" w:rsidP="003447E2">
            <w:pPr>
              <w:rPr>
                <w:rFonts w:ascii="Times New Roman" w:hAnsi="Times New Roman" w:cs="Times New Roman"/>
                <w:bCs/>
                <w:i/>
                <w:sz w:val="24"/>
                <w:szCs w:val="24"/>
              </w:rPr>
            </w:pPr>
            <w:r w:rsidRPr="000A3EA2">
              <w:rPr>
                <w:rFonts w:ascii="Times New Roman" w:hAnsi="Times New Roman" w:cs="Times New Roman"/>
                <w:bCs/>
                <w:i/>
                <w:sz w:val="24"/>
                <w:szCs w:val="24"/>
              </w:rPr>
              <w:t>порядок оказания первой помощи при угрожающих жизни состояниях.</w:t>
            </w:r>
          </w:p>
          <w:p w14:paraId="091E353C" w14:textId="77777777" w:rsidR="003447E2" w:rsidRPr="000A3EA2" w:rsidRDefault="003447E2" w:rsidP="003447E2">
            <w:pPr>
              <w:rPr>
                <w:rFonts w:ascii="Times New Roman" w:hAnsi="Times New Roman" w:cs="Times New Roman"/>
                <w:bCs/>
                <w:i/>
                <w:sz w:val="24"/>
                <w:szCs w:val="24"/>
              </w:rPr>
            </w:pPr>
            <w:r w:rsidRPr="000A3EA2">
              <w:rPr>
                <w:rFonts w:ascii="Times New Roman" w:hAnsi="Times New Roman" w:cs="Times New Roman"/>
                <w:bCs/>
                <w:i/>
                <w:sz w:val="24"/>
                <w:szCs w:val="24"/>
              </w:rPr>
              <w:t>санитарно-эпидемиологические требования соблюдения правил личной гигиены пациента.</w:t>
            </w:r>
          </w:p>
          <w:p w14:paraId="66ECE6BB" w14:textId="77777777" w:rsidR="003447E2" w:rsidRPr="000A3EA2" w:rsidRDefault="003447E2" w:rsidP="003447E2">
            <w:pPr>
              <w:rPr>
                <w:rFonts w:ascii="Times New Roman" w:hAnsi="Times New Roman" w:cs="Times New Roman"/>
                <w:bCs/>
                <w:i/>
                <w:sz w:val="24"/>
                <w:szCs w:val="24"/>
              </w:rPr>
            </w:pPr>
            <w:r w:rsidRPr="000A3EA2">
              <w:rPr>
                <w:rFonts w:ascii="Times New Roman" w:hAnsi="Times New Roman" w:cs="Times New Roman"/>
                <w:bCs/>
                <w:i/>
                <w:sz w:val="24"/>
                <w:szCs w:val="24"/>
              </w:rPr>
              <w:t>правила кормления пациента с недостаточностью самостоятельного ухода.</w:t>
            </w:r>
          </w:p>
          <w:p w14:paraId="295C8D05" w14:textId="77777777" w:rsidR="003447E2" w:rsidRPr="000A3EA2" w:rsidRDefault="003447E2" w:rsidP="003447E2">
            <w:pPr>
              <w:rPr>
                <w:rFonts w:ascii="Times New Roman" w:hAnsi="Times New Roman" w:cs="Times New Roman"/>
                <w:bCs/>
                <w:i/>
                <w:sz w:val="24"/>
                <w:szCs w:val="24"/>
              </w:rPr>
            </w:pPr>
            <w:r w:rsidRPr="000A3EA2">
              <w:rPr>
                <w:rFonts w:ascii="Times New Roman" w:hAnsi="Times New Roman" w:cs="Times New Roman"/>
                <w:bCs/>
                <w:i/>
                <w:sz w:val="24"/>
                <w:szCs w:val="24"/>
              </w:rPr>
              <w:t>санитарно-эпидемиологические требования к организации питания пациентов.</w:t>
            </w:r>
          </w:p>
          <w:p w14:paraId="5E9AC0AC" w14:textId="77777777" w:rsidR="003447E2" w:rsidRPr="000A3EA2" w:rsidRDefault="003447E2" w:rsidP="003447E2">
            <w:pPr>
              <w:rPr>
                <w:rFonts w:ascii="Times New Roman" w:hAnsi="Times New Roman" w:cs="Times New Roman"/>
                <w:bCs/>
                <w:i/>
                <w:sz w:val="24"/>
                <w:szCs w:val="24"/>
              </w:rPr>
            </w:pPr>
            <w:r w:rsidRPr="000A3EA2">
              <w:rPr>
                <w:rFonts w:ascii="Times New Roman" w:hAnsi="Times New Roman" w:cs="Times New Roman"/>
                <w:bCs/>
                <w:i/>
                <w:sz w:val="24"/>
                <w:szCs w:val="24"/>
              </w:rPr>
              <w:t>алгоритм смены нательного и постельного белья пациенту с недостаточностью самостоятельного ухода.</w:t>
            </w:r>
          </w:p>
          <w:p w14:paraId="71DE67BD" w14:textId="77777777" w:rsidR="003447E2" w:rsidRPr="00D46500" w:rsidRDefault="003447E2" w:rsidP="003447E2">
            <w:pPr>
              <w:rPr>
                <w:rFonts w:ascii="Times New Roman" w:hAnsi="Times New Roman" w:cs="Times New Roman"/>
                <w:bCs/>
                <w:i/>
                <w:sz w:val="24"/>
                <w:szCs w:val="24"/>
              </w:rPr>
            </w:pPr>
            <w:r w:rsidRPr="000A3EA2">
              <w:rPr>
                <w:rFonts w:ascii="Times New Roman" w:hAnsi="Times New Roman" w:cs="Times New Roman"/>
                <w:bCs/>
                <w:i/>
                <w:sz w:val="24"/>
                <w:szCs w:val="24"/>
              </w:rPr>
              <w:t>правила использования и хранения предметов ухода за пациентом.</w:t>
            </w:r>
          </w:p>
        </w:tc>
        <w:tc>
          <w:tcPr>
            <w:tcW w:w="2833" w:type="dxa"/>
            <w:tcBorders>
              <w:top w:val="single" w:sz="4" w:space="0" w:color="auto"/>
              <w:left w:val="single" w:sz="4" w:space="0" w:color="auto"/>
              <w:bottom w:val="single" w:sz="4" w:space="0" w:color="auto"/>
              <w:right w:val="single" w:sz="4" w:space="0" w:color="auto"/>
            </w:tcBorders>
          </w:tcPr>
          <w:p w14:paraId="7C3EB505" w14:textId="77777777" w:rsidR="003447E2" w:rsidRPr="002A0ECB" w:rsidRDefault="003447E2" w:rsidP="003447E2">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 xml:space="preserve"> </w:t>
            </w:r>
            <w:bookmarkStart w:id="14" w:name="_Toc132208034"/>
            <w:r w:rsidRPr="00A31DEF">
              <w:rPr>
                <w:rStyle w:val="afb"/>
                <w:sz w:val="24"/>
                <w:szCs w:val="24"/>
                <w:lang w:eastAsia="ru-RU"/>
              </w:rPr>
              <w:t xml:space="preserve">Владеет навыками </w:t>
            </w:r>
            <w:r w:rsidRPr="00A31DEF">
              <w:rPr>
                <w:rStyle w:val="afb"/>
                <w:sz w:val="24"/>
                <w:szCs w:val="24"/>
              </w:rPr>
              <w:t xml:space="preserve">профессионального ухода за пациентами с использованием </w:t>
            </w:r>
            <w:r w:rsidRPr="00A31DEF">
              <w:rPr>
                <w:rStyle w:val="afb"/>
                <w:sz w:val="24"/>
                <w:szCs w:val="24"/>
              </w:rPr>
              <w:lastRenderedPageBreak/>
              <w:t>современных средств и предметов ухода</w:t>
            </w:r>
            <w:bookmarkEnd w:id="14"/>
          </w:p>
        </w:tc>
      </w:tr>
      <w:tr w:rsidR="003447E2" w14:paraId="38D79436" w14:textId="77777777" w:rsidTr="003447E2">
        <w:trPr>
          <w:trHeight w:val="327"/>
        </w:trPr>
        <w:tc>
          <w:tcPr>
            <w:tcW w:w="1129" w:type="dxa"/>
            <w:tcBorders>
              <w:left w:val="single" w:sz="4" w:space="0" w:color="auto"/>
              <w:right w:val="single" w:sz="4" w:space="0" w:color="auto"/>
            </w:tcBorders>
          </w:tcPr>
          <w:p w14:paraId="59B4D93D" w14:textId="77777777" w:rsidR="003447E2" w:rsidRPr="00D46500" w:rsidRDefault="003447E2" w:rsidP="003447E2">
            <w:pPr>
              <w:rPr>
                <w:rFonts w:ascii="Times New Roman" w:hAnsi="Times New Roman" w:cs="Times New Roman"/>
                <w:bCs/>
                <w:sz w:val="24"/>
                <w:szCs w:val="24"/>
              </w:rPr>
            </w:pPr>
            <w:r w:rsidRPr="00A31DEF">
              <w:rPr>
                <w:rStyle w:val="afb"/>
                <w:sz w:val="24"/>
                <w:szCs w:val="24"/>
                <w:lang w:eastAsia="ru-RU"/>
              </w:rPr>
              <w:lastRenderedPageBreak/>
              <w:t>ПК 1.4.</w:t>
            </w:r>
          </w:p>
        </w:tc>
        <w:tc>
          <w:tcPr>
            <w:tcW w:w="2833" w:type="dxa"/>
            <w:tcBorders>
              <w:left w:val="single" w:sz="4" w:space="0" w:color="auto"/>
              <w:right w:val="single" w:sz="4" w:space="0" w:color="auto"/>
            </w:tcBorders>
          </w:tcPr>
          <w:p w14:paraId="09FEEAC1" w14:textId="77777777" w:rsidR="003447E2" w:rsidRPr="00D46500" w:rsidRDefault="003447E2" w:rsidP="003447E2">
            <w:pPr>
              <w:rPr>
                <w:rFonts w:ascii="Times New Roman" w:hAnsi="Times New Roman" w:cs="Times New Roman"/>
                <w:bCs/>
                <w:i/>
                <w:sz w:val="24"/>
                <w:szCs w:val="24"/>
              </w:rPr>
            </w:pPr>
            <w:bookmarkStart w:id="15" w:name="_Toc132208035"/>
            <w:r w:rsidRPr="00A31DEF">
              <w:rPr>
                <w:rStyle w:val="afb"/>
                <w:sz w:val="24"/>
                <w:szCs w:val="24"/>
              </w:rPr>
              <w:t>Осуществлять уход за телом человека</w:t>
            </w:r>
            <w:bookmarkEnd w:id="15"/>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1380AFAE" w14:textId="77777777" w:rsidR="003447E2" w:rsidRPr="000A3EA2" w:rsidRDefault="003447E2" w:rsidP="003447E2">
            <w:pPr>
              <w:ind w:firstLine="39"/>
              <w:jc w:val="both"/>
              <w:rPr>
                <w:rFonts w:ascii="Times New Roman" w:eastAsia="Times New Roman" w:hAnsi="Times New Roman" w:cs="Times New Roman"/>
                <w:bCs/>
                <w:i/>
                <w:sz w:val="24"/>
                <w:szCs w:val="24"/>
              </w:rPr>
            </w:pPr>
            <w:r w:rsidRPr="000A3EA2">
              <w:rPr>
                <w:rFonts w:ascii="Times New Roman" w:eastAsia="Times New Roman" w:hAnsi="Times New Roman" w:cs="Times New Roman"/>
                <w:bCs/>
                <w:i/>
                <w:sz w:val="24"/>
                <w:szCs w:val="24"/>
              </w:rPr>
              <w:t>последовательность посмертного ухода.</w:t>
            </w:r>
          </w:p>
          <w:p w14:paraId="4AE05737" w14:textId="77777777" w:rsidR="003447E2" w:rsidRPr="000A3EA2" w:rsidRDefault="003447E2" w:rsidP="003447E2">
            <w:pPr>
              <w:ind w:firstLine="39"/>
              <w:jc w:val="both"/>
              <w:rPr>
                <w:rFonts w:ascii="Times New Roman" w:eastAsia="Times New Roman" w:hAnsi="Times New Roman" w:cs="Times New Roman"/>
                <w:bCs/>
                <w:i/>
                <w:sz w:val="24"/>
                <w:szCs w:val="24"/>
              </w:rPr>
            </w:pPr>
            <w:r w:rsidRPr="000A3EA2">
              <w:rPr>
                <w:rFonts w:ascii="Times New Roman" w:eastAsia="Times New Roman" w:hAnsi="Times New Roman" w:cs="Times New Roman"/>
                <w:bCs/>
                <w:i/>
                <w:sz w:val="24"/>
                <w:szCs w:val="24"/>
              </w:rPr>
              <w:t>условия хранения тела умершего человека.</w:t>
            </w:r>
          </w:p>
          <w:p w14:paraId="1B7EAAE1" w14:textId="77777777" w:rsidR="003447E2" w:rsidRPr="000A3EA2" w:rsidRDefault="003447E2" w:rsidP="003447E2">
            <w:pPr>
              <w:ind w:firstLine="39"/>
              <w:jc w:val="both"/>
              <w:rPr>
                <w:rFonts w:ascii="Times New Roman" w:eastAsia="Times New Roman" w:hAnsi="Times New Roman" w:cs="Times New Roman"/>
                <w:bCs/>
                <w:i/>
                <w:sz w:val="24"/>
                <w:szCs w:val="24"/>
              </w:rPr>
            </w:pPr>
            <w:r w:rsidRPr="000A3EA2">
              <w:rPr>
                <w:rFonts w:ascii="Times New Roman" w:eastAsia="Times New Roman" w:hAnsi="Times New Roman" w:cs="Times New Roman"/>
                <w:bCs/>
                <w:i/>
                <w:sz w:val="24"/>
                <w:szCs w:val="24"/>
              </w:rPr>
              <w:t>правила санитарной обработки и хранения тела умершего человека.</w:t>
            </w:r>
          </w:p>
          <w:p w14:paraId="656E41AB" w14:textId="77777777" w:rsidR="003447E2" w:rsidRPr="000A3EA2" w:rsidRDefault="003447E2" w:rsidP="003447E2">
            <w:pPr>
              <w:ind w:firstLine="39"/>
              <w:jc w:val="both"/>
              <w:rPr>
                <w:rFonts w:ascii="Times New Roman" w:eastAsia="Times New Roman" w:hAnsi="Times New Roman" w:cs="Times New Roman"/>
                <w:bCs/>
                <w:i/>
                <w:sz w:val="24"/>
                <w:szCs w:val="24"/>
              </w:rPr>
            </w:pPr>
            <w:r w:rsidRPr="000A3EA2">
              <w:rPr>
                <w:rFonts w:ascii="Times New Roman" w:eastAsia="Times New Roman" w:hAnsi="Times New Roman" w:cs="Times New Roman"/>
                <w:bCs/>
                <w:i/>
                <w:sz w:val="24"/>
                <w:szCs w:val="24"/>
              </w:rPr>
              <w:t xml:space="preserve">технология транспортировки тела </w:t>
            </w:r>
            <w:r w:rsidRPr="000A3EA2">
              <w:rPr>
                <w:rFonts w:ascii="Times New Roman" w:eastAsia="Times New Roman" w:hAnsi="Times New Roman" w:cs="Times New Roman"/>
                <w:bCs/>
                <w:i/>
                <w:sz w:val="24"/>
                <w:szCs w:val="24"/>
              </w:rPr>
              <w:lastRenderedPageBreak/>
              <w:t>умершего человека до места временного хранения.</w:t>
            </w:r>
          </w:p>
        </w:tc>
        <w:tc>
          <w:tcPr>
            <w:tcW w:w="2833" w:type="dxa"/>
            <w:tcBorders>
              <w:top w:val="single" w:sz="4" w:space="0" w:color="auto"/>
              <w:left w:val="single" w:sz="4" w:space="0" w:color="auto"/>
              <w:bottom w:val="single" w:sz="4" w:space="0" w:color="auto"/>
              <w:right w:val="single" w:sz="4" w:space="0" w:color="auto"/>
            </w:tcBorders>
          </w:tcPr>
          <w:p w14:paraId="51DA2558" w14:textId="77777777" w:rsidR="003447E2" w:rsidRPr="002A0ECB" w:rsidRDefault="003447E2" w:rsidP="003447E2">
            <w:pP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lastRenderedPageBreak/>
              <w:t xml:space="preserve"> </w:t>
            </w:r>
            <w:bookmarkStart w:id="16" w:name="_Toc132208036"/>
            <w:r w:rsidRPr="00A31DEF">
              <w:rPr>
                <w:rStyle w:val="afb"/>
                <w:sz w:val="24"/>
                <w:szCs w:val="24"/>
                <w:lang w:eastAsia="ru-RU"/>
              </w:rPr>
              <w:t xml:space="preserve">Владеет навыками </w:t>
            </w:r>
            <w:r w:rsidRPr="00A31DEF">
              <w:rPr>
                <w:rStyle w:val="afb"/>
                <w:sz w:val="24"/>
                <w:szCs w:val="24"/>
              </w:rPr>
              <w:t>уход за телом человека</w:t>
            </w:r>
            <w:bookmarkEnd w:id="16"/>
          </w:p>
        </w:tc>
      </w:tr>
    </w:tbl>
    <w:p w14:paraId="415D9D08" w14:textId="77777777" w:rsidR="003447E2" w:rsidRPr="00B574E4" w:rsidRDefault="003447E2" w:rsidP="003447E2">
      <w:pPr>
        <w:spacing w:after="120"/>
        <w:rPr>
          <w:rFonts w:ascii="Times New Roman" w:hAnsi="Times New Roman" w:cs="Times New Roman"/>
          <w:bCs/>
          <w:sz w:val="24"/>
          <w:szCs w:val="24"/>
        </w:rPr>
      </w:pPr>
    </w:p>
    <w:p w14:paraId="0328F613" w14:textId="77777777" w:rsidR="003447E2" w:rsidRPr="00E11160" w:rsidRDefault="003447E2" w:rsidP="003447E2">
      <w:pPr>
        <w:pStyle w:val="1f"/>
        <w:rPr>
          <w:rFonts w:ascii="Times New Roman" w:hAnsi="Times New Roman"/>
        </w:rPr>
      </w:pPr>
      <w:bookmarkStart w:id="17" w:name="_Toc167734249"/>
      <w:r w:rsidRPr="00E11160">
        <w:rPr>
          <w:rFonts w:ascii="Times New Roman" w:hAnsi="Times New Roman"/>
        </w:rPr>
        <w:t>2. Структура и содержание профессионального модуля</w:t>
      </w:r>
      <w:bookmarkEnd w:id="17"/>
    </w:p>
    <w:p w14:paraId="5574F910" w14:textId="77777777" w:rsidR="003447E2" w:rsidRPr="00E11160" w:rsidRDefault="003447E2" w:rsidP="003447E2">
      <w:pPr>
        <w:pStyle w:val="114"/>
        <w:rPr>
          <w:rFonts w:ascii="Times New Roman" w:hAnsi="Times New Roman"/>
        </w:rPr>
      </w:pPr>
      <w:bookmarkStart w:id="18" w:name="_Toc167734250"/>
      <w:r w:rsidRPr="00E11160">
        <w:rPr>
          <w:rFonts w:ascii="Times New Roman" w:hAnsi="Times New Roman"/>
        </w:rPr>
        <w:t>2.1. Трудоемкость освоения модуля</w:t>
      </w:r>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3447E2" w:rsidRPr="00257255" w14:paraId="554A8FB8" w14:textId="77777777" w:rsidTr="003447E2">
        <w:trPr>
          <w:trHeight w:val="23"/>
        </w:trPr>
        <w:tc>
          <w:tcPr>
            <w:tcW w:w="2460" w:type="pct"/>
            <w:vAlign w:val="center"/>
          </w:tcPr>
          <w:p w14:paraId="0383C392" w14:textId="77777777" w:rsidR="003447E2" w:rsidRPr="00257255" w:rsidRDefault="003447E2" w:rsidP="003447E2">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70F2599B" w14:textId="77777777" w:rsidR="003447E2" w:rsidRPr="00257255" w:rsidRDefault="003447E2" w:rsidP="003447E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1C647789" w14:textId="77777777" w:rsidR="003447E2" w:rsidRPr="00257255" w:rsidRDefault="003447E2" w:rsidP="003447E2">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3447E2" w:rsidRPr="00257255" w14:paraId="54B03A97" w14:textId="77777777" w:rsidTr="003447E2">
        <w:trPr>
          <w:trHeight w:val="23"/>
        </w:trPr>
        <w:tc>
          <w:tcPr>
            <w:tcW w:w="2460" w:type="pct"/>
            <w:vAlign w:val="center"/>
          </w:tcPr>
          <w:p w14:paraId="28787497" w14:textId="067AD445" w:rsidR="003447E2" w:rsidRPr="00AC4913" w:rsidRDefault="003447E2" w:rsidP="00412895">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301D8A2A" w14:textId="77777777" w:rsidR="003447E2" w:rsidRPr="00AC4913"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242</w:t>
            </w:r>
          </w:p>
        </w:tc>
        <w:tc>
          <w:tcPr>
            <w:tcW w:w="1345" w:type="pct"/>
            <w:vAlign w:val="center"/>
          </w:tcPr>
          <w:p w14:paraId="784A47C5" w14:textId="77777777" w:rsidR="003447E2" w:rsidRPr="00AC4913"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128</w:t>
            </w:r>
          </w:p>
        </w:tc>
      </w:tr>
      <w:tr w:rsidR="003447E2" w:rsidRPr="00257255" w14:paraId="0138CD84" w14:textId="77777777" w:rsidTr="003447E2">
        <w:trPr>
          <w:trHeight w:val="23"/>
        </w:trPr>
        <w:tc>
          <w:tcPr>
            <w:tcW w:w="2460" w:type="pct"/>
            <w:vAlign w:val="center"/>
          </w:tcPr>
          <w:p w14:paraId="07C48D99"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1A78D8C9"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1345" w:type="pct"/>
            <w:vAlign w:val="center"/>
          </w:tcPr>
          <w:p w14:paraId="29216552"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257255" w14:paraId="05F16D2C" w14:textId="77777777" w:rsidTr="003447E2">
        <w:trPr>
          <w:trHeight w:val="23"/>
        </w:trPr>
        <w:tc>
          <w:tcPr>
            <w:tcW w:w="2460" w:type="pct"/>
            <w:vAlign w:val="center"/>
          </w:tcPr>
          <w:p w14:paraId="7B30E271"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1D6C10AD"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14:paraId="55C87305"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257255" w14:paraId="14344E7B" w14:textId="77777777" w:rsidTr="003447E2">
        <w:trPr>
          <w:trHeight w:val="23"/>
        </w:trPr>
        <w:tc>
          <w:tcPr>
            <w:tcW w:w="2460" w:type="pct"/>
            <w:vAlign w:val="center"/>
          </w:tcPr>
          <w:p w14:paraId="19F5E91C"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14:paraId="09FC8C86"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96</w:t>
            </w:r>
          </w:p>
        </w:tc>
        <w:tc>
          <w:tcPr>
            <w:tcW w:w="1345" w:type="pct"/>
            <w:vAlign w:val="center"/>
          </w:tcPr>
          <w:p w14:paraId="38A7B0BF"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96</w:t>
            </w:r>
          </w:p>
        </w:tc>
      </w:tr>
      <w:tr w:rsidR="003447E2" w:rsidRPr="00257255" w14:paraId="2B683652" w14:textId="77777777" w:rsidTr="003447E2">
        <w:trPr>
          <w:trHeight w:val="23"/>
        </w:trPr>
        <w:tc>
          <w:tcPr>
            <w:tcW w:w="2460" w:type="pct"/>
            <w:vAlign w:val="center"/>
          </w:tcPr>
          <w:p w14:paraId="35B375EA"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40BF5272"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06CAC159" w14:textId="77777777" w:rsidR="003447E2" w:rsidRPr="00257255" w:rsidRDefault="003447E2" w:rsidP="003447E2">
            <w:pPr>
              <w:jc w:val="center"/>
              <w:rPr>
                <w:rFonts w:ascii="Times New Roman" w:hAnsi="Times New Roman" w:cs="Times New Roman"/>
                <w:bCs/>
                <w:i/>
                <w:iCs/>
                <w:sz w:val="24"/>
                <w:szCs w:val="24"/>
              </w:rPr>
            </w:pPr>
          </w:p>
        </w:tc>
      </w:tr>
      <w:tr w:rsidR="003447E2" w:rsidRPr="00257255" w14:paraId="7D676C26" w14:textId="77777777" w:rsidTr="003447E2">
        <w:trPr>
          <w:trHeight w:val="23"/>
        </w:trPr>
        <w:tc>
          <w:tcPr>
            <w:tcW w:w="2460" w:type="pct"/>
            <w:vAlign w:val="center"/>
          </w:tcPr>
          <w:p w14:paraId="57F8AA19"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79A277C4"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14:paraId="68D98F9D"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3447E2" w:rsidRPr="00257255" w14:paraId="37491679" w14:textId="77777777" w:rsidTr="003447E2">
        <w:trPr>
          <w:trHeight w:val="23"/>
        </w:trPr>
        <w:tc>
          <w:tcPr>
            <w:tcW w:w="2460" w:type="pct"/>
            <w:vAlign w:val="center"/>
          </w:tcPr>
          <w:p w14:paraId="03ACE026" w14:textId="77777777" w:rsidR="003447E2"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1A1FCC7A" w14:textId="77777777" w:rsidR="003447E2" w:rsidRPr="005A4FE7" w:rsidRDefault="003447E2" w:rsidP="003447E2">
            <w:pPr>
              <w:jc w:val="both"/>
              <w:rPr>
                <w:rFonts w:ascii="Times New Roman" w:hAnsi="Times New Roman" w:cs="Times New Roman"/>
                <w:bCs/>
                <w:i/>
                <w:iCs/>
                <w:sz w:val="24"/>
                <w:szCs w:val="24"/>
              </w:rPr>
            </w:pPr>
            <w:r>
              <w:rPr>
                <w:rFonts w:ascii="Times New Roman" w:hAnsi="Times New Roman" w:cs="Times New Roman"/>
                <w:bCs/>
                <w:i/>
                <w:iCs/>
                <w:sz w:val="24"/>
                <w:szCs w:val="24"/>
              </w:rPr>
              <w:t>МДК 01</w:t>
            </w:r>
            <w:r w:rsidRPr="005A4FE7">
              <w:rPr>
                <w:rFonts w:ascii="Times New Roman" w:hAnsi="Times New Roman" w:cs="Times New Roman"/>
                <w:bCs/>
                <w:i/>
                <w:iCs/>
                <w:sz w:val="24"/>
                <w:szCs w:val="24"/>
              </w:rPr>
              <w:t>.01 в форме …</w:t>
            </w:r>
          </w:p>
          <w:p w14:paraId="50F42069" w14:textId="77777777" w:rsidR="003447E2" w:rsidRPr="005A4FE7" w:rsidRDefault="003447E2" w:rsidP="003447E2">
            <w:pPr>
              <w:jc w:val="both"/>
              <w:rPr>
                <w:rFonts w:ascii="Times New Roman" w:hAnsi="Times New Roman" w:cs="Times New Roman"/>
                <w:bCs/>
                <w:i/>
                <w:iCs/>
                <w:sz w:val="24"/>
                <w:szCs w:val="24"/>
              </w:rPr>
            </w:pPr>
            <w:r>
              <w:rPr>
                <w:rFonts w:ascii="Times New Roman" w:hAnsi="Times New Roman" w:cs="Times New Roman"/>
                <w:bCs/>
                <w:i/>
                <w:iCs/>
                <w:sz w:val="24"/>
                <w:szCs w:val="24"/>
              </w:rPr>
              <w:t>МДК 01.02</w:t>
            </w:r>
            <w:r w:rsidRPr="005A4FE7">
              <w:rPr>
                <w:rFonts w:ascii="Times New Roman" w:hAnsi="Times New Roman" w:cs="Times New Roman"/>
                <w:bCs/>
                <w:i/>
                <w:iCs/>
                <w:sz w:val="24"/>
                <w:szCs w:val="24"/>
              </w:rPr>
              <w:t xml:space="preserve"> в форме …</w:t>
            </w:r>
          </w:p>
          <w:p w14:paraId="408C4FE9" w14:textId="77777777" w:rsidR="003447E2" w:rsidRPr="00CE7333" w:rsidRDefault="003447E2" w:rsidP="003447E2">
            <w:pPr>
              <w:jc w:val="both"/>
            </w:pPr>
            <w:r>
              <w:rPr>
                <w:rFonts w:ascii="Times New Roman" w:hAnsi="Times New Roman" w:cs="Times New Roman"/>
                <w:bCs/>
                <w:i/>
                <w:iCs/>
                <w:sz w:val="24"/>
                <w:szCs w:val="24"/>
              </w:rPr>
              <w:t>УП 01</w:t>
            </w:r>
            <w:r>
              <w:t xml:space="preserve">    </w:t>
            </w:r>
            <w:r w:rsidRPr="00CE7333">
              <w:rPr>
                <w:rFonts w:ascii="Times New Roman" w:hAnsi="Times New Roman" w:cs="Times New Roman"/>
                <w:bCs/>
                <w:i/>
                <w:iCs/>
                <w:sz w:val="24"/>
                <w:szCs w:val="24"/>
              </w:rPr>
              <w:t>КДЗ</w:t>
            </w:r>
          </w:p>
          <w:p w14:paraId="61E26978" w14:textId="77777777" w:rsidR="003447E2" w:rsidRPr="00257255" w:rsidRDefault="003447E2" w:rsidP="003447E2">
            <w:pPr>
              <w:rPr>
                <w:rFonts w:ascii="Times New Roman" w:hAnsi="Times New Roman" w:cs="Times New Roman"/>
                <w:bCs/>
                <w:sz w:val="24"/>
                <w:szCs w:val="24"/>
              </w:rPr>
            </w:pPr>
            <w:r>
              <w:rPr>
                <w:rFonts w:ascii="Times New Roman" w:hAnsi="Times New Roman" w:cs="Times New Roman"/>
                <w:bCs/>
                <w:i/>
                <w:iCs/>
                <w:sz w:val="24"/>
                <w:szCs w:val="24"/>
              </w:rPr>
              <w:t>ПП 01</w:t>
            </w:r>
            <w:r>
              <w:rPr>
                <w:rFonts w:ascii="Times New Roman" w:hAnsi="Times New Roman" w:cs="Times New Roman"/>
                <w:bCs/>
                <w:i/>
                <w:iCs/>
                <w:sz w:val="24"/>
                <w:szCs w:val="24"/>
              </w:rPr>
              <w:br/>
              <w:t>ПМ 01</w:t>
            </w:r>
            <w:r w:rsidRPr="005A4FE7">
              <w:rPr>
                <w:rFonts w:ascii="Times New Roman" w:hAnsi="Times New Roman" w:cs="Times New Roman"/>
                <w:bCs/>
                <w:i/>
                <w:iCs/>
                <w:sz w:val="24"/>
                <w:szCs w:val="24"/>
              </w:rPr>
              <w:t>(в случае экзамена ПМ)</w:t>
            </w:r>
          </w:p>
        </w:tc>
        <w:tc>
          <w:tcPr>
            <w:tcW w:w="1195" w:type="pct"/>
            <w:vAlign w:val="center"/>
          </w:tcPr>
          <w:p w14:paraId="45F519E7" w14:textId="77777777" w:rsidR="003447E2" w:rsidRDefault="003447E2" w:rsidP="003447E2">
            <w:pPr>
              <w:jc w:val="center"/>
              <w:rPr>
                <w:rFonts w:ascii="Times New Roman" w:hAnsi="Times New Roman" w:cs="Times New Roman"/>
                <w:bCs/>
                <w:sz w:val="24"/>
                <w:szCs w:val="24"/>
              </w:rPr>
            </w:pPr>
          </w:p>
          <w:p w14:paraId="66EF8FAD" w14:textId="77777777" w:rsidR="003447E2" w:rsidRDefault="003447E2" w:rsidP="003447E2">
            <w:pPr>
              <w:jc w:val="center"/>
              <w:rPr>
                <w:rFonts w:ascii="Times New Roman" w:hAnsi="Times New Roman" w:cs="Times New Roman"/>
                <w:bCs/>
                <w:sz w:val="24"/>
                <w:szCs w:val="24"/>
              </w:rPr>
            </w:pPr>
          </w:p>
          <w:p w14:paraId="0F67DB1C" w14:textId="77777777" w:rsidR="003447E2" w:rsidRDefault="003447E2" w:rsidP="003447E2">
            <w:pPr>
              <w:jc w:val="center"/>
              <w:rPr>
                <w:rFonts w:ascii="Times New Roman" w:hAnsi="Times New Roman" w:cs="Times New Roman"/>
                <w:bCs/>
                <w:sz w:val="24"/>
                <w:szCs w:val="24"/>
              </w:rPr>
            </w:pPr>
          </w:p>
          <w:p w14:paraId="1E4D6CEF"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1B58C34D"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КДЗ</w:t>
            </w:r>
          </w:p>
        </w:tc>
      </w:tr>
      <w:tr w:rsidR="003447E2" w:rsidRPr="00257255" w14:paraId="6D0EFC8C" w14:textId="77777777" w:rsidTr="003447E2">
        <w:trPr>
          <w:trHeight w:val="23"/>
        </w:trPr>
        <w:tc>
          <w:tcPr>
            <w:tcW w:w="2460" w:type="pct"/>
            <w:vAlign w:val="center"/>
          </w:tcPr>
          <w:p w14:paraId="09EFEDF6"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5488AD37" w14:textId="77777777" w:rsidR="003447E2" w:rsidRPr="00257255" w:rsidRDefault="003447E2" w:rsidP="003447E2">
            <w:pPr>
              <w:jc w:val="center"/>
              <w:rPr>
                <w:rFonts w:ascii="Times New Roman" w:hAnsi="Times New Roman" w:cs="Times New Roman"/>
                <w:b/>
                <w:sz w:val="24"/>
                <w:szCs w:val="24"/>
              </w:rPr>
            </w:pPr>
            <w:r>
              <w:rPr>
                <w:rFonts w:ascii="Times New Roman" w:hAnsi="Times New Roman" w:cs="Times New Roman"/>
                <w:b/>
                <w:sz w:val="24"/>
                <w:szCs w:val="24"/>
              </w:rPr>
              <w:t>254</w:t>
            </w:r>
          </w:p>
        </w:tc>
        <w:tc>
          <w:tcPr>
            <w:tcW w:w="1345" w:type="pct"/>
            <w:vAlign w:val="center"/>
          </w:tcPr>
          <w:p w14:paraId="1A69EF53" w14:textId="77777777" w:rsidR="003447E2" w:rsidRPr="00257255" w:rsidRDefault="003447E2" w:rsidP="003447E2">
            <w:pPr>
              <w:jc w:val="center"/>
              <w:rPr>
                <w:rFonts w:ascii="Times New Roman" w:hAnsi="Times New Roman" w:cs="Times New Roman"/>
                <w:b/>
                <w:sz w:val="24"/>
                <w:szCs w:val="24"/>
              </w:rPr>
            </w:pPr>
            <w:r>
              <w:rPr>
                <w:rFonts w:ascii="Times New Roman" w:hAnsi="Times New Roman" w:cs="Times New Roman"/>
                <w:b/>
                <w:sz w:val="24"/>
                <w:szCs w:val="24"/>
              </w:rPr>
              <w:t>242</w:t>
            </w:r>
          </w:p>
        </w:tc>
      </w:tr>
    </w:tbl>
    <w:p w14:paraId="72FB65F1" w14:textId="77777777" w:rsidR="003447E2" w:rsidRPr="005F59C7" w:rsidRDefault="003447E2" w:rsidP="003447E2">
      <w:pPr>
        <w:rPr>
          <w:rFonts w:ascii="Times New Roman" w:hAnsi="Times New Roman" w:cs="Times New Roman"/>
          <w:i/>
          <w:sz w:val="24"/>
          <w:szCs w:val="24"/>
        </w:rPr>
      </w:pPr>
    </w:p>
    <w:p w14:paraId="57F9EF7C" w14:textId="77777777" w:rsidR="003447E2" w:rsidRPr="00891FA4" w:rsidRDefault="003447E2" w:rsidP="003447E2">
      <w:pPr>
        <w:pStyle w:val="114"/>
        <w:rPr>
          <w:rFonts w:ascii="Times New Roman" w:hAnsi="Times New Roman"/>
        </w:rPr>
      </w:pPr>
      <w:bookmarkStart w:id="19" w:name="_Toc167734251"/>
      <w:r w:rsidRPr="000156CF">
        <w:rPr>
          <w:rFonts w:ascii="Times New Roman" w:hAnsi="Times New Roman"/>
        </w:rPr>
        <w:t>2.2. Структура профессионального модуля</w:t>
      </w:r>
      <w:bookmarkEnd w:id="19"/>
      <w:r w:rsidRPr="000156CF">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4359"/>
        <w:gridCol w:w="1094"/>
        <w:gridCol w:w="646"/>
        <w:gridCol w:w="546"/>
        <w:gridCol w:w="575"/>
        <w:gridCol w:w="432"/>
        <w:gridCol w:w="487"/>
        <w:gridCol w:w="430"/>
        <w:gridCol w:w="426"/>
      </w:tblGrid>
      <w:tr w:rsidR="003447E2" w:rsidRPr="00C63897" w14:paraId="02CDAB52" w14:textId="77777777" w:rsidTr="003447E2">
        <w:trPr>
          <w:cantSplit/>
          <w:trHeight w:val="3271"/>
        </w:trPr>
        <w:tc>
          <w:tcPr>
            <w:tcW w:w="436" w:type="pct"/>
            <w:tcBorders>
              <w:bottom w:val="single" w:sz="4" w:space="0" w:color="auto"/>
            </w:tcBorders>
          </w:tcPr>
          <w:p w14:paraId="2A653CF1"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212" w:type="pct"/>
            <w:tcBorders>
              <w:bottom w:val="single" w:sz="4" w:space="0" w:color="auto"/>
            </w:tcBorders>
            <w:vAlign w:val="center"/>
          </w:tcPr>
          <w:p w14:paraId="08DFBBAD"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0A2F9253" w14:textId="77777777" w:rsidR="003447E2" w:rsidRPr="00C13371" w:rsidRDefault="003447E2" w:rsidP="003447E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5E0D2FA6" w14:textId="77777777" w:rsidR="003447E2" w:rsidRPr="00C13371" w:rsidRDefault="003447E2" w:rsidP="003447E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14:paraId="3AE9E7AB" w14:textId="77777777" w:rsidR="003447E2" w:rsidRPr="00C13371" w:rsidRDefault="003447E2" w:rsidP="003447E2">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2" w:type="pct"/>
            <w:textDirection w:val="btLr"/>
            <w:vAlign w:val="center"/>
          </w:tcPr>
          <w:p w14:paraId="3A696855" w14:textId="61FA00EB" w:rsidR="003447E2" w:rsidRPr="00C13371" w:rsidRDefault="003447E2" w:rsidP="000204E1">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14:paraId="78D45D37" w14:textId="77777777" w:rsidR="003447E2" w:rsidRPr="00C63897" w:rsidRDefault="003447E2" w:rsidP="003447E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06090D1B" w14:textId="312E1DE7" w:rsidR="003447E2" w:rsidRPr="00C63897" w:rsidRDefault="003447E2" w:rsidP="00412895">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14:paraId="24487DAE"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0C0A50E2"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3447E2" w:rsidRPr="005643D7" w14:paraId="00EE28CB" w14:textId="77777777" w:rsidTr="003447E2">
        <w:trPr>
          <w:cantSplit/>
          <w:trHeight w:val="73"/>
        </w:trPr>
        <w:tc>
          <w:tcPr>
            <w:tcW w:w="436" w:type="pct"/>
            <w:tcBorders>
              <w:bottom w:val="single" w:sz="4" w:space="0" w:color="auto"/>
            </w:tcBorders>
            <w:vAlign w:val="center"/>
          </w:tcPr>
          <w:p w14:paraId="27322BA0"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212" w:type="pct"/>
            <w:tcBorders>
              <w:bottom w:val="single" w:sz="4" w:space="0" w:color="auto"/>
            </w:tcBorders>
            <w:vAlign w:val="center"/>
          </w:tcPr>
          <w:p w14:paraId="4AC073DD"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5429D4DA" w14:textId="77777777" w:rsidR="003447E2" w:rsidRPr="00C13371" w:rsidRDefault="003447E2" w:rsidP="003447E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63D79ACA" w14:textId="77777777" w:rsidR="003447E2" w:rsidRPr="00C13371" w:rsidRDefault="003447E2" w:rsidP="003447E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615A314A"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5C21D207"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188330D6"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7BF5307E"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08525F2B"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5B199ECE"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3447E2" w:rsidRPr="00C63897" w14:paraId="3D8919A0" w14:textId="77777777" w:rsidTr="003447E2">
        <w:tc>
          <w:tcPr>
            <w:tcW w:w="436" w:type="pct"/>
          </w:tcPr>
          <w:p w14:paraId="4B9FB30F" w14:textId="77777777" w:rsidR="003447E2" w:rsidRPr="00C13371" w:rsidRDefault="003447E2" w:rsidP="003447E2">
            <w:pPr>
              <w:rPr>
                <w:rFonts w:ascii="Times New Roman" w:eastAsia="Times New Roman" w:hAnsi="Times New Roman" w:cs="Times New Roman"/>
                <w:bCs/>
                <w:lang w:eastAsia="ru-RU"/>
              </w:rPr>
            </w:pPr>
          </w:p>
        </w:tc>
        <w:tc>
          <w:tcPr>
            <w:tcW w:w="2212" w:type="pct"/>
          </w:tcPr>
          <w:p w14:paraId="48A532F2" w14:textId="77777777" w:rsidR="003447E2" w:rsidRPr="00C13371" w:rsidRDefault="003447E2" w:rsidP="003447E2">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Pr>
                <w:rFonts w:ascii="Times New Roman" w:eastAsia="Times New Roman" w:hAnsi="Times New Roman" w:cs="Times New Roman"/>
                <w:bCs/>
                <w:lang w:eastAsia="ru-RU"/>
              </w:rPr>
              <w:t xml:space="preserve">1 </w:t>
            </w:r>
            <w:r w:rsidRPr="00CE7333">
              <w:rPr>
                <w:rFonts w:ascii="Times New Roman" w:eastAsia="Times New Roman" w:hAnsi="Times New Roman" w:cs="Times New Roman"/>
                <w:bCs/>
                <w:lang w:eastAsia="ru-RU"/>
              </w:rPr>
              <w:t xml:space="preserve">Обеспечение безопасного пространства для пациента и персонала в медицинских организациях </w:t>
            </w:r>
            <w:r>
              <w:rPr>
                <w:rFonts w:ascii="Times New Roman" w:eastAsia="Times New Roman" w:hAnsi="Times New Roman" w:cs="Times New Roman"/>
                <w:bCs/>
                <w:lang w:eastAsia="ru-RU"/>
              </w:rPr>
              <w:t xml:space="preserve"> </w:t>
            </w:r>
            <w:r w:rsidRPr="00C13371">
              <w:rPr>
                <w:rFonts w:ascii="Times New Roman" w:eastAsia="Times New Roman" w:hAnsi="Times New Roman" w:cs="Times New Roman"/>
                <w:lang w:eastAsia="ru-RU"/>
              </w:rPr>
              <w:t xml:space="preserve"> </w:t>
            </w:r>
          </w:p>
        </w:tc>
        <w:tc>
          <w:tcPr>
            <w:tcW w:w="555" w:type="pct"/>
          </w:tcPr>
          <w:p w14:paraId="04A053D2"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56</w:t>
            </w:r>
          </w:p>
        </w:tc>
        <w:tc>
          <w:tcPr>
            <w:tcW w:w="328" w:type="pct"/>
          </w:tcPr>
          <w:p w14:paraId="15BC53F7"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42</w:t>
            </w:r>
          </w:p>
        </w:tc>
        <w:tc>
          <w:tcPr>
            <w:tcW w:w="277" w:type="pct"/>
            <w:shd w:val="clear" w:color="auto" w:fill="D9D9D9" w:themeFill="background1" w:themeFillShade="D9"/>
          </w:tcPr>
          <w:p w14:paraId="74EDF8CE"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128</w:t>
            </w:r>
          </w:p>
        </w:tc>
        <w:tc>
          <w:tcPr>
            <w:tcW w:w="292" w:type="pct"/>
          </w:tcPr>
          <w:p w14:paraId="686EDB03" w14:textId="77777777" w:rsidR="003447E2" w:rsidRPr="00F941D2" w:rsidRDefault="003447E2" w:rsidP="003447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219" w:type="pct"/>
          </w:tcPr>
          <w:p w14:paraId="7FD4FCBE"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7" w:type="pct"/>
          </w:tcPr>
          <w:p w14:paraId="28F1127D" w14:textId="77777777" w:rsidR="003447E2" w:rsidRPr="00F941D2" w:rsidRDefault="003447E2" w:rsidP="003447E2">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435F1CDA"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32E2B010"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r>
      <w:tr w:rsidR="003447E2" w:rsidRPr="00C63897" w14:paraId="0586C84A" w14:textId="77777777" w:rsidTr="003447E2">
        <w:trPr>
          <w:trHeight w:val="314"/>
        </w:trPr>
        <w:tc>
          <w:tcPr>
            <w:tcW w:w="436" w:type="pct"/>
          </w:tcPr>
          <w:p w14:paraId="4FA8D15C" w14:textId="77777777" w:rsidR="003447E2" w:rsidRPr="00C13371" w:rsidRDefault="003447E2" w:rsidP="003447E2">
            <w:pPr>
              <w:rPr>
                <w:rFonts w:ascii="Times New Roman" w:eastAsia="Times New Roman" w:hAnsi="Times New Roman" w:cs="Times New Roman"/>
                <w:bCs/>
                <w:lang w:eastAsia="ru-RU"/>
              </w:rPr>
            </w:pPr>
          </w:p>
        </w:tc>
        <w:tc>
          <w:tcPr>
            <w:tcW w:w="2212" w:type="pct"/>
          </w:tcPr>
          <w:p w14:paraId="1A74A624" w14:textId="77777777" w:rsidR="003447E2" w:rsidRPr="00C13371" w:rsidRDefault="003447E2" w:rsidP="003447E2">
            <w:pPr>
              <w:rPr>
                <w:rFonts w:ascii="Times New Roman" w:eastAsia="Times New Roman" w:hAnsi="Times New Roman" w:cs="Times New Roman"/>
                <w:lang w:eastAsia="ru-RU"/>
              </w:rPr>
            </w:pPr>
            <w:r w:rsidRPr="00CE7333">
              <w:rPr>
                <w:rFonts w:ascii="Times New Roman" w:eastAsia="Times New Roman" w:hAnsi="Times New Roman" w:cs="Times New Roman"/>
                <w:bCs/>
                <w:lang w:eastAsia="ru-RU"/>
              </w:rPr>
              <w:t>Раздел 2. Осуществление ухода за пациентом.</w:t>
            </w:r>
            <w:r>
              <w:rPr>
                <w:rFonts w:ascii="Times New Roman" w:eastAsia="Times New Roman" w:hAnsi="Times New Roman" w:cs="Times New Roman"/>
                <w:bCs/>
                <w:lang w:eastAsia="ru-RU"/>
              </w:rPr>
              <w:t xml:space="preserve">  </w:t>
            </w:r>
          </w:p>
        </w:tc>
        <w:tc>
          <w:tcPr>
            <w:tcW w:w="555" w:type="pct"/>
          </w:tcPr>
          <w:p w14:paraId="08168641"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72</w:t>
            </w:r>
          </w:p>
        </w:tc>
        <w:tc>
          <w:tcPr>
            <w:tcW w:w="328" w:type="pct"/>
          </w:tcPr>
          <w:p w14:paraId="6329108D"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54</w:t>
            </w:r>
          </w:p>
        </w:tc>
        <w:tc>
          <w:tcPr>
            <w:tcW w:w="277" w:type="pct"/>
            <w:shd w:val="clear" w:color="auto" w:fill="D9D9D9" w:themeFill="background1" w:themeFillShade="D9"/>
          </w:tcPr>
          <w:p w14:paraId="396CE01E"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292" w:type="pct"/>
          </w:tcPr>
          <w:p w14:paraId="20DEB225"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54</w:t>
            </w:r>
          </w:p>
        </w:tc>
        <w:tc>
          <w:tcPr>
            <w:tcW w:w="219" w:type="pct"/>
          </w:tcPr>
          <w:p w14:paraId="1A6507B7"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7" w:type="pct"/>
          </w:tcPr>
          <w:p w14:paraId="30E5BBE4" w14:textId="77777777" w:rsidR="003447E2" w:rsidRPr="00F941D2" w:rsidRDefault="003447E2" w:rsidP="003447E2">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7865ED72"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79532386"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r>
      <w:tr w:rsidR="003447E2" w:rsidRPr="00C63897" w14:paraId="475D80F3" w14:textId="77777777" w:rsidTr="003447E2">
        <w:trPr>
          <w:trHeight w:val="314"/>
        </w:trPr>
        <w:tc>
          <w:tcPr>
            <w:tcW w:w="436" w:type="pct"/>
          </w:tcPr>
          <w:p w14:paraId="1EBE750F" w14:textId="77777777" w:rsidR="003447E2" w:rsidRPr="00C63897" w:rsidRDefault="003447E2" w:rsidP="003447E2">
            <w:pPr>
              <w:rPr>
                <w:rFonts w:ascii="Times New Roman" w:eastAsia="Times New Roman" w:hAnsi="Times New Roman" w:cs="Times New Roman"/>
                <w:bCs/>
                <w:lang w:eastAsia="ru-RU"/>
              </w:rPr>
            </w:pPr>
          </w:p>
        </w:tc>
        <w:tc>
          <w:tcPr>
            <w:tcW w:w="2212" w:type="pct"/>
          </w:tcPr>
          <w:p w14:paraId="0B9D8071" w14:textId="77777777" w:rsidR="003447E2" w:rsidRPr="00C63897" w:rsidRDefault="003447E2" w:rsidP="003447E2">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3455272C"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41CC9EB2"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61F0F917"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7490CCCE"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720DF8CA"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14:paraId="1D0E4443"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r>
      <w:tr w:rsidR="003447E2" w:rsidRPr="00C63897" w14:paraId="216A7F55" w14:textId="77777777" w:rsidTr="003447E2">
        <w:trPr>
          <w:trHeight w:val="314"/>
        </w:trPr>
        <w:tc>
          <w:tcPr>
            <w:tcW w:w="436" w:type="pct"/>
          </w:tcPr>
          <w:p w14:paraId="6928D679" w14:textId="77777777" w:rsidR="003447E2" w:rsidRPr="00C63897" w:rsidRDefault="003447E2" w:rsidP="003447E2">
            <w:pPr>
              <w:rPr>
                <w:rFonts w:ascii="Times New Roman" w:eastAsia="Times New Roman" w:hAnsi="Times New Roman" w:cs="Times New Roman"/>
                <w:lang w:eastAsia="ru-RU"/>
              </w:rPr>
            </w:pPr>
          </w:p>
        </w:tc>
        <w:tc>
          <w:tcPr>
            <w:tcW w:w="2212" w:type="pct"/>
          </w:tcPr>
          <w:p w14:paraId="5EB8C4E2" w14:textId="77777777" w:rsidR="003447E2" w:rsidRPr="00C63897" w:rsidRDefault="003447E2" w:rsidP="003447E2">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716605A3"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28" w:type="pct"/>
          </w:tcPr>
          <w:p w14:paraId="71F341DC" w14:textId="77777777" w:rsidR="003447E2" w:rsidRPr="00F941D2" w:rsidRDefault="003447E2" w:rsidP="003447E2">
            <w:pP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72</w:t>
            </w:r>
          </w:p>
        </w:tc>
        <w:tc>
          <w:tcPr>
            <w:tcW w:w="277" w:type="pct"/>
            <w:shd w:val="clear" w:color="auto" w:fill="D9D9D9" w:themeFill="background1" w:themeFillShade="D9"/>
          </w:tcPr>
          <w:p w14:paraId="1C329AAC"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5C6474CD"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14E1BEC8"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3360BE1F"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3447E2" w:rsidRPr="00C63897" w14:paraId="4AAA41C4" w14:textId="77777777" w:rsidTr="003447E2">
        <w:tc>
          <w:tcPr>
            <w:tcW w:w="436" w:type="pct"/>
          </w:tcPr>
          <w:p w14:paraId="0DA3B214" w14:textId="77777777" w:rsidR="003447E2" w:rsidRPr="00C63897" w:rsidRDefault="003447E2" w:rsidP="003447E2">
            <w:pPr>
              <w:suppressAutoHyphens/>
              <w:rPr>
                <w:rFonts w:ascii="Times New Roman" w:eastAsia="Times New Roman" w:hAnsi="Times New Roman" w:cs="Times New Roman"/>
                <w:lang w:eastAsia="ru-RU"/>
              </w:rPr>
            </w:pPr>
          </w:p>
        </w:tc>
        <w:tc>
          <w:tcPr>
            <w:tcW w:w="2212" w:type="pct"/>
          </w:tcPr>
          <w:p w14:paraId="5BF366B5" w14:textId="77777777" w:rsidR="003447E2" w:rsidRPr="00C63897" w:rsidRDefault="003447E2" w:rsidP="003447E2">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23B8057F" w14:textId="77777777" w:rsidR="003447E2" w:rsidRPr="00F941D2" w:rsidRDefault="003447E2" w:rsidP="003447E2">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8" w:type="pct"/>
            <w:shd w:val="clear" w:color="auto" w:fill="auto"/>
          </w:tcPr>
          <w:p w14:paraId="65B7A782" w14:textId="77777777" w:rsidR="003447E2" w:rsidRPr="00F941D2" w:rsidRDefault="003447E2" w:rsidP="003447E2">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51A22647"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54A35BE4"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14:paraId="1A091B76"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6A6F4B57" w14:textId="77777777" w:rsidR="003447E2" w:rsidRPr="00F941D2" w:rsidRDefault="003447E2" w:rsidP="003447E2">
            <w:pPr>
              <w:jc w:val="center"/>
              <w:rPr>
                <w:rFonts w:ascii="Times New Roman" w:eastAsia="Times New Roman" w:hAnsi="Times New Roman" w:cs="Times New Roman"/>
                <w:i/>
                <w:sz w:val="20"/>
                <w:szCs w:val="20"/>
                <w:lang w:eastAsia="ru-RU"/>
              </w:rPr>
            </w:pPr>
          </w:p>
        </w:tc>
      </w:tr>
      <w:tr w:rsidR="003447E2" w:rsidRPr="00C63897" w14:paraId="20420A84" w14:textId="77777777" w:rsidTr="003447E2">
        <w:trPr>
          <w:trHeight w:val="217"/>
        </w:trPr>
        <w:tc>
          <w:tcPr>
            <w:tcW w:w="436" w:type="pct"/>
          </w:tcPr>
          <w:p w14:paraId="00A9CB08" w14:textId="77777777" w:rsidR="003447E2" w:rsidRPr="00C63897" w:rsidRDefault="003447E2" w:rsidP="003447E2">
            <w:pPr>
              <w:rPr>
                <w:rFonts w:ascii="Times New Roman" w:eastAsia="Times New Roman" w:hAnsi="Times New Roman" w:cs="Times New Roman"/>
                <w:b/>
                <w:i/>
                <w:lang w:eastAsia="ru-RU"/>
              </w:rPr>
            </w:pPr>
          </w:p>
        </w:tc>
        <w:tc>
          <w:tcPr>
            <w:tcW w:w="2212" w:type="pct"/>
          </w:tcPr>
          <w:p w14:paraId="0CDEA8AF" w14:textId="77777777" w:rsidR="003447E2" w:rsidRPr="00C63897" w:rsidRDefault="003447E2" w:rsidP="003447E2">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54F9EC95" w14:textId="77777777" w:rsidR="003447E2" w:rsidRPr="00F941D2" w:rsidRDefault="003447E2" w:rsidP="003447E2">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236</w:t>
            </w:r>
          </w:p>
        </w:tc>
        <w:tc>
          <w:tcPr>
            <w:tcW w:w="328" w:type="pct"/>
          </w:tcPr>
          <w:p w14:paraId="12F5FF83"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198</w:t>
            </w:r>
          </w:p>
        </w:tc>
        <w:tc>
          <w:tcPr>
            <w:tcW w:w="277" w:type="pct"/>
            <w:shd w:val="clear" w:color="auto" w:fill="D9D9D9" w:themeFill="background1" w:themeFillShade="D9"/>
          </w:tcPr>
          <w:p w14:paraId="02580BA0" w14:textId="77777777" w:rsidR="003447E2" w:rsidRPr="00F941D2" w:rsidRDefault="003447E2" w:rsidP="003447E2">
            <w:pPr>
              <w:jc w:val="center"/>
              <w:rPr>
                <w:rFonts w:ascii="Times New Roman" w:eastAsia="Times New Roman" w:hAnsi="Times New Roman" w:cs="Times New Roman"/>
                <w:b/>
                <w:i/>
                <w:sz w:val="20"/>
                <w:szCs w:val="20"/>
                <w:lang w:eastAsia="ru-RU"/>
              </w:rPr>
            </w:pPr>
          </w:p>
        </w:tc>
        <w:tc>
          <w:tcPr>
            <w:tcW w:w="292" w:type="pct"/>
          </w:tcPr>
          <w:p w14:paraId="06C2B419" w14:textId="77777777" w:rsidR="003447E2" w:rsidRPr="00F941D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96</w:t>
            </w:r>
          </w:p>
        </w:tc>
        <w:tc>
          <w:tcPr>
            <w:tcW w:w="219" w:type="pct"/>
          </w:tcPr>
          <w:p w14:paraId="7683D4AF" w14:textId="77777777" w:rsidR="003447E2" w:rsidRPr="00F941D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47" w:type="pct"/>
          </w:tcPr>
          <w:p w14:paraId="3A8337D9" w14:textId="77777777" w:rsidR="003447E2" w:rsidRPr="00F941D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12</w:t>
            </w:r>
          </w:p>
        </w:tc>
        <w:tc>
          <w:tcPr>
            <w:tcW w:w="218" w:type="pct"/>
            <w:shd w:val="clear" w:color="auto" w:fill="D9D9D9" w:themeFill="background1" w:themeFillShade="D9"/>
          </w:tcPr>
          <w:p w14:paraId="57025B52" w14:textId="77777777" w:rsidR="003447E2" w:rsidRPr="00F941D2" w:rsidRDefault="003447E2" w:rsidP="003447E2">
            <w:pPr>
              <w:jc w:val="center"/>
              <w:rPr>
                <w:rFonts w:ascii="Times New Roman" w:eastAsia="Times New Roman" w:hAnsi="Times New Roman" w:cs="Times New Roman"/>
                <w:b/>
                <w:sz w:val="20"/>
                <w:szCs w:val="20"/>
                <w:lang w:eastAsia="ru-RU"/>
              </w:rPr>
            </w:pPr>
          </w:p>
        </w:tc>
        <w:tc>
          <w:tcPr>
            <w:tcW w:w="216" w:type="pct"/>
            <w:shd w:val="clear" w:color="auto" w:fill="D9D9D9" w:themeFill="background1" w:themeFillShade="D9"/>
          </w:tcPr>
          <w:p w14:paraId="10762A50"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r>
    </w:tbl>
    <w:p w14:paraId="209A406C" w14:textId="77777777" w:rsidR="003447E2" w:rsidRDefault="003447E2" w:rsidP="003447E2">
      <w:pPr>
        <w:pStyle w:val="114"/>
        <w:rPr>
          <w:rFonts w:ascii="Times New Roman" w:hAnsi="Times New Roman"/>
        </w:rPr>
        <w:sectPr w:rsidR="003447E2" w:rsidSect="00502F97">
          <w:headerReference w:type="even" r:id="rId11"/>
          <w:headerReference w:type="default" r:id="rId12"/>
          <w:pgSz w:w="11906" w:h="16838"/>
          <w:pgMar w:top="1134" w:right="567" w:bottom="1134" w:left="1701" w:header="709" w:footer="709" w:gutter="0"/>
          <w:cols w:space="708"/>
          <w:docGrid w:linePitch="360"/>
        </w:sectPr>
      </w:pPr>
    </w:p>
    <w:p w14:paraId="58A63A3D" w14:textId="77777777" w:rsidR="003447E2" w:rsidRPr="00782EFC" w:rsidRDefault="003447E2" w:rsidP="003447E2">
      <w:pPr>
        <w:pStyle w:val="114"/>
        <w:rPr>
          <w:rFonts w:ascii="Times New Roman" w:hAnsi="Times New Roman"/>
        </w:rPr>
      </w:pPr>
      <w:bookmarkStart w:id="20" w:name="_Toc167734252"/>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20"/>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6061"/>
        <w:gridCol w:w="2477"/>
        <w:gridCol w:w="2376"/>
      </w:tblGrid>
      <w:tr w:rsidR="003447E2" w:rsidRPr="009A6826" w14:paraId="7A103A02" w14:textId="77777777" w:rsidTr="003447E2">
        <w:trPr>
          <w:trHeight w:val="903"/>
        </w:trPr>
        <w:tc>
          <w:tcPr>
            <w:tcW w:w="3646" w:type="dxa"/>
            <w:vAlign w:val="center"/>
          </w:tcPr>
          <w:p w14:paraId="7C15092D" w14:textId="77777777" w:rsidR="003447E2" w:rsidRPr="00C63897" w:rsidRDefault="003447E2" w:rsidP="003447E2">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061" w:type="dxa"/>
            <w:vAlign w:val="center"/>
          </w:tcPr>
          <w:p w14:paraId="4E0E0D71" w14:textId="77777777" w:rsidR="003447E2" w:rsidRPr="00C63897" w:rsidRDefault="003447E2" w:rsidP="003447E2">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 занятия.</w:t>
            </w:r>
          </w:p>
        </w:tc>
        <w:tc>
          <w:tcPr>
            <w:tcW w:w="2477" w:type="dxa"/>
          </w:tcPr>
          <w:p w14:paraId="0C2678E7" w14:textId="77777777" w:rsidR="003447E2" w:rsidRDefault="003447E2" w:rsidP="003447E2">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376" w:type="dxa"/>
          </w:tcPr>
          <w:p w14:paraId="3AF8E905" w14:textId="77777777" w:rsidR="003447E2" w:rsidRPr="009A6826" w:rsidRDefault="003447E2" w:rsidP="003447E2">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3447E2" w:rsidRPr="00C63897" w14:paraId="1ED8E521" w14:textId="77777777" w:rsidTr="003447E2">
        <w:tc>
          <w:tcPr>
            <w:tcW w:w="9707" w:type="dxa"/>
            <w:gridSpan w:val="2"/>
          </w:tcPr>
          <w:p w14:paraId="5B8E4CB8" w14:textId="77777777" w:rsidR="003447E2" w:rsidRPr="00020D6E" w:rsidRDefault="003447E2" w:rsidP="003447E2">
            <w:pPr>
              <w:rPr>
                <w:rFonts w:ascii="Times New Roman" w:eastAsia="Times New Roman" w:hAnsi="Times New Roman" w:cs="Times New Roman"/>
                <w:i/>
                <w:lang w:eastAsia="ru-RU"/>
              </w:rPr>
            </w:pPr>
            <w:r w:rsidRPr="00020D6E">
              <w:rPr>
                <w:rFonts w:ascii="Times New Roman" w:eastAsia="Times New Roman" w:hAnsi="Times New Roman" w:cs="Times New Roman"/>
                <w:b/>
                <w:bCs/>
                <w:lang w:eastAsia="ru-RU"/>
              </w:rPr>
              <w:t>Раздел 1. Обеспечение безопасного пространства для пациента и персонала в медицинских организациях</w:t>
            </w:r>
          </w:p>
        </w:tc>
        <w:tc>
          <w:tcPr>
            <w:tcW w:w="2477" w:type="dxa"/>
          </w:tcPr>
          <w:p w14:paraId="7D22218E" w14:textId="77777777" w:rsidR="003447E2" w:rsidRPr="00C63897" w:rsidRDefault="003447E2" w:rsidP="003447E2">
            <w:pPr>
              <w:jc w:val="center"/>
              <w:rPr>
                <w:rFonts w:ascii="Times New Roman" w:eastAsia="Times New Roman" w:hAnsi="Times New Roman" w:cs="Times New Roman"/>
                <w:b/>
                <w:bCs/>
                <w:lang w:eastAsia="ru-RU"/>
              </w:rPr>
            </w:pPr>
            <w:r w:rsidRPr="004B5992">
              <w:rPr>
                <w:rFonts w:ascii="Times New Roman" w:eastAsia="Times New Roman" w:hAnsi="Times New Roman" w:cs="Times New Roman"/>
                <w:b/>
                <w:bCs/>
                <w:lang w:eastAsia="ru-RU"/>
              </w:rPr>
              <w:t>56\42</w:t>
            </w:r>
          </w:p>
        </w:tc>
        <w:tc>
          <w:tcPr>
            <w:tcW w:w="2376" w:type="dxa"/>
          </w:tcPr>
          <w:p w14:paraId="216E485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E4A0A5C" w14:textId="77777777" w:rsidTr="003447E2">
        <w:trPr>
          <w:trHeight w:val="20"/>
        </w:trPr>
        <w:tc>
          <w:tcPr>
            <w:tcW w:w="9707" w:type="dxa"/>
            <w:gridSpan w:val="2"/>
          </w:tcPr>
          <w:p w14:paraId="01DAE215" w14:textId="77777777" w:rsidR="003447E2" w:rsidRPr="00C63897" w:rsidRDefault="003447E2" w:rsidP="003447E2">
            <w:pPr>
              <w:rPr>
                <w:rFonts w:ascii="Times New Roman" w:eastAsia="Times New Roman" w:hAnsi="Times New Roman" w:cs="Times New Roman"/>
                <w:i/>
                <w:lang w:eastAsia="ru-RU"/>
              </w:rPr>
            </w:pPr>
            <w:r w:rsidRPr="00020D6E">
              <w:rPr>
                <w:rFonts w:ascii="Times New Roman" w:eastAsia="Times New Roman" w:hAnsi="Times New Roman" w:cs="Times New Roman"/>
                <w:b/>
                <w:bCs/>
                <w:lang w:eastAsia="ru-RU"/>
              </w:rPr>
              <w:t xml:space="preserve">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 </w:t>
            </w: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 xml:space="preserve"> </w:t>
            </w:r>
          </w:p>
        </w:tc>
        <w:tc>
          <w:tcPr>
            <w:tcW w:w="2477" w:type="dxa"/>
          </w:tcPr>
          <w:p w14:paraId="451FF0DB"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14\42</w:t>
            </w:r>
          </w:p>
        </w:tc>
        <w:tc>
          <w:tcPr>
            <w:tcW w:w="2376" w:type="dxa"/>
          </w:tcPr>
          <w:p w14:paraId="7567E85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A4B8E94" w14:textId="77777777" w:rsidTr="003447E2">
        <w:tc>
          <w:tcPr>
            <w:tcW w:w="3646" w:type="dxa"/>
            <w:vMerge w:val="restart"/>
          </w:tcPr>
          <w:p w14:paraId="697C257D" w14:textId="77777777" w:rsidR="003447E2" w:rsidRPr="00C63897" w:rsidRDefault="003447E2" w:rsidP="003447E2">
            <w:pPr>
              <w:rPr>
                <w:rFonts w:ascii="Times New Roman" w:eastAsia="Times New Roman" w:hAnsi="Times New Roman" w:cs="Times New Roman"/>
                <w:b/>
                <w:bCs/>
                <w:lang w:eastAsia="ru-RU"/>
              </w:rPr>
            </w:pPr>
            <w:r w:rsidRPr="00020D6E">
              <w:rPr>
                <w:rFonts w:ascii="Times New Roman" w:eastAsia="Times New Roman" w:hAnsi="Times New Roman" w:cs="Times New Roman"/>
                <w:b/>
                <w:bCs/>
                <w:lang w:eastAsia="ru-RU"/>
              </w:rPr>
              <w:t>Тема 1.1. Организация профессиональной деятельности в медицинской организации.</w:t>
            </w:r>
          </w:p>
        </w:tc>
        <w:tc>
          <w:tcPr>
            <w:tcW w:w="6061" w:type="dxa"/>
          </w:tcPr>
          <w:p w14:paraId="5AB723D8" w14:textId="77777777" w:rsidR="003447E2" w:rsidRPr="00C63897" w:rsidRDefault="003447E2" w:rsidP="003447E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477" w:type="dxa"/>
          </w:tcPr>
          <w:p w14:paraId="3EE703D7" w14:textId="77777777" w:rsidR="003447E2" w:rsidRPr="00C63897" w:rsidRDefault="003447E2" w:rsidP="003447E2">
            <w:pPr>
              <w:jc w:val="center"/>
              <w:rPr>
                <w:rFonts w:ascii="Times New Roman" w:eastAsia="Times New Roman" w:hAnsi="Times New Roman" w:cs="Times New Roman"/>
                <w:b/>
                <w:bCs/>
                <w:lang w:eastAsia="ru-RU"/>
              </w:rPr>
            </w:pPr>
          </w:p>
        </w:tc>
        <w:tc>
          <w:tcPr>
            <w:tcW w:w="2376" w:type="dxa"/>
            <w:vMerge w:val="restart"/>
          </w:tcPr>
          <w:p w14:paraId="3F8B17F0"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56221AF1"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757077B3"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76ACFA4C"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650B2194"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77142139"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tc>
      </w:tr>
      <w:tr w:rsidR="003447E2" w:rsidRPr="00C63897" w14:paraId="22032663" w14:textId="77777777" w:rsidTr="003447E2">
        <w:trPr>
          <w:trHeight w:val="396"/>
        </w:trPr>
        <w:tc>
          <w:tcPr>
            <w:tcW w:w="3646" w:type="dxa"/>
            <w:vMerge/>
          </w:tcPr>
          <w:p w14:paraId="1FA99BCF"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48CB1816" w14:textId="77777777" w:rsidR="003447E2" w:rsidRPr="00C63897" w:rsidRDefault="003447E2" w:rsidP="003447E2">
            <w:pPr>
              <w:suppressAutoHyphens/>
              <w:jc w:val="both"/>
              <w:rPr>
                <w:rFonts w:ascii="Times New Roman" w:eastAsia="Times New Roman" w:hAnsi="Times New Roman" w:cs="Times New Roman"/>
                <w:lang w:eastAsia="ru-RU"/>
              </w:rPr>
            </w:pPr>
            <w:r w:rsidRPr="00C7705F">
              <w:rPr>
                <w:rFonts w:ascii="Times New Roman" w:eastAsia="Times New Roman" w:hAnsi="Times New Roman" w:cs="Times New Roman"/>
                <w:lang w:eastAsia="ru-RU"/>
              </w:rPr>
              <w:t>Трудовое законодательство Российской Федерации, регулирующее трудовой процесс, нормы этики и морали в профессиональной деятельности. Структура медицинской организации. Правила внутреннего трудового распорядка, лечебно-охранительного, санитарно-гигиенического и противоэпидемического режима медицинской организации.</w:t>
            </w:r>
            <w:r>
              <w:rPr>
                <w:rFonts w:ascii="Times New Roman" w:eastAsia="Times New Roman" w:hAnsi="Times New Roman" w:cs="Times New Roman"/>
                <w:lang w:eastAsia="ru-RU"/>
              </w:rPr>
              <w:t xml:space="preserve"> </w:t>
            </w:r>
            <w:r w:rsidRPr="00C63897">
              <w:rPr>
                <w:rFonts w:ascii="Times New Roman" w:eastAsia="Times New Roman" w:hAnsi="Times New Roman" w:cs="Times New Roman"/>
                <w:lang w:eastAsia="ru-RU"/>
              </w:rPr>
              <w:t xml:space="preserve"> </w:t>
            </w:r>
          </w:p>
        </w:tc>
        <w:tc>
          <w:tcPr>
            <w:tcW w:w="2477" w:type="dxa"/>
          </w:tcPr>
          <w:p w14:paraId="3267CD33" w14:textId="77777777" w:rsidR="003447E2" w:rsidRPr="008C7AA7" w:rsidRDefault="003447E2" w:rsidP="003447E2">
            <w:pPr>
              <w:suppressAutoHyphens/>
              <w:jc w:val="center"/>
              <w:rPr>
                <w:rFonts w:ascii="Times New Roman" w:eastAsia="Times New Roman" w:hAnsi="Times New Roman" w:cs="Times New Roman"/>
                <w:b/>
                <w:lang w:eastAsia="ru-RU"/>
              </w:rPr>
            </w:pPr>
            <w:r w:rsidRPr="008C7AA7">
              <w:rPr>
                <w:rFonts w:ascii="Times New Roman" w:eastAsia="Times New Roman" w:hAnsi="Times New Roman" w:cs="Times New Roman"/>
                <w:b/>
                <w:lang w:eastAsia="ru-RU"/>
              </w:rPr>
              <w:t>2</w:t>
            </w:r>
          </w:p>
        </w:tc>
        <w:tc>
          <w:tcPr>
            <w:tcW w:w="2376" w:type="dxa"/>
            <w:vMerge/>
          </w:tcPr>
          <w:p w14:paraId="5337E2C3"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7F99725A" w14:textId="77777777" w:rsidTr="003447E2">
        <w:trPr>
          <w:trHeight w:val="361"/>
        </w:trPr>
        <w:tc>
          <w:tcPr>
            <w:tcW w:w="3646" w:type="dxa"/>
            <w:vMerge/>
          </w:tcPr>
          <w:p w14:paraId="6DE46BBE"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6F0658AC" w14:textId="77777777" w:rsidR="003447E2"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184BA0A" w14:textId="77777777" w:rsidR="003447E2" w:rsidRPr="004D41E5" w:rsidRDefault="003447E2" w:rsidP="003447E2">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477" w:type="dxa"/>
          </w:tcPr>
          <w:p w14:paraId="3BE1FFB4" w14:textId="77777777" w:rsidR="003447E2" w:rsidRPr="00C63897" w:rsidRDefault="003447E2" w:rsidP="003447E2">
            <w:pPr>
              <w:rPr>
                <w:rFonts w:ascii="Times New Roman" w:eastAsia="Times New Roman" w:hAnsi="Times New Roman" w:cs="Times New Roman"/>
                <w:b/>
                <w:bCs/>
                <w:lang w:eastAsia="ru-RU"/>
              </w:rPr>
            </w:pPr>
          </w:p>
        </w:tc>
        <w:tc>
          <w:tcPr>
            <w:tcW w:w="2376" w:type="dxa"/>
            <w:vMerge/>
          </w:tcPr>
          <w:p w14:paraId="681B6FB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5A7D375" w14:textId="77777777" w:rsidTr="003447E2">
        <w:trPr>
          <w:trHeight w:val="361"/>
        </w:trPr>
        <w:tc>
          <w:tcPr>
            <w:tcW w:w="3646" w:type="dxa"/>
            <w:vMerge w:val="restart"/>
          </w:tcPr>
          <w:p w14:paraId="3CC4F3B6" w14:textId="77777777" w:rsidR="003447E2" w:rsidRDefault="003447E2" w:rsidP="003447E2">
            <w:pPr>
              <w:rPr>
                <w:rFonts w:ascii="Times New Roman" w:hAnsi="Times New Roman"/>
                <w:b/>
                <w:bCs/>
                <w:sz w:val="24"/>
                <w:szCs w:val="24"/>
              </w:rPr>
            </w:pPr>
            <w:r w:rsidRPr="00A31DEF">
              <w:rPr>
                <w:rFonts w:ascii="Times New Roman" w:hAnsi="Times New Roman"/>
                <w:b/>
                <w:bCs/>
                <w:sz w:val="24"/>
                <w:szCs w:val="24"/>
              </w:rPr>
              <w:t>Тема 1.2. Инфекционная безопасность на рабочем месте.</w:t>
            </w:r>
          </w:p>
          <w:p w14:paraId="6AC66142"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b/>
                <w:bCs/>
              </w:rPr>
              <w:t xml:space="preserve"> </w:t>
            </w:r>
          </w:p>
        </w:tc>
        <w:tc>
          <w:tcPr>
            <w:tcW w:w="6061" w:type="dxa"/>
            <w:vAlign w:val="bottom"/>
          </w:tcPr>
          <w:p w14:paraId="578E2081"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477" w:type="dxa"/>
          </w:tcPr>
          <w:p w14:paraId="0281D4B3" w14:textId="77777777" w:rsidR="003447E2" w:rsidRPr="00C63897" w:rsidRDefault="003447E2" w:rsidP="003447E2">
            <w:pPr>
              <w:jc w:val="center"/>
              <w:rPr>
                <w:rFonts w:ascii="Times New Roman" w:eastAsia="Times New Roman" w:hAnsi="Times New Roman" w:cs="Times New Roman"/>
                <w:b/>
                <w:bCs/>
                <w:lang w:eastAsia="ru-RU"/>
              </w:rPr>
            </w:pPr>
          </w:p>
        </w:tc>
        <w:tc>
          <w:tcPr>
            <w:tcW w:w="2376" w:type="dxa"/>
          </w:tcPr>
          <w:p w14:paraId="49C996B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7EAFA45" w14:textId="77777777" w:rsidTr="003447E2">
        <w:trPr>
          <w:trHeight w:val="361"/>
        </w:trPr>
        <w:tc>
          <w:tcPr>
            <w:tcW w:w="3646" w:type="dxa"/>
            <w:vMerge/>
          </w:tcPr>
          <w:p w14:paraId="22680C58"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0CAE4179" w14:textId="77777777" w:rsidR="003447E2" w:rsidRPr="000E4108"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 xml:space="preserve">Правила инфекционной безопасности при выполнении трудовых действий. Профилактика ИСМП Масштаб проблемы ИСМП. Структура ИСМП. </w:t>
            </w:r>
          </w:p>
          <w:p w14:paraId="14126699" w14:textId="77777777" w:rsidR="003447E2" w:rsidRPr="000E4108"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 xml:space="preserve">2.Особенности возбудителей ИСМП (устойчивость к физическим и химическим дезинфицирующим агентам и длительность выживания на объектах внешней среды, вид и формы существования, пути и факторы передачи). </w:t>
            </w:r>
          </w:p>
          <w:p w14:paraId="20F6B26F" w14:textId="77777777" w:rsidR="003447E2" w:rsidRPr="000E4108"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3.Факторы риска возникновения ИСМП.</w:t>
            </w:r>
          </w:p>
          <w:p w14:paraId="3327FE4D" w14:textId="77777777" w:rsidR="003447E2" w:rsidRPr="000E4108"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4. Группы риска ИСМП: пациенты хирургических, урологических, реанимационных отделений и др.</w:t>
            </w:r>
          </w:p>
          <w:p w14:paraId="2053AFBC" w14:textId="77777777" w:rsidR="003447E2" w:rsidRPr="004B5992"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 xml:space="preserve">5. </w:t>
            </w:r>
            <w:r>
              <w:rPr>
                <w:rFonts w:ascii="Times New Roman" w:eastAsia="Times New Roman" w:hAnsi="Times New Roman" w:cs="Times New Roman"/>
                <w:bCs/>
                <w:lang w:eastAsia="ru-RU"/>
              </w:rPr>
              <w:t>Ф</w:t>
            </w:r>
            <w:r w:rsidRPr="00995606">
              <w:rPr>
                <w:rFonts w:ascii="Times New Roman" w:eastAsia="Times New Roman" w:hAnsi="Times New Roman" w:cs="Times New Roman"/>
                <w:bCs/>
                <w:lang w:eastAsia="ru-RU"/>
              </w:rPr>
              <w:t>ормы, виды и характеристики кожных антисептиков</w:t>
            </w:r>
          </w:p>
        </w:tc>
        <w:tc>
          <w:tcPr>
            <w:tcW w:w="2477" w:type="dxa"/>
          </w:tcPr>
          <w:p w14:paraId="4589780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76" w:type="dxa"/>
          </w:tcPr>
          <w:p w14:paraId="45CE1E8C"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0F76CCAF"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5B9717A9"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4E73902D"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426EE9C3"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340AA865"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tc>
      </w:tr>
      <w:tr w:rsidR="003447E2" w:rsidRPr="00C63897" w14:paraId="76F938BA" w14:textId="77777777" w:rsidTr="003447E2">
        <w:trPr>
          <w:trHeight w:val="361"/>
        </w:trPr>
        <w:tc>
          <w:tcPr>
            <w:tcW w:w="3646" w:type="dxa"/>
            <w:vMerge/>
          </w:tcPr>
          <w:p w14:paraId="2C8FD8CC"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257CD8A3"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477" w:type="dxa"/>
          </w:tcPr>
          <w:p w14:paraId="418FA67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76" w:type="dxa"/>
          </w:tcPr>
          <w:p w14:paraId="3EF2782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A947009" w14:textId="77777777" w:rsidTr="003447E2">
        <w:trPr>
          <w:trHeight w:val="361"/>
        </w:trPr>
        <w:tc>
          <w:tcPr>
            <w:tcW w:w="3646" w:type="dxa"/>
            <w:vMerge/>
          </w:tcPr>
          <w:p w14:paraId="5202245E"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3739FA19" w14:textId="77777777" w:rsidR="003447E2" w:rsidRPr="000E4108"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Практическое занятие № 1</w:t>
            </w:r>
          </w:p>
          <w:p w14:paraId="463C63A7" w14:textId="77777777" w:rsidR="003447E2" w:rsidRPr="000E4108"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Pr="000E4108">
              <w:rPr>
                <w:rFonts w:ascii="Times New Roman" w:eastAsia="Times New Roman" w:hAnsi="Times New Roman" w:cs="Times New Roman"/>
                <w:bCs/>
                <w:lang w:eastAsia="ru-RU"/>
              </w:rPr>
              <w:t>Применение средств индивидуальной защиты. Уровни деконтаминации рук медперсонала.</w:t>
            </w:r>
          </w:p>
          <w:p w14:paraId="15C7DDF4" w14:textId="77777777" w:rsidR="003447E2"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 xml:space="preserve">2. </w:t>
            </w:r>
            <w:r w:rsidRPr="001810A2">
              <w:rPr>
                <w:rFonts w:ascii="Times New Roman" w:eastAsia="Times New Roman" w:hAnsi="Times New Roman" w:cs="Times New Roman"/>
                <w:bCs/>
                <w:lang w:eastAsia="ru-RU"/>
              </w:rPr>
              <w:t>Обеззараживание рук медицинских работников и кожных покровов пациентов при оказании медицинской помощи.</w:t>
            </w:r>
          </w:p>
          <w:p w14:paraId="2F9A9CC7" w14:textId="77777777" w:rsidR="003447E2" w:rsidRPr="00C63897" w:rsidRDefault="003447E2" w:rsidP="003447E2">
            <w:pPr>
              <w:rPr>
                <w:rFonts w:ascii="Times New Roman" w:eastAsia="Times New Roman" w:hAnsi="Times New Roman" w:cs="Times New Roman"/>
                <w:b/>
                <w:bCs/>
                <w:lang w:eastAsia="ru-RU"/>
              </w:rPr>
            </w:pPr>
            <w:r w:rsidRPr="001810A2">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p>
        </w:tc>
        <w:tc>
          <w:tcPr>
            <w:tcW w:w="2477" w:type="dxa"/>
          </w:tcPr>
          <w:p w14:paraId="597D4E8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76" w:type="dxa"/>
          </w:tcPr>
          <w:p w14:paraId="373AF294"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6B78E790"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18586A50"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12F3413A"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191A1076"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17F62FCC"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tc>
      </w:tr>
      <w:tr w:rsidR="003447E2" w:rsidRPr="00C63897" w14:paraId="783D831E" w14:textId="77777777" w:rsidTr="003447E2">
        <w:trPr>
          <w:trHeight w:val="361"/>
        </w:trPr>
        <w:tc>
          <w:tcPr>
            <w:tcW w:w="3646" w:type="dxa"/>
            <w:vMerge/>
          </w:tcPr>
          <w:p w14:paraId="0B9AFBB0"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53B6506D" w14:textId="77777777" w:rsidR="003447E2" w:rsidRPr="000E4108"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Практическое занятие № 2</w:t>
            </w:r>
          </w:p>
          <w:p w14:paraId="14383600" w14:textId="77777777" w:rsidR="003447E2" w:rsidRPr="000E4108"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1.Профилактика парентеральных инфекций среди медицинского персонала</w:t>
            </w:r>
          </w:p>
          <w:p w14:paraId="4B7C4DA7" w14:textId="77777777" w:rsidR="003447E2" w:rsidRPr="000E4108"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2.Профессиональные риски, вредные и опасные производственные факторы по профилю отделения (подразделения) медицинской организации, требования охраны труда, пожарной безопасности в соответствии с нормативными правовыми актами.</w:t>
            </w:r>
          </w:p>
          <w:p w14:paraId="7ABBED96" w14:textId="77777777" w:rsidR="003447E2" w:rsidRPr="00CA23C5"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3.Основы асептики и антисептики, принцип индивидуальной изоляции при выпо</w:t>
            </w:r>
            <w:r>
              <w:rPr>
                <w:rFonts w:ascii="Times New Roman" w:eastAsia="Times New Roman" w:hAnsi="Times New Roman" w:cs="Times New Roman"/>
                <w:bCs/>
                <w:lang w:eastAsia="ru-RU"/>
              </w:rPr>
              <w:t>лнении медицинских вмешательств</w:t>
            </w:r>
          </w:p>
          <w:p w14:paraId="16967F3E" w14:textId="77777777" w:rsidR="003447E2" w:rsidRPr="000E4108" w:rsidRDefault="003447E2" w:rsidP="003447E2">
            <w:pPr>
              <w:rPr>
                <w:rFonts w:ascii="Times New Roman" w:eastAsia="Times New Roman" w:hAnsi="Times New Roman" w:cs="Times New Roman"/>
                <w:bCs/>
                <w:lang w:eastAsia="ru-RU"/>
              </w:rPr>
            </w:pPr>
            <w:r w:rsidRPr="000E4108">
              <w:rPr>
                <w:rFonts w:ascii="Times New Roman" w:eastAsia="Times New Roman" w:hAnsi="Times New Roman" w:cs="Times New Roman"/>
                <w:bCs/>
                <w:lang w:eastAsia="ru-RU"/>
              </w:rPr>
              <w:t>5.Проведение экстренных профилактических мероприятий при возникновении аварийных ситуаций с риском инфицирования медицинских работников.</w:t>
            </w:r>
          </w:p>
          <w:p w14:paraId="269C28CB" w14:textId="77777777" w:rsidR="003447E2" w:rsidRPr="00CA23C5" w:rsidRDefault="003447E2" w:rsidP="003447E2">
            <w:pPr>
              <w:rPr>
                <w:rFonts w:ascii="Times New Roman" w:eastAsia="Times New Roman" w:hAnsi="Times New Roman" w:cs="Times New Roman"/>
                <w:bCs/>
                <w:lang w:eastAsia="ru-RU"/>
              </w:rPr>
            </w:pPr>
            <w:r w:rsidRPr="00CA23C5">
              <w:rPr>
                <w:rFonts w:ascii="Times New Roman" w:eastAsia="Times New Roman" w:hAnsi="Times New Roman" w:cs="Times New Roman"/>
                <w:bCs/>
                <w:lang w:eastAsia="ru-RU"/>
              </w:rPr>
              <w:t xml:space="preserve">6.Соблюдение требований охраны труда при обращении с острыми (колющими и режущими) инструментами, биологическими материалами.  </w:t>
            </w:r>
          </w:p>
          <w:p w14:paraId="4FD5C139" w14:textId="77777777" w:rsidR="003447E2" w:rsidRPr="00C63897" w:rsidRDefault="003447E2" w:rsidP="003447E2">
            <w:pPr>
              <w:rPr>
                <w:rFonts w:ascii="Times New Roman" w:eastAsia="Times New Roman" w:hAnsi="Times New Roman" w:cs="Times New Roman"/>
                <w:b/>
                <w:bCs/>
                <w:lang w:eastAsia="ru-RU"/>
              </w:rPr>
            </w:pPr>
            <w:r w:rsidRPr="000E4108">
              <w:rPr>
                <w:rFonts w:ascii="Times New Roman" w:eastAsia="Times New Roman" w:hAnsi="Times New Roman" w:cs="Times New Roman"/>
                <w:bCs/>
                <w:lang w:eastAsia="ru-RU"/>
              </w:rPr>
              <w:t>7.Оформление утвержденной медицинской документации</w:t>
            </w:r>
          </w:p>
        </w:tc>
        <w:tc>
          <w:tcPr>
            <w:tcW w:w="2477" w:type="dxa"/>
          </w:tcPr>
          <w:p w14:paraId="56627A8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76" w:type="dxa"/>
          </w:tcPr>
          <w:p w14:paraId="1B0275B1"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4869BE13"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1BADB047"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7150514E"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314C2269"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50D0E066"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tc>
      </w:tr>
      <w:tr w:rsidR="003447E2" w:rsidRPr="00C63897" w14:paraId="41D9D1D2" w14:textId="77777777" w:rsidTr="003447E2">
        <w:trPr>
          <w:trHeight w:val="361"/>
        </w:trPr>
        <w:tc>
          <w:tcPr>
            <w:tcW w:w="3646" w:type="dxa"/>
            <w:vMerge/>
          </w:tcPr>
          <w:p w14:paraId="6ADBFC79"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1471A16D" w14:textId="77777777" w:rsidR="003447E2" w:rsidRPr="00C63897" w:rsidRDefault="003447E2" w:rsidP="003447E2">
            <w:pPr>
              <w:rPr>
                <w:rFonts w:ascii="Times New Roman" w:eastAsia="Times New Roman" w:hAnsi="Times New Roman" w:cs="Times New Roman"/>
                <w:b/>
                <w:bCs/>
                <w:lang w:eastAsia="ru-RU"/>
              </w:rPr>
            </w:pPr>
          </w:p>
        </w:tc>
        <w:tc>
          <w:tcPr>
            <w:tcW w:w="2477" w:type="dxa"/>
          </w:tcPr>
          <w:p w14:paraId="664A82A0"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53821E8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51C0E81" w14:textId="77777777" w:rsidTr="003447E2">
        <w:tc>
          <w:tcPr>
            <w:tcW w:w="3646" w:type="dxa"/>
            <w:vMerge w:val="restart"/>
          </w:tcPr>
          <w:p w14:paraId="5C5348A4" w14:textId="77777777" w:rsidR="003447E2" w:rsidRDefault="003447E2" w:rsidP="003447E2">
            <w:pPr>
              <w:rPr>
                <w:rFonts w:ascii="Times New Roman" w:eastAsia="Times New Roman" w:hAnsi="Times New Roman" w:cs="Times New Roman"/>
                <w:b/>
                <w:bCs/>
                <w:lang w:eastAsia="ru-RU"/>
              </w:rPr>
            </w:pPr>
            <w:r w:rsidRPr="000E4108">
              <w:rPr>
                <w:rFonts w:ascii="Times New Roman" w:eastAsia="Times New Roman" w:hAnsi="Times New Roman" w:cs="Times New Roman"/>
                <w:b/>
                <w:bCs/>
                <w:lang w:eastAsia="ru-RU"/>
              </w:rPr>
              <w:t>Тема 1.3. Дезинфек</w:t>
            </w:r>
            <w:r>
              <w:rPr>
                <w:rFonts w:ascii="Times New Roman" w:eastAsia="Times New Roman" w:hAnsi="Times New Roman" w:cs="Times New Roman"/>
                <w:b/>
                <w:bCs/>
                <w:lang w:eastAsia="ru-RU"/>
              </w:rPr>
              <w:t>ция виды методы способы. Контроль качества дезинфекции.</w:t>
            </w:r>
          </w:p>
        </w:tc>
        <w:tc>
          <w:tcPr>
            <w:tcW w:w="6061" w:type="dxa"/>
          </w:tcPr>
          <w:p w14:paraId="0216B63D"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477" w:type="dxa"/>
          </w:tcPr>
          <w:p w14:paraId="3C5A02E6" w14:textId="77777777" w:rsidR="003447E2" w:rsidRPr="00C63897" w:rsidRDefault="003447E2" w:rsidP="003447E2">
            <w:pPr>
              <w:jc w:val="center"/>
              <w:rPr>
                <w:rFonts w:ascii="Times New Roman" w:eastAsia="Times New Roman" w:hAnsi="Times New Roman" w:cs="Times New Roman"/>
                <w:b/>
                <w:bCs/>
                <w:lang w:eastAsia="ru-RU"/>
              </w:rPr>
            </w:pPr>
          </w:p>
        </w:tc>
        <w:tc>
          <w:tcPr>
            <w:tcW w:w="2376" w:type="dxa"/>
          </w:tcPr>
          <w:p w14:paraId="642E08F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E543D58" w14:textId="77777777" w:rsidTr="003447E2">
        <w:tc>
          <w:tcPr>
            <w:tcW w:w="3646" w:type="dxa"/>
            <w:vMerge/>
          </w:tcPr>
          <w:p w14:paraId="30654BF9" w14:textId="77777777" w:rsidR="003447E2" w:rsidRDefault="003447E2" w:rsidP="003447E2">
            <w:pPr>
              <w:rPr>
                <w:rFonts w:ascii="Times New Roman" w:eastAsia="Times New Roman" w:hAnsi="Times New Roman" w:cs="Times New Roman"/>
                <w:b/>
                <w:bCs/>
                <w:lang w:eastAsia="ru-RU"/>
              </w:rPr>
            </w:pPr>
          </w:p>
        </w:tc>
        <w:tc>
          <w:tcPr>
            <w:tcW w:w="6061" w:type="dxa"/>
          </w:tcPr>
          <w:p w14:paraId="39205285" w14:textId="77777777" w:rsidR="003447E2" w:rsidRPr="001810A2" w:rsidRDefault="003447E2" w:rsidP="003447E2">
            <w:pPr>
              <w:rPr>
                <w:rFonts w:ascii="Times New Roman" w:eastAsia="Times New Roman" w:hAnsi="Times New Roman" w:cs="Times New Roman"/>
                <w:lang w:eastAsia="ru-RU"/>
              </w:rPr>
            </w:pPr>
            <w:r w:rsidRPr="008E4B7B">
              <w:rPr>
                <w:rFonts w:ascii="Times New Roman" w:eastAsia="Times New Roman" w:hAnsi="Times New Roman" w:cs="Times New Roman"/>
                <w:lang w:eastAsia="ru-RU"/>
              </w:rPr>
              <w:t>СанПиН 3.3686-21 "Санитарно-эпидемиологические требования по профилактике инфекционных болезней"</w:t>
            </w:r>
            <w:r>
              <w:rPr>
                <w:rFonts w:ascii="Times New Roman" w:eastAsia="Times New Roman" w:hAnsi="Times New Roman" w:cs="Times New Roman"/>
                <w:lang w:eastAsia="ru-RU"/>
              </w:rPr>
              <w:t xml:space="preserve"> Э</w:t>
            </w:r>
            <w:r w:rsidRPr="008E4B7B">
              <w:rPr>
                <w:rFonts w:ascii="Times New Roman" w:eastAsia="Times New Roman" w:hAnsi="Times New Roman" w:cs="Times New Roman"/>
                <w:lang w:eastAsia="ru-RU"/>
              </w:rPr>
              <w:t xml:space="preserve">пидемиологическая значимость поверхностей в МО </w:t>
            </w:r>
            <w:r>
              <w:rPr>
                <w:rFonts w:ascii="Times New Roman" w:eastAsia="Times New Roman" w:hAnsi="Times New Roman" w:cs="Times New Roman"/>
                <w:lang w:eastAsia="ru-RU"/>
              </w:rPr>
              <w:t xml:space="preserve"> Дезинфекция виды методы способы.  </w:t>
            </w:r>
            <w:r w:rsidRPr="001810A2">
              <w:rPr>
                <w:rFonts w:ascii="Times New Roman" w:eastAsia="Times New Roman" w:hAnsi="Times New Roman" w:cs="Times New Roman"/>
                <w:lang w:eastAsia="ru-RU"/>
              </w:rPr>
              <w:t>Выбор метода обеззараживания</w:t>
            </w:r>
            <w:r>
              <w:rPr>
                <w:rFonts w:ascii="Times New Roman" w:eastAsia="Times New Roman" w:hAnsi="Times New Roman" w:cs="Times New Roman"/>
                <w:lang w:eastAsia="ru-RU"/>
              </w:rPr>
              <w:t xml:space="preserve"> в зависимости :</w:t>
            </w:r>
          </w:p>
          <w:p w14:paraId="280A8199" w14:textId="77777777" w:rsidR="003447E2" w:rsidRPr="001810A2" w:rsidRDefault="003447E2" w:rsidP="003447E2">
            <w:pPr>
              <w:rPr>
                <w:rFonts w:ascii="Times New Roman" w:eastAsia="Times New Roman" w:hAnsi="Times New Roman" w:cs="Times New Roman"/>
                <w:lang w:eastAsia="ru-RU"/>
              </w:rPr>
            </w:pPr>
            <w:r w:rsidRPr="001810A2">
              <w:rPr>
                <w:rFonts w:ascii="Times New Roman" w:eastAsia="Times New Roman" w:hAnsi="Times New Roman" w:cs="Times New Roman"/>
                <w:lang w:eastAsia="ru-RU"/>
              </w:rPr>
              <w:t>от матер</w:t>
            </w:r>
            <w:r>
              <w:rPr>
                <w:rFonts w:ascii="Times New Roman" w:eastAsia="Times New Roman" w:hAnsi="Times New Roman" w:cs="Times New Roman"/>
                <w:lang w:eastAsia="ru-RU"/>
              </w:rPr>
              <w:t>иала дезинфицирующего объекта; </w:t>
            </w:r>
            <w:r w:rsidRPr="001810A2">
              <w:rPr>
                <w:rFonts w:ascii="Times New Roman" w:eastAsia="Times New Roman" w:hAnsi="Times New Roman" w:cs="Times New Roman"/>
                <w:lang w:eastAsia="ru-RU"/>
              </w:rPr>
              <w:t>числа и вида микроорганизмов, подлежащих уничтожению; </w:t>
            </w:r>
          </w:p>
          <w:p w14:paraId="361A96C9" w14:textId="77777777" w:rsidR="003447E2" w:rsidRPr="00C63897" w:rsidRDefault="003447E2" w:rsidP="003447E2">
            <w:pPr>
              <w:rPr>
                <w:rFonts w:ascii="Times New Roman" w:eastAsia="Times New Roman" w:hAnsi="Times New Roman" w:cs="Times New Roman"/>
                <w:b/>
                <w:bCs/>
                <w:lang w:eastAsia="ru-RU"/>
              </w:rPr>
            </w:pPr>
            <w:r w:rsidRPr="001810A2">
              <w:rPr>
                <w:rFonts w:ascii="Times New Roman" w:eastAsia="Times New Roman" w:hAnsi="Times New Roman" w:cs="Times New Roman"/>
                <w:lang w:eastAsia="ru-RU"/>
              </w:rPr>
              <w:t>степени риска инфицирования пациента и персонала.</w:t>
            </w:r>
            <w:r>
              <w:rPr>
                <w:rFonts w:ascii="Times New Roman" w:eastAsia="Times New Roman" w:hAnsi="Times New Roman" w:cs="Times New Roman"/>
                <w:lang w:eastAsia="ru-RU"/>
              </w:rPr>
              <w:t xml:space="preserve"> Классификация дезинфектантов.</w:t>
            </w:r>
          </w:p>
        </w:tc>
        <w:tc>
          <w:tcPr>
            <w:tcW w:w="2477" w:type="dxa"/>
          </w:tcPr>
          <w:p w14:paraId="35176C7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76" w:type="dxa"/>
          </w:tcPr>
          <w:p w14:paraId="5EA81992"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71E9CCCE"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3162E1B7"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3979EC18"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15631A8E"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15FE7827"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tc>
      </w:tr>
      <w:tr w:rsidR="003447E2" w:rsidRPr="00C63897" w14:paraId="1B97C5D2" w14:textId="77777777" w:rsidTr="003447E2">
        <w:tc>
          <w:tcPr>
            <w:tcW w:w="3646" w:type="dxa"/>
            <w:vMerge/>
          </w:tcPr>
          <w:p w14:paraId="60C23641" w14:textId="77777777" w:rsidR="003447E2" w:rsidRDefault="003447E2" w:rsidP="003447E2">
            <w:pPr>
              <w:rPr>
                <w:rFonts w:ascii="Times New Roman" w:eastAsia="Times New Roman" w:hAnsi="Times New Roman" w:cs="Times New Roman"/>
                <w:b/>
                <w:bCs/>
                <w:lang w:eastAsia="ru-RU"/>
              </w:rPr>
            </w:pPr>
          </w:p>
        </w:tc>
        <w:tc>
          <w:tcPr>
            <w:tcW w:w="6061" w:type="dxa"/>
          </w:tcPr>
          <w:p w14:paraId="15A83AED"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77" w:type="dxa"/>
          </w:tcPr>
          <w:p w14:paraId="71E94B5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76" w:type="dxa"/>
          </w:tcPr>
          <w:p w14:paraId="1DFD5AF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77FA475" w14:textId="77777777" w:rsidTr="003447E2">
        <w:trPr>
          <w:trHeight w:val="5566"/>
        </w:trPr>
        <w:tc>
          <w:tcPr>
            <w:tcW w:w="3646" w:type="dxa"/>
            <w:vMerge/>
          </w:tcPr>
          <w:p w14:paraId="288CC815" w14:textId="77777777" w:rsidR="003447E2" w:rsidRDefault="003447E2" w:rsidP="003447E2">
            <w:pPr>
              <w:rPr>
                <w:rFonts w:ascii="Times New Roman" w:eastAsia="Times New Roman" w:hAnsi="Times New Roman" w:cs="Times New Roman"/>
                <w:b/>
                <w:bCs/>
                <w:lang w:eastAsia="ru-RU"/>
              </w:rPr>
            </w:pPr>
          </w:p>
        </w:tc>
        <w:tc>
          <w:tcPr>
            <w:tcW w:w="6061" w:type="dxa"/>
          </w:tcPr>
          <w:p w14:paraId="3BE48959" w14:textId="77777777" w:rsidR="003447E2" w:rsidRPr="000E4108" w:rsidRDefault="003447E2" w:rsidP="003447E2">
            <w:pPr>
              <w:rPr>
                <w:rFonts w:ascii="Times New Roman" w:eastAsia="Times New Roman" w:hAnsi="Times New Roman" w:cs="Times New Roman"/>
                <w:lang w:eastAsia="ru-RU"/>
              </w:rPr>
            </w:pPr>
            <w:r w:rsidRPr="000E4108">
              <w:rPr>
                <w:rFonts w:ascii="Times New Roman" w:eastAsia="Times New Roman" w:hAnsi="Times New Roman" w:cs="Times New Roman"/>
                <w:lang w:eastAsia="ru-RU"/>
              </w:rPr>
              <w:t>Практическое занятие № 3</w:t>
            </w:r>
          </w:p>
          <w:p w14:paraId="4975EC41" w14:textId="77777777" w:rsidR="003447E2" w:rsidRPr="000E4108"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0E4108">
              <w:rPr>
                <w:rFonts w:ascii="Times New Roman" w:eastAsia="Times New Roman" w:hAnsi="Times New Roman" w:cs="Times New Roman"/>
                <w:lang w:eastAsia="ru-RU"/>
              </w:rPr>
              <w:t>Виды, цели и задачи дезинфекции. Характеристика современных средств дезинфекции. Токсичность дезинфицирующих средств. Меры предосторожности при работе с дезинфицирующими средствами.</w:t>
            </w:r>
          </w:p>
          <w:p w14:paraId="4BF55A0C" w14:textId="77777777" w:rsidR="003447E2" w:rsidRPr="000E4108"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0E4108">
              <w:rPr>
                <w:rFonts w:ascii="Times New Roman" w:eastAsia="Times New Roman" w:hAnsi="Times New Roman" w:cs="Times New Roman"/>
                <w:lang w:eastAsia="ru-RU"/>
              </w:rPr>
              <w:t xml:space="preserve">Методы контроля качества дезинфекции. Правила и порядок эксплуатации оборудования для проведения дезинфекции. </w:t>
            </w:r>
          </w:p>
          <w:p w14:paraId="1E8C4F6F" w14:textId="77777777" w:rsidR="003447E2"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0E4108">
              <w:rPr>
                <w:rFonts w:ascii="Times New Roman" w:eastAsia="Times New Roman" w:hAnsi="Times New Roman" w:cs="Times New Roman"/>
                <w:lang w:eastAsia="ru-RU"/>
              </w:rPr>
              <w:t>Методические рекомендации по использ</w:t>
            </w:r>
            <w:r>
              <w:rPr>
                <w:rFonts w:ascii="Times New Roman" w:eastAsia="Times New Roman" w:hAnsi="Times New Roman" w:cs="Times New Roman"/>
                <w:lang w:eastAsia="ru-RU"/>
              </w:rPr>
              <w:t>ованию дезинфицирующих средств.</w:t>
            </w:r>
          </w:p>
          <w:p w14:paraId="07D01D56" w14:textId="77777777" w:rsidR="003447E2" w:rsidRPr="00097065"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lang w:eastAsia="ru-RU"/>
              </w:rPr>
              <w:t>4.</w:t>
            </w:r>
            <w:r w:rsidRPr="000E4108">
              <w:rPr>
                <w:rFonts w:ascii="Times New Roman" w:eastAsia="Times New Roman" w:hAnsi="Times New Roman" w:cs="Times New Roman"/>
                <w:lang w:eastAsia="ru-RU"/>
              </w:rPr>
              <w:t>Использование и хранение уборочного инвентаря, оборудования в соответствии с маркировкой.</w:t>
            </w:r>
            <w:r>
              <w:rPr>
                <w:rFonts w:ascii="Times New Roman" w:eastAsia="Times New Roman" w:hAnsi="Times New Roman" w:cs="Times New Roman"/>
                <w:lang w:eastAsia="ru-RU"/>
              </w:rPr>
              <w:t xml:space="preserve"> </w:t>
            </w:r>
            <w:r w:rsidRPr="00C63897">
              <w:rPr>
                <w:rFonts w:ascii="Times New Roman" w:eastAsia="Times New Roman" w:hAnsi="Times New Roman" w:cs="Times New Roman"/>
                <w:lang w:eastAsia="ru-RU"/>
              </w:rPr>
              <w:t xml:space="preserve"> </w:t>
            </w:r>
          </w:p>
          <w:p w14:paraId="56020EB5" w14:textId="77777777" w:rsidR="003447E2" w:rsidRDefault="003447E2" w:rsidP="003447E2">
            <w:pPr>
              <w:rPr>
                <w:rFonts w:ascii="Times New Roman" w:eastAsia="Times New Roman" w:hAnsi="Times New Roman" w:cs="Times New Roman"/>
                <w:lang w:eastAsia="ru-RU"/>
              </w:rPr>
            </w:pPr>
            <w:r w:rsidRPr="00097065">
              <w:rPr>
                <w:rFonts w:ascii="Times New Roman" w:eastAsia="Times New Roman" w:hAnsi="Times New Roman" w:cs="Times New Roman"/>
                <w:lang w:eastAsia="ru-RU"/>
              </w:rPr>
              <w:t xml:space="preserve">5. Первая помощь при попадании дезинфицирующих средств </w:t>
            </w:r>
            <w:r w:rsidRPr="000E4108">
              <w:rPr>
                <w:rFonts w:ascii="Times New Roman" w:eastAsia="Times New Roman" w:hAnsi="Times New Roman" w:cs="Times New Roman"/>
                <w:lang w:eastAsia="ru-RU"/>
              </w:rPr>
              <w:t>на кожу и слизистые</w:t>
            </w:r>
            <w:r>
              <w:rPr>
                <w:rFonts w:ascii="Times New Roman" w:eastAsia="Times New Roman" w:hAnsi="Times New Roman" w:cs="Times New Roman"/>
                <w:lang w:eastAsia="ru-RU"/>
              </w:rPr>
              <w:t xml:space="preserve"> </w:t>
            </w:r>
          </w:p>
          <w:p w14:paraId="27FB24E0" w14:textId="77777777" w:rsidR="003447E2"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lang w:eastAsia="ru-RU"/>
              </w:rPr>
              <w:t>6. М</w:t>
            </w:r>
            <w:r w:rsidRPr="00995606">
              <w:rPr>
                <w:rFonts w:ascii="Times New Roman" w:eastAsia="Times New Roman" w:hAnsi="Times New Roman" w:cs="Times New Roman"/>
                <w:lang w:eastAsia="ru-RU"/>
              </w:rPr>
              <w:t>еры предосторожности соблюдать при работе с дезрастворами</w:t>
            </w:r>
            <w:r w:rsidRPr="00DB30B7">
              <w:rPr>
                <w:rFonts w:ascii="Times New Roman" w:eastAsia="Times New Roman" w:hAnsi="Times New Roman" w:cs="Times New Roman"/>
                <w:bCs/>
                <w:lang w:eastAsia="ru-RU"/>
              </w:rPr>
              <w:t xml:space="preserve"> </w:t>
            </w:r>
          </w:p>
          <w:p w14:paraId="68C26729" w14:textId="77777777" w:rsidR="003447E2" w:rsidRPr="00DB30B7"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DB30B7">
              <w:rPr>
                <w:rFonts w:ascii="Times New Roman" w:eastAsia="Times New Roman" w:hAnsi="Times New Roman" w:cs="Times New Roman"/>
                <w:bCs/>
                <w:lang w:eastAsia="ru-RU"/>
              </w:rPr>
              <w:t>Проведение уборки помещений, в том числе с применением де</w:t>
            </w:r>
            <w:r>
              <w:rPr>
                <w:rFonts w:ascii="Times New Roman" w:eastAsia="Times New Roman" w:hAnsi="Times New Roman" w:cs="Times New Roman"/>
                <w:bCs/>
                <w:lang w:eastAsia="ru-RU"/>
              </w:rPr>
              <w:t>зинфицирующих и моющих средств.</w:t>
            </w:r>
          </w:p>
          <w:p w14:paraId="04FC7C2B"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8.</w:t>
            </w:r>
            <w:r w:rsidRPr="00DB30B7">
              <w:rPr>
                <w:rFonts w:ascii="Times New Roman" w:eastAsia="Times New Roman" w:hAnsi="Times New Roman" w:cs="Times New Roman"/>
                <w:bCs/>
                <w:lang w:eastAsia="ru-RU"/>
              </w:rPr>
              <w:t>Поддерживать санитарное состояние холодильников для хранения личных пищевых продуктов пациентов. Обеспечение порядка хранения пищевых продуктов пациентов в холодильниках.</w:t>
            </w:r>
          </w:p>
        </w:tc>
        <w:tc>
          <w:tcPr>
            <w:tcW w:w="2477" w:type="dxa"/>
          </w:tcPr>
          <w:p w14:paraId="6534432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p w14:paraId="21011E9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76" w:type="dxa"/>
          </w:tcPr>
          <w:p w14:paraId="42FF3E27"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550039F4"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04BC330A"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42FEC19A"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425608E9"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79A0B5EC"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p w14:paraId="2570126D"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 </w:t>
            </w:r>
          </w:p>
        </w:tc>
      </w:tr>
      <w:tr w:rsidR="003447E2" w:rsidRPr="00C63897" w14:paraId="7674F8EF" w14:textId="77777777" w:rsidTr="003447E2">
        <w:tc>
          <w:tcPr>
            <w:tcW w:w="3646" w:type="dxa"/>
            <w:vMerge w:val="restart"/>
          </w:tcPr>
          <w:p w14:paraId="56D4F392" w14:textId="77777777" w:rsidR="003447E2" w:rsidRDefault="003447E2" w:rsidP="003447E2">
            <w:pPr>
              <w:rPr>
                <w:rFonts w:ascii="Times New Roman" w:eastAsia="Times New Roman" w:hAnsi="Times New Roman" w:cs="Times New Roman"/>
                <w:b/>
                <w:bCs/>
                <w:lang w:eastAsia="ru-RU"/>
              </w:rPr>
            </w:pPr>
          </w:p>
          <w:p w14:paraId="4291046D"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 П</w:t>
            </w:r>
            <w:r w:rsidRPr="004B5992">
              <w:rPr>
                <w:rFonts w:ascii="Times New Roman" w:eastAsia="Times New Roman" w:hAnsi="Times New Roman" w:cs="Times New Roman"/>
                <w:b/>
                <w:bCs/>
                <w:lang w:eastAsia="ru-RU"/>
              </w:rPr>
              <w:t>редстерилизационная очистка медицинских изделий.</w:t>
            </w:r>
            <w:r>
              <w:rPr>
                <w:rFonts w:ascii="Times New Roman" w:eastAsia="Times New Roman" w:hAnsi="Times New Roman" w:cs="Times New Roman"/>
                <w:b/>
                <w:bCs/>
                <w:lang w:eastAsia="ru-RU"/>
              </w:rPr>
              <w:t xml:space="preserve"> Контроль ПСО</w:t>
            </w:r>
          </w:p>
        </w:tc>
        <w:tc>
          <w:tcPr>
            <w:tcW w:w="6061" w:type="dxa"/>
            <w:vAlign w:val="bottom"/>
          </w:tcPr>
          <w:p w14:paraId="5063A203"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477" w:type="dxa"/>
          </w:tcPr>
          <w:p w14:paraId="194B33D2" w14:textId="77777777" w:rsidR="003447E2" w:rsidRDefault="003447E2" w:rsidP="003447E2">
            <w:pPr>
              <w:jc w:val="center"/>
              <w:rPr>
                <w:rFonts w:ascii="Times New Roman" w:eastAsia="Times New Roman" w:hAnsi="Times New Roman" w:cs="Times New Roman"/>
                <w:b/>
                <w:bCs/>
                <w:lang w:eastAsia="ru-RU"/>
              </w:rPr>
            </w:pPr>
          </w:p>
        </w:tc>
        <w:tc>
          <w:tcPr>
            <w:tcW w:w="2376" w:type="dxa"/>
          </w:tcPr>
          <w:p w14:paraId="750FB3E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7AFB9D3" w14:textId="77777777" w:rsidTr="003447E2">
        <w:tc>
          <w:tcPr>
            <w:tcW w:w="3646" w:type="dxa"/>
            <w:vMerge/>
          </w:tcPr>
          <w:p w14:paraId="007ED134" w14:textId="77777777" w:rsidR="003447E2" w:rsidRDefault="003447E2" w:rsidP="003447E2">
            <w:pPr>
              <w:rPr>
                <w:rFonts w:ascii="Times New Roman" w:eastAsia="Times New Roman" w:hAnsi="Times New Roman" w:cs="Times New Roman"/>
                <w:b/>
                <w:bCs/>
                <w:lang w:eastAsia="ru-RU"/>
              </w:rPr>
            </w:pPr>
          </w:p>
        </w:tc>
        <w:tc>
          <w:tcPr>
            <w:tcW w:w="6061" w:type="dxa"/>
            <w:vAlign w:val="bottom"/>
          </w:tcPr>
          <w:p w14:paraId="1C2C6C6B" w14:textId="77777777" w:rsidR="003447E2" w:rsidRPr="004A1304"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Этапы обработки ИМН. Предстерилизационная очистка. Цветные пробы. Совмещенная дезинфекция с предстерилизационной обработкой. Контроль ПСО</w:t>
            </w:r>
          </w:p>
        </w:tc>
        <w:tc>
          <w:tcPr>
            <w:tcW w:w="2477" w:type="dxa"/>
          </w:tcPr>
          <w:p w14:paraId="6F480502" w14:textId="77777777" w:rsidR="003447E2"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76" w:type="dxa"/>
            <w:vMerge w:val="restart"/>
          </w:tcPr>
          <w:p w14:paraId="38F515A6"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 </w:t>
            </w:r>
          </w:p>
          <w:p w14:paraId="2D4C638A"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66935DA0"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3E7BC1AE"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2CC20209"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29D4D43C"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64DEC7C7"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p w14:paraId="51A31028"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 </w:t>
            </w:r>
          </w:p>
        </w:tc>
      </w:tr>
      <w:tr w:rsidR="003447E2" w:rsidRPr="00C63897" w14:paraId="2291CE5C" w14:textId="77777777" w:rsidTr="003447E2">
        <w:tc>
          <w:tcPr>
            <w:tcW w:w="3646" w:type="dxa"/>
            <w:vMerge/>
          </w:tcPr>
          <w:p w14:paraId="2B78D80D" w14:textId="77777777" w:rsidR="003447E2" w:rsidRDefault="003447E2" w:rsidP="003447E2">
            <w:pPr>
              <w:rPr>
                <w:rFonts w:ascii="Times New Roman" w:eastAsia="Times New Roman" w:hAnsi="Times New Roman" w:cs="Times New Roman"/>
                <w:b/>
                <w:bCs/>
                <w:lang w:eastAsia="ru-RU"/>
              </w:rPr>
            </w:pPr>
          </w:p>
        </w:tc>
        <w:tc>
          <w:tcPr>
            <w:tcW w:w="6061" w:type="dxa"/>
            <w:vAlign w:val="bottom"/>
          </w:tcPr>
          <w:p w14:paraId="56054310" w14:textId="77777777" w:rsidR="003447E2" w:rsidRDefault="003447E2" w:rsidP="003447E2">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77" w:type="dxa"/>
          </w:tcPr>
          <w:p w14:paraId="22EA9C93" w14:textId="77777777" w:rsidR="003447E2" w:rsidRDefault="003447E2" w:rsidP="003447E2">
            <w:pPr>
              <w:jc w:val="center"/>
              <w:rPr>
                <w:rFonts w:ascii="Times New Roman" w:eastAsia="Times New Roman" w:hAnsi="Times New Roman" w:cs="Times New Roman"/>
                <w:b/>
                <w:bCs/>
                <w:lang w:eastAsia="ru-RU"/>
              </w:rPr>
            </w:pPr>
          </w:p>
        </w:tc>
        <w:tc>
          <w:tcPr>
            <w:tcW w:w="2376" w:type="dxa"/>
            <w:vMerge/>
          </w:tcPr>
          <w:p w14:paraId="1D856C2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AC6D8E2" w14:textId="77777777" w:rsidTr="003447E2">
        <w:trPr>
          <w:trHeight w:val="1771"/>
        </w:trPr>
        <w:tc>
          <w:tcPr>
            <w:tcW w:w="3646" w:type="dxa"/>
            <w:vMerge/>
            <w:tcBorders>
              <w:bottom w:val="single" w:sz="4" w:space="0" w:color="auto"/>
            </w:tcBorders>
          </w:tcPr>
          <w:p w14:paraId="4EA664E1" w14:textId="77777777" w:rsidR="003447E2" w:rsidRDefault="003447E2" w:rsidP="003447E2">
            <w:pPr>
              <w:rPr>
                <w:rFonts w:ascii="Times New Roman" w:eastAsia="Times New Roman" w:hAnsi="Times New Roman" w:cs="Times New Roman"/>
                <w:b/>
                <w:bCs/>
                <w:lang w:eastAsia="ru-RU"/>
              </w:rPr>
            </w:pPr>
          </w:p>
        </w:tc>
        <w:tc>
          <w:tcPr>
            <w:tcW w:w="6061" w:type="dxa"/>
            <w:tcBorders>
              <w:bottom w:val="single" w:sz="4" w:space="0" w:color="auto"/>
            </w:tcBorders>
            <w:vAlign w:val="bottom"/>
          </w:tcPr>
          <w:p w14:paraId="6078F430" w14:textId="77777777" w:rsidR="003447E2" w:rsidRPr="000E4108"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 4</w:t>
            </w:r>
          </w:p>
          <w:p w14:paraId="1B3CB739" w14:textId="77777777" w:rsidR="003447E2" w:rsidRPr="00937A2E"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937A2E">
              <w:rPr>
                <w:rFonts w:ascii="Times New Roman" w:eastAsia="Times New Roman" w:hAnsi="Times New Roman" w:cs="Times New Roman"/>
                <w:lang w:eastAsia="ru-RU"/>
              </w:rPr>
              <w:t>Предстерилизационная очистка медицинских изделий.</w:t>
            </w:r>
          </w:p>
          <w:p w14:paraId="034DBAC3" w14:textId="77777777" w:rsidR="003447E2"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937A2E">
              <w:rPr>
                <w:rFonts w:ascii="Times New Roman" w:eastAsia="Times New Roman" w:hAnsi="Times New Roman" w:cs="Times New Roman"/>
                <w:lang w:eastAsia="ru-RU"/>
              </w:rPr>
              <w:t>Проведение  проб для определения качества предстерилизационн</w:t>
            </w:r>
            <w:r>
              <w:rPr>
                <w:rFonts w:ascii="Times New Roman" w:eastAsia="Times New Roman" w:hAnsi="Times New Roman" w:cs="Times New Roman"/>
                <w:lang w:eastAsia="ru-RU"/>
              </w:rPr>
              <w:t>ой очистки медицинских изделий.</w:t>
            </w:r>
            <w:r w:rsidRPr="00937A2E">
              <w:rPr>
                <w:rFonts w:ascii="Times New Roman" w:eastAsia="Times New Roman" w:hAnsi="Times New Roman" w:cs="Times New Roman"/>
                <w:lang w:eastAsia="ru-RU"/>
              </w:rPr>
              <w:t xml:space="preserve">  </w:t>
            </w:r>
          </w:p>
          <w:p w14:paraId="58026F07" w14:textId="77777777" w:rsidR="003447E2" w:rsidRPr="00937A2E"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3.Дезинфекция совмещенная с предстерилизационной очисткой </w:t>
            </w:r>
            <w:r w:rsidRPr="00937A2E">
              <w:rPr>
                <w:rFonts w:ascii="Times New Roman" w:eastAsia="Times New Roman" w:hAnsi="Times New Roman" w:cs="Times New Roman"/>
                <w:lang w:eastAsia="ru-RU"/>
              </w:rPr>
              <w:t>медицинских изделий.</w:t>
            </w:r>
          </w:p>
          <w:p w14:paraId="706A557B" w14:textId="77777777" w:rsidR="003447E2"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937A2E">
              <w:rPr>
                <w:rFonts w:ascii="Times New Roman" w:eastAsia="Times New Roman" w:hAnsi="Times New Roman" w:cs="Times New Roman"/>
                <w:lang w:eastAsia="ru-RU"/>
              </w:rPr>
              <w:t xml:space="preserve">Оформление утвержденной медицинской документации   </w:t>
            </w:r>
          </w:p>
        </w:tc>
        <w:tc>
          <w:tcPr>
            <w:tcW w:w="2477" w:type="dxa"/>
            <w:tcBorders>
              <w:bottom w:val="single" w:sz="4" w:space="0" w:color="auto"/>
            </w:tcBorders>
          </w:tcPr>
          <w:p w14:paraId="3A5E3CC8" w14:textId="77777777" w:rsidR="003447E2"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p w14:paraId="4C4E8A1D" w14:textId="77777777" w:rsidR="003447E2" w:rsidRDefault="003447E2" w:rsidP="003447E2">
            <w:pPr>
              <w:jc w:val="center"/>
              <w:rPr>
                <w:rFonts w:ascii="Times New Roman" w:eastAsia="Times New Roman" w:hAnsi="Times New Roman" w:cs="Times New Roman"/>
                <w:b/>
                <w:bCs/>
                <w:lang w:eastAsia="ru-RU"/>
              </w:rPr>
            </w:pPr>
          </w:p>
          <w:p w14:paraId="7C1562FB" w14:textId="77777777" w:rsidR="003447E2" w:rsidRDefault="003447E2" w:rsidP="003447E2">
            <w:pPr>
              <w:jc w:val="center"/>
              <w:rPr>
                <w:rFonts w:ascii="Times New Roman" w:eastAsia="Times New Roman" w:hAnsi="Times New Roman" w:cs="Times New Roman"/>
                <w:b/>
                <w:bCs/>
                <w:lang w:eastAsia="ru-RU"/>
              </w:rPr>
            </w:pPr>
          </w:p>
          <w:p w14:paraId="5B833F54" w14:textId="77777777" w:rsidR="003447E2" w:rsidRDefault="003447E2" w:rsidP="003447E2">
            <w:pPr>
              <w:jc w:val="center"/>
              <w:rPr>
                <w:rFonts w:ascii="Times New Roman" w:eastAsia="Times New Roman" w:hAnsi="Times New Roman" w:cs="Times New Roman"/>
                <w:b/>
                <w:bCs/>
                <w:lang w:eastAsia="ru-RU"/>
              </w:rPr>
            </w:pPr>
          </w:p>
        </w:tc>
        <w:tc>
          <w:tcPr>
            <w:tcW w:w="2376" w:type="dxa"/>
            <w:vMerge/>
            <w:tcBorders>
              <w:bottom w:val="single" w:sz="4" w:space="0" w:color="auto"/>
            </w:tcBorders>
          </w:tcPr>
          <w:p w14:paraId="5521550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8DECC8C" w14:textId="77777777" w:rsidTr="003447E2">
        <w:tc>
          <w:tcPr>
            <w:tcW w:w="3646" w:type="dxa"/>
            <w:vMerge w:val="restart"/>
          </w:tcPr>
          <w:p w14:paraId="397B47EB" w14:textId="77777777" w:rsidR="003447E2" w:rsidRPr="007F0F22" w:rsidRDefault="003447E2" w:rsidP="003447E2">
            <w:pPr>
              <w:rPr>
                <w:rFonts w:ascii="Times New Roman" w:hAnsi="Times New Roman" w:cs="Times New Roman"/>
                <w:b/>
                <w:bCs/>
              </w:rPr>
            </w:pPr>
            <w:r>
              <w:rPr>
                <w:rFonts w:ascii="Times New Roman" w:eastAsia="Times New Roman" w:hAnsi="Times New Roman" w:cs="Times New Roman"/>
                <w:b/>
                <w:bCs/>
                <w:lang w:eastAsia="ru-RU"/>
              </w:rPr>
              <w:t xml:space="preserve">Тема 1.5. </w:t>
            </w:r>
            <w:r w:rsidRPr="007F0F22">
              <w:rPr>
                <w:rFonts w:ascii="Times New Roman" w:hAnsi="Times New Roman" w:cs="Times New Roman"/>
                <w:b/>
                <w:bCs/>
              </w:rPr>
              <w:t xml:space="preserve">Стерилизация.  </w:t>
            </w:r>
          </w:p>
          <w:p w14:paraId="4982D8EA" w14:textId="77777777" w:rsidR="003447E2" w:rsidRPr="007F0F22" w:rsidRDefault="003447E2" w:rsidP="003447E2">
            <w:pPr>
              <w:rPr>
                <w:rFonts w:ascii="Times New Roman" w:hAnsi="Times New Roman" w:cs="Times New Roman"/>
                <w:b/>
                <w:bCs/>
              </w:rPr>
            </w:pPr>
            <w:r w:rsidRPr="007F0F22">
              <w:rPr>
                <w:rFonts w:ascii="Times New Roman" w:hAnsi="Times New Roman" w:cs="Times New Roman"/>
                <w:b/>
                <w:bCs/>
              </w:rPr>
              <w:t xml:space="preserve">Принципы работы централизованного </w:t>
            </w:r>
            <w:r w:rsidRPr="007F0F22">
              <w:rPr>
                <w:rFonts w:ascii="Times New Roman" w:hAnsi="Times New Roman" w:cs="Times New Roman"/>
                <w:b/>
                <w:bCs/>
              </w:rPr>
              <w:lastRenderedPageBreak/>
              <w:t>стерилизационного отделения</w:t>
            </w:r>
            <w:r>
              <w:rPr>
                <w:rFonts w:ascii="Times New Roman" w:eastAsia="Times New Roman" w:hAnsi="Times New Roman" w:cs="Times New Roman"/>
                <w:b/>
                <w:bCs/>
                <w:lang w:eastAsia="ru-RU"/>
              </w:rPr>
              <w:t xml:space="preserve"> Контроль стерилизации</w:t>
            </w:r>
          </w:p>
        </w:tc>
        <w:tc>
          <w:tcPr>
            <w:tcW w:w="6061" w:type="dxa"/>
          </w:tcPr>
          <w:p w14:paraId="3BC85AFB"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Содержание</w:t>
            </w:r>
          </w:p>
        </w:tc>
        <w:tc>
          <w:tcPr>
            <w:tcW w:w="2477" w:type="dxa"/>
          </w:tcPr>
          <w:p w14:paraId="10571E16" w14:textId="77777777" w:rsidR="003447E2" w:rsidRPr="00C63897" w:rsidRDefault="003447E2" w:rsidP="003447E2">
            <w:pPr>
              <w:jc w:val="center"/>
              <w:rPr>
                <w:rFonts w:ascii="Times New Roman" w:eastAsia="Times New Roman" w:hAnsi="Times New Roman" w:cs="Times New Roman"/>
                <w:b/>
                <w:bCs/>
                <w:lang w:eastAsia="ru-RU"/>
              </w:rPr>
            </w:pPr>
          </w:p>
        </w:tc>
        <w:tc>
          <w:tcPr>
            <w:tcW w:w="2376" w:type="dxa"/>
          </w:tcPr>
          <w:p w14:paraId="7929EFB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62C2DB2" w14:textId="77777777" w:rsidTr="003447E2">
        <w:tc>
          <w:tcPr>
            <w:tcW w:w="3646" w:type="dxa"/>
            <w:vMerge/>
          </w:tcPr>
          <w:p w14:paraId="7659FB2F" w14:textId="77777777" w:rsidR="003447E2" w:rsidRDefault="003447E2" w:rsidP="003447E2">
            <w:pPr>
              <w:rPr>
                <w:rFonts w:ascii="Times New Roman" w:eastAsia="Times New Roman" w:hAnsi="Times New Roman" w:cs="Times New Roman"/>
                <w:b/>
                <w:bCs/>
                <w:lang w:eastAsia="ru-RU"/>
              </w:rPr>
            </w:pPr>
          </w:p>
        </w:tc>
        <w:tc>
          <w:tcPr>
            <w:tcW w:w="6061" w:type="dxa"/>
          </w:tcPr>
          <w:p w14:paraId="75064297" w14:textId="77777777" w:rsidR="003447E2" w:rsidRPr="007F0F22" w:rsidRDefault="003447E2" w:rsidP="003447E2">
            <w:pPr>
              <w:ind w:right="72"/>
              <w:rPr>
                <w:rFonts w:ascii="Times New Roman" w:hAnsi="Times New Roman" w:cs="Times New Roman"/>
              </w:rPr>
            </w:pPr>
            <w:r w:rsidRPr="007F0F22">
              <w:rPr>
                <w:rFonts w:ascii="Times New Roman" w:hAnsi="Times New Roman" w:cs="Times New Roman"/>
              </w:rPr>
              <w:t xml:space="preserve">Стерилизация: понятие, методы и режимы. </w:t>
            </w:r>
          </w:p>
          <w:p w14:paraId="0C359943" w14:textId="77777777" w:rsidR="003447E2" w:rsidRPr="007F0F22" w:rsidRDefault="003447E2" w:rsidP="003447E2">
            <w:pPr>
              <w:ind w:right="72"/>
              <w:rPr>
                <w:rFonts w:ascii="Times New Roman" w:hAnsi="Times New Roman" w:cs="Times New Roman"/>
              </w:rPr>
            </w:pPr>
            <w:r w:rsidRPr="007F0F22">
              <w:rPr>
                <w:rFonts w:ascii="Times New Roman" w:hAnsi="Times New Roman" w:cs="Times New Roman"/>
              </w:rPr>
              <w:t xml:space="preserve">Документы, регламентирующие способы стерилизации. </w:t>
            </w:r>
            <w:r w:rsidRPr="007F0F22">
              <w:rPr>
                <w:rFonts w:ascii="Times New Roman" w:hAnsi="Times New Roman" w:cs="Times New Roman"/>
              </w:rPr>
              <w:lastRenderedPageBreak/>
              <w:t xml:space="preserve">Стерилизаторы: паровой, воздушный, газовый. Методы контроля </w:t>
            </w:r>
            <w:r w:rsidRPr="007F0F22">
              <w:rPr>
                <w:rFonts w:ascii="Times New Roman" w:hAnsi="Times New Roman" w:cs="Times New Roman"/>
                <w:bCs/>
              </w:rPr>
              <w:t>ГОСТ Р ИСО 11140-1</w:t>
            </w:r>
            <w:r w:rsidRPr="007F0F22">
              <w:rPr>
                <w:rFonts w:ascii="Times New Roman" w:hAnsi="Times New Roman" w:cs="Times New Roman"/>
              </w:rPr>
              <w:t xml:space="preserve"> </w:t>
            </w:r>
          </w:p>
          <w:p w14:paraId="7F45634C" w14:textId="77777777" w:rsidR="003447E2" w:rsidRPr="007F0F22" w:rsidRDefault="003447E2" w:rsidP="003447E2">
            <w:pPr>
              <w:rPr>
                <w:rFonts w:ascii="Times New Roman" w:eastAsia="Times New Roman" w:hAnsi="Times New Roman" w:cs="Times New Roman"/>
                <w:bCs/>
                <w:lang w:eastAsia="ru-RU"/>
              </w:rPr>
            </w:pPr>
            <w:r w:rsidRPr="007F0F22">
              <w:rPr>
                <w:rFonts w:ascii="Times New Roman" w:hAnsi="Times New Roman" w:cs="Times New Roman"/>
              </w:rPr>
              <w:t xml:space="preserve">"Стерилизация медицинской   продукции. </w:t>
            </w:r>
            <w:r w:rsidRPr="007F0F22">
              <w:rPr>
                <w:rFonts w:ascii="Times New Roman" w:hAnsi="Times New Roman" w:cs="Times New Roman"/>
                <w:bCs/>
              </w:rPr>
              <w:t xml:space="preserve">Химические индикаторы. </w:t>
            </w:r>
            <w:r w:rsidRPr="007F0F22">
              <w:rPr>
                <w:rFonts w:ascii="Times New Roman" w:hAnsi="Times New Roman" w:cs="Times New Roman"/>
              </w:rPr>
              <w:t xml:space="preserve">Общие требования" </w:t>
            </w:r>
            <w:r w:rsidRPr="007F0F22">
              <w:rPr>
                <w:rFonts w:ascii="Times New Roman" w:hAnsi="Times New Roman" w:cs="Times New Roman"/>
                <w:bCs/>
              </w:rPr>
              <w:t xml:space="preserve">и 11138 (биологический контроль). </w:t>
            </w:r>
            <w:r w:rsidRPr="007F0F22">
              <w:rPr>
                <w:rFonts w:ascii="Times New Roman" w:hAnsi="Times New Roman" w:cs="Times New Roman"/>
              </w:rPr>
              <w:t xml:space="preserve"> Устройство и функции ЦСО.  Преимущества стерилизации в ЦСО: постоянный контроль качества стерилизации, современная аппаратура, механизация предстерилизационной очистки/ </w:t>
            </w:r>
            <w:r w:rsidRPr="007F0F22">
              <w:rPr>
                <w:rFonts w:ascii="Times New Roman" w:eastAsia="Times New Roman" w:hAnsi="Times New Roman" w:cs="Times New Roman"/>
                <w:bCs/>
                <w:lang w:eastAsia="ru-RU"/>
              </w:rPr>
              <w:t xml:space="preserve"> </w:t>
            </w:r>
          </w:p>
        </w:tc>
        <w:tc>
          <w:tcPr>
            <w:tcW w:w="2477" w:type="dxa"/>
          </w:tcPr>
          <w:p w14:paraId="23FF5126"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2376" w:type="dxa"/>
          </w:tcPr>
          <w:p w14:paraId="14D8E012"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5F18CE08"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55A4EB49"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lastRenderedPageBreak/>
              <w:t>ПК 1.4.</w:t>
            </w:r>
          </w:p>
          <w:p w14:paraId="32E33C51"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528DBF60"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22F39873"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tc>
      </w:tr>
      <w:tr w:rsidR="003447E2" w:rsidRPr="00C63897" w14:paraId="32988223" w14:textId="77777777" w:rsidTr="003447E2">
        <w:tc>
          <w:tcPr>
            <w:tcW w:w="3646" w:type="dxa"/>
            <w:vMerge/>
          </w:tcPr>
          <w:p w14:paraId="17E1EF2A"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51A0EE81"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77" w:type="dxa"/>
          </w:tcPr>
          <w:p w14:paraId="25EAB94F" w14:textId="77777777" w:rsidR="003447E2" w:rsidRPr="00C63897" w:rsidRDefault="003447E2" w:rsidP="003447E2">
            <w:pPr>
              <w:jc w:val="center"/>
              <w:rPr>
                <w:rFonts w:ascii="Times New Roman" w:eastAsia="Times New Roman" w:hAnsi="Times New Roman" w:cs="Times New Roman"/>
                <w:b/>
                <w:bCs/>
                <w:lang w:eastAsia="ru-RU"/>
              </w:rPr>
            </w:pPr>
          </w:p>
        </w:tc>
        <w:tc>
          <w:tcPr>
            <w:tcW w:w="2376" w:type="dxa"/>
          </w:tcPr>
          <w:p w14:paraId="38D3DB8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D73A536" w14:textId="77777777" w:rsidTr="003447E2">
        <w:tc>
          <w:tcPr>
            <w:tcW w:w="3646" w:type="dxa"/>
            <w:vMerge/>
          </w:tcPr>
          <w:p w14:paraId="1FC53AE1"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6C708C1F" w14:textId="77777777" w:rsidR="003447E2" w:rsidRPr="000E2AC4" w:rsidRDefault="003447E2" w:rsidP="003447E2">
            <w:pPr>
              <w:rPr>
                <w:rFonts w:ascii="Times New Roman" w:hAnsi="Times New Roman"/>
                <w:b/>
                <w:bCs/>
              </w:rPr>
            </w:pPr>
            <w:r w:rsidRPr="000E2AC4">
              <w:rPr>
                <w:rFonts w:ascii="Times New Roman" w:hAnsi="Times New Roman"/>
                <w:b/>
                <w:bCs/>
              </w:rPr>
              <w:t xml:space="preserve">Практическое занятие № </w:t>
            </w:r>
            <w:r>
              <w:rPr>
                <w:rFonts w:ascii="Times New Roman" w:hAnsi="Times New Roman"/>
                <w:b/>
                <w:bCs/>
              </w:rPr>
              <w:t>5</w:t>
            </w:r>
          </w:p>
          <w:p w14:paraId="34BC7EEB" w14:textId="77777777" w:rsidR="003447E2" w:rsidRPr="00DB30B7" w:rsidRDefault="003447E2" w:rsidP="003447E2">
            <w:pPr>
              <w:rPr>
                <w:rFonts w:ascii="Times New Roman" w:hAnsi="Times New Roman" w:cs="Times New Roman"/>
                <w:bCs/>
              </w:rPr>
            </w:pPr>
            <w:r>
              <w:rPr>
                <w:rFonts w:ascii="Times New Roman" w:hAnsi="Times New Roman" w:cs="Times New Roman"/>
                <w:bCs/>
              </w:rPr>
              <w:t>1.</w:t>
            </w:r>
            <w:r w:rsidRPr="00DB30B7">
              <w:rPr>
                <w:rFonts w:ascii="Times New Roman" w:hAnsi="Times New Roman" w:cs="Times New Roman"/>
                <w:bCs/>
              </w:rPr>
              <w:t>Проведение стерилизации медицинских изделий, осуществление контроля режимов стерилизации.</w:t>
            </w:r>
          </w:p>
          <w:p w14:paraId="3E5DC860" w14:textId="77777777" w:rsidR="003447E2" w:rsidRPr="00DB30B7" w:rsidRDefault="003447E2" w:rsidP="003447E2">
            <w:pPr>
              <w:rPr>
                <w:rFonts w:ascii="Times New Roman" w:hAnsi="Times New Roman" w:cs="Times New Roman"/>
                <w:bCs/>
              </w:rPr>
            </w:pPr>
            <w:r>
              <w:rPr>
                <w:rFonts w:ascii="Times New Roman" w:hAnsi="Times New Roman" w:cs="Times New Roman"/>
                <w:bCs/>
              </w:rPr>
              <w:t>2.</w:t>
            </w:r>
            <w:r w:rsidRPr="00DB30B7">
              <w:rPr>
                <w:rFonts w:ascii="Times New Roman" w:hAnsi="Times New Roman" w:cs="Times New Roman"/>
                <w:bCs/>
              </w:rPr>
              <w:t>Обеспечение хранения и выдачи стерильных медицинских изделий.</w:t>
            </w:r>
          </w:p>
          <w:p w14:paraId="2EDCDDE6" w14:textId="77777777" w:rsidR="003447E2" w:rsidRPr="00DB30B7" w:rsidRDefault="003447E2" w:rsidP="003447E2">
            <w:pPr>
              <w:rPr>
                <w:rFonts w:ascii="Times New Roman" w:hAnsi="Times New Roman" w:cs="Times New Roman"/>
                <w:bCs/>
              </w:rPr>
            </w:pPr>
            <w:r>
              <w:rPr>
                <w:rFonts w:ascii="Times New Roman" w:hAnsi="Times New Roman" w:cs="Times New Roman"/>
                <w:bCs/>
              </w:rPr>
              <w:t>3.</w:t>
            </w:r>
            <w:r w:rsidRPr="00DB30B7">
              <w:rPr>
                <w:rFonts w:ascii="Times New Roman" w:hAnsi="Times New Roman" w:cs="Times New Roman"/>
                <w:bCs/>
              </w:rPr>
              <w:t>Соблюдение правил эксплуатации оборудования и охраны труда в работе в помещениях с асептическим режимом, в том числе стерилизационном отделении (кабинете).</w:t>
            </w:r>
          </w:p>
          <w:p w14:paraId="6A397DEB" w14:textId="77777777" w:rsidR="003447E2" w:rsidRPr="00DB30B7" w:rsidRDefault="003447E2" w:rsidP="003447E2">
            <w:pPr>
              <w:rPr>
                <w:rFonts w:ascii="Times New Roman" w:hAnsi="Times New Roman" w:cs="Times New Roman"/>
                <w:bCs/>
              </w:rPr>
            </w:pPr>
            <w:r>
              <w:rPr>
                <w:rFonts w:ascii="Times New Roman" w:hAnsi="Times New Roman" w:cs="Times New Roman"/>
                <w:bCs/>
              </w:rPr>
              <w:t>4.</w:t>
            </w:r>
            <w:r w:rsidRPr="00DB30B7">
              <w:rPr>
                <w:rFonts w:ascii="Times New Roman" w:hAnsi="Times New Roman" w:cs="Times New Roman"/>
                <w:bCs/>
              </w:rPr>
              <w:t>Осуществление сортировки и упаковки медицинских изделий в соответствии с видом стерилизации.</w:t>
            </w:r>
          </w:p>
          <w:p w14:paraId="3AA09782" w14:textId="77777777" w:rsidR="003447E2" w:rsidRPr="00DB30B7" w:rsidRDefault="003447E2" w:rsidP="003447E2">
            <w:pPr>
              <w:rPr>
                <w:rFonts w:ascii="Times New Roman" w:hAnsi="Times New Roman" w:cs="Times New Roman"/>
                <w:bCs/>
              </w:rPr>
            </w:pPr>
            <w:r>
              <w:rPr>
                <w:rFonts w:ascii="Times New Roman" w:hAnsi="Times New Roman" w:cs="Times New Roman"/>
                <w:bCs/>
              </w:rPr>
              <w:t>5.</w:t>
            </w:r>
            <w:r w:rsidRPr="00DB30B7">
              <w:rPr>
                <w:rFonts w:ascii="Times New Roman" w:hAnsi="Times New Roman" w:cs="Times New Roman"/>
                <w:bCs/>
              </w:rPr>
              <w:t>Размещение индикаторов в стерилизаторах в соответствии с инструкцией по применению и нормативными правовыми актами</w:t>
            </w:r>
          </w:p>
          <w:p w14:paraId="3DE128B9"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cs="Times New Roman"/>
                <w:bCs/>
              </w:rPr>
              <w:t>6.</w:t>
            </w:r>
            <w:r w:rsidRPr="00DB30B7">
              <w:rPr>
                <w:rFonts w:ascii="Times New Roman" w:hAnsi="Times New Roman" w:cs="Times New Roman"/>
                <w:bCs/>
              </w:rPr>
              <w:t>Оформление утвержденной медицинской документации</w:t>
            </w:r>
            <w:r>
              <w:rPr>
                <w:rFonts w:ascii="Times New Roman" w:hAnsi="Times New Roman" w:cs="Times New Roman"/>
                <w:bCs/>
              </w:rPr>
              <w:t xml:space="preserve">. </w:t>
            </w:r>
          </w:p>
        </w:tc>
        <w:tc>
          <w:tcPr>
            <w:tcW w:w="2477" w:type="dxa"/>
          </w:tcPr>
          <w:p w14:paraId="01E41A8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76" w:type="dxa"/>
          </w:tcPr>
          <w:p w14:paraId="26DA4DF0"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1FECC011"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5891086B"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4EFCCC35"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5332F734"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65425995"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tc>
      </w:tr>
      <w:tr w:rsidR="003447E2" w:rsidRPr="00C63897" w14:paraId="5097C4D7" w14:textId="77777777" w:rsidTr="003447E2">
        <w:tc>
          <w:tcPr>
            <w:tcW w:w="3646" w:type="dxa"/>
            <w:vMerge w:val="restart"/>
          </w:tcPr>
          <w:p w14:paraId="1895DAAB" w14:textId="77777777" w:rsidR="003447E2" w:rsidRPr="00C63897" w:rsidRDefault="003447E2" w:rsidP="003447E2">
            <w:pPr>
              <w:rPr>
                <w:rFonts w:ascii="Times New Roman" w:eastAsia="Times New Roman" w:hAnsi="Times New Roman" w:cs="Times New Roman"/>
                <w:b/>
                <w:bCs/>
                <w:lang w:eastAsia="ru-RU"/>
              </w:rPr>
            </w:pPr>
            <w:r w:rsidRPr="004B5992">
              <w:rPr>
                <w:rFonts w:ascii="Times New Roman" w:eastAsia="Times New Roman" w:hAnsi="Times New Roman" w:cs="Times New Roman"/>
                <w:b/>
                <w:bCs/>
                <w:lang w:eastAsia="ru-RU"/>
              </w:rPr>
              <w:t>Тема 1.6. Классификация медицинских отходов.</w:t>
            </w:r>
          </w:p>
        </w:tc>
        <w:tc>
          <w:tcPr>
            <w:tcW w:w="6061" w:type="dxa"/>
          </w:tcPr>
          <w:p w14:paraId="47F281A0"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477" w:type="dxa"/>
          </w:tcPr>
          <w:p w14:paraId="3D63B71C" w14:textId="77777777" w:rsidR="003447E2" w:rsidRPr="00C63897" w:rsidRDefault="003447E2" w:rsidP="003447E2">
            <w:pPr>
              <w:jc w:val="center"/>
              <w:rPr>
                <w:rFonts w:ascii="Times New Roman" w:eastAsia="Times New Roman" w:hAnsi="Times New Roman" w:cs="Times New Roman"/>
                <w:b/>
                <w:bCs/>
                <w:lang w:eastAsia="ru-RU"/>
              </w:rPr>
            </w:pPr>
          </w:p>
        </w:tc>
        <w:tc>
          <w:tcPr>
            <w:tcW w:w="2376" w:type="dxa"/>
          </w:tcPr>
          <w:p w14:paraId="35747AC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6D1044D" w14:textId="77777777" w:rsidTr="003447E2">
        <w:tc>
          <w:tcPr>
            <w:tcW w:w="3646" w:type="dxa"/>
            <w:vMerge/>
          </w:tcPr>
          <w:p w14:paraId="6967590D"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3CD0259C" w14:textId="77777777" w:rsidR="003447E2" w:rsidRPr="008C7AA7" w:rsidRDefault="003447E2" w:rsidP="003447E2">
            <w:pPr>
              <w:rPr>
                <w:rFonts w:ascii="Times New Roman" w:eastAsia="Times New Roman" w:hAnsi="Times New Roman" w:cs="Times New Roman"/>
                <w:bCs/>
                <w:lang w:eastAsia="ru-RU"/>
              </w:rPr>
            </w:pPr>
            <w:r w:rsidRPr="008C7AA7">
              <w:rPr>
                <w:rFonts w:ascii="Times New Roman" w:eastAsia="Times New Roman" w:hAnsi="Times New Roman" w:cs="Times New Roman"/>
                <w:bCs/>
                <w:lang w:eastAsia="ru-RU"/>
              </w:rPr>
              <w:t xml:space="preserve">1.Классификация медицинских отходов. Схема обращения с медицинскими отходами. Инструкция по сбору, хранению и перемещению медицинских отходов организации. </w:t>
            </w:r>
          </w:p>
          <w:p w14:paraId="183F9C01" w14:textId="77777777" w:rsidR="003447E2" w:rsidRPr="008C7AA7"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Pr="008C7AA7">
              <w:rPr>
                <w:rFonts w:ascii="Times New Roman" w:eastAsia="Times New Roman" w:hAnsi="Times New Roman" w:cs="Times New Roman"/>
                <w:bCs/>
                <w:lang w:eastAsia="ru-RU"/>
              </w:rPr>
              <w:t>Требования инфекционной безопасности, санитарно-гигиенический и противоэпидемический режим при транспортировке материальных объектов.</w:t>
            </w:r>
          </w:p>
          <w:p w14:paraId="5B508D08" w14:textId="77777777" w:rsidR="003447E2" w:rsidRPr="008C7AA7"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Pr="008C7AA7">
              <w:rPr>
                <w:rFonts w:ascii="Times New Roman" w:eastAsia="Times New Roman" w:hAnsi="Times New Roman" w:cs="Times New Roman"/>
                <w:bCs/>
                <w:lang w:eastAsia="ru-RU"/>
              </w:rPr>
              <w:t xml:space="preserve">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послеоперационные отходы, пищевые отходы из инфекционных отделений, отходы из микробиологических, </w:t>
            </w:r>
            <w:r w:rsidRPr="008C7AA7">
              <w:rPr>
                <w:rFonts w:ascii="Times New Roman" w:eastAsia="Times New Roman" w:hAnsi="Times New Roman" w:cs="Times New Roman"/>
                <w:bCs/>
                <w:lang w:eastAsia="ru-RU"/>
              </w:rPr>
              <w:lastRenderedPageBreak/>
              <w:t>клинико-диагностических лабораторий, биологические отходы вивариев; живые вакцины, не пригодные к использованию)</w:t>
            </w:r>
          </w:p>
          <w:p w14:paraId="3C3F4E5D"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4.</w:t>
            </w:r>
            <w:r w:rsidRPr="008C7AA7">
              <w:rPr>
                <w:rFonts w:ascii="Times New Roman" w:eastAsia="Times New Roman" w:hAnsi="Times New Roman" w:cs="Times New Roman"/>
                <w:bCs/>
                <w:lang w:eastAsia="ru-RU"/>
              </w:rPr>
              <w:t>Методы безопасного обезвреживания чрезвычайно, эпидемиологический, опасных отходов (материалы, контактировавшие с больными инфекционными болезнями, вызванными микроорганизмами 1-й и 2-й групп патогенности</w:t>
            </w:r>
          </w:p>
        </w:tc>
        <w:tc>
          <w:tcPr>
            <w:tcW w:w="2477" w:type="dxa"/>
          </w:tcPr>
          <w:p w14:paraId="63AE132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2376" w:type="dxa"/>
          </w:tcPr>
          <w:p w14:paraId="2822E444"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5D9BD7A6"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3EACD811"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07E9D913"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313959A9"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0031853C"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tc>
      </w:tr>
      <w:tr w:rsidR="003447E2" w:rsidRPr="00C63897" w14:paraId="557EF076" w14:textId="77777777" w:rsidTr="003447E2">
        <w:tc>
          <w:tcPr>
            <w:tcW w:w="3646" w:type="dxa"/>
            <w:vMerge/>
          </w:tcPr>
          <w:p w14:paraId="1B9EA59D"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30443D43"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77" w:type="dxa"/>
          </w:tcPr>
          <w:p w14:paraId="44EEF7A3" w14:textId="77777777" w:rsidR="003447E2" w:rsidRPr="00C63897" w:rsidRDefault="003447E2" w:rsidP="003447E2">
            <w:pPr>
              <w:jc w:val="center"/>
              <w:rPr>
                <w:rFonts w:ascii="Times New Roman" w:eastAsia="Times New Roman" w:hAnsi="Times New Roman" w:cs="Times New Roman"/>
                <w:b/>
                <w:bCs/>
                <w:lang w:eastAsia="ru-RU"/>
              </w:rPr>
            </w:pPr>
          </w:p>
        </w:tc>
        <w:tc>
          <w:tcPr>
            <w:tcW w:w="2376" w:type="dxa"/>
          </w:tcPr>
          <w:p w14:paraId="1E9F049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9370A7E" w14:textId="77777777" w:rsidTr="003447E2">
        <w:tc>
          <w:tcPr>
            <w:tcW w:w="3646" w:type="dxa"/>
            <w:vMerge/>
          </w:tcPr>
          <w:p w14:paraId="01DBCB25"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680CE99C" w14:textId="77777777" w:rsidR="003447E2"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6</w:t>
            </w:r>
            <w:r w:rsidRPr="003206F4">
              <w:rPr>
                <w:rFonts w:ascii="Times New Roman" w:eastAsia="Times New Roman" w:hAnsi="Times New Roman" w:cs="Times New Roman"/>
                <w:bCs/>
                <w:lang w:eastAsia="ru-RU"/>
              </w:rPr>
              <w:tab/>
            </w:r>
          </w:p>
          <w:p w14:paraId="526AF517" w14:textId="77777777" w:rsidR="003447E2" w:rsidRPr="003206F4" w:rsidRDefault="003447E2" w:rsidP="003447E2">
            <w:pPr>
              <w:rPr>
                <w:rFonts w:ascii="Times New Roman" w:eastAsia="Times New Roman" w:hAnsi="Times New Roman" w:cs="Times New Roman"/>
                <w:bCs/>
                <w:lang w:eastAsia="ru-RU"/>
              </w:rPr>
            </w:pPr>
            <w:r w:rsidRPr="003206F4">
              <w:rPr>
                <w:rFonts w:ascii="Times New Roman" w:eastAsia="Times New Roman" w:hAnsi="Times New Roman" w:cs="Times New Roman"/>
                <w:bCs/>
                <w:lang w:eastAsia="ru-RU"/>
              </w:rPr>
              <w:t xml:space="preserve">Методы безопасного обезвреживания чрезвычайно эпидемиологический опасных отходов </w:t>
            </w:r>
          </w:p>
          <w:p w14:paraId="6C496804" w14:textId="77777777" w:rsidR="003447E2" w:rsidRPr="003206F4"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Pr="003206F4">
              <w:rPr>
                <w:rFonts w:ascii="Times New Roman" w:eastAsia="Times New Roman" w:hAnsi="Times New Roman" w:cs="Times New Roman"/>
                <w:bCs/>
                <w:lang w:eastAsia="ru-RU"/>
              </w:rPr>
              <w:t xml:space="preserve">Правила согласовывания действия с медицинским персоналом медицинской организации при перемещении, транспортировке материальных объектов и медицинских отходов. </w:t>
            </w:r>
          </w:p>
          <w:p w14:paraId="57285A89" w14:textId="77777777" w:rsidR="003447E2" w:rsidRPr="003206F4"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r w:rsidRPr="003206F4">
              <w:rPr>
                <w:rFonts w:ascii="Times New Roman" w:eastAsia="Times New Roman" w:hAnsi="Times New Roman" w:cs="Times New Roman"/>
                <w:bCs/>
                <w:lang w:eastAsia="ru-RU"/>
              </w:rPr>
              <w:t>Рациональное использование специальных транспортных средств перемещения. Удаление медицинских отходов с мест первичного образования и перемещение в места временного хранения.</w:t>
            </w:r>
          </w:p>
          <w:p w14:paraId="422627FD" w14:textId="77777777" w:rsidR="003447E2" w:rsidRPr="003206F4"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r w:rsidRPr="003206F4">
              <w:rPr>
                <w:rFonts w:ascii="Times New Roman" w:eastAsia="Times New Roman" w:hAnsi="Times New Roman" w:cs="Times New Roman"/>
                <w:bCs/>
                <w:lang w:eastAsia="ru-RU"/>
              </w:rPr>
              <w:t xml:space="preserve"> Транспортировка материальных объектов и медицинских отходов с учетом требований инфекционной безопасности, санитарно-гигиенического и противоэпидемического режима.</w:t>
            </w:r>
          </w:p>
          <w:p w14:paraId="4CD8F62B" w14:textId="77777777" w:rsidR="003447E2" w:rsidRPr="003206F4"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r w:rsidRPr="003206F4">
              <w:rPr>
                <w:rFonts w:ascii="Times New Roman" w:eastAsia="Times New Roman" w:hAnsi="Times New Roman" w:cs="Times New Roman"/>
                <w:bCs/>
                <w:lang w:eastAsia="ru-RU"/>
              </w:rPr>
              <w:t xml:space="preserve">Средства и способы перемещения и транспортировки материальных объектов, медицинских отходов и обеспечения их сохранности в медицинской организации. Назначение и правила использования средств перемещения. </w:t>
            </w:r>
          </w:p>
          <w:p w14:paraId="3A68A09F" w14:textId="77777777" w:rsidR="003447E2" w:rsidRPr="003206F4"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Pr="003206F4">
              <w:rPr>
                <w:rFonts w:ascii="Times New Roman" w:eastAsia="Times New Roman" w:hAnsi="Times New Roman" w:cs="Times New Roman"/>
                <w:bCs/>
                <w:lang w:eastAsia="ru-RU"/>
              </w:rPr>
              <w:t>Биомеханика  при транспортировке  материальных объектов. Правила подъема и перемещения тяжестей с учетом здоровье сберегающих технологий.</w:t>
            </w:r>
          </w:p>
          <w:p w14:paraId="5AE6B4CC" w14:textId="77777777" w:rsidR="003447E2" w:rsidRPr="003206F4"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Pr="003206F4">
              <w:rPr>
                <w:rFonts w:ascii="Times New Roman" w:eastAsia="Times New Roman" w:hAnsi="Times New Roman" w:cs="Times New Roman"/>
                <w:bCs/>
                <w:lang w:eastAsia="ru-RU"/>
              </w:rPr>
              <w:t>Обеспечение сохранность перемещаемых объектов в медицинской организации. Герметизация упаковок и емкостей однократного применения с отходами различных классов Опасности.</w:t>
            </w:r>
          </w:p>
          <w:p w14:paraId="5FB2E96C" w14:textId="77777777" w:rsidR="003447E2" w:rsidRPr="003206F4"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r w:rsidRPr="003206F4">
              <w:rPr>
                <w:rFonts w:ascii="Times New Roman" w:eastAsia="Times New Roman" w:hAnsi="Times New Roman" w:cs="Times New Roman"/>
                <w:bCs/>
                <w:lang w:eastAsia="ru-RU"/>
              </w:rPr>
              <w:t xml:space="preserve"> Использование упаковки (пакеты, баки) однократного и многократного применения в местах первичного сбора отходов с учетом класса Опасности.</w:t>
            </w:r>
          </w:p>
        </w:tc>
        <w:tc>
          <w:tcPr>
            <w:tcW w:w="2477" w:type="dxa"/>
          </w:tcPr>
          <w:p w14:paraId="6DB1C2F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76" w:type="dxa"/>
          </w:tcPr>
          <w:p w14:paraId="5791DC7E"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11C4A85D"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407BC26A"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66DE330C"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75594BB1"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7DB9BA8F"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tc>
      </w:tr>
      <w:tr w:rsidR="003447E2" w:rsidRPr="00C63897" w14:paraId="68A6A591" w14:textId="77777777" w:rsidTr="003447E2">
        <w:tc>
          <w:tcPr>
            <w:tcW w:w="3646" w:type="dxa"/>
            <w:vMerge/>
          </w:tcPr>
          <w:p w14:paraId="2F9A5812"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4F316B47" w14:textId="77777777" w:rsidR="003447E2" w:rsidRPr="00C63897" w:rsidRDefault="003447E2" w:rsidP="003447E2">
            <w:pPr>
              <w:rPr>
                <w:rFonts w:ascii="Times New Roman" w:eastAsia="Times New Roman" w:hAnsi="Times New Roman" w:cs="Times New Roman"/>
                <w:b/>
                <w:bCs/>
                <w:lang w:eastAsia="ru-RU"/>
              </w:rPr>
            </w:pPr>
          </w:p>
        </w:tc>
        <w:tc>
          <w:tcPr>
            <w:tcW w:w="2477" w:type="dxa"/>
          </w:tcPr>
          <w:p w14:paraId="35ED5A3C"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6DAB88A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DA9FE86" w14:textId="77777777" w:rsidTr="003447E2">
        <w:tc>
          <w:tcPr>
            <w:tcW w:w="3646" w:type="dxa"/>
            <w:vMerge w:val="restart"/>
          </w:tcPr>
          <w:p w14:paraId="5C2A9459"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
                <w:bCs/>
                <w:sz w:val="24"/>
                <w:szCs w:val="24"/>
              </w:rPr>
              <w:t>Тема 1.7.</w:t>
            </w:r>
            <w:r w:rsidRPr="008C7AA7">
              <w:rPr>
                <w:rFonts w:ascii="Times New Roman" w:eastAsia="Times New Roman" w:hAnsi="Times New Roman" w:cs="Times New Roman"/>
                <w:b/>
                <w:bCs/>
                <w:color w:val="FF0000"/>
                <w:lang w:eastAsia="ru-RU"/>
              </w:rPr>
              <w:t xml:space="preserve"> </w:t>
            </w:r>
            <w:r w:rsidRPr="00A31DEF">
              <w:rPr>
                <w:rFonts w:ascii="Times New Roman" w:hAnsi="Times New Roman"/>
                <w:b/>
                <w:bCs/>
                <w:sz w:val="24"/>
                <w:szCs w:val="24"/>
              </w:rPr>
              <w:t>Осуществление посмертного ухода.</w:t>
            </w:r>
            <w:r>
              <w:rPr>
                <w:rFonts w:ascii="Times New Roman" w:hAnsi="Times New Roman"/>
                <w:b/>
                <w:bCs/>
                <w:sz w:val="24"/>
                <w:szCs w:val="24"/>
              </w:rPr>
              <w:t xml:space="preserve"> </w:t>
            </w:r>
          </w:p>
        </w:tc>
        <w:tc>
          <w:tcPr>
            <w:tcW w:w="6061" w:type="dxa"/>
          </w:tcPr>
          <w:p w14:paraId="688A1104"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477" w:type="dxa"/>
          </w:tcPr>
          <w:p w14:paraId="13BBBBDE"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2422FF5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96D4233" w14:textId="77777777" w:rsidTr="003447E2">
        <w:tc>
          <w:tcPr>
            <w:tcW w:w="3646" w:type="dxa"/>
            <w:vMerge/>
          </w:tcPr>
          <w:p w14:paraId="2D963FAF"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7815F0B7" w14:textId="77777777" w:rsidR="003447E2" w:rsidRPr="00937A2E" w:rsidRDefault="003447E2" w:rsidP="003447E2">
            <w:pPr>
              <w:rPr>
                <w:rFonts w:ascii="Times New Roman" w:eastAsia="Times New Roman" w:hAnsi="Times New Roman" w:cs="Times New Roman"/>
                <w:bCs/>
                <w:lang w:eastAsia="ru-RU"/>
              </w:rPr>
            </w:pPr>
            <w:r w:rsidRPr="00937A2E">
              <w:rPr>
                <w:rFonts w:ascii="Times New Roman" w:eastAsia="Times New Roman" w:hAnsi="Times New Roman" w:cs="Times New Roman"/>
                <w:bCs/>
                <w:lang w:eastAsia="ru-RU"/>
              </w:rPr>
              <w:t>Последовательность посмертного ухода. Условия хранения тела умершего человека. Правила санитарной обработки и хранения тела умершего человека. Технология транспортировки тела умершего человека до места временного хранения.</w:t>
            </w:r>
          </w:p>
        </w:tc>
        <w:tc>
          <w:tcPr>
            <w:tcW w:w="2477" w:type="dxa"/>
          </w:tcPr>
          <w:p w14:paraId="7CC09C0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76" w:type="dxa"/>
            <w:vMerge w:val="restart"/>
          </w:tcPr>
          <w:p w14:paraId="042DD890" w14:textId="77777777" w:rsidR="003447E2" w:rsidRDefault="003447E2" w:rsidP="003447E2">
            <w:pPr>
              <w:rPr>
                <w:rFonts w:ascii="Times New Roman" w:eastAsia="Times New Roman" w:hAnsi="Times New Roman" w:cs="Times New Roman"/>
                <w:bCs/>
                <w:lang w:eastAsia="ru-RU"/>
              </w:rPr>
            </w:pPr>
          </w:p>
          <w:p w14:paraId="6DD9CC13" w14:textId="77777777" w:rsidR="003447E2" w:rsidRDefault="003447E2" w:rsidP="003447E2">
            <w:pPr>
              <w:rPr>
                <w:rFonts w:ascii="Times New Roman" w:eastAsia="Times New Roman" w:hAnsi="Times New Roman" w:cs="Times New Roman"/>
                <w:bCs/>
                <w:lang w:eastAsia="ru-RU"/>
              </w:rPr>
            </w:pPr>
          </w:p>
          <w:p w14:paraId="5776E4D8" w14:textId="77777777" w:rsidR="003447E2" w:rsidRDefault="003447E2" w:rsidP="003447E2">
            <w:pPr>
              <w:rPr>
                <w:rFonts w:ascii="Times New Roman" w:eastAsia="Times New Roman" w:hAnsi="Times New Roman" w:cs="Times New Roman"/>
                <w:bCs/>
                <w:lang w:eastAsia="ru-RU"/>
              </w:rPr>
            </w:pPr>
          </w:p>
          <w:p w14:paraId="07361AB3" w14:textId="77777777" w:rsidR="003447E2" w:rsidRDefault="003447E2" w:rsidP="003447E2">
            <w:pPr>
              <w:rPr>
                <w:rFonts w:ascii="Times New Roman" w:eastAsia="Times New Roman" w:hAnsi="Times New Roman" w:cs="Times New Roman"/>
                <w:bCs/>
                <w:lang w:eastAsia="ru-RU"/>
              </w:rPr>
            </w:pPr>
          </w:p>
          <w:p w14:paraId="41AAEB8A"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1.1., </w:t>
            </w:r>
          </w:p>
          <w:p w14:paraId="551AF4E8"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ПК 1.2., </w:t>
            </w:r>
          </w:p>
          <w:p w14:paraId="06325814"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ПК 1.4.</w:t>
            </w:r>
          </w:p>
          <w:p w14:paraId="5469AB0A"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01, </w:t>
            </w:r>
          </w:p>
          <w:p w14:paraId="74D38C2D" w14:textId="77777777" w:rsidR="003447E2" w:rsidRPr="00C7705F" w:rsidRDefault="003447E2" w:rsidP="003447E2">
            <w:pPr>
              <w:rPr>
                <w:rFonts w:ascii="Times New Roman" w:eastAsia="Times New Roman" w:hAnsi="Times New Roman" w:cs="Times New Roman"/>
                <w:bCs/>
                <w:lang w:eastAsia="ru-RU"/>
              </w:rPr>
            </w:pPr>
            <w:r w:rsidRPr="00C7705F">
              <w:rPr>
                <w:rFonts w:ascii="Times New Roman" w:eastAsia="Times New Roman" w:hAnsi="Times New Roman" w:cs="Times New Roman"/>
                <w:bCs/>
                <w:lang w:eastAsia="ru-RU"/>
              </w:rPr>
              <w:t xml:space="preserve">ОК 02, </w:t>
            </w:r>
          </w:p>
          <w:p w14:paraId="72B5899D" w14:textId="77777777" w:rsidR="003447E2" w:rsidRPr="00C63897" w:rsidRDefault="003447E2" w:rsidP="003447E2">
            <w:pPr>
              <w:rPr>
                <w:rFonts w:ascii="Times New Roman" w:eastAsia="Times New Roman" w:hAnsi="Times New Roman" w:cs="Times New Roman"/>
                <w:b/>
                <w:bCs/>
                <w:lang w:eastAsia="ru-RU"/>
              </w:rPr>
            </w:pPr>
            <w:r w:rsidRPr="00C7705F">
              <w:rPr>
                <w:rFonts w:ascii="Times New Roman" w:eastAsia="Times New Roman" w:hAnsi="Times New Roman" w:cs="Times New Roman"/>
                <w:bCs/>
                <w:lang w:eastAsia="ru-RU"/>
              </w:rPr>
              <w:t>ОК 04</w:t>
            </w:r>
          </w:p>
        </w:tc>
      </w:tr>
      <w:tr w:rsidR="003447E2" w:rsidRPr="00C63897" w14:paraId="3B1B0741" w14:textId="77777777" w:rsidTr="003447E2">
        <w:tc>
          <w:tcPr>
            <w:tcW w:w="3646" w:type="dxa"/>
            <w:vMerge/>
          </w:tcPr>
          <w:p w14:paraId="2F91633D"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7798E449" w14:textId="77777777" w:rsidR="003447E2" w:rsidRPr="009F16E2" w:rsidRDefault="003447E2" w:rsidP="003447E2">
            <w:pPr>
              <w:rPr>
                <w:rFonts w:ascii="Times New Roman" w:eastAsia="Times New Roman" w:hAnsi="Times New Roman" w:cs="Times New Roman"/>
                <w:b/>
                <w:bCs/>
                <w:lang w:eastAsia="ru-RU"/>
              </w:rPr>
            </w:pPr>
            <w:r w:rsidRPr="009F16E2">
              <w:rPr>
                <w:rFonts w:ascii="Times New Roman" w:hAnsi="Times New Roman"/>
                <w:b/>
                <w:bCs/>
              </w:rPr>
              <w:t>В том числе практических занятий и лабораторных работ</w:t>
            </w:r>
          </w:p>
        </w:tc>
        <w:tc>
          <w:tcPr>
            <w:tcW w:w="2477" w:type="dxa"/>
          </w:tcPr>
          <w:p w14:paraId="3F7ACF83" w14:textId="77777777" w:rsidR="003447E2" w:rsidRPr="00C63897" w:rsidRDefault="003447E2" w:rsidP="003447E2">
            <w:pPr>
              <w:rPr>
                <w:rFonts w:ascii="Times New Roman" w:eastAsia="Times New Roman" w:hAnsi="Times New Roman" w:cs="Times New Roman"/>
                <w:b/>
                <w:bCs/>
                <w:lang w:eastAsia="ru-RU"/>
              </w:rPr>
            </w:pPr>
          </w:p>
        </w:tc>
        <w:tc>
          <w:tcPr>
            <w:tcW w:w="2376" w:type="dxa"/>
            <w:vMerge/>
          </w:tcPr>
          <w:p w14:paraId="6577AC5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ADE8495" w14:textId="77777777" w:rsidTr="003447E2">
        <w:tc>
          <w:tcPr>
            <w:tcW w:w="3646" w:type="dxa"/>
            <w:vMerge/>
          </w:tcPr>
          <w:p w14:paraId="16F2224E"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621ACE12" w14:textId="77777777" w:rsidR="003447E2"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 7</w:t>
            </w:r>
          </w:p>
          <w:p w14:paraId="39606A2C"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Cs/>
                <w:sz w:val="24"/>
                <w:szCs w:val="24"/>
              </w:rPr>
              <w:t>Посмертный уход. Обеспечение сохранности тела умершего человека. Измерение роста и массы тела умершего человека при работе в патологоанатомическом отделении. Создание условий для производства вскрытий и забора биологического материала при работе в патологоанатомическом отделении. Осуществление туалета тела умершего человека и помещение его в трупохранилище. Транспортировка тела умершего человека до места временного хранения. Доставка трупного материала в лабораторию медицинской организации. Регистрация приема и выдачи тела умершего человека при работе в патологоанатомическом отделении. Правильное применение средств индивидуальной защиты.</w:t>
            </w:r>
          </w:p>
        </w:tc>
        <w:tc>
          <w:tcPr>
            <w:tcW w:w="2477" w:type="dxa"/>
          </w:tcPr>
          <w:p w14:paraId="42D5E776"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76" w:type="dxa"/>
            <w:vMerge/>
          </w:tcPr>
          <w:p w14:paraId="231D6CA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9CE077C" w14:textId="77777777" w:rsidTr="003447E2">
        <w:tc>
          <w:tcPr>
            <w:tcW w:w="3646" w:type="dxa"/>
          </w:tcPr>
          <w:p w14:paraId="05912545"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2C4F7314" w14:textId="77777777" w:rsidR="003447E2"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EFE83C7" w14:textId="77777777" w:rsidR="003447E2" w:rsidRPr="00C63897" w:rsidRDefault="003447E2" w:rsidP="003447E2">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477" w:type="dxa"/>
          </w:tcPr>
          <w:p w14:paraId="05126E5F"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2F20D66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5D1F5EC" w14:textId="77777777" w:rsidTr="003447E2">
        <w:tc>
          <w:tcPr>
            <w:tcW w:w="3646" w:type="dxa"/>
          </w:tcPr>
          <w:p w14:paraId="1001E044"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3305375E" w14:textId="77777777" w:rsidR="003447E2" w:rsidRPr="004F11DC" w:rsidRDefault="003447E2" w:rsidP="003447E2">
            <w:pPr>
              <w:rPr>
                <w:rFonts w:ascii="Times New Roman" w:eastAsia="Times New Roman" w:hAnsi="Times New Roman" w:cs="Times New Roman"/>
                <w:lang w:eastAsia="ru-RU"/>
              </w:rPr>
            </w:pPr>
            <w:r w:rsidRPr="004F11DC">
              <w:rPr>
                <w:rFonts w:ascii="Times New Roman" w:eastAsia="Times New Roman" w:hAnsi="Times New Roman" w:cs="Times New Roman"/>
                <w:lang w:eastAsia="ru-RU"/>
              </w:rPr>
              <w:t xml:space="preserve">Составление схемы по теме: «Цепочка инфекционного процесса», «Способы передачи инфекции», «Факторы, влияющие на восприимчивость хозяина к инфекции», «Гигиенический способ мытья рук», «Одевание «стерильных перчаток», «Различные виды уборок как методы дезинфекции»,  </w:t>
            </w:r>
          </w:p>
          <w:p w14:paraId="6A29E07F" w14:textId="77777777" w:rsidR="003447E2" w:rsidRPr="004F11DC" w:rsidRDefault="003447E2" w:rsidP="003447E2">
            <w:pPr>
              <w:rPr>
                <w:rFonts w:ascii="Times New Roman" w:eastAsia="Times New Roman" w:hAnsi="Times New Roman" w:cs="Times New Roman"/>
                <w:lang w:eastAsia="ru-RU"/>
              </w:rPr>
            </w:pPr>
            <w:r w:rsidRPr="004F11DC">
              <w:rPr>
                <w:rFonts w:ascii="Times New Roman" w:eastAsia="Times New Roman" w:hAnsi="Times New Roman" w:cs="Times New Roman"/>
                <w:lang w:eastAsia="ru-RU"/>
              </w:rPr>
              <w:t>Примерная тематика внеаудиторной самостоятельной работы</w:t>
            </w:r>
          </w:p>
          <w:p w14:paraId="63964FB0" w14:textId="77777777" w:rsidR="003447E2" w:rsidRPr="007F0F22" w:rsidRDefault="003447E2" w:rsidP="003447E2">
            <w:pPr>
              <w:rPr>
                <w:rFonts w:ascii="Times New Roman" w:eastAsia="Times New Roman" w:hAnsi="Times New Roman" w:cs="Times New Roman"/>
                <w:lang w:eastAsia="ru-RU"/>
              </w:rPr>
            </w:pPr>
            <w:r w:rsidRPr="004F11DC">
              <w:rPr>
                <w:rFonts w:ascii="Times New Roman" w:eastAsia="Times New Roman" w:hAnsi="Times New Roman" w:cs="Times New Roman"/>
                <w:lang w:eastAsia="ru-RU"/>
              </w:rPr>
              <w:t xml:space="preserve">1.Составление памятки для пациента и его родственников по профилактике внутрибольничной инфекции»; «Стерилизация: зачем она нужна?», «Почему ЦСО лучше?» </w:t>
            </w:r>
            <w:r w:rsidRPr="007F0F22">
              <w:rPr>
                <w:rFonts w:ascii="Times New Roman" w:eastAsia="Times New Roman" w:hAnsi="Times New Roman" w:cs="Times New Roman"/>
                <w:lang w:eastAsia="ru-RU"/>
              </w:rPr>
              <w:lastRenderedPageBreak/>
              <w:t>«Различные виды у</w:t>
            </w:r>
            <w:r>
              <w:rPr>
                <w:rFonts w:ascii="Times New Roman" w:eastAsia="Times New Roman" w:hAnsi="Times New Roman" w:cs="Times New Roman"/>
                <w:lang w:eastAsia="ru-RU"/>
              </w:rPr>
              <w:t>борок как методы дезинфекции»,</w:t>
            </w:r>
            <w:r w:rsidRPr="007F0F22">
              <w:rPr>
                <w:rFonts w:ascii="Times New Roman" w:eastAsia="Times New Roman" w:hAnsi="Times New Roman" w:cs="Times New Roman"/>
                <w:lang w:eastAsia="ru-RU"/>
              </w:rPr>
              <w:t xml:space="preserve"> «Схема устройства ЦСО»</w:t>
            </w:r>
          </w:p>
          <w:p w14:paraId="187BEDD4" w14:textId="77777777" w:rsidR="003447E2" w:rsidRPr="007F0F22" w:rsidRDefault="003447E2" w:rsidP="003447E2">
            <w:pPr>
              <w:rPr>
                <w:rFonts w:ascii="Times New Roman" w:eastAsia="Times New Roman" w:hAnsi="Times New Roman" w:cs="Times New Roman"/>
                <w:lang w:eastAsia="ru-RU"/>
              </w:rPr>
            </w:pPr>
            <w:r w:rsidRPr="007F0F22">
              <w:rPr>
                <w:rFonts w:ascii="Times New Roman" w:eastAsia="Times New Roman" w:hAnsi="Times New Roman" w:cs="Times New Roman"/>
                <w:lang w:eastAsia="ru-RU"/>
              </w:rPr>
              <w:t>Примерная тематика внеаудиторной самостоятельной работы</w:t>
            </w:r>
          </w:p>
          <w:p w14:paraId="655F9E27" w14:textId="77777777" w:rsidR="003447E2" w:rsidRPr="007F0F22"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65035D">
              <w:rPr>
                <w:rFonts w:ascii="Times New Roman" w:eastAsia="Times New Roman" w:hAnsi="Times New Roman" w:cs="Times New Roman"/>
                <w:lang w:eastAsia="ru-RU"/>
              </w:rPr>
              <w:t>.</w:t>
            </w:r>
            <w:r w:rsidRPr="007F0F22">
              <w:rPr>
                <w:rFonts w:ascii="Times New Roman" w:eastAsia="Times New Roman" w:hAnsi="Times New Roman" w:cs="Times New Roman"/>
                <w:lang w:eastAsia="ru-RU"/>
              </w:rPr>
              <w:t>Составление памятки для пациента и его родственников по профилактике внутрибольничной инфекции</w:t>
            </w:r>
          </w:p>
          <w:p w14:paraId="20432A97"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lang w:eastAsia="ru-RU"/>
              </w:rPr>
              <w:t>2.</w:t>
            </w:r>
            <w:r w:rsidRPr="007F0F22">
              <w:rPr>
                <w:rFonts w:ascii="Times New Roman" w:eastAsia="Times New Roman" w:hAnsi="Times New Roman" w:cs="Times New Roman"/>
                <w:lang w:eastAsia="ru-RU"/>
              </w:rPr>
              <w:t>Реферат</w:t>
            </w:r>
            <w:r>
              <w:rPr>
                <w:rFonts w:ascii="Times New Roman" w:eastAsia="Times New Roman" w:hAnsi="Times New Roman" w:cs="Times New Roman"/>
                <w:lang w:eastAsia="ru-RU"/>
              </w:rPr>
              <w:t>ивные сообщения по темам: «Совмещенная обработка дезинфекция с  предстерилизационной обработкой</w:t>
            </w:r>
            <w:r w:rsidRPr="007F0F22">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F0F22">
              <w:rPr>
                <w:rFonts w:ascii="Times New Roman" w:eastAsia="Times New Roman" w:hAnsi="Times New Roman" w:cs="Times New Roman"/>
                <w:lang w:eastAsia="ru-RU"/>
              </w:rPr>
              <w:t xml:space="preserve"> «Стерилизация: зачем она нужна?», «Почему ЦСО лучше?»</w:t>
            </w:r>
          </w:p>
        </w:tc>
        <w:tc>
          <w:tcPr>
            <w:tcW w:w="2477" w:type="dxa"/>
          </w:tcPr>
          <w:p w14:paraId="4BC5B653"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7AF0755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C4FB28B" w14:textId="77777777" w:rsidTr="003447E2">
        <w:tc>
          <w:tcPr>
            <w:tcW w:w="9707" w:type="dxa"/>
            <w:gridSpan w:val="2"/>
          </w:tcPr>
          <w:p w14:paraId="12D459D8" w14:textId="77777777" w:rsidR="003447E2" w:rsidRPr="00C63897" w:rsidRDefault="003447E2" w:rsidP="003447E2">
            <w:pPr>
              <w:rPr>
                <w:rFonts w:ascii="Times New Roman" w:eastAsia="Times New Roman" w:hAnsi="Times New Roman" w:cs="Times New Roman"/>
                <w:i/>
                <w:lang w:eastAsia="ru-RU"/>
              </w:rPr>
            </w:pPr>
            <w:r w:rsidRPr="00BE1BE8">
              <w:rPr>
                <w:rFonts w:ascii="Times New Roman" w:eastAsia="Times New Roman" w:hAnsi="Times New Roman" w:cs="Times New Roman"/>
                <w:b/>
                <w:bCs/>
                <w:lang w:eastAsia="ru-RU"/>
              </w:rPr>
              <w:lastRenderedPageBreak/>
              <w:t>Раздел 2. Осуществление ухода за пациентом.</w:t>
            </w:r>
            <w:r>
              <w:rPr>
                <w:rFonts w:ascii="Times New Roman" w:eastAsia="Times New Roman" w:hAnsi="Times New Roman" w:cs="Times New Roman"/>
                <w:b/>
                <w:bCs/>
                <w:lang w:eastAsia="ru-RU"/>
              </w:rPr>
              <w:t xml:space="preserve"> </w:t>
            </w:r>
          </w:p>
        </w:tc>
        <w:tc>
          <w:tcPr>
            <w:tcW w:w="2477" w:type="dxa"/>
          </w:tcPr>
          <w:p w14:paraId="778777B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18\54</w:t>
            </w:r>
          </w:p>
        </w:tc>
        <w:tc>
          <w:tcPr>
            <w:tcW w:w="2376" w:type="dxa"/>
          </w:tcPr>
          <w:p w14:paraId="2309069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ED48736" w14:textId="77777777" w:rsidTr="003447E2">
        <w:trPr>
          <w:trHeight w:val="20"/>
        </w:trPr>
        <w:tc>
          <w:tcPr>
            <w:tcW w:w="9707" w:type="dxa"/>
            <w:gridSpan w:val="2"/>
          </w:tcPr>
          <w:p w14:paraId="08813B7E" w14:textId="77777777" w:rsidR="003447E2" w:rsidRPr="00C63897" w:rsidRDefault="003447E2" w:rsidP="003447E2">
            <w:pPr>
              <w:rPr>
                <w:rFonts w:ascii="Times New Roman" w:eastAsia="Times New Roman" w:hAnsi="Times New Roman" w:cs="Times New Roman"/>
                <w:i/>
                <w:lang w:eastAsia="ru-RU"/>
              </w:rPr>
            </w:pPr>
            <w:r w:rsidRPr="00BE1BE8">
              <w:rPr>
                <w:rFonts w:ascii="Times New Roman" w:eastAsia="Times New Roman" w:hAnsi="Times New Roman" w:cs="Times New Roman"/>
                <w:b/>
                <w:bCs/>
                <w:lang w:eastAsia="ru-RU"/>
              </w:rPr>
              <w:t xml:space="preserve">МДК 01. 02 Оказание медицинских услуг по уходу </w:t>
            </w:r>
            <w:r>
              <w:rPr>
                <w:rFonts w:ascii="Times New Roman" w:eastAsia="Times New Roman" w:hAnsi="Times New Roman" w:cs="Times New Roman"/>
                <w:b/>
                <w:bCs/>
                <w:lang w:eastAsia="ru-RU"/>
              </w:rPr>
              <w:t xml:space="preserve">  </w:t>
            </w:r>
          </w:p>
        </w:tc>
        <w:tc>
          <w:tcPr>
            <w:tcW w:w="2477" w:type="dxa"/>
          </w:tcPr>
          <w:p w14:paraId="60D3FEB4"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3FDF267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AF66EE3" w14:textId="77777777" w:rsidTr="003447E2">
        <w:tc>
          <w:tcPr>
            <w:tcW w:w="3646" w:type="dxa"/>
            <w:vMerge w:val="restart"/>
          </w:tcPr>
          <w:p w14:paraId="6A5421D8"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
                <w:bCs/>
                <w:sz w:val="24"/>
                <w:szCs w:val="24"/>
              </w:rPr>
              <w:t>Тема 2.1. Коммуникация в медицинской организации.</w:t>
            </w:r>
            <w:r>
              <w:rPr>
                <w:rFonts w:ascii="Times New Roman" w:eastAsia="Times New Roman" w:hAnsi="Times New Roman" w:cs="Times New Roman"/>
                <w:b/>
                <w:bCs/>
                <w:lang w:eastAsia="ru-RU"/>
              </w:rPr>
              <w:t xml:space="preserve"> </w:t>
            </w:r>
          </w:p>
        </w:tc>
        <w:tc>
          <w:tcPr>
            <w:tcW w:w="6061" w:type="dxa"/>
          </w:tcPr>
          <w:p w14:paraId="38A345CB" w14:textId="77777777" w:rsidR="003447E2" w:rsidRPr="00C63897" w:rsidRDefault="003447E2" w:rsidP="003447E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477" w:type="dxa"/>
          </w:tcPr>
          <w:p w14:paraId="6AB94CEB" w14:textId="77777777" w:rsidR="003447E2" w:rsidRPr="00C63897" w:rsidRDefault="003447E2" w:rsidP="003447E2">
            <w:pPr>
              <w:rPr>
                <w:rFonts w:ascii="Times New Roman" w:eastAsia="Times New Roman" w:hAnsi="Times New Roman" w:cs="Times New Roman"/>
                <w:b/>
                <w:bCs/>
                <w:lang w:eastAsia="ru-RU"/>
              </w:rPr>
            </w:pPr>
          </w:p>
        </w:tc>
        <w:tc>
          <w:tcPr>
            <w:tcW w:w="2376" w:type="dxa"/>
            <w:vMerge w:val="restart"/>
          </w:tcPr>
          <w:p w14:paraId="61C8BAD8"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6CB4EAC0"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739EB25F" w14:textId="77777777" w:rsidR="003447E2" w:rsidRPr="00A31DEF" w:rsidRDefault="003447E2" w:rsidP="003447E2">
            <w:pPr>
              <w:rPr>
                <w:rFonts w:ascii="Times New Roman" w:hAnsi="Times New Roman"/>
              </w:rPr>
            </w:pPr>
            <w:r w:rsidRPr="00A31DEF">
              <w:rPr>
                <w:rFonts w:ascii="Times New Roman" w:hAnsi="Times New Roman"/>
              </w:rPr>
              <w:t>ОК 04</w:t>
            </w:r>
          </w:p>
          <w:p w14:paraId="2A2DD2A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58359B4" w14:textId="77777777" w:rsidTr="003447E2">
        <w:trPr>
          <w:trHeight w:val="396"/>
        </w:trPr>
        <w:tc>
          <w:tcPr>
            <w:tcW w:w="3646" w:type="dxa"/>
            <w:vMerge/>
          </w:tcPr>
          <w:p w14:paraId="1B08D2BC" w14:textId="77777777" w:rsidR="003447E2" w:rsidRPr="00C63897" w:rsidRDefault="003447E2" w:rsidP="003447E2">
            <w:pPr>
              <w:rPr>
                <w:rFonts w:ascii="Times New Roman" w:eastAsia="Times New Roman" w:hAnsi="Times New Roman" w:cs="Times New Roman"/>
                <w:b/>
                <w:bCs/>
                <w:lang w:eastAsia="ru-RU"/>
              </w:rPr>
            </w:pPr>
          </w:p>
        </w:tc>
        <w:tc>
          <w:tcPr>
            <w:tcW w:w="6061" w:type="dxa"/>
          </w:tcPr>
          <w:p w14:paraId="3C8928B9" w14:textId="77777777" w:rsidR="003447E2" w:rsidRPr="00C63897" w:rsidRDefault="003447E2" w:rsidP="003447E2">
            <w:pPr>
              <w:suppressAutoHyphens/>
              <w:jc w:val="both"/>
              <w:rPr>
                <w:rFonts w:ascii="Times New Roman" w:eastAsia="Times New Roman" w:hAnsi="Times New Roman" w:cs="Times New Roman"/>
                <w:lang w:eastAsia="ru-RU"/>
              </w:rPr>
            </w:pPr>
            <w:r w:rsidRPr="00FA0EF8">
              <w:rPr>
                <w:rFonts w:ascii="Times New Roman" w:eastAsia="Times New Roman" w:hAnsi="Times New Roman" w:cs="Times New Roman"/>
                <w:lang w:eastAsia="ru-RU"/>
              </w:rPr>
              <w:t>Правила общения с пациентами (их родственниками/ законными представителями).</w:t>
            </w:r>
            <w:r>
              <w:rPr>
                <w:rFonts w:ascii="Times New Roman" w:eastAsia="Times New Roman" w:hAnsi="Times New Roman" w:cs="Times New Roman"/>
                <w:lang w:eastAsia="ru-RU"/>
              </w:rPr>
              <w:t xml:space="preserve">  </w:t>
            </w:r>
            <w:r w:rsidRPr="00C63897">
              <w:rPr>
                <w:rFonts w:ascii="Times New Roman" w:eastAsia="Times New Roman" w:hAnsi="Times New Roman" w:cs="Times New Roman"/>
                <w:lang w:eastAsia="ru-RU"/>
              </w:rPr>
              <w:t xml:space="preserve"> </w:t>
            </w:r>
          </w:p>
        </w:tc>
        <w:tc>
          <w:tcPr>
            <w:tcW w:w="2477" w:type="dxa"/>
          </w:tcPr>
          <w:p w14:paraId="74EC2469"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376" w:type="dxa"/>
            <w:vMerge/>
          </w:tcPr>
          <w:p w14:paraId="223DBCDE"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2EB4CBB0" w14:textId="77777777" w:rsidTr="003447E2">
        <w:trPr>
          <w:trHeight w:val="361"/>
        </w:trPr>
        <w:tc>
          <w:tcPr>
            <w:tcW w:w="3646" w:type="dxa"/>
            <w:vMerge w:val="restart"/>
          </w:tcPr>
          <w:p w14:paraId="0B152C0E"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
                <w:bCs/>
                <w:sz w:val="24"/>
                <w:szCs w:val="24"/>
              </w:rPr>
              <w:t>Тема 2.2. Оценка функционального состояния пациента</w:t>
            </w:r>
          </w:p>
        </w:tc>
        <w:tc>
          <w:tcPr>
            <w:tcW w:w="6061" w:type="dxa"/>
            <w:vAlign w:val="bottom"/>
          </w:tcPr>
          <w:p w14:paraId="4647CA82"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477" w:type="dxa"/>
          </w:tcPr>
          <w:p w14:paraId="4B30CA9F" w14:textId="77777777" w:rsidR="003447E2" w:rsidRPr="007F0F22" w:rsidRDefault="003447E2" w:rsidP="003447E2">
            <w:pPr>
              <w:jc w:val="center"/>
              <w:rPr>
                <w:rFonts w:ascii="Times New Roman" w:eastAsia="Times New Roman" w:hAnsi="Times New Roman" w:cs="Times New Roman"/>
                <w:bCs/>
                <w:lang w:eastAsia="ru-RU"/>
              </w:rPr>
            </w:pPr>
          </w:p>
        </w:tc>
        <w:tc>
          <w:tcPr>
            <w:tcW w:w="2376" w:type="dxa"/>
          </w:tcPr>
          <w:p w14:paraId="29DA171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E6000A5" w14:textId="77777777" w:rsidTr="003447E2">
        <w:trPr>
          <w:trHeight w:val="361"/>
        </w:trPr>
        <w:tc>
          <w:tcPr>
            <w:tcW w:w="3646" w:type="dxa"/>
            <w:vMerge/>
          </w:tcPr>
          <w:p w14:paraId="68F6DBDA"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615D2DE2"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Cs/>
                <w:sz w:val="24"/>
                <w:szCs w:val="24"/>
              </w:rPr>
              <w:t>Показатели функционального состояния, признаки ухудшения состояния пациента. Алгоритм измерения антропометрических показателей.</w:t>
            </w:r>
          </w:p>
        </w:tc>
        <w:tc>
          <w:tcPr>
            <w:tcW w:w="2477" w:type="dxa"/>
          </w:tcPr>
          <w:p w14:paraId="4EB6225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76" w:type="dxa"/>
            <w:vMerge w:val="restart"/>
          </w:tcPr>
          <w:p w14:paraId="3C4FA138" w14:textId="77777777" w:rsidR="003447E2" w:rsidRDefault="003447E2" w:rsidP="003447E2">
            <w:pPr>
              <w:rPr>
                <w:rFonts w:ascii="Times New Roman" w:hAnsi="Times New Roman"/>
              </w:rPr>
            </w:pPr>
          </w:p>
          <w:p w14:paraId="55E8BDBB" w14:textId="77777777" w:rsidR="003447E2" w:rsidRDefault="003447E2" w:rsidP="003447E2">
            <w:pPr>
              <w:rPr>
                <w:rFonts w:ascii="Times New Roman" w:hAnsi="Times New Roman"/>
              </w:rPr>
            </w:pPr>
          </w:p>
          <w:p w14:paraId="5CC38759" w14:textId="77777777" w:rsidR="003447E2" w:rsidRDefault="003447E2" w:rsidP="003447E2">
            <w:pPr>
              <w:rPr>
                <w:rFonts w:ascii="Times New Roman" w:hAnsi="Times New Roman"/>
              </w:rPr>
            </w:pPr>
          </w:p>
          <w:p w14:paraId="542C480F"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41D5426A"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2D61A39E" w14:textId="77777777" w:rsidR="003447E2" w:rsidRPr="0066262A" w:rsidRDefault="003447E2" w:rsidP="003447E2">
            <w:pPr>
              <w:rPr>
                <w:rFonts w:ascii="Times New Roman" w:hAnsi="Times New Roman"/>
              </w:rPr>
            </w:pPr>
            <w:r w:rsidRPr="00A31DEF">
              <w:rPr>
                <w:rFonts w:ascii="Times New Roman" w:hAnsi="Times New Roman"/>
              </w:rPr>
              <w:t>ОК 04</w:t>
            </w:r>
          </w:p>
          <w:p w14:paraId="15CEA657" w14:textId="77777777" w:rsidR="003447E2" w:rsidRPr="00A31DEF" w:rsidRDefault="003447E2" w:rsidP="003447E2">
            <w:pPr>
              <w:rPr>
                <w:rFonts w:ascii="Times New Roman" w:hAnsi="Times New Roman"/>
              </w:rPr>
            </w:pPr>
            <w:r>
              <w:rPr>
                <w:rFonts w:ascii="Times New Roman" w:hAnsi="Times New Roman"/>
              </w:rPr>
              <w:t xml:space="preserve"> </w:t>
            </w:r>
          </w:p>
          <w:p w14:paraId="33D00517" w14:textId="77777777" w:rsidR="003447E2" w:rsidRPr="0066262A" w:rsidRDefault="003447E2" w:rsidP="003447E2">
            <w:pPr>
              <w:rPr>
                <w:rFonts w:ascii="Times New Roman" w:hAnsi="Times New Roman"/>
              </w:rPr>
            </w:pPr>
          </w:p>
        </w:tc>
      </w:tr>
      <w:tr w:rsidR="003447E2" w:rsidRPr="00C63897" w14:paraId="4B9500E3" w14:textId="77777777" w:rsidTr="003447E2">
        <w:trPr>
          <w:trHeight w:val="361"/>
        </w:trPr>
        <w:tc>
          <w:tcPr>
            <w:tcW w:w="3646" w:type="dxa"/>
            <w:vMerge/>
          </w:tcPr>
          <w:p w14:paraId="5405AA1C"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785BCAC9"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77" w:type="dxa"/>
          </w:tcPr>
          <w:p w14:paraId="747F8052" w14:textId="77777777" w:rsidR="003447E2" w:rsidRPr="00C63897" w:rsidRDefault="003447E2" w:rsidP="003447E2">
            <w:pPr>
              <w:rPr>
                <w:rFonts w:ascii="Times New Roman" w:eastAsia="Times New Roman" w:hAnsi="Times New Roman" w:cs="Times New Roman"/>
                <w:b/>
                <w:bCs/>
                <w:lang w:eastAsia="ru-RU"/>
              </w:rPr>
            </w:pPr>
          </w:p>
        </w:tc>
        <w:tc>
          <w:tcPr>
            <w:tcW w:w="2376" w:type="dxa"/>
            <w:vMerge/>
          </w:tcPr>
          <w:p w14:paraId="5A6ABB0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B40EC6B" w14:textId="77777777" w:rsidTr="003447E2">
        <w:trPr>
          <w:trHeight w:val="361"/>
        </w:trPr>
        <w:tc>
          <w:tcPr>
            <w:tcW w:w="3646" w:type="dxa"/>
            <w:vMerge/>
          </w:tcPr>
          <w:p w14:paraId="2E4FD10B"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47135EE6" w14:textId="77777777" w:rsidR="003447E2" w:rsidRPr="00FA0EF8"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 1</w:t>
            </w:r>
          </w:p>
          <w:p w14:paraId="4D2C7778" w14:textId="77777777" w:rsidR="003447E2" w:rsidRPr="008B1970" w:rsidRDefault="003447E2" w:rsidP="003447E2">
            <w:pPr>
              <w:rPr>
                <w:rFonts w:ascii="Times New Roman" w:hAnsi="Times New Roman"/>
                <w:bCs/>
                <w:sz w:val="24"/>
                <w:szCs w:val="24"/>
              </w:rPr>
            </w:pPr>
            <w:r>
              <w:rPr>
                <w:rFonts w:ascii="Times New Roman" w:hAnsi="Times New Roman"/>
                <w:bCs/>
                <w:sz w:val="24"/>
                <w:szCs w:val="24"/>
              </w:rPr>
              <w:t>1.</w:t>
            </w:r>
            <w:r w:rsidRPr="008B1970">
              <w:rPr>
                <w:rFonts w:ascii="Times New Roman" w:hAnsi="Times New Roman"/>
                <w:bCs/>
                <w:sz w:val="24"/>
                <w:szCs w:val="24"/>
              </w:rPr>
              <w:t xml:space="preserve">Получение информации от пациентов (их родственников / законных представителей). </w:t>
            </w:r>
          </w:p>
          <w:p w14:paraId="3DF00F3C" w14:textId="77777777" w:rsidR="003447E2" w:rsidRPr="008B1970"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r w:rsidRPr="008B1970">
              <w:rPr>
                <w:rFonts w:ascii="Times New Roman" w:eastAsia="Times New Roman" w:hAnsi="Times New Roman" w:cs="Times New Roman"/>
                <w:bCs/>
                <w:lang w:eastAsia="ru-RU"/>
              </w:rPr>
              <w:t xml:space="preserve">Определение основных показателей функционального состояния пациента. Измерение антропометрических показателей (рост, масса тела). </w:t>
            </w:r>
          </w:p>
          <w:p w14:paraId="3D854611"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3.</w:t>
            </w:r>
            <w:r w:rsidRPr="00FA0EF8">
              <w:rPr>
                <w:rFonts w:ascii="Times New Roman" w:eastAsia="Times New Roman" w:hAnsi="Times New Roman" w:cs="Times New Roman"/>
                <w:bCs/>
                <w:lang w:eastAsia="ru-RU"/>
              </w:rPr>
              <w:t>Наблюдение за функциональным состоянием пациента. Измерение температуры тела. Регистрация полученных данных. Уход за пациентом в разные периоды лихорадки.</w:t>
            </w:r>
          </w:p>
        </w:tc>
        <w:tc>
          <w:tcPr>
            <w:tcW w:w="2477" w:type="dxa"/>
          </w:tcPr>
          <w:p w14:paraId="3CDDC8C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76" w:type="dxa"/>
            <w:vMerge/>
          </w:tcPr>
          <w:p w14:paraId="236C428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B65D544" w14:textId="77777777" w:rsidTr="003447E2">
        <w:trPr>
          <w:trHeight w:val="361"/>
        </w:trPr>
        <w:tc>
          <w:tcPr>
            <w:tcW w:w="3646" w:type="dxa"/>
            <w:vMerge w:val="restart"/>
          </w:tcPr>
          <w:p w14:paraId="54BA8143" w14:textId="77777777" w:rsidR="003447E2" w:rsidRDefault="003447E2" w:rsidP="003447E2">
            <w:pPr>
              <w:rPr>
                <w:rFonts w:ascii="Times New Roman" w:hAnsi="Times New Roman"/>
                <w:b/>
                <w:bCs/>
                <w:sz w:val="24"/>
                <w:szCs w:val="24"/>
              </w:rPr>
            </w:pPr>
            <w:r>
              <w:rPr>
                <w:rFonts w:ascii="Times New Roman" w:hAnsi="Times New Roman"/>
                <w:b/>
                <w:bCs/>
                <w:sz w:val="24"/>
                <w:szCs w:val="24"/>
              </w:rPr>
              <w:t>Тема 2.3</w:t>
            </w:r>
            <w:r w:rsidRPr="00A31DEF">
              <w:rPr>
                <w:rFonts w:ascii="Times New Roman" w:hAnsi="Times New Roman"/>
                <w:b/>
                <w:bCs/>
                <w:sz w:val="24"/>
                <w:szCs w:val="24"/>
              </w:rPr>
              <w:t>. Оценка функционального состояния пациента</w:t>
            </w:r>
          </w:p>
          <w:p w14:paraId="11FDD09E" w14:textId="77777777" w:rsidR="003447E2" w:rsidRPr="000F4D02" w:rsidRDefault="003447E2" w:rsidP="003447E2">
            <w:pPr>
              <w:rPr>
                <w:rFonts w:ascii="Times New Roman" w:eastAsia="Times New Roman" w:hAnsi="Times New Roman" w:cs="Times New Roman"/>
                <w:b/>
                <w:bCs/>
                <w:lang w:eastAsia="ru-RU"/>
              </w:rPr>
            </w:pPr>
            <w:r>
              <w:rPr>
                <w:rFonts w:ascii="Times New Roman" w:hAnsi="Times New Roman"/>
                <w:b/>
                <w:bCs/>
                <w:sz w:val="24"/>
                <w:szCs w:val="24"/>
              </w:rPr>
              <w:t>Исследование АД,</w:t>
            </w:r>
            <w:r w:rsidRPr="000F4D02">
              <w:rPr>
                <w:rFonts w:ascii="Times New Roman" w:hAnsi="Times New Roman"/>
                <w:b/>
                <w:bCs/>
                <w:sz w:val="24"/>
                <w:szCs w:val="24"/>
              </w:rPr>
              <w:t xml:space="preserve"> </w:t>
            </w:r>
            <w:r>
              <w:rPr>
                <w:rFonts w:ascii="Times New Roman" w:hAnsi="Times New Roman"/>
                <w:b/>
                <w:bCs/>
                <w:sz w:val="24"/>
                <w:szCs w:val="24"/>
                <w:lang w:val="en-US"/>
              </w:rPr>
              <w:t>PS</w:t>
            </w:r>
          </w:p>
        </w:tc>
        <w:tc>
          <w:tcPr>
            <w:tcW w:w="6061" w:type="dxa"/>
            <w:vAlign w:val="bottom"/>
          </w:tcPr>
          <w:p w14:paraId="5138F8BE" w14:textId="77777777" w:rsidR="003447E2" w:rsidRPr="008B1970" w:rsidRDefault="003447E2" w:rsidP="003447E2">
            <w:pPr>
              <w:rPr>
                <w:rFonts w:ascii="Times New Roman" w:hAnsi="Times New Roman"/>
                <w:bCs/>
              </w:rPr>
            </w:pPr>
            <w:r w:rsidRPr="00C63897">
              <w:rPr>
                <w:rFonts w:ascii="Times New Roman" w:eastAsia="Times New Roman" w:hAnsi="Times New Roman" w:cs="Times New Roman"/>
                <w:b/>
                <w:bCs/>
                <w:lang w:eastAsia="ru-RU"/>
              </w:rPr>
              <w:t>Содержание</w:t>
            </w:r>
          </w:p>
        </w:tc>
        <w:tc>
          <w:tcPr>
            <w:tcW w:w="2477" w:type="dxa"/>
          </w:tcPr>
          <w:p w14:paraId="11AB6579"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77607B4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BD6EB1D" w14:textId="77777777" w:rsidTr="003447E2">
        <w:trPr>
          <w:trHeight w:val="361"/>
        </w:trPr>
        <w:tc>
          <w:tcPr>
            <w:tcW w:w="3646" w:type="dxa"/>
            <w:vMerge/>
          </w:tcPr>
          <w:p w14:paraId="1CB36B65" w14:textId="77777777" w:rsidR="003447E2" w:rsidRDefault="003447E2" w:rsidP="003447E2">
            <w:pPr>
              <w:rPr>
                <w:rFonts w:ascii="Times New Roman" w:hAnsi="Times New Roman"/>
                <w:b/>
                <w:bCs/>
                <w:sz w:val="24"/>
                <w:szCs w:val="24"/>
              </w:rPr>
            </w:pPr>
          </w:p>
        </w:tc>
        <w:tc>
          <w:tcPr>
            <w:tcW w:w="6061" w:type="dxa"/>
            <w:vAlign w:val="bottom"/>
          </w:tcPr>
          <w:p w14:paraId="2A2BC56E" w14:textId="77777777" w:rsidR="003447E2" w:rsidRPr="009F16E2" w:rsidRDefault="003447E2" w:rsidP="003447E2">
            <w:pPr>
              <w:rPr>
                <w:rFonts w:ascii="Times New Roman" w:hAnsi="Times New Roman" w:cs="Times New Roman"/>
                <w:bCs/>
                <w:sz w:val="24"/>
                <w:szCs w:val="24"/>
              </w:rPr>
            </w:pPr>
            <w:r w:rsidRPr="009F16E2">
              <w:rPr>
                <w:rFonts w:ascii="Times New Roman" w:hAnsi="Times New Roman" w:cs="Times New Roman"/>
                <w:sz w:val="24"/>
                <w:szCs w:val="24"/>
              </w:rPr>
              <w:t>Нормальные показатели АД, ЧДД, пульса.</w:t>
            </w:r>
            <w:r w:rsidRPr="009F16E2">
              <w:rPr>
                <w:rFonts w:ascii="Times New Roman" w:hAnsi="Times New Roman" w:cs="Times New Roman"/>
                <w:bCs/>
                <w:color w:val="000000"/>
                <w:sz w:val="24"/>
                <w:szCs w:val="24"/>
              </w:rPr>
              <w:t xml:space="preserve"> ГОСТ Р 52623.1-2008.Технологии выполнения простых медицинских услуг функционального обследования</w:t>
            </w:r>
          </w:p>
        </w:tc>
        <w:tc>
          <w:tcPr>
            <w:tcW w:w="2477" w:type="dxa"/>
          </w:tcPr>
          <w:p w14:paraId="6C41C83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76" w:type="dxa"/>
          </w:tcPr>
          <w:p w14:paraId="32AB4CE9"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70B25996"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0523D29F" w14:textId="77777777" w:rsidR="003447E2" w:rsidRPr="00A31DEF" w:rsidRDefault="003447E2" w:rsidP="003447E2">
            <w:pPr>
              <w:rPr>
                <w:rFonts w:ascii="Times New Roman" w:hAnsi="Times New Roman"/>
              </w:rPr>
            </w:pPr>
            <w:r w:rsidRPr="00A31DEF">
              <w:rPr>
                <w:rFonts w:ascii="Times New Roman" w:hAnsi="Times New Roman"/>
              </w:rPr>
              <w:t>ОК 04</w:t>
            </w:r>
          </w:p>
          <w:p w14:paraId="4A53CC7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A5ABDA0" w14:textId="77777777" w:rsidTr="003447E2">
        <w:trPr>
          <w:trHeight w:val="361"/>
        </w:trPr>
        <w:tc>
          <w:tcPr>
            <w:tcW w:w="3646" w:type="dxa"/>
            <w:vMerge/>
          </w:tcPr>
          <w:p w14:paraId="4F0665C4"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437AECD1" w14:textId="77777777" w:rsidR="003447E2" w:rsidRPr="008B1970" w:rsidRDefault="003447E2" w:rsidP="003447E2">
            <w:r w:rsidRPr="008B1970">
              <w:rPr>
                <w:rFonts w:ascii="Times New Roman" w:hAnsi="Times New Roman"/>
                <w:bCs/>
              </w:rPr>
              <w:t>Практическое занятие № 2</w:t>
            </w:r>
            <w:r w:rsidRPr="008B1970">
              <w:t xml:space="preserve"> </w:t>
            </w:r>
          </w:p>
          <w:p w14:paraId="5DDBD4E2" w14:textId="77777777" w:rsidR="003447E2" w:rsidRDefault="003447E2" w:rsidP="003447E2">
            <w:pPr>
              <w:rPr>
                <w:rFonts w:ascii="Times New Roman" w:hAnsi="Times New Roman"/>
                <w:bCs/>
              </w:rPr>
            </w:pPr>
            <w:r>
              <w:rPr>
                <w:rFonts w:ascii="Times New Roman" w:hAnsi="Times New Roman"/>
                <w:bCs/>
              </w:rPr>
              <w:lastRenderedPageBreak/>
              <w:t>1.</w:t>
            </w:r>
            <w:r w:rsidRPr="00BB2FAC">
              <w:rPr>
                <w:rFonts w:ascii="Times New Roman" w:hAnsi="Times New Roman"/>
                <w:bCs/>
              </w:rPr>
              <w:t>Наблюдение за функциональным состоянием пацие</w:t>
            </w:r>
            <w:r>
              <w:rPr>
                <w:rFonts w:ascii="Times New Roman" w:hAnsi="Times New Roman"/>
                <w:bCs/>
              </w:rPr>
              <w:t>нта. Исследование пульса</w:t>
            </w:r>
            <w:r w:rsidRPr="00BB2FAC">
              <w:rPr>
                <w:rFonts w:ascii="Times New Roman" w:hAnsi="Times New Roman"/>
                <w:bCs/>
              </w:rPr>
              <w:t xml:space="preserve">, </w:t>
            </w:r>
            <w:r>
              <w:rPr>
                <w:rFonts w:ascii="Times New Roman" w:hAnsi="Times New Roman"/>
                <w:bCs/>
              </w:rPr>
              <w:t xml:space="preserve"> </w:t>
            </w:r>
            <w:r w:rsidRPr="00BB2FAC">
              <w:rPr>
                <w:rFonts w:ascii="Times New Roman" w:hAnsi="Times New Roman"/>
                <w:bCs/>
              </w:rPr>
              <w:t>артериального давления, частоты дыхательных движений.</w:t>
            </w:r>
          </w:p>
          <w:p w14:paraId="5582BC77"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bCs/>
                <w:sz w:val="24"/>
                <w:szCs w:val="24"/>
              </w:rPr>
              <w:t>2.</w:t>
            </w:r>
            <w:r w:rsidRPr="008B1970">
              <w:rPr>
                <w:rFonts w:ascii="Times New Roman" w:hAnsi="Times New Roman"/>
                <w:bCs/>
                <w:sz w:val="24"/>
                <w:szCs w:val="24"/>
              </w:rPr>
              <w:t>Получение информации от пациентов (их родственников / законных представителей).</w:t>
            </w:r>
          </w:p>
        </w:tc>
        <w:tc>
          <w:tcPr>
            <w:tcW w:w="2477" w:type="dxa"/>
          </w:tcPr>
          <w:p w14:paraId="1384FD5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6</w:t>
            </w:r>
          </w:p>
        </w:tc>
        <w:tc>
          <w:tcPr>
            <w:tcW w:w="2376" w:type="dxa"/>
          </w:tcPr>
          <w:p w14:paraId="6FF6EF54"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6F4860B9" w14:textId="77777777" w:rsidR="003447E2" w:rsidRPr="00A31DEF" w:rsidRDefault="003447E2" w:rsidP="003447E2">
            <w:pPr>
              <w:rPr>
                <w:rFonts w:ascii="Times New Roman" w:hAnsi="Times New Roman"/>
              </w:rPr>
            </w:pPr>
            <w:r w:rsidRPr="00A31DEF">
              <w:rPr>
                <w:rFonts w:ascii="Times New Roman" w:hAnsi="Times New Roman"/>
              </w:rPr>
              <w:lastRenderedPageBreak/>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46B3991C" w14:textId="77777777" w:rsidR="003447E2" w:rsidRPr="00A31DEF" w:rsidRDefault="003447E2" w:rsidP="003447E2">
            <w:pPr>
              <w:rPr>
                <w:rFonts w:ascii="Times New Roman" w:hAnsi="Times New Roman"/>
              </w:rPr>
            </w:pPr>
            <w:r w:rsidRPr="00A31DEF">
              <w:rPr>
                <w:rFonts w:ascii="Times New Roman" w:hAnsi="Times New Roman"/>
              </w:rPr>
              <w:t>ОК 04</w:t>
            </w:r>
          </w:p>
          <w:p w14:paraId="7305A36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49AE537" w14:textId="77777777" w:rsidTr="003447E2">
        <w:trPr>
          <w:trHeight w:val="361"/>
        </w:trPr>
        <w:tc>
          <w:tcPr>
            <w:tcW w:w="3646" w:type="dxa"/>
            <w:vMerge w:val="restart"/>
          </w:tcPr>
          <w:p w14:paraId="46296BE1"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2.4</w:t>
            </w:r>
            <w:r w:rsidRPr="00FA0EF8">
              <w:rPr>
                <w:rFonts w:ascii="Times New Roman" w:eastAsia="Times New Roman" w:hAnsi="Times New Roman" w:cs="Times New Roman"/>
                <w:b/>
                <w:bCs/>
                <w:lang w:eastAsia="ru-RU"/>
              </w:rPr>
              <w:t>. Соблюдения правил личной гигиены пациента.</w:t>
            </w:r>
          </w:p>
        </w:tc>
        <w:tc>
          <w:tcPr>
            <w:tcW w:w="6061" w:type="dxa"/>
            <w:vAlign w:val="bottom"/>
          </w:tcPr>
          <w:p w14:paraId="3E1C7EE4"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477" w:type="dxa"/>
          </w:tcPr>
          <w:p w14:paraId="663CB6BC"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423B363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E8CEF2F" w14:textId="77777777" w:rsidTr="003447E2">
        <w:trPr>
          <w:trHeight w:val="361"/>
        </w:trPr>
        <w:tc>
          <w:tcPr>
            <w:tcW w:w="3646" w:type="dxa"/>
            <w:vMerge/>
          </w:tcPr>
          <w:p w14:paraId="75587300"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5D40C94D" w14:textId="77777777" w:rsidR="003447E2" w:rsidRPr="00B115DC" w:rsidRDefault="003447E2" w:rsidP="003447E2">
            <w:pPr>
              <w:rPr>
                <w:rFonts w:ascii="Times New Roman" w:hAnsi="Times New Roman"/>
                <w:bCs/>
              </w:rPr>
            </w:pPr>
            <w:r w:rsidRPr="007F5DC8">
              <w:rPr>
                <w:rFonts w:ascii="Times New Roman" w:hAnsi="Times New Roman"/>
                <w:bCs/>
              </w:rPr>
              <w:t>Санитарно-эпидемиологические требования соблюдения правил личной гигиены пациента.</w:t>
            </w:r>
          </w:p>
        </w:tc>
        <w:tc>
          <w:tcPr>
            <w:tcW w:w="2477" w:type="dxa"/>
          </w:tcPr>
          <w:p w14:paraId="1977640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76" w:type="dxa"/>
          </w:tcPr>
          <w:p w14:paraId="1444CD8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C6F2548" w14:textId="77777777" w:rsidTr="003447E2">
        <w:trPr>
          <w:trHeight w:val="361"/>
        </w:trPr>
        <w:tc>
          <w:tcPr>
            <w:tcW w:w="3646" w:type="dxa"/>
            <w:vMerge/>
          </w:tcPr>
          <w:p w14:paraId="6FC0BAAF"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4FC6B8E5"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77" w:type="dxa"/>
          </w:tcPr>
          <w:p w14:paraId="15B003A2"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1C881A8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B77DA42" w14:textId="77777777" w:rsidTr="003447E2">
        <w:trPr>
          <w:trHeight w:val="361"/>
        </w:trPr>
        <w:tc>
          <w:tcPr>
            <w:tcW w:w="3646" w:type="dxa"/>
            <w:vMerge/>
          </w:tcPr>
          <w:p w14:paraId="3EF60C61"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0045BB2F" w14:textId="77777777" w:rsidR="003447E2" w:rsidRPr="008B1970" w:rsidRDefault="003447E2" w:rsidP="003447E2">
            <w:r w:rsidRPr="008B1970">
              <w:rPr>
                <w:rFonts w:ascii="Times New Roman" w:hAnsi="Times New Roman"/>
                <w:bCs/>
              </w:rPr>
              <w:t>Практическое занятие № 3</w:t>
            </w:r>
          </w:p>
          <w:p w14:paraId="0E2ABAAA" w14:textId="77777777" w:rsidR="003447E2" w:rsidRPr="008B1970" w:rsidRDefault="003447E2" w:rsidP="003447E2">
            <w:pPr>
              <w:rPr>
                <w:rFonts w:ascii="Times New Roman" w:hAnsi="Times New Roman" w:cs="Times New Roman"/>
                <w:b/>
                <w:bCs/>
              </w:rPr>
            </w:pPr>
            <w:r>
              <w:rPr>
                <w:rFonts w:ascii="Times New Roman" w:hAnsi="Times New Roman" w:cs="Times New Roman"/>
                <w:bCs/>
                <w:sz w:val="24"/>
                <w:szCs w:val="24"/>
              </w:rPr>
              <w:t>1.</w:t>
            </w:r>
            <w:r w:rsidRPr="008B1970">
              <w:rPr>
                <w:rFonts w:ascii="Times New Roman" w:hAnsi="Times New Roman" w:cs="Times New Roman"/>
                <w:bCs/>
                <w:sz w:val="24"/>
                <w:szCs w:val="24"/>
              </w:rPr>
              <w:t>Создание комфортных условий пребывания пациента в медицинской организации. Правильное применение средств индивидуальной защиты.</w:t>
            </w:r>
          </w:p>
          <w:p w14:paraId="1847D544" w14:textId="77777777" w:rsidR="003447E2" w:rsidRPr="008B1970" w:rsidRDefault="003447E2" w:rsidP="003447E2">
            <w:pPr>
              <w:rPr>
                <w:rFonts w:ascii="Times New Roman" w:hAnsi="Times New Roman" w:cs="Times New Roman"/>
                <w:b/>
                <w:bCs/>
              </w:rPr>
            </w:pPr>
            <w:r w:rsidRPr="008B1970">
              <w:rPr>
                <w:rFonts w:ascii="Times New Roman" w:hAnsi="Times New Roman" w:cs="Times New Roman"/>
                <w:bCs/>
              </w:rPr>
              <w:t>2</w:t>
            </w:r>
            <w:r>
              <w:rPr>
                <w:rFonts w:ascii="Times New Roman" w:hAnsi="Times New Roman" w:cs="Times New Roman"/>
                <w:b/>
                <w:bCs/>
              </w:rPr>
              <w:t>.</w:t>
            </w:r>
            <w:r w:rsidRPr="008B1970">
              <w:rPr>
                <w:rFonts w:ascii="Times New Roman" w:hAnsi="Times New Roman" w:cs="Times New Roman"/>
                <w:bCs/>
              </w:rPr>
              <w:t xml:space="preserve">Получение комплектов чистого нательного белья, одежды и обуви. </w:t>
            </w:r>
          </w:p>
          <w:p w14:paraId="16CD5AD1"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cs="Times New Roman"/>
                <w:bCs/>
              </w:rPr>
              <w:t>3.</w:t>
            </w:r>
            <w:r w:rsidRPr="008B1970">
              <w:rPr>
                <w:rFonts w:ascii="Times New Roman" w:hAnsi="Times New Roman" w:cs="Times New Roman"/>
                <w:bCs/>
              </w:rPr>
              <w:t>Алгоритм смены нательного и постельного белья пациенту с недостаточностью самостоятельного ухода.</w:t>
            </w:r>
          </w:p>
        </w:tc>
        <w:tc>
          <w:tcPr>
            <w:tcW w:w="2477" w:type="dxa"/>
          </w:tcPr>
          <w:p w14:paraId="5F21CA0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76" w:type="dxa"/>
          </w:tcPr>
          <w:p w14:paraId="2E50C3EC"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6B78FC10"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1B6AEF05" w14:textId="77777777" w:rsidR="003447E2" w:rsidRPr="00A31DEF" w:rsidRDefault="003447E2" w:rsidP="003447E2">
            <w:pPr>
              <w:rPr>
                <w:rFonts w:ascii="Times New Roman" w:hAnsi="Times New Roman"/>
              </w:rPr>
            </w:pPr>
            <w:r w:rsidRPr="00A31DEF">
              <w:rPr>
                <w:rFonts w:ascii="Times New Roman" w:hAnsi="Times New Roman"/>
              </w:rPr>
              <w:t>ОК 04</w:t>
            </w:r>
          </w:p>
          <w:p w14:paraId="70605A5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AD5817B" w14:textId="77777777" w:rsidTr="003447E2">
        <w:trPr>
          <w:trHeight w:val="361"/>
        </w:trPr>
        <w:tc>
          <w:tcPr>
            <w:tcW w:w="3646" w:type="dxa"/>
            <w:vMerge w:val="restart"/>
          </w:tcPr>
          <w:p w14:paraId="7FFCF79B" w14:textId="77777777" w:rsidR="003447E2" w:rsidRDefault="003447E2" w:rsidP="003447E2">
            <w:pPr>
              <w:rPr>
                <w:rFonts w:ascii="Times New Roman" w:hAnsi="Times New Roman"/>
                <w:b/>
                <w:bCs/>
                <w:sz w:val="24"/>
                <w:szCs w:val="24"/>
              </w:rPr>
            </w:pPr>
            <w:r>
              <w:rPr>
                <w:rFonts w:ascii="Times New Roman" w:hAnsi="Times New Roman"/>
                <w:b/>
                <w:bCs/>
                <w:sz w:val="24"/>
                <w:szCs w:val="24"/>
              </w:rPr>
              <w:t>Тема 2.5</w:t>
            </w:r>
            <w:r w:rsidRPr="00A31DEF">
              <w:rPr>
                <w:rFonts w:ascii="Times New Roman" w:hAnsi="Times New Roman"/>
                <w:b/>
                <w:bCs/>
                <w:sz w:val="24"/>
                <w:szCs w:val="24"/>
              </w:rPr>
              <w:t>. Личная гигиена пациента.</w:t>
            </w:r>
          </w:p>
        </w:tc>
        <w:tc>
          <w:tcPr>
            <w:tcW w:w="6061" w:type="dxa"/>
            <w:vAlign w:val="bottom"/>
          </w:tcPr>
          <w:p w14:paraId="26B3E926" w14:textId="77777777" w:rsidR="003447E2" w:rsidRPr="008B1970" w:rsidRDefault="003447E2" w:rsidP="003447E2">
            <w:pPr>
              <w:rPr>
                <w:rFonts w:ascii="Times New Roman" w:hAnsi="Times New Roman" w:cs="Times New Roman"/>
                <w:bCs/>
              </w:rPr>
            </w:pPr>
            <w:r w:rsidRPr="00C63897">
              <w:rPr>
                <w:rFonts w:ascii="Times New Roman" w:eastAsia="Times New Roman" w:hAnsi="Times New Roman" w:cs="Times New Roman"/>
                <w:b/>
                <w:bCs/>
                <w:lang w:eastAsia="ru-RU"/>
              </w:rPr>
              <w:t>Содержание</w:t>
            </w:r>
          </w:p>
        </w:tc>
        <w:tc>
          <w:tcPr>
            <w:tcW w:w="2477" w:type="dxa"/>
          </w:tcPr>
          <w:p w14:paraId="5F0429C0"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3DC2878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12F4CAF" w14:textId="77777777" w:rsidTr="003447E2">
        <w:trPr>
          <w:trHeight w:val="361"/>
        </w:trPr>
        <w:tc>
          <w:tcPr>
            <w:tcW w:w="3646" w:type="dxa"/>
            <w:vMerge/>
          </w:tcPr>
          <w:p w14:paraId="1BD5442C" w14:textId="77777777" w:rsidR="003447E2" w:rsidRDefault="003447E2" w:rsidP="003447E2">
            <w:pPr>
              <w:rPr>
                <w:rFonts w:ascii="Times New Roman" w:hAnsi="Times New Roman"/>
                <w:b/>
                <w:bCs/>
                <w:sz w:val="24"/>
                <w:szCs w:val="24"/>
              </w:rPr>
            </w:pPr>
          </w:p>
        </w:tc>
        <w:tc>
          <w:tcPr>
            <w:tcW w:w="6061" w:type="dxa"/>
            <w:vAlign w:val="bottom"/>
          </w:tcPr>
          <w:p w14:paraId="5FA50275" w14:textId="77777777" w:rsidR="003447E2" w:rsidRPr="008B1970" w:rsidRDefault="003447E2" w:rsidP="003447E2">
            <w:pPr>
              <w:rPr>
                <w:rFonts w:ascii="Times New Roman" w:hAnsi="Times New Roman" w:cs="Times New Roman"/>
                <w:bCs/>
              </w:rPr>
            </w:pPr>
            <w:r w:rsidRPr="00A31DEF">
              <w:rPr>
                <w:rFonts w:ascii="Times New Roman" w:hAnsi="Times New Roman"/>
                <w:bCs/>
                <w:sz w:val="24"/>
                <w:szCs w:val="24"/>
              </w:rPr>
              <w:t>Порядок проведения санитарной обработки пациента и гигиенического ухода за пациентом с недостаточностью самостоятельного ухода. Алгоритм смены нательного и постельного белья пациенту с недостаточностью самостоятельного ухода.</w:t>
            </w:r>
          </w:p>
        </w:tc>
        <w:tc>
          <w:tcPr>
            <w:tcW w:w="2477" w:type="dxa"/>
          </w:tcPr>
          <w:p w14:paraId="585C1E5D"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76" w:type="dxa"/>
            <w:vMerge w:val="restart"/>
          </w:tcPr>
          <w:p w14:paraId="6105CA26" w14:textId="77777777" w:rsidR="003447E2" w:rsidRDefault="003447E2" w:rsidP="003447E2">
            <w:pPr>
              <w:rPr>
                <w:rFonts w:ascii="Times New Roman" w:hAnsi="Times New Roman"/>
              </w:rPr>
            </w:pPr>
          </w:p>
          <w:p w14:paraId="3628F104" w14:textId="77777777" w:rsidR="003447E2" w:rsidRDefault="003447E2" w:rsidP="003447E2">
            <w:pPr>
              <w:rPr>
                <w:rFonts w:ascii="Times New Roman" w:hAnsi="Times New Roman"/>
              </w:rPr>
            </w:pPr>
          </w:p>
          <w:p w14:paraId="5BB2FECB" w14:textId="77777777" w:rsidR="003447E2" w:rsidRDefault="003447E2" w:rsidP="003447E2">
            <w:pPr>
              <w:rPr>
                <w:rFonts w:ascii="Times New Roman" w:hAnsi="Times New Roman"/>
              </w:rPr>
            </w:pPr>
          </w:p>
          <w:p w14:paraId="7CE59180"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0E0BE0F3"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78C19115" w14:textId="77777777" w:rsidR="003447E2" w:rsidRPr="00A31DEF" w:rsidRDefault="003447E2" w:rsidP="003447E2">
            <w:pPr>
              <w:rPr>
                <w:rFonts w:ascii="Times New Roman" w:hAnsi="Times New Roman"/>
              </w:rPr>
            </w:pPr>
            <w:r w:rsidRPr="00A31DEF">
              <w:rPr>
                <w:rFonts w:ascii="Times New Roman" w:hAnsi="Times New Roman"/>
              </w:rPr>
              <w:t>ОК 04</w:t>
            </w:r>
          </w:p>
          <w:p w14:paraId="34E7C56C" w14:textId="77777777" w:rsidR="003447E2" w:rsidRPr="00A31DEF" w:rsidRDefault="003447E2" w:rsidP="003447E2">
            <w:pPr>
              <w:rPr>
                <w:rFonts w:ascii="Times New Roman" w:hAnsi="Times New Roman"/>
              </w:rPr>
            </w:pPr>
            <w:r>
              <w:rPr>
                <w:rFonts w:ascii="Times New Roman" w:hAnsi="Times New Roman"/>
              </w:rPr>
              <w:t xml:space="preserve"> </w:t>
            </w:r>
          </w:p>
          <w:p w14:paraId="3A8D7E3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569B71A" w14:textId="77777777" w:rsidTr="003447E2">
        <w:trPr>
          <w:trHeight w:val="361"/>
        </w:trPr>
        <w:tc>
          <w:tcPr>
            <w:tcW w:w="3646" w:type="dxa"/>
            <w:vMerge/>
          </w:tcPr>
          <w:p w14:paraId="6E9DAD76" w14:textId="77777777" w:rsidR="003447E2" w:rsidRPr="008B1970" w:rsidRDefault="003447E2" w:rsidP="003447E2">
            <w:pPr>
              <w:rPr>
                <w:rFonts w:ascii="Times New Roman" w:eastAsia="Times New Roman" w:hAnsi="Times New Roman" w:cs="Times New Roman"/>
                <w:b/>
                <w:bCs/>
                <w:lang w:eastAsia="ru-RU"/>
              </w:rPr>
            </w:pPr>
          </w:p>
        </w:tc>
        <w:tc>
          <w:tcPr>
            <w:tcW w:w="6061" w:type="dxa"/>
            <w:vAlign w:val="bottom"/>
          </w:tcPr>
          <w:p w14:paraId="32148A8B" w14:textId="77777777" w:rsidR="003447E2" w:rsidRPr="008B1970" w:rsidRDefault="003447E2" w:rsidP="003447E2">
            <w:pPr>
              <w:rPr>
                <w:rFonts w:ascii="Times New Roman" w:hAnsi="Times New Roman" w:cs="Times New Roman"/>
                <w:bCs/>
                <w:sz w:val="24"/>
                <w:szCs w:val="24"/>
              </w:rPr>
            </w:pPr>
            <w:r w:rsidRPr="008B1970">
              <w:rPr>
                <w:rFonts w:ascii="Times New Roman" w:hAnsi="Times New Roman" w:cs="Times New Roman"/>
                <w:bCs/>
              </w:rPr>
              <w:t>Практическое занятие № 4</w:t>
            </w:r>
            <w:r w:rsidRPr="008B1970">
              <w:rPr>
                <w:rFonts w:ascii="Times New Roman" w:hAnsi="Times New Roman" w:cs="Times New Roman"/>
                <w:bCs/>
                <w:sz w:val="24"/>
                <w:szCs w:val="24"/>
              </w:rPr>
              <w:t xml:space="preserve"> </w:t>
            </w:r>
          </w:p>
          <w:p w14:paraId="5913C7F1" w14:textId="77777777" w:rsidR="003447E2" w:rsidRPr="008B1970" w:rsidRDefault="003447E2" w:rsidP="003447E2">
            <w:pPr>
              <w:rPr>
                <w:rFonts w:ascii="Times New Roman" w:hAnsi="Times New Roman" w:cs="Times New Roman"/>
                <w:bCs/>
                <w:sz w:val="24"/>
                <w:szCs w:val="24"/>
              </w:rPr>
            </w:pPr>
            <w:r w:rsidRPr="008B1970">
              <w:rPr>
                <w:rFonts w:ascii="Times New Roman" w:hAnsi="Times New Roman" w:cs="Times New Roman"/>
                <w:bCs/>
                <w:sz w:val="24"/>
                <w:szCs w:val="24"/>
              </w:rPr>
              <w:t xml:space="preserve">1.Правила использования и хранения предметов ухода за пациентом. Методы пособия при физиологических отправлениях пациенту с недостаточностью самостоятельного ухода. </w:t>
            </w:r>
          </w:p>
          <w:p w14:paraId="66EA5365" w14:textId="77777777" w:rsidR="003447E2" w:rsidRPr="008B1970" w:rsidRDefault="003447E2" w:rsidP="003447E2">
            <w:pPr>
              <w:rPr>
                <w:rFonts w:ascii="Times New Roman" w:hAnsi="Times New Roman" w:cs="Times New Roman"/>
              </w:rPr>
            </w:pPr>
            <w:r w:rsidRPr="008B1970">
              <w:rPr>
                <w:rFonts w:ascii="Times New Roman" w:hAnsi="Times New Roman" w:cs="Times New Roman"/>
                <w:bCs/>
                <w:sz w:val="24"/>
                <w:szCs w:val="24"/>
              </w:rPr>
              <w:t>3.Правила информирования об изменениях в состоянии пациента. Использование средств и предметов ухода при санитарной обработке и гигиеническом уходе за пациентом. 4.Оказание пособия пациенту с недостаточностью самостоятельного ухода при физиологических отправлениях.</w:t>
            </w:r>
            <w:r w:rsidRPr="008B1970">
              <w:rPr>
                <w:rFonts w:ascii="Times New Roman" w:hAnsi="Times New Roman" w:cs="Times New Roman"/>
                <w:sz w:val="24"/>
                <w:szCs w:val="24"/>
              </w:rPr>
              <w:t xml:space="preserve"> </w:t>
            </w:r>
            <w:r w:rsidRPr="008B1970">
              <w:rPr>
                <w:rFonts w:ascii="Times New Roman" w:hAnsi="Times New Roman" w:cs="Times New Roman"/>
                <w:bCs/>
                <w:sz w:val="24"/>
                <w:szCs w:val="24"/>
              </w:rPr>
              <w:t xml:space="preserve">Проведение санитарной </w:t>
            </w:r>
            <w:r w:rsidRPr="008B1970">
              <w:rPr>
                <w:rFonts w:ascii="Times New Roman" w:hAnsi="Times New Roman" w:cs="Times New Roman"/>
                <w:bCs/>
                <w:sz w:val="24"/>
                <w:szCs w:val="24"/>
              </w:rPr>
              <w:lastRenderedPageBreak/>
              <w:t>обработки, гигиенического ухода за тяжелобольными пациентами (умывание, обтирание кожных покровов, полоскание полости рта).</w:t>
            </w:r>
          </w:p>
          <w:p w14:paraId="468E4AA5" w14:textId="77777777" w:rsidR="003447E2" w:rsidRPr="008B1970" w:rsidRDefault="003447E2" w:rsidP="003447E2">
            <w:pPr>
              <w:rPr>
                <w:rFonts w:ascii="Times New Roman" w:hAnsi="Times New Roman" w:cs="Times New Roman"/>
              </w:rPr>
            </w:pPr>
            <w:r w:rsidRPr="008B1970">
              <w:rPr>
                <w:rFonts w:ascii="Times New Roman" w:hAnsi="Times New Roman" w:cs="Times New Roman"/>
              </w:rPr>
              <w:t>5.Смена памперса</w:t>
            </w:r>
          </w:p>
        </w:tc>
        <w:tc>
          <w:tcPr>
            <w:tcW w:w="2477" w:type="dxa"/>
          </w:tcPr>
          <w:p w14:paraId="5BD2669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6</w:t>
            </w:r>
          </w:p>
        </w:tc>
        <w:tc>
          <w:tcPr>
            <w:tcW w:w="2376" w:type="dxa"/>
            <w:vMerge/>
          </w:tcPr>
          <w:p w14:paraId="31B5C59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9A55E40" w14:textId="77777777" w:rsidTr="003447E2">
        <w:trPr>
          <w:trHeight w:val="361"/>
        </w:trPr>
        <w:tc>
          <w:tcPr>
            <w:tcW w:w="3646" w:type="dxa"/>
            <w:vMerge w:val="restart"/>
          </w:tcPr>
          <w:p w14:paraId="63A22F58" w14:textId="77777777" w:rsidR="003447E2" w:rsidRPr="00E86AC6" w:rsidRDefault="003447E2" w:rsidP="003447E2">
            <w:pPr>
              <w:rPr>
                <w:rFonts w:ascii="Times New Roman" w:eastAsia="Calibri" w:hAnsi="Times New Roman" w:cs="Times New Roman"/>
                <w:b/>
                <w:bCs/>
                <w:sz w:val="24"/>
                <w:szCs w:val="24"/>
              </w:rPr>
            </w:pPr>
            <w:r>
              <w:rPr>
                <w:rFonts w:ascii="Times New Roman" w:hAnsi="Times New Roman"/>
                <w:b/>
                <w:bCs/>
                <w:sz w:val="24"/>
                <w:szCs w:val="24"/>
              </w:rPr>
              <w:lastRenderedPageBreak/>
              <w:t>Тема 2.6</w:t>
            </w:r>
            <w:r w:rsidRPr="00A31DEF">
              <w:rPr>
                <w:rFonts w:ascii="Times New Roman" w:hAnsi="Times New Roman"/>
                <w:b/>
                <w:bCs/>
                <w:sz w:val="24"/>
                <w:szCs w:val="24"/>
              </w:rPr>
              <w:t xml:space="preserve">. </w:t>
            </w:r>
            <w:r w:rsidRPr="00E86AC6">
              <w:rPr>
                <w:rFonts w:ascii="Times New Roman" w:hAnsi="Times New Roman" w:cs="Times New Roman"/>
                <w:b/>
                <w:bCs/>
                <w:iCs/>
                <w:sz w:val="24"/>
                <w:szCs w:val="24"/>
              </w:rPr>
              <w:t>Биомеха</w:t>
            </w:r>
            <w:r w:rsidRPr="00E86AC6">
              <w:rPr>
                <w:rFonts w:ascii="Times New Roman" w:hAnsi="Times New Roman" w:cs="Times New Roman"/>
                <w:b/>
                <w:bCs/>
                <w:iCs/>
                <w:sz w:val="24"/>
                <w:szCs w:val="24"/>
              </w:rPr>
              <w:softHyphen/>
              <w:t>ника тела, эргономика.</w:t>
            </w:r>
            <w:r w:rsidRPr="00E86AC6">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p>
          <w:p w14:paraId="5FFF2712" w14:textId="77777777" w:rsidR="003447E2" w:rsidRDefault="003447E2" w:rsidP="003447E2">
            <w:pPr>
              <w:rPr>
                <w:rFonts w:ascii="Times New Roman" w:hAnsi="Times New Roman"/>
                <w:b/>
                <w:bCs/>
                <w:sz w:val="24"/>
                <w:szCs w:val="24"/>
              </w:rPr>
            </w:pPr>
            <w:r w:rsidRPr="00E86AC6">
              <w:rPr>
                <w:rFonts w:ascii="Times New Roman" w:eastAsia="Calibri" w:hAnsi="Times New Roman" w:cs="Times New Roman"/>
                <w:b/>
                <w:bCs/>
                <w:sz w:val="24"/>
                <w:szCs w:val="24"/>
              </w:rPr>
              <w:t xml:space="preserve"> Профилактика заболеваний, связанных с физической нагрузкой</w:t>
            </w:r>
          </w:p>
        </w:tc>
        <w:tc>
          <w:tcPr>
            <w:tcW w:w="6061" w:type="dxa"/>
            <w:vAlign w:val="bottom"/>
          </w:tcPr>
          <w:p w14:paraId="5A8AD127"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w:t>
            </w:r>
            <w:r>
              <w:rPr>
                <w:rFonts w:ascii="Times New Roman" w:eastAsia="Times New Roman" w:hAnsi="Times New Roman" w:cs="Times New Roman"/>
                <w:b/>
                <w:bCs/>
                <w:lang w:eastAsia="ru-RU"/>
              </w:rPr>
              <w:t>е</w:t>
            </w:r>
          </w:p>
        </w:tc>
        <w:tc>
          <w:tcPr>
            <w:tcW w:w="2477" w:type="dxa"/>
          </w:tcPr>
          <w:p w14:paraId="1A86A96D" w14:textId="77777777" w:rsidR="003447E2" w:rsidRDefault="003447E2" w:rsidP="003447E2">
            <w:pPr>
              <w:jc w:val="center"/>
              <w:rPr>
                <w:rFonts w:ascii="Times New Roman" w:eastAsia="Times New Roman" w:hAnsi="Times New Roman" w:cs="Times New Roman"/>
                <w:b/>
                <w:bCs/>
                <w:lang w:eastAsia="ru-RU"/>
              </w:rPr>
            </w:pPr>
          </w:p>
        </w:tc>
        <w:tc>
          <w:tcPr>
            <w:tcW w:w="2376" w:type="dxa"/>
          </w:tcPr>
          <w:p w14:paraId="3B1E6F6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D858316" w14:textId="77777777" w:rsidTr="003447E2">
        <w:trPr>
          <w:trHeight w:val="361"/>
        </w:trPr>
        <w:tc>
          <w:tcPr>
            <w:tcW w:w="3646" w:type="dxa"/>
            <w:vMerge/>
          </w:tcPr>
          <w:p w14:paraId="781D72D2" w14:textId="77777777" w:rsidR="003447E2" w:rsidRDefault="003447E2" w:rsidP="003447E2">
            <w:pPr>
              <w:rPr>
                <w:rFonts w:ascii="Times New Roman" w:hAnsi="Times New Roman"/>
                <w:b/>
                <w:bCs/>
                <w:sz w:val="24"/>
                <w:szCs w:val="24"/>
              </w:rPr>
            </w:pPr>
          </w:p>
        </w:tc>
        <w:tc>
          <w:tcPr>
            <w:tcW w:w="6061" w:type="dxa"/>
            <w:vAlign w:val="bottom"/>
          </w:tcPr>
          <w:p w14:paraId="1CCADDA0" w14:textId="77777777" w:rsidR="003447E2" w:rsidRPr="00E86AC6" w:rsidRDefault="003447E2" w:rsidP="003447E2">
            <w:pPr>
              <w:rPr>
                <w:rFonts w:ascii="Times New Roman" w:hAnsi="Times New Roman" w:cs="Times New Roman"/>
                <w:bCs/>
                <w:sz w:val="24"/>
                <w:szCs w:val="24"/>
              </w:rPr>
            </w:pPr>
            <w:r w:rsidRPr="00E86AC6">
              <w:rPr>
                <w:rFonts w:ascii="Times New Roman" w:hAnsi="Times New Roman" w:cs="Times New Roman"/>
                <w:bCs/>
                <w:sz w:val="24"/>
                <w:szCs w:val="24"/>
              </w:rPr>
              <w:t>Понятие о биомеханике тела и  правильном положении тела. Правильная биомеханика тела при различных положениях тела: сидя, стоя, при поднятии тяжестей. Правила подготовки к перемещению. Правила подъема и перемещения тяжестей с учетом здоровье сберегающих технологий. Средства и способы перемещения и транспортировки материальных объектов, медицинских отходов и обеспечения их сохранности в медицинской организации.</w:t>
            </w:r>
          </w:p>
          <w:p w14:paraId="2DA4F601" w14:textId="77777777" w:rsidR="003447E2" w:rsidRPr="00E86AC6" w:rsidRDefault="003447E2" w:rsidP="003447E2">
            <w:pPr>
              <w:rPr>
                <w:rFonts w:ascii="Times New Roman" w:hAnsi="Times New Roman" w:cs="Times New Roman"/>
                <w:bCs/>
                <w:sz w:val="24"/>
                <w:szCs w:val="24"/>
              </w:rPr>
            </w:pPr>
            <w:r w:rsidRPr="00E86AC6">
              <w:rPr>
                <w:rFonts w:ascii="Times New Roman" w:hAnsi="Times New Roman" w:cs="Times New Roman"/>
                <w:bCs/>
                <w:sz w:val="24"/>
                <w:szCs w:val="24"/>
              </w:rPr>
              <w:t>Назначение и правила использования средств перемещения.</w:t>
            </w:r>
          </w:p>
          <w:p w14:paraId="2C7E44A7" w14:textId="77777777" w:rsidR="003447E2" w:rsidRPr="00C63897" w:rsidRDefault="003447E2" w:rsidP="003447E2">
            <w:pPr>
              <w:rPr>
                <w:rFonts w:ascii="Times New Roman" w:eastAsia="Times New Roman" w:hAnsi="Times New Roman" w:cs="Times New Roman"/>
                <w:b/>
                <w:bCs/>
                <w:lang w:eastAsia="ru-RU"/>
              </w:rPr>
            </w:pPr>
            <w:r w:rsidRPr="00E86AC6">
              <w:rPr>
                <w:rFonts w:ascii="Times New Roman" w:hAnsi="Times New Roman" w:cs="Times New Roman"/>
                <w:bCs/>
                <w:sz w:val="24"/>
                <w:szCs w:val="24"/>
              </w:rPr>
              <w:t>Обеспечивать сохранность перемещаемых объектов в медицинской организации.</w:t>
            </w:r>
          </w:p>
        </w:tc>
        <w:tc>
          <w:tcPr>
            <w:tcW w:w="2477" w:type="dxa"/>
          </w:tcPr>
          <w:p w14:paraId="031C8EAB" w14:textId="77777777" w:rsidR="003447E2"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76" w:type="dxa"/>
          </w:tcPr>
          <w:p w14:paraId="7999DAFC"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1E72DD7A"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37A75954" w14:textId="77777777" w:rsidR="003447E2" w:rsidRPr="00A31DEF" w:rsidRDefault="003447E2" w:rsidP="003447E2">
            <w:pPr>
              <w:rPr>
                <w:rFonts w:ascii="Times New Roman" w:hAnsi="Times New Roman"/>
              </w:rPr>
            </w:pPr>
            <w:r w:rsidRPr="00A31DEF">
              <w:rPr>
                <w:rFonts w:ascii="Times New Roman" w:hAnsi="Times New Roman"/>
              </w:rPr>
              <w:t>ОК 04</w:t>
            </w:r>
          </w:p>
          <w:p w14:paraId="2A1AB45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1AADB11" w14:textId="77777777" w:rsidTr="003447E2">
        <w:trPr>
          <w:trHeight w:val="361"/>
        </w:trPr>
        <w:tc>
          <w:tcPr>
            <w:tcW w:w="3646" w:type="dxa"/>
          </w:tcPr>
          <w:p w14:paraId="6602CB24" w14:textId="77777777" w:rsidR="003447E2" w:rsidRDefault="003447E2" w:rsidP="003447E2">
            <w:pPr>
              <w:rPr>
                <w:rFonts w:ascii="Times New Roman" w:hAnsi="Times New Roman"/>
                <w:b/>
                <w:bCs/>
                <w:sz w:val="24"/>
                <w:szCs w:val="24"/>
              </w:rPr>
            </w:pPr>
          </w:p>
        </w:tc>
        <w:tc>
          <w:tcPr>
            <w:tcW w:w="6061" w:type="dxa"/>
            <w:vAlign w:val="bottom"/>
          </w:tcPr>
          <w:p w14:paraId="1438105A"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77" w:type="dxa"/>
          </w:tcPr>
          <w:p w14:paraId="45D8123B" w14:textId="77777777" w:rsidR="003447E2" w:rsidRDefault="003447E2" w:rsidP="003447E2">
            <w:pPr>
              <w:jc w:val="center"/>
              <w:rPr>
                <w:rFonts w:ascii="Times New Roman" w:eastAsia="Times New Roman" w:hAnsi="Times New Roman" w:cs="Times New Roman"/>
                <w:b/>
                <w:bCs/>
                <w:lang w:eastAsia="ru-RU"/>
              </w:rPr>
            </w:pPr>
          </w:p>
        </w:tc>
        <w:tc>
          <w:tcPr>
            <w:tcW w:w="2376" w:type="dxa"/>
          </w:tcPr>
          <w:p w14:paraId="0D402A7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56D8EB9" w14:textId="77777777" w:rsidTr="003447E2">
        <w:trPr>
          <w:trHeight w:val="361"/>
        </w:trPr>
        <w:tc>
          <w:tcPr>
            <w:tcW w:w="3646" w:type="dxa"/>
          </w:tcPr>
          <w:p w14:paraId="42A31D54" w14:textId="77777777" w:rsidR="003447E2" w:rsidRDefault="003447E2" w:rsidP="003447E2">
            <w:pPr>
              <w:rPr>
                <w:rFonts w:ascii="Times New Roman" w:hAnsi="Times New Roman"/>
                <w:b/>
                <w:bCs/>
                <w:sz w:val="24"/>
                <w:szCs w:val="24"/>
              </w:rPr>
            </w:pPr>
          </w:p>
        </w:tc>
        <w:tc>
          <w:tcPr>
            <w:tcW w:w="6061" w:type="dxa"/>
            <w:vAlign w:val="bottom"/>
          </w:tcPr>
          <w:p w14:paraId="06A8E6A0" w14:textId="77777777" w:rsidR="003447E2" w:rsidRPr="00931815" w:rsidRDefault="003447E2" w:rsidP="003447E2">
            <w:pPr>
              <w:rPr>
                <w:rFonts w:ascii="Times New Roman" w:hAnsi="Times New Roman"/>
                <w:bCs/>
              </w:rPr>
            </w:pPr>
            <w:r w:rsidRPr="00ED7BD4">
              <w:rPr>
                <w:rFonts w:ascii="Times New Roman" w:hAnsi="Times New Roman"/>
                <w:bCs/>
              </w:rPr>
              <w:t xml:space="preserve">Практическое занятие № </w:t>
            </w:r>
            <w:r>
              <w:rPr>
                <w:rFonts w:ascii="Times New Roman" w:hAnsi="Times New Roman"/>
                <w:bCs/>
              </w:rPr>
              <w:t>5</w:t>
            </w:r>
          </w:p>
          <w:p w14:paraId="18A44A11" w14:textId="77777777" w:rsidR="003447E2" w:rsidRPr="00931815" w:rsidRDefault="003447E2" w:rsidP="003447E2">
            <w:pPr>
              <w:rPr>
                <w:rFonts w:ascii="Times New Roman" w:hAnsi="Times New Roman"/>
                <w:bCs/>
                <w:sz w:val="24"/>
                <w:szCs w:val="24"/>
              </w:rPr>
            </w:pPr>
            <w:r>
              <w:rPr>
                <w:rFonts w:ascii="Times New Roman" w:hAnsi="Times New Roman"/>
                <w:bCs/>
                <w:sz w:val="24"/>
                <w:szCs w:val="24"/>
              </w:rPr>
              <w:t>1.</w:t>
            </w:r>
            <w:r w:rsidRPr="00931815">
              <w:rPr>
                <w:rFonts w:ascii="Times New Roman" w:hAnsi="Times New Roman"/>
                <w:bCs/>
                <w:sz w:val="24"/>
                <w:szCs w:val="24"/>
              </w:rPr>
              <w:t xml:space="preserve">Использование специальных средств, для размещения и перемещения пациента в постели с применением принципов эргономики. </w:t>
            </w:r>
          </w:p>
          <w:p w14:paraId="71BA1BA8"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bCs/>
                <w:sz w:val="24"/>
                <w:szCs w:val="24"/>
              </w:rPr>
              <w:t xml:space="preserve">2. </w:t>
            </w:r>
            <w:r w:rsidRPr="00A31DEF">
              <w:rPr>
                <w:rFonts w:ascii="Times New Roman" w:hAnsi="Times New Roman"/>
                <w:bCs/>
                <w:sz w:val="24"/>
                <w:szCs w:val="24"/>
              </w:rPr>
              <w:t>Размещение и перемещение пациента в постели с использованием принципов эргономики.</w:t>
            </w:r>
            <w:r w:rsidRPr="00A31DEF">
              <w:rPr>
                <w:sz w:val="24"/>
                <w:szCs w:val="24"/>
              </w:rPr>
              <w:t xml:space="preserve"> </w:t>
            </w:r>
            <w:r w:rsidRPr="00A31DEF">
              <w:rPr>
                <w:rFonts w:ascii="Times New Roman" w:hAnsi="Times New Roman"/>
                <w:bCs/>
                <w:sz w:val="24"/>
                <w:szCs w:val="24"/>
              </w:rPr>
              <w:t>Осуществление транспортировки и сопровождения пациента.</w:t>
            </w:r>
          </w:p>
        </w:tc>
        <w:tc>
          <w:tcPr>
            <w:tcW w:w="2477" w:type="dxa"/>
          </w:tcPr>
          <w:p w14:paraId="0BC3DFB0" w14:textId="77777777" w:rsidR="003447E2" w:rsidRDefault="003447E2" w:rsidP="003447E2">
            <w:pPr>
              <w:jc w:val="center"/>
              <w:rPr>
                <w:rFonts w:ascii="Times New Roman" w:eastAsia="Times New Roman" w:hAnsi="Times New Roman" w:cs="Times New Roman"/>
                <w:b/>
                <w:bCs/>
                <w:lang w:eastAsia="ru-RU"/>
              </w:rPr>
            </w:pPr>
          </w:p>
        </w:tc>
        <w:tc>
          <w:tcPr>
            <w:tcW w:w="2376" w:type="dxa"/>
          </w:tcPr>
          <w:p w14:paraId="74692CE4"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01EC0B63"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577D7F73" w14:textId="77777777" w:rsidR="003447E2" w:rsidRPr="00A31DEF" w:rsidRDefault="003447E2" w:rsidP="003447E2">
            <w:pPr>
              <w:rPr>
                <w:rFonts w:ascii="Times New Roman" w:hAnsi="Times New Roman"/>
              </w:rPr>
            </w:pPr>
            <w:r w:rsidRPr="00A31DEF">
              <w:rPr>
                <w:rFonts w:ascii="Times New Roman" w:hAnsi="Times New Roman"/>
              </w:rPr>
              <w:t>ОК 04</w:t>
            </w:r>
          </w:p>
          <w:p w14:paraId="048F383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9206B2E" w14:textId="77777777" w:rsidTr="003447E2">
        <w:trPr>
          <w:trHeight w:val="361"/>
        </w:trPr>
        <w:tc>
          <w:tcPr>
            <w:tcW w:w="3646" w:type="dxa"/>
            <w:vMerge w:val="restart"/>
          </w:tcPr>
          <w:p w14:paraId="57090DC5"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b/>
                <w:bCs/>
                <w:sz w:val="24"/>
                <w:szCs w:val="24"/>
              </w:rPr>
              <w:t>Тема 2.7</w:t>
            </w:r>
            <w:r w:rsidRPr="00A31DEF">
              <w:rPr>
                <w:rFonts w:ascii="Times New Roman" w:hAnsi="Times New Roman"/>
                <w:b/>
                <w:bCs/>
                <w:sz w:val="24"/>
                <w:szCs w:val="24"/>
              </w:rPr>
              <w:t>. Транспортировка и перемещение пациента с использованием принципов эргономики.</w:t>
            </w:r>
          </w:p>
        </w:tc>
        <w:tc>
          <w:tcPr>
            <w:tcW w:w="6061" w:type="dxa"/>
            <w:vAlign w:val="bottom"/>
          </w:tcPr>
          <w:p w14:paraId="1162321C"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w:t>
            </w:r>
            <w:r>
              <w:rPr>
                <w:rFonts w:ascii="Times New Roman" w:eastAsia="Times New Roman" w:hAnsi="Times New Roman" w:cs="Times New Roman"/>
                <w:b/>
                <w:bCs/>
                <w:lang w:eastAsia="ru-RU"/>
              </w:rPr>
              <w:t>е</w:t>
            </w:r>
          </w:p>
        </w:tc>
        <w:tc>
          <w:tcPr>
            <w:tcW w:w="2477" w:type="dxa"/>
          </w:tcPr>
          <w:p w14:paraId="7F29131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76" w:type="dxa"/>
          </w:tcPr>
          <w:p w14:paraId="65CE5F0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5C84492" w14:textId="77777777" w:rsidTr="003447E2">
        <w:trPr>
          <w:trHeight w:val="361"/>
        </w:trPr>
        <w:tc>
          <w:tcPr>
            <w:tcW w:w="3646" w:type="dxa"/>
            <w:vMerge/>
          </w:tcPr>
          <w:p w14:paraId="2BBCA32C"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7ECC9231"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Cs/>
                <w:sz w:val="24"/>
                <w:szCs w:val="24"/>
              </w:rPr>
              <w:t>Условия безопасной транспортировки и перемещения пациента с использованием принципов эргономики. Здоровье</w:t>
            </w:r>
            <w:r>
              <w:rPr>
                <w:rFonts w:ascii="Times New Roman" w:hAnsi="Times New Roman"/>
                <w:bCs/>
                <w:sz w:val="24"/>
                <w:szCs w:val="24"/>
              </w:rPr>
              <w:t xml:space="preserve"> </w:t>
            </w:r>
            <w:r w:rsidRPr="00A31DEF">
              <w:rPr>
                <w:rFonts w:ascii="Times New Roman" w:hAnsi="Times New Roman"/>
                <w:bCs/>
                <w:sz w:val="24"/>
                <w:szCs w:val="24"/>
              </w:rPr>
              <w:t>сберегающие технологии при перемещении пациента с недостаточностью самостоятельного ухода.</w:t>
            </w:r>
          </w:p>
        </w:tc>
        <w:tc>
          <w:tcPr>
            <w:tcW w:w="2477" w:type="dxa"/>
          </w:tcPr>
          <w:p w14:paraId="09115F6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376" w:type="dxa"/>
            <w:vMerge w:val="restart"/>
          </w:tcPr>
          <w:p w14:paraId="7A84F68F" w14:textId="77777777" w:rsidR="003447E2" w:rsidRDefault="003447E2" w:rsidP="003447E2">
            <w:pPr>
              <w:rPr>
                <w:rFonts w:ascii="Times New Roman" w:hAnsi="Times New Roman"/>
              </w:rPr>
            </w:pPr>
          </w:p>
          <w:p w14:paraId="59F3C27C" w14:textId="77777777" w:rsidR="003447E2" w:rsidRDefault="003447E2" w:rsidP="003447E2">
            <w:pPr>
              <w:rPr>
                <w:rFonts w:ascii="Times New Roman" w:hAnsi="Times New Roman"/>
              </w:rPr>
            </w:pPr>
          </w:p>
          <w:p w14:paraId="7778F6AB"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769C0656"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5AAC1A23" w14:textId="77777777" w:rsidR="003447E2" w:rsidRPr="00A31DEF" w:rsidRDefault="003447E2" w:rsidP="003447E2">
            <w:pPr>
              <w:rPr>
                <w:rFonts w:ascii="Times New Roman" w:hAnsi="Times New Roman"/>
              </w:rPr>
            </w:pPr>
            <w:r w:rsidRPr="00A31DEF">
              <w:rPr>
                <w:rFonts w:ascii="Times New Roman" w:hAnsi="Times New Roman"/>
              </w:rPr>
              <w:t>ОК 04</w:t>
            </w:r>
          </w:p>
          <w:p w14:paraId="1773852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CA1C4DC" w14:textId="77777777" w:rsidTr="003447E2">
        <w:trPr>
          <w:trHeight w:val="361"/>
        </w:trPr>
        <w:tc>
          <w:tcPr>
            <w:tcW w:w="3646" w:type="dxa"/>
            <w:vMerge/>
          </w:tcPr>
          <w:p w14:paraId="2EFB643D"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7D4151C5"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77" w:type="dxa"/>
          </w:tcPr>
          <w:p w14:paraId="4DEAFC0F" w14:textId="77777777" w:rsidR="003447E2" w:rsidRPr="00C63897" w:rsidRDefault="003447E2" w:rsidP="003447E2">
            <w:pPr>
              <w:rPr>
                <w:rFonts w:ascii="Times New Roman" w:eastAsia="Times New Roman" w:hAnsi="Times New Roman" w:cs="Times New Roman"/>
                <w:b/>
                <w:bCs/>
                <w:lang w:eastAsia="ru-RU"/>
              </w:rPr>
            </w:pPr>
          </w:p>
        </w:tc>
        <w:tc>
          <w:tcPr>
            <w:tcW w:w="2376" w:type="dxa"/>
            <w:vMerge/>
          </w:tcPr>
          <w:p w14:paraId="4AD4B14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21567E2" w14:textId="77777777" w:rsidTr="003447E2">
        <w:trPr>
          <w:trHeight w:val="361"/>
        </w:trPr>
        <w:tc>
          <w:tcPr>
            <w:tcW w:w="3646" w:type="dxa"/>
            <w:vMerge/>
          </w:tcPr>
          <w:p w14:paraId="450A247B"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3126667D" w14:textId="77777777" w:rsidR="003447E2" w:rsidRPr="00931815" w:rsidRDefault="003447E2" w:rsidP="003447E2">
            <w:pPr>
              <w:rPr>
                <w:rFonts w:ascii="Times New Roman" w:hAnsi="Times New Roman" w:cs="Times New Roman"/>
                <w:bCs/>
              </w:rPr>
            </w:pPr>
            <w:r w:rsidRPr="00931815">
              <w:rPr>
                <w:rFonts w:ascii="Times New Roman" w:hAnsi="Times New Roman" w:cs="Times New Roman"/>
                <w:bCs/>
              </w:rPr>
              <w:t xml:space="preserve">Практическое занятие № </w:t>
            </w:r>
            <w:r>
              <w:rPr>
                <w:rFonts w:ascii="Times New Roman" w:hAnsi="Times New Roman" w:cs="Times New Roman"/>
                <w:bCs/>
              </w:rPr>
              <w:t>6</w:t>
            </w:r>
          </w:p>
          <w:p w14:paraId="2936A127" w14:textId="77777777" w:rsidR="003447E2" w:rsidRPr="00931815" w:rsidRDefault="003447E2" w:rsidP="003447E2">
            <w:pPr>
              <w:rPr>
                <w:rFonts w:ascii="Times New Roman" w:hAnsi="Times New Roman" w:cs="Times New Roman"/>
                <w:bCs/>
              </w:rPr>
            </w:pPr>
            <w:r>
              <w:rPr>
                <w:rFonts w:ascii="Times New Roman" w:hAnsi="Times New Roman" w:cs="Times New Roman"/>
                <w:bCs/>
              </w:rPr>
              <w:lastRenderedPageBreak/>
              <w:t>1.</w:t>
            </w:r>
            <w:r w:rsidRPr="00931815">
              <w:rPr>
                <w:rFonts w:ascii="Times New Roman" w:hAnsi="Times New Roman" w:cs="Times New Roman"/>
                <w:bCs/>
              </w:rPr>
              <w:t xml:space="preserve">Перемещение пациента одним, двумя и более лицами в кровати. </w:t>
            </w:r>
          </w:p>
          <w:p w14:paraId="2FD1238B" w14:textId="77777777" w:rsidR="003447E2" w:rsidRDefault="003447E2" w:rsidP="003447E2">
            <w:pPr>
              <w:rPr>
                <w:rFonts w:ascii="Times New Roman" w:hAnsi="Times New Roman" w:cs="Times New Roman"/>
                <w:bCs/>
              </w:rPr>
            </w:pPr>
            <w:r w:rsidRPr="00931815">
              <w:rPr>
                <w:rFonts w:ascii="Times New Roman" w:hAnsi="Times New Roman" w:cs="Times New Roman"/>
                <w:bCs/>
              </w:rPr>
              <w:t xml:space="preserve">Изучить методы перемещения пациента в бригаде. </w:t>
            </w:r>
          </w:p>
          <w:p w14:paraId="054D6530" w14:textId="77777777" w:rsidR="003447E2" w:rsidRPr="00931815" w:rsidRDefault="003447E2" w:rsidP="003447E2">
            <w:pPr>
              <w:rPr>
                <w:rFonts w:ascii="Times New Roman" w:hAnsi="Times New Roman" w:cs="Times New Roman"/>
                <w:bCs/>
              </w:rPr>
            </w:pPr>
            <w:r>
              <w:rPr>
                <w:rFonts w:ascii="Times New Roman" w:hAnsi="Times New Roman" w:cs="Times New Roman"/>
                <w:bCs/>
              </w:rPr>
              <w:t>2.</w:t>
            </w:r>
            <w:r w:rsidRPr="00931815">
              <w:rPr>
                <w:rFonts w:ascii="Times New Roman" w:hAnsi="Times New Roman" w:cs="Times New Roman"/>
                <w:bCs/>
              </w:rPr>
              <w:t xml:space="preserve"> Сбор  информации о пациенте, обсуждение плана совместных действий с пациентом и коллегой перед  выполнением транспортировки  перекладывания пациента.  </w:t>
            </w:r>
          </w:p>
          <w:p w14:paraId="052FA62D" w14:textId="77777777" w:rsidR="003447E2" w:rsidRPr="00931815" w:rsidRDefault="003447E2" w:rsidP="003447E2">
            <w:pPr>
              <w:rPr>
                <w:rFonts w:ascii="Times New Roman" w:hAnsi="Times New Roman" w:cs="Times New Roman"/>
                <w:bCs/>
              </w:rPr>
            </w:pPr>
            <w:r w:rsidRPr="00931815">
              <w:rPr>
                <w:rFonts w:ascii="Times New Roman" w:hAnsi="Times New Roman" w:cs="Times New Roman"/>
                <w:bCs/>
              </w:rPr>
              <w:t>Оказание помощи пациенту при изменении положения тела в постели.</w:t>
            </w:r>
          </w:p>
          <w:p w14:paraId="1006C79F" w14:textId="77777777" w:rsidR="003447E2" w:rsidRPr="00931815" w:rsidRDefault="003447E2" w:rsidP="003447E2">
            <w:pPr>
              <w:rPr>
                <w:rFonts w:ascii="Times New Roman" w:hAnsi="Times New Roman" w:cs="Times New Roman"/>
                <w:bCs/>
              </w:rPr>
            </w:pPr>
            <w:r>
              <w:rPr>
                <w:rFonts w:ascii="Times New Roman" w:hAnsi="Times New Roman" w:cs="Times New Roman"/>
                <w:bCs/>
              </w:rPr>
              <w:t>3.</w:t>
            </w:r>
            <w:r w:rsidRPr="00931815">
              <w:rPr>
                <w:rFonts w:ascii="Times New Roman" w:hAnsi="Times New Roman" w:cs="Times New Roman"/>
                <w:bCs/>
              </w:rPr>
              <w:t>Поднятие пациента в кровати при помощи натянутой простыни. Поднятие, перемещение пациента к изголовью невысокой кровати (2 чел) используется австралийское поднятие. Перемещение пациента к изголовью на широкой кровати.  Перемещение пациента к изголовью кровати (2 чел или 1 м/с, пациент может помочь). Перемещение пациента к изголовью кровати  с опускающимся изголовьем  с помощью простыни (1 м/с). Перемещение беспомощного пациента к изголовью кровати. Перемещение пациента к краю кровати (1м/с, пациент может помочь) Перемещение пациента из положения «лежа на боку» в положения «сидя с опущенными ногами» (1м/с).</w:t>
            </w:r>
          </w:p>
        </w:tc>
        <w:tc>
          <w:tcPr>
            <w:tcW w:w="2477" w:type="dxa"/>
          </w:tcPr>
          <w:p w14:paraId="6F24C5D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6</w:t>
            </w:r>
          </w:p>
        </w:tc>
        <w:tc>
          <w:tcPr>
            <w:tcW w:w="2376" w:type="dxa"/>
            <w:vMerge/>
          </w:tcPr>
          <w:p w14:paraId="70C7F52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7875BD8" w14:textId="77777777" w:rsidTr="003447E2">
        <w:trPr>
          <w:trHeight w:val="361"/>
        </w:trPr>
        <w:tc>
          <w:tcPr>
            <w:tcW w:w="3646" w:type="dxa"/>
          </w:tcPr>
          <w:p w14:paraId="4A3F2D48"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74B8F75F" w14:textId="77777777" w:rsidR="003447E2" w:rsidRPr="00931815" w:rsidRDefault="003447E2" w:rsidP="003447E2">
            <w:pPr>
              <w:rPr>
                <w:rFonts w:ascii="Times New Roman" w:hAnsi="Times New Roman"/>
                <w:bCs/>
              </w:rPr>
            </w:pPr>
            <w:r>
              <w:rPr>
                <w:rFonts w:ascii="Times New Roman" w:hAnsi="Times New Roman"/>
                <w:bCs/>
              </w:rPr>
              <w:t>Практическое занятие № 7</w:t>
            </w:r>
          </w:p>
          <w:p w14:paraId="76F6FE01" w14:textId="77777777" w:rsidR="003447E2" w:rsidRPr="00931815" w:rsidRDefault="003447E2" w:rsidP="003447E2">
            <w:pPr>
              <w:rPr>
                <w:rFonts w:ascii="Times New Roman" w:hAnsi="Times New Roman" w:cs="Times New Roman"/>
                <w:bCs/>
              </w:rPr>
            </w:pPr>
            <w:r>
              <w:rPr>
                <w:rFonts w:ascii="Times New Roman" w:hAnsi="Times New Roman" w:cs="Times New Roman"/>
                <w:bCs/>
              </w:rPr>
              <w:t>1.</w:t>
            </w:r>
            <w:r w:rsidRPr="00931815">
              <w:rPr>
                <w:rFonts w:ascii="Times New Roman" w:hAnsi="Times New Roman" w:cs="Times New Roman"/>
                <w:bCs/>
              </w:rPr>
              <w:t xml:space="preserve">Перемещение пациента одним, двумя и более лицами вне кровати. </w:t>
            </w:r>
          </w:p>
          <w:p w14:paraId="7C7B6E5C" w14:textId="77777777" w:rsidR="003447E2" w:rsidRPr="00931815" w:rsidRDefault="003447E2" w:rsidP="003447E2">
            <w:pPr>
              <w:rPr>
                <w:rFonts w:ascii="Times New Roman" w:hAnsi="Times New Roman" w:cs="Times New Roman"/>
                <w:b/>
                <w:bCs/>
              </w:rPr>
            </w:pPr>
            <w:r>
              <w:rPr>
                <w:rFonts w:ascii="Times New Roman" w:hAnsi="Times New Roman" w:cs="Times New Roman"/>
                <w:bCs/>
              </w:rPr>
              <w:t>2.</w:t>
            </w:r>
            <w:r w:rsidRPr="00931815">
              <w:rPr>
                <w:rFonts w:ascii="Times New Roman" w:hAnsi="Times New Roman" w:cs="Times New Roman"/>
                <w:bCs/>
              </w:rPr>
              <w:t>Безопасные методы перемещения пациента вне кровати, перемещение с использование вспомогательных приспособлений.</w:t>
            </w:r>
          </w:p>
          <w:p w14:paraId="2645C552" w14:textId="77777777" w:rsidR="003447E2" w:rsidRDefault="003447E2" w:rsidP="003447E2">
            <w:pPr>
              <w:rPr>
                <w:rFonts w:ascii="Times New Roman" w:hAnsi="Times New Roman" w:cs="Times New Roman"/>
                <w:bCs/>
              </w:rPr>
            </w:pPr>
            <w:r>
              <w:rPr>
                <w:rFonts w:ascii="Times New Roman" w:hAnsi="Times New Roman" w:cs="Times New Roman"/>
                <w:bCs/>
              </w:rPr>
              <w:t>3.</w:t>
            </w:r>
            <w:r w:rsidRPr="00931815">
              <w:rPr>
                <w:rFonts w:ascii="Times New Roman" w:hAnsi="Times New Roman" w:cs="Times New Roman"/>
                <w:bCs/>
              </w:rPr>
              <w:t xml:space="preserve"> Осуществление транспортировки и сопровождения пациента. </w:t>
            </w:r>
            <w:r>
              <w:rPr>
                <w:rFonts w:ascii="Times New Roman" w:hAnsi="Times New Roman" w:cs="Times New Roman"/>
                <w:bCs/>
              </w:rPr>
              <w:t>4.</w:t>
            </w:r>
            <w:r w:rsidRPr="00931815">
              <w:rPr>
                <w:rFonts w:ascii="Times New Roman" w:hAnsi="Times New Roman" w:cs="Times New Roman"/>
                <w:bCs/>
              </w:rPr>
              <w:t xml:space="preserve">Осуществление безопасной транспортировки пациента на каталке, кресле-каталке. Удерживание пациента за пояс. Поддерживание пациента при ходьбе. </w:t>
            </w:r>
          </w:p>
          <w:p w14:paraId="5DAFA50B"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cs="Times New Roman"/>
                <w:bCs/>
              </w:rPr>
              <w:t>5.</w:t>
            </w:r>
            <w:r w:rsidRPr="00931815">
              <w:rPr>
                <w:rFonts w:ascii="Times New Roman" w:hAnsi="Times New Roman" w:cs="Times New Roman"/>
                <w:bCs/>
              </w:rPr>
              <w:t>Перемещение пациента из положения «сидя на кровати с опущенными ногами» на стул, в кресло-каталку. Размещение пациента в кресле-каталке.</w:t>
            </w:r>
          </w:p>
        </w:tc>
        <w:tc>
          <w:tcPr>
            <w:tcW w:w="2477" w:type="dxa"/>
          </w:tcPr>
          <w:p w14:paraId="365B711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376" w:type="dxa"/>
          </w:tcPr>
          <w:p w14:paraId="6D0D3306"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2E6B6092"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68649063" w14:textId="77777777" w:rsidR="003447E2" w:rsidRPr="00A31DEF" w:rsidRDefault="003447E2" w:rsidP="003447E2">
            <w:pPr>
              <w:rPr>
                <w:rFonts w:ascii="Times New Roman" w:hAnsi="Times New Roman"/>
              </w:rPr>
            </w:pPr>
            <w:r w:rsidRPr="00A31DEF">
              <w:rPr>
                <w:rFonts w:ascii="Times New Roman" w:hAnsi="Times New Roman"/>
              </w:rPr>
              <w:t>ОК 04</w:t>
            </w:r>
          </w:p>
          <w:p w14:paraId="75040D8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98A96FF" w14:textId="77777777" w:rsidTr="003447E2">
        <w:trPr>
          <w:trHeight w:val="361"/>
        </w:trPr>
        <w:tc>
          <w:tcPr>
            <w:tcW w:w="3646" w:type="dxa"/>
            <w:vMerge w:val="restart"/>
          </w:tcPr>
          <w:p w14:paraId="5EDB2DAE"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b/>
                <w:bCs/>
                <w:sz w:val="24"/>
                <w:szCs w:val="24"/>
              </w:rPr>
              <w:t xml:space="preserve">Тема 2.8. </w:t>
            </w:r>
            <w:r w:rsidRPr="00132890">
              <w:rPr>
                <w:rFonts w:ascii="Times New Roman" w:eastAsia="Calibri" w:hAnsi="Times New Roman"/>
                <w:bCs/>
                <w:iCs/>
                <w:sz w:val="24"/>
                <w:szCs w:val="24"/>
              </w:rPr>
              <w:t xml:space="preserve">Использование средств и предметов ухода за пациентом.  </w:t>
            </w:r>
            <w:r>
              <w:rPr>
                <w:rFonts w:ascii="Times New Roman" w:eastAsia="Calibri" w:hAnsi="Times New Roman"/>
                <w:bCs/>
                <w:iCs/>
                <w:sz w:val="24"/>
                <w:szCs w:val="24"/>
              </w:rPr>
              <w:t>Профилактика пролежней.</w:t>
            </w:r>
          </w:p>
        </w:tc>
        <w:tc>
          <w:tcPr>
            <w:tcW w:w="6061" w:type="dxa"/>
            <w:vAlign w:val="bottom"/>
          </w:tcPr>
          <w:p w14:paraId="19745F9A"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w:t>
            </w:r>
            <w:r>
              <w:rPr>
                <w:rFonts w:ascii="Times New Roman" w:eastAsia="Times New Roman" w:hAnsi="Times New Roman" w:cs="Times New Roman"/>
                <w:b/>
                <w:bCs/>
                <w:lang w:eastAsia="ru-RU"/>
              </w:rPr>
              <w:t>е</w:t>
            </w:r>
          </w:p>
        </w:tc>
        <w:tc>
          <w:tcPr>
            <w:tcW w:w="2477" w:type="dxa"/>
          </w:tcPr>
          <w:p w14:paraId="2084664C"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125532C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6CE6CDF" w14:textId="77777777" w:rsidTr="003447E2">
        <w:trPr>
          <w:trHeight w:val="361"/>
        </w:trPr>
        <w:tc>
          <w:tcPr>
            <w:tcW w:w="3646" w:type="dxa"/>
            <w:vMerge/>
          </w:tcPr>
          <w:p w14:paraId="04CF9B24"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2B7F7A23" w14:textId="77777777" w:rsidR="003447E2" w:rsidRPr="00C63897" w:rsidRDefault="003447E2" w:rsidP="003447E2">
            <w:pPr>
              <w:rPr>
                <w:rFonts w:ascii="Times New Roman" w:eastAsia="Times New Roman" w:hAnsi="Times New Roman" w:cs="Times New Roman"/>
                <w:b/>
                <w:bCs/>
                <w:lang w:eastAsia="ru-RU"/>
              </w:rPr>
            </w:pPr>
            <w:r w:rsidRPr="00B566F7">
              <w:rPr>
                <w:rFonts w:ascii="Times New Roman" w:hAnsi="Times New Roman"/>
                <w:bCs/>
              </w:rPr>
              <w:t xml:space="preserve">Профилактика пролежней. ОСТ 91500.11.0001-2002. ГОСТР  56819- 2015 Национальный стандарт российской федерации. Надлежащая медицинская практика инфологическая модель </w:t>
            </w:r>
            <w:r w:rsidRPr="00B566F7">
              <w:rPr>
                <w:rFonts w:ascii="Times New Roman" w:hAnsi="Times New Roman"/>
                <w:bCs/>
              </w:rPr>
              <w:lastRenderedPageBreak/>
              <w:t>профилактика пролежней.</w:t>
            </w:r>
            <w:r>
              <w:rPr>
                <w:rFonts w:ascii="Times New Roman" w:hAnsi="Times New Roman"/>
                <w:bCs/>
              </w:rPr>
              <w:t xml:space="preserve"> О</w:t>
            </w:r>
            <w:r w:rsidRPr="00B566F7">
              <w:rPr>
                <w:rFonts w:ascii="Times New Roman" w:hAnsi="Times New Roman"/>
                <w:bCs/>
              </w:rPr>
              <w:t>пределение риска развития пролежней.</w:t>
            </w:r>
            <w:r>
              <w:rPr>
                <w:rFonts w:ascii="Times New Roman" w:hAnsi="Times New Roman"/>
                <w:bCs/>
              </w:rPr>
              <w:t xml:space="preserve"> Лечение пролежней.</w:t>
            </w:r>
          </w:p>
        </w:tc>
        <w:tc>
          <w:tcPr>
            <w:tcW w:w="2477" w:type="dxa"/>
          </w:tcPr>
          <w:p w14:paraId="547D642F" w14:textId="77777777" w:rsidR="003447E2" w:rsidRPr="00C63897" w:rsidRDefault="003447E2" w:rsidP="003447E2">
            <w:pPr>
              <w:rPr>
                <w:rFonts w:ascii="Times New Roman" w:eastAsia="Times New Roman" w:hAnsi="Times New Roman" w:cs="Times New Roman"/>
                <w:b/>
                <w:bCs/>
                <w:lang w:eastAsia="ru-RU"/>
              </w:rPr>
            </w:pPr>
          </w:p>
        </w:tc>
        <w:tc>
          <w:tcPr>
            <w:tcW w:w="2376" w:type="dxa"/>
            <w:vMerge w:val="restart"/>
          </w:tcPr>
          <w:p w14:paraId="69794640"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6C88E3A8"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5A929F23" w14:textId="77777777" w:rsidR="003447E2" w:rsidRPr="00A31DEF" w:rsidRDefault="003447E2" w:rsidP="003447E2">
            <w:pPr>
              <w:rPr>
                <w:rFonts w:ascii="Times New Roman" w:hAnsi="Times New Roman"/>
              </w:rPr>
            </w:pPr>
            <w:r w:rsidRPr="00A31DEF">
              <w:rPr>
                <w:rFonts w:ascii="Times New Roman" w:hAnsi="Times New Roman"/>
              </w:rPr>
              <w:t>ОК 04</w:t>
            </w:r>
          </w:p>
          <w:p w14:paraId="45EFEC56" w14:textId="77777777" w:rsidR="003447E2" w:rsidRPr="00A31DEF" w:rsidRDefault="003447E2" w:rsidP="003447E2">
            <w:pPr>
              <w:rPr>
                <w:rFonts w:ascii="Times New Roman" w:hAnsi="Times New Roman"/>
              </w:rPr>
            </w:pPr>
            <w:r>
              <w:rPr>
                <w:rFonts w:ascii="Times New Roman" w:hAnsi="Times New Roman"/>
              </w:rPr>
              <w:lastRenderedPageBreak/>
              <w:t xml:space="preserve"> </w:t>
            </w:r>
          </w:p>
          <w:p w14:paraId="204A8B4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E1550D4" w14:textId="77777777" w:rsidTr="003447E2">
        <w:trPr>
          <w:trHeight w:val="361"/>
        </w:trPr>
        <w:tc>
          <w:tcPr>
            <w:tcW w:w="3646" w:type="dxa"/>
            <w:vMerge/>
          </w:tcPr>
          <w:p w14:paraId="1833A2CC"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0FF92249"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77" w:type="dxa"/>
          </w:tcPr>
          <w:p w14:paraId="63A50A82" w14:textId="77777777" w:rsidR="003447E2" w:rsidRPr="00C63897" w:rsidRDefault="003447E2" w:rsidP="003447E2">
            <w:pPr>
              <w:rPr>
                <w:rFonts w:ascii="Times New Roman" w:eastAsia="Times New Roman" w:hAnsi="Times New Roman" w:cs="Times New Roman"/>
                <w:b/>
                <w:bCs/>
                <w:lang w:eastAsia="ru-RU"/>
              </w:rPr>
            </w:pPr>
          </w:p>
        </w:tc>
        <w:tc>
          <w:tcPr>
            <w:tcW w:w="2376" w:type="dxa"/>
            <w:vMerge/>
          </w:tcPr>
          <w:p w14:paraId="4D90FBB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25E9208" w14:textId="77777777" w:rsidTr="003447E2">
        <w:trPr>
          <w:trHeight w:val="361"/>
        </w:trPr>
        <w:tc>
          <w:tcPr>
            <w:tcW w:w="3646" w:type="dxa"/>
            <w:vMerge/>
          </w:tcPr>
          <w:p w14:paraId="22CABB72"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5685C381" w14:textId="77777777" w:rsidR="003447E2" w:rsidRPr="00ED7BD4" w:rsidRDefault="003447E2" w:rsidP="003447E2">
            <w:pPr>
              <w:rPr>
                <w:rFonts w:ascii="Times New Roman" w:hAnsi="Times New Roman"/>
                <w:bCs/>
              </w:rPr>
            </w:pPr>
            <w:r w:rsidRPr="00ED7BD4">
              <w:rPr>
                <w:rFonts w:ascii="Times New Roman" w:hAnsi="Times New Roman"/>
                <w:bCs/>
              </w:rPr>
              <w:t xml:space="preserve">Практическое занятие № </w:t>
            </w:r>
            <w:r>
              <w:rPr>
                <w:rFonts w:ascii="Times New Roman" w:hAnsi="Times New Roman"/>
                <w:bCs/>
              </w:rPr>
              <w:t>8</w:t>
            </w:r>
          </w:p>
          <w:p w14:paraId="64AA0374" w14:textId="77777777" w:rsidR="003447E2" w:rsidRPr="00C63897" w:rsidRDefault="003447E2" w:rsidP="003447E2">
            <w:pPr>
              <w:rPr>
                <w:rFonts w:ascii="Times New Roman" w:eastAsia="Times New Roman" w:hAnsi="Times New Roman" w:cs="Times New Roman"/>
                <w:b/>
                <w:bCs/>
                <w:lang w:eastAsia="ru-RU"/>
              </w:rPr>
            </w:pPr>
            <w:r w:rsidRPr="00B566F7">
              <w:rPr>
                <w:rFonts w:ascii="Times New Roman" w:hAnsi="Times New Roman"/>
                <w:bCs/>
              </w:rPr>
              <w:t xml:space="preserve"> определение риска развития пролежней. Осуществление сестринского ухода  при риске развития пролежней на примере клинической ситуации, планирование профилактики лечение проле</w:t>
            </w:r>
            <w:r>
              <w:rPr>
                <w:rFonts w:ascii="Times New Roman" w:hAnsi="Times New Roman"/>
                <w:bCs/>
              </w:rPr>
              <w:t xml:space="preserve">жней согласно рекомендациям </w:t>
            </w:r>
            <w:r w:rsidRPr="00B566F7">
              <w:rPr>
                <w:rFonts w:ascii="Times New Roman" w:hAnsi="Times New Roman"/>
                <w:bCs/>
              </w:rPr>
              <w:t>. Выбора адекватных средств по уходу</w:t>
            </w:r>
            <w:r w:rsidRPr="00B566F7">
              <w:rPr>
                <w:rFonts w:ascii="Times New Roman" w:hAnsi="Times New Roman"/>
                <w:b/>
                <w:bCs/>
              </w:rPr>
              <w:t xml:space="preserve">     </w:t>
            </w:r>
          </w:p>
        </w:tc>
        <w:tc>
          <w:tcPr>
            <w:tcW w:w="2477" w:type="dxa"/>
          </w:tcPr>
          <w:p w14:paraId="69535FF1" w14:textId="77777777" w:rsidR="003447E2" w:rsidRPr="00C63897" w:rsidRDefault="003447E2" w:rsidP="003447E2">
            <w:pPr>
              <w:rPr>
                <w:rFonts w:ascii="Times New Roman" w:eastAsia="Times New Roman" w:hAnsi="Times New Roman" w:cs="Times New Roman"/>
                <w:b/>
                <w:bCs/>
                <w:lang w:eastAsia="ru-RU"/>
              </w:rPr>
            </w:pPr>
          </w:p>
        </w:tc>
        <w:tc>
          <w:tcPr>
            <w:tcW w:w="2376" w:type="dxa"/>
            <w:vMerge/>
          </w:tcPr>
          <w:p w14:paraId="3E94827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E7963B3" w14:textId="77777777" w:rsidTr="003447E2">
        <w:trPr>
          <w:trHeight w:val="361"/>
        </w:trPr>
        <w:tc>
          <w:tcPr>
            <w:tcW w:w="3646" w:type="dxa"/>
            <w:vMerge w:val="restart"/>
          </w:tcPr>
          <w:p w14:paraId="61152594"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b/>
                <w:bCs/>
              </w:rPr>
              <w:t>Тема 2.9</w:t>
            </w:r>
            <w:r w:rsidRPr="007F5DC8">
              <w:rPr>
                <w:rFonts w:ascii="Times New Roman" w:hAnsi="Times New Roman"/>
                <w:b/>
                <w:bCs/>
              </w:rPr>
              <w:t>.  Организация питания в медицинской организации.</w:t>
            </w:r>
          </w:p>
        </w:tc>
        <w:tc>
          <w:tcPr>
            <w:tcW w:w="6061" w:type="dxa"/>
            <w:vAlign w:val="bottom"/>
          </w:tcPr>
          <w:p w14:paraId="034F9575"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w:t>
            </w:r>
            <w:r>
              <w:rPr>
                <w:rFonts w:ascii="Times New Roman" w:eastAsia="Times New Roman" w:hAnsi="Times New Roman" w:cs="Times New Roman"/>
                <w:b/>
                <w:bCs/>
                <w:lang w:eastAsia="ru-RU"/>
              </w:rPr>
              <w:t>е</w:t>
            </w:r>
          </w:p>
        </w:tc>
        <w:tc>
          <w:tcPr>
            <w:tcW w:w="2477" w:type="dxa"/>
          </w:tcPr>
          <w:p w14:paraId="1F255231" w14:textId="77777777" w:rsidR="003447E2" w:rsidRPr="00C63897" w:rsidRDefault="003447E2" w:rsidP="003447E2">
            <w:pPr>
              <w:rPr>
                <w:rFonts w:ascii="Times New Roman" w:eastAsia="Times New Roman" w:hAnsi="Times New Roman" w:cs="Times New Roman"/>
                <w:b/>
                <w:bCs/>
                <w:lang w:eastAsia="ru-RU"/>
              </w:rPr>
            </w:pPr>
          </w:p>
        </w:tc>
        <w:tc>
          <w:tcPr>
            <w:tcW w:w="2376" w:type="dxa"/>
          </w:tcPr>
          <w:p w14:paraId="75CEED7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0ED5EE1" w14:textId="77777777" w:rsidTr="003447E2">
        <w:trPr>
          <w:trHeight w:val="361"/>
        </w:trPr>
        <w:tc>
          <w:tcPr>
            <w:tcW w:w="3646" w:type="dxa"/>
            <w:vMerge/>
          </w:tcPr>
          <w:p w14:paraId="31F27F9A"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3F160BEA"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Cs/>
                <w:sz w:val="24"/>
                <w:szCs w:val="24"/>
              </w:rPr>
              <w:t>Санитарно-эпидемиологические требования к организации питания пациентов. Правила кормления пациента с недостаточностью самостоятельного ухода.</w:t>
            </w:r>
          </w:p>
        </w:tc>
        <w:tc>
          <w:tcPr>
            <w:tcW w:w="2477" w:type="dxa"/>
          </w:tcPr>
          <w:p w14:paraId="4BD3E919" w14:textId="77777777" w:rsidR="003447E2" w:rsidRPr="00C63897" w:rsidRDefault="003447E2" w:rsidP="003447E2">
            <w:pPr>
              <w:rPr>
                <w:rFonts w:ascii="Times New Roman" w:eastAsia="Times New Roman" w:hAnsi="Times New Roman" w:cs="Times New Roman"/>
                <w:b/>
                <w:bCs/>
                <w:lang w:eastAsia="ru-RU"/>
              </w:rPr>
            </w:pPr>
          </w:p>
        </w:tc>
        <w:tc>
          <w:tcPr>
            <w:tcW w:w="2376" w:type="dxa"/>
            <w:vMerge w:val="restart"/>
          </w:tcPr>
          <w:p w14:paraId="1BA23CCD" w14:textId="77777777" w:rsidR="003447E2" w:rsidRDefault="003447E2" w:rsidP="003447E2">
            <w:pPr>
              <w:rPr>
                <w:rFonts w:ascii="Times New Roman" w:hAnsi="Times New Roman"/>
              </w:rPr>
            </w:pPr>
          </w:p>
          <w:p w14:paraId="3A033A59" w14:textId="77777777" w:rsidR="003447E2" w:rsidRDefault="003447E2" w:rsidP="003447E2">
            <w:pPr>
              <w:rPr>
                <w:rFonts w:ascii="Times New Roman" w:hAnsi="Times New Roman"/>
              </w:rPr>
            </w:pPr>
          </w:p>
          <w:p w14:paraId="28E232D0" w14:textId="77777777" w:rsidR="003447E2" w:rsidRPr="00A31DEF" w:rsidRDefault="003447E2" w:rsidP="003447E2">
            <w:pPr>
              <w:rPr>
                <w:rFonts w:ascii="Times New Roman" w:hAnsi="Times New Roman"/>
              </w:rPr>
            </w:pPr>
            <w:r w:rsidRPr="00A31DEF">
              <w:rPr>
                <w:rFonts w:ascii="Times New Roman" w:hAnsi="Times New Roman"/>
              </w:rPr>
              <w:t>ПК 1.3.</w:t>
            </w:r>
            <w:r>
              <w:rPr>
                <w:rFonts w:ascii="Times New Roman" w:hAnsi="Times New Roman"/>
              </w:rPr>
              <w:t>,</w:t>
            </w:r>
          </w:p>
          <w:p w14:paraId="08C41E2C" w14:textId="77777777" w:rsidR="003447E2" w:rsidRPr="00A31DEF" w:rsidRDefault="003447E2" w:rsidP="003447E2">
            <w:pPr>
              <w:rPr>
                <w:rFonts w:ascii="Times New Roman" w:hAnsi="Times New Roman"/>
              </w:rPr>
            </w:pPr>
            <w:r w:rsidRPr="00A31DEF">
              <w:rPr>
                <w:rFonts w:ascii="Times New Roman" w:hAnsi="Times New Roman"/>
              </w:rPr>
              <w:t xml:space="preserve">ОК </w:t>
            </w:r>
            <w:r>
              <w:rPr>
                <w:rFonts w:ascii="Times New Roman" w:hAnsi="Times New Roman"/>
              </w:rPr>
              <w:t>0</w:t>
            </w:r>
            <w:r w:rsidRPr="00A31DEF">
              <w:rPr>
                <w:rFonts w:ascii="Times New Roman" w:hAnsi="Times New Roman"/>
              </w:rPr>
              <w:t>1</w:t>
            </w:r>
            <w:r>
              <w:rPr>
                <w:rFonts w:ascii="Times New Roman" w:hAnsi="Times New Roman"/>
              </w:rPr>
              <w:t xml:space="preserve">, </w:t>
            </w:r>
            <w:r w:rsidRPr="00A31DEF">
              <w:rPr>
                <w:rFonts w:ascii="Times New Roman" w:hAnsi="Times New Roman"/>
              </w:rPr>
              <w:t>ОК 02</w:t>
            </w:r>
            <w:r>
              <w:rPr>
                <w:rFonts w:ascii="Times New Roman" w:hAnsi="Times New Roman"/>
              </w:rPr>
              <w:t xml:space="preserve">, </w:t>
            </w:r>
          </w:p>
          <w:p w14:paraId="66C631D5" w14:textId="77777777" w:rsidR="003447E2" w:rsidRPr="00A31DEF" w:rsidRDefault="003447E2" w:rsidP="003447E2">
            <w:pPr>
              <w:rPr>
                <w:rFonts w:ascii="Times New Roman" w:hAnsi="Times New Roman"/>
              </w:rPr>
            </w:pPr>
            <w:r w:rsidRPr="00A31DEF">
              <w:rPr>
                <w:rFonts w:ascii="Times New Roman" w:hAnsi="Times New Roman"/>
              </w:rPr>
              <w:t>ОК 04</w:t>
            </w:r>
          </w:p>
          <w:p w14:paraId="5C72ACE4" w14:textId="77777777" w:rsidR="003447E2" w:rsidRDefault="003447E2" w:rsidP="003447E2">
            <w:pPr>
              <w:rPr>
                <w:rFonts w:ascii="Times New Roman" w:hAnsi="Times New Roman"/>
              </w:rPr>
            </w:pPr>
          </w:p>
          <w:p w14:paraId="365F91FA" w14:textId="77777777" w:rsidR="003447E2" w:rsidRPr="00A31DEF" w:rsidRDefault="003447E2" w:rsidP="003447E2">
            <w:pPr>
              <w:rPr>
                <w:rFonts w:ascii="Times New Roman" w:hAnsi="Times New Roman"/>
              </w:rPr>
            </w:pPr>
            <w:r>
              <w:rPr>
                <w:rFonts w:ascii="Times New Roman" w:hAnsi="Times New Roman"/>
              </w:rPr>
              <w:t xml:space="preserve"> </w:t>
            </w:r>
          </w:p>
          <w:p w14:paraId="0B6FF3E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C1F89AC" w14:textId="77777777" w:rsidTr="003447E2">
        <w:trPr>
          <w:trHeight w:val="361"/>
        </w:trPr>
        <w:tc>
          <w:tcPr>
            <w:tcW w:w="3646" w:type="dxa"/>
            <w:vMerge/>
          </w:tcPr>
          <w:p w14:paraId="0D5DB5C8"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5F137D8A"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477" w:type="dxa"/>
          </w:tcPr>
          <w:p w14:paraId="09C406B4" w14:textId="77777777" w:rsidR="003447E2" w:rsidRPr="00C63897" w:rsidRDefault="003447E2" w:rsidP="003447E2">
            <w:pPr>
              <w:rPr>
                <w:rFonts w:ascii="Times New Roman" w:eastAsia="Times New Roman" w:hAnsi="Times New Roman" w:cs="Times New Roman"/>
                <w:b/>
                <w:bCs/>
                <w:lang w:eastAsia="ru-RU"/>
              </w:rPr>
            </w:pPr>
          </w:p>
        </w:tc>
        <w:tc>
          <w:tcPr>
            <w:tcW w:w="2376" w:type="dxa"/>
            <w:vMerge/>
          </w:tcPr>
          <w:p w14:paraId="4041ECA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F4F7820" w14:textId="77777777" w:rsidTr="003447E2">
        <w:trPr>
          <w:trHeight w:val="1550"/>
        </w:trPr>
        <w:tc>
          <w:tcPr>
            <w:tcW w:w="3646" w:type="dxa"/>
            <w:vMerge/>
          </w:tcPr>
          <w:p w14:paraId="20F15345" w14:textId="77777777" w:rsidR="003447E2" w:rsidRPr="00C63897" w:rsidRDefault="003447E2" w:rsidP="003447E2">
            <w:pPr>
              <w:rPr>
                <w:rFonts w:ascii="Times New Roman" w:eastAsia="Times New Roman" w:hAnsi="Times New Roman" w:cs="Times New Roman"/>
                <w:b/>
                <w:bCs/>
                <w:lang w:eastAsia="ru-RU"/>
              </w:rPr>
            </w:pPr>
          </w:p>
        </w:tc>
        <w:tc>
          <w:tcPr>
            <w:tcW w:w="6061" w:type="dxa"/>
            <w:vAlign w:val="bottom"/>
          </w:tcPr>
          <w:p w14:paraId="651431FD" w14:textId="77777777" w:rsidR="003447E2" w:rsidRPr="00B566F7" w:rsidRDefault="003447E2" w:rsidP="003447E2">
            <w:pPr>
              <w:rPr>
                <w:rFonts w:ascii="Times New Roman" w:hAnsi="Times New Roman"/>
                <w:b/>
                <w:bCs/>
              </w:rPr>
            </w:pPr>
            <w:r>
              <w:rPr>
                <w:rFonts w:ascii="Times New Roman" w:hAnsi="Times New Roman"/>
                <w:b/>
                <w:bCs/>
              </w:rPr>
              <w:t>Практическое занятие № 9</w:t>
            </w:r>
            <w:r w:rsidRPr="00B566F7">
              <w:rPr>
                <w:rFonts w:ascii="Times New Roman" w:hAnsi="Times New Roman"/>
                <w:b/>
                <w:bCs/>
              </w:rPr>
              <w:t xml:space="preserve"> </w:t>
            </w:r>
          </w:p>
          <w:p w14:paraId="52CEB264" w14:textId="77777777" w:rsidR="003447E2" w:rsidRPr="00C63897" w:rsidRDefault="003447E2" w:rsidP="003447E2">
            <w:pPr>
              <w:rPr>
                <w:rFonts w:ascii="Times New Roman" w:eastAsia="Times New Roman" w:hAnsi="Times New Roman" w:cs="Times New Roman"/>
                <w:b/>
                <w:bCs/>
                <w:lang w:eastAsia="ru-RU"/>
              </w:rPr>
            </w:pPr>
            <w:r w:rsidRPr="007F5DC8">
              <w:rPr>
                <w:rFonts w:ascii="Times New Roman" w:hAnsi="Times New Roman"/>
                <w:bCs/>
              </w:rPr>
              <w:t>Санитарно-эпидемиологические требования к организации питания пациентов. Правила кормления пациента с недостаточностью самостоятельного ухода.</w:t>
            </w:r>
            <w:r>
              <w:rPr>
                <w:rFonts w:ascii="Times New Roman" w:hAnsi="Times New Roman"/>
                <w:bCs/>
              </w:rPr>
              <w:t xml:space="preserve"> </w:t>
            </w:r>
            <w:r w:rsidRPr="007F5DC8">
              <w:rPr>
                <w:rFonts w:ascii="Times New Roman" w:hAnsi="Times New Roman"/>
                <w:bCs/>
              </w:rPr>
              <w:t xml:space="preserve"> Выявление продуктов с истекшим сроком годности, признаками порчи и загрязнениями.</w:t>
            </w:r>
          </w:p>
        </w:tc>
        <w:tc>
          <w:tcPr>
            <w:tcW w:w="2477" w:type="dxa"/>
          </w:tcPr>
          <w:p w14:paraId="5E9E8D5A" w14:textId="77777777" w:rsidR="003447E2" w:rsidRDefault="003447E2" w:rsidP="003447E2">
            <w:pPr>
              <w:jc w:val="center"/>
              <w:rPr>
                <w:rFonts w:ascii="Times New Roman" w:eastAsia="Times New Roman" w:hAnsi="Times New Roman" w:cs="Times New Roman"/>
                <w:b/>
                <w:bCs/>
                <w:lang w:eastAsia="ru-RU"/>
              </w:rPr>
            </w:pPr>
          </w:p>
          <w:p w14:paraId="03A1AC89"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6 </w:t>
            </w:r>
          </w:p>
        </w:tc>
        <w:tc>
          <w:tcPr>
            <w:tcW w:w="2376" w:type="dxa"/>
            <w:vMerge/>
          </w:tcPr>
          <w:p w14:paraId="6C64BA6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072DCB6" w14:textId="77777777" w:rsidTr="003447E2">
        <w:tc>
          <w:tcPr>
            <w:tcW w:w="3646" w:type="dxa"/>
          </w:tcPr>
          <w:p w14:paraId="56C04FBF" w14:textId="77777777" w:rsidR="003447E2" w:rsidRPr="00C63897" w:rsidRDefault="003447E2" w:rsidP="003447E2">
            <w:pPr>
              <w:suppressAutoHyphens/>
              <w:jc w:val="both"/>
              <w:rPr>
                <w:rFonts w:ascii="Times New Roman" w:eastAsia="Times New Roman" w:hAnsi="Times New Roman" w:cs="Times New Roman"/>
                <w:b/>
                <w:bCs/>
                <w:lang w:eastAsia="ru-RU"/>
              </w:rPr>
            </w:pPr>
          </w:p>
        </w:tc>
        <w:tc>
          <w:tcPr>
            <w:tcW w:w="6061" w:type="dxa"/>
          </w:tcPr>
          <w:p w14:paraId="2AC0306C" w14:textId="77777777" w:rsidR="003447E2" w:rsidRPr="007146B5" w:rsidRDefault="003447E2" w:rsidP="003447E2">
            <w:pPr>
              <w:rPr>
                <w:rFonts w:ascii="Times New Roman" w:eastAsia="Times New Roman" w:hAnsi="Times New Roman" w:cs="Times New Roman"/>
                <w:b/>
                <w:bCs/>
                <w:lang w:eastAsia="ru-RU"/>
              </w:rPr>
            </w:pPr>
            <w:r w:rsidRPr="007146B5">
              <w:rPr>
                <w:rFonts w:ascii="Times New Roman" w:eastAsia="Times New Roman" w:hAnsi="Times New Roman" w:cs="Times New Roman"/>
                <w:b/>
                <w:bCs/>
                <w:lang w:eastAsia="ru-RU"/>
              </w:rPr>
              <w:t>В том числе самостоятельная работа обучающихся</w:t>
            </w:r>
          </w:p>
          <w:p w14:paraId="2A0E7780" w14:textId="77777777" w:rsidR="003447E2" w:rsidRPr="00C63897" w:rsidRDefault="003447E2" w:rsidP="003447E2">
            <w:pPr>
              <w:suppressAutoHyphens/>
              <w:jc w:val="both"/>
              <w:rPr>
                <w:rFonts w:ascii="Times New Roman" w:eastAsia="Times New Roman" w:hAnsi="Times New Roman" w:cs="Times New Roman"/>
                <w:b/>
                <w:bCs/>
                <w:lang w:eastAsia="ru-RU"/>
              </w:rPr>
            </w:pPr>
            <w:r w:rsidRPr="007146B5">
              <w:rPr>
                <w:rFonts w:ascii="Times New Roman" w:eastAsia="Times New Roman" w:hAnsi="Times New Roman" w:cs="Times New Roman"/>
                <w:bCs/>
                <w:i/>
                <w:lang w:eastAsia="ru-RU"/>
              </w:rPr>
              <w:t>Необходимость и тематика определяются образовательной организацией</w:t>
            </w:r>
          </w:p>
        </w:tc>
        <w:tc>
          <w:tcPr>
            <w:tcW w:w="2477" w:type="dxa"/>
          </w:tcPr>
          <w:p w14:paraId="080B424B"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2376" w:type="dxa"/>
          </w:tcPr>
          <w:p w14:paraId="32FAF417"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08D8198B" w14:textId="77777777" w:rsidTr="003447E2">
        <w:tc>
          <w:tcPr>
            <w:tcW w:w="3646" w:type="dxa"/>
          </w:tcPr>
          <w:p w14:paraId="318A2176" w14:textId="77777777" w:rsidR="003447E2" w:rsidRPr="00C63897" w:rsidRDefault="003447E2" w:rsidP="003447E2">
            <w:pPr>
              <w:suppressAutoHyphens/>
              <w:jc w:val="both"/>
              <w:rPr>
                <w:rFonts w:ascii="Times New Roman" w:eastAsia="Times New Roman" w:hAnsi="Times New Roman" w:cs="Times New Roman"/>
                <w:b/>
                <w:bCs/>
                <w:lang w:eastAsia="ru-RU"/>
              </w:rPr>
            </w:pPr>
          </w:p>
        </w:tc>
        <w:tc>
          <w:tcPr>
            <w:tcW w:w="6061" w:type="dxa"/>
          </w:tcPr>
          <w:p w14:paraId="1B328290" w14:textId="77777777" w:rsidR="003447E2" w:rsidRPr="007146B5"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r w:rsidRPr="007146B5">
              <w:rPr>
                <w:rFonts w:ascii="Times New Roman" w:eastAsia="Times New Roman" w:hAnsi="Times New Roman" w:cs="Times New Roman"/>
                <w:bCs/>
                <w:lang w:eastAsia="ru-RU"/>
              </w:rPr>
              <w:t>Составление схемы по темам: «Различные положения пациента в постели», «Различные перемещения пациента», «Беременная мед</w:t>
            </w:r>
            <w:r>
              <w:rPr>
                <w:rFonts w:ascii="Times New Roman" w:eastAsia="Times New Roman" w:hAnsi="Times New Roman" w:cs="Times New Roman"/>
                <w:bCs/>
                <w:lang w:eastAsia="ru-RU"/>
              </w:rPr>
              <w:t xml:space="preserve">сестра: вредные влияния»;    </w:t>
            </w:r>
            <w:r>
              <w:rPr>
                <w:rFonts w:ascii="Times New Roman" w:eastAsia="Times New Roman" w:hAnsi="Times New Roman" w:cs="Times New Roman"/>
                <w:bCs/>
                <w:lang w:eastAsia="ru-RU"/>
              </w:rPr>
              <w:tab/>
            </w:r>
            <w:r w:rsidRPr="007146B5">
              <w:rPr>
                <w:rFonts w:ascii="Times New Roman" w:eastAsia="Times New Roman" w:hAnsi="Times New Roman" w:cs="Times New Roman"/>
                <w:bCs/>
                <w:lang w:eastAsia="ru-RU"/>
              </w:rPr>
              <w:tab/>
            </w:r>
          </w:p>
          <w:p w14:paraId="7BC787DB" w14:textId="77777777" w:rsidR="003447E2" w:rsidRPr="007146B5" w:rsidRDefault="003447E2" w:rsidP="003447E2">
            <w:pPr>
              <w:rPr>
                <w:rFonts w:ascii="Times New Roman" w:eastAsia="Times New Roman" w:hAnsi="Times New Roman" w:cs="Times New Roman"/>
                <w:bCs/>
                <w:lang w:eastAsia="ru-RU"/>
              </w:rPr>
            </w:pPr>
            <w:r w:rsidRPr="007146B5">
              <w:rPr>
                <w:rFonts w:ascii="Times New Roman" w:eastAsia="Times New Roman" w:hAnsi="Times New Roman" w:cs="Times New Roman"/>
                <w:bCs/>
                <w:lang w:eastAsia="ru-RU"/>
              </w:rPr>
              <w:t>Примерная тематика внеаудиторной самостоятельной работы</w:t>
            </w:r>
          </w:p>
          <w:p w14:paraId="30B3C995" w14:textId="77777777" w:rsidR="003447E2" w:rsidRPr="00C63897" w:rsidRDefault="003447E2" w:rsidP="003447E2">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Cs/>
                <w:lang w:eastAsia="ru-RU"/>
              </w:rPr>
              <w:t>1.</w:t>
            </w:r>
            <w:r w:rsidRPr="007146B5">
              <w:rPr>
                <w:rFonts w:ascii="Times New Roman" w:eastAsia="Times New Roman" w:hAnsi="Times New Roman" w:cs="Times New Roman"/>
                <w:bCs/>
                <w:lang w:eastAsia="ru-RU"/>
              </w:rPr>
              <w:t xml:space="preserve">Работа над реферативными сообщениями по </w:t>
            </w:r>
            <w:r>
              <w:rPr>
                <w:rFonts w:ascii="Times New Roman" w:eastAsia="Times New Roman" w:hAnsi="Times New Roman" w:cs="Times New Roman"/>
                <w:bCs/>
                <w:lang w:eastAsia="ru-RU"/>
              </w:rPr>
              <w:t>темам: «Профессиональные заболе</w:t>
            </w:r>
            <w:r w:rsidRPr="007146B5">
              <w:rPr>
                <w:rFonts w:ascii="Times New Roman" w:eastAsia="Times New Roman" w:hAnsi="Times New Roman" w:cs="Times New Roman"/>
                <w:bCs/>
                <w:lang w:eastAsia="ru-RU"/>
              </w:rPr>
              <w:t>вания медицинских сестер», «Факторы риска в работе мед</w:t>
            </w:r>
            <w:r>
              <w:rPr>
                <w:rFonts w:ascii="Times New Roman" w:eastAsia="Times New Roman" w:hAnsi="Times New Roman" w:cs="Times New Roman"/>
                <w:bCs/>
                <w:lang w:eastAsia="ru-RU"/>
              </w:rPr>
              <w:t>сестры», «Стресс в работе медсестры»,</w:t>
            </w:r>
            <w:r w:rsidRPr="007146B5">
              <w:rPr>
                <w:rFonts w:ascii="Times New Roman" w:eastAsia="Times New Roman" w:hAnsi="Times New Roman" w:cs="Times New Roman"/>
                <w:bCs/>
                <w:lang w:eastAsia="ru-RU"/>
              </w:rPr>
              <w:t xml:space="preserve"> «Приспособления, позволяющие </w:t>
            </w:r>
            <w:r>
              <w:rPr>
                <w:rFonts w:ascii="Times New Roman" w:eastAsia="Times New Roman" w:hAnsi="Times New Roman" w:cs="Times New Roman"/>
                <w:bCs/>
                <w:lang w:eastAsia="ru-RU"/>
              </w:rPr>
              <w:t>облегчить переме</w:t>
            </w:r>
            <w:r w:rsidRPr="007146B5">
              <w:rPr>
                <w:rFonts w:ascii="Times New Roman" w:eastAsia="Times New Roman" w:hAnsi="Times New Roman" w:cs="Times New Roman"/>
                <w:bCs/>
                <w:lang w:eastAsia="ru-RU"/>
              </w:rPr>
              <w:t>щение пациента»</w:t>
            </w:r>
            <w:r>
              <w:rPr>
                <w:rFonts w:ascii="Times New Roman" w:eastAsia="Times New Roman" w:hAnsi="Times New Roman" w:cs="Times New Roman"/>
                <w:bCs/>
                <w:lang w:eastAsia="ru-RU"/>
              </w:rPr>
              <w:t xml:space="preserve">, </w:t>
            </w:r>
            <w:r w:rsidRPr="007146B5">
              <w:rPr>
                <w:rFonts w:ascii="Times New Roman" w:eastAsia="Times New Roman" w:hAnsi="Times New Roman" w:cs="Times New Roman"/>
                <w:bCs/>
                <w:lang w:eastAsia="ru-RU"/>
              </w:rPr>
              <w:t>Составление санпросвет бюллетеня</w:t>
            </w:r>
          </w:p>
        </w:tc>
        <w:tc>
          <w:tcPr>
            <w:tcW w:w="2477" w:type="dxa"/>
          </w:tcPr>
          <w:p w14:paraId="7C4917B1" w14:textId="77777777" w:rsidR="003447E2" w:rsidRPr="00C63897" w:rsidRDefault="003447E2" w:rsidP="003447E2">
            <w:pPr>
              <w:suppressAutoHyphens/>
              <w:jc w:val="both"/>
              <w:rPr>
                <w:rFonts w:ascii="Times New Roman" w:eastAsia="Times New Roman" w:hAnsi="Times New Roman" w:cs="Times New Roman"/>
                <w:b/>
                <w:bCs/>
                <w:lang w:eastAsia="ru-RU"/>
              </w:rPr>
            </w:pPr>
          </w:p>
        </w:tc>
        <w:tc>
          <w:tcPr>
            <w:tcW w:w="2376" w:type="dxa"/>
          </w:tcPr>
          <w:p w14:paraId="1B1ED4D8"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7912BF0A" w14:textId="77777777" w:rsidTr="003447E2">
        <w:tc>
          <w:tcPr>
            <w:tcW w:w="9707" w:type="dxa"/>
            <w:gridSpan w:val="2"/>
          </w:tcPr>
          <w:p w14:paraId="6558B060"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16734CA3" w14:textId="77777777" w:rsidR="003447E2" w:rsidRDefault="003447E2" w:rsidP="003447E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604FC30F"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621EF1">
              <w:rPr>
                <w:rFonts w:ascii="Times New Roman" w:eastAsia="Times New Roman" w:hAnsi="Times New Roman" w:cs="Times New Roman"/>
                <w:lang w:eastAsia="ru-RU"/>
              </w:rPr>
              <w:t xml:space="preserve">Ознакомление с функциональными подразделениями отделения медицинской организации и </w:t>
            </w:r>
            <w:r w:rsidRPr="00621EF1">
              <w:rPr>
                <w:rFonts w:ascii="Times New Roman" w:eastAsia="Times New Roman" w:hAnsi="Times New Roman" w:cs="Times New Roman"/>
                <w:lang w:eastAsia="ru-RU"/>
              </w:rPr>
              <w:lastRenderedPageBreak/>
              <w:t>мероприятиями по профилактике ИСМП.</w:t>
            </w:r>
          </w:p>
          <w:p w14:paraId="6EFAF8FA"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621EF1">
              <w:rPr>
                <w:rFonts w:ascii="Times New Roman" w:eastAsia="Times New Roman" w:hAnsi="Times New Roman" w:cs="Times New Roman"/>
                <w:lang w:eastAsia="ru-RU"/>
              </w:rPr>
              <w:t>Изучение правил санитарно-эпидемиологического режима различных помещений медицинской организации по нормативной документации.</w:t>
            </w:r>
          </w:p>
          <w:p w14:paraId="2D2E898E"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621EF1">
              <w:rPr>
                <w:rFonts w:ascii="Times New Roman" w:eastAsia="Times New Roman" w:hAnsi="Times New Roman" w:cs="Times New Roman"/>
                <w:lang w:eastAsia="ru-RU"/>
              </w:rPr>
              <w:t>Выполнение практических манипуляций: мытье рук различными способами (социальный и гигиенический уровни), надевание стерильных перчаток и снятие отработанных, использование индивидуальных средств защиты (экранов, масок, очков и респираторов).</w:t>
            </w:r>
          </w:p>
          <w:p w14:paraId="6D5FD471"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621EF1">
              <w:rPr>
                <w:rFonts w:ascii="Times New Roman" w:eastAsia="Times New Roman" w:hAnsi="Times New Roman" w:cs="Times New Roman"/>
                <w:lang w:eastAsia="ru-RU"/>
              </w:rPr>
              <w:t>Приготовление рабочих комплексных растворов для текущих уборок помещений отделения медицинской организации.</w:t>
            </w:r>
          </w:p>
          <w:p w14:paraId="1065D450"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621EF1">
              <w:rPr>
                <w:rFonts w:ascii="Times New Roman" w:eastAsia="Times New Roman" w:hAnsi="Times New Roman" w:cs="Times New Roman"/>
                <w:lang w:eastAsia="ru-RU"/>
              </w:rPr>
              <w:t>Приготовление рабочих дезинфицирующих растворов для дезинфекции медицинских изделий многоразового использования.</w:t>
            </w:r>
          </w:p>
          <w:p w14:paraId="2D8EABD9"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621EF1">
              <w:rPr>
                <w:rFonts w:ascii="Times New Roman" w:eastAsia="Times New Roman" w:hAnsi="Times New Roman" w:cs="Times New Roman"/>
                <w:lang w:eastAsia="ru-RU"/>
              </w:rPr>
              <w:t>Выполнение текущей уборки различных помещений отделения медицинской организации.</w:t>
            </w:r>
          </w:p>
          <w:p w14:paraId="556372CE"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621EF1">
              <w:rPr>
                <w:rFonts w:ascii="Times New Roman" w:eastAsia="Times New Roman" w:hAnsi="Times New Roman" w:cs="Times New Roman"/>
                <w:lang w:eastAsia="ru-RU"/>
              </w:rPr>
              <w:t>Участие в генеральной уборке помещений медицинской организации.</w:t>
            </w:r>
          </w:p>
          <w:p w14:paraId="633833E8"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21EF1">
              <w:rPr>
                <w:rFonts w:ascii="Times New Roman" w:eastAsia="Times New Roman" w:hAnsi="Times New Roman" w:cs="Times New Roman"/>
                <w:lang w:eastAsia="ru-RU"/>
              </w:rPr>
              <w:t>Проведение дезинфекции изделий медицинского назначения.</w:t>
            </w:r>
          </w:p>
          <w:p w14:paraId="7E2C3AC5"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21EF1">
              <w:rPr>
                <w:rFonts w:ascii="Times New Roman" w:eastAsia="Times New Roman" w:hAnsi="Times New Roman" w:cs="Times New Roman"/>
                <w:lang w:eastAsia="ru-RU"/>
              </w:rPr>
              <w:t>Сбор отходов класса А.</w:t>
            </w:r>
          </w:p>
          <w:p w14:paraId="01D7A290"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621EF1">
              <w:rPr>
                <w:rFonts w:ascii="Times New Roman" w:eastAsia="Times New Roman" w:hAnsi="Times New Roman" w:cs="Times New Roman"/>
                <w:lang w:eastAsia="ru-RU"/>
              </w:rPr>
              <w:t>Сбор отходов класса Б.</w:t>
            </w:r>
          </w:p>
          <w:p w14:paraId="48841FB1"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621EF1">
              <w:rPr>
                <w:rFonts w:ascii="Times New Roman" w:eastAsia="Times New Roman" w:hAnsi="Times New Roman" w:cs="Times New Roman"/>
                <w:lang w:eastAsia="ru-RU"/>
              </w:rPr>
              <w:t>Ознакомление с устройством и работой ЦСО.</w:t>
            </w:r>
          </w:p>
          <w:p w14:paraId="0FC097AE"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621EF1">
              <w:rPr>
                <w:rFonts w:ascii="Times New Roman" w:eastAsia="Times New Roman" w:hAnsi="Times New Roman" w:cs="Times New Roman"/>
                <w:lang w:eastAsia="ru-RU"/>
              </w:rPr>
              <w:t>Транспортировка пациентов на каталке, кресле-каталке, носилках.</w:t>
            </w:r>
          </w:p>
          <w:p w14:paraId="6A87B88A"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621EF1">
              <w:rPr>
                <w:rFonts w:ascii="Times New Roman" w:eastAsia="Times New Roman" w:hAnsi="Times New Roman" w:cs="Times New Roman"/>
                <w:lang w:eastAsia="ru-RU"/>
              </w:rPr>
              <w:t>Осуществлять посмертный уход.</w:t>
            </w:r>
          </w:p>
          <w:p w14:paraId="73BF672A"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621EF1">
              <w:rPr>
                <w:rFonts w:ascii="Times New Roman" w:eastAsia="Times New Roman" w:hAnsi="Times New Roman" w:cs="Times New Roman"/>
                <w:lang w:eastAsia="ru-RU"/>
              </w:rPr>
              <w:t>Общение с пациентами (их родственниками/ законными представителями)</w:t>
            </w:r>
          </w:p>
          <w:p w14:paraId="10E598B8"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621EF1">
              <w:rPr>
                <w:rFonts w:ascii="Times New Roman" w:eastAsia="Times New Roman" w:hAnsi="Times New Roman" w:cs="Times New Roman"/>
                <w:lang w:eastAsia="ru-RU"/>
              </w:rPr>
              <w:t>Оценка функционального состояния пациента.</w:t>
            </w:r>
          </w:p>
          <w:p w14:paraId="53207208"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Pr="00621EF1">
              <w:rPr>
                <w:rFonts w:ascii="Times New Roman" w:eastAsia="Times New Roman" w:hAnsi="Times New Roman" w:cs="Times New Roman"/>
                <w:lang w:eastAsia="ru-RU"/>
              </w:rPr>
              <w:t>Осуществление (помощь в осуществлении) личной гигиены тяжелобольного пациента.</w:t>
            </w:r>
          </w:p>
          <w:p w14:paraId="1EC376AC"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Pr="00621EF1">
              <w:rPr>
                <w:rFonts w:ascii="Times New Roman" w:eastAsia="Times New Roman" w:hAnsi="Times New Roman" w:cs="Times New Roman"/>
                <w:lang w:eastAsia="ru-RU"/>
              </w:rPr>
              <w:t>Использование специальных средств для размещения и перемещения пациента в постели.</w:t>
            </w:r>
          </w:p>
          <w:p w14:paraId="4BAC6F30"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Pr="00621EF1">
              <w:rPr>
                <w:rFonts w:ascii="Times New Roman" w:eastAsia="Times New Roman" w:hAnsi="Times New Roman" w:cs="Times New Roman"/>
                <w:lang w:eastAsia="ru-RU"/>
              </w:rPr>
              <w:t>Осуществлять транспортировку и сопровождение пациента.</w:t>
            </w:r>
          </w:p>
          <w:p w14:paraId="313261F3" w14:textId="77777777" w:rsidR="003447E2" w:rsidRPr="00621EF1" w:rsidRDefault="003447E2" w:rsidP="003447E2">
            <w:pPr>
              <w:suppressAutoHyphens/>
              <w:jc w:val="both"/>
              <w:rPr>
                <w:rFonts w:ascii="Times New Roman" w:eastAsia="Times New Roman" w:hAnsi="Times New Roman" w:cs="Times New Roman"/>
                <w:lang w:eastAsia="ru-RU"/>
              </w:rPr>
            </w:pPr>
            <w:r w:rsidRPr="00621EF1">
              <w:rPr>
                <w:rFonts w:ascii="Times New Roman" w:eastAsia="Times New Roman" w:hAnsi="Times New Roman" w:cs="Times New Roman"/>
                <w:lang w:eastAsia="ru-RU"/>
              </w:rPr>
              <w:t>19.Осуществлять доставку биологического материала в лабораторию.</w:t>
            </w:r>
          </w:p>
          <w:p w14:paraId="74E47520"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Pr="00621EF1">
              <w:rPr>
                <w:rFonts w:ascii="Times New Roman" w:eastAsia="Times New Roman" w:hAnsi="Times New Roman" w:cs="Times New Roman"/>
                <w:lang w:eastAsia="ru-RU"/>
              </w:rPr>
              <w:t>Кормление тяжелобольного пациента.</w:t>
            </w:r>
          </w:p>
          <w:p w14:paraId="7B6E4242"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Pr="00621EF1">
              <w:rPr>
                <w:rFonts w:ascii="Times New Roman" w:eastAsia="Times New Roman" w:hAnsi="Times New Roman" w:cs="Times New Roman"/>
                <w:lang w:eastAsia="ru-RU"/>
              </w:rPr>
              <w:t>Осуществлять (помощь в осуществлении) личную гигиену тяжелобольному пациенту.</w:t>
            </w:r>
          </w:p>
          <w:p w14:paraId="4FF0E512" w14:textId="77777777" w:rsidR="003447E2" w:rsidRPr="00C6389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22.</w:t>
            </w:r>
            <w:r w:rsidRPr="00621EF1">
              <w:rPr>
                <w:rFonts w:ascii="Times New Roman" w:eastAsia="Times New Roman" w:hAnsi="Times New Roman" w:cs="Times New Roman"/>
                <w:lang w:eastAsia="ru-RU"/>
              </w:rPr>
              <w:t>Оказывать помощь пациен</w:t>
            </w:r>
            <w:r>
              <w:rPr>
                <w:rFonts w:ascii="Times New Roman" w:eastAsia="Times New Roman" w:hAnsi="Times New Roman" w:cs="Times New Roman"/>
                <w:lang w:eastAsia="ru-RU"/>
              </w:rPr>
              <w:t>ту во время его осмотра врачом.</w:t>
            </w:r>
          </w:p>
        </w:tc>
        <w:tc>
          <w:tcPr>
            <w:tcW w:w="2477" w:type="dxa"/>
          </w:tcPr>
          <w:p w14:paraId="6790D08F" w14:textId="77777777" w:rsidR="003447E2" w:rsidRPr="00C63897" w:rsidRDefault="003447E2" w:rsidP="003447E2">
            <w:pPr>
              <w:suppressAutoHyphens/>
              <w:jc w:val="both"/>
              <w:rPr>
                <w:rFonts w:ascii="Times New Roman" w:eastAsia="Times New Roman" w:hAnsi="Times New Roman" w:cs="Times New Roman"/>
                <w:b/>
                <w:bCs/>
                <w:lang w:eastAsia="ru-RU"/>
              </w:rPr>
            </w:pPr>
          </w:p>
        </w:tc>
        <w:tc>
          <w:tcPr>
            <w:tcW w:w="2376" w:type="dxa"/>
          </w:tcPr>
          <w:p w14:paraId="399DE2CE"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6CD776A9" w14:textId="77777777" w:rsidTr="003447E2">
        <w:trPr>
          <w:trHeight w:val="317"/>
        </w:trPr>
        <w:tc>
          <w:tcPr>
            <w:tcW w:w="9707" w:type="dxa"/>
            <w:gridSpan w:val="2"/>
          </w:tcPr>
          <w:p w14:paraId="5F37EA67"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Производственная практика </w:t>
            </w:r>
          </w:p>
          <w:p w14:paraId="7F285059" w14:textId="77777777" w:rsidR="003447E2" w:rsidRDefault="003447E2" w:rsidP="003447E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489F6BDB"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621EF1">
              <w:rPr>
                <w:rFonts w:ascii="Times New Roman" w:eastAsia="Times New Roman" w:hAnsi="Times New Roman" w:cs="Times New Roman"/>
                <w:lang w:eastAsia="ru-RU"/>
              </w:rPr>
              <w:t>Ознакомление с функциональными подразделениями отделения медицинской организации и мероприятиями по профилактике ИСМП.</w:t>
            </w:r>
          </w:p>
          <w:p w14:paraId="26F97E69"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621EF1">
              <w:rPr>
                <w:rFonts w:ascii="Times New Roman" w:eastAsia="Times New Roman" w:hAnsi="Times New Roman" w:cs="Times New Roman"/>
                <w:lang w:eastAsia="ru-RU"/>
              </w:rPr>
              <w:t>Изучение правил санитарно-эпидемиологического режима различных помещений медицинской организации по нормативной документации.</w:t>
            </w:r>
          </w:p>
          <w:p w14:paraId="4C73516B"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621EF1">
              <w:rPr>
                <w:rFonts w:ascii="Times New Roman" w:eastAsia="Times New Roman" w:hAnsi="Times New Roman" w:cs="Times New Roman"/>
                <w:lang w:eastAsia="ru-RU"/>
              </w:rPr>
              <w:t>Выполнение практических манипуляций: мытье рук различными способами (социальный и гигиенический уровни), надевание стерильных перчаток и снятие отработанных, использование индивидуальных средств защиты (экранов, масок, очков и респираторов).</w:t>
            </w:r>
          </w:p>
          <w:p w14:paraId="7F075673"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621EF1">
              <w:rPr>
                <w:rFonts w:ascii="Times New Roman" w:eastAsia="Times New Roman" w:hAnsi="Times New Roman" w:cs="Times New Roman"/>
                <w:lang w:eastAsia="ru-RU"/>
              </w:rPr>
              <w:t xml:space="preserve">Приготовление рабочих комплексных растворов для текущих уборок помещений отделения </w:t>
            </w:r>
            <w:r w:rsidRPr="00621EF1">
              <w:rPr>
                <w:rFonts w:ascii="Times New Roman" w:eastAsia="Times New Roman" w:hAnsi="Times New Roman" w:cs="Times New Roman"/>
                <w:lang w:eastAsia="ru-RU"/>
              </w:rPr>
              <w:lastRenderedPageBreak/>
              <w:t>медицинской организации.</w:t>
            </w:r>
          </w:p>
          <w:p w14:paraId="578C7F26"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621EF1">
              <w:rPr>
                <w:rFonts w:ascii="Times New Roman" w:eastAsia="Times New Roman" w:hAnsi="Times New Roman" w:cs="Times New Roman"/>
                <w:lang w:eastAsia="ru-RU"/>
              </w:rPr>
              <w:t>Приготовление рабочих дезинфицирующих растворов для дезинфекции медицинских изделий многоразового использования.</w:t>
            </w:r>
          </w:p>
          <w:p w14:paraId="43F6BAEF"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621EF1">
              <w:rPr>
                <w:rFonts w:ascii="Times New Roman" w:eastAsia="Times New Roman" w:hAnsi="Times New Roman" w:cs="Times New Roman"/>
                <w:lang w:eastAsia="ru-RU"/>
              </w:rPr>
              <w:t>Выполнение текущей уборки различных помещений отделения медицинской организации.</w:t>
            </w:r>
          </w:p>
          <w:p w14:paraId="6B6E2C67"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621EF1">
              <w:rPr>
                <w:rFonts w:ascii="Times New Roman" w:eastAsia="Times New Roman" w:hAnsi="Times New Roman" w:cs="Times New Roman"/>
                <w:lang w:eastAsia="ru-RU"/>
              </w:rPr>
              <w:t>Участие в генеральной уборке помещений медицинской организации.</w:t>
            </w:r>
          </w:p>
          <w:p w14:paraId="7CAA537D"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21EF1">
              <w:rPr>
                <w:rFonts w:ascii="Times New Roman" w:eastAsia="Times New Roman" w:hAnsi="Times New Roman" w:cs="Times New Roman"/>
                <w:lang w:eastAsia="ru-RU"/>
              </w:rPr>
              <w:t>Проведение дезинфекции изделий медицинского назначения.</w:t>
            </w:r>
          </w:p>
          <w:p w14:paraId="2D51EE27"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21EF1">
              <w:rPr>
                <w:rFonts w:ascii="Times New Roman" w:eastAsia="Times New Roman" w:hAnsi="Times New Roman" w:cs="Times New Roman"/>
                <w:lang w:eastAsia="ru-RU"/>
              </w:rPr>
              <w:t>Сбор отходов класса А.</w:t>
            </w:r>
          </w:p>
          <w:p w14:paraId="3B2A1EDE"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621EF1">
              <w:rPr>
                <w:rFonts w:ascii="Times New Roman" w:eastAsia="Times New Roman" w:hAnsi="Times New Roman" w:cs="Times New Roman"/>
                <w:lang w:eastAsia="ru-RU"/>
              </w:rPr>
              <w:t>Сбор отходов класса Б.</w:t>
            </w:r>
          </w:p>
          <w:p w14:paraId="59EEF62D"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621EF1">
              <w:rPr>
                <w:rFonts w:ascii="Times New Roman" w:eastAsia="Times New Roman" w:hAnsi="Times New Roman" w:cs="Times New Roman"/>
                <w:lang w:eastAsia="ru-RU"/>
              </w:rPr>
              <w:t>Ознакомление с устройством и работой ЦСО.</w:t>
            </w:r>
          </w:p>
          <w:p w14:paraId="3F66F9C9"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621EF1">
              <w:rPr>
                <w:rFonts w:ascii="Times New Roman" w:eastAsia="Times New Roman" w:hAnsi="Times New Roman" w:cs="Times New Roman"/>
                <w:lang w:eastAsia="ru-RU"/>
              </w:rPr>
              <w:t>Транспортировка пациентов на каталке, кресле-каталке, носилках.</w:t>
            </w:r>
          </w:p>
          <w:p w14:paraId="6C895AE6"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621EF1">
              <w:rPr>
                <w:rFonts w:ascii="Times New Roman" w:eastAsia="Times New Roman" w:hAnsi="Times New Roman" w:cs="Times New Roman"/>
                <w:lang w:eastAsia="ru-RU"/>
              </w:rPr>
              <w:t>Осуществлять посмертный уход.</w:t>
            </w:r>
          </w:p>
          <w:p w14:paraId="6C712350"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Pr="00621EF1">
              <w:rPr>
                <w:rFonts w:ascii="Times New Roman" w:eastAsia="Times New Roman" w:hAnsi="Times New Roman" w:cs="Times New Roman"/>
                <w:lang w:eastAsia="ru-RU"/>
              </w:rPr>
              <w:t>Общение с пациентами (их родственниками/ законными представителями)</w:t>
            </w:r>
          </w:p>
          <w:p w14:paraId="4B649458"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621EF1">
              <w:rPr>
                <w:rFonts w:ascii="Times New Roman" w:eastAsia="Times New Roman" w:hAnsi="Times New Roman" w:cs="Times New Roman"/>
                <w:lang w:eastAsia="ru-RU"/>
              </w:rPr>
              <w:t>Оценка функционального состояния пациента.</w:t>
            </w:r>
          </w:p>
          <w:p w14:paraId="6C9BDD8A"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Pr="00621EF1">
              <w:rPr>
                <w:rFonts w:ascii="Times New Roman" w:eastAsia="Times New Roman" w:hAnsi="Times New Roman" w:cs="Times New Roman"/>
                <w:lang w:eastAsia="ru-RU"/>
              </w:rPr>
              <w:t>Осуществление (помощь в осуществлении) личной гигиены тяжелобольного пациента.</w:t>
            </w:r>
          </w:p>
          <w:p w14:paraId="328EF4B7"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17.</w:t>
            </w:r>
            <w:r w:rsidRPr="00621EF1">
              <w:rPr>
                <w:rFonts w:ascii="Times New Roman" w:eastAsia="Times New Roman" w:hAnsi="Times New Roman" w:cs="Times New Roman"/>
                <w:lang w:eastAsia="ru-RU"/>
              </w:rPr>
              <w:t>Использование специальных средств для размещения и перемещения пациента в постели.</w:t>
            </w:r>
          </w:p>
          <w:p w14:paraId="314ED471"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Pr="00621EF1">
              <w:rPr>
                <w:rFonts w:ascii="Times New Roman" w:eastAsia="Times New Roman" w:hAnsi="Times New Roman" w:cs="Times New Roman"/>
                <w:lang w:eastAsia="ru-RU"/>
              </w:rPr>
              <w:t>Осуществлять транспортировку и сопровождение пациента.</w:t>
            </w:r>
          </w:p>
          <w:p w14:paraId="3838C33A"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Pr="00621EF1">
              <w:rPr>
                <w:rFonts w:ascii="Times New Roman" w:eastAsia="Times New Roman" w:hAnsi="Times New Roman" w:cs="Times New Roman"/>
                <w:lang w:eastAsia="ru-RU"/>
              </w:rPr>
              <w:t>Осуществлять доставку биологического материала в лабораторию.</w:t>
            </w:r>
          </w:p>
          <w:p w14:paraId="74A6492E"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Pr="00621EF1">
              <w:rPr>
                <w:rFonts w:ascii="Times New Roman" w:eastAsia="Times New Roman" w:hAnsi="Times New Roman" w:cs="Times New Roman"/>
                <w:lang w:eastAsia="ru-RU"/>
              </w:rPr>
              <w:t>Кормление тяжелобольного пациента.</w:t>
            </w:r>
          </w:p>
          <w:p w14:paraId="2A5263FF" w14:textId="77777777" w:rsidR="003447E2" w:rsidRPr="00621EF1"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Pr="00621EF1">
              <w:rPr>
                <w:rFonts w:ascii="Times New Roman" w:eastAsia="Times New Roman" w:hAnsi="Times New Roman" w:cs="Times New Roman"/>
                <w:lang w:eastAsia="ru-RU"/>
              </w:rPr>
              <w:t>Осуществлять (помощь в осуществлении) личную гигиену тяжелобольному пациенту.</w:t>
            </w:r>
          </w:p>
          <w:p w14:paraId="35D2F1E6" w14:textId="77777777" w:rsidR="003447E2" w:rsidRPr="00C6389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22.</w:t>
            </w:r>
            <w:r w:rsidRPr="00621EF1">
              <w:rPr>
                <w:rFonts w:ascii="Times New Roman" w:eastAsia="Times New Roman" w:hAnsi="Times New Roman" w:cs="Times New Roman"/>
                <w:lang w:eastAsia="ru-RU"/>
              </w:rPr>
              <w:t>Оказывать помощь пациен</w:t>
            </w:r>
            <w:r>
              <w:rPr>
                <w:rFonts w:ascii="Times New Roman" w:eastAsia="Times New Roman" w:hAnsi="Times New Roman" w:cs="Times New Roman"/>
                <w:lang w:eastAsia="ru-RU"/>
              </w:rPr>
              <w:t>ту во время его осмотра врачом.</w:t>
            </w:r>
          </w:p>
        </w:tc>
        <w:tc>
          <w:tcPr>
            <w:tcW w:w="2477" w:type="dxa"/>
          </w:tcPr>
          <w:p w14:paraId="7896CA3C" w14:textId="77777777" w:rsidR="003447E2" w:rsidRPr="00C63897" w:rsidRDefault="003447E2" w:rsidP="003447E2">
            <w:pPr>
              <w:suppressAutoHyphens/>
              <w:jc w:val="both"/>
              <w:rPr>
                <w:rFonts w:ascii="Times New Roman" w:eastAsia="Times New Roman" w:hAnsi="Times New Roman" w:cs="Times New Roman"/>
                <w:b/>
                <w:bCs/>
                <w:lang w:eastAsia="ru-RU"/>
              </w:rPr>
            </w:pPr>
          </w:p>
        </w:tc>
        <w:tc>
          <w:tcPr>
            <w:tcW w:w="2376" w:type="dxa"/>
          </w:tcPr>
          <w:p w14:paraId="4BD95D27"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3F8CBDEE" w14:textId="77777777" w:rsidTr="003447E2">
        <w:tc>
          <w:tcPr>
            <w:tcW w:w="9707" w:type="dxa"/>
            <w:gridSpan w:val="2"/>
          </w:tcPr>
          <w:p w14:paraId="20F014E7" w14:textId="77777777" w:rsidR="003447E2" w:rsidRPr="00C63897" w:rsidRDefault="003447E2" w:rsidP="003447E2">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lastRenderedPageBreak/>
              <w:t>Промежуточная аттестация</w:t>
            </w:r>
          </w:p>
        </w:tc>
        <w:tc>
          <w:tcPr>
            <w:tcW w:w="2477" w:type="dxa"/>
          </w:tcPr>
          <w:p w14:paraId="355E9DC9" w14:textId="77777777" w:rsidR="003447E2" w:rsidRPr="00C63897" w:rsidRDefault="003447E2" w:rsidP="003447E2">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экзамен</w:t>
            </w:r>
          </w:p>
        </w:tc>
        <w:tc>
          <w:tcPr>
            <w:tcW w:w="2376" w:type="dxa"/>
          </w:tcPr>
          <w:p w14:paraId="09D806E2" w14:textId="77777777" w:rsidR="003447E2" w:rsidRPr="00C63897" w:rsidRDefault="003447E2" w:rsidP="003447E2">
            <w:pPr>
              <w:spacing w:line="276" w:lineRule="auto"/>
              <w:rPr>
                <w:rFonts w:ascii="Times New Roman" w:eastAsia="Times New Roman" w:hAnsi="Times New Roman" w:cs="Times New Roman"/>
                <w:b/>
                <w:bCs/>
                <w:i/>
                <w:lang w:eastAsia="ru-RU"/>
              </w:rPr>
            </w:pPr>
          </w:p>
        </w:tc>
      </w:tr>
      <w:tr w:rsidR="003447E2" w:rsidRPr="00C63897" w14:paraId="2DFEC08F" w14:textId="77777777" w:rsidTr="003447E2">
        <w:tc>
          <w:tcPr>
            <w:tcW w:w="9707" w:type="dxa"/>
            <w:gridSpan w:val="2"/>
          </w:tcPr>
          <w:p w14:paraId="155F2549" w14:textId="77777777" w:rsidR="003447E2" w:rsidRPr="00C63897" w:rsidRDefault="003447E2" w:rsidP="003447E2">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477" w:type="dxa"/>
          </w:tcPr>
          <w:p w14:paraId="7E26227B" w14:textId="77777777" w:rsidR="003447E2" w:rsidRPr="00C63897" w:rsidRDefault="003447E2" w:rsidP="003447E2">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56\42</w:t>
            </w:r>
          </w:p>
        </w:tc>
        <w:tc>
          <w:tcPr>
            <w:tcW w:w="2376" w:type="dxa"/>
          </w:tcPr>
          <w:p w14:paraId="1805B508" w14:textId="77777777" w:rsidR="003447E2" w:rsidRPr="00C63897" w:rsidRDefault="003447E2" w:rsidP="003447E2">
            <w:pPr>
              <w:spacing w:line="276" w:lineRule="auto"/>
              <w:rPr>
                <w:rFonts w:ascii="Times New Roman" w:eastAsia="Times New Roman" w:hAnsi="Times New Roman" w:cs="Times New Roman"/>
                <w:b/>
                <w:bCs/>
                <w:lang w:eastAsia="ru-RU"/>
              </w:rPr>
            </w:pPr>
          </w:p>
        </w:tc>
      </w:tr>
    </w:tbl>
    <w:p w14:paraId="212E00D2" w14:textId="77777777" w:rsidR="003447E2" w:rsidRPr="008D2724" w:rsidRDefault="003447E2" w:rsidP="003447E2">
      <w:pPr>
        <w:pStyle w:val="114"/>
        <w:jc w:val="both"/>
        <w:rPr>
          <w:rFonts w:ascii="Times New Roman" w:hAnsi="Times New Roman"/>
          <w:i/>
          <w:iCs/>
        </w:rPr>
      </w:pPr>
      <w:r>
        <w:rPr>
          <w:rFonts w:ascii="Times New Roman" w:hAnsi="Times New Roman"/>
        </w:rPr>
        <w:t xml:space="preserve"> </w:t>
      </w:r>
    </w:p>
    <w:p w14:paraId="7CE24E14" w14:textId="77777777" w:rsidR="003447E2" w:rsidRDefault="003447E2" w:rsidP="003447E2">
      <w:pPr>
        <w:pStyle w:val="114"/>
        <w:jc w:val="both"/>
        <w:rPr>
          <w:rFonts w:ascii="Times New Roman" w:hAnsi="Times New Roman"/>
        </w:rPr>
      </w:pPr>
      <w:r>
        <w:rPr>
          <w:rFonts w:ascii="Times New Roman" w:hAnsi="Times New Roman"/>
        </w:rPr>
        <w:t xml:space="preserve"> </w:t>
      </w:r>
    </w:p>
    <w:p w14:paraId="10DA54A6" w14:textId="77777777" w:rsidR="003447E2" w:rsidRDefault="003447E2" w:rsidP="003447E2">
      <w:pPr>
        <w:pStyle w:val="114"/>
        <w:jc w:val="both"/>
        <w:rPr>
          <w:rFonts w:ascii="Times New Roman" w:hAnsi="Times New Roman"/>
        </w:rPr>
        <w:sectPr w:rsidR="003447E2" w:rsidSect="004013E3">
          <w:pgSz w:w="16838" w:h="11906" w:orient="landscape"/>
          <w:pgMar w:top="1701" w:right="1134" w:bottom="567" w:left="1134" w:header="709" w:footer="709" w:gutter="0"/>
          <w:cols w:space="708"/>
          <w:docGrid w:linePitch="360"/>
        </w:sectPr>
      </w:pPr>
    </w:p>
    <w:p w14:paraId="22EE0FB1" w14:textId="77777777" w:rsidR="003447E2" w:rsidRPr="00E11160" w:rsidRDefault="003447E2" w:rsidP="003447E2">
      <w:pPr>
        <w:pStyle w:val="1f"/>
        <w:rPr>
          <w:rFonts w:ascii="Times New Roman" w:hAnsi="Times New Roman"/>
        </w:rPr>
      </w:pPr>
      <w:bookmarkStart w:id="21" w:name="_Toc167734254"/>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1"/>
    </w:p>
    <w:p w14:paraId="21DCB34C" w14:textId="77777777" w:rsidR="003447E2" w:rsidRPr="00E11160" w:rsidRDefault="003447E2" w:rsidP="003447E2">
      <w:pPr>
        <w:pStyle w:val="114"/>
        <w:rPr>
          <w:rFonts w:ascii="Times New Roman" w:hAnsi="Times New Roman"/>
        </w:rPr>
      </w:pPr>
      <w:bookmarkStart w:id="22" w:name="_Toc167734255"/>
      <w:r w:rsidRPr="00E11160">
        <w:rPr>
          <w:rFonts w:ascii="Times New Roman" w:hAnsi="Times New Roman"/>
        </w:rPr>
        <w:t>3.1. Материально-техническое обеспечение</w:t>
      </w:r>
      <w:bookmarkEnd w:id="22"/>
    </w:p>
    <w:p w14:paraId="2AD734B7" w14:textId="77777777" w:rsidR="003447E2" w:rsidRPr="00E44CBE" w:rsidRDefault="003447E2" w:rsidP="003447E2">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w:t>
      </w:r>
      <w:r w:rsidRPr="00E44CBE">
        <w:rPr>
          <w:rFonts w:ascii="Times New Roman" w:hAnsi="Times New Roman" w:cs="Times New Roman"/>
          <w:bCs/>
          <w:i/>
          <w:sz w:val="24"/>
          <w:szCs w:val="24"/>
        </w:rPr>
        <w:t>Кабинет профессионального ухода</w:t>
      </w:r>
      <w:r>
        <w:rPr>
          <w:rFonts w:ascii="Times New Roman" w:hAnsi="Times New Roman" w:cs="Times New Roman"/>
          <w:bCs/>
          <w:i/>
          <w:sz w:val="24"/>
          <w:szCs w:val="24"/>
        </w:rPr>
        <w:t xml:space="preserve">  </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1D0E1C9C" w14:textId="77777777" w:rsidR="003447E2" w:rsidRPr="00FA680C" w:rsidRDefault="003447E2" w:rsidP="003447E2">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Мастерская(ие)</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Pr="005E1C93">
        <w:rPr>
          <w:rFonts w:ascii="Times New Roman" w:hAnsi="Times New Roman" w:cs="Times New Roman"/>
          <w:bCs/>
          <w:sz w:val="24"/>
          <w:szCs w:val="24"/>
        </w:rPr>
        <w:t>Проведение мероприятий по профилактике инфекций, связанных с оказанием медицинской помощи, осуществление сестринского ухода и наблюдения за пациентами при различных заболеваниях, выполнение назначений врача, в том</w:t>
      </w:r>
      <w:r>
        <w:rPr>
          <w:rFonts w:ascii="Times New Roman" w:hAnsi="Times New Roman" w:cs="Times New Roman"/>
          <w:bCs/>
          <w:sz w:val="24"/>
          <w:szCs w:val="24"/>
        </w:rPr>
        <w:t xml:space="preserve"> числе инвазивных вмешательств</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оснащенная(ые)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416C5521" w14:textId="77777777" w:rsidR="003447E2" w:rsidRPr="00842C15" w:rsidRDefault="003447E2" w:rsidP="003447E2">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 xml:space="preserve"> </w:t>
      </w:r>
    </w:p>
    <w:p w14:paraId="740A9F43" w14:textId="77777777" w:rsidR="003447E2" w:rsidRDefault="003447E2" w:rsidP="003447E2">
      <w:pPr>
        <w:pStyle w:val="114"/>
        <w:rPr>
          <w:rFonts w:ascii="Times New Roman" w:hAnsi="Times New Roman"/>
        </w:rPr>
      </w:pPr>
      <w:bookmarkStart w:id="23" w:name="_Toc167734256"/>
      <w:r w:rsidRPr="00E11160">
        <w:rPr>
          <w:rFonts w:ascii="Times New Roman" w:hAnsi="Times New Roman"/>
        </w:rPr>
        <w:t>3.2. Учебно-методическое обеспечение</w:t>
      </w:r>
      <w:bookmarkEnd w:id="23"/>
    </w:p>
    <w:p w14:paraId="568CCA18" w14:textId="77777777" w:rsidR="003447E2" w:rsidRPr="00842C15" w:rsidRDefault="003447E2" w:rsidP="003447E2">
      <w:pPr>
        <w:tabs>
          <w:tab w:val="left" w:pos="1134"/>
        </w:tabs>
        <w:spacing w:line="276" w:lineRule="auto"/>
        <w:ind w:firstLine="709"/>
        <w:rPr>
          <w:rFonts w:ascii="Times New Roman" w:eastAsia="Times New Roman" w:hAnsi="Times New Roman" w:cs="Times New Roman"/>
          <w:b/>
          <w:bCs/>
          <w:sz w:val="24"/>
          <w:szCs w:val="24"/>
          <w:lang w:eastAsia="ru-RU"/>
        </w:rPr>
      </w:pPr>
      <w:r w:rsidRPr="00842C15">
        <w:rPr>
          <w:rFonts w:ascii="Times New Roman" w:eastAsia="Times New Roman" w:hAnsi="Times New Roman" w:cs="Times New Roman"/>
          <w:b/>
          <w:bCs/>
          <w:sz w:val="24"/>
          <w:szCs w:val="24"/>
          <w:lang w:eastAsia="ru-RU"/>
        </w:rPr>
        <w:t>3.2. Информационное обеспечение реализации программы</w:t>
      </w:r>
    </w:p>
    <w:p w14:paraId="7231E530" w14:textId="77777777" w:rsidR="003447E2" w:rsidRPr="00842C15" w:rsidRDefault="003447E2" w:rsidP="003447E2">
      <w:pPr>
        <w:tabs>
          <w:tab w:val="left" w:pos="1134"/>
        </w:tabs>
        <w:suppressAutoHyphens/>
        <w:spacing w:line="276" w:lineRule="auto"/>
        <w:ind w:firstLine="709"/>
        <w:jc w:val="both"/>
        <w:rPr>
          <w:rFonts w:ascii="Times New Roman" w:eastAsia="Times New Roman" w:hAnsi="Times New Roman" w:cs="Times New Roman"/>
          <w:sz w:val="24"/>
          <w:szCs w:val="24"/>
          <w:lang w:eastAsia="ru-RU"/>
        </w:rPr>
      </w:pPr>
      <w:r w:rsidRPr="00842C15">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842C15">
        <w:rPr>
          <w:rFonts w:ascii="Times New Roman" w:eastAsia="Times New Roman" w:hAnsi="Times New Roman" w:cs="Times New Roman"/>
          <w:sz w:val="24"/>
          <w:szCs w:val="24"/>
          <w:lang w:eastAsia="ru-RU"/>
        </w:rPr>
        <w:t xml:space="preserve">ечатные и/ или электронные образовательные и информационные ресурсы, для использования в образовательном процессе. При формировании </w:t>
      </w:r>
      <w:r w:rsidRPr="00842C15">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F3266E8" w14:textId="77777777" w:rsidR="003447E2" w:rsidRPr="00842C15" w:rsidRDefault="003447E2" w:rsidP="003447E2">
      <w:pPr>
        <w:tabs>
          <w:tab w:val="left" w:pos="1134"/>
        </w:tabs>
        <w:ind w:firstLine="709"/>
        <w:contextualSpacing/>
        <w:jc w:val="both"/>
        <w:rPr>
          <w:rFonts w:ascii="Times New Roman" w:eastAsia="Times New Roman" w:hAnsi="Times New Roman" w:cs="Times New Roman"/>
          <w:b/>
          <w:sz w:val="24"/>
          <w:szCs w:val="24"/>
          <w:lang w:val="x-none" w:eastAsia="x-none"/>
        </w:rPr>
      </w:pPr>
      <w:r w:rsidRPr="00842C15">
        <w:rPr>
          <w:rFonts w:ascii="Times New Roman" w:eastAsia="Times New Roman" w:hAnsi="Times New Roman" w:cs="Times New Roman"/>
          <w:b/>
          <w:sz w:val="24"/>
          <w:szCs w:val="24"/>
          <w:lang w:val="x-none" w:eastAsia="x-none"/>
        </w:rPr>
        <w:t xml:space="preserve">3.2.1. </w:t>
      </w:r>
      <w:r w:rsidRPr="00842C15">
        <w:rPr>
          <w:rFonts w:ascii="Times New Roman" w:eastAsia="Times New Roman" w:hAnsi="Times New Roman" w:cs="Times New Roman"/>
          <w:b/>
          <w:sz w:val="24"/>
          <w:szCs w:val="24"/>
          <w:lang w:eastAsia="x-none"/>
        </w:rPr>
        <w:t>Основные печатные</w:t>
      </w:r>
      <w:r w:rsidRPr="00842C15">
        <w:rPr>
          <w:rFonts w:ascii="Times New Roman" w:eastAsia="Times New Roman" w:hAnsi="Times New Roman" w:cs="Times New Roman"/>
          <w:b/>
          <w:sz w:val="24"/>
          <w:szCs w:val="24"/>
          <w:lang w:val="x-none" w:eastAsia="x-none"/>
        </w:rPr>
        <w:t xml:space="preserve"> издания</w:t>
      </w:r>
    </w:p>
    <w:p w14:paraId="4BA2D7E1" w14:textId="77777777" w:rsidR="003447E2" w:rsidRPr="00842C15" w:rsidRDefault="003447E2" w:rsidP="00BB5B29">
      <w:pPr>
        <w:numPr>
          <w:ilvl w:val="0"/>
          <w:numId w:val="5"/>
        </w:numPr>
        <w:tabs>
          <w:tab w:val="left" w:pos="1134"/>
        </w:tabs>
        <w:ind w:left="0" w:firstLine="709"/>
        <w:jc w:val="both"/>
        <w:rPr>
          <w:rFonts w:ascii="Times New Roman" w:eastAsia="Times New Roman" w:hAnsi="Times New Roman" w:cs="Times New Roman"/>
          <w:sz w:val="24"/>
          <w:szCs w:val="24"/>
        </w:rPr>
      </w:pPr>
      <w:r w:rsidRPr="00842C15">
        <w:rPr>
          <w:rFonts w:ascii="Times New Roman" w:eastAsia="Times New Roman" w:hAnsi="Times New Roman" w:cs="Times New Roman"/>
          <w:sz w:val="24"/>
          <w:szCs w:val="24"/>
        </w:rPr>
        <w:t>Гордеев, И. Г. Сестринское дело. Практическое руководство : учебное пособие / под ред. И. Г. Гордеева, С. М. Отаровой, З. З. Балкизова. - 2-е изд. , перераб. и доп. - Москва : ГЭОТАР-Медиа, 2022. - 592 с. : ил. - 592 с. - ISBN 978-5-9704-6649-0. - Текст : непосредственный</w:t>
      </w:r>
    </w:p>
    <w:p w14:paraId="4140A77C" w14:textId="77777777" w:rsidR="003447E2" w:rsidRPr="00842C15" w:rsidRDefault="003447E2" w:rsidP="00BB5B29">
      <w:pPr>
        <w:numPr>
          <w:ilvl w:val="0"/>
          <w:numId w:val="5"/>
        </w:numPr>
        <w:tabs>
          <w:tab w:val="left" w:pos="1134"/>
        </w:tabs>
        <w:ind w:left="0" w:firstLine="709"/>
        <w:jc w:val="both"/>
        <w:rPr>
          <w:rFonts w:ascii="Times New Roman" w:eastAsia="Times New Roman" w:hAnsi="Times New Roman" w:cs="Times New Roman"/>
          <w:sz w:val="24"/>
          <w:szCs w:val="24"/>
        </w:rPr>
      </w:pPr>
      <w:r w:rsidRPr="00842C15">
        <w:rPr>
          <w:rFonts w:ascii="Times New Roman" w:eastAsia="Times New Roman" w:hAnsi="Times New Roman" w:cs="Times New Roman"/>
          <w:sz w:val="24"/>
          <w:szCs w:val="24"/>
        </w:rPr>
        <w:t>Двойников, С. И. Младшая медицинская сестра по уходу за больными : учебник / С. И. Двойников, С. Р. Бабаян, Ю. А. Тарасова [и др. ] ; под ред. С. И. Двойникова, С. Р. Бабаяна. - Москва : ГЭОТАР-Медиа, 2021. - 512 с. : ил. - 512 с. - ISBN 978-5-9704-6455-7. - Текст : непосредственный</w:t>
      </w:r>
    </w:p>
    <w:p w14:paraId="6866043B" w14:textId="77777777" w:rsidR="003447E2" w:rsidRPr="00842C15" w:rsidRDefault="003447E2" w:rsidP="00BB5B29">
      <w:pPr>
        <w:numPr>
          <w:ilvl w:val="0"/>
          <w:numId w:val="5"/>
        </w:numPr>
        <w:tabs>
          <w:tab w:val="left" w:pos="1134"/>
        </w:tabs>
        <w:ind w:left="0" w:firstLine="709"/>
        <w:jc w:val="both"/>
        <w:rPr>
          <w:rFonts w:ascii="Times New Roman" w:eastAsia="Times New Roman" w:hAnsi="Times New Roman" w:cs="Times New Roman"/>
          <w:sz w:val="24"/>
          <w:szCs w:val="24"/>
          <w:lang w:val="x-none" w:eastAsia="x-none"/>
        </w:rPr>
      </w:pPr>
      <w:r w:rsidRPr="00842C15">
        <w:rPr>
          <w:rFonts w:ascii="Times New Roman" w:eastAsia="Times New Roman" w:hAnsi="Times New Roman" w:cs="Times New Roman"/>
          <w:sz w:val="24"/>
          <w:szCs w:val="24"/>
          <w:lang w:val="x-none" w:eastAsia="x-none"/>
        </w:rPr>
        <w:t>Двойников, С. И. Проведение профилактических мероприятий   : учебное пособие / С. И. Двойников и др. ; под ред. С. И. Двойникова. - 2-е изд. , перераб. и доп. - Москва : ГЭОТАР-Медиа, 2020. - 480 с. - ISBN 978-5-9704-5562-3. - Текст : непосредственный</w:t>
      </w:r>
    </w:p>
    <w:p w14:paraId="2CBD3083" w14:textId="77777777" w:rsidR="003447E2" w:rsidRPr="00842C15" w:rsidRDefault="003447E2" w:rsidP="003447E2">
      <w:pPr>
        <w:tabs>
          <w:tab w:val="left" w:pos="1134"/>
        </w:tabs>
        <w:ind w:firstLine="709"/>
        <w:contextualSpacing/>
        <w:jc w:val="both"/>
        <w:rPr>
          <w:rFonts w:ascii="Times New Roman" w:eastAsia="Times New Roman" w:hAnsi="Times New Roman" w:cs="Times New Roman"/>
          <w:b/>
          <w:sz w:val="24"/>
          <w:szCs w:val="24"/>
          <w:lang w:eastAsia="ru-RU"/>
        </w:rPr>
      </w:pPr>
      <w:r w:rsidRPr="00842C15">
        <w:rPr>
          <w:rFonts w:ascii="Times New Roman" w:eastAsia="Times New Roman" w:hAnsi="Times New Roman" w:cs="Times New Roman"/>
          <w:b/>
          <w:sz w:val="24"/>
          <w:szCs w:val="24"/>
          <w:lang w:eastAsia="ru-RU"/>
        </w:rPr>
        <w:t>3.2.2. Основные электронные издания</w:t>
      </w:r>
    </w:p>
    <w:p w14:paraId="70FAECB3" w14:textId="77777777" w:rsidR="003447E2" w:rsidRPr="00842C15" w:rsidRDefault="003447E2" w:rsidP="00BB5B29">
      <w:pPr>
        <w:numPr>
          <w:ilvl w:val="0"/>
          <w:numId w:val="6"/>
        </w:numPr>
        <w:tabs>
          <w:tab w:val="left" w:pos="1134"/>
        </w:tabs>
        <w:ind w:left="0" w:firstLine="709"/>
        <w:contextualSpacing/>
        <w:jc w:val="both"/>
        <w:rPr>
          <w:rFonts w:ascii="Times New Roman" w:eastAsia="Times New Roman" w:hAnsi="Times New Roman" w:cs="Times New Roman"/>
          <w:sz w:val="24"/>
          <w:szCs w:val="24"/>
          <w:lang w:eastAsia="ru-RU"/>
        </w:rPr>
      </w:pPr>
      <w:r w:rsidRPr="00842C15">
        <w:rPr>
          <w:rFonts w:ascii="Times New Roman" w:eastAsia="Times New Roman" w:hAnsi="Times New Roman" w:cs="Times New Roman"/>
          <w:sz w:val="24"/>
          <w:szCs w:val="24"/>
          <w:lang w:eastAsia="ru-RU"/>
        </w:rPr>
        <w:t>Двойников, С. И. Младшая медицинская сестра по уходу за больными : учебник / С. И. Двойников, С. Р. Бабаян, Ю. А. Тарасова [и др. ] ; под ред. С. И. Двойникова, С. Р. Бабаяна. - Москва : ГЭОТАР-Медиа, 2021. - 512 с. : ил. - 512 с. - ISBN 978-5-9704-6455-7. - Текст : электронный // ЭБС "Консультант студента" : [сайт]. - URL : https://www.studentlibrary.ru/book/ISBN9785970464557.html (дата обращения: 03.01.2023). - Режим доступа : по подписке.</w:t>
      </w:r>
    </w:p>
    <w:p w14:paraId="65578A6F" w14:textId="77777777" w:rsidR="003447E2" w:rsidRPr="00842C15" w:rsidRDefault="003447E2" w:rsidP="00BB5B29">
      <w:pPr>
        <w:numPr>
          <w:ilvl w:val="0"/>
          <w:numId w:val="6"/>
        </w:numPr>
        <w:tabs>
          <w:tab w:val="left" w:pos="1134"/>
        </w:tabs>
        <w:ind w:left="0" w:firstLine="709"/>
        <w:contextualSpacing/>
        <w:jc w:val="both"/>
        <w:rPr>
          <w:rFonts w:ascii="Times New Roman" w:eastAsia="Times New Roman" w:hAnsi="Times New Roman" w:cs="Times New Roman"/>
          <w:sz w:val="24"/>
          <w:szCs w:val="24"/>
          <w:lang w:eastAsia="x-none"/>
        </w:rPr>
      </w:pPr>
      <w:r w:rsidRPr="00842C15">
        <w:rPr>
          <w:rFonts w:ascii="Times New Roman" w:eastAsia="Times New Roman" w:hAnsi="Times New Roman" w:cs="Times New Roman"/>
          <w:sz w:val="24"/>
          <w:szCs w:val="24"/>
          <w:lang w:eastAsia="x-none"/>
        </w:rPr>
        <w:t>Кулешова, Л. И. Основы сестринского дела : курс лекций, медицинские технологии : учебник / Л. И. Кулешова, Е. В. Пустоветова. - Ростов-на-Дону : Феникс, 2022. - 533 с. (Среднее медицинское образование) - ISBN 978-5-222-35368-4. - Текст : электронный // ЭБС "Консультант студента" : [сайт]. - URL : https://www.studentlibrary.ru/book/ISBN9785222353684.html (дата обращения: 06.01.2023). - Режим доступа : по подписке.</w:t>
      </w:r>
    </w:p>
    <w:p w14:paraId="6A66A474" w14:textId="77777777" w:rsidR="003447E2" w:rsidRPr="00842C15" w:rsidRDefault="003447E2" w:rsidP="00BB5B29">
      <w:pPr>
        <w:numPr>
          <w:ilvl w:val="0"/>
          <w:numId w:val="6"/>
        </w:numPr>
        <w:tabs>
          <w:tab w:val="left" w:pos="1134"/>
        </w:tabs>
        <w:ind w:left="0" w:firstLine="709"/>
        <w:contextualSpacing/>
        <w:jc w:val="both"/>
        <w:rPr>
          <w:rFonts w:ascii="Times New Roman" w:eastAsia="Times New Roman" w:hAnsi="Times New Roman" w:cs="Times New Roman"/>
          <w:sz w:val="24"/>
          <w:szCs w:val="24"/>
          <w:lang w:eastAsia="ru-RU"/>
        </w:rPr>
      </w:pPr>
      <w:r w:rsidRPr="00842C15">
        <w:rPr>
          <w:rFonts w:ascii="Times New Roman" w:eastAsia="Times New Roman" w:hAnsi="Times New Roman" w:cs="Times New Roman"/>
          <w:sz w:val="24"/>
          <w:szCs w:val="24"/>
          <w:lang w:eastAsia="ru-RU"/>
        </w:rPr>
        <w:t xml:space="preserve">Пономарева, Л. А. Безопасная больничная среда для пациентов и медицинского персонала: учебное пособие для СПО / Л. А. Пономарева, О. А. Оглоблина, М. А. Пятаева. – 4-е изд., стер. – Санкт-Петербург: Лань, 2021. – 132 с. – ISBN 978-5-8114-6782-2. – Текст: электронный // Лань: электронно-библиотечная система. – URL: </w:t>
      </w:r>
      <w:hyperlink r:id="rId13" w:history="1">
        <w:r w:rsidRPr="00842C15">
          <w:rPr>
            <w:rFonts w:ascii="Times New Roman" w:eastAsia="Times New Roman" w:hAnsi="Times New Roman" w:cs="Times New Roman"/>
            <w:color w:val="0000FF"/>
            <w:sz w:val="24"/>
            <w:szCs w:val="24"/>
            <w:u w:val="single"/>
            <w:lang w:eastAsia="ru-RU"/>
          </w:rPr>
          <w:t>https://e.lanbook.com/book/152440</w:t>
        </w:r>
      </w:hyperlink>
      <w:r w:rsidRPr="00842C15">
        <w:rPr>
          <w:rFonts w:ascii="Times New Roman" w:eastAsia="Times New Roman" w:hAnsi="Times New Roman" w:cs="Times New Roman"/>
          <w:sz w:val="24"/>
          <w:szCs w:val="24"/>
          <w:lang w:eastAsia="ru-RU"/>
        </w:rPr>
        <w:t xml:space="preserve"> </w:t>
      </w:r>
      <w:r w:rsidRPr="00842C15">
        <w:rPr>
          <w:rFonts w:ascii="Times New Roman" w:eastAsia="Times New Roman" w:hAnsi="Times New Roman" w:cs="Times New Roman"/>
          <w:sz w:val="24"/>
          <w:szCs w:val="24"/>
          <w:lang w:eastAsia="x-none"/>
        </w:rPr>
        <w:t xml:space="preserve">(дата обращения: 06.01.2023). - </w:t>
      </w:r>
      <w:r w:rsidRPr="00842C15">
        <w:rPr>
          <w:rFonts w:ascii="Times New Roman" w:eastAsia="Times New Roman" w:hAnsi="Times New Roman" w:cs="Times New Roman"/>
          <w:sz w:val="24"/>
          <w:szCs w:val="24"/>
          <w:lang w:eastAsia="ru-RU"/>
        </w:rPr>
        <w:t>Режим доступа : для авторизованных пользователей.</w:t>
      </w:r>
    </w:p>
    <w:p w14:paraId="7EBFF810" w14:textId="77777777" w:rsidR="003447E2" w:rsidRPr="00842C15" w:rsidRDefault="003447E2" w:rsidP="00BB5B29">
      <w:pPr>
        <w:numPr>
          <w:ilvl w:val="0"/>
          <w:numId w:val="6"/>
        </w:numPr>
        <w:tabs>
          <w:tab w:val="left" w:pos="1134"/>
        </w:tabs>
        <w:ind w:left="0" w:firstLine="709"/>
        <w:contextualSpacing/>
        <w:jc w:val="both"/>
        <w:rPr>
          <w:rFonts w:ascii="Times New Roman" w:eastAsia="Times New Roman" w:hAnsi="Times New Roman" w:cs="Times New Roman"/>
          <w:sz w:val="24"/>
          <w:szCs w:val="24"/>
          <w:lang w:eastAsia="x-none"/>
        </w:rPr>
      </w:pPr>
      <w:r w:rsidRPr="00842C15">
        <w:rPr>
          <w:rFonts w:ascii="Times New Roman" w:eastAsia="Times New Roman" w:hAnsi="Times New Roman" w:cs="Times New Roman"/>
          <w:sz w:val="24"/>
          <w:szCs w:val="24"/>
          <w:lang w:eastAsia="x-none"/>
        </w:rPr>
        <w:lastRenderedPageBreak/>
        <w:t>Профессиональный уход за пациентом. Младшая медицинская сестра : учебник / С. И. Двойников, С. Р. Бабаян, Ю. А. Тарасова [и др. ] ; под ред. С. И. Двойникова, С. Р. Бабаяна. - Москва : ГЭОТАР-Медиа, 2023. - 592 с. - ISBN 978-5-9704-7303-0. - Текст : электронный // ЭБС "Консультант студента" : [сайт]. - URL : https://www.studentlibrary.ru/book/ISBN9785970473030.html (дата обращения: 06.01.2023). - Режим доступа : по подписке.</w:t>
      </w:r>
    </w:p>
    <w:p w14:paraId="259C7CAB" w14:textId="77777777" w:rsidR="003447E2" w:rsidRPr="00842C15" w:rsidRDefault="003447E2" w:rsidP="003447E2">
      <w:pPr>
        <w:tabs>
          <w:tab w:val="left" w:pos="1134"/>
        </w:tabs>
        <w:suppressAutoHyphens/>
        <w:ind w:firstLine="709"/>
        <w:contextualSpacing/>
        <w:jc w:val="both"/>
        <w:rPr>
          <w:rFonts w:ascii="Times New Roman" w:eastAsia="Times New Roman" w:hAnsi="Times New Roman" w:cs="Times New Roman"/>
          <w:b/>
          <w:bCs/>
          <w:sz w:val="24"/>
          <w:szCs w:val="24"/>
          <w:lang w:eastAsia="ru-RU"/>
        </w:rPr>
      </w:pPr>
      <w:r w:rsidRPr="00842C15">
        <w:rPr>
          <w:rFonts w:ascii="Times New Roman" w:eastAsia="Times New Roman" w:hAnsi="Times New Roman" w:cs="Times New Roman"/>
          <w:b/>
          <w:bCs/>
          <w:sz w:val="24"/>
          <w:szCs w:val="24"/>
          <w:lang w:eastAsia="ru-RU"/>
        </w:rPr>
        <w:t>3.2.3. Дополнительные источники</w:t>
      </w:r>
    </w:p>
    <w:p w14:paraId="7F677386" w14:textId="77777777" w:rsidR="003447E2" w:rsidRPr="00842C15" w:rsidRDefault="003447E2" w:rsidP="00BB5B29">
      <w:pPr>
        <w:numPr>
          <w:ilvl w:val="0"/>
          <w:numId w:val="7"/>
        </w:numPr>
        <w:tabs>
          <w:tab w:val="left" w:pos="1134"/>
        </w:tabs>
        <w:ind w:left="0" w:firstLine="709"/>
        <w:contextualSpacing/>
        <w:jc w:val="both"/>
        <w:rPr>
          <w:rFonts w:ascii="Times New Roman" w:eastAsia="Times New Roman" w:hAnsi="Times New Roman" w:cs="Times New Roman"/>
          <w:sz w:val="24"/>
          <w:szCs w:val="24"/>
          <w:lang w:val="x-none" w:eastAsia="x-none"/>
        </w:rPr>
      </w:pPr>
      <w:r w:rsidRPr="00842C15">
        <w:rPr>
          <w:rFonts w:ascii="Times New Roman" w:eastAsia="Times New Roman" w:hAnsi="Times New Roman" w:cs="Times New Roman"/>
          <w:sz w:val="24"/>
          <w:szCs w:val="24"/>
          <w:lang w:val="x-none" w:eastAsia="x-none"/>
        </w:rPr>
        <w:t>Российская Федерация. Законы. Об основах охраны здоровья граждан в Российской Федерации Федеральный закон № 323-ФЗ от 21 ноября 2011</w:t>
      </w:r>
      <w:r w:rsidRPr="00842C15">
        <w:rPr>
          <w:rFonts w:ascii="Times New Roman" w:eastAsia="Times New Roman" w:hAnsi="Times New Roman" w:cs="Times New Roman"/>
          <w:sz w:val="24"/>
          <w:szCs w:val="24"/>
          <w:lang w:eastAsia="x-none"/>
        </w:rPr>
        <w:t xml:space="preserve"> </w:t>
      </w:r>
      <w:r w:rsidRPr="00842C15">
        <w:rPr>
          <w:rFonts w:ascii="Times New Roman" w:eastAsia="Times New Roman" w:hAnsi="Times New Roman" w:cs="Times New Roman"/>
          <w:sz w:val="24"/>
          <w:szCs w:val="24"/>
          <w:lang w:val="x-none" w:eastAsia="x-none"/>
        </w:rPr>
        <w:t>года</w:t>
      </w:r>
      <w:r w:rsidRPr="00842C15">
        <w:rPr>
          <w:rFonts w:ascii="Times New Roman" w:eastAsia="Times New Roman" w:hAnsi="Times New Roman" w:cs="Times New Roman"/>
          <w:sz w:val="24"/>
          <w:szCs w:val="24"/>
          <w:lang w:eastAsia="x-none"/>
        </w:rPr>
        <w:t xml:space="preserve"> </w:t>
      </w:r>
      <w:r w:rsidRPr="00842C15">
        <w:rPr>
          <w:rFonts w:ascii="Times New Roman" w:eastAsia="Times New Roman" w:hAnsi="Times New Roman" w:cs="Times New Roman"/>
          <w:color w:val="353535"/>
          <w:sz w:val="24"/>
          <w:szCs w:val="24"/>
          <w:shd w:val="clear" w:color="auto" w:fill="FFFFFF"/>
          <w:lang w:val="x-none" w:eastAsia="x-none"/>
        </w:rPr>
        <w:t> [</w:t>
      </w:r>
      <w:r w:rsidRPr="00842C15">
        <w:rPr>
          <w:rFonts w:ascii="Times New Roman" w:eastAsia="Times New Roman" w:hAnsi="Times New Roman" w:cs="Times New Roman"/>
          <w:bCs/>
          <w:color w:val="22272F"/>
          <w:sz w:val="24"/>
          <w:szCs w:val="24"/>
          <w:lang w:val="x-none" w:eastAsia="x-none"/>
        </w:rPr>
        <w:t>Принят Государственной Думой 1 ноября 2011 года,  Одобрен Советом Федерации 9 ноября 2011 года</w:t>
      </w:r>
      <w:r w:rsidRPr="00842C15">
        <w:rPr>
          <w:rFonts w:ascii="Times New Roman" w:eastAsia="Times New Roman" w:hAnsi="Times New Roman" w:cs="Times New Roman"/>
          <w:color w:val="353535"/>
          <w:sz w:val="24"/>
          <w:szCs w:val="24"/>
          <w:shd w:val="clear" w:color="auto" w:fill="FFFFFF"/>
          <w:lang w:val="x-none" w:eastAsia="x-none"/>
        </w:rPr>
        <w:t>].</w:t>
      </w:r>
      <w:r w:rsidRPr="00842C15">
        <w:rPr>
          <w:rFonts w:ascii="Times New Roman" w:eastAsia="Times New Roman" w:hAnsi="Times New Roman" w:cs="Times New Roman"/>
          <w:sz w:val="24"/>
          <w:szCs w:val="24"/>
          <w:lang w:val="x-none" w:eastAsia="x-none"/>
        </w:rPr>
        <w:t>– URL: https://base.garant.ru/12191967/</w:t>
      </w:r>
      <w:r w:rsidRPr="00842C15">
        <w:rPr>
          <w:rFonts w:ascii="Times New Roman" w:eastAsia="Times New Roman" w:hAnsi="Times New Roman" w:cs="Times New Roman"/>
          <w:sz w:val="24"/>
          <w:szCs w:val="24"/>
          <w:lang w:eastAsia="x-none"/>
        </w:rPr>
        <w:t xml:space="preserve"> </w:t>
      </w:r>
      <w:r w:rsidRPr="00842C15">
        <w:rPr>
          <w:rFonts w:ascii="Times New Roman" w:eastAsia="Times New Roman" w:hAnsi="Times New Roman" w:cs="Times New Roman"/>
          <w:sz w:val="24"/>
          <w:szCs w:val="24"/>
          <w:lang w:val="x-none" w:eastAsia="x-none"/>
        </w:rPr>
        <w:t>Режим доступа: ГАРАНТ.РУ: информационно-правовой портал</w:t>
      </w:r>
      <w:r w:rsidRPr="00842C15">
        <w:rPr>
          <w:rFonts w:ascii="Times New Roman" w:eastAsia="Times New Roman" w:hAnsi="Times New Roman" w:cs="Times New Roman"/>
          <w:sz w:val="24"/>
          <w:szCs w:val="24"/>
          <w:lang w:eastAsia="x-none"/>
        </w:rPr>
        <w:t xml:space="preserve"> - </w:t>
      </w:r>
      <w:r w:rsidRPr="00842C15">
        <w:rPr>
          <w:rFonts w:ascii="Times New Roman" w:eastAsia="Times New Roman" w:hAnsi="Times New Roman" w:cs="Times New Roman"/>
          <w:sz w:val="24"/>
          <w:szCs w:val="24"/>
          <w:lang w:val="x-none" w:eastAsia="x-none"/>
        </w:rPr>
        <w:t>Текст: электронный</w:t>
      </w:r>
    </w:p>
    <w:p w14:paraId="3EC7DFDB" w14:textId="77777777" w:rsidR="003447E2" w:rsidRPr="00842C15" w:rsidRDefault="003447E2" w:rsidP="00BB5B29">
      <w:pPr>
        <w:numPr>
          <w:ilvl w:val="0"/>
          <w:numId w:val="7"/>
        </w:numPr>
        <w:tabs>
          <w:tab w:val="left" w:pos="1134"/>
        </w:tabs>
        <w:ind w:left="0" w:firstLine="709"/>
        <w:contextualSpacing/>
        <w:jc w:val="both"/>
        <w:rPr>
          <w:rFonts w:ascii="Times New Roman" w:eastAsia="Times New Roman" w:hAnsi="Times New Roman" w:cs="Times New Roman"/>
          <w:sz w:val="24"/>
          <w:szCs w:val="24"/>
          <w:lang w:val="x-none" w:eastAsia="x-none"/>
        </w:rPr>
      </w:pPr>
      <w:r w:rsidRPr="00842C15">
        <w:rPr>
          <w:rFonts w:ascii="Times New Roman" w:eastAsia="Times New Roman" w:hAnsi="Times New Roman" w:cs="Times New Roman"/>
          <w:sz w:val="24"/>
          <w:szCs w:val="24"/>
          <w:lang w:val="x-none" w:eastAsia="x-none"/>
        </w:rPr>
        <w:t xml:space="preserve">Российская Федерация. Законы. О санитарно-эпидемиологическом благополучии населения Федеральный закон № 52-ФЗ от 30.03.1999 </w:t>
      </w:r>
      <w:r w:rsidRPr="00842C15">
        <w:rPr>
          <w:rFonts w:ascii="Times New Roman" w:eastAsia="Times New Roman" w:hAnsi="Times New Roman" w:cs="Times New Roman"/>
          <w:color w:val="353535"/>
          <w:sz w:val="24"/>
          <w:szCs w:val="24"/>
          <w:shd w:val="clear" w:color="auto" w:fill="FFFFFF"/>
          <w:lang w:val="x-none" w:eastAsia="x-none"/>
        </w:rPr>
        <w:t>[</w:t>
      </w:r>
      <w:r w:rsidRPr="00842C15">
        <w:rPr>
          <w:rFonts w:ascii="Times New Roman" w:eastAsia="Times New Roman" w:hAnsi="Times New Roman" w:cs="Times New Roman"/>
          <w:bCs/>
          <w:color w:val="22272F"/>
          <w:sz w:val="24"/>
          <w:szCs w:val="24"/>
          <w:lang w:val="x-none" w:eastAsia="x-none"/>
        </w:rPr>
        <w:t xml:space="preserve">Принят Государственной Думой 12 марта 1999 года,  Одобрен Советом Федерации 17 марта 1999 года </w:t>
      </w:r>
      <w:r w:rsidRPr="00842C15">
        <w:rPr>
          <w:rFonts w:ascii="Times New Roman" w:eastAsia="Times New Roman" w:hAnsi="Times New Roman" w:cs="Times New Roman"/>
          <w:color w:val="353535"/>
          <w:sz w:val="24"/>
          <w:szCs w:val="24"/>
          <w:shd w:val="clear" w:color="auto" w:fill="FFFFFF"/>
          <w:lang w:val="x-none" w:eastAsia="x-none"/>
        </w:rPr>
        <w:t>].</w:t>
      </w:r>
      <w:r w:rsidRPr="00842C15">
        <w:rPr>
          <w:rFonts w:ascii="Times New Roman" w:eastAsia="Times New Roman" w:hAnsi="Times New Roman" w:cs="Times New Roman"/>
          <w:sz w:val="24"/>
          <w:szCs w:val="24"/>
          <w:lang w:val="x-none" w:eastAsia="x-none"/>
        </w:rPr>
        <w:t xml:space="preserve"> – URL: https://base.garant.ru/12115118/Режим доступа: ГАРАНТ.РУ: информационно-правовой портал - Текст: электронный</w:t>
      </w:r>
    </w:p>
    <w:p w14:paraId="14E397EC" w14:textId="77777777" w:rsidR="003447E2" w:rsidRPr="00842C15" w:rsidRDefault="003447E2" w:rsidP="00BB5B29">
      <w:pPr>
        <w:numPr>
          <w:ilvl w:val="0"/>
          <w:numId w:val="7"/>
        </w:numPr>
        <w:tabs>
          <w:tab w:val="left" w:pos="1134"/>
        </w:tabs>
        <w:ind w:left="0" w:firstLine="709"/>
        <w:contextualSpacing/>
        <w:jc w:val="both"/>
        <w:rPr>
          <w:rFonts w:ascii="Times New Roman" w:eastAsia="Times New Roman" w:hAnsi="Times New Roman" w:cs="Times New Roman"/>
          <w:sz w:val="24"/>
          <w:szCs w:val="24"/>
          <w:lang w:val="x-none" w:eastAsia="x-none"/>
        </w:rPr>
      </w:pPr>
      <w:r w:rsidRPr="00842C15">
        <w:rPr>
          <w:rFonts w:ascii="Times New Roman" w:eastAsia="Times New Roman" w:hAnsi="Times New Roman" w:cs="Times New Roman"/>
          <w:sz w:val="24"/>
          <w:szCs w:val="24"/>
          <w:lang w:val="x-none" w:eastAsia="x-none"/>
        </w:rPr>
        <w:t>О Стратегии развития здравоохранения в Российской Федерации на период до 2025 год</w:t>
      </w:r>
      <w:r w:rsidRPr="00842C15">
        <w:rPr>
          <w:rFonts w:ascii="Times New Roman" w:eastAsia="Times New Roman" w:hAnsi="Times New Roman" w:cs="Times New Roman"/>
          <w:sz w:val="24"/>
          <w:szCs w:val="24"/>
          <w:lang w:eastAsia="x-none"/>
        </w:rPr>
        <w:t xml:space="preserve">а : </w:t>
      </w:r>
      <w:r w:rsidRPr="00842C15">
        <w:rPr>
          <w:rFonts w:ascii="Times New Roman" w:eastAsia="Times New Roman" w:hAnsi="Times New Roman" w:cs="Times New Roman"/>
          <w:sz w:val="24"/>
          <w:szCs w:val="24"/>
          <w:lang w:val="x-none" w:eastAsia="x-none"/>
        </w:rPr>
        <w:t>Указ Президента Российской Федерации от 6 июня 2019 г. N 254 – URL: https://www.garant.ru/products/ipo/prime/doc/72164534/</w:t>
      </w:r>
      <w:r w:rsidRPr="00842C15">
        <w:rPr>
          <w:rFonts w:ascii="Times New Roman" w:eastAsia="Times New Roman" w:hAnsi="Times New Roman" w:cs="Times New Roman"/>
          <w:sz w:val="24"/>
          <w:szCs w:val="24"/>
          <w:lang w:eastAsia="x-none"/>
        </w:rPr>
        <w:t xml:space="preserve"> </w:t>
      </w:r>
      <w:r w:rsidRPr="00842C15">
        <w:rPr>
          <w:rFonts w:ascii="Times New Roman" w:eastAsia="Times New Roman" w:hAnsi="Times New Roman" w:cs="Times New Roman"/>
          <w:sz w:val="24"/>
          <w:szCs w:val="24"/>
          <w:lang w:val="x-none" w:eastAsia="x-none"/>
        </w:rPr>
        <w:t>Режим доступа: ГАРАНТ.РУ: информационно-правовой портал</w:t>
      </w:r>
      <w:r w:rsidRPr="00842C15">
        <w:rPr>
          <w:rFonts w:ascii="Times New Roman" w:eastAsia="Times New Roman" w:hAnsi="Times New Roman" w:cs="Times New Roman"/>
          <w:sz w:val="24"/>
          <w:szCs w:val="24"/>
          <w:lang w:eastAsia="x-none"/>
        </w:rPr>
        <w:t xml:space="preserve"> - </w:t>
      </w:r>
      <w:r w:rsidRPr="00842C15">
        <w:rPr>
          <w:rFonts w:ascii="Times New Roman" w:eastAsia="Times New Roman" w:hAnsi="Times New Roman" w:cs="Times New Roman"/>
          <w:sz w:val="24"/>
          <w:szCs w:val="24"/>
          <w:lang w:val="x-none" w:eastAsia="x-none"/>
        </w:rPr>
        <w:t>Текст: электронный</w:t>
      </w:r>
    </w:p>
    <w:p w14:paraId="7A47F785" w14:textId="77777777" w:rsidR="003447E2" w:rsidRPr="00842C15" w:rsidRDefault="003447E2" w:rsidP="00BB5B29">
      <w:pPr>
        <w:numPr>
          <w:ilvl w:val="0"/>
          <w:numId w:val="7"/>
        </w:numPr>
        <w:tabs>
          <w:tab w:val="left" w:pos="1134"/>
        </w:tabs>
        <w:ind w:left="0" w:firstLine="709"/>
        <w:contextualSpacing/>
        <w:jc w:val="both"/>
        <w:rPr>
          <w:rFonts w:ascii="Times New Roman" w:eastAsia="Times New Roman" w:hAnsi="Times New Roman" w:cs="Times New Roman"/>
          <w:sz w:val="24"/>
          <w:szCs w:val="24"/>
          <w:lang w:val="x-none" w:eastAsia="x-none"/>
        </w:rPr>
      </w:pPr>
      <w:r w:rsidRPr="00842C15">
        <w:rPr>
          <w:rFonts w:ascii="Times New Roman" w:eastAsia="Times New Roman" w:hAnsi="Times New Roman" w:cs="Times New Roman"/>
          <w:sz w:val="24"/>
          <w:szCs w:val="24"/>
          <w:lang w:val="x-none" w:eastAsia="x-none"/>
        </w:rPr>
        <w:t>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Pr="00842C15">
        <w:rPr>
          <w:rFonts w:ascii="Times New Roman" w:eastAsia="Times New Roman" w:hAnsi="Times New Roman" w:cs="Times New Roman"/>
          <w:sz w:val="24"/>
          <w:szCs w:val="24"/>
          <w:lang w:eastAsia="x-none"/>
        </w:rPr>
        <w:t xml:space="preserve">: утвержден </w:t>
      </w:r>
      <w:r w:rsidRPr="00842C15">
        <w:rPr>
          <w:rFonts w:ascii="Times New Roman" w:eastAsia="Times New Roman" w:hAnsi="Times New Roman" w:cs="Times New Roman"/>
          <w:sz w:val="24"/>
          <w:szCs w:val="24"/>
          <w:lang w:val="x-none" w:eastAsia="x-none"/>
        </w:rPr>
        <w:t xml:space="preserve"> </w:t>
      </w:r>
      <w:r w:rsidRPr="00842C15">
        <w:rPr>
          <w:rFonts w:ascii="Times New Roman" w:eastAsia="Times New Roman" w:hAnsi="Times New Roman" w:cs="Times New Roman"/>
          <w:sz w:val="24"/>
          <w:szCs w:val="24"/>
          <w:lang w:eastAsia="x-none"/>
        </w:rPr>
        <w:t xml:space="preserve"> </w:t>
      </w:r>
      <w:r w:rsidRPr="00842C15">
        <w:rPr>
          <w:rFonts w:ascii="Times New Roman" w:eastAsia="Times New Roman" w:hAnsi="Times New Roman" w:cs="Times New Roman"/>
          <w:sz w:val="24"/>
          <w:szCs w:val="24"/>
          <w:lang w:val="x-none" w:eastAsia="x-none"/>
        </w:rPr>
        <w:t>Главн</w:t>
      </w:r>
      <w:r w:rsidRPr="00842C15">
        <w:rPr>
          <w:rFonts w:ascii="Times New Roman" w:eastAsia="Times New Roman" w:hAnsi="Times New Roman" w:cs="Times New Roman"/>
          <w:sz w:val="24"/>
          <w:szCs w:val="24"/>
          <w:lang w:eastAsia="x-none"/>
        </w:rPr>
        <w:t xml:space="preserve">ым  </w:t>
      </w:r>
      <w:r w:rsidRPr="00842C15">
        <w:rPr>
          <w:rFonts w:ascii="Times New Roman" w:eastAsia="Times New Roman" w:hAnsi="Times New Roman" w:cs="Times New Roman"/>
          <w:sz w:val="24"/>
          <w:szCs w:val="24"/>
          <w:lang w:val="x-none" w:eastAsia="x-none"/>
        </w:rPr>
        <w:t>государственн</w:t>
      </w:r>
      <w:r w:rsidRPr="00842C15">
        <w:rPr>
          <w:rFonts w:ascii="Times New Roman" w:eastAsia="Times New Roman" w:hAnsi="Times New Roman" w:cs="Times New Roman"/>
          <w:sz w:val="24"/>
          <w:szCs w:val="24"/>
          <w:lang w:eastAsia="x-none"/>
        </w:rPr>
        <w:t xml:space="preserve">ым </w:t>
      </w:r>
      <w:r w:rsidRPr="00842C15">
        <w:rPr>
          <w:rFonts w:ascii="Times New Roman" w:eastAsia="Times New Roman" w:hAnsi="Times New Roman" w:cs="Times New Roman"/>
          <w:sz w:val="24"/>
          <w:szCs w:val="24"/>
          <w:lang w:val="x-none" w:eastAsia="x-none"/>
        </w:rPr>
        <w:t xml:space="preserve"> санитарн</w:t>
      </w:r>
      <w:r w:rsidRPr="00842C15">
        <w:rPr>
          <w:rFonts w:ascii="Times New Roman" w:eastAsia="Times New Roman" w:hAnsi="Times New Roman" w:cs="Times New Roman"/>
          <w:sz w:val="24"/>
          <w:szCs w:val="24"/>
          <w:lang w:eastAsia="x-none"/>
        </w:rPr>
        <w:t xml:space="preserve">ым </w:t>
      </w:r>
      <w:r w:rsidRPr="00842C15">
        <w:rPr>
          <w:rFonts w:ascii="Times New Roman" w:eastAsia="Times New Roman" w:hAnsi="Times New Roman" w:cs="Times New Roman"/>
          <w:sz w:val="24"/>
          <w:szCs w:val="24"/>
          <w:lang w:val="x-none" w:eastAsia="x-none"/>
        </w:rPr>
        <w:t xml:space="preserve"> врач</w:t>
      </w:r>
      <w:r w:rsidRPr="00842C15">
        <w:rPr>
          <w:rFonts w:ascii="Times New Roman" w:eastAsia="Times New Roman" w:hAnsi="Times New Roman" w:cs="Times New Roman"/>
          <w:sz w:val="24"/>
          <w:szCs w:val="24"/>
          <w:lang w:eastAsia="x-none"/>
        </w:rPr>
        <w:t>ом</w:t>
      </w:r>
      <w:r w:rsidRPr="00842C15">
        <w:rPr>
          <w:rFonts w:ascii="Times New Roman" w:eastAsia="Times New Roman" w:hAnsi="Times New Roman" w:cs="Times New Roman"/>
          <w:sz w:val="24"/>
          <w:szCs w:val="24"/>
          <w:lang w:val="x-none" w:eastAsia="x-none"/>
        </w:rPr>
        <w:t xml:space="preserve"> Российской Федерации  </w:t>
      </w:r>
      <w:r w:rsidRPr="00842C15">
        <w:rPr>
          <w:rFonts w:ascii="Times New Roman" w:eastAsia="Times New Roman" w:hAnsi="Times New Roman" w:cs="Times New Roman"/>
          <w:sz w:val="24"/>
          <w:szCs w:val="24"/>
          <w:lang w:eastAsia="x-none"/>
        </w:rPr>
        <w:t xml:space="preserve">24.12.2020 : введен </w:t>
      </w:r>
      <w:r w:rsidRPr="00842C15">
        <w:rPr>
          <w:rFonts w:ascii="Times New Roman" w:eastAsia="Times New Roman" w:hAnsi="Times New Roman" w:cs="Times New Roman"/>
          <w:color w:val="333333"/>
          <w:sz w:val="24"/>
          <w:szCs w:val="24"/>
          <w:shd w:val="clear" w:color="auto" w:fill="FFFFFF"/>
          <w:lang w:val="x-none" w:eastAsia="x-none"/>
        </w:rPr>
        <w:t>с 01.01.2021</w:t>
      </w:r>
      <w:r w:rsidRPr="00842C15">
        <w:rPr>
          <w:rFonts w:ascii="Times New Roman" w:eastAsia="Times New Roman" w:hAnsi="Times New Roman" w:cs="Times New Roman"/>
          <w:color w:val="333333"/>
          <w:sz w:val="24"/>
          <w:szCs w:val="24"/>
          <w:shd w:val="clear" w:color="auto" w:fill="FFFFFF"/>
          <w:lang w:eastAsia="x-none"/>
        </w:rPr>
        <w:t xml:space="preserve"> - </w:t>
      </w:r>
      <w:r w:rsidRPr="00842C15">
        <w:rPr>
          <w:rFonts w:ascii="Times New Roman" w:eastAsia="Times New Roman" w:hAnsi="Times New Roman" w:cs="Times New Roman"/>
          <w:sz w:val="24"/>
          <w:szCs w:val="24"/>
          <w:lang w:val="x-none" w:eastAsia="x-none"/>
        </w:rPr>
        <w:t>URL: https://www.garant.ru/products/ipo/prime/doc/400063274/</w:t>
      </w:r>
      <w:r w:rsidRPr="00842C15">
        <w:rPr>
          <w:rFonts w:ascii="Times New Roman" w:eastAsia="Times New Roman" w:hAnsi="Times New Roman" w:cs="Times New Roman"/>
          <w:sz w:val="24"/>
          <w:szCs w:val="24"/>
          <w:lang w:eastAsia="x-none"/>
        </w:rPr>
        <w:t xml:space="preserve"> - </w:t>
      </w:r>
      <w:r w:rsidRPr="00842C15">
        <w:rPr>
          <w:rFonts w:ascii="Times New Roman" w:eastAsia="Times New Roman" w:hAnsi="Times New Roman" w:cs="Times New Roman"/>
          <w:sz w:val="24"/>
          <w:szCs w:val="24"/>
          <w:lang w:val="x-none" w:eastAsia="x-none"/>
        </w:rPr>
        <w:t>Режим доступа: ГАРАНТ.РУ: информационно-правовой портал</w:t>
      </w:r>
      <w:r w:rsidRPr="00842C15">
        <w:rPr>
          <w:rFonts w:ascii="Times New Roman" w:eastAsia="Times New Roman" w:hAnsi="Times New Roman" w:cs="Times New Roman"/>
          <w:sz w:val="24"/>
          <w:szCs w:val="24"/>
          <w:lang w:eastAsia="x-none"/>
        </w:rPr>
        <w:t xml:space="preserve"> - </w:t>
      </w:r>
      <w:r w:rsidRPr="00842C15">
        <w:rPr>
          <w:rFonts w:ascii="Times New Roman" w:eastAsia="Times New Roman" w:hAnsi="Times New Roman" w:cs="Times New Roman"/>
          <w:sz w:val="24"/>
          <w:szCs w:val="24"/>
          <w:lang w:val="x-none" w:eastAsia="x-none"/>
        </w:rPr>
        <w:t>Текст: электронный</w:t>
      </w:r>
    </w:p>
    <w:p w14:paraId="35EFB1C3" w14:textId="77777777" w:rsidR="003447E2" w:rsidRPr="00842C15" w:rsidRDefault="003447E2" w:rsidP="00BB5B29">
      <w:pPr>
        <w:numPr>
          <w:ilvl w:val="0"/>
          <w:numId w:val="7"/>
        </w:numPr>
        <w:tabs>
          <w:tab w:val="left" w:pos="1134"/>
        </w:tabs>
        <w:ind w:left="0" w:firstLine="709"/>
        <w:contextualSpacing/>
        <w:jc w:val="both"/>
        <w:rPr>
          <w:rFonts w:ascii="Times New Roman" w:eastAsia="Times New Roman" w:hAnsi="Times New Roman" w:cs="Times New Roman"/>
          <w:sz w:val="24"/>
          <w:szCs w:val="24"/>
        </w:rPr>
      </w:pPr>
      <w:r w:rsidRPr="00842C15">
        <w:rPr>
          <w:rFonts w:ascii="Times New Roman" w:eastAsia="Times New Roman" w:hAnsi="Times New Roman" w:cs="Times New Roman"/>
          <w:sz w:val="24"/>
          <w:szCs w:val="24"/>
          <w:lang w:val="x-none" w:eastAsia="x-none"/>
        </w:rPr>
        <w:t>СанПиН 3.3686-21 "Санитарно-эпидемиологические требования по профилактике инфекционных болезней</w:t>
      </w:r>
      <w:r w:rsidRPr="00842C15">
        <w:rPr>
          <w:rFonts w:ascii="Times New Roman" w:eastAsia="Times New Roman" w:hAnsi="Times New Roman" w:cs="Times New Roman"/>
          <w:sz w:val="24"/>
          <w:szCs w:val="24"/>
          <w:lang w:eastAsia="x-none"/>
        </w:rPr>
        <w:t xml:space="preserve"> :</w:t>
      </w:r>
      <w:r w:rsidRPr="00842C15">
        <w:rPr>
          <w:rFonts w:ascii="Times New Roman" w:eastAsia="Times New Roman" w:hAnsi="Times New Roman" w:cs="Times New Roman"/>
          <w:sz w:val="24"/>
          <w:szCs w:val="24"/>
          <w:lang w:val="x-none" w:eastAsia="x-none"/>
        </w:rPr>
        <w:t xml:space="preserve"> </w:t>
      </w:r>
      <w:r w:rsidRPr="00842C15">
        <w:rPr>
          <w:rFonts w:ascii="Times New Roman" w:eastAsia="Times New Roman" w:hAnsi="Times New Roman" w:cs="Times New Roman"/>
          <w:sz w:val="24"/>
          <w:szCs w:val="24"/>
        </w:rPr>
        <w:t xml:space="preserve">утвержден </w:t>
      </w:r>
      <w:r w:rsidRPr="00842C15">
        <w:rPr>
          <w:rFonts w:ascii="Times New Roman" w:eastAsia="Times New Roman" w:hAnsi="Times New Roman" w:cs="Times New Roman"/>
          <w:sz w:val="24"/>
          <w:szCs w:val="24"/>
          <w:lang w:eastAsia="x-none"/>
        </w:rPr>
        <w:t xml:space="preserve"> </w:t>
      </w:r>
      <w:r w:rsidRPr="00842C15">
        <w:rPr>
          <w:rFonts w:ascii="Times New Roman" w:eastAsia="Times New Roman" w:hAnsi="Times New Roman" w:cs="Times New Roman"/>
          <w:sz w:val="24"/>
          <w:szCs w:val="24"/>
        </w:rPr>
        <w:t xml:space="preserve"> </w:t>
      </w:r>
      <w:r w:rsidRPr="00842C15">
        <w:rPr>
          <w:rFonts w:ascii="Times New Roman" w:eastAsia="Times New Roman" w:hAnsi="Times New Roman" w:cs="Times New Roman"/>
          <w:sz w:val="24"/>
          <w:szCs w:val="24"/>
          <w:lang w:val="x-none" w:eastAsia="x-none"/>
        </w:rPr>
        <w:t>Главн</w:t>
      </w:r>
      <w:r w:rsidRPr="00842C15">
        <w:rPr>
          <w:rFonts w:ascii="Times New Roman" w:eastAsia="Times New Roman" w:hAnsi="Times New Roman" w:cs="Times New Roman"/>
          <w:sz w:val="24"/>
          <w:szCs w:val="24"/>
        </w:rPr>
        <w:t xml:space="preserve">ым  </w:t>
      </w:r>
      <w:r w:rsidRPr="00842C15">
        <w:rPr>
          <w:rFonts w:ascii="Times New Roman" w:eastAsia="Times New Roman" w:hAnsi="Times New Roman" w:cs="Times New Roman"/>
          <w:sz w:val="24"/>
          <w:szCs w:val="24"/>
          <w:lang w:val="x-none" w:eastAsia="x-none"/>
        </w:rPr>
        <w:t>государственн</w:t>
      </w:r>
      <w:r w:rsidRPr="00842C15">
        <w:rPr>
          <w:rFonts w:ascii="Times New Roman" w:eastAsia="Times New Roman" w:hAnsi="Times New Roman" w:cs="Times New Roman"/>
          <w:sz w:val="24"/>
          <w:szCs w:val="24"/>
        </w:rPr>
        <w:t xml:space="preserve">ым </w:t>
      </w:r>
      <w:r w:rsidRPr="00842C15">
        <w:rPr>
          <w:rFonts w:ascii="Times New Roman" w:eastAsia="Times New Roman" w:hAnsi="Times New Roman" w:cs="Times New Roman"/>
          <w:sz w:val="24"/>
          <w:szCs w:val="24"/>
          <w:lang w:val="x-none" w:eastAsia="x-none"/>
        </w:rPr>
        <w:t xml:space="preserve"> санитарн</w:t>
      </w:r>
      <w:r w:rsidRPr="00842C15">
        <w:rPr>
          <w:rFonts w:ascii="Times New Roman" w:eastAsia="Times New Roman" w:hAnsi="Times New Roman" w:cs="Times New Roman"/>
          <w:sz w:val="24"/>
          <w:szCs w:val="24"/>
        </w:rPr>
        <w:t xml:space="preserve">ым </w:t>
      </w:r>
      <w:r w:rsidRPr="00842C15">
        <w:rPr>
          <w:rFonts w:ascii="Times New Roman" w:eastAsia="Times New Roman" w:hAnsi="Times New Roman" w:cs="Times New Roman"/>
          <w:sz w:val="24"/>
          <w:szCs w:val="24"/>
          <w:lang w:val="x-none" w:eastAsia="x-none"/>
        </w:rPr>
        <w:t xml:space="preserve"> врач</w:t>
      </w:r>
      <w:r w:rsidRPr="00842C15">
        <w:rPr>
          <w:rFonts w:ascii="Times New Roman" w:eastAsia="Times New Roman" w:hAnsi="Times New Roman" w:cs="Times New Roman"/>
          <w:sz w:val="24"/>
          <w:szCs w:val="24"/>
        </w:rPr>
        <w:t>ом</w:t>
      </w:r>
      <w:r w:rsidRPr="00842C15">
        <w:rPr>
          <w:rFonts w:ascii="Times New Roman" w:eastAsia="Times New Roman" w:hAnsi="Times New Roman" w:cs="Times New Roman"/>
          <w:sz w:val="24"/>
          <w:szCs w:val="24"/>
          <w:lang w:val="x-none" w:eastAsia="x-none"/>
        </w:rPr>
        <w:t xml:space="preserve"> Российской Федерации </w:t>
      </w:r>
      <w:r w:rsidRPr="00842C15">
        <w:rPr>
          <w:rFonts w:ascii="Times New Roman" w:eastAsia="Times New Roman" w:hAnsi="Times New Roman" w:cs="Times New Roman"/>
          <w:sz w:val="24"/>
          <w:szCs w:val="24"/>
        </w:rPr>
        <w:t xml:space="preserve"> </w:t>
      </w:r>
      <w:r w:rsidRPr="00842C15">
        <w:rPr>
          <w:rFonts w:ascii="Times New Roman" w:eastAsia="Times New Roman" w:hAnsi="Times New Roman" w:cs="Times New Roman"/>
          <w:sz w:val="24"/>
          <w:szCs w:val="24"/>
          <w:lang w:eastAsia="x-none"/>
        </w:rPr>
        <w:t xml:space="preserve">28.01.2021 </w:t>
      </w:r>
      <w:r w:rsidRPr="00842C15">
        <w:rPr>
          <w:rFonts w:ascii="Times New Roman" w:eastAsia="Times New Roman" w:hAnsi="Times New Roman" w:cs="Times New Roman"/>
          <w:sz w:val="24"/>
          <w:szCs w:val="24"/>
        </w:rPr>
        <w:t xml:space="preserve">: введен </w:t>
      </w:r>
      <w:r w:rsidRPr="00842C15">
        <w:rPr>
          <w:rFonts w:ascii="Times New Roman" w:eastAsia="Times New Roman" w:hAnsi="Times New Roman" w:cs="Times New Roman"/>
          <w:color w:val="333333"/>
          <w:sz w:val="24"/>
          <w:szCs w:val="24"/>
          <w:shd w:val="clear" w:color="auto" w:fill="FFFFFF"/>
        </w:rPr>
        <w:t xml:space="preserve">с </w:t>
      </w:r>
      <w:r w:rsidRPr="00842C15">
        <w:rPr>
          <w:rFonts w:ascii="Times New Roman" w:eastAsia="Times New Roman" w:hAnsi="Times New Roman" w:cs="Times New Roman"/>
          <w:color w:val="464C55"/>
          <w:sz w:val="24"/>
          <w:szCs w:val="24"/>
          <w:shd w:val="clear" w:color="auto" w:fill="FFFFFF"/>
        </w:rPr>
        <w:t>01.09.2021.</w:t>
      </w:r>
      <w:r w:rsidRPr="00842C15">
        <w:rPr>
          <w:rFonts w:ascii="Times New Roman" w:eastAsia="Times New Roman" w:hAnsi="Times New Roman" w:cs="Times New Roman"/>
          <w:color w:val="333333"/>
          <w:sz w:val="24"/>
          <w:szCs w:val="24"/>
          <w:shd w:val="clear" w:color="auto" w:fill="FFFFFF"/>
        </w:rPr>
        <w:t xml:space="preserve"> - </w:t>
      </w:r>
      <w:r w:rsidRPr="00842C15">
        <w:rPr>
          <w:rFonts w:ascii="Times New Roman" w:eastAsia="Times New Roman" w:hAnsi="Times New Roman" w:cs="Times New Roman"/>
          <w:sz w:val="24"/>
          <w:szCs w:val="24"/>
          <w:lang w:eastAsia="x-none"/>
        </w:rPr>
        <w:t xml:space="preserve"> </w:t>
      </w:r>
      <w:r w:rsidRPr="00842C15">
        <w:rPr>
          <w:rFonts w:ascii="Times New Roman" w:eastAsia="Times New Roman" w:hAnsi="Times New Roman" w:cs="Times New Roman"/>
          <w:sz w:val="24"/>
          <w:szCs w:val="24"/>
        </w:rPr>
        <w:t xml:space="preserve">URL: </w:t>
      </w:r>
      <w:r w:rsidRPr="00842C15">
        <w:rPr>
          <w:rFonts w:ascii="Times New Roman" w:eastAsia="Times New Roman" w:hAnsi="Times New Roman" w:cs="Times New Roman"/>
          <w:sz w:val="24"/>
          <w:szCs w:val="24"/>
          <w:lang w:val="x-none" w:eastAsia="x-none"/>
        </w:rPr>
        <w:t>https://base.garant.ru/400342149/</w:t>
      </w:r>
      <w:r w:rsidRPr="00842C15">
        <w:rPr>
          <w:rFonts w:ascii="Times New Roman" w:eastAsia="Times New Roman" w:hAnsi="Times New Roman" w:cs="Times New Roman"/>
          <w:sz w:val="24"/>
          <w:szCs w:val="24"/>
          <w:lang w:eastAsia="x-none"/>
        </w:rPr>
        <w:t xml:space="preserve"> </w:t>
      </w:r>
      <w:r w:rsidRPr="00842C15">
        <w:rPr>
          <w:rFonts w:ascii="Times New Roman" w:eastAsia="Times New Roman" w:hAnsi="Times New Roman" w:cs="Times New Roman"/>
          <w:sz w:val="24"/>
          <w:szCs w:val="24"/>
        </w:rPr>
        <w:t xml:space="preserve"> - Режим доступа: ГАРАНТ.РУ: информационно-правовой портал - Текст: электронный</w:t>
      </w:r>
    </w:p>
    <w:p w14:paraId="478356D6" w14:textId="77777777" w:rsidR="003447E2" w:rsidRPr="00842C15" w:rsidRDefault="003447E2" w:rsidP="00BB5B29">
      <w:pPr>
        <w:numPr>
          <w:ilvl w:val="0"/>
          <w:numId w:val="7"/>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842C15">
        <w:rPr>
          <w:rFonts w:ascii="Times New Roman" w:eastAsia="Times New Roman" w:hAnsi="Times New Roman" w:cs="Times New Roman"/>
          <w:sz w:val="24"/>
          <w:szCs w:val="24"/>
          <w:lang w:eastAsia="x-none"/>
        </w:rPr>
        <w:t xml:space="preserve">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 Приказ Министерства здравоохранения Российской Федерации  от 29.10.2020 № 1177н </w:t>
      </w:r>
      <w:r w:rsidRPr="00842C15">
        <w:rPr>
          <w:rFonts w:ascii="Times New Roman" w:eastAsia="Times New Roman" w:hAnsi="Times New Roman" w:cs="Times New Roman"/>
          <w:color w:val="353535"/>
          <w:sz w:val="24"/>
          <w:szCs w:val="24"/>
          <w:shd w:val="clear" w:color="auto" w:fill="FFFFFF"/>
          <w:lang w:eastAsia="ru-RU"/>
        </w:rPr>
        <w:t>.</w:t>
      </w:r>
      <w:r w:rsidRPr="00842C15">
        <w:rPr>
          <w:rFonts w:ascii="Times New Roman" w:eastAsia="Times New Roman" w:hAnsi="Times New Roman" w:cs="Times New Roman"/>
          <w:sz w:val="24"/>
          <w:szCs w:val="24"/>
          <w:lang w:eastAsia="ru-RU"/>
        </w:rPr>
        <w:t xml:space="preserve">– </w:t>
      </w:r>
      <w:r w:rsidRPr="00842C15">
        <w:rPr>
          <w:rFonts w:ascii="Times New Roman" w:eastAsia="Times New Roman" w:hAnsi="Times New Roman" w:cs="Times New Roman"/>
          <w:sz w:val="24"/>
          <w:szCs w:val="24"/>
          <w:lang w:eastAsia="x-none"/>
        </w:rPr>
        <w:t xml:space="preserve">URL: https://www.garant.ru/products/ipo/prime/doc/74898637/ </w:t>
      </w:r>
      <w:r w:rsidRPr="00842C15">
        <w:rPr>
          <w:rFonts w:ascii="Times New Roman" w:eastAsia="Times New Roman" w:hAnsi="Times New Roman" w:cs="Times New Roman"/>
          <w:sz w:val="24"/>
          <w:szCs w:val="24"/>
          <w:lang w:eastAsia="ru-RU"/>
        </w:rPr>
        <w:t>Режим доступа: ГАРАНТ.РУ: информационно-правовой портал - Текст: электронный</w:t>
      </w:r>
    </w:p>
    <w:p w14:paraId="14A73725" w14:textId="77777777" w:rsidR="003447E2" w:rsidRPr="00842C15" w:rsidRDefault="003447E2" w:rsidP="00BB5B29">
      <w:pPr>
        <w:numPr>
          <w:ilvl w:val="0"/>
          <w:numId w:val="7"/>
        </w:numPr>
        <w:shd w:val="clear" w:color="auto" w:fill="FFFFFF"/>
        <w:tabs>
          <w:tab w:val="left" w:pos="1134"/>
        </w:tabs>
        <w:ind w:left="0" w:firstLine="709"/>
        <w:contextualSpacing/>
        <w:jc w:val="both"/>
        <w:rPr>
          <w:rFonts w:ascii="Times New Roman" w:eastAsia="Times New Roman" w:hAnsi="Times New Roman" w:cs="Times New Roman"/>
          <w:sz w:val="24"/>
          <w:szCs w:val="24"/>
          <w:lang w:eastAsia="x-none"/>
        </w:rPr>
      </w:pPr>
      <w:r w:rsidRPr="00842C15">
        <w:rPr>
          <w:rFonts w:ascii="Times New Roman" w:eastAsia="Times New Roman" w:hAnsi="Times New Roman" w:cs="Times New Roman"/>
          <w:sz w:val="24"/>
          <w:szCs w:val="24"/>
          <w:lang w:eastAsia="x-none"/>
        </w:rPr>
        <w:t>ГОСТ Р 56819-2015 Надлежащая медицинская практика. Инфологическая модель. Профилактика пролежней : национальный стандарт Российской Федерации : дата введения 2015-30-11. - Федеральное агентство по техническому регулированию и метрологии – URL: https:// https://base.garant.ru/71371156/  Режим доступа: ГАРАНТ.РУ: информационно-правовой портал - Текст: электронный</w:t>
      </w:r>
    </w:p>
    <w:p w14:paraId="6DFB5364" w14:textId="77777777" w:rsidR="003447E2" w:rsidRPr="00842C15" w:rsidRDefault="003447E2" w:rsidP="00BB5B29">
      <w:pPr>
        <w:numPr>
          <w:ilvl w:val="0"/>
          <w:numId w:val="7"/>
        </w:numPr>
        <w:shd w:val="clear" w:color="auto" w:fill="FFFFFF"/>
        <w:tabs>
          <w:tab w:val="left" w:pos="1134"/>
        </w:tabs>
        <w:ind w:left="0" w:firstLine="709"/>
        <w:contextualSpacing/>
        <w:jc w:val="both"/>
        <w:rPr>
          <w:rFonts w:ascii="Times New Roman" w:eastAsia="Times New Roman" w:hAnsi="Times New Roman" w:cs="Times New Roman"/>
          <w:sz w:val="24"/>
          <w:szCs w:val="24"/>
          <w:lang w:val="x-none" w:eastAsia="x-none"/>
        </w:rPr>
      </w:pPr>
      <w:r w:rsidRPr="00842C15">
        <w:rPr>
          <w:rFonts w:ascii="Times New Roman" w:eastAsia="Times New Roman" w:hAnsi="Times New Roman" w:cs="Times New Roman"/>
          <w:sz w:val="24"/>
          <w:szCs w:val="24"/>
          <w:lang w:val="x-none" w:eastAsia="x-none"/>
        </w:rPr>
        <w:t>Методические указания МУ 3.5.1.3674-20 "Обеззараживание рук медицинских работников и кожных покровов пациентов при оказании медицинской помощи" (утв. Федеральной службой по надзору в сфере защиты прав потребителей и благополучия человека 14 декабря 2020 г.).- URL:https://www.garant.ru/products/ipo/prime/doc/400188098 Режим доступа: ГАРАНТ.РУ: информационно-правовой портал. - Текст: электронный</w:t>
      </w:r>
    </w:p>
    <w:p w14:paraId="5DBB1212" w14:textId="77777777" w:rsidR="003447E2" w:rsidRPr="00842C15" w:rsidRDefault="003447E2" w:rsidP="00BB5B29">
      <w:pPr>
        <w:numPr>
          <w:ilvl w:val="0"/>
          <w:numId w:val="7"/>
        </w:numPr>
        <w:tabs>
          <w:tab w:val="left" w:pos="1134"/>
        </w:tabs>
        <w:ind w:left="0" w:firstLine="709"/>
        <w:jc w:val="both"/>
        <w:rPr>
          <w:rFonts w:ascii="Times New Roman" w:eastAsia="Times New Roman" w:hAnsi="Times New Roman" w:cs="Times New Roman"/>
          <w:sz w:val="24"/>
          <w:szCs w:val="24"/>
          <w:lang w:val="x-none" w:eastAsia="x-none"/>
        </w:rPr>
      </w:pPr>
      <w:r w:rsidRPr="00842C15">
        <w:rPr>
          <w:rFonts w:ascii="Times New Roman" w:eastAsia="Times New Roman" w:hAnsi="Times New Roman" w:cs="Times New Roman"/>
          <w:sz w:val="24"/>
          <w:szCs w:val="24"/>
          <w:lang w:val="x-none" w:eastAsia="x-none"/>
        </w:rPr>
        <w:t xml:space="preserve">Осипова, В. Л. Внутрибольничная инфекция   : учебное пособие. - 2-е изд. , испр. и доп. / В. Л. Осипова. - Москва : ГЭОТАР-Медиа, 2019. - 240 с. - ISBN 978-5-9704-5265-3. - Текст : электронный // ЭБС "Консультант студента" : [сайт]. - URL : </w:t>
      </w:r>
      <w:r w:rsidRPr="00842C15">
        <w:rPr>
          <w:rFonts w:ascii="Times New Roman" w:eastAsia="Times New Roman" w:hAnsi="Times New Roman" w:cs="Times New Roman"/>
          <w:sz w:val="24"/>
          <w:szCs w:val="24"/>
          <w:lang w:val="x-none" w:eastAsia="x-none"/>
        </w:rPr>
        <w:lastRenderedPageBreak/>
        <w:t>https://www.studentlibrary.ru/book/ISBN9785970452653.html (дата обращения: 02.03.2023). - Режим доступа : по подписке.</w:t>
      </w:r>
    </w:p>
    <w:p w14:paraId="6CB1285C" w14:textId="77777777" w:rsidR="003447E2" w:rsidRPr="00891FA4" w:rsidRDefault="003447E2" w:rsidP="003447E2">
      <w:pPr>
        <w:pStyle w:val="a4"/>
        <w:ind w:left="1069"/>
        <w:jc w:val="center"/>
        <w:rPr>
          <w:rFonts w:ascii="Times New Roman" w:hAnsi="Times New Roman"/>
          <w:b/>
          <w:bCs/>
          <w:sz w:val="24"/>
          <w:szCs w:val="24"/>
        </w:rPr>
      </w:pPr>
      <w:r w:rsidRPr="00891FA4">
        <w:rPr>
          <w:rFonts w:ascii="Times New Roman" w:hAnsi="Times New Roman"/>
          <w:b/>
          <w:bCs/>
          <w:sz w:val="24"/>
          <w:szCs w:val="24"/>
        </w:rPr>
        <w:t xml:space="preserve">4.КОНТРОЛЬ И ОЦЕНКА РЕЗУЛЬТАТОВ ОСВОЕНИЯ </w:t>
      </w:r>
      <w:r w:rsidRPr="00891FA4">
        <w:rPr>
          <w:rFonts w:ascii="Times New Roman" w:hAnsi="Times New Roman"/>
          <w:b/>
          <w:bCs/>
          <w:sz w:val="24"/>
          <w:szCs w:val="24"/>
        </w:rPr>
        <w:br/>
        <w:t>ПРОФЕССИОНАЛЬНОГО МОДУЛЯ</w:t>
      </w:r>
    </w:p>
    <w:tbl>
      <w:tblPr>
        <w:tblpPr w:leftFromText="180" w:rightFromText="180" w:vertAnchor="text" w:tblpX="7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753"/>
        <w:gridCol w:w="2671"/>
      </w:tblGrid>
      <w:tr w:rsidR="003447E2" w:rsidRPr="00A31DEF" w14:paraId="44DF573B" w14:textId="77777777" w:rsidTr="003447E2">
        <w:tc>
          <w:tcPr>
            <w:tcW w:w="0" w:type="auto"/>
            <w:vAlign w:val="center"/>
          </w:tcPr>
          <w:p w14:paraId="636639DF" w14:textId="77777777" w:rsidR="003447E2" w:rsidRPr="00A31DEF" w:rsidRDefault="003447E2" w:rsidP="003447E2">
            <w:pPr>
              <w:pStyle w:val="2"/>
              <w:spacing w:before="0" w:after="0"/>
              <w:jc w:val="center"/>
              <w:rPr>
                <w:rStyle w:val="afb"/>
                <w:b w:val="0"/>
                <w:bCs w:val="0"/>
                <w:iCs w:val="0"/>
                <w:sz w:val="24"/>
                <w:szCs w:val="24"/>
                <w:lang w:val="ru-RU" w:eastAsia="ru-RU"/>
              </w:rPr>
            </w:pPr>
            <w:bookmarkStart w:id="24" w:name="_Toc132208027"/>
            <w:r w:rsidRPr="00A31DEF">
              <w:rPr>
                <w:rFonts w:ascii="Times New Roman" w:hAnsi="Times New Roman"/>
                <w:b w:val="0"/>
                <w:bCs w:val="0"/>
                <w:i w:val="0"/>
                <w:iCs w:val="0"/>
                <w:sz w:val="24"/>
                <w:szCs w:val="24"/>
              </w:rPr>
              <w:t>Код и наименование профессиональных и общих компетенций, формируемых в рамках модуля</w:t>
            </w:r>
            <w:bookmarkEnd w:id="24"/>
          </w:p>
        </w:tc>
        <w:tc>
          <w:tcPr>
            <w:tcW w:w="0" w:type="auto"/>
            <w:vAlign w:val="center"/>
          </w:tcPr>
          <w:p w14:paraId="63C701F1" w14:textId="77777777" w:rsidR="003447E2" w:rsidRPr="00A31DEF" w:rsidRDefault="003447E2" w:rsidP="003447E2">
            <w:pPr>
              <w:pStyle w:val="2"/>
              <w:spacing w:before="0" w:after="0"/>
              <w:jc w:val="center"/>
              <w:rPr>
                <w:rStyle w:val="afb"/>
                <w:b w:val="0"/>
                <w:bCs w:val="0"/>
                <w:iCs w:val="0"/>
                <w:sz w:val="24"/>
                <w:szCs w:val="24"/>
                <w:lang w:val="ru-RU" w:eastAsia="ru-RU"/>
              </w:rPr>
            </w:pPr>
            <w:bookmarkStart w:id="25" w:name="_Toc132208028"/>
            <w:r w:rsidRPr="00A31DEF">
              <w:rPr>
                <w:rFonts w:ascii="Times New Roman" w:hAnsi="Times New Roman"/>
                <w:b w:val="0"/>
                <w:bCs w:val="0"/>
                <w:i w:val="0"/>
                <w:iCs w:val="0"/>
                <w:sz w:val="24"/>
                <w:szCs w:val="24"/>
              </w:rPr>
              <w:t>Критерии оценки</w:t>
            </w:r>
            <w:bookmarkEnd w:id="25"/>
          </w:p>
        </w:tc>
        <w:tc>
          <w:tcPr>
            <w:tcW w:w="2671" w:type="dxa"/>
            <w:vAlign w:val="center"/>
          </w:tcPr>
          <w:p w14:paraId="64A263E6" w14:textId="77777777" w:rsidR="003447E2" w:rsidRPr="00A31DEF" w:rsidRDefault="003447E2" w:rsidP="003447E2">
            <w:pPr>
              <w:jc w:val="center"/>
              <w:rPr>
                <w:rFonts w:ascii="Times New Roman" w:hAnsi="Times New Roman"/>
                <w:sz w:val="24"/>
                <w:szCs w:val="24"/>
              </w:rPr>
            </w:pPr>
            <w:r w:rsidRPr="00A31DEF">
              <w:rPr>
                <w:rFonts w:ascii="Times New Roman" w:hAnsi="Times New Roman"/>
                <w:sz w:val="24"/>
                <w:szCs w:val="24"/>
              </w:rPr>
              <w:t>Методы оценки</w:t>
            </w:r>
          </w:p>
        </w:tc>
      </w:tr>
      <w:tr w:rsidR="003447E2" w:rsidRPr="00A31DEF" w14:paraId="7FD2B522" w14:textId="77777777" w:rsidTr="003447E2">
        <w:tc>
          <w:tcPr>
            <w:tcW w:w="0" w:type="auto"/>
          </w:tcPr>
          <w:p w14:paraId="472242C2" w14:textId="77777777" w:rsidR="003447E2" w:rsidRPr="00A31DEF" w:rsidRDefault="003447E2" w:rsidP="003447E2">
            <w:pPr>
              <w:pStyle w:val="2"/>
              <w:spacing w:before="0" w:after="0"/>
              <w:rPr>
                <w:rFonts w:ascii="Times New Roman" w:hAnsi="Times New Roman"/>
                <w:b w:val="0"/>
                <w:i w:val="0"/>
                <w:iCs w:val="0"/>
                <w:sz w:val="24"/>
                <w:szCs w:val="24"/>
              </w:rPr>
            </w:pPr>
            <w:r w:rsidRPr="00A31DEF">
              <w:rPr>
                <w:rStyle w:val="afb"/>
                <w:b w:val="0"/>
                <w:iCs w:val="0"/>
                <w:sz w:val="24"/>
                <w:szCs w:val="24"/>
                <w:lang w:val="ru-RU" w:eastAsia="ru-RU"/>
              </w:rPr>
              <w:t xml:space="preserve">ПК 1.1. </w:t>
            </w:r>
            <w:r w:rsidRPr="00A31DEF">
              <w:rPr>
                <w:rStyle w:val="afb"/>
                <w:b w:val="0"/>
                <w:iCs w:val="0"/>
                <w:sz w:val="24"/>
                <w:szCs w:val="24"/>
              </w:rPr>
              <w:t>Осуществлять рациональное перемещение и транспортировку материальных объектов и медицинских отходов</w:t>
            </w:r>
          </w:p>
        </w:tc>
        <w:tc>
          <w:tcPr>
            <w:tcW w:w="0" w:type="auto"/>
          </w:tcPr>
          <w:p w14:paraId="0867DB88" w14:textId="77777777" w:rsidR="003447E2" w:rsidRPr="00A31DEF" w:rsidRDefault="003447E2" w:rsidP="003447E2">
            <w:pPr>
              <w:pStyle w:val="2"/>
              <w:spacing w:before="0" w:after="0"/>
              <w:rPr>
                <w:rStyle w:val="afb"/>
                <w:b w:val="0"/>
                <w:iCs w:val="0"/>
                <w:sz w:val="24"/>
                <w:szCs w:val="24"/>
                <w:lang w:val="ru-RU" w:eastAsia="ru-RU"/>
              </w:rPr>
            </w:pPr>
            <w:r w:rsidRPr="00A31DEF">
              <w:rPr>
                <w:rStyle w:val="afb"/>
                <w:b w:val="0"/>
                <w:iCs w:val="0"/>
                <w:sz w:val="24"/>
                <w:szCs w:val="24"/>
                <w:lang w:val="ru-RU" w:eastAsia="ru-RU"/>
              </w:rPr>
              <w:t>Владеет навыками рационального перемещения и транспортировки материальных объектов и медицинских отходов</w:t>
            </w:r>
          </w:p>
        </w:tc>
        <w:tc>
          <w:tcPr>
            <w:tcW w:w="2671" w:type="dxa"/>
            <w:vMerge w:val="restart"/>
          </w:tcPr>
          <w:p w14:paraId="135D95B9" w14:textId="77777777" w:rsidR="003447E2" w:rsidRPr="00A31DEF" w:rsidRDefault="003447E2" w:rsidP="003447E2">
            <w:pPr>
              <w:rPr>
                <w:rFonts w:ascii="Times New Roman" w:hAnsi="Times New Roman"/>
                <w:bCs/>
                <w:sz w:val="24"/>
                <w:szCs w:val="24"/>
              </w:rPr>
            </w:pPr>
            <w:r w:rsidRPr="00A31DEF">
              <w:rPr>
                <w:rFonts w:ascii="Times New Roman" w:hAnsi="Times New Roman"/>
                <w:bCs/>
                <w:sz w:val="24"/>
                <w:szCs w:val="24"/>
              </w:rPr>
              <w:t>Устный или письменный Опрос.</w:t>
            </w:r>
          </w:p>
          <w:p w14:paraId="08459F38" w14:textId="77777777" w:rsidR="003447E2" w:rsidRPr="00A31DEF" w:rsidRDefault="003447E2" w:rsidP="003447E2">
            <w:pPr>
              <w:rPr>
                <w:rFonts w:ascii="Times New Roman" w:hAnsi="Times New Roman"/>
                <w:bCs/>
                <w:sz w:val="24"/>
                <w:szCs w:val="24"/>
              </w:rPr>
            </w:pPr>
            <w:r w:rsidRPr="00A31DEF">
              <w:rPr>
                <w:rFonts w:ascii="Times New Roman" w:hAnsi="Times New Roman"/>
                <w:bCs/>
                <w:sz w:val="24"/>
                <w:szCs w:val="24"/>
              </w:rPr>
              <w:t xml:space="preserve">Оценка выполнения практических умений. </w:t>
            </w:r>
          </w:p>
          <w:p w14:paraId="71F9E5FB" w14:textId="77777777" w:rsidR="003447E2" w:rsidRPr="00A31DEF" w:rsidRDefault="003447E2" w:rsidP="003447E2">
            <w:pPr>
              <w:rPr>
                <w:rFonts w:ascii="Times New Roman" w:hAnsi="Times New Roman"/>
                <w:bCs/>
                <w:sz w:val="24"/>
                <w:szCs w:val="24"/>
              </w:rPr>
            </w:pPr>
            <w:r w:rsidRPr="00A31DEF">
              <w:rPr>
                <w:rFonts w:ascii="Times New Roman" w:hAnsi="Times New Roman"/>
                <w:bCs/>
                <w:sz w:val="24"/>
                <w:szCs w:val="24"/>
              </w:rPr>
              <w:t>Решение проблемно-ситуационных задач.</w:t>
            </w:r>
          </w:p>
          <w:p w14:paraId="1AF8C8B2" w14:textId="77777777" w:rsidR="003447E2" w:rsidRPr="00A31DEF" w:rsidRDefault="003447E2" w:rsidP="003447E2">
            <w:pPr>
              <w:rPr>
                <w:rFonts w:ascii="Times New Roman" w:hAnsi="Times New Roman"/>
                <w:bCs/>
                <w:sz w:val="24"/>
                <w:szCs w:val="24"/>
              </w:rPr>
            </w:pPr>
            <w:r w:rsidRPr="00A31DEF">
              <w:rPr>
                <w:rFonts w:ascii="Times New Roman" w:hAnsi="Times New Roman"/>
                <w:bCs/>
                <w:sz w:val="24"/>
                <w:szCs w:val="24"/>
              </w:rPr>
              <w:t>Тестирование.</w:t>
            </w:r>
          </w:p>
          <w:p w14:paraId="5538078A" w14:textId="77777777" w:rsidR="003447E2" w:rsidRPr="00A31DEF" w:rsidRDefault="003447E2" w:rsidP="003447E2">
            <w:pPr>
              <w:rPr>
                <w:rFonts w:ascii="Times New Roman" w:hAnsi="Times New Roman"/>
                <w:bCs/>
                <w:sz w:val="24"/>
                <w:szCs w:val="24"/>
              </w:rPr>
            </w:pPr>
            <w:r w:rsidRPr="00A31DEF">
              <w:rPr>
                <w:rFonts w:ascii="Times New Roman" w:hAnsi="Times New Roman"/>
                <w:bCs/>
                <w:sz w:val="24"/>
                <w:szCs w:val="24"/>
              </w:rPr>
              <w:t>Наблюдение за деятельностью обучающихся.</w:t>
            </w:r>
          </w:p>
          <w:p w14:paraId="61861FC8" w14:textId="77777777" w:rsidR="003447E2" w:rsidRPr="00A31DEF" w:rsidRDefault="003447E2" w:rsidP="003447E2">
            <w:pPr>
              <w:ind w:left="318"/>
              <w:rPr>
                <w:rFonts w:ascii="Times New Roman" w:hAnsi="Times New Roman"/>
                <w:bCs/>
                <w:sz w:val="24"/>
                <w:szCs w:val="24"/>
              </w:rPr>
            </w:pPr>
          </w:p>
          <w:p w14:paraId="717E3603" w14:textId="77777777" w:rsidR="003447E2" w:rsidRDefault="003447E2" w:rsidP="003447E2">
            <w:pPr>
              <w:rPr>
                <w:rFonts w:ascii="Times New Roman" w:hAnsi="Times New Roman"/>
                <w:bCs/>
                <w:sz w:val="24"/>
                <w:szCs w:val="24"/>
              </w:rPr>
            </w:pPr>
            <w:r>
              <w:rPr>
                <w:rFonts w:ascii="Times New Roman" w:hAnsi="Times New Roman"/>
                <w:bCs/>
                <w:sz w:val="24"/>
                <w:szCs w:val="24"/>
              </w:rPr>
              <w:t>КДЗ по УП и</w:t>
            </w:r>
            <w:r w:rsidRPr="00A31DEF">
              <w:rPr>
                <w:rFonts w:ascii="Times New Roman" w:hAnsi="Times New Roman"/>
                <w:bCs/>
                <w:sz w:val="24"/>
                <w:szCs w:val="24"/>
              </w:rPr>
              <w:t xml:space="preserve"> производственной практике </w:t>
            </w:r>
            <w:r>
              <w:rPr>
                <w:rFonts w:ascii="Times New Roman" w:hAnsi="Times New Roman"/>
                <w:bCs/>
                <w:sz w:val="24"/>
                <w:szCs w:val="24"/>
              </w:rPr>
              <w:t xml:space="preserve"> </w:t>
            </w:r>
          </w:p>
          <w:p w14:paraId="11EB02AF" w14:textId="77777777" w:rsidR="003447E2" w:rsidRPr="00A31DEF" w:rsidRDefault="003447E2" w:rsidP="003447E2">
            <w:pPr>
              <w:rPr>
                <w:rFonts w:ascii="Times New Roman" w:hAnsi="Times New Roman"/>
                <w:bCs/>
                <w:sz w:val="24"/>
                <w:szCs w:val="24"/>
              </w:rPr>
            </w:pPr>
            <w:r>
              <w:rPr>
                <w:rFonts w:ascii="Times New Roman" w:hAnsi="Times New Roman"/>
                <w:bCs/>
                <w:sz w:val="24"/>
                <w:szCs w:val="24"/>
              </w:rPr>
              <w:t xml:space="preserve"> Э</w:t>
            </w:r>
            <w:r w:rsidRPr="00A31DEF">
              <w:rPr>
                <w:rFonts w:ascii="Times New Roman" w:hAnsi="Times New Roman"/>
                <w:bCs/>
                <w:sz w:val="24"/>
                <w:szCs w:val="24"/>
              </w:rPr>
              <w:t>кзамен по профессиональному модулю.</w:t>
            </w:r>
          </w:p>
        </w:tc>
      </w:tr>
      <w:tr w:rsidR="003447E2" w:rsidRPr="00A31DEF" w14:paraId="174FE877" w14:textId="77777777" w:rsidTr="003447E2">
        <w:tc>
          <w:tcPr>
            <w:tcW w:w="0" w:type="auto"/>
          </w:tcPr>
          <w:p w14:paraId="517BD715" w14:textId="77777777" w:rsidR="003447E2" w:rsidRPr="00A31DEF" w:rsidRDefault="003447E2" w:rsidP="003447E2">
            <w:pPr>
              <w:pStyle w:val="2"/>
              <w:spacing w:before="0" w:after="0"/>
              <w:rPr>
                <w:rFonts w:ascii="Times New Roman" w:hAnsi="Times New Roman"/>
                <w:b w:val="0"/>
                <w:i w:val="0"/>
                <w:iCs w:val="0"/>
                <w:sz w:val="24"/>
                <w:szCs w:val="24"/>
              </w:rPr>
            </w:pPr>
            <w:r w:rsidRPr="00A31DEF">
              <w:rPr>
                <w:rStyle w:val="afb"/>
                <w:b w:val="0"/>
                <w:iCs w:val="0"/>
                <w:sz w:val="24"/>
                <w:szCs w:val="24"/>
                <w:lang w:val="ru-RU" w:eastAsia="ru-RU"/>
              </w:rPr>
              <w:t xml:space="preserve">ПК 1.2. </w:t>
            </w:r>
            <w:r w:rsidRPr="00A31DEF">
              <w:rPr>
                <w:rStyle w:val="afb"/>
                <w:b w:val="0"/>
                <w:iCs w:val="0"/>
                <w:sz w:val="24"/>
                <w:szCs w:val="24"/>
              </w:rPr>
              <w:t>Обеспечивать соблюдение санитарно-эпидемиологических правил и нормативов медицинской организации</w:t>
            </w:r>
          </w:p>
        </w:tc>
        <w:tc>
          <w:tcPr>
            <w:tcW w:w="0" w:type="auto"/>
          </w:tcPr>
          <w:p w14:paraId="16F712AE" w14:textId="77777777" w:rsidR="003447E2" w:rsidRPr="00A31DEF" w:rsidRDefault="003447E2" w:rsidP="003447E2">
            <w:pPr>
              <w:pStyle w:val="2"/>
              <w:spacing w:before="0" w:after="0"/>
              <w:rPr>
                <w:rStyle w:val="afb"/>
                <w:b w:val="0"/>
                <w:iCs w:val="0"/>
                <w:sz w:val="24"/>
                <w:szCs w:val="24"/>
                <w:lang w:val="ru-RU" w:eastAsia="ru-RU"/>
              </w:rPr>
            </w:pPr>
            <w:r w:rsidRPr="00A31DEF">
              <w:rPr>
                <w:rStyle w:val="afb"/>
                <w:b w:val="0"/>
                <w:iCs w:val="0"/>
                <w:sz w:val="24"/>
                <w:szCs w:val="24"/>
                <w:lang w:val="ru-RU" w:eastAsia="ru-RU"/>
              </w:rPr>
              <w:t>Обеспечивает соблюдение санитарно-эпидемиологических правил и нормативов медицинской организации</w:t>
            </w:r>
          </w:p>
        </w:tc>
        <w:tc>
          <w:tcPr>
            <w:tcW w:w="2671" w:type="dxa"/>
            <w:vMerge/>
          </w:tcPr>
          <w:p w14:paraId="1F944CB8" w14:textId="77777777" w:rsidR="003447E2" w:rsidRPr="00A31DEF" w:rsidRDefault="003447E2" w:rsidP="003447E2">
            <w:pPr>
              <w:jc w:val="both"/>
              <w:rPr>
                <w:rFonts w:ascii="Times New Roman" w:hAnsi="Times New Roman"/>
                <w:bCs/>
                <w:sz w:val="24"/>
                <w:szCs w:val="24"/>
              </w:rPr>
            </w:pPr>
          </w:p>
        </w:tc>
      </w:tr>
      <w:tr w:rsidR="003447E2" w:rsidRPr="00A31DEF" w14:paraId="0F62EDC6" w14:textId="77777777" w:rsidTr="003447E2">
        <w:tc>
          <w:tcPr>
            <w:tcW w:w="0" w:type="auto"/>
          </w:tcPr>
          <w:p w14:paraId="6F95EADB" w14:textId="77777777" w:rsidR="003447E2" w:rsidRPr="00A31DEF" w:rsidRDefault="003447E2" w:rsidP="003447E2">
            <w:pPr>
              <w:pStyle w:val="2"/>
              <w:spacing w:before="0" w:after="0"/>
              <w:rPr>
                <w:rFonts w:ascii="Times New Roman" w:hAnsi="Times New Roman"/>
                <w:b w:val="0"/>
                <w:i w:val="0"/>
                <w:iCs w:val="0"/>
                <w:sz w:val="24"/>
                <w:szCs w:val="24"/>
              </w:rPr>
            </w:pPr>
            <w:r w:rsidRPr="00A31DEF">
              <w:rPr>
                <w:rStyle w:val="afb"/>
                <w:b w:val="0"/>
                <w:iCs w:val="0"/>
                <w:sz w:val="24"/>
                <w:szCs w:val="24"/>
                <w:lang w:val="ru-RU" w:eastAsia="ru-RU"/>
              </w:rPr>
              <w:t xml:space="preserve">ПК 1.3. </w:t>
            </w:r>
            <w:r w:rsidRPr="00A31DEF">
              <w:rPr>
                <w:rStyle w:val="afb"/>
                <w:b w:val="0"/>
                <w:iCs w:val="0"/>
                <w:sz w:val="24"/>
                <w:szCs w:val="24"/>
              </w:rPr>
              <w:t>Осуществлять профессиональный уход за пациентами с использованием современных средств и предметов ухода</w:t>
            </w:r>
          </w:p>
        </w:tc>
        <w:tc>
          <w:tcPr>
            <w:tcW w:w="0" w:type="auto"/>
          </w:tcPr>
          <w:p w14:paraId="655FB44A" w14:textId="77777777" w:rsidR="003447E2" w:rsidRPr="00A31DEF" w:rsidRDefault="003447E2" w:rsidP="003447E2">
            <w:pPr>
              <w:pStyle w:val="2"/>
              <w:spacing w:before="0" w:after="0"/>
              <w:rPr>
                <w:rStyle w:val="afb"/>
                <w:b w:val="0"/>
                <w:iCs w:val="0"/>
                <w:sz w:val="24"/>
                <w:szCs w:val="24"/>
                <w:lang w:val="ru-RU" w:eastAsia="ru-RU"/>
              </w:rPr>
            </w:pPr>
            <w:r w:rsidRPr="00A31DEF">
              <w:rPr>
                <w:rStyle w:val="afb"/>
                <w:b w:val="0"/>
                <w:iCs w:val="0"/>
                <w:sz w:val="24"/>
                <w:szCs w:val="24"/>
                <w:lang w:val="ru-RU" w:eastAsia="ru-RU"/>
              </w:rPr>
              <w:t xml:space="preserve">Владеет навыками </w:t>
            </w:r>
            <w:r w:rsidRPr="00A31DEF">
              <w:rPr>
                <w:rStyle w:val="afb"/>
                <w:b w:val="0"/>
                <w:iCs w:val="0"/>
                <w:sz w:val="24"/>
                <w:szCs w:val="24"/>
              </w:rPr>
              <w:t>профессиональн</w:t>
            </w:r>
            <w:r w:rsidRPr="00A31DEF">
              <w:rPr>
                <w:rStyle w:val="afb"/>
                <w:b w:val="0"/>
                <w:iCs w:val="0"/>
                <w:sz w:val="24"/>
                <w:szCs w:val="24"/>
                <w:lang w:val="ru-RU"/>
              </w:rPr>
              <w:t>ого</w:t>
            </w:r>
            <w:r w:rsidRPr="00A31DEF">
              <w:rPr>
                <w:rStyle w:val="afb"/>
                <w:b w:val="0"/>
                <w:iCs w:val="0"/>
                <w:sz w:val="24"/>
                <w:szCs w:val="24"/>
              </w:rPr>
              <w:t xml:space="preserve"> уход</w:t>
            </w:r>
            <w:r w:rsidRPr="00A31DEF">
              <w:rPr>
                <w:rStyle w:val="afb"/>
                <w:b w:val="0"/>
                <w:iCs w:val="0"/>
                <w:sz w:val="24"/>
                <w:szCs w:val="24"/>
                <w:lang w:val="ru-RU"/>
              </w:rPr>
              <w:t>а</w:t>
            </w:r>
            <w:r w:rsidRPr="00A31DEF">
              <w:rPr>
                <w:rStyle w:val="afb"/>
                <w:b w:val="0"/>
                <w:iCs w:val="0"/>
                <w:sz w:val="24"/>
                <w:szCs w:val="24"/>
              </w:rPr>
              <w:t xml:space="preserve"> за пациентами с использованием современных средств и предметов ухода</w:t>
            </w:r>
          </w:p>
        </w:tc>
        <w:tc>
          <w:tcPr>
            <w:tcW w:w="2671" w:type="dxa"/>
            <w:vMerge/>
          </w:tcPr>
          <w:p w14:paraId="239467E8" w14:textId="77777777" w:rsidR="003447E2" w:rsidRPr="00A31DEF" w:rsidRDefault="003447E2" w:rsidP="003447E2">
            <w:pPr>
              <w:jc w:val="both"/>
              <w:rPr>
                <w:rFonts w:ascii="Times New Roman" w:hAnsi="Times New Roman"/>
                <w:bCs/>
                <w:sz w:val="24"/>
                <w:szCs w:val="24"/>
              </w:rPr>
            </w:pPr>
          </w:p>
        </w:tc>
      </w:tr>
      <w:tr w:rsidR="003447E2" w:rsidRPr="00A31DEF" w14:paraId="30E72853" w14:textId="77777777" w:rsidTr="003447E2">
        <w:tc>
          <w:tcPr>
            <w:tcW w:w="0" w:type="auto"/>
          </w:tcPr>
          <w:p w14:paraId="61488B23" w14:textId="77777777" w:rsidR="003447E2" w:rsidRPr="00A31DEF" w:rsidRDefault="003447E2" w:rsidP="003447E2">
            <w:pPr>
              <w:pStyle w:val="2"/>
              <w:spacing w:before="0" w:after="0"/>
              <w:rPr>
                <w:rFonts w:ascii="Times New Roman" w:hAnsi="Times New Roman"/>
                <w:b w:val="0"/>
                <w:i w:val="0"/>
                <w:iCs w:val="0"/>
                <w:sz w:val="24"/>
                <w:szCs w:val="24"/>
              </w:rPr>
            </w:pPr>
            <w:r w:rsidRPr="00A31DEF">
              <w:rPr>
                <w:rStyle w:val="afb"/>
                <w:b w:val="0"/>
                <w:iCs w:val="0"/>
                <w:sz w:val="24"/>
                <w:szCs w:val="24"/>
                <w:lang w:val="ru-RU" w:eastAsia="ru-RU"/>
              </w:rPr>
              <w:t xml:space="preserve">ПК 1.4. </w:t>
            </w:r>
            <w:r w:rsidRPr="00A31DEF">
              <w:rPr>
                <w:rStyle w:val="afb"/>
                <w:b w:val="0"/>
                <w:iCs w:val="0"/>
                <w:sz w:val="24"/>
                <w:szCs w:val="24"/>
              </w:rPr>
              <w:t>Осуществлять уход за телом человека</w:t>
            </w:r>
          </w:p>
        </w:tc>
        <w:tc>
          <w:tcPr>
            <w:tcW w:w="0" w:type="auto"/>
          </w:tcPr>
          <w:p w14:paraId="370E9F1F" w14:textId="77777777" w:rsidR="003447E2" w:rsidRPr="00A31DEF" w:rsidRDefault="003447E2" w:rsidP="003447E2">
            <w:pPr>
              <w:pStyle w:val="2"/>
              <w:spacing w:before="0" w:after="0"/>
              <w:rPr>
                <w:rStyle w:val="afb"/>
                <w:b w:val="0"/>
                <w:iCs w:val="0"/>
                <w:sz w:val="24"/>
                <w:szCs w:val="24"/>
                <w:lang w:val="ru-RU" w:eastAsia="ru-RU"/>
              </w:rPr>
            </w:pPr>
            <w:r w:rsidRPr="00A31DEF">
              <w:rPr>
                <w:rStyle w:val="afb"/>
                <w:b w:val="0"/>
                <w:iCs w:val="0"/>
                <w:sz w:val="24"/>
                <w:szCs w:val="24"/>
                <w:lang w:val="ru-RU" w:eastAsia="ru-RU"/>
              </w:rPr>
              <w:t xml:space="preserve">Владеет навыками </w:t>
            </w:r>
            <w:r w:rsidRPr="00A31DEF">
              <w:rPr>
                <w:rStyle w:val="afb"/>
                <w:b w:val="0"/>
                <w:iCs w:val="0"/>
                <w:sz w:val="24"/>
                <w:szCs w:val="24"/>
              </w:rPr>
              <w:t>уход за телом человека</w:t>
            </w:r>
          </w:p>
        </w:tc>
        <w:tc>
          <w:tcPr>
            <w:tcW w:w="2671" w:type="dxa"/>
            <w:vMerge/>
          </w:tcPr>
          <w:p w14:paraId="46FB4732" w14:textId="77777777" w:rsidR="003447E2" w:rsidRPr="00A31DEF" w:rsidRDefault="003447E2" w:rsidP="003447E2">
            <w:pPr>
              <w:jc w:val="both"/>
              <w:rPr>
                <w:rFonts w:ascii="Times New Roman" w:hAnsi="Times New Roman"/>
                <w:bCs/>
                <w:sz w:val="24"/>
                <w:szCs w:val="24"/>
              </w:rPr>
            </w:pPr>
          </w:p>
        </w:tc>
      </w:tr>
      <w:tr w:rsidR="003447E2" w:rsidRPr="00A31DEF" w14:paraId="5B5904B6" w14:textId="77777777" w:rsidTr="003447E2">
        <w:tc>
          <w:tcPr>
            <w:tcW w:w="0" w:type="auto"/>
          </w:tcPr>
          <w:p w14:paraId="2F02C5DB" w14:textId="77777777" w:rsidR="003447E2" w:rsidRPr="00A31DEF" w:rsidRDefault="003447E2" w:rsidP="003447E2">
            <w:pPr>
              <w:pStyle w:val="2"/>
              <w:spacing w:before="0" w:after="0"/>
              <w:rPr>
                <w:rStyle w:val="afb"/>
                <w:b w:val="0"/>
                <w:iCs w:val="0"/>
                <w:sz w:val="24"/>
                <w:szCs w:val="24"/>
                <w:lang w:val="ru-RU" w:eastAsia="ru-RU"/>
              </w:rPr>
            </w:pPr>
            <w:bookmarkStart w:id="26" w:name="_Toc132208037"/>
            <w:r w:rsidRPr="00A31DEF">
              <w:rPr>
                <w:rStyle w:val="afb"/>
                <w:b w:val="0"/>
                <w:iCs w:val="0"/>
                <w:sz w:val="24"/>
                <w:szCs w:val="24"/>
                <w:lang w:val="ru-RU" w:eastAsia="ru-RU"/>
              </w:rPr>
              <w:t xml:space="preserve">ОК </w:t>
            </w:r>
            <w:r>
              <w:rPr>
                <w:rStyle w:val="afb"/>
                <w:b w:val="0"/>
                <w:iCs w:val="0"/>
                <w:sz w:val="24"/>
                <w:szCs w:val="24"/>
                <w:lang w:val="ru-RU" w:eastAsia="ru-RU"/>
              </w:rPr>
              <w:t>0</w:t>
            </w:r>
            <w:r w:rsidRPr="00A31DEF">
              <w:rPr>
                <w:rStyle w:val="afb"/>
                <w:b w:val="0"/>
                <w:iCs w:val="0"/>
                <w:sz w:val="24"/>
                <w:szCs w:val="24"/>
                <w:lang w:val="ru-RU" w:eastAsia="ru-RU"/>
              </w:rPr>
              <w:t>1. Выбирать способы решения задач профессиональной деятельности применительно к различным контекстам</w:t>
            </w:r>
            <w:bookmarkEnd w:id="26"/>
          </w:p>
        </w:tc>
        <w:tc>
          <w:tcPr>
            <w:tcW w:w="0" w:type="auto"/>
          </w:tcPr>
          <w:p w14:paraId="186D23E6" w14:textId="77777777" w:rsidR="003447E2" w:rsidRPr="00A31DEF" w:rsidRDefault="003447E2" w:rsidP="003447E2">
            <w:pPr>
              <w:rPr>
                <w:rFonts w:ascii="Times New Roman" w:hAnsi="Times New Roman"/>
                <w:bCs/>
                <w:sz w:val="24"/>
                <w:szCs w:val="24"/>
              </w:rPr>
            </w:pPr>
            <w:r w:rsidRPr="00A31DEF">
              <w:rPr>
                <w:rFonts w:ascii="Times New Roman" w:hAnsi="Times New Roman"/>
                <w:bCs/>
                <w:sz w:val="24"/>
                <w:szCs w:val="24"/>
              </w:rPr>
              <w:t>Распознает и анализирует задачу и/ или проблему в профессиональном и/ или социальном контексте, определяет этапы решения задачи, составляет план действия, определяет необходимые ресурсы</w:t>
            </w:r>
          </w:p>
        </w:tc>
        <w:tc>
          <w:tcPr>
            <w:tcW w:w="2671" w:type="dxa"/>
            <w:vMerge w:val="restart"/>
          </w:tcPr>
          <w:p w14:paraId="2E06F104" w14:textId="77777777" w:rsidR="003447E2" w:rsidRPr="00A31DEF" w:rsidRDefault="003447E2" w:rsidP="003447E2">
            <w:pPr>
              <w:rPr>
                <w:rFonts w:ascii="Times New Roman" w:hAnsi="Times New Roman"/>
                <w:bCs/>
                <w:sz w:val="24"/>
                <w:szCs w:val="24"/>
              </w:rPr>
            </w:pPr>
            <w:r w:rsidRPr="00A31DEF">
              <w:rPr>
                <w:rFonts w:ascii="Times New Roman" w:hAnsi="Times New Roman"/>
                <w:bCs/>
                <w:sz w:val="24"/>
                <w:szCs w:val="24"/>
              </w:rPr>
              <w:t>Интерпретация результатов наблюдений за деятельностью обучающегося в процессе освоения образовательной программы.</w:t>
            </w:r>
          </w:p>
        </w:tc>
      </w:tr>
      <w:tr w:rsidR="003447E2" w:rsidRPr="00A31DEF" w14:paraId="410D672A" w14:textId="77777777" w:rsidTr="003447E2">
        <w:tc>
          <w:tcPr>
            <w:tcW w:w="0" w:type="auto"/>
          </w:tcPr>
          <w:p w14:paraId="0116A74B" w14:textId="77777777" w:rsidR="003447E2" w:rsidRPr="00A31DEF" w:rsidRDefault="003447E2" w:rsidP="003447E2">
            <w:pPr>
              <w:pStyle w:val="2"/>
              <w:spacing w:before="0" w:after="0"/>
              <w:rPr>
                <w:rStyle w:val="afb"/>
                <w:b w:val="0"/>
                <w:iCs w:val="0"/>
                <w:sz w:val="24"/>
                <w:szCs w:val="24"/>
                <w:lang w:val="ru-RU" w:eastAsia="ru-RU"/>
              </w:rPr>
            </w:pPr>
            <w:r w:rsidRPr="00A31DEF">
              <w:rPr>
                <w:rStyle w:val="afb"/>
                <w:b w:val="0"/>
                <w:iCs w:val="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tcPr>
          <w:p w14:paraId="5D1C8E4F" w14:textId="77777777" w:rsidR="003447E2" w:rsidRPr="00A31DEF" w:rsidRDefault="003447E2" w:rsidP="003447E2">
            <w:pPr>
              <w:rPr>
                <w:rFonts w:ascii="Times New Roman" w:hAnsi="Times New Roman"/>
                <w:bCs/>
                <w:sz w:val="24"/>
                <w:szCs w:val="24"/>
              </w:rPr>
            </w:pPr>
            <w:r w:rsidRPr="00A31DEF">
              <w:rPr>
                <w:rFonts w:ascii="Times New Roman" w:hAnsi="Times New Roman"/>
                <w:bCs/>
                <w:sz w:val="24"/>
                <w:szCs w:val="24"/>
              </w:rPr>
              <w:t>определяет задачи для поиска информации, структурирует получаемую информацию, применяет средства информационных технологий для решения профессиональных задач, использует современное программное обеспечение</w:t>
            </w:r>
          </w:p>
        </w:tc>
        <w:tc>
          <w:tcPr>
            <w:tcW w:w="2671" w:type="dxa"/>
            <w:vMerge/>
          </w:tcPr>
          <w:p w14:paraId="2B8C5108" w14:textId="77777777" w:rsidR="003447E2" w:rsidRPr="00A31DEF" w:rsidRDefault="003447E2" w:rsidP="003447E2">
            <w:pPr>
              <w:jc w:val="both"/>
              <w:rPr>
                <w:rFonts w:ascii="Times New Roman" w:hAnsi="Times New Roman"/>
                <w:bCs/>
                <w:sz w:val="24"/>
                <w:szCs w:val="24"/>
              </w:rPr>
            </w:pPr>
          </w:p>
        </w:tc>
      </w:tr>
      <w:tr w:rsidR="003447E2" w:rsidRPr="00A31DEF" w14:paraId="3BDFE91F" w14:textId="77777777" w:rsidTr="003447E2">
        <w:tc>
          <w:tcPr>
            <w:tcW w:w="0" w:type="auto"/>
          </w:tcPr>
          <w:p w14:paraId="3A3B8622" w14:textId="77777777" w:rsidR="003447E2" w:rsidRPr="00A31DEF" w:rsidRDefault="003447E2" w:rsidP="003447E2">
            <w:pPr>
              <w:pStyle w:val="2"/>
              <w:spacing w:before="0" w:after="0"/>
              <w:rPr>
                <w:rStyle w:val="afb"/>
                <w:b w:val="0"/>
                <w:iCs w:val="0"/>
                <w:sz w:val="24"/>
                <w:szCs w:val="24"/>
                <w:lang w:val="ru-RU" w:eastAsia="ru-RU"/>
              </w:rPr>
            </w:pPr>
            <w:r w:rsidRPr="00A31DEF">
              <w:rPr>
                <w:rStyle w:val="afb"/>
                <w:b w:val="0"/>
                <w:iCs w:val="0"/>
                <w:sz w:val="24"/>
                <w:szCs w:val="24"/>
                <w:lang w:val="ru-RU" w:eastAsia="ru-RU"/>
              </w:rPr>
              <w:t>ОК 04. Эффективно взаимодействовать и работать в коллективе и команде</w:t>
            </w:r>
          </w:p>
        </w:tc>
        <w:tc>
          <w:tcPr>
            <w:tcW w:w="0" w:type="auto"/>
          </w:tcPr>
          <w:p w14:paraId="189591F5" w14:textId="77777777" w:rsidR="003447E2" w:rsidRPr="00A31DEF" w:rsidRDefault="003447E2" w:rsidP="003447E2">
            <w:pPr>
              <w:rPr>
                <w:rFonts w:ascii="Times New Roman" w:hAnsi="Times New Roman"/>
                <w:bCs/>
                <w:sz w:val="24"/>
                <w:szCs w:val="24"/>
              </w:rPr>
            </w:pPr>
            <w:r w:rsidRPr="00A31DEF">
              <w:rPr>
                <w:rFonts w:ascii="Times New Roman" w:hAnsi="Times New Roman"/>
                <w:bCs/>
                <w:sz w:val="24"/>
                <w:szCs w:val="24"/>
              </w:rPr>
              <w:t>Организует работу коллектива и команды, взаимодействует с коллегами, руководством, клиентами в ходе профессиональной деятельности</w:t>
            </w:r>
          </w:p>
        </w:tc>
        <w:tc>
          <w:tcPr>
            <w:tcW w:w="2671" w:type="dxa"/>
            <w:vMerge/>
          </w:tcPr>
          <w:p w14:paraId="3D0D220C" w14:textId="77777777" w:rsidR="003447E2" w:rsidRPr="00A31DEF" w:rsidRDefault="003447E2" w:rsidP="003447E2">
            <w:pPr>
              <w:jc w:val="both"/>
              <w:rPr>
                <w:rFonts w:ascii="Times New Roman" w:hAnsi="Times New Roman"/>
                <w:bCs/>
                <w:sz w:val="24"/>
                <w:szCs w:val="24"/>
              </w:rPr>
            </w:pPr>
          </w:p>
        </w:tc>
      </w:tr>
    </w:tbl>
    <w:p w14:paraId="17FF1E09" w14:textId="77777777" w:rsidR="003447E2" w:rsidRDefault="003447E2" w:rsidP="003447E2">
      <w:pPr>
        <w:pStyle w:val="1f"/>
        <w:rPr>
          <w:rFonts w:ascii="Times New Roman" w:hAnsi="Times New Roman"/>
          <w:lang w:val="ru-RU"/>
        </w:rPr>
      </w:pPr>
    </w:p>
    <w:p w14:paraId="2964A41E" w14:textId="77777777" w:rsidR="003447E2" w:rsidRDefault="003447E2" w:rsidP="0012720C">
      <w:pPr>
        <w:jc w:val="right"/>
        <w:rPr>
          <w:rFonts w:ascii="Times New Roman" w:hAnsi="Times New Roman" w:cs="Times New Roman"/>
          <w:b/>
          <w:color w:val="000000"/>
          <w:sz w:val="24"/>
          <w:szCs w:val="24"/>
        </w:rPr>
      </w:pPr>
    </w:p>
    <w:p w14:paraId="14F8EBC4" w14:textId="77777777" w:rsidR="003447E2" w:rsidRDefault="003447E2" w:rsidP="0012720C">
      <w:pPr>
        <w:jc w:val="right"/>
        <w:rPr>
          <w:rFonts w:ascii="Times New Roman" w:hAnsi="Times New Roman" w:cs="Times New Roman"/>
          <w:b/>
          <w:color w:val="000000"/>
          <w:sz w:val="24"/>
          <w:szCs w:val="24"/>
        </w:rPr>
      </w:pPr>
    </w:p>
    <w:p w14:paraId="2C798D84" w14:textId="77777777" w:rsidR="003447E2" w:rsidRDefault="003447E2" w:rsidP="0012720C">
      <w:pPr>
        <w:jc w:val="right"/>
        <w:rPr>
          <w:rFonts w:ascii="Times New Roman" w:hAnsi="Times New Roman" w:cs="Times New Roman"/>
          <w:b/>
          <w:color w:val="000000"/>
          <w:sz w:val="24"/>
          <w:szCs w:val="24"/>
        </w:rPr>
      </w:pPr>
    </w:p>
    <w:p w14:paraId="4E36D1D6" w14:textId="77777777" w:rsidR="003447E2" w:rsidRDefault="003447E2" w:rsidP="0012720C">
      <w:pPr>
        <w:jc w:val="right"/>
        <w:rPr>
          <w:rFonts w:ascii="Times New Roman" w:hAnsi="Times New Roman" w:cs="Times New Roman"/>
          <w:b/>
          <w:color w:val="000000"/>
          <w:sz w:val="24"/>
          <w:szCs w:val="24"/>
        </w:rPr>
      </w:pPr>
    </w:p>
    <w:p w14:paraId="281CEEE0" w14:textId="77777777" w:rsidR="003447E2" w:rsidRDefault="003447E2" w:rsidP="0012720C">
      <w:pPr>
        <w:jc w:val="right"/>
        <w:rPr>
          <w:rFonts w:ascii="Times New Roman" w:hAnsi="Times New Roman" w:cs="Times New Roman"/>
          <w:b/>
          <w:color w:val="000000"/>
          <w:sz w:val="24"/>
          <w:szCs w:val="24"/>
        </w:rPr>
      </w:pPr>
    </w:p>
    <w:p w14:paraId="7904C75C" w14:textId="77777777" w:rsidR="003447E2" w:rsidRDefault="003447E2" w:rsidP="0012720C">
      <w:pPr>
        <w:jc w:val="right"/>
        <w:rPr>
          <w:rFonts w:ascii="Times New Roman" w:hAnsi="Times New Roman" w:cs="Times New Roman"/>
          <w:b/>
          <w:color w:val="000000"/>
          <w:sz w:val="24"/>
          <w:szCs w:val="24"/>
        </w:rPr>
      </w:pPr>
    </w:p>
    <w:p w14:paraId="596068D7" w14:textId="77777777" w:rsidR="003447E2" w:rsidRPr="003447E2" w:rsidRDefault="003447E2" w:rsidP="003447E2">
      <w:pPr>
        <w:jc w:val="right"/>
        <w:rPr>
          <w:rFonts w:ascii="Times New Roman" w:hAnsi="Times New Roman" w:cs="Times New Roman"/>
          <w:b/>
          <w:bCs/>
          <w:sz w:val="24"/>
          <w:szCs w:val="24"/>
        </w:rPr>
      </w:pPr>
      <w:r>
        <w:rPr>
          <w:rFonts w:ascii="Times New Roman" w:hAnsi="Times New Roman" w:cs="Times New Roman"/>
          <w:b/>
          <w:bCs/>
          <w:sz w:val="24"/>
          <w:szCs w:val="24"/>
        </w:rPr>
        <w:t>Приложение 1.</w:t>
      </w:r>
      <w:r w:rsidRPr="003447E2">
        <w:rPr>
          <w:rFonts w:ascii="Times New Roman" w:hAnsi="Times New Roman" w:cs="Times New Roman"/>
          <w:b/>
          <w:bCs/>
          <w:sz w:val="24"/>
          <w:szCs w:val="24"/>
        </w:rPr>
        <w:t>2</w:t>
      </w:r>
    </w:p>
    <w:p w14:paraId="62A2D79F" w14:textId="77777777" w:rsidR="003447E2" w:rsidRDefault="003447E2" w:rsidP="003447E2">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по специальности </w:t>
      </w:r>
    </w:p>
    <w:p w14:paraId="1C36CE99" w14:textId="77777777" w:rsidR="003447E2" w:rsidRDefault="003447E2" w:rsidP="003447E2">
      <w:pPr>
        <w:jc w:val="right"/>
        <w:rPr>
          <w:rFonts w:ascii="Times New Roman" w:hAnsi="Times New Roman" w:cs="Times New Roman"/>
          <w:b/>
          <w:bCs/>
          <w:color w:val="0070C0"/>
          <w:sz w:val="24"/>
          <w:szCs w:val="24"/>
        </w:rPr>
      </w:pPr>
      <w:r w:rsidRPr="006B67AE">
        <w:rPr>
          <w:rFonts w:ascii="Times New Roman" w:hAnsi="Times New Roman" w:cs="Times New Roman"/>
          <w:b/>
          <w:bCs/>
          <w:sz w:val="24"/>
          <w:szCs w:val="24"/>
        </w:rPr>
        <w:t>31.02.01 Лечебное дело</w:t>
      </w:r>
    </w:p>
    <w:p w14:paraId="7DA08345" w14:textId="77777777" w:rsidR="003447E2" w:rsidRDefault="003447E2" w:rsidP="003447E2">
      <w:pPr>
        <w:jc w:val="right"/>
        <w:rPr>
          <w:rFonts w:ascii="Times New Roman" w:hAnsi="Times New Roman" w:cs="Times New Roman"/>
          <w:b/>
          <w:bCs/>
          <w:color w:val="0070C0"/>
          <w:sz w:val="24"/>
          <w:szCs w:val="24"/>
        </w:rPr>
      </w:pPr>
    </w:p>
    <w:p w14:paraId="11D8D70B" w14:textId="77777777" w:rsidR="003447E2" w:rsidRDefault="003447E2" w:rsidP="003447E2">
      <w:pPr>
        <w:jc w:val="right"/>
        <w:rPr>
          <w:rFonts w:ascii="Times New Roman" w:hAnsi="Times New Roman" w:cs="Times New Roman"/>
          <w:b/>
          <w:bCs/>
          <w:color w:val="0070C0"/>
          <w:sz w:val="24"/>
          <w:szCs w:val="24"/>
        </w:rPr>
      </w:pPr>
    </w:p>
    <w:p w14:paraId="46BE86E7" w14:textId="77777777" w:rsidR="003447E2" w:rsidRDefault="003447E2" w:rsidP="003447E2">
      <w:pPr>
        <w:jc w:val="right"/>
        <w:rPr>
          <w:rFonts w:ascii="Times New Roman" w:hAnsi="Times New Roman" w:cs="Times New Roman"/>
          <w:b/>
          <w:bCs/>
          <w:color w:val="0070C0"/>
          <w:sz w:val="24"/>
          <w:szCs w:val="24"/>
        </w:rPr>
      </w:pPr>
    </w:p>
    <w:p w14:paraId="164A37D1" w14:textId="77777777" w:rsidR="003447E2" w:rsidRDefault="003447E2" w:rsidP="003447E2">
      <w:pPr>
        <w:jc w:val="right"/>
        <w:rPr>
          <w:rFonts w:ascii="Times New Roman" w:hAnsi="Times New Roman" w:cs="Times New Roman"/>
          <w:b/>
          <w:bCs/>
          <w:color w:val="0070C0"/>
          <w:sz w:val="24"/>
          <w:szCs w:val="24"/>
        </w:rPr>
      </w:pPr>
    </w:p>
    <w:p w14:paraId="384C15FB" w14:textId="77777777" w:rsidR="003447E2" w:rsidRPr="00173B92" w:rsidRDefault="003447E2" w:rsidP="003447E2">
      <w:pPr>
        <w:jc w:val="right"/>
        <w:rPr>
          <w:rFonts w:ascii="Times New Roman" w:hAnsi="Times New Roman" w:cs="Times New Roman"/>
          <w:b/>
          <w:bCs/>
          <w:color w:val="0070C0"/>
          <w:sz w:val="24"/>
          <w:szCs w:val="24"/>
        </w:rPr>
      </w:pPr>
    </w:p>
    <w:p w14:paraId="59F41BD8" w14:textId="77777777" w:rsidR="003447E2" w:rsidRDefault="003447E2" w:rsidP="003447E2">
      <w:pPr>
        <w:jc w:val="right"/>
        <w:rPr>
          <w:rFonts w:ascii="Times New Roman" w:hAnsi="Times New Roman" w:cs="Times New Roman"/>
          <w:b/>
          <w:bCs/>
          <w:color w:val="0070C0"/>
          <w:sz w:val="24"/>
          <w:szCs w:val="24"/>
        </w:rPr>
      </w:pPr>
    </w:p>
    <w:p w14:paraId="04DD0943" w14:textId="77777777" w:rsidR="003447E2" w:rsidRDefault="003447E2" w:rsidP="003447E2">
      <w:pPr>
        <w:jc w:val="right"/>
        <w:rPr>
          <w:rFonts w:ascii="Times New Roman" w:hAnsi="Times New Roman" w:cs="Times New Roman"/>
          <w:b/>
          <w:bCs/>
          <w:color w:val="0070C0"/>
          <w:sz w:val="24"/>
          <w:szCs w:val="24"/>
        </w:rPr>
      </w:pPr>
    </w:p>
    <w:p w14:paraId="2EB8F003" w14:textId="77777777" w:rsidR="003447E2" w:rsidRDefault="003447E2" w:rsidP="003447E2">
      <w:pPr>
        <w:jc w:val="right"/>
        <w:rPr>
          <w:rFonts w:ascii="Times New Roman" w:hAnsi="Times New Roman" w:cs="Times New Roman"/>
          <w:b/>
          <w:bCs/>
          <w:color w:val="0070C0"/>
          <w:sz w:val="24"/>
          <w:szCs w:val="24"/>
        </w:rPr>
      </w:pPr>
    </w:p>
    <w:p w14:paraId="07DC5E10" w14:textId="77777777" w:rsidR="003447E2" w:rsidRDefault="003447E2" w:rsidP="003447E2">
      <w:pPr>
        <w:jc w:val="right"/>
        <w:rPr>
          <w:rFonts w:ascii="Times New Roman" w:hAnsi="Times New Roman" w:cs="Times New Roman"/>
          <w:b/>
          <w:bCs/>
          <w:color w:val="0070C0"/>
          <w:sz w:val="24"/>
          <w:szCs w:val="24"/>
        </w:rPr>
      </w:pPr>
    </w:p>
    <w:p w14:paraId="2C113D6B" w14:textId="77777777" w:rsidR="003447E2" w:rsidRPr="00502F97" w:rsidRDefault="003447E2" w:rsidP="003447E2">
      <w:pPr>
        <w:jc w:val="right"/>
        <w:rPr>
          <w:rFonts w:ascii="Times New Roman" w:hAnsi="Times New Roman" w:cs="Times New Roman"/>
          <w:b/>
          <w:bCs/>
          <w:color w:val="0070C0"/>
          <w:sz w:val="24"/>
          <w:szCs w:val="24"/>
        </w:rPr>
      </w:pPr>
    </w:p>
    <w:p w14:paraId="2C6DEECA" w14:textId="77777777" w:rsidR="003447E2" w:rsidRPr="008F578C" w:rsidRDefault="003447E2" w:rsidP="003447E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106E88B6" w14:textId="77777777" w:rsidR="003447E2" w:rsidRDefault="003447E2" w:rsidP="003447E2">
      <w:pPr>
        <w:pStyle w:val="1"/>
      </w:pPr>
      <w:bookmarkStart w:id="27" w:name="_Toc168221478"/>
      <w:bookmarkStart w:id="28" w:name="_Toc168221496"/>
      <w:r w:rsidRPr="006E7FF4">
        <w:t>«</w:t>
      </w:r>
      <w:r>
        <w:t>ПМ.02</w:t>
      </w:r>
      <w:r w:rsidRPr="006E7FF4">
        <w:t xml:space="preserve"> </w:t>
      </w:r>
      <w:r w:rsidRPr="006B67AE">
        <w:t>ОСУЩЕСТВЛЕНИЕ ЛЕЧЕБНО-ДИАГНОСТИЧЕСКОЙ ДЕЯТЕЛЬНОСТИ</w:t>
      </w:r>
      <w:r w:rsidRPr="006E7FF4">
        <w:t>»</w:t>
      </w:r>
      <w:bookmarkEnd w:id="27"/>
      <w:bookmarkEnd w:id="28"/>
    </w:p>
    <w:p w14:paraId="7B7F72F9" w14:textId="77777777" w:rsidR="003447E2" w:rsidRDefault="003447E2" w:rsidP="003447E2">
      <w:pPr>
        <w:pStyle w:val="1"/>
      </w:pPr>
    </w:p>
    <w:p w14:paraId="636AB7E3" w14:textId="77777777" w:rsidR="003447E2" w:rsidRDefault="003447E2" w:rsidP="003447E2">
      <w:pPr>
        <w:pStyle w:val="1"/>
      </w:pPr>
    </w:p>
    <w:p w14:paraId="101D5C01" w14:textId="77777777" w:rsidR="003447E2" w:rsidRDefault="003447E2" w:rsidP="003447E2">
      <w:pPr>
        <w:pStyle w:val="1"/>
      </w:pPr>
    </w:p>
    <w:p w14:paraId="515F525A" w14:textId="77777777" w:rsidR="003447E2" w:rsidRDefault="003447E2" w:rsidP="003447E2">
      <w:pPr>
        <w:pStyle w:val="1"/>
      </w:pPr>
    </w:p>
    <w:p w14:paraId="50E7252E" w14:textId="77777777" w:rsidR="003447E2" w:rsidRDefault="003447E2" w:rsidP="003447E2">
      <w:pPr>
        <w:pStyle w:val="1"/>
      </w:pPr>
    </w:p>
    <w:p w14:paraId="4E8A316C" w14:textId="77777777" w:rsidR="003447E2" w:rsidRDefault="003447E2" w:rsidP="003447E2">
      <w:pPr>
        <w:pStyle w:val="1"/>
      </w:pPr>
    </w:p>
    <w:p w14:paraId="2696E2AA" w14:textId="77777777" w:rsidR="003447E2" w:rsidRDefault="003447E2" w:rsidP="003447E2">
      <w:pPr>
        <w:pStyle w:val="1"/>
      </w:pPr>
    </w:p>
    <w:p w14:paraId="058252DA" w14:textId="77777777" w:rsidR="003447E2" w:rsidRDefault="003447E2" w:rsidP="003447E2">
      <w:pPr>
        <w:pStyle w:val="1"/>
      </w:pPr>
    </w:p>
    <w:p w14:paraId="73B1266C" w14:textId="77777777" w:rsidR="003447E2" w:rsidRDefault="003447E2" w:rsidP="003447E2">
      <w:pPr>
        <w:pStyle w:val="1"/>
      </w:pPr>
    </w:p>
    <w:p w14:paraId="6E1BE409" w14:textId="77777777" w:rsidR="003447E2" w:rsidRDefault="003447E2" w:rsidP="003447E2">
      <w:pPr>
        <w:pStyle w:val="1"/>
      </w:pPr>
    </w:p>
    <w:p w14:paraId="3F080F34" w14:textId="77777777" w:rsidR="003447E2" w:rsidRDefault="003447E2" w:rsidP="003447E2">
      <w:pPr>
        <w:pStyle w:val="1"/>
      </w:pPr>
    </w:p>
    <w:p w14:paraId="333C00F4" w14:textId="77777777" w:rsidR="003447E2" w:rsidRDefault="003447E2" w:rsidP="003447E2">
      <w:pPr>
        <w:pStyle w:val="1"/>
      </w:pPr>
    </w:p>
    <w:p w14:paraId="1FFD59EC" w14:textId="77777777" w:rsidR="003447E2" w:rsidRDefault="003447E2" w:rsidP="003447E2">
      <w:pPr>
        <w:pStyle w:val="1"/>
      </w:pPr>
    </w:p>
    <w:p w14:paraId="556F7EEF" w14:textId="77777777" w:rsidR="003447E2" w:rsidRDefault="003447E2" w:rsidP="003447E2">
      <w:pPr>
        <w:pStyle w:val="1"/>
      </w:pPr>
    </w:p>
    <w:p w14:paraId="31658C9D" w14:textId="77777777" w:rsidR="003447E2" w:rsidRDefault="003447E2" w:rsidP="003447E2">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p>
    <w:p w14:paraId="1FD02B32" w14:textId="77777777" w:rsidR="003447E2" w:rsidRDefault="003447E2" w:rsidP="003447E2">
      <w:pPr>
        <w:rPr>
          <w:rFonts w:ascii="Times New Roman" w:hAnsi="Times New Roman" w:cs="Times New Roman"/>
          <w:b/>
          <w:bCs/>
          <w:sz w:val="24"/>
          <w:szCs w:val="24"/>
        </w:rPr>
      </w:pPr>
      <w:r>
        <w:rPr>
          <w:rFonts w:ascii="Times New Roman" w:hAnsi="Times New Roman" w:cs="Times New Roman"/>
          <w:b/>
          <w:bCs/>
          <w:sz w:val="24"/>
          <w:szCs w:val="24"/>
        </w:rPr>
        <w:br w:type="page"/>
      </w:r>
    </w:p>
    <w:p w14:paraId="1015CD92" w14:textId="77777777" w:rsidR="003447E2" w:rsidRDefault="003447E2" w:rsidP="003447E2">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2F7C1A8E" w14:textId="77777777" w:rsidR="003447E2" w:rsidRDefault="003447E2" w:rsidP="003447E2">
      <w:pPr>
        <w:jc w:val="center"/>
        <w:rPr>
          <w:rFonts w:ascii="Times New Roman" w:hAnsi="Times New Roman" w:cs="Times New Roman"/>
          <w:b/>
          <w:bCs/>
        </w:rPr>
      </w:pPr>
    </w:p>
    <w:sdt>
      <w:sdtPr>
        <w:rPr>
          <w:rFonts w:asciiTheme="minorHAnsi" w:hAnsiTheme="minorHAnsi" w:cstheme="minorBidi"/>
          <w:b w:val="0"/>
          <w:bCs w:val="0"/>
          <w:noProof w:val="0"/>
        </w:rPr>
        <w:id w:val="1911424469"/>
        <w:docPartObj>
          <w:docPartGallery w:val="Table of Contents"/>
          <w:docPartUnique/>
        </w:docPartObj>
      </w:sdtPr>
      <w:sdtContent>
        <w:p w14:paraId="47137C1F" w14:textId="77777777" w:rsidR="003447E2" w:rsidRDefault="003447E2" w:rsidP="003447E2">
          <w:pPr>
            <w:pStyle w:val="14"/>
            <w:rPr>
              <w:rFonts w:asciiTheme="minorHAnsi" w:eastAsiaTheme="minorEastAsia" w:hAnsiTheme="minorHAnsi" w:cstheme="minorBidi"/>
              <w:b w:val="0"/>
              <w:bCs w:val="0"/>
              <w:lang w:eastAsia="ru-RU"/>
            </w:rPr>
          </w:pPr>
          <w:r>
            <w:fldChar w:fldCharType="begin"/>
          </w:r>
          <w:r>
            <w:instrText xml:space="preserve"> TOC \o "1-3" \h \z \u </w:instrText>
          </w:r>
          <w:r>
            <w:fldChar w:fldCharType="separate"/>
          </w:r>
          <w:hyperlink w:anchor="_Toc168221496" w:history="1">
            <w:r w:rsidRPr="00996593">
              <w:rPr>
                <w:rStyle w:val="af0"/>
              </w:rPr>
              <w:t>«ПМ.02 ОСУЩЕСТВЛЕНИЕ ЛЕЧЕБНО-ДИАГНОСТИЧЕСКОЙ ДЕЯТЕЛЬНОСТИ»</w:t>
            </w:r>
            <w:r>
              <w:rPr>
                <w:webHidden/>
              </w:rPr>
              <w:tab/>
            </w:r>
            <w:r>
              <w:rPr>
                <w:webHidden/>
              </w:rPr>
              <w:fldChar w:fldCharType="begin"/>
            </w:r>
            <w:r>
              <w:rPr>
                <w:webHidden/>
              </w:rPr>
              <w:instrText xml:space="preserve"> PAGEREF _Toc168221496 \h </w:instrText>
            </w:r>
            <w:r>
              <w:rPr>
                <w:webHidden/>
              </w:rPr>
            </w:r>
            <w:r>
              <w:rPr>
                <w:webHidden/>
              </w:rPr>
              <w:fldChar w:fldCharType="separate"/>
            </w:r>
            <w:r>
              <w:rPr>
                <w:webHidden/>
              </w:rPr>
              <w:t>1</w:t>
            </w:r>
            <w:r>
              <w:rPr>
                <w:webHidden/>
              </w:rPr>
              <w:fldChar w:fldCharType="end"/>
            </w:r>
          </w:hyperlink>
        </w:p>
        <w:p w14:paraId="518D967D" w14:textId="77777777" w:rsidR="003447E2" w:rsidRDefault="00520D05" w:rsidP="003447E2">
          <w:pPr>
            <w:pStyle w:val="14"/>
            <w:rPr>
              <w:rFonts w:asciiTheme="minorHAnsi" w:eastAsiaTheme="minorEastAsia" w:hAnsiTheme="minorHAnsi" w:cstheme="minorBidi"/>
              <w:b w:val="0"/>
              <w:bCs w:val="0"/>
              <w:lang w:eastAsia="ru-RU"/>
            </w:rPr>
          </w:pPr>
          <w:hyperlink w:anchor="_Toc168221497" w:history="1">
            <w:r w:rsidR="003447E2" w:rsidRPr="00996593">
              <w:rPr>
                <w:rStyle w:val="af0"/>
              </w:rPr>
              <w:t>1. Общая характеристика РАБОЧЕЙ ПРОГРАММЫ ПРОФЕССИОНАЛЬНОГО МОДУЛЯ</w:t>
            </w:r>
            <w:r w:rsidR="003447E2">
              <w:rPr>
                <w:webHidden/>
              </w:rPr>
              <w:tab/>
            </w:r>
            <w:r w:rsidR="003447E2">
              <w:rPr>
                <w:webHidden/>
              </w:rPr>
              <w:fldChar w:fldCharType="begin"/>
            </w:r>
            <w:r w:rsidR="003447E2">
              <w:rPr>
                <w:webHidden/>
              </w:rPr>
              <w:instrText xml:space="preserve"> PAGEREF _Toc168221497 \h </w:instrText>
            </w:r>
            <w:r w:rsidR="003447E2">
              <w:rPr>
                <w:webHidden/>
              </w:rPr>
            </w:r>
            <w:r w:rsidR="003447E2">
              <w:rPr>
                <w:webHidden/>
              </w:rPr>
              <w:fldChar w:fldCharType="separate"/>
            </w:r>
            <w:r w:rsidR="003447E2">
              <w:rPr>
                <w:webHidden/>
              </w:rPr>
              <w:t>3</w:t>
            </w:r>
            <w:r w:rsidR="003447E2">
              <w:rPr>
                <w:webHidden/>
              </w:rPr>
              <w:fldChar w:fldCharType="end"/>
            </w:r>
          </w:hyperlink>
        </w:p>
        <w:p w14:paraId="3FD32276"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8221498" w:history="1">
            <w:r w:rsidR="003447E2" w:rsidRPr="00996593">
              <w:rPr>
                <w:rStyle w:val="af0"/>
              </w:rPr>
              <w:t>1.1.</w:t>
            </w:r>
            <w:r w:rsidR="003447E2">
              <w:rPr>
                <w:rFonts w:asciiTheme="minorHAnsi" w:eastAsiaTheme="minorEastAsia" w:hAnsiTheme="minorHAnsi" w:cstheme="minorBidi"/>
                <w:i w:val="0"/>
                <w:iCs w:val="0"/>
                <w:sz w:val="22"/>
                <w:szCs w:val="22"/>
              </w:rPr>
              <w:tab/>
            </w:r>
            <w:r w:rsidR="003447E2" w:rsidRPr="00996593">
              <w:rPr>
                <w:rStyle w:val="af0"/>
              </w:rPr>
              <w:t>Цель и место профессионального модуля в структуре образовательной программы</w:t>
            </w:r>
            <w:r w:rsidR="003447E2">
              <w:rPr>
                <w:webHidden/>
              </w:rPr>
              <w:tab/>
            </w:r>
            <w:r w:rsidR="003447E2">
              <w:rPr>
                <w:webHidden/>
              </w:rPr>
              <w:fldChar w:fldCharType="begin"/>
            </w:r>
            <w:r w:rsidR="003447E2">
              <w:rPr>
                <w:webHidden/>
              </w:rPr>
              <w:instrText xml:space="preserve"> PAGEREF _Toc168221498 \h </w:instrText>
            </w:r>
            <w:r w:rsidR="003447E2">
              <w:rPr>
                <w:webHidden/>
              </w:rPr>
            </w:r>
            <w:r w:rsidR="003447E2">
              <w:rPr>
                <w:webHidden/>
              </w:rPr>
              <w:fldChar w:fldCharType="separate"/>
            </w:r>
            <w:r w:rsidR="003447E2">
              <w:rPr>
                <w:webHidden/>
              </w:rPr>
              <w:t>3</w:t>
            </w:r>
            <w:r w:rsidR="003447E2">
              <w:rPr>
                <w:webHidden/>
              </w:rPr>
              <w:fldChar w:fldCharType="end"/>
            </w:r>
          </w:hyperlink>
        </w:p>
        <w:p w14:paraId="21DDD5AC"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8221499" w:history="1">
            <w:r w:rsidR="003447E2" w:rsidRPr="00996593">
              <w:rPr>
                <w:rStyle w:val="af0"/>
              </w:rPr>
              <w:t>1.2.</w:t>
            </w:r>
            <w:r w:rsidR="003447E2">
              <w:rPr>
                <w:rFonts w:asciiTheme="minorHAnsi" w:eastAsiaTheme="minorEastAsia" w:hAnsiTheme="minorHAnsi" w:cstheme="minorBidi"/>
                <w:i w:val="0"/>
                <w:iCs w:val="0"/>
                <w:sz w:val="22"/>
                <w:szCs w:val="22"/>
              </w:rPr>
              <w:tab/>
            </w:r>
            <w:r w:rsidR="003447E2" w:rsidRPr="00996593">
              <w:rPr>
                <w:rStyle w:val="af0"/>
              </w:rPr>
              <w:t>Планируемые результаты освоения профессионального модуля</w:t>
            </w:r>
            <w:r w:rsidR="003447E2">
              <w:rPr>
                <w:webHidden/>
              </w:rPr>
              <w:tab/>
            </w:r>
            <w:r w:rsidR="003447E2">
              <w:rPr>
                <w:webHidden/>
              </w:rPr>
              <w:fldChar w:fldCharType="begin"/>
            </w:r>
            <w:r w:rsidR="003447E2">
              <w:rPr>
                <w:webHidden/>
              </w:rPr>
              <w:instrText xml:space="preserve"> PAGEREF _Toc168221499 \h </w:instrText>
            </w:r>
            <w:r w:rsidR="003447E2">
              <w:rPr>
                <w:webHidden/>
              </w:rPr>
            </w:r>
            <w:r w:rsidR="003447E2">
              <w:rPr>
                <w:webHidden/>
              </w:rPr>
              <w:fldChar w:fldCharType="separate"/>
            </w:r>
            <w:r w:rsidR="003447E2">
              <w:rPr>
                <w:webHidden/>
              </w:rPr>
              <w:t>3</w:t>
            </w:r>
            <w:r w:rsidR="003447E2">
              <w:rPr>
                <w:webHidden/>
              </w:rPr>
              <w:fldChar w:fldCharType="end"/>
            </w:r>
          </w:hyperlink>
        </w:p>
        <w:p w14:paraId="565AE1ED" w14:textId="77777777" w:rsidR="003447E2" w:rsidRDefault="00520D05" w:rsidP="003447E2">
          <w:pPr>
            <w:pStyle w:val="14"/>
            <w:rPr>
              <w:rFonts w:asciiTheme="minorHAnsi" w:eastAsiaTheme="minorEastAsia" w:hAnsiTheme="minorHAnsi" w:cstheme="minorBidi"/>
              <w:b w:val="0"/>
              <w:bCs w:val="0"/>
              <w:lang w:eastAsia="ru-RU"/>
            </w:rPr>
          </w:pPr>
          <w:hyperlink w:anchor="_Toc168221500" w:history="1">
            <w:r w:rsidR="003447E2" w:rsidRPr="00996593">
              <w:rPr>
                <w:rStyle w:val="af0"/>
              </w:rPr>
              <w:t>2. Структура и содержание профессионального модуля</w:t>
            </w:r>
            <w:r w:rsidR="003447E2">
              <w:rPr>
                <w:webHidden/>
              </w:rPr>
              <w:tab/>
            </w:r>
            <w:r w:rsidR="003447E2">
              <w:rPr>
                <w:webHidden/>
              </w:rPr>
              <w:fldChar w:fldCharType="begin"/>
            </w:r>
            <w:r w:rsidR="003447E2">
              <w:rPr>
                <w:webHidden/>
              </w:rPr>
              <w:instrText xml:space="preserve"> PAGEREF _Toc168221500 \h </w:instrText>
            </w:r>
            <w:r w:rsidR="003447E2">
              <w:rPr>
                <w:webHidden/>
              </w:rPr>
            </w:r>
            <w:r w:rsidR="003447E2">
              <w:rPr>
                <w:webHidden/>
              </w:rPr>
              <w:fldChar w:fldCharType="separate"/>
            </w:r>
            <w:r w:rsidR="003447E2">
              <w:rPr>
                <w:webHidden/>
              </w:rPr>
              <w:t>10</w:t>
            </w:r>
            <w:r w:rsidR="003447E2">
              <w:rPr>
                <w:webHidden/>
              </w:rPr>
              <w:fldChar w:fldCharType="end"/>
            </w:r>
          </w:hyperlink>
        </w:p>
        <w:p w14:paraId="779A3502" w14:textId="77777777" w:rsidR="003447E2" w:rsidRDefault="00520D05" w:rsidP="003447E2">
          <w:pPr>
            <w:pStyle w:val="21"/>
            <w:rPr>
              <w:rFonts w:asciiTheme="minorHAnsi" w:eastAsiaTheme="minorEastAsia" w:hAnsiTheme="minorHAnsi" w:cstheme="minorBidi"/>
              <w:i w:val="0"/>
              <w:iCs w:val="0"/>
              <w:sz w:val="22"/>
              <w:szCs w:val="22"/>
            </w:rPr>
          </w:pPr>
          <w:hyperlink w:anchor="_Toc168221501" w:history="1">
            <w:r w:rsidR="003447E2" w:rsidRPr="00996593">
              <w:rPr>
                <w:rStyle w:val="af0"/>
              </w:rPr>
              <w:t>2.1. Трудоемкость освоения модуля</w:t>
            </w:r>
            <w:r w:rsidR="003447E2">
              <w:rPr>
                <w:webHidden/>
              </w:rPr>
              <w:tab/>
            </w:r>
            <w:r w:rsidR="003447E2">
              <w:rPr>
                <w:webHidden/>
              </w:rPr>
              <w:fldChar w:fldCharType="begin"/>
            </w:r>
            <w:r w:rsidR="003447E2">
              <w:rPr>
                <w:webHidden/>
              </w:rPr>
              <w:instrText xml:space="preserve"> PAGEREF _Toc168221501 \h </w:instrText>
            </w:r>
            <w:r w:rsidR="003447E2">
              <w:rPr>
                <w:webHidden/>
              </w:rPr>
            </w:r>
            <w:r w:rsidR="003447E2">
              <w:rPr>
                <w:webHidden/>
              </w:rPr>
              <w:fldChar w:fldCharType="separate"/>
            </w:r>
            <w:r w:rsidR="003447E2">
              <w:rPr>
                <w:webHidden/>
              </w:rPr>
              <w:t>10</w:t>
            </w:r>
            <w:r w:rsidR="003447E2">
              <w:rPr>
                <w:webHidden/>
              </w:rPr>
              <w:fldChar w:fldCharType="end"/>
            </w:r>
          </w:hyperlink>
        </w:p>
        <w:p w14:paraId="71F08DDA" w14:textId="77777777" w:rsidR="003447E2" w:rsidRDefault="00520D05" w:rsidP="003447E2">
          <w:pPr>
            <w:pStyle w:val="21"/>
            <w:rPr>
              <w:rFonts w:asciiTheme="minorHAnsi" w:eastAsiaTheme="minorEastAsia" w:hAnsiTheme="minorHAnsi" w:cstheme="minorBidi"/>
              <w:i w:val="0"/>
              <w:iCs w:val="0"/>
              <w:sz w:val="22"/>
              <w:szCs w:val="22"/>
            </w:rPr>
          </w:pPr>
          <w:hyperlink w:anchor="_Toc168221502" w:history="1">
            <w:r w:rsidR="003447E2" w:rsidRPr="00996593">
              <w:rPr>
                <w:rStyle w:val="af0"/>
              </w:rPr>
              <w:t>2.2. Структура профессионального модуля</w:t>
            </w:r>
            <w:r w:rsidR="003447E2">
              <w:rPr>
                <w:webHidden/>
              </w:rPr>
              <w:tab/>
            </w:r>
            <w:r w:rsidR="003447E2">
              <w:rPr>
                <w:webHidden/>
              </w:rPr>
              <w:fldChar w:fldCharType="begin"/>
            </w:r>
            <w:r w:rsidR="003447E2">
              <w:rPr>
                <w:webHidden/>
              </w:rPr>
              <w:instrText xml:space="preserve"> PAGEREF _Toc168221502 \h </w:instrText>
            </w:r>
            <w:r w:rsidR="003447E2">
              <w:rPr>
                <w:webHidden/>
              </w:rPr>
            </w:r>
            <w:r w:rsidR="003447E2">
              <w:rPr>
                <w:webHidden/>
              </w:rPr>
              <w:fldChar w:fldCharType="separate"/>
            </w:r>
            <w:r w:rsidR="003447E2">
              <w:rPr>
                <w:webHidden/>
              </w:rPr>
              <w:t>11</w:t>
            </w:r>
            <w:r w:rsidR="003447E2">
              <w:rPr>
                <w:webHidden/>
              </w:rPr>
              <w:fldChar w:fldCharType="end"/>
            </w:r>
          </w:hyperlink>
        </w:p>
        <w:p w14:paraId="347ED56A" w14:textId="77777777" w:rsidR="003447E2" w:rsidRDefault="00520D05" w:rsidP="003447E2">
          <w:pPr>
            <w:pStyle w:val="21"/>
            <w:rPr>
              <w:rFonts w:asciiTheme="minorHAnsi" w:eastAsiaTheme="minorEastAsia" w:hAnsiTheme="minorHAnsi" w:cstheme="minorBidi"/>
              <w:i w:val="0"/>
              <w:iCs w:val="0"/>
              <w:sz w:val="22"/>
              <w:szCs w:val="22"/>
            </w:rPr>
          </w:pPr>
          <w:hyperlink w:anchor="_Toc168221503" w:history="1">
            <w:r w:rsidR="003447E2" w:rsidRPr="00996593">
              <w:rPr>
                <w:rStyle w:val="af0"/>
              </w:rPr>
              <w:t>2.3. Содержание профессионального модуля</w:t>
            </w:r>
            <w:r w:rsidR="003447E2">
              <w:rPr>
                <w:webHidden/>
              </w:rPr>
              <w:tab/>
            </w:r>
            <w:r w:rsidR="003447E2">
              <w:rPr>
                <w:webHidden/>
              </w:rPr>
              <w:fldChar w:fldCharType="begin"/>
            </w:r>
            <w:r w:rsidR="003447E2">
              <w:rPr>
                <w:webHidden/>
              </w:rPr>
              <w:instrText xml:space="preserve"> PAGEREF _Toc168221503 \h </w:instrText>
            </w:r>
            <w:r w:rsidR="003447E2">
              <w:rPr>
                <w:webHidden/>
              </w:rPr>
            </w:r>
            <w:r w:rsidR="003447E2">
              <w:rPr>
                <w:webHidden/>
              </w:rPr>
              <w:fldChar w:fldCharType="separate"/>
            </w:r>
            <w:r w:rsidR="003447E2">
              <w:rPr>
                <w:webHidden/>
              </w:rPr>
              <w:t>13</w:t>
            </w:r>
            <w:r w:rsidR="003447E2">
              <w:rPr>
                <w:webHidden/>
              </w:rPr>
              <w:fldChar w:fldCharType="end"/>
            </w:r>
          </w:hyperlink>
        </w:p>
        <w:p w14:paraId="00CE08AC" w14:textId="77777777" w:rsidR="003447E2" w:rsidRDefault="00520D05" w:rsidP="003447E2">
          <w:pPr>
            <w:pStyle w:val="21"/>
            <w:rPr>
              <w:rFonts w:asciiTheme="minorHAnsi" w:eastAsiaTheme="minorEastAsia" w:hAnsiTheme="minorHAnsi" w:cstheme="minorBidi"/>
              <w:i w:val="0"/>
              <w:iCs w:val="0"/>
              <w:sz w:val="22"/>
              <w:szCs w:val="22"/>
            </w:rPr>
          </w:pPr>
          <w:hyperlink w:anchor="_Toc168221504" w:history="1">
            <w:r w:rsidR="003447E2" w:rsidRPr="00996593">
              <w:rPr>
                <w:rStyle w:val="af0"/>
              </w:rPr>
              <w:t>2.4. Курсовой проект (работа)</w:t>
            </w:r>
            <w:r w:rsidR="003447E2">
              <w:rPr>
                <w:webHidden/>
              </w:rPr>
              <w:tab/>
            </w:r>
            <w:r w:rsidR="003447E2">
              <w:rPr>
                <w:webHidden/>
              </w:rPr>
              <w:fldChar w:fldCharType="begin"/>
            </w:r>
            <w:r w:rsidR="003447E2">
              <w:rPr>
                <w:webHidden/>
              </w:rPr>
              <w:instrText xml:space="preserve"> PAGEREF _Toc168221504 \h </w:instrText>
            </w:r>
            <w:r w:rsidR="003447E2">
              <w:rPr>
                <w:webHidden/>
              </w:rPr>
            </w:r>
            <w:r w:rsidR="003447E2">
              <w:rPr>
                <w:webHidden/>
              </w:rPr>
              <w:fldChar w:fldCharType="separate"/>
            </w:r>
            <w:r w:rsidR="003447E2">
              <w:rPr>
                <w:webHidden/>
              </w:rPr>
              <w:t>44</w:t>
            </w:r>
            <w:r w:rsidR="003447E2">
              <w:rPr>
                <w:webHidden/>
              </w:rPr>
              <w:fldChar w:fldCharType="end"/>
            </w:r>
          </w:hyperlink>
        </w:p>
        <w:p w14:paraId="7B2F54B2" w14:textId="77777777" w:rsidR="003447E2" w:rsidRDefault="00520D05" w:rsidP="003447E2">
          <w:pPr>
            <w:pStyle w:val="14"/>
            <w:rPr>
              <w:rFonts w:asciiTheme="minorHAnsi" w:eastAsiaTheme="minorEastAsia" w:hAnsiTheme="minorHAnsi" w:cstheme="minorBidi"/>
              <w:b w:val="0"/>
              <w:bCs w:val="0"/>
              <w:lang w:eastAsia="ru-RU"/>
            </w:rPr>
          </w:pPr>
          <w:hyperlink w:anchor="_Toc168221505" w:history="1">
            <w:r w:rsidR="003447E2" w:rsidRPr="00996593">
              <w:rPr>
                <w:rStyle w:val="af0"/>
              </w:rPr>
              <w:t>3. Условия реализации профессионального модуля</w:t>
            </w:r>
            <w:r w:rsidR="003447E2">
              <w:rPr>
                <w:webHidden/>
              </w:rPr>
              <w:tab/>
            </w:r>
            <w:r w:rsidR="003447E2">
              <w:rPr>
                <w:webHidden/>
              </w:rPr>
              <w:fldChar w:fldCharType="begin"/>
            </w:r>
            <w:r w:rsidR="003447E2">
              <w:rPr>
                <w:webHidden/>
              </w:rPr>
              <w:instrText xml:space="preserve"> PAGEREF _Toc168221505 \h </w:instrText>
            </w:r>
            <w:r w:rsidR="003447E2">
              <w:rPr>
                <w:webHidden/>
              </w:rPr>
            </w:r>
            <w:r w:rsidR="003447E2">
              <w:rPr>
                <w:webHidden/>
              </w:rPr>
              <w:fldChar w:fldCharType="separate"/>
            </w:r>
            <w:r w:rsidR="003447E2">
              <w:rPr>
                <w:webHidden/>
              </w:rPr>
              <w:t>47</w:t>
            </w:r>
            <w:r w:rsidR="003447E2">
              <w:rPr>
                <w:webHidden/>
              </w:rPr>
              <w:fldChar w:fldCharType="end"/>
            </w:r>
          </w:hyperlink>
        </w:p>
        <w:p w14:paraId="61D122EE" w14:textId="77777777" w:rsidR="003447E2" w:rsidRDefault="00520D05" w:rsidP="003447E2">
          <w:pPr>
            <w:pStyle w:val="21"/>
            <w:rPr>
              <w:rFonts w:asciiTheme="minorHAnsi" w:eastAsiaTheme="minorEastAsia" w:hAnsiTheme="minorHAnsi" w:cstheme="minorBidi"/>
              <w:i w:val="0"/>
              <w:iCs w:val="0"/>
              <w:sz w:val="22"/>
              <w:szCs w:val="22"/>
            </w:rPr>
          </w:pPr>
          <w:hyperlink w:anchor="_Toc168221506" w:history="1">
            <w:r w:rsidR="003447E2" w:rsidRPr="00996593">
              <w:rPr>
                <w:rStyle w:val="af0"/>
              </w:rPr>
              <w:t>3.1. Материально-техническое обеспечение</w:t>
            </w:r>
            <w:r w:rsidR="003447E2">
              <w:rPr>
                <w:webHidden/>
              </w:rPr>
              <w:tab/>
            </w:r>
            <w:r w:rsidR="003447E2">
              <w:rPr>
                <w:webHidden/>
              </w:rPr>
              <w:fldChar w:fldCharType="begin"/>
            </w:r>
            <w:r w:rsidR="003447E2">
              <w:rPr>
                <w:webHidden/>
              </w:rPr>
              <w:instrText xml:space="preserve"> PAGEREF _Toc168221506 \h </w:instrText>
            </w:r>
            <w:r w:rsidR="003447E2">
              <w:rPr>
                <w:webHidden/>
              </w:rPr>
            </w:r>
            <w:r w:rsidR="003447E2">
              <w:rPr>
                <w:webHidden/>
              </w:rPr>
              <w:fldChar w:fldCharType="separate"/>
            </w:r>
            <w:r w:rsidR="003447E2">
              <w:rPr>
                <w:webHidden/>
              </w:rPr>
              <w:t>47</w:t>
            </w:r>
            <w:r w:rsidR="003447E2">
              <w:rPr>
                <w:webHidden/>
              </w:rPr>
              <w:fldChar w:fldCharType="end"/>
            </w:r>
          </w:hyperlink>
        </w:p>
        <w:p w14:paraId="2F35E9FD" w14:textId="77777777" w:rsidR="003447E2" w:rsidRDefault="00520D05" w:rsidP="003447E2">
          <w:pPr>
            <w:pStyle w:val="21"/>
            <w:rPr>
              <w:rFonts w:asciiTheme="minorHAnsi" w:eastAsiaTheme="minorEastAsia" w:hAnsiTheme="minorHAnsi" w:cstheme="minorBidi"/>
              <w:i w:val="0"/>
              <w:iCs w:val="0"/>
              <w:sz w:val="22"/>
              <w:szCs w:val="22"/>
            </w:rPr>
          </w:pPr>
          <w:hyperlink w:anchor="_Toc168221507" w:history="1">
            <w:r w:rsidR="003447E2" w:rsidRPr="00996593">
              <w:rPr>
                <w:rStyle w:val="af0"/>
              </w:rPr>
              <w:t>3.2. Учебно-методическое обеспечение:</w:t>
            </w:r>
            <w:r w:rsidR="003447E2">
              <w:rPr>
                <w:webHidden/>
              </w:rPr>
              <w:tab/>
            </w:r>
            <w:r w:rsidR="003447E2">
              <w:rPr>
                <w:webHidden/>
              </w:rPr>
              <w:fldChar w:fldCharType="begin"/>
            </w:r>
            <w:r w:rsidR="003447E2">
              <w:rPr>
                <w:webHidden/>
              </w:rPr>
              <w:instrText xml:space="preserve"> PAGEREF _Toc168221507 \h </w:instrText>
            </w:r>
            <w:r w:rsidR="003447E2">
              <w:rPr>
                <w:webHidden/>
              </w:rPr>
            </w:r>
            <w:r w:rsidR="003447E2">
              <w:rPr>
                <w:webHidden/>
              </w:rPr>
              <w:fldChar w:fldCharType="separate"/>
            </w:r>
            <w:r w:rsidR="003447E2">
              <w:rPr>
                <w:webHidden/>
              </w:rPr>
              <w:t>47</w:t>
            </w:r>
            <w:r w:rsidR="003447E2">
              <w:rPr>
                <w:webHidden/>
              </w:rPr>
              <w:fldChar w:fldCharType="end"/>
            </w:r>
          </w:hyperlink>
        </w:p>
        <w:p w14:paraId="425E6D78" w14:textId="77777777" w:rsidR="003447E2" w:rsidRDefault="00520D05" w:rsidP="003447E2">
          <w:pPr>
            <w:pStyle w:val="14"/>
            <w:rPr>
              <w:rFonts w:asciiTheme="minorHAnsi" w:eastAsiaTheme="minorEastAsia" w:hAnsiTheme="minorHAnsi" w:cstheme="minorBidi"/>
              <w:b w:val="0"/>
              <w:bCs w:val="0"/>
              <w:lang w:eastAsia="ru-RU"/>
            </w:rPr>
          </w:pPr>
          <w:hyperlink w:anchor="_Toc168221508" w:history="1">
            <w:r w:rsidR="003447E2" w:rsidRPr="00996593">
              <w:rPr>
                <w:rStyle w:val="af0"/>
              </w:rPr>
              <w:t>4. Контроль и оценка результатов освоения  профессионального модуля</w:t>
            </w:r>
            <w:r w:rsidR="003447E2">
              <w:rPr>
                <w:webHidden/>
              </w:rPr>
              <w:tab/>
            </w:r>
            <w:r w:rsidR="003447E2">
              <w:rPr>
                <w:webHidden/>
              </w:rPr>
              <w:fldChar w:fldCharType="begin"/>
            </w:r>
            <w:r w:rsidR="003447E2">
              <w:rPr>
                <w:webHidden/>
              </w:rPr>
              <w:instrText xml:space="preserve"> PAGEREF _Toc168221508 \h </w:instrText>
            </w:r>
            <w:r w:rsidR="003447E2">
              <w:rPr>
                <w:webHidden/>
              </w:rPr>
            </w:r>
            <w:r w:rsidR="003447E2">
              <w:rPr>
                <w:webHidden/>
              </w:rPr>
              <w:fldChar w:fldCharType="separate"/>
            </w:r>
            <w:r w:rsidR="003447E2">
              <w:rPr>
                <w:webHidden/>
              </w:rPr>
              <w:t>49</w:t>
            </w:r>
            <w:r w:rsidR="003447E2">
              <w:rPr>
                <w:webHidden/>
              </w:rPr>
              <w:fldChar w:fldCharType="end"/>
            </w:r>
          </w:hyperlink>
        </w:p>
        <w:p w14:paraId="3B9A7746" w14:textId="77777777" w:rsidR="003447E2" w:rsidRDefault="003447E2" w:rsidP="003447E2">
          <w:r>
            <w:rPr>
              <w:b/>
              <w:bCs/>
            </w:rPr>
            <w:fldChar w:fldCharType="end"/>
          </w:r>
        </w:p>
      </w:sdtContent>
    </w:sdt>
    <w:p w14:paraId="2FDE9ABD" w14:textId="77777777" w:rsidR="003447E2" w:rsidRDefault="003447E2" w:rsidP="003447E2">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p>
    <w:p w14:paraId="09E30421" w14:textId="77777777" w:rsidR="003447E2" w:rsidRDefault="003447E2" w:rsidP="003447E2">
      <w:pPr>
        <w:pStyle w:val="14"/>
        <w:rPr>
          <w:rFonts w:asciiTheme="minorHAnsi" w:eastAsiaTheme="minorEastAsia" w:hAnsiTheme="minorHAnsi" w:cstheme="minorBidi"/>
          <w:b w:val="0"/>
          <w:bCs w:val="0"/>
          <w:lang w:eastAsia="ru-RU"/>
        </w:rPr>
      </w:pPr>
    </w:p>
    <w:p w14:paraId="652213B1" w14:textId="77777777" w:rsidR="003447E2" w:rsidRPr="001D20BA" w:rsidRDefault="003447E2" w:rsidP="003447E2">
      <w:pPr>
        <w:jc w:val="center"/>
        <w:rPr>
          <w:rFonts w:ascii="Times New Roman" w:hAnsi="Times New Roman" w:cs="Times New Roman"/>
          <w:b/>
          <w:bCs/>
        </w:rPr>
      </w:pPr>
      <w:r>
        <w:rPr>
          <w:rFonts w:ascii="Times New Roman" w:hAnsi="Times New Roman" w:cs="Times New Roman"/>
          <w:b/>
          <w:bCs/>
        </w:rPr>
        <w:fldChar w:fldCharType="end"/>
      </w:r>
    </w:p>
    <w:p w14:paraId="675A65DC" w14:textId="77777777" w:rsidR="003447E2" w:rsidRDefault="003447E2" w:rsidP="003447E2">
      <w:pPr>
        <w:pStyle w:val="1f"/>
        <w:jc w:val="left"/>
        <w:sectPr w:rsidR="003447E2" w:rsidSect="003447E2">
          <w:headerReference w:type="even" r:id="rId14"/>
          <w:headerReference w:type="default" r:id="rId15"/>
          <w:pgSz w:w="11906" w:h="16838"/>
          <w:pgMar w:top="1134" w:right="567" w:bottom="1134" w:left="1701" w:header="709" w:footer="709" w:gutter="0"/>
          <w:cols w:space="708"/>
          <w:docGrid w:linePitch="360"/>
        </w:sectPr>
      </w:pPr>
    </w:p>
    <w:p w14:paraId="12028CBB" w14:textId="77777777" w:rsidR="003447E2" w:rsidRPr="00D46500" w:rsidRDefault="003447E2" w:rsidP="003447E2">
      <w:pPr>
        <w:pStyle w:val="1f"/>
        <w:rPr>
          <w:rFonts w:ascii="Times New Roman" w:hAnsi="Times New Roman"/>
          <w:lang w:val="ru-RU"/>
        </w:rPr>
      </w:pPr>
      <w:bookmarkStart w:id="29" w:name="_Toc168221497"/>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29"/>
    </w:p>
    <w:p w14:paraId="06DD9351" w14:textId="77777777" w:rsidR="003447E2" w:rsidRPr="00D46500" w:rsidRDefault="003447E2" w:rsidP="003447E2">
      <w:pPr>
        <w:pStyle w:val="1d"/>
        <w:jc w:val="center"/>
        <w:rPr>
          <w:rFonts w:eastAsia="Segoe UI"/>
          <w:lang w:val="ru-RU"/>
        </w:rPr>
      </w:pPr>
      <w:r>
        <w:rPr>
          <w:rFonts w:eastAsia="Segoe UI"/>
          <w:lang w:val="ru-RU"/>
        </w:rPr>
        <w:t>«</w:t>
      </w:r>
      <w:r w:rsidRPr="006B67AE">
        <w:rPr>
          <w:rFonts w:eastAsia="Segoe UI"/>
          <w:u w:val="single"/>
          <w:lang w:val="ru-RU"/>
        </w:rPr>
        <w:t>ПМ.02 Осуществление лечебно-диагностической деятельности</w:t>
      </w:r>
      <w:r>
        <w:rPr>
          <w:rFonts w:eastAsia="Segoe UI"/>
          <w:lang w:val="ru-RU"/>
        </w:rPr>
        <w:t xml:space="preserve"> </w:t>
      </w:r>
      <w:r w:rsidRPr="00D46500">
        <w:rPr>
          <w:rFonts w:eastAsia="Segoe UI"/>
          <w:lang w:val="ru-RU"/>
        </w:rPr>
        <w:t>»</w:t>
      </w:r>
    </w:p>
    <w:p w14:paraId="7D69326F" w14:textId="77777777" w:rsidR="003447E2" w:rsidRPr="00C13371" w:rsidRDefault="003447E2" w:rsidP="003447E2">
      <w:pPr>
        <w:pStyle w:val="1d"/>
        <w:jc w:val="center"/>
        <w:rPr>
          <w:rFonts w:eastAsia="Segoe UI"/>
          <w:vertAlign w:val="superscript"/>
          <w:lang w:val="ru-RU"/>
        </w:rPr>
      </w:pPr>
    </w:p>
    <w:p w14:paraId="47C0CC60" w14:textId="77777777" w:rsidR="003447E2" w:rsidRDefault="003447E2" w:rsidP="00BB5B29">
      <w:pPr>
        <w:pStyle w:val="114"/>
        <w:numPr>
          <w:ilvl w:val="1"/>
          <w:numId w:val="1"/>
        </w:numPr>
        <w:rPr>
          <w:rFonts w:ascii="Times New Roman" w:hAnsi="Times New Roman"/>
        </w:rPr>
      </w:pPr>
      <w:bookmarkStart w:id="30" w:name="_Toc168221498"/>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bookmarkEnd w:id="30"/>
      <w:r>
        <w:rPr>
          <w:rFonts w:ascii="Times New Roman" w:hAnsi="Times New Roman"/>
        </w:rPr>
        <w:t xml:space="preserve"> </w:t>
      </w:r>
    </w:p>
    <w:p w14:paraId="4A6D690C" w14:textId="77777777" w:rsidR="003447E2" w:rsidRPr="006B67AE" w:rsidRDefault="003447E2" w:rsidP="003447E2">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6B67AE">
        <w:rPr>
          <w:rFonts w:ascii="Times New Roman" w:eastAsia="Times New Roman" w:hAnsi="Times New Roman" w:cs="Times New Roman"/>
          <w:i/>
          <w:iCs/>
          <w:sz w:val="24"/>
          <w:szCs w:val="24"/>
          <w:lang w:eastAsia="ru-RU"/>
        </w:rPr>
        <w:t>«</w:t>
      </w:r>
      <w:r w:rsidRPr="006B67AE">
        <w:rPr>
          <w:rFonts w:ascii="Times New Roman" w:hAnsi="Times New Roman"/>
        </w:rPr>
        <w:t>Осуществление лечебно-диагностической деятельности</w:t>
      </w:r>
      <w:r w:rsidRPr="006B67AE">
        <w:rPr>
          <w:rFonts w:ascii="Times New Roman" w:eastAsia="Times New Roman" w:hAnsi="Times New Roman" w:cs="Times New Roman"/>
          <w:bCs/>
          <w:i/>
          <w:iCs/>
          <w:sz w:val="24"/>
          <w:szCs w:val="24"/>
          <w:lang w:eastAsia="ru-RU"/>
        </w:rPr>
        <w:t>»</w:t>
      </w:r>
      <w:r w:rsidRPr="006B67AE">
        <w:rPr>
          <w:rFonts w:ascii="Times New Roman" w:eastAsia="Times New Roman" w:hAnsi="Times New Roman" w:cs="Times New Roman"/>
          <w:sz w:val="24"/>
          <w:szCs w:val="24"/>
          <w:lang w:eastAsia="ru-RU"/>
        </w:rPr>
        <w:t>.</w:t>
      </w:r>
    </w:p>
    <w:p w14:paraId="6263D9F5" w14:textId="77777777" w:rsidR="003447E2" w:rsidRPr="006B67AE" w:rsidRDefault="003447E2" w:rsidP="003447E2">
      <w:pPr>
        <w:pStyle w:val="a4"/>
        <w:suppressAutoHyphens/>
        <w:spacing w:line="276" w:lineRule="auto"/>
        <w:ind w:left="420"/>
        <w:jc w:val="both"/>
        <w:rPr>
          <w:rFonts w:ascii="Times New Roman" w:hAnsi="Times New Roman" w:cs="Times New Roman"/>
          <w:iCs/>
          <w:sz w:val="24"/>
          <w:szCs w:val="24"/>
        </w:rPr>
      </w:pPr>
      <w:r w:rsidRPr="008D7148">
        <w:rPr>
          <w:rFonts w:ascii="Times New Roman" w:hAnsi="Times New Roman" w:cs="Times New Roman"/>
          <w:sz w:val="24"/>
          <w:szCs w:val="24"/>
        </w:rPr>
        <w:t xml:space="preserve">Профессиональный модуль включен в </w:t>
      </w:r>
      <w:r w:rsidRPr="006B67AE">
        <w:rPr>
          <w:rFonts w:ascii="Times New Roman" w:hAnsi="Times New Roman" w:cs="Times New Roman"/>
          <w:iCs/>
          <w:sz w:val="24"/>
          <w:szCs w:val="24"/>
        </w:rPr>
        <w:t>обязательную часть образовательной программы в профессиональный цикл</w:t>
      </w:r>
    </w:p>
    <w:p w14:paraId="2BAD7BB9" w14:textId="77777777" w:rsidR="003447E2" w:rsidRPr="00EA6E1D" w:rsidRDefault="003447E2" w:rsidP="003447E2">
      <w:pPr>
        <w:pStyle w:val="114"/>
        <w:ind w:left="1129" w:firstLine="0"/>
        <w:rPr>
          <w:rFonts w:ascii="Times New Roman" w:hAnsi="Times New Roman"/>
        </w:rPr>
      </w:pPr>
    </w:p>
    <w:p w14:paraId="39703B61" w14:textId="77777777" w:rsidR="003447E2" w:rsidRPr="00EA6E1D" w:rsidRDefault="003447E2" w:rsidP="00BB5B29">
      <w:pPr>
        <w:pStyle w:val="114"/>
        <w:numPr>
          <w:ilvl w:val="1"/>
          <w:numId w:val="1"/>
        </w:numPr>
        <w:rPr>
          <w:rFonts w:ascii="Times New Roman" w:hAnsi="Times New Roman"/>
        </w:rPr>
      </w:pPr>
      <w:bookmarkStart w:id="31" w:name="_Toc168221499"/>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31"/>
    </w:p>
    <w:p w14:paraId="21A2C38B" w14:textId="77777777" w:rsidR="003447E2" w:rsidRDefault="003447E2" w:rsidP="003447E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C347406" w14:textId="77777777" w:rsidR="003447E2" w:rsidRDefault="003447E2" w:rsidP="003447E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3447E2" w:rsidRPr="00AC4913" w14:paraId="14D2F6BD" w14:textId="77777777" w:rsidTr="003447E2">
        <w:tc>
          <w:tcPr>
            <w:tcW w:w="1129" w:type="dxa"/>
            <w:tcBorders>
              <w:top w:val="single" w:sz="4" w:space="0" w:color="auto"/>
              <w:left w:val="single" w:sz="4" w:space="0" w:color="auto"/>
              <w:right w:val="single" w:sz="4" w:space="0" w:color="auto"/>
            </w:tcBorders>
          </w:tcPr>
          <w:p w14:paraId="035403CB" w14:textId="77777777" w:rsidR="003447E2" w:rsidRPr="00D46500" w:rsidRDefault="003447E2" w:rsidP="003447E2">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49222EBB" w14:textId="77777777" w:rsidR="003447E2" w:rsidRPr="00D46500" w:rsidRDefault="003447E2" w:rsidP="003447E2">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F678750" w14:textId="77777777" w:rsidR="003447E2" w:rsidRPr="00D46500" w:rsidRDefault="003447E2" w:rsidP="003447E2">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01BEEE92" w14:textId="77777777" w:rsidR="003447E2" w:rsidRPr="00D46500" w:rsidRDefault="003447E2" w:rsidP="003447E2">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3447E2" w:rsidRPr="00AC4913" w14:paraId="64CC117C" w14:textId="77777777" w:rsidTr="003447E2">
        <w:tc>
          <w:tcPr>
            <w:tcW w:w="1129" w:type="dxa"/>
            <w:tcBorders>
              <w:top w:val="single" w:sz="4" w:space="0" w:color="auto"/>
              <w:left w:val="single" w:sz="4" w:space="0" w:color="auto"/>
              <w:right w:val="single" w:sz="4" w:space="0" w:color="auto"/>
            </w:tcBorders>
          </w:tcPr>
          <w:p w14:paraId="7C505DC4" w14:textId="77777777" w:rsidR="003447E2" w:rsidRPr="00D46500" w:rsidRDefault="003447E2" w:rsidP="003447E2">
            <w:pPr>
              <w:rPr>
                <w:rFonts w:ascii="Times New Roman" w:hAnsi="Times New Roman" w:cs="Times New Roman"/>
                <w:bCs/>
                <w:sz w:val="24"/>
                <w:szCs w:val="24"/>
              </w:rPr>
            </w:pPr>
            <w:r w:rsidRPr="00D46500">
              <w:rPr>
                <w:rFonts w:ascii="Times New Roman" w:hAnsi="Times New Roman" w:cs="Times New Roman"/>
                <w:bCs/>
                <w:sz w:val="24"/>
                <w:szCs w:val="24"/>
              </w:rPr>
              <w:t>ОК.0</w:t>
            </w:r>
            <w:r>
              <w:rPr>
                <w:rFonts w:ascii="Times New Roman" w:hAnsi="Times New Roman" w:cs="Times New Roman"/>
                <w:bCs/>
                <w:sz w:val="24"/>
                <w:szCs w:val="24"/>
              </w:rPr>
              <w:t>1</w:t>
            </w:r>
          </w:p>
        </w:tc>
        <w:tc>
          <w:tcPr>
            <w:tcW w:w="2833" w:type="dxa"/>
            <w:tcBorders>
              <w:top w:val="single" w:sz="4" w:space="0" w:color="auto"/>
              <w:left w:val="single" w:sz="4" w:space="0" w:color="auto"/>
              <w:right w:val="single" w:sz="4" w:space="0" w:color="auto"/>
            </w:tcBorders>
            <w:hideMark/>
          </w:tcPr>
          <w:p w14:paraId="322A2662"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160F52F3"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64EDE37B"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153CD029"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владеть актуальными методами работы в профессиональной и смежных сферах</w:t>
            </w:r>
          </w:p>
          <w:p w14:paraId="590A6CA4"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FF6AECF"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 xml:space="preserve">актуальный профессиональный и социальный контекст, в котором приходится работать и жить </w:t>
            </w:r>
          </w:p>
          <w:p w14:paraId="359D363C"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6B365929"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1F077108"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методы работы в профессиональной и смежных сферах</w:t>
            </w:r>
          </w:p>
          <w:p w14:paraId="7B88128D"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2E3C927A" w14:textId="77777777" w:rsidR="003447E2" w:rsidRPr="00D46500" w:rsidRDefault="003447E2" w:rsidP="003447E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3447E2" w:rsidRPr="00AC4913" w14:paraId="67E2E372" w14:textId="77777777" w:rsidTr="003447E2">
        <w:tc>
          <w:tcPr>
            <w:tcW w:w="1129" w:type="dxa"/>
            <w:tcBorders>
              <w:left w:val="single" w:sz="4" w:space="0" w:color="auto"/>
              <w:bottom w:val="single" w:sz="4" w:space="0" w:color="auto"/>
              <w:right w:val="single" w:sz="4" w:space="0" w:color="auto"/>
            </w:tcBorders>
          </w:tcPr>
          <w:p w14:paraId="03C7A09C" w14:textId="77777777" w:rsidR="003447E2" w:rsidRPr="00D46500" w:rsidRDefault="003447E2" w:rsidP="003447E2">
            <w:pPr>
              <w:rPr>
                <w:rFonts w:ascii="Times New Roman" w:hAnsi="Times New Roman" w:cs="Times New Roman"/>
                <w:bCs/>
                <w:sz w:val="24"/>
                <w:szCs w:val="24"/>
              </w:rPr>
            </w:pPr>
            <w:r w:rsidRPr="00D46500">
              <w:rPr>
                <w:rFonts w:ascii="Times New Roman" w:hAnsi="Times New Roman" w:cs="Times New Roman"/>
                <w:bCs/>
                <w:sz w:val="24"/>
                <w:szCs w:val="24"/>
              </w:rPr>
              <w:t>ОК.0</w:t>
            </w:r>
            <w:r>
              <w:rPr>
                <w:rFonts w:ascii="Times New Roman" w:hAnsi="Times New Roman" w:cs="Times New Roman"/>
                <w:bCs/>
                <w:sz w:val="24"/>
                <w:szCs w:val="24"/>
              </w:rPr>
              <w:t>2</w:t>
            </w:r>
          </w:p>
        </w:tc>
        <w:tc>
          <w:tcPr>
            <w:tcW w:w="2833" w:type="dxa"/>
            <w:tcBorders>
              <w:left w:val="single" w:sz="4" w:space="0" w:color="auto"/>
              <w:bottom w:val="single" w:sz="4" w:space="0" w:color="auto"/>
              <w:right w:val="single" w:sz="4" w:space="0" w:color="auto"/>
            </w:tcBorders>
          </w:tcPr>
          <w:p w14:paraId="1C693CFE" w14:textId="77777777" w:rsidR="003447E2" w:rsidRPr="00D46500"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 xml:space="preserve">Использовать современные средства </w:t>
            </w:r>
            <w:r w:rsidRPr="00724581">
              <w:rPr>
                <w:rFonts w:ascii="Times New Roman" w:hAnsi="Times New Roman" w:cs="Times New Roman"/>
                <w:bCs/>
                <w:sz w:val="24"/>
                <w:szCs w:val="24"/>
              </w:rPr>
              <w:lastRenderedPageBreak/>
              <w:t>поиска, анализа и интерпретации информации, и информационные технологии для выполнения задач профессиональной деятельности данной программы</w:t>
            </w:r>
            <w:r w:rsidRPr="00724581">
              <w:rPr>
                <w:rFonts w:ascii="Times New Roman" w:hAnsi="Times New Roman" w:cs="Times New Roman"/>
                <w:bCs/>
                <w:sz w:val="24"/>
                <w:szCs w:val="24"/>
              </w:rPr>
              <w:tab/>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C559838"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lastRenderedPageBreak/>
              <w:t xml:space="preserve">номенклатура информационных </w:t>
            </w:r>
            <w:r w:rsidRPr="00724581">
              <w:rPr>
                <w:rFonts w:ascii="Times New Roman" w:hAnsi="Times New Roman" w:cs="Times New Roman"/>
                <w:bCs/>
                <w:sz w:val="24"/>
                <w:szCs w:val="24"/>
              </w:rPr>
              <w:lastRenderedPageBreak/>
              <w:t>источников, применяемых в профессиональной деятельности</w:t>
            </w:r>
          </w:p>
          <w:p w14:paraId="4ABD5BCF"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приемы структурирования информации</w:t>
            </w:r>
          </w:p>
          <w:p w14:paraId="5D77E844"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формат оформления результатов поиска информации</w:t>
            </w:r>
          </w:p>
          <w:p w14:paraId="5C167143"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6403FB24" w14:textId="77777777" w:rsidR="003447E2" w:rsidRPr="00D46500" w:rsidRDefault="003447E2" w:rsidP="003447E2">
            <w:pPr>
              <w:rPr>
                <w:rFonts w:ascii="Times New Roman" w:hAnsi="Times New Roman" w:cs="Times New Roman"/>
                <w:bCs/>
                <w:i/>
                <w:sz w:val="24"/>
                <w:szCs w:val="24"/>
              </w:rPr>
            </w:pPr>
            <w:r w:rsidRPr="00724581">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07C69230" w14:textId="77777777" w:rsidR="003447E2" w:rsidRPr="00D46500" w:rsidRDefault="003447E2" w:rsidP="003447E2">
            <w:pPr>
              <w:jc w:val="center"/>
              <w:rPr>
                <w:rFonts w:ascii="Times New Roman" w:hAnsi="Times New Roman" w:cs="Times New Roman"/>
                <w:bCs/>
                <w:i/>
                <w:sz w:val="24"/>
                <w:szCs w:val="24"/>
              </w:rPr>
            </w:pPr>
            <w:r w:rsidRPr="00D46500">
              <w:rPr>
                <w:rFonts w:ascii="Times New Roman" w:hAnsi="Times New Roman" w:cs="Times New Roman"/>
                <w:bCs/>
                <w:i/>
                <w:sz w:val="24"/>
                <w:szCs w:val="24"/>
              </w:rPr>
              <w:lastRenderedPageBreak/>
              <w:t>-</w:t>
            </w:r>
          </w:p>
        </w:tc>
      </w:tr>
      <w:tr w:rsidR="003447E2" w:rsidRPr="00AC4913" w14:paraId="3B45A577" w14:textId="77777777" w:rsidTr="003447E2">
        <w:tc>
          <w:tcPr>
            <w:tcW w:w="1129" w:type="dxa"/>
            <w:tcBorders>
              <w:left w:val="single" w:sz="4" w:space="0" w:color="auto"/>
              <w:bottom w:val="single" w:sz="4" w:space="0" w:color="auto"/>
              <w:right w:val="single" w:sz="4" w:space="0" w:color="auto"/>
            </w:tcBorders>
          </w:tcPr>
          <w:p w14:paraId="063C8C78" w14:textId="77777777" w:rsidR="003447E2" w:rsidRPr="00D46500" w:rsidRDefault="003447E2" w:rsidP="003447E2">
            <w:pPr>
              <w:rPr>
                <w:rFonts w:ascii="Times New Roman" w:hAnsi="Times New Roman" w:cs="Times New Roman"/>
                <w:bCs/>
                <w:sz w:val="24"/>
                <w:szCs w:val="24"/>
              </w:rPr>
            </w:pPr>
            <w:r w:rsidRPr="00D46500">
              <w:rPr>
                <w:rFonts w:ascii="Times New Roman" w:hAnsi="Times New Roman" w:cs="Times New Roman"/>
                <w:bCs/>
                <w:sz w:val="24"/>
                <w:szCs w:val="24"/>
              </w:rPr>
              <w:lastRenderedPageBreak/>
              <w:t>ОК.0</w:t>
            </w:r>
            <w:r>
              <w:rPr>
                <w:rFonts w:ascii="Times New Roman" w:hAnsi="Times New Roman" w:cs="Times New Roman"/>
                <w:bCs/>
                <w:sz w:val="24"/>
                <w:szCs w:val="24"/>
              </w:rPr>
              <w:t>4</w:t>
            </w:r>
          </w:p>
        </w:tc>
        <w:tc>
          <w:tcPr>
            <w:tcW w:w="2833" w:type="dxa"/>
            <w:tcBorders>
              <w:left w:val="single" w:sz="4" w:space="0" w:color="auto"/>
              <w:bottom w:val="single" w:sz="4" w:space="0" w:color="auto"/>
              <w:right w:val="single" w:sz="4" w:space="0" w:color="auto"/>
            </w:tcBorders>
          </w:tcPr>
          <w:p w14:paraId="5BE59B54"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Эффективно взаимодействовать и работать в коллективе и команде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284C726" w14:textId="77777777" w:rsidR="003447E2" w:rsidRPr="00724581" w:rsidRDefault="003447E2" w:rsidP="003447E2">
            <w:pPr>
              <w:rPr>
                <w:rFonts w:ascii="Times New Roman" w:hAnsi="Times New Roman" w:cs="Times New Roman"/>
                <w:bCs/>
                <w:sz w:val="24"/>
                <w:szCs w:val="24"/>
              </w:rPr>
            </w:pPr>
            <w:r w:rsidRPr="00724581">
              <w:rPr>
                <w:rFonts w:ascii="Times New Roman" w:hAnsi="Times New Roman" w:cs="Times New Roman"/>
                <w:bCs/>
                <w:sz w:val="24"/>
                <w:szCs w:val="24"/>
              </w:rPr>
              <w:t>психологические основы деятельности коллектива</w:t>
            </w:r>
          </w:p>
          <w:p w14:paraId="0AD8CA49" w14:textId="77777777" w:rsidR="003447E2" w:rsidRPr="00D46500" w:rsidRDefault="003447E2" w:rsidP="003447E2">
            <w:pPr>
              <w:rPr>
                <w:rFonts w:ascii="Times New Roman" w:hAnsi="Times New Roman" w:cs="Times New Roman"/>
                <w:bCs/>
                <w:i/>
                <w:sz w:val="24"/>
                <w:szCs w:val="24"/>
              </w:rPr>
            </w:pPr>
            <w:r w:rsidRPr="00724581">
              <w:rPr>
                <w:rFonts w:ascii="Times New Roman" w:hAnsi="Times New Roman" w:cs="Times New Roman"/>
                <w:bCs/>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39D4FEF4" w14:textId="77777777" w:rsidR="003447E2" w:rsidRPr="00D46500" w:rsidRDefault="003447E2" w:rsidP="003447E2">
            <w:pPr>
              <w:jc w:val="center"/>
              <w:rPr>
                <w:rFonts w:ascii="Times New Roman" w:hAnsi="Times New Roman" w:cs="Times New Roman"/>
                <w:bCs/>
                <w:i/>
                <w:sz w:val="24"/>
                <w:szCs w:val="24"/>
              </w:rPr>
            </w:pPr>
            <w:r>
              <w:rPr>
                <w:rFonts w:ascii="Times New Roman" w:hAnsi="Times New Roman" w:cs="Times New Roman"/>
                <w:bCs/>
                <w:i/>
                <w:sz w:val="24"/>
                <w:szCs w:val="24"/>
              </w:rPr>
              <w:t>-</w:t>
            </w:r>
          </w:p>
        </w:tc>
      </w:tr>
      <w:tr w:rsidR="003447E2" w:rsidRPr="00AC4913" w14:paraId="5EE91DBB" w14:textId="77777777" w:rsidTr="003447E2">
        <w:tc>
          <w:tcPr>
            <w:tcW w:w="1129" w:type="dxa"/>
          </w:tcPr>
          <w:p w14:paraId="79E9A35D" w14:textId="77777777" w:rsidR="003447E2" w:rsidRPr="00F46EB6" w:rsidRDefault="003447E2" w:rsidP="003447E2">
            <w:pPr>
              <w:rPr>
                <w:rFonts w:ascii="Times New Roman" w:hAnsi="Times New Roman" w:cs="Times New Roman"/>
                <w:bCs/>
                <w:i/>
                <w:iCs/>
                <w:sz w:val="24"/>
                <w:szCs w:val="24"/>
              </w:rPr>
            </w:pPr>
            <w:bookmarkStart w:id="32" w:name="_Toc132208050"/>
            <w:r w:rsidRPr="00F46EB6">
              <w:rPr>
                <w:rStyle w:val="afb"/>
                <w:i w:val="0"/>
                <w:iCs/>
                <w:sz w:val="24"/>
                <w:szCs w:val="24"/>
                <w:lang w:eastAsia="ru-RU"/>
              </w:rPr>
              <w:t>ПК 2.1</w:t>
            </w:r>
            <w:bookmarkEnd w:id="32"/>
          </w:p>
        </w:tc>
        <w:tc>
          <w:tcPr>
            <w:tcW w:w="2833" w:type="dxa"/>
            <w:tcBorders>
              <w:top w:val="single" w:sz="4" w:space="0" w:color="auto"/>
              <w:left w:val="single" w:sz="4" w:space="0" w:color="auto"/>
              <w:right w:val="single" w:sz="4" w:space="0" w:color="auto"/>
            </w:tcBorders>
            <w:hideMark/>
          </w:tcPr>
          <w:p w14:paraId="132D1E86" w14:textId="77777777" w:rsidR="003447E2" w:rsidRPr="00D46500"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 xml:space="preserve">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4F8B858"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клиническое значение и методику сбора жалоб и анамнеза у пациентов или их законных представителей;</w:t>
            </w:r>
          </w:p>
          <w:p w14:paraId="14C4F49E"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14:paraId="62E91369"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правила и цели проведения амбулаторного приема и активного посещения пациентов на дому;</w:t>
            </w:r>
          </w:p>
          <w:p w14:paraId="229A7DF6"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 xml:space="preserve">клиническое значение методики проведения </w:t>
            </w:r>
            <w:r w:rsidRPr="00AA07A4">
              <w:rPr>
                <w:rFonts w:ascii="Times New Roman" w:hAnsi="Times New Roman" w:cs="Times New Roman"/>
                <w:bCs/>
                <w:sz w:val="24"/>
                <w:szCs w:val="24"/>
              </w:rPr>
              <w:lastRenderedPageBreak/>
              <w:t>медицинских осмотров и обследования пациента;</w:t>
            </w:r>
          </w:p>
          <w:p w14:paraId="1BDEFF8A"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методика расспроса, осмотра пациента с учетом возрастных особенностей и заболевания;</w:t>
            </w:r>
          </w:p>
          <w:p w14:paraId="54FE1B50"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клинические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14:paraId="336A9F29"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1C68AC3B"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признаки физиологически нормально протекающей беременности;</w:t>
            </w:r>
          </w:p>
          <w:p w14:paraId="76A42015"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этиологию, патогенез, клиническую картину, дифференциальную диагностику, особенности течения, осложнения и исходы наиболее распространенных острых и хронических заболеваний и (или) состояний;</w:t>
            </w:r>
          </w:p>
          <w:p w14:paraId="116FBEDE"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международную статистическую классификации болезней и проблем, связанных со здоровьем;</w:t>
            </w:r>
          </w:p>
        </w:tc>
        <w:tc>
          <w:tcPr>
            <w:tcW w:w="2833" w:type="dxa"/>
            <w:tcBorders>
              <w:top w:val="single" w:sz="4" w:space="0" w:color="auto"/>
              <w:left w:val="single" w:sz="4" w:space="0" w:color="auto"/>
              <w:bottom w:val="single" w:sz="4" w:space="0" w:color="auto"/>
              <w:right w:val="single" w:sz="4" w:space="0" w:color="auto"/>
            </w:tcBorders>
            <w:hideMark/>
          </w:tcPr>
          <w:p w14:paraId="06F9FA3B"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lastRenderedPageBreak/>
              <w:t>ведения амбулаторного приема и посещение пациентов на дому;</w:t>
            </w:r>
          </w:p>
          <w:p w14:paraId="3F016A06"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сбора жалоб, анамнеза заболевания и анамнеза жизни у пациентов (их законных представителей);</w:t>
            </w:r>
          </w:p>
          <w:p w14:paraId="344D31AF"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проведения осмотра, физикального и функционального обследования пациента, оценка состояния здоровья пациента;</w:t>
            </w:r>
          </w:p>
          <w:p w14:paraId="1077E7AF"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формулирования предварительного диагноза, основанного на результатах анализа жалоб, анамнеза и данных объективного обследования пациента;</w:t>
            </w:r>
          </w:p>
          <w:p w14:paraId="62FFE7A2"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составления плана обследования пациента, а также направление пациента для его прохождения;</w:t>
            </w:r>
          </w:p>
          <w:p w14:paraId="0E662180"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 xml:space="preserve">интерпретации </w:t>
            </w:r>
            <w:r w:rsidRPr="00AA07A4">
              <w:rPr>
                <w:rFonts w:ascii="Times New Roman" w:hAnsi="Times New Roman" w:cs="Times New Roman"/>
                <w:bCs/>
                <w:sz w:val="24"/>
                <w:szCs w:val="24"/>
              </w:rPr>
              <w:lastRenderedPageBreak/>
              <w:t>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14:paraId="7F1FD156"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проведения диагностики и дифференциальной диагностики заболеваний и (или) состояний хронических заболеваний и их обострений, травм, отравлений;</w:t>
            </w:r>
          </w:p>
          <w:p w14:paraId="02AEC609"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направления пациента для консультаций к участковому врачу-терапевту, врачу общей практики (семейному врачу), участковому врачу-педиатру и врачам-специалистам;</w:t>
            </w:r>
          </w:p>
          <w:p w14:paraId="05EFE911"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проведения осмотра беременных женщин в случае физиологически;</w:t>
            </w:r>
          </w:p>
          <w:p w14:paraId="5FCCE195"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протекающей беременности и направления на пренатальный скрининг для формирования групп риска по хромосомным нарушениям и врожденным аномалиям (порокам развития) у плода;</w:t>
            </w:r>
          </w:p>
          <w:p w14:paraId="51F6E8A3"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определения медицинских показаний для оказания первичной;</w:t>
            </w:r>
          </w:p>
          <w:p w14:paraId="084785C4"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медико-санитарной помощи, скорой медицинской помощи, а также паллиативной помощи;</w:t>
            </w:r>
          </w:p>
          <w:p w14:paraId="3AE36DCB"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 xml:space="preserve">выявления предраковых заболеваний и злокачественных </w:t>
            </w:r>
            <w:r w:rsidRPr="00AA07A4">
              <w:rPr>
                <w:rFonts w:ascii="Times New Roman" w:hAnsi="Times New Roman" w:cs="Times New Roman"/>
                <w:bCs/>
                <w:sz w:val="24"/>
                <w:szCs w:val="24"/>
              </w:rPr>
              <w:lastRenderedPageBreak/>
              <w:t>новообразований, визуальных и пальпаторных локализаций и направление пациентов с подозрением на злокачественное образование и с предраковыми;</w:t>
            </w:r>
          </w:p>
          <w:p w14:paraId="41F7EA6D"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заболеваниями в первичный онкологический кабинет медицинской организации в соответствии с порядком оказания медицинской помощи населению по профилю "онкология".</w:t>
            </w:r>
          </w:p>
        </w:tc>
      </w:tr>
      <w:tr w:rsidR="003447E2" w14:paraId="2B4169C8" w14:textId="77777777" w:rsidTr="003447E2">
        <w:trPr>
          <w:trHeight w:val="327"/>
        </w:trPr>
        <w:tc>
          <w:tcPr>
            <w:tcW w:w="1129" w:type="dxa"/>
          </w:tcPr>
          <w:p w14:paraId="30266960" w14:textId="77777777" w:rsidR="003447E2" w:rsidRPr="00F46EB6" w:rsidRDefault="003447E2" w:rsidP="003447E2">
            <w:pPr>
              <w:rPr>
                <w:rFonts w:ascii="Times New Roman" w:hAnsi="Times New Roman" w:cs="Times New Roman"/>
                <w:bCs/>
                <w:iCs/>
                <w:sz w:val="24"/>
                <w:szCs w:val="24"/>
              </w:rPr>
            </w:pPr>
            <w:bookmarkStart w:id="33" w:name="_Toc132208051"/>
            <w:r w:rsidRPr="00F46EB6">
              <w:rPr>
                <w:rFonts w:ascii="Times New Roman" w:hAnsi="Times New Roman"/>
                <w:iCs/>
                <w:sz w:val="24"/>
                <w:szCs w:val="24"/>
                <w:shd w:val="clear" w:color="auto" w:fill="FFFFFF"/>
              </w:rPr>
              <w:lastRenderedPageBreak/>
              <w:t>ПК 2.2</w:t>
            </w:r>
            <w:bookmarkEnd w:id="33"/>
          </w:p>
        </w:tc>
        <w:tc>
          <w:tcPr>
            <w:tcW w:w="2833" w:type="dxa"/>
            <w:tcBorders>
              <w:left w:val="single" w:sz="4" w:space="0" w:color="auto"/>
              <w:right w:val="single" w:sz="4" w:space="0" w:color="auto"/>
            </w:tcBorders>
          </w:tcPr>
          <w:p w14:paraId="4CA54491" w14:textId="77777777" w:rsidR="003447E2" w:rsidRPr="00D46500"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B444D75"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порядки оказания медицинской помощи, клинические рекомендации (протоколы лечения), стандарты медицинской помощи, технологии выполнения простых медицинских услуг;</w:t>
            </w:r>
          </w:p>
          <w:p w14:paraId="065C7918"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14:paraId="249E3D4D"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методы применения лекарственных препаратов, медицинских изделий и лечебного питания при заболеваниях и (или) состояниях у детей и взрослых;</w:t>
            </w:r>
          </w:p>
          <w:p w14:paraId="65A2738F"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 xml:space="preserve"> механизм действия </w:t>
            </w:r>
            <w:r w:rsidRPr="00AA07A4">
              <w:rPr>
                <w:rFonts w:ascii="Times New Roman" w:hAnsi="Times New Roman" w:cs="Times New Roman"/>
                <w:bCs/>
                <w:sz w:val="24"/>
                <w:szCs w:val="24"/>
              </w:rPr>
              <w:lastRenderedPageBreak/>
              <w:t>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нежелательные реакции на введение лекарственных препаратов;</w:t>
            </w:r>
          </w:p>
          <w:p w14:paraId="243824D2"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14:paraId="18E94709"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14:paraId="4856E755"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w:t>
            </w:r>
          </w:p>
          <w:p w14:paraId="48F57129"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 xml:space="preserve">требования к ведению предметно-количественного учета </w:t>
            </w:r>
            <w:r w:rsidRPr="00AA07A4">
              <w:rPr>
                <w:rFonts w:ascii="Times New Roman" w:hAnsi="Times New Roman" w:cs="Times New Roman"/>
                <w:bCs/>
                <w:sz w:val="24"/>
                <w:szCs w:val="24"/>
              </w:rPr>
              <w:lastRenderedPageBreak/>
              <w:t>лекарственных препаратов;</w:t>
            </w:r>
          </w:p>
          <w:p w14:paraId="0B02FE1A"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порядок ведения физиологических родов.</w:t>
            </w:r>
          </w:p>
        </w:tc>
        <w:tc>
          <w:tcPr>
            <w:tcW w:w="2833" w:type="dxa"/>
            <w:tcBorders>
              <w:top w:val="single" w:sz="4" w:space="0" w:color="auto"/>
              <w:left w:val="single" w:sz="4" w:space="0" w:color="auto"/>
              <w:bottom w:val="single" w:sz="4" w:space="0" w:color="auto"/>
              <w:right w:val="single" w:sz="4" w:space="0" w:color="auto"/>
            </w:tcBorders>
          </w:tcPr>
          <w:p w14:paraId="0CDAD482"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lastRenderedPageBreak/>
              <w:t>составления плана лечения пациентов с хроническими неосложненными заболеваниями и (или) состояниями и их обострениями, травмами, отравлениями;</w:t>
            </w:r>
          </w:p>
          <w:p w14:paraId="42174762"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назначения немедикаментозного лечения с учетом диагноза и клинической картины заболеваний и (или) состояний;</w:t>
            </w:r>
          </w:p>
          <w:p w14:paraId="121A515F"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 xml:space="preserve">оценки эффективности и безопасности немедикаментозного лечения; </w:t>
            </w:r>
          </w:p>
          <w:p w14:paraId="16B06A07"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14:paraId="08E05115"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 xml:space="preserve">реализации </w:t>
            </w:r>
            <w:r w:rsidRPr="00AA07A4">
              <w:rPr>
                <w:rFonts w:ascii="Times New Roman" w:hAnsi="Times New Roman" w:cs="Times New Roman"/>
                <w:bCs/>
                <w:sz w:val="24"/>
                <w:szCs w:val="24"/>
              </w:rPr>
              <w:lastRenderedPageBreak/>
              <w:t>лекарственных препаратов и медицинских изделий при оказании первичной доврачебной медико-санитарной помощи;</w:t>
            </w:r>
          </w:p>
          <w:p w14:paraId="2093517F"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направления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14:paraId="4EAA37D3"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обеспечение своевременной госпитализации пациентов, нуждающихся в оказании стационарной медицинской помощи, в том числе женщин с патологией беременности, а также медицинской эвакуации рожениц и родильниц в родильное отделение;</w:t>
            </w:r>
          </w:p>
          <w:p w14:paraId="732C6673"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обеспечение рецептами на лекарственные препараты;</w:t>
            </w:r>
          </w:p>
          <w:p w14:paraId="096350F4" w14:textId="77777777" w:rsidR="003447E2" w:rsidRPr="00AA07A4" w:rsidRDefault="003447E2" w:rsidP="003447E2">
            <w:pPr>
              <w:rPr>
                <w:rFonts w:ascii="Times New Roman" w:hAnsi="Times New Roman" w:cs="Times New Roman"/>
                <w:bCs/>
                <w:sz w:val="24"/>
                <w:szCs w:val="24"/>
              </w:rPr>
            </w:pPr>
            <w:r w:rsidRPr="00AA07A4">
              <w:rPr>
                <w:rFonts w:ascii="Times New Roman" w:hAnsi="Times New Roman" w:cs="Times New Roman"/>
                <w:bCs/>
                <w:sz w:val="24"/>
                <w:szCs w:val="24"/>
              </w:rPr>
              <w:t>направления пациентов в медицинскую организацию, оказывающую паллиативную медицинскую помощь в стационарных условиях, при наличии медицинских показаний;</w:t>
            </w:r>
          </w:p>
          <w:p w14:paraId="422547D4" w14:textId="77777777" w:rsidR="003447E2" w:rsidRPr="00D46500" w:rsidRDefault="003447E2" w:rsidP="003447E2">
            <w:pPr>
              <w:rPr>
                <w:rFonts w:ascii="Times New Roman" w:hAnsi="Times New Roman" w:cs="Times New Roman"/>
                <w:bCs/>
                <w:i/>
                <w:sz w:val="24"/>
                <w:szCs w:val="24"/>
              </w:rPr>
            </w:pPr>
            <w:r w:rsidRPr="00AA07A4">
              <w:rPr>
                <w:rFonts w:ascii="Times New Roman" w:hAnsi="Times New Roman" w:cs="Times New Roman"/>
                <w:bCs/>
                <w:sz w:val="24"/>
                <w:szCs w:val="24"/>
              </w:rPr>
              <w:t>ведения физиологических родов.</w:t>
            </w:r>
          </w:p>
        </w:tc>
      </w:tr>
      <w:tr w:rsidR="003447E2" w14:paraId="4B6BA451" w14:textId="77777777" w:rsidTr="003447E2">
        <w:trPr>
          <w:trHeight w:val="327"/>
        </w:trPr>
        <w:tc>
          <w:tcPr>
            <w:tcW w:w="1129" w:type="dxa"/>
          </w:tcPr>
          <w:p w14:paraId="0783E85D" w14:textId="77777777" w:rsidR="003447E2" w:rsidRPr="00F46EB6" w:rsidRDefault="003447E2" w:rsidP="003447E2">
            <w:pPr>
              <w:rPr>
                <w:rFonts w:ascii="Times New Roman" w:hAnsi="Times New Roman" w:cs="Times New Roman"/>
                <w:bCs/>
                <w:iCs/>
                <w:sz w:val="24"/>
                <w:szCs w:val="24"/>
              </w:rPr>
            </w:pPr>
            <w:bookmarkStart w:id="34" w:name="_Toc132208052"/>
            <w:r w:rsidRPr="00F46EB6">
              <w:rPr>
                <w:rFonts w:ascii="Times New Roman" w:hAnsi="Times New Roman"/>
                <w:iCs/>
                <w:sz w:val="24"/>
                <w:szCs w:val="24"/>
              </w:rPr>
              <w:lastRenderedPageBreak/>
              <w:t>ПК 2.3</w:t>
            </w:r>
            <w:bookmarkEnd w:id="34"/>
          </w:p>
        </w:tc>
        <w:tc>
          <w:tcPr>
            <w:tcW w:w="2833" w:type="dxa"/>
            <w:tcBorders>
              <w:left w:val="single" w:sz="4" w:space="0" w:color="auto"/>
              <w:right w:val="single" w:sz="4" w:space="0" w:color="auto"/>
            </w:tcBorders>
          </w:tcPr>
          <w:p w14:paraId="6A75EEEE" w14:textId="77777777" w:rsidR="003447E2" w:rsidRPr="00D07D53" w:rsidRDefault="003447E2" w:rsidP="003447E2">
            <w:pPr>
              <w:rPr>
                <w:rFonts w:ascii="Times New Roman" w:hAnsi="Times New Roman" w:cs="Times New Roman"/>
                <w:bCs/>
                <w:sz w:val="24"/>
                <w:szCs w:val="24"/>
              </w:rPr>
            </w:pPr>
            <w:r w:rsidRPr="00D07D53">
              <w:rPr>
                <w:rFonts w:ascii="Times New Roman" w:hAnsi="Times New Roman" w:cs="Times New Roman"/>
                <w:bCs/>
                <w:sz w:val="24"/>
                <w:szCs w:val="24"/>
              </w:rPr>
              <w:t>Осуществлять динамическое наблюдение за пациентом при хронических заболеваниях и (или)</w:t>
            </w:r>
          </w:p>
          <w:p w14:paraId="495C14AD" w14:textId="77777777" w:rsidR="003447E2" w:rsidRPr="00D46500" w:rsidRDefault="003447E2" w:rsidP="003447E2">
            <w:pPr>
              <w:rPr>
                <w:rFonts w:ascii="Times New Roman" w:hAnsi="Times New Roman" w:cs="Times New Roman"/>
                <w:bCs/>
                <w:i/>
                <w:sz w:val="24"/>
                <w:szCs w:val="24"/>
              </w:rPr>
            </w:pPr>
            <w:r w:rsidRPr="00D07D53">
              <w:rPr>
                <w:rFonts w:ascii="Times New Roman" w:hAnsi="Times New Roman" w:cs="Times New Roman"/>
                <w:bCs/>
                <w:sz w:val="24"/>
                <w:szCs w:val="24"/>
              </w:rPr>
              <w:t>состояниях, не сопровождающихся угрозой жизни пациента</w:t>
            </w:r>
            <w:r w:rsidRPr="00D07D53">
              <w:rPr>
                <w:rFonts w:ascii="Times New Roman" w:hAnsi="Times New Roman" w:cs="Times New Roman"/>
                <w:bCs/>
                <w:i/>
                <w:sz w:val="24"/>
                <w:szCs w:val="24"/>
              </w:rPr>
              <w:t>…</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C92001F" w14:textId="77777777" w:rsidR="003447E2" w:rsidRPr="00D07D53" w:rsidRDefault="003447E2" w:rsidP="003447E2">
            <w:pPr>
              <w:rPr>
                <w:rFonts w:ascii="Times New Roman" w:hAnsi="Times New Roman" w:cs="Times New Roman"/>
                <w:bCs/>
                <w:sz w:val="24"/>
                <w:szCs w:val="24"/>
              </w:rPr>
            </w:pPr>
            <w:r w:rsidRPr="00D07D53">
              <w:rPr>
                <w:rFonts w:ascii="Times New Roman" w:hAnsi="Times New Roman" w:cs="Times New Roman"/>
                <w:bCs/>
                <w:sz w:val="24"/>
                <w:szCs w:val="24"/>
              </w:rPr>
              <w:t>принципы, цели и объем динамического наблюдения пациентов, с высоким риском развития или наличием заболеваний с учетом возрастных особенностей</w:t>
            </w:r>
          </w:p>
        </w:tc>
        <w:tc>
          <w:tcPr>
            <w:tcW w:w="2833" w:type="dxa"/>
            <w:tcBorders>
              <w:top w:val="single" w:sz="4" w:space="0" w:color="auto"/>
              <w:left w:val="single" w:sz="4" w:space="0" w:color="auto"/>
              <w:bottom w:val="single" w:sz="4" w:space="0" w:color="auto"/>
              <w:right w:val="single" w:sz="4" w:space="0" w:color="auto"/>
            </w:tcBorders>
          </w:tcPr>
          <w:p w14:paraId="381B85D8" w14:textId="77777777" w:rsidR="003447E2" w:rsidRPr="00D07D53" w:rsidRDefault="003447E2" w:rsidP="003447E2">
            <w:pPr>
              <w:rPr>
                <w:rFonts w:ascii="Times New Roman" w:hAnsi="Times New Roman" w:cs="Times New Roman"/>
                <w:bCs/>
                <w:sz w:val="24"/>
                <w:szCs w:val="24"/>
              </w:rPr>
            </w:pPr>
            <w:r w:rsidRPr="00D07D53">
              <w:rPr>
                <w:rFonts w:ascii="Times New Roman" w:hAnsi="Times New Roman" w:cs="Times New Roman"/>
                <w:bCs/>
                <w:sz w:val="24"/>
                <w:szCs w:val="24"/>
              </w:rPr>
              <w:t>проведения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14:paraId="12EA8E8E" w14:textId="77777777" w:rsidR="003447E2" w:rsidRPr="00D46500" w:rsidRDefault="003447E2" w:rsidP="003447E2">
            <w:pPr>
              <w:rPr>
                <w:rFonts w:ascii="Times New Roman" w:hAnsi="Times New Roman" w:cs="Times New Roman"/>
                <w:bCs/>
                <w:i/>
                <w:sz w:val="24"/>
                <w:szCs w:val="24"/>
              </w:rPr>
            </w:pPr>
            <w:r w:rsidRPr="00D07D53">
              <w:rPr>
                <w:rFonts w:ascii="Times New Roman" w:hAnsi="Times New Roman" w:cs="Times New Roman"/>
                <w:bCs/>
                <w:sz w:val="24"/>
                <w:szCs w:val="24"/>
              </w:rPr>
              <w:t>посещения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r w:rsidRPr="00D07D53">
              <w:rPr>
                <w:rFonts w:ascii="Times New Roman" w:hAnsi="Times New Roman" w:cs="Times New Roman"/>
                <w:bCs/>
                <w:i/>
                <w:sz w:val="24"/>
                <w:szCs w:val="24"/>
              </w:rPr>
              <w:t>.</w:t>
            </w:r>
          </w:p>
        </w:tc>
      </w:tr>
      <w:tr w:rsidR="003447E2" w14:paraId="472C2941" w14:textId="77777777" w:rsidTr="003447E2">
        <w:trPr>
          <w:trHeight w:val="327"/>
        </w:trPr>
        <w:tc>
          <w:tcPr>
            <w:tcW w:w="1129" w:type="dxa"/>
          </w:tcPr>
          <w:p w14:paraId="7B8BA33F" w14:textId="77777777" w:rsidR="003447E2" w:rsidRPr="00F46EB6" w:rsidRDefault="003447E2" w:rsidP="003447E2">
            <w:pPr>
              <w:rPr>
                <w:rFonts w:ascii="Times New Roman" w:hAnsi="Times New Roman" w:cs="Times New Roman"/>
                <w:bCs/>
                <w:iCs/>
                <w:sz w:val="24"/>
                <w:szCs w:val="24"/>
              </w:rPr>
            </w:pPr>
            <w:bookmarkStart w:id="35" w:name="_Toc132208053"/>
            <w:r w:rsidRPr="00F46EB6">
              <w:rPr>
                <w:rFonts w:ascii="Times New Roman" w:hAnsi="Times New Roman"/>
                <w:iCs/>
                <w:sz w:val="24"/>
                <w:szCs w:val="24"/>
              </w:rPr>
              <w:t>ПК 2.4</w:t>
            </w:r>
            <w:bookmarkEnd w:id="35"/>
          </w:p>
        </w:tc>
        <w:tc>
          <w:tcPr>
            <w:tcW w:w="2833" w:type="dxa"/>
            <w:tcBorders>
              <w:left w:val="single" w:sz="4" w:space="0" w:color="auto"/>
              <w:right w:val="single" w:sz="4" w:space="0" w:color="auto"/>
            </w:tcBorders>
          </w:tcPr>
          <w:p w14:paraId="37029056" w14:textId="77777777" w:rsidR="003447E2" w:rsidRPr="00D07D53" w:rsidRDefault="003447E2" w:rsidP="003447E2">
            <w:pPr>
              <w:rPr>
                <w:rFonts w:ascii="Times New Roman" w:hAnsi="Times New Roman" w:cs="Times New Roman"/>
                <w:bCs/>
                <w:sz w:val="24"/>
                <w:szCs w:val="24"/>
              </w:rPr>
            </w:pPr>
            <w:r w:rsidRPr="00D07D53">
              <w:rPr>
                <w:rFonts w:ascii="Times New Roman" w:hAnsi="Times New Roman" w:cs="Times New Roman"/>
                <w:bCs/>
                <w:sz w:val="24"/>
                <w:szCs w:val="24"/>
              </w:rPr>
              <w:t>Проводить экспертизу временной нетрудоспособности в соответствии с нормативными правовыми актами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868152C" w14:textId="77777777" w:rsidR="003447E2" w:rsidRPr="00D07D53" w:rsidRDefault="003447E2" w:rsidP="003447E2">
            <w:pPr>
              <w:rPr>
                <w:rFonts w:ascii="Times New Roman" w:hAnsi="Times New Roman" w:cs="Times New Roman"/>
                <w:bCs/>
                <w:sz w:val="24"/>
                <w:szCs w:val="24"/>
              </w:rPr>
            </w:pPr>
            <w:r w:rsidRPr="00D07D53">
              <w:rPr>
                <w:rFonts w:ascii="Times New Roman" w:hAnsi="Times New Roman" w:cs="Times New Roman"/>
                <w:bCs/>
                <w:sz w:val="24"/>
                <w:szCs w:val="24"/>
              </w:rPr>
              <w:t>нормативно-правовые документы, регламентирующие порядок проведения экспертизы временной нетрудоспособности;</w:t>
            </w:r>
          </w:p>
          <w:p w14:paraId="4C012255" w14:textId="77777777" w:rsidR="003447E2" w:rsidRPr="00D07D53" w:rsidRDefault="003447E2" w:rsidP="003447E2">
            <w:pPr>
              <w:rPr>
                <w:rFonts w:ascii="Times New Roman" w:hAnsi="Times New Roman" w:cs="Times New Roman"/>
                <w:bCs/>
                <w:sz w:val="24"/>
                <w:szCs w:val="24"/>
              </w:rPr>
            </w:pPr>
            <w:r w:rsidRPr="00D07D53">
              <w:rPr>
                <w:rFonts w:ascii="Times New Roman" w:hAnsi="Times New Roman" w:cs="Times New Roman"/>
                <w:bCs/>
                <w:sz w:val="24"/>
                <w:szCs w:val="24"/>
              </w:rPr>
              <w:t>критерии временной нетрудоспособности, порядок проведения экспертизы временной нетрудоспособности;</w:t>
            </w:r>
          </w:p>
          <w:p w14:paraId="628EFFB4" w14:textId="77777777" w:rsidR="003447E2" w:rsidRPr="00D07D53" w:rsidRDefault="003447E2" w:rsidP="003447E2">
            <w:pPr>
              <w:rPr>
                <w:rFonts w:ascii="Times New Roman" w:hAnsi="Times New Roman" w:cs="Times New Roman"/>
                <w:bCs/>
                <w:sz w:val="24"/>
                <w:szCs w:val="24"/>
              </w:rPr>
            </w:pPr>
            <w:r w:rsidRPr="00D07D53">
              <w:rPr>
                <w:rFonts w:ascii="Times New Roman" w:hAnsi="Times New Roman" w:cs="Times New Roman"/>
                <w:bCs/>
                <w:sz w:val="24"/>
                <w:szCs w:val="24"/>
              </w:rPr>
              <w:t xml:space="preserve">правила оформления и продления листка нетрудоспособности, в том числе, в форме электронного документа; </w:t>
            </w:r>
          </w:p>
          <w:p w14:paraId="22F47AA7" w14:textId="77777777" w:rsidR="003447E2" w:rsidRPr="00D07D53" w:rsidRDefault="003447E2" w:rsidP="003447E2">
            <w:pPr>
              <w:rPr>
                <w:rFonts w:ascii="Times New Roman" w:hAnsi="Times New Roman" w:cs="Times New Roman"/>
                <w:bCs/>
                <w:sz w:val="24"/>
                <w:szCs w:val="24"/>
              </w:rPr>
            </w:pPr>
            <w:r w:rsidRPr="00D07D53">
              <w:rPr>
                <w:rFonts w:ascii="Times New Roman" w:hAnsi="Times New Roman" w:cs="Times New Roman"/>
                <w:bCs/>
                <w:sz w:val="24"/>
                <w:szCs w:val="24"/>
              </w:rPr>
              <w:t xml:space="preserve">классификация и критерии стойкого нарушения функций организма, обусловленного заболеваниями, последствиями травм </w:t>
            </w:r>
            <w:r w:rsidRPr="00D07D53">
              <w:rPr>
                <w:rFonts w:ascii="Times New Roman" w:hAnsi="Times New Roman" w:cs="Times New Roman"/>
                <w:bCs/>
                <w:sz w:val="24"/>
                <w:szCs w:val="24"/>
              </w:rPr>
              <w:lastRenderedPageBreak/>
              <w:t>или дефектами, порядок направления пациента на медико-социальную экспертизу;</w:t>
            </w:r>
          </w:p>
          <w:p w14:paraId="18121F7A" w14:textId="77777777" w:rsidR="003447E2" w:rsidRPr="00D46500" w:rsidRDefault="003447E2" w:rsidP="003447E2">
            <w:pPr>
              <w:rPr>
                <w:rFonts w:ascii="Times New Roman" w:hAnsi="Times New Roman" w:cs="Times New Roman"/>
                <w:bCs/>
                <w:i/>
                <w:sz w:val="24"/>
                <w:szCs w:val="24"/>
              </w:rPr>
            </w:pPr>
            <w:r w:rsidRPr="00D07D53">
              <w:rPr>
                <w:rFonts w:ascii="Times New Roman" w:hAnsi="Times New Roman" w:cs="Times New Roman"/>
                <w:bCs/>
                <w:sz w:val="24"/>
                <w:szCs w:val="24"/>
              </w:rPr>
              <w:t>порядок направления пациента на медико-социальную экспертизу при стойком нарушении функций организма</w:t>
            </w:r>
          </w:p>
        </w:tc>
        <w:tc>
          <w:tcPr>
            <w:tcW w:w="2833" w:type="dxa"/>
            <w:tcBorders>
              <w:top w:val="single" w:sz="4" w:space="0" w:color="auto"/>
              <w:left w:val="single" w:sz="4" w:space="0" w:color="auto"/>
              <w:bottom w:val="single" w:sz="4" w:space="0" w:color="auto"/>
              <w:right w:val="single" w:sz="4" w:space="0" w:color="auto"/>
            </w:tcBorders>
          </w:tcPr>
          <w:p w14:paraId="0A4E57C0" w14:textId="77777777" w:rsidR="003447E2" w:rsidRPr="00D07D53" w:rsidRDefault="003447E2" w:rsidP="003447E2">
            <w:pPr>
              <w:rPr>
                <w:rFonts w:ascii="Times New Roman" w:hAnsi="Times New Roman" w:cs="Times New Roman"/>
                <w:bCs/>
                <w:sz w:val="24"/>
                <w:szCs w:val="24"/>
              </w:rPr>
            </w:pPr>
            <w:r w:rsidRPr="00D07D53">
              <w:rPr>
                <w:rFonts w:ascii="Times New Roman" w:hAnsi="Times New Roman" w:cs="Times New Roman"/>
                <w:bCs/>
                <w:sz w:val="24"/>
                <w:szCs w:val="24"/>
              </w:rPr>
              <w:lastRenderedPageBreak/>
              <w:t>проведения экспертизы временной нетрудоспособности в соответствии с нормативными правовыми актами;</w:t>
            </w:r>
          </w:p>
          <w:p w14:paraId="7A891EB6" w14:textId="77777777" w:rsidR="003447E2" w:rsidRPr="00D07D53" w:rsidRDefault="003447E2" w:rsidP="003447E2">
            <w:pPr>
              <w:rPr>
                <w:rFonts w:ascii="Times New Roman" w:hAnsi="Times New Roman" w:cs="Times New Roman"/>
                <w:bCs/>
                <w:sz w:val="24"/>
                <w:szCs w:val="24"/>
              </w:rPr>
            </w:pPr>
            <w:r w:rsidRPr="00D07D53">
              <w:rPr>
                <w:rFonts w:ascii="Times New Roman" w:hAnsi="Times New Roman" w:cs="Times New Roman"/>
                <w:bCs/>
                <w:sz w:val="24"/>
                <w:szCs w:val="24"/>
              </w:rPr>
              <w:t>оформления и выдачи пациенту листка временной нетрудоспособности, в том числе в форме электронного документа;</w:t>
            </w:r>
          </w:p>
          <w:p w14:paraId="796C34A2" w14:textId="77777777" w:rsidR="003447E2" w:rsidRPr="00D46500" w:rsidRDefault="003447E2" w:rsidP="003447E2">
            <w:pPr>
              <w:rPr>
                <w:rFonts w:ascii="Times New Roman" w:hAnsi="Times New Roman" w:cs="Times New Roman"/>
                <w:bCs/>
                <w:i/>
                <w:sz w:val="24"/>
                <w:szCs w:val="24"/>
              </w:rPr>
            </w:pPr>
            <w:r w:rsidRPr="00D07D53">
              <w:rPr>
                <w:rFonts w:ascii="Times New Roman" w:hAnsi="Times New Roman" w:cs="Times New Roman"/>
                <w:bCs/>
                <w:sz w:val="24"/>
                <w:szCs w:val="24"/>
              </w:rPr>
              <w:t>подготовки документов для направления пациента на медико-социальную экспертизу в соответствии с нормативными правовыми актами.</w:t>
            </w:r>
          </w:p>
        </w:tc>
      </w:tr>
    </w:tbl>
    <w:p w14:paraId="04378CF1" w14:textId="77777777" w:rsidR="003447E2" w:rsidRDefault="003447E2" w:rsidP="003447E2">
      <w:pPr>
        <w:pStyle w:val="1f"/>
        <w:rPr>
          <w:rFonts w:ascii="Times New Roman" w:hAnsi="Times New Roman"/>
        </w:rPr>
      </w:pPr>
    </w:p>
    <w:p w14:paraId="6226A35C" w14:textId="77777777" w:rsidR="003447E2" w:rsidRDefault="003447E2" w:rsidP="003447E2">
      <w:pPr>
        <w:pStyle w:val="1f"/>
        <w:rPr>
          <w:rFonts w:ascii="Times New Roman" w:hAnsi="Times New Roman"/>
          <w:lang w:val="ru-RU"/>
        </w:rPr>
      </w:pPr>
    </w:p>
    <w:p w14:paraId="7F55E7E5" w14:textId="77777777" w:rsidR="003447E2" w:rsidRDefault="003447E2" w:rsidP="003447E2">
      <w:pPr>
        <w:pStyle w:val="1f"/>
        <w:rPr>
          <w:rFonts w:ascii="Times New Roman" w:hAnsi="Times New Roman"/>
          <w:lang w:val="ru-RU"/>
        </w:rPr>
      </w:pPr>
    </w:p>
    <w:p w14:paraId="1DAE367A" w14:textId="77777777" w:rsidR="003447E2" w:rsidRDefault="003447E2" w:rsidP="003447E2">
      <w:pPr>
        <w:pStyle w:val="1f"/>
        <w:rPr>
          <w:rFonts w:ascii="Times New Roman" w:hAnsi="Times New Roman"/>
          <w:lang w:val="ru-RU"/>
        </w:rPr>
      </w:pPr>
    </w:p>
    <w:p w14:paraId="3F6CAA95" w14:textId="77777777" w:rsidR="003447E2" w:rsidRDefault="003447E2" w:rsidP="003447E2">
      <w:pPr>
        <w:pStyle w:val="1f"/>
        <w:rPr>
          <w:rFonts w:ascii="Times New Roman" w:hAnsi="Times New Roman"/>
          <w:lang w:val="ru-RU"/>
        </w:rPr>
      </w:pPr>
    </w:p>
    <w:p w14:paraId="46D8DBD0" w14:textId="77777777" w:rsidR="003447E2" w:rsidRDefault="003447E2" w:rsidP="003447E2">
      <w:pPr>
        <w:pStyle w:val="1f"/>
        <w:rPr>
          <w:rFonts w:ascii="Times New Roman" w:hAnsi="Times New Roman"/>
          <w:lang w:val="ru-RU"/>
        </w:rPr>
      </w:pPr>
    </w:p>
    <w:p w14:paraId="0875918F" w14:textId="77777777" w:rsidR="003447E2" w:rsidRDefault="003447E2" w:rsidP="003447E2">
      <w:pPr>
        <w:pStyle w:val="1f"/>
        <w:rPr>
          <w:rFonts w:ascii="Times New Roman" w:hAnsi="Times New Roman"/>
          <w:lang w:val="ru-RU"/>
        </w:rPr>
      </w:pPr>
    </w:p>
    <w:p w14:paraId="215DCA02" w14:textId="77777777" w:rsidR="003447E2" w:rsidRDefault="003447E2" w:rsidP="003447E2">
      <w:pPr>
        <w:pStyle w:val="1f"/>
        <w:rPr>
          <w:rFonts w:ascii="Times New Roman" w:hAnsi="Times New Roman"/>
          <w:lang w:val="ru-RU"/>
        </w:rPr>
      </w:pPr>
    </w:p>
    <w:p w14:paraId="261B64E7" w14:textId="77777777" w:rsidR="003447E2" w:rsidRDefault="003447E2" w:rsidP="003447E2">
      <w:pPr>
        <w:pStyle w:val="1f"/>
        <w:rPr>
          <w:rFonts w:ascii="Times New Roman" w:hAnsi="Times New Roman"/>
          <w:lang w:val="ru-RU"/>
        </w:rPr>
      </w:pPr>
    </w:p>
    <w:p w14:paraId="03FAB1E9" w14:textId="77777777" w:rsidR="003447E2" w:rsidRDefault="003447E2" w:rsidP="003447E2">
      <w:pPr>
        <w:pStyle w:val="1f"/>
        <w:rPr>
          <w:rFonts w:ascii="Times New Roman" w:hAnsi="Times New Roman"/>
          <w:lang w:val="ru-RU"/>
        </w:rPr>
      </w:pPr>
    </w:p>
    <w:p w14:paraId="4387EFC4" w14:textId="77777777" w:rsidR="003447E2" w:rsidRDefault="003447E2" w:rsidP="003447E2">
      <w:pPr>
        <w:pStyle w:val="1f"/>
        <w:rPr>
          <w:rFonts w:ascii="Times New Roman" w:hAnsi="Times New Roman"/>
          <w:lang w:val="ru-RU"/>
        </w:rPr>
      </w:pPr>
    </w:p>
    <w:p w14:paraId="51060DEA" w14:textId="77777777" w:rsidR="003447E2" w:rsidRDefault="003447E2" w:rsidP="003447E2">
      <w:pPr>
        <w:pStyle w:val="1f"/>
        <w:rPr>
          <w:rFonts w:ascii="Times New Roman" w:hAnsi="Times New Roman"/>
          <w:lang w:val="ru-RU"/>
        </w:rPr>
      </w:pPr>
    </w:p>
    <w:p w14:paraId="7050B06F" w14:textId="77777777" w:rsidR="003447E2" w:rsidRDefault="003447E2" w:rsidP="003447E2">
      <w:pPr>
        <w:pStyle w:val="1f"/>
        <w:rPr>
          <w:rFonts w:ascii="Times New Roman" w:hAnsi="Times New Roman"/>
          <w:lang w:val="ru-RU"/>
        </w:rPr>
      </w:pPr>
    </w:p>
    <w:p w14:paraId="628D77C6" w14:textId="77777777" w:rsidR="003447E2" w:rsidRDefault="003447E2" w:rsidP="003447E2">
      <w:pPr>
        <w:pStyle w:val="1f"/>
        <w:rPr>
          <w:rFonts w:ascii="Times New Roman" w:hAnsi="Times New Roman"/>
          <w:lang w:val="ru-RU"/>
        </w:rPr>
      </w:pPr>
    </w:p>
    <w:p w14:paraId="6838E508" w14:textId="77777777" w:rsidR="003447E2" w:rsidRDefault="003447E2" w:rsidP="003447E2">
      <w:pPr>
        <w:pStyle w:val="1f"/>
        <w:rPr>
          <w:rFonts w:ascii="Times New Roman" w:hAnsi="Times New Roman"/>
          <w:lang w:val="ru-RU"/>
        </w:rPr>
      </w:pPr>
    </w:p>
    <w:p w14:paraId="69B758A4" w14:textId="77777777" w:rsidR="003447E2" w:rsidRDefault="003447E2" w:rsidP="003447E2">
      <w:pPr>
        <w:pStyle w:val="1f"/>
        <w:rPr>
          <w:rFonts w:ascii="Times New Roman" w:hAnsi="Times New Roman"/>
          <w:lang w:val="ru-RU"/>
        </w:rPr>
      </w:pPr>
    </w:p>
    <w:p w14:paraId="39D08BA2" w14:textId="77777777" w:rsidR="003447E2" w:rsidRDefault="003447E2" w:rsidP="003447E2">
      <w:pPr>
        <w:pStyle w:val="1f"/>
        <w:rPr>
          <w:rFonts w:ascii="Times New Roman" w:hAnsi="Times New Roman"/>
          <w:lang w:val="ru-RU"/>
        </w:rPr>
      </w:pPr>
    </w:p>
    <w:p w14:paraId="10898997" w14:textId="77777777" w:rsidR="003447E2" w:rsidRDefault="003447E2" w:rsidP="003447E2">
      <w:pPr>
        <w:pStyle w:val="1f"/>
        <w:rPr>
          <w:rFonts w:ascii="Times New Roman" w:hAnsi="Times New Roman"/>
          <w:lang w:val="ru-RU"/>
        </w:rPr>
      </w:pPr>
    </w:p>
    <w:p w14:paraId="07702121" w14:textId="77777777" w:rsidR="003447E2" w:rsidRDefault="003447E2" w:rsidP="003447E2">
      <w:pPr>
        <w:pStyle w:val="1f"/>
        <w:rPr>
          <w:rFonts w:ascii="Times New Roman" w:hAnsi="Times New Roman"/>
          <w:lang w:val="ru-RU"/>
        </w:rPr>
      </w:pPr>
    </w:p>
    <w:p w14:paraId="73B39619" w14:textId="77777777" w:rsidR="003447E2" w:rsidRDefault="003447E2" w:rsidP="003447E2">
      <w:pPr>
        <w:pStyle w:val="1f"/>
        <w:rPr>
          <w:rFonts w:ascii="Times New Roman" w:hAnsi="Times New Roman"/>
          <w:lang w:val="ru-RU"/>
        </w:rPr>
      </w:pPr>
    </w:p>
    <w:p w14:paraId="4B92363E" w14:textId="77777777" w:rsidR="003447E2" w:rsidRDefault="003447E2" w:rsidP="003447E2">
      <w:pPr>
        <w:pStyle w:val="1f"/>
        <w:rPr>
          <w:rFonts w:ascii="Times New Roman" w:hAnsi="Times New Roman"/>
          <w:lang w:val="ru-RU"/>
        </w:rPr>
      </w:pPr>
    </w:p>
    <w:p w14:paraId="4337B76C" w14:textId="77777777" w:rsidR="003447E2" w:rsidRDefault="003447E2" w:rsidP="003447E2">
      <w:pPr>
        <w:pStyle w:val="1f"/>
        <w:rPr>
          <w:rFonts w:ascii="Times New Roman" w:hAnsi="Times New Roman"/>
          <w:lang w:val="ru-RU"/>
        </w:rPr>
      </w:pPr>
    </w:p>
    <w:p w14:paraId="4B848E57" w14:textId="77777777" w:rsidR="003447E2" w:rsidRDefault="003447E2" w:rsidP="003447E2">
      <w:pPr>
        <w:pStyle w:val="1f"/>
        <w:rPr>
          <w:rFonts w:ascii="Times New Roman" w:hAnsi="Times New Roman"/>
          <w:lang w:val="ru-RU"/>
        </w:rPr>
      </w:pPr>
    </w:p>
    <w:p w14:paraId="37556CDB" w14:textId="77777777" w:rsidR="003447E2" w:rsidRDefault="003447E2" w:rsidP="003447E2">
      <w:pPr>
        <w:pStyle w:val="1f"/>
        <w:rPr>
          <w:rFonts w:ascii="Times New Roman" w:hAnsi="Times New Roman"/>
          <w:lang w:val="ru-RU"/>
        </w:rPr>
      </w:pPr>
    </w:p>
    <w:p w14:paraId="633DF1D0" w14:textId="77777777" w:rsidR="003447E2" w:rsidRDefault="003447E2" w:rsidP="003447E2">
      <w:pPr>
        <w:pStyle w:val="1f"/>
        <w:rPr>
          <w:rFonts w:ascii="Times New Roman" w:hAnsi="Times New Roman"/>
          <w:lang w:val="ru-RU"/>
        </w:rPr>
      </w:pPr>
    </w:p>
    <w:p w14:paraId="5A7293C0" w14:textId="77777777" w:rsidR="003447E2" w:rsidRDefault="003447E2" w:rsidP="003447E2">
      <w:pPr>
        <w:pStyle w:val="1f"/>
        <w:jc w:val="left"/>
        <w:rPr>
          <w:rFonts w:ascii="Times New Roman" w:hAnsi="Times New Roman"/>
          <w:lang w:val="ru-RU"/>
        </w:rPr>
        <w:sectPr w:rsidR="003447E2" w:rsidSect="003447E2">
          <w:headerReference w:type="even" r:id="rId16"/>
          <w:headerReference w:type="default" r:id="rId17"/>
          <w:pgSz w:w="11906" w:h="16838"/>
          <w:pgMar w:top="1134" w:right="567" w:bottom="1134" w:left="1701" w:header="709" w:footer="709" w:gutter="0"/>
          <w:cols w:space="708"/>
          <w:docGrid w:linePitch="360"/>
        </w:sectPr>
      </w:pPr>
    </w:p>
    <w:p w14:paraId="789B08C2" w14:textId="77777777" w:rsidR="003447E2" w:rsidRDefault="003447E2" w:rsidP="003447E2">
      <w:pPr>
        <w:pStyle w:val="1f"/>
        <w:jc w:val="left"/>
        <w:rPr>
          <w:rFonts w:ascii="Times New Roman" w:hAnsi="Times New Roman"/>
          <w:lang w:val="ru-RU"/>
        </w:rPr>
      </w:pPr>
    </w:p>
    <w:p w14:paraId="6EABFCC6" w14:textId="77777777" w:rsidR="003447E2" w:rsidRPr="00DA61E4" w:rsidRDefault="003447E2" w:rsidP="003447E2">
      <w:pPr>
        <w:pStyle w:val="1f"/>
        <w:rPr>
          <w:rFonts w:ascii="Times New Roman" w:hAnsi="Times New Roman"/>
          <w:lang w:val="ru-RU"/>
        </w:rPr>
      </w:pPr>
    </w:p>
    <w:p w14:paraId="570D3356" w14:textId="77777777" w:rsidR="003447E2" w:rsidRPr="00E11160" w:rsidRDefault="003447E2" w:rsidP="003447E2">
      <w:pPr>
        <w:pStyle w:val="1f"/>
        <w:rPr>
          <w:rFonts w:ascii="Times New Roman" w:hAnsi="Times New Roman"/>
        </w:rPr>
      </w:pPr>
      <w:bookmarkStart w:id="36" w:name="_Toc168221500"/>
      <w:r w:rsidRPr="00E11160">
        <w:rPr>
          <w:rFonts w:ascii="Times New Roman" w:hAnsi="Times New Roman"/>
        </w:rPr>
        <w:t>2. Структура и содержание профессионального модуля</w:t>
      </w:r>
      <w:bookmarkEnd w:id="36"/>
    </w:p>
    <w:p w14:paraId="30774A60" w14:textId="77777777" w:rsidR="003447E2" w:rsidRPr="00E11160" w:rsidRDefault="003447E2" w:rsidP="003447E2">
      <w:pPr>
        <w:pStyle w:val="114"/>
        <w:rPr>
          <w:rFonts w:ascii="Times New Roman" w:hAnsi="Times New Roman"/>
        </w:rPr>
      </w:pPr>
      <w:bookmarkStart w:id="37" w:name="_Toc168221501"/>
      <w:r w:rsidRPr="00E11160">
        <w:rPr>
          <w:rFonts w:ascii="Times New Roman" w:hAnsi="Times New Roman"/>
        </w:rPr>
        <w:t>2.1. Трудоемкость освоения модуля</w:t>
      </w:r>
      <w:bookmarkEnd w:id="37"/>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92"/>
        <w:gridCol w:w="3590"/>
        <w:gridCol w:w="4041"/>
      </w:tblGrid>
      <w:tr w:rsidR="003447E2" w:rsidRPr="00257255" w14:paraId="6000E1B5" w14:textId="77777777" w:rsidTr="003447E2">
        <w:trPr>
          <w:trHeight w:val="23"/>
        </w:trPr>
        <w:tc>
          <w:tcPr>
            <w:tcW w:w="2460" w:type="pct"/>
            <w:vAlign w:val="center"/>
          </w:tcPr>
          <w:p w14:paraId="6B6D206F" w14:textId="77777777" w:rsidR="003447E2" w:rsidRPr="00257255" w:rsidRDefault="003447E2" w:rsidP="003447E2">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5482412D" w14:textId="77777777" w:rsidR="003447E2" w:rsidRPr="00257255" w:rsidRDefault="003447E2" w:rsidP="003447E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240B491F" w14:textId="77777777" w:rsidR="003447E2" w:rsidRPr="00257255" w:rsidRDefault="003447E2" w:rsidP="003447E2">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3447E2" w:rsidRPr="00257255" w14:paraId="07ACF78F" w14:textId="77777777" w:rsidTr="003447E2">
        <w:trPr>
          <w:trHeight w:val="23"/>
        </w:trPr>
        <w:tc>
          <w:tcPr>
            <w:tcW w:w="2460" w:type="pct"/>
            <w:vAlign w:val="center"/>
          </w:tcPr>
          <w:p w14:paraId="1CDFC67B" w14:textId="52D26298" w:rsidR="003447E2" w:rsidRPr="00AC4913" w:rsidRDefault="003447E2" w:rsidP="00412895">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4FCE1B79" w14:textId="77777777" w:rsidR="003447E2" w:rsidRPr="00AC4913"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418</w:t>
            </w:r>
          </w:p>
        </w:tc>
        <w:tc>
          <w:tcPr>
            <w:tcW w:w="1345" w:type="pct"/>
            <w:vAlign w:val="center"/>
          </w:tcPr>
          <w:p w14:paraId="3100D30A" w14:textId="77777777" w:rsidR="003447E2" w:rsidRPr="00AC4913"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792</w:t>
            </w:r>
          </w:p>
        </w:tc>
      </w:tr>
      <w:tr w:rsidR="003447E2" w:rsidRPr="00257255" w14:paraId="0E9E4393" w14:textId="77777777" w:rsidTr="003447E2">
        <w:trPr>
          <w:trHeight w:val="23"/>
        </w:trPr>
        <w:tc>
          <w:tcPr>
            <w:tcW w:w="2460" w:type="pct"/>
            <w:vAlign w:val="center"/>
          </w:tcPr>
          <w:p w14:paraId="11A1E306"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0A8F07E4"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1345" w:type="pct"/>
            <w:vAlign w:val="center"/>
          </w:tcPr>
          <w:p w14:paraId="2C2E7DD6"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257255" w14:paraId="382056A8" w14:textId="77777777" w:rsidTr="003447E2">
        <w:trPr>
          <w:trHeight w:val="23"/>
        </w:trPr>
        <w:tc>
          <w:tcPr>
            <w:tcW w:w="2460" w:type="pct"/>
            <w:vAlign w:val="center"/>
          </w:tcPr>
          <w:p w14:paraId="68932728"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705211AE"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45" w:type="pct"/>
            <w:vAlign w:val="center"/>
          </w:tcPr>
          <w:p w14:paraId="177D2C7C"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257255" w14:paraId="1609C165" w14:textId="77777777" w:rsidTr="003447E2">
        <w:trPr>
          <w:trHeight w:val="23"/>
        </w:trPr>
        <w:tc>
          <w:tcPr>
            <w:tcW w:w="2460" w:type="pct"/>
            <w:vAlign w:val="center"/>
          </w:tcPr>
          <w:p w14:paraId="4BA93B0E"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14:paraId="364B61A0"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468</w:t>
            </w:r>
          </w:p>
        </w:tc>
        <w:tc>
          <w:tcPr>
            <w:tcW w:w="1345" w:type="pct"/>
            <w:vAlign w:val="center"/>
          </w:tcPr>
          <w:p w14:paraId="04ED134A"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468</w:t>
            </w:r>
          </w:p>
        </w:tc>
      </w:tr>
      <w:tr w:rsidR="003447E2" w:rsidRPr="00257255" w14:paraId="088E27C7" w14:textId="77777777" w:rsidTr="003447E2">
        <w:trPr>
          <w:trHeight w:val="23"/>
        </w:trPr>
        <w:tc>
          <w:tcPr>
            <w:tcW w:w="2460" w:type="pct"/>
            <w:vAlign w:val="center"/>
          </w:tcPr>
          <w:p w14:paraId="0F4D0C6C"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19E23EB6"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216</w:t>
            </w:r>
          </w:p>
        </w:tc>
        <w:tc>
          <w:tcPr>
            <w:tcW w:w="1345" w:type="pct"/>
            <w:vAlign w:val="center"/>
          </w:tcPr>
          <w:p w14:paraId="178C9DCB"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216</w:t>
            </w:r>
          </w:p>
        </w:tc>
      </w:tr>
      <w:tr w:rsidR="003447E2" w:rsidRPr="00257255" w14:paraId="226D0805" w14:textId="77777777" w:rsidTr="003447E2">
        <w:trPr>
          <w:trHeight w:val="23"/>
        </w:trPr>
        <w:tc>
          <w:tcPr>
            <w:tcW w:w="2460" w:type="pct"/>
            <w:vAlign w:val="center"/>
          </w:tcPr>
          <w:p w14:paraId="5098A527"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0B04BB4A"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252</w:t>
            </w:r>
          </w:p>
        </w:tc>
        <w:tc>
          <w:tcPr>
            <w:tcW w:w="1345" w:type="pct"/>
            <w:vAlign w:val="center"/>
          </w:tcPr>
          <w:p w14:paraId="4F91AB7F"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252</w:t>
            </w:r>
          </w:p>
        </w:tc>
      </w:tr>
      <w:tr w:rsidR="003447E2" w:rsidRPr="00257255" w14:paraId="6A6092AF" w14:textId="77777777" w:rsidTr="003447E2">
        <w:trPr>
          <w:trHeight w:val="23"/>
        </w:trPr>
        <w:tc>
          <w:tcPr>
            <w:tcW w:w="2460" w:type="pct"/>
            <w:vAlign w:val="center"/>
          </w:tcPr>
          <w:p w14:paraId="4BD97C56" w14:textId="77777777" w:rsidR="003447E2"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7183C4E2" w14:textId="77777777" w:rsidR="003447E2" w:rsidRPr="005A4FE7" w:rsidRDefault="003447E2" w:rsidP="003447E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02</w:t>
            </w:r>
            <w:r w:rsidRPr="005A4FE7">
              <w:rPr>
                <w:rFonts w:ascii="Times New Roman" w:hAnsi="Times New Roman" w:cs="Times New Roman"/>
                <w:bCs/>
                <w:i/>
                <w:iCs/>
                <w:sz w:val="24"/>
                <w:szCs w:val="24"/>
              </w:rPr>
              <w:t xml:space="preserve">.01 в форме экзамена </w:t>
            </w:r>
          </w:p>
          <w:p w14:paraId="6725038A" w14:textId="77777777" w:rsidR="003447E2" w:rsidRDefault="003447E2" w:rsidP="003447E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02.02</w:t>
            </w:r>
            <w:r w:rsidRPr="005A4FE7">
              <w:rPr>
                <w:rFonts w:ascii="Times New Roman" w:hAnsi="Times New Roman" w:cs="Times New Roman"/>
                <w:bCs/>
                <w:i/>
                <w:iCs/>
                <w:sz w:val="24"/>
                <w:szCs w:val="24"/>
              </w:rPr>
              <w:t xml:space="preserve"> в форме экзамена </w:t>
            </w:r>
          </w:p>
          <w:p w14:paraId="1205C5A3" w14:textId="77777777" w:rsidR="003447E2" w:rsidRDefault="003447E2" w:rsidP="003447E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02.03</w:t>
            </w:r>
            <w:r w:rsidRPr="005A4FE7">
              <w:rPr>
                <w:rFonts w:ascii="Times New Roman" w:hAnsi="Times New Roman" w:cs="Times New Roman"/>
                <w:bCs/>
                <w:i/>
                <w:iCs/>
                <w:sz w:val="24"/>
                <w:szCs w:val="24"/>
              </w:rPr>
              <w:t xml:space="preserve"> в форме экзамена </w:t>
            </w:r>
          </w:p>
          <w:p w14:paraId="027BC567" w14:textId="77777777" w:rsidR="003447E2" w:rsidRDefault="003447E2" w:rsidP="003447E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02.04</w:t>
            </w:r>
            <w:r w:rsidRPr="005A4FE7">
              <w:rPr>
                <w:rFonts w:ascii="Times New Roman" w:hAnsi="Times New Roman" w:cs="Times New Roman"/>
                <w:bCs/>
                <w:i/>
                <w:iCs/>
                <w:sz w:val="24"/>
                <w:szCs w:val="24"/>
              </w:rPr>
              <w:t xml:space="preserve"> в форме экзамена </w:t>
            </w:r>
          </w:p>
          <w:p w14:paraId="6150A2F5" w14:textId="77777777" w:rsidR="003447E2" w:rsidRPr="005A4FE7" w:rsidRDefault="003447E2" w:rsidP="003447E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Pr>
                <w:rFonts w:ascii="Times New Roman" w:hAnsi="Times New Roman" w:cs="Times New Roman"/>
                <w:bCs/>
                <w:i/>
                <w:iCs/>
                <w:sz w:val="24"/>
                <w:szCs w:val="24"/>
              </w:rPr>
              <w:t>2.01</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КДЗ</w:t>
            </w:r>
          </w:p>
          <w:p w14:paraId="6D888717" w14:textId="77777777" w:rsidR="003447E2" w:rsidRDefault="003447E2" w:rsidP="003447E2">
            <w:pPr>
              <w:rPr>
                <w:rFonts w:ascii="Times New Roman" w:hAnsi="Times New Roman" w:cs="Times New Roman"/>
                <w:bCs/>
                <w:i/>
                <w:i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2.01</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КДЗ</w:t>
            </w:r>
          </w:p>
          <w:p w14:paraId="29B37864" w14:textId="77777777" w:rsidR="003447E2" w:rsidRPr="005A4FE7" w:rsidRDefault="003447E2" w:rsidP="003447E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Pr>
                <w:rFonts w:ascii="Times New Roman" w:hAnsi="Times New Roman" w:cs="Times New Roman"/>
                <w:bCs/>
                <w:i/>
                <w:iCs/>
                <w:sz w:val="24"/>
                <w:szCs w:val="24"/>
              </w:rPr>
              <w:t>2.02</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КДЗ</w:t>
            </w:r>
          </w:p>
          <w:p w14:paraId="651E51B1" w14:textId="77777777" w:rsidR="003447E2" w:rsidRDefault="003447E2" w:rsidP="003447E2">
            <w:pPr>
              <w:rPr>
                <w:rFonts w:ascii="Times New Roman" w:hAnsi="Times New Roman" w:cs="Times New Roman"/>
                <w:bCs/>
                <w:i/>
                <w:i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2.02</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КДЗ</w:t>
            </w:r>
          </w:p>
          <w:p w14:paraId="5730EA70" w14:textId="77777777" w:rsidR="003447E2" w:rsidRPr="005A4FE7" w:rsidRDefault="003447E2" w:rsidP="003447E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Pr>
                <w:rFonts w:ascii="Times New Roman" w:hAnsi="Times New Roman" w:cs="Times New Roman"/>
                <w:bCs/>
                <w:i/>
                <w:iCs/>
                <w:sz w:val="24"/>
                <w:szCs w:val="24"/>
              </w:rPr>
              <w:t>2.03</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КДЗ</w:t>
            </w:r>
          </w:p>
          <w:p w14:paraId="0A9E9D30" w14:textId="77777777" w:rsidR="003447E2" w:rsidRDefault="003447E2" w:rsidP="003447E2">
            <w:pPr>
              <w:rPr>
                <w:rFonts w:ascii="Times New Roman" w:hAnsi="Times New Roman" w:cs="Times New Roman"/>
                <w:bCs/>
                <w:i/>
                <w:i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2.03</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КДЗ</w:t>
            </w:r>
          </w:p>
          <w:p w14:paraId="0200ED65" w14:textId="77777777" w:rsidR="003447E2" w:rsidRPr="005A4FE7" w:rsidRDefault="003447E2" w:rsidP="003447E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Pr>
                <w:rFonts w:ascii="Times New Roman" w:hAnsi="Times New Roman" w:cs="Times New Roman"/>
                <w:bCs/>
                <w:i/>
                <w:iCs/>
                <w:sz w:val="24"/>
                <w:szCs w:val="24"/>
              </w:rPr>
              <w:t>2.04</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КДЗ</w:t>
            </w:r>
          </w:p>
          <w:p w14:paraId="789FDC95" w14:textId="77777777" w:rsidR="003447E2" w:rsidRPr="00257255" w:rsidRDefault="003447E2" w:rsidP="003447E2">
            <w:pPr>
              <w:rPr>
                <w:rFonts w:ascii="Times New Roman" w:hAnsi="Times New Roman" w:cs="Times New Roman"/>
                <w:b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2.04</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КДЗ</w:t>
            </w:r>
            <w:r w:rsidRPr="005A4FE7">
              <w:rPr>
                <w:rFonts w:ascii="Times New Roman" w:hAnsi="Times New Roman" w:cs="Times New Roman"/>
                <w:bCs/>
                <w:i/>
                <w:iCs/>
                <w:sz w:val="24"/>
                <w:szCs w:val="24"/>
              </w:rPr>
              <w:br/>
              <w:t>ПМ 0</w:t>
            </w:r>
            <w:r>
              <w:rPr>
                <w:rFonts w:ascii="Times New Roman" w:hAnsi="Times New Roman" w:cs="Times New Roman"/>
                <w:bCs/>
                <w:i/>
                <w:iCs/>
                <w:sz w:val="24"/>
                <w:szCs w:val="24"/>
              </w:rPr>
              <w:t>2</w:t>
            </w:r>
            <w:r>
              <w:rPr>
                <w:rFonts w:ascii="Times New Roman" w:hAnsi="Times New Roman" w:cs="Times New Roman"/>
                <w:bCs/>
                <w:sz w:val="24"/>
                <w:szCs w:val="24"/>
              </w:rPr>
              <w:t xml:space="preserve"> </w:t>
            </w:r>
            <w:r w:rsidRPr="005A4FE7">
              <w:rPr>
                <w:rFonts w:ascii="Times New Roman" w:hAnsi="Times New Roman" w:cs="Times New Roman"/>
                <w:bCs/>
                <w:i/>
                <w:iCs/>
                <w:sz w:val="24"/>
                <w:szCs w:val="24"/>
              </w:rPr>
              <w:t>в форме экзамена</w:t>
            </w:r>
          </w:p>
        </w:tc>
        <w:tc>
          <w:tcPr>
            <w:tcW w:w="1195" w:type="pct"/>
            <w:vAlign w:val="center"/>
          </w:tcPr>
          <w:p w14:paraId="27DE365F" w14:textId="77777777" w:rsidR="003447E2" w:rsidRDefault="003447E2" w:rsidP="003447E2">
            <w:pPr>
              <w:jc w:val="center"/>
              <w:rPr>
                <w:rFonts w:ascii="Times New Roman" w:hAnsi="Times New Roman" w:cs="Times New Roman"/>
                <w:bCs/>
                <w:sz w:val="24"/>
                <w:szCs w:val="24"/>
              </w:rPr>
            </w:pPr>
          </w:p>
          <w:p w14:paraId="12D896D5"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6</w:t>
            </w:r>
          </w:p>
          <w:p w14:paraId="1A1F2553"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6</w:t>
            </w:r>
          </w:p>
          <w:p w14:paraId="37E7A09E"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6</w:t>
            </w:r>
          </w:p>
          <w:p w14:paraId="4C09A178"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6</w:t>
            </w:r>
          </w:p>
          <w:p w14:paraId="28844ACB"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72</w:t>
            </w:r>
          </w:p>
          <w:p w14:paraId="76360B2F"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72</w:t>
            </w:r>
          </w:p>
          <w:p w14:paraId="1258082F"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72</w:t>
            </w:r>
          </w:p>
          <w:p w14:paraId="563E9B29"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72</w:t>
            </w:r>
          </w:p>
          <w:p w14:paraId="3AD3548D"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36</w:t>
            </w:r>
          </w:p>
          <w:p w14:paraId="585F8B33"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36</w:t>
            </w:r>
          </w:p>
          <w:p w14:paraId="646C0588"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36</w:t>
            </w:r>
          </w:p>
          <w:p w14:paraId="1F1D22BA"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72</w:t>
            </w:r>
          </w:p>
          <w:p w14:paraId="3BC9F7C3"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4E32C489" w14:textId="77777777" w:rsidR="003447E2" w:rsidRDefault="003447E2" w:rsidP="003447E2">
            <w:pPr>
              <w:jc w:val="center"/>
              <w:rPr>
                <w:rFonts w:ascii="Times New Roman" w:hAnsi="Times New Roman" w:cs="Times New Roman"/>
                <w:bCs/>
                <w:sz w:val="24"/>
                <w:szCs w:val="24"/>
              </w:rPr>
            </w:pPr>
          </w:p>
          <w:p w14:paraId="0CAAADAA" w14:textId="77777777" w:rsidR="003447E2" w:rsidRDefault="003447E2" w:rsidP="003447E2">
            <w:pPr>
              <w:jc w:val="center"/>
              <w:rPr>
                <w:rFonts w:ascii="Times New Roman" w:hAnsi="Times New Roman" w:cs="Times New Roman"/>
                <w:bCs/>
                <w:sz w:val="24"/>
                <w:szCs w:val="24"/>
              </w:rPr>
            </w:pPr>
          </w:p>
          <w:p w14:paraId="0AD509D5" w14:textId="77777777" w:rsidR="003447E2" w:rsidRDefault="003447E2" w:rsidP="003447E2">
            <w:pPr>
              <w:jc w:val="center"/>
              <w:rPr>
                <w:rFonts w:ascii="Times New Roman" w:hAnsi="Times New Roman" w:cs="Times New Roman"/>
                <w:bCs/>
                <w:sz w:val="24"/>
                <w:szCs w:val="24"/>
              </w:rPr>
            </w:pPr>
          </w:p>
          <w:p w14:paraId="29E6F743" w14:textId="77777777" w:rsidR="003447E2" w:rsidRDefault="003447E2" w:rsidP="003447E2">
            <w:pPr>
              <w:jc w:val="center"/>
              <w:rPr>
                <w:rFonts w:ascii="Times New Roman" w:hAnsi="Times New Roman" w:cs="Times New Roman"/>
                <w:bCs/>
                <w:sz w:val="24"/>
                <w:szCs w:val="24"/>
              </w:rPr>
            </w:pPr>
          </w:p>
          <w:p w14:paraId="1CA898BD" w14:textId="77777777" w:rsidR="003447E2" w:rsidRDefault="003447E2" w:rsidP="003447E2">
            <w:pPr>
              <w:jc w:val="center"/>
              <w:rPr>
                <w:rFonts w:ascii="Times New Roman" w:hAnsi="Times New Roman" w:cs="Times New Roman"/>
                <w:bCs/>
                <w:sz w:val="24"/>
                <w:szCs w:val="24"/>
              </w:rPr>
            </w:pPr>
          </w:p>
          <w:p w14:paraId="0AF84482"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72</w:t>
            </w:r>
          </w:p>
          <w:p w14:paraId="7168EB64"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72</w:t>
            </w:r>
          </w:p>
          <w:p w14:paraId="611B560F"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72</w:t>
            </w:r>
          </w:p>
          <w:p w14:paraId="70C16BAB"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72</w:t>
            </w:r>
          </w:p>
          <w:p w14:paraId="474C6061"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36</w:t>
            </w:r>
          </w:p>
          <w:p w14:paraId="581A3A62"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36</w:t>
            </w:r>
          </w:p>
          <w:p w14:paraId="013EB6F2"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36</w:t>
            </w:r>
          </w:p>
          <w:p w14:paraId="5DFD0042"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72</w:t>
            </w:r>
          </w:p>
          <w:p w14:paraId="4DFFD378" w14:textId="77777777" w:rsidR="003447E2" w:rsidRPr="00257255" w:rsidRDefault="003447E2" w:rsidP="003447E2">
            <w:pPr>
              <w:jc w:val="center"/>
              <w:rPr>
                <w:rFonts w:ascii="Times New Roman" w:hAnsi="Times New Roman" w:cs="Times New Roman"/>
                <w:bCs/>
                <w:sz w:val="24"/>
                <w:szCs w:val="24"/>
              </w:rPr>
            </w:pPr>
          </w:p>
        </w:tc>
      </w:tr>
      <w:tr w:rsidR="003447E2" w:rsidRPr="00257255" w14:paraId="29246AEA" w14:textId="77777777" w:rsidTr="003447E2">
        <w:trPr>
          <w:trHeight w:val="23"/>
        </w:trPr>
        <w:tc>
          <w:tcPr>
            <w:tcW w:w="2460" w:type="pct"/>
            <w:vAlign w:val="center"/>
          </w:tcPr>
          <w:p w14:paraId="15E83997"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08F60C8F" w14:textId="77777777" w:rsidR="003447E2" w:rsidRPr="00257255" w:rsidRDefault="003447E2" w:rsidP="003447E2">
            <w:pPr>
              <w:jc w:val="center"/>
              <w:rPr>
                <w:rFonts w:ascii="Times New Roman" w:hAnsi="Times New Roman" w:cs="Times New Roman"/>
                <w:b/>
                <w:sz w:val="24"/>
                <w:szCs w:val="24"/>
              </w:rPr>
            </w:pPr>
            <w:r>
              <w:rPr>
                <w:rFonts w:ascii="Times New Roman" w:hAnsi="Times New Roman" w:cs="Times New Roman"/>
                <w:b/>
                <w:sz w:val="24"/>
                <w:szCs w:val="24"/>
              </w:rPr>
              <w:t>1036</w:t>
            </w:r>
          </w:p>
        </w:tc>
        <w:tc>
          <w:tcPr>
            <w:tcW w:w="1345" w:type="pct"/>
            <w:vAlign w:val="center"/>
          </w:tcPr>
          <w:p w14:paraId="624C6DFD" w14:textId="77777777" w:rsidR="003447E2" w:rsidRPr="00257255" w:rsidRDefault="003447E2" w:rsidP="003447E2">
            <w:pPr>
              <w:jc w:val="center"/>
              <w:rPr>
                <w:rFonts w:ascii="Times New Roman" w:hAnsi="Times New Roman" w:cs="Times New Roman"/>
                <w:b/>
                <w:sz w:val="24"/>
                <w:szCs w:val="24"/>
              </w:rPr>
            </w:pPr>
            <w:r>
              <w:rPr>
                <w:rFonts w:ascii="Times New Roman" w:hAnsi="Times New Roman" w:cs="Times New Roman"/>
                <w:b/>
                <w:sz w:val="24"/>
                <w:szCs w:val="24"/>
              </w:rPr>
              <w:t>792</w:t>
            </w:r>
          </w:p>
        </w:tc>
      </w:tr>
    </w:tbl>
    <w:p w14:paraId="75264AFA" w14:textId="77777777" w:rsidR="003447E2" w:rsidRDefault="003447E2" w:rsidP="003447E2">
      <w:pPr>
        <w:rPr>
          <w:rFonts w:ascii="Times New Roman" w:hAnsi="Times New Roman" w:cs="Times New Roman"/>
          <w:i/>
          <w:sz w:val="24"/>
          <w:szCs w:val="24"/>
        </w:rPr>
      </w:pPr>
    </w:p>
    <w:p w14:paraId="59174CF5" w14:textId="77777777" w:rsidR="003447E2" w:rsidRDefault="003447E2" w:rsidP="003447E2">
      <w:pPr>
        <w:rPr>
          <w:rFonts w:ascii="Times New Roman" w:hAnsi="Times New Roman" w:cs="Times New Roman"/>
          <w:i/>
          <w:sz w:val="24"/>
          <w:szCs w:val="24"/>
        </w:rPr>
      </w:pPr>
    </w:p>
    <w:p w14:paraId="6DF041D2" w14:textId="77777777" w:rsidR="003447E2" w:rsidRDefault="003447E2" w:rsidP="003447E2">
      <w:pPr>
        <w:rPr>
          <w:rFonts w:ascii="Times New Roman" w:hAnsi="Times New Roman" w:cs="Times New Roman"/>
          <w:i/>
          <w:sz w:val="24"/>
          <w:szCs w:val="24"/>
        </w:rPr>
      </w:pPr>
    </w:p>
    <w:p w14:paraId="6C1D55E1" w14:textId="77777777" w:rsidR="00412895" w:rsidRDefault="00412895" w:rsidP="003447E2">
      <w:pPr>
        <w:rPr>
          <w:rFonts w:ascii="Times New Roman" w:hAnsi="Times New Roman" w:cs="Times New Roman"/>
          <w:i/>
          <w:sz w:val="24"/>
          <w:szCs w:val="24"/>
        </w:rPr>
      </w:pPr>
    </w:p>
    <w:p w14:paraId="3C7491D3" w14:textId="77777777" w:rsidR="00412895" w:rsidRPr="005F59C7" w:rsidRDefault="00412895" w:rsidP="003447E2">
      <w:pPr>
        <w:rPr>
          <w:rFonts w:ascii="Times New Roman" w:hAnsi="Times New Roman" w:cs="Times New Roman"/>
          <w:i/>
          <w:sz w:val="24"/>
          <w:szCs w:val="24"/>
        </w:rPr>
      </w:pPr>
    </w:p>
    <w:p w14:paraId="351A07EE" w14:textId="77777777" w:rsidR="003447E2" w:rsidRPr="000156CF" w:rsidRDefault="003447E2" w:rsidP="003447E2">
      <w:pPr>
        <w:pStyle w:val="114"/>
        <w:rPr>
          <w:rFonts w:ascii="Times New Roman" w:hAnsi="Times New Roman"/>
        </w:rPr>
      </w:pPr>
      <w:bookmarkStart w:id="38" w:name="_Toc168221502"/>
      <w:r w:rsidRPr="000156CF">
        <w:rPr>
          <w:rFonts w:ascii="Times New Roman" w:hAnsi="Times New Roman"/>
        </w:rPr>
        <w:lastRenderedPageBreak/>
        <w:t>2.2. Структура профессионального модуля</w:t>
      </w:r>
      <w:bookmarkEnd w:id="38"/>
      <w:r w:rsidRPr="000156CF">
        <w:rPr>
          <w:rFonts w:ascii="Times New Roman" w:hAnsi="Times New Roman"/>
        </w:rPr>
        <w:t xml:space="preserve"> </w:t>
      </w:r>
    </w:p>
    <w:p w14:paraId="42AF0C01" w14:textId="77777777" w:rsidR="003447E2" w:rsidRDefault="003447E2" w:rsidP="003447E2">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5633"/>
        <w:gridCol w:w="1248"/>
        <w:gridCol w:w="1044"/>
        <w:gridCol w:w="834"/>
        <w:gridCol w:w="866"/>
        <w:gridCol w:w="594"/>
        <w:gridCol w:w="627"/>
        <w:gridCol w:w="834"/>
        <w:gridCol w:w="831"/>
        <w:gridCol w:w="822"/>
      </w:tblGrid>
      <w:tr w:rsidR="003447E2" w:rsidRPr="00C63897" w14:paraId="24CC78C2" w14:textId="77777777" w:rsidTr="003447E2">
        <w:trPr>
          <w:cantSplit/>
          <w:trHeight w:val="3271"/>
        </w:trPr>
        <w:tc>
          <w:tcPr>
            <w:tcW w:w="491" w:type="pct"/>
            <w:tcBorders>
              <w:bottom w:val="single" w:sz="4" w:space="0" w:color="auto"/>
            </w:tcBorders>
          </w:tcPr>
          <w:p w14:paraId="506C5456"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1905" w:type="pct"/>
            <w:tcBorders>
              <w:bottom w:val="single" w:sz="4" w:space="0" w:color="auto"/>
            </w:tcBorders>
            <w:vAlign w:val="center"/>
          </w:tcPr>
          <w:p w14:paraId="66EC3624"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422" w:type="pct"/>
            <w:tcBorders>
              <w:bottom w:val="single" w:sz="4" w:space="0" w:color="auto"/>
            </w:tcBorders>
            <w:vAlign w:val="center"/>
          </w:tcPr>
          <w:p w14:paraId="0EE5E730" w14:textId="77777777" w:rsidR="003447E2" w:rsidRPr="00C13371" w:rsidRDefault="003447E2" w:rsidP="003447E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53" w:type="pct"/>
            <w:tcBorders>
              <w:bottom w:val="single" w:sz="4" w:space="0" w:color="auto"/>
            </w:tcBorders>
            <w:textDirection w:val="btLr"/>
            <w:vAlign w:val="center"/>
          </w:tcPr>
          <w:p w14:paraId="24E2C354" w14:textId="77777777" w:rsidR="003447E2" w:rsidRPr="00C13371" w:rsidRDefault="003447E2" w:rsidP="003447E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82" w:type="pct"/>
            <w:shd w:val="clear" w:color="auto" w:fill="D9D9D9" w:themeFill="background1" w:themeFillShade="D9"/>
            <w:textDirection w:val="btLr"/>
            <w:vAlign w:val="center"/>
          </w:tcPr>
          <w:p w14:paraId="2A6C2B68" w14:textId="77777777" w:rsidR="003447E2" w:rsidRPr="00C13371" w:rsidRDefault="003447E2" w:rsidP="003447E2">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3" w:type="pct"/>
            <w:textDirection w:val="btLr"/>
            <w:vAlign w:val="center"/>
          </w:tcPr>
          <w:p w14:paraId="12CA0FF9"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r>
              <w:rPr>
                <w:rFonts w:ascii="Times New Roman" w:hAnsi="Times New Roman" w:cs="Times New Roman"/>
                <w:bCs/>
                <w:sz w:val="24"/>
                <w:szCs w:val="24"/>
              </w:rPr>
              <w:t xml:space="preserve"> (лекции)</w:t>
            </w:r>
          </w:p>
        </w:tc>
        <w:tc>
          <w:tcPr>
            <w:tcW w:w="201" w:type="pct"/>
            <w:textDirection w:val="btLr"/>
          </w:tcPr>
          <w:p w14:paraId="6CD3791A" w14:textId="77777777" w:rsidR="003447E2" w:rsidRPr="00C63897" w:rsidRDefault="003447E2" w:rsidP="003447E2">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r>
              <w:rPr>
                <w:rFonts w:ascii="Times New Roman" w:hAnsi="Times New Roman" w:cs="Times New Roman"/>
                <w:bCs/>
                <w:sz w:val="24"/>
                <w:szCs w:val="24"/>
              </w:rPr>
              <w:t xml:space="preserve"> (практики)</w:t>
            </w:r>
          </w:p>
        </w:tc>
        <w:tc>
          <w:tcPr>
            <w:tcW w:w="212" w:type="pct"/>
            <w:textDirection w:val="btLr"/>
            <w:vAlign w:val="center"/>
          </w:tcPr>
          <w:p w14:paraId="07D9DCC0" w14:textId="77777777" w:rsidR="003447E2" w:rsidRPr="00C63897" w:rsidRDefault="003447E2" w:rsidP="003447E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82" w:type="pct"/>
            <w:textDirection w:val="btLr"/>
            <w:vAlign w:val="center"/>
          </w:tcPr>
          <w:p w14:paraId="4BF6606E" w14:textId="5F0B1382" w:rsidR="003447E2" w:rsidRPr="00C63897" w:rsidRDefault="003447E2" w:rsidP="00412895">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81" w:type="pct"/>
            <w:shd w:val="clear" w:color="auto" w:fill="D9D9D9" w:themeFill="background1" w:themeFillShade="D9"/>
            <w:textDirection w:val="btLr"/>
            <w:vAlign w:val="center"/>
          </w:tcPr>
          <w:p w14:paraId="45DE3C05"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78" w:type="pct"/>
            <w:shd w:val="clear" w:color="auto" w:fill="D9D9D9" w:themeFill="background1" w:themeFillShade="D9"/>
            <w:textDirection w:val="btLr"/>
          </w:tcPr>
          <w:p w14:paraId="79B16068"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3447E2" w:rsidRPr="005643D7" w14:paraId="28B6DA1C" w14:textId="77777777" w:rsidTr="003447E2">
        <w:trPr>
          <w:cantSplit/>
          <w:trHeight w:val="73"/>
        </w:trPr>
        <w:tc>
          <w:tcPr>
            <w:tcW w:w="491" w:type="pct"/>
            <w:tcBorders>
              <w:bottom w:val="single" w:sz="4" w:space="0" w:color="auto"/>
            </w:tcBorders>
            <w:vAlign w:val="center"/>
          </w:tcPr>
          <w:p w14:paraId="5341716F"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1905" w:type="pct"/>
            <w:tcBorders>
              <w:bottom w:val="single" w:sz="4" w:space="0" w:color="auto"/>
            </w:tcBorders>
            <w:vAlign w:val="center"/>
          </w:tcPr>
          <w:p w14:paraId="10A989B1"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422" w:type="pct"/>
            <w:tcBorders>
              <w:bottom w:val="single" w:sz="4" w:space="0" w:color="auto"/>
            </w:tcBorders>
            <w:vAlign w:val="center"/>
          </w:tcPr>
          <w:p w14:paraId="53140106" w14:textId="77777777" w:rsidR="003447E2" w:rsidRPr="00C13371" w:rsidRDefault="003447E2" w:rsidP="003447E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53" w:type="pct"/>
            <w:tcBorders>
              <w:bottom w:val="single" w:sz="4" w:space="0" w:color="auto"/>
            </w:tcBorders>
            <w:vAlign w:val="center"/>
          </w:tcPr>
          <w:p w14:paraId="41782616" w14:textId="77777777" w:rsidR="003447E2" w:rsidRPr="00C13371" w:rsidRDefault="003447E2" w:rsidP="003447E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82" w:type="pct"/>
            <w:shd w:val="clear" w:color="auto" w:fill="D9D9D9" w:themeFill="background1" w:themeFillShade="D9"/>
            <w:vAlign w:val="center"/>
          </w:tcPr>
          <w:p w14:paraId="3959EAD7"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3" w:type="pct"/>
            <w:vAlign w:val="center"/>
          </w:tcPr>
          <w:p w14:paraId="49931392"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01" w:type="pct"/>
          </w:tcPr>
          <w:p w14:paraId="2A629D3C" w14:textId="77777777" w:rsidR="003447E2" w:rsidRDefault="003447E2" w:rsidP="003447E2">
            <w:pPr>
              <w:suppressAutoHyphens/>
              <w:jc w:val="center"/>
              <w:rPr>
                <w:rFonts w:ascii="Times New Roman" w:eastAsia="Times New Roman" w:hAnsi="Times New Roman" w:cs="Times New Roman"/>
                <w:sz w:val="16"/>
                <w:szCs w:val="16"/>
                <w:lang w:eastAsia="ru-RU"/>
              </w:rPr>
            </w:pPr>
          </w:p>
        </w:tc>
        <w:tc>
          <w:tcPr>
            <w:tcW w:w="212" w:type="pct"/>
            <w:vAlign w:val="center"/>
          </w:tcPr>
          <w:p w14:paraId="2436CE6E"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82" w:type="pct"/>
            <w:vAlign w:val="center"/>
          </w:tcPr>
          <w:p w14:paraId="659A1E50"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81" w:type="pct"/>
            <w:shd w:val="clear" w:color="auto" w:fill="D9D9D9" w:themeFill="background1" w:themeFillShade="D9"/>
          </w:tcPr>
          <w:p w14:paraId="6489C06C"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78" w:type="pct"/>
            <w:shd w:val="clear" w:color="auto" w:fill="D9D9D9" w:themeFill="background1" w:themeFillShade="D9"/>
          </w:tcPr>
          <w:p w14:paraId="13A7D584"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3447E2" w:rsidRPr="00C63897" w14:paraId="2FF4B08A" w14:textId="77777777" w:rsidTr="003447E2">
        <w:tc>
          <w:tcPr>
            <w:tcW w:w="491" w:type="pct"/>
          </w:tcPr>
          <w:p w14:paraId="09DA1DA5"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ПК 2.1.</w:t>
            </w:r>
          </w:p>
          <w:p w14:paraId="0FB002A2"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ПК 2.2.</w:t>
            </w:r>
          </w:p>
          <w:p w14:paraId="6E61C376"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ПК 2.3.</w:t>
            </w:r>
          </w:p>
          <w:p w14:paraId="37947211"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ПК 2.4.</w:t>
            </w:r>
          </w:p>
          <w:p w14:paraId="54E8B4BD"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ОК 01.</w:t>
            </w:r>
          </w:p>
          <w:p w14:paraId="7E6AAA32"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ОК 02.</w:t>
            </w:r>
          </w:p>
          <w:p w14:paraId="5D1043D0" w14:textId="77777777" w:rsidR="003447E2" w:rsidRPr="00C13371"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ОК 04.</w:t>
            </w:r>
          </w:p>
        </w:tc>
        <w:tc>
          <w:tcPr>
            <w:tcW w:w="1905" w:type="pct"/>
          </w:tcPr>
          <w:p w14:paraId="540661F2" w14:textId="77777777" w:rsidR="003447E2" w:rsidRPr="00C13371" w:rsidRDefault="003447E2" w:rsidP="003447E2">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sidRPr="00C13371">
              <w:rPr>
                <w:rFonts w:ascii="Times New Roman" w:eastAsia="Times New Roman" w:hAnsi="Times New Roman" w:cs="Times New Roman"/>
                <w:bCs/>
                <w:lang w:val="en-US" w:eastAsia="ru-RU"/>
              </w:rPr>
              <w:t>N</w:t>
            </w:r>
            <w:r>
              <w:rPr>
                <w:rFonts w:ascii="Times New Roman" w:eastAsia="Times New Roman" w:hAnsi="Times New Roman" w:cs="Times New Roman"/>
                <w:bCs/>
                <w:lang w:eastAsia="ru-RU"/>
              </w:rPr>
              <w:t>1</w:t>
            </w:r>
            <w:r w:rsidRPr="00C13371">
              <w:rPr>
                <w:rFonts w:ascii="Times New Roman" w:eastAsia="Times New Roman" w:hAnsi="Times New Roman" w:cs="Times New Roman"/>
                <w:bCs/>
                <w:lang w:eastAsia="ru-RU"/>
              </w:rPr>
              <w:t xml:space="preserve">. </w:t>
            </w:r>
            <w:r w:rsidRPr="006F1A84">
              <w:rPr>
                <w:rFonts w:ascii="Times New Roman" w:eastAsia="Times New Roman" w:hAnsi="Times New Roman" w:cs="Times New Roman"/>
                <w:bCs/>
                <w:lang w:eastAsia="ru-RU"/>
              </w:rPr>
              <w:t>Осуществление диагностики и лечения заболеваний терапевтического профиля</w:t>
            </w:r>
          </w:p>
        </w:tc>
        <w:tc>
          <w:tcPr>
            <w:tcW w:w="422" w:type="pct"/>
          </w:tcPr>
          <w:p w14:paraId="13E86386"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380</w:t>
            </w:r>
          </w:p>
        </w:tc>
        <w:tc>
          <w:tcPr>
            <w:tcW w:w="353" w:type="pct"/>
          </w:tcPr>
          <w:p w14:paraId="553EC0A7"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294</w:t>
            </w:r>
          </w:p>
        </w:tc>
        <w:tc>
          <w:tcPr>
            <w:tcW w:w="282" w:type="pct"/>
            <w:shd w:val="clear" w:color="auto" w:fill="D9D9D9" w:themeFill="background1" w:themeFillShade="D9"/>
          </w:tcPr>
          <w:p w14:paraId="6371B09D"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368</w:t>
            </w:r>
          </w:p>
        </w:tc>
        <w:tc>
          <w:tcPr>
            <w:tcW w:w="293" w:type="pct"/>
          </w:tcPr>
          <w:p w14:paraId="1B917119" w14:textId="77777777" w:rsidR="003447E2" w:rsidRPr="00F941D2" w:rsidRDefault="003447E2" w:rsidP="003447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201" w:type="pct"/>
          </w:tcPr>
          <w:p w14:paraId="35AC7B70"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150</w:t>
            </w:r>
          </w:p>
        </w:tc>
        <w:tc>
          <w:tcPr>
            <w:tcW w:w="212" w:type="pct"/>
          </w:tcPr>
          <w:p w14:paraId="350849BC"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82" w:type="pct"/>
          </w:tcPr>
          <w:p w14:paraId="1A01872B"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81" w:type="pct"/>
            <w:shd w:val="clear" w:color="auto" w:fill="D9D9D9" w:themeFill="background1" w:themeFillShade="D9"/>
          </w:tcPr>
          <w:p w14:paraId="47AB363E"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278" w:type="pct"/>
            <w:shd w:val="clear" w:color="auto" w:fill="D9D9D9" w:themeFill="background1" w:themeFillShade="D9"/>
          </w:tcPr>
          <w:p w14:paraId="0E4CB627"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3447E2" w:rsidRPr="00C63897" w14:paraId="23B70BA8" w14:textId="77777777" w:rsidTr="003447E2">
        <w:trPr>
          <w:trHeight w:val="314"/>
        </w:trPr>
        <w:tc>
          <w:tcPr>
            <w:tcW w:w="491" w:type="pct"/>
          </w:tcPr>
          <w:p w14:paraId="592564B7"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ПК 2.1.</w:t>
            </w:r>
          </w:p>
          <w:p w14:paraId="0A959E5F"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ПК 2.2.</w:t>
            </w:r>
          </w:p>
          <w:p w14:paraId="28E9467B"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ПК 2.3.</w:t>
            </w:r>
          </w:p>
          <w:p w14:paraId="1841975B"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ПК 2.4.</w:t>
            </w:r>
          </w:p>
          <w:p w14:paraId="27583A27"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ОК 01.</w:t>
            </w:r>
          </w:p>
          <w:p w14:paraId="7EBBB791" w14:textId="77777777" w:rsidR="003447E2" w:rsidRPr="006F1A84"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ОК 02.</w:t>
            </w:r>
          </w:p>
          <w:p w14:paraId="027E27DF" w14:textId="77777777" w:rsidR="003447E2" w:rsidRPr="00C13371" w:rsidRDefault="003447E2" w:rsidP="003447E2">
            <w:pPr>
              <w:rPr>
                <w:rFonts w:ascii="Times New Roman" w:eastAsia="Times New Roman" w:hAnsi="Times New Roman" w:cs="Times New Roman"/>
                <w:bCs/>
                <w:lang w:eastAsia="ru-RU"/>
              </w:rPr>
            </w:pPr>
            <w:r w:rsidRPr="006F1A84">
              <w:rPr>
                <w:rFonts w:ascii="Times New Roman" w:eastAsia="Times New Roman" w:hAnsi="Times New Roman" w:cs="Times New Roman"/>
                <w:bCs/>
                <w:lang w:eastAsia="ru-RU"/>
              </w:rPr>
              <w:t>ОК 04.</w:t>
            </w:r>
          </w:p>
        </w:tc>
        <w:tc>
          <w:tcPr>
            <w:tcW w:w="1905" w:type="pct"/>
          </w:tcPr>
          <w:p w14:paraId="3CCC4298" w14:textId="77777777" w:rsidR="003447E2" w:rsidRPr="00C13371" w:rsidRDefault="003447E2" w:rsidP="003447E2">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sidRPr="00C13371">
              <w:rPr>
                <w:rFonts w:ascii="Times New Roman" w:eastAsia="Times New Roman" w:hAnsi="Times New Roman" w:cs="Times New Roman"/>
                <w:bCs/>
                <w:lang w:val="en-US" w:eastAsia="ru-RU"/>
              </w:rPr>
              <w:t>N</w:t>
            </w:r>
            <w:r w:rsidRPr="006F1A84">
              <w:rPr>
                <w:rFonts w:ascii="Times New Roman" w:eastAsia="Times New Roman" w:hAnsi="Times New Roman" w:cs="Times New Roman"/>
                <w:bCs/>
                <w:lang w:eastAsia="ru-RU"/>
              </w:rPr>
              <w:t>2. Осуществление диагностики и лечения заболеваний хирургического профиля</w:t>
            </w:r>
          </w:p>
        </w:tc>
        <w:tc>
          <w:tcPr>
            <w:tcW w:w="422" w:type="pct"/>
          </w:tcPr>
          <w:p w14:paraId="03239DFD"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266</w:t>
            </w:r>
          </w:p>
        </w:tc>
        <w:tc>
          <w:tcPr>
            <w:tcW w:w="353" w:type="pct"/>
          </w:tcPr>
          <w:p w14:paraId="08709216"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228</w:t>
            </w:r>
          </w:p>
        </w:tc>
        <w:tc>
          <w:tcPr>
            <w:tcW w:w="282" w:type="pct"/>
            <w:shd w:val="clear" w:color="auto" w:fill="D9D9D9" w:themeFill="background1" w:themeFillShade="D9"/>
          </w:tcPr>
          <w:p w14:paraId="61A0F8AF"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254</w:t>
            </w:r>
          </w:p>
        </w:tc>
        <w:tc>
          <w:tcPr>
            <w:tcW w:w="293" w:type="pct"/>
          </w:tcPr>
          <w:p w14:paraId="7771463A"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26</w:t>
            </w:r>
          </w:p>
        </w:tc>
        <w:tc>
          <w:tcPr>
            <w:tcW w:w="201" w:type="pct"/>
          </w:tcPr>
          <w:p w14:paraId="4FA008DE"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84</w:t>
            </w:r>
          </w:p>
        </w:tc>
        <w:tc>
          <w:tcPr>
            <w:tcW w:w="212" w:type="pct"/>
          </w:tcPr>
          <w:p w14:paraId="498118C5"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82" w:type="pct"/>
          </w:tcPr>
          <w:p w14:paraId="78A01B86"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81" w:type="pct"/>
            <w:shd w:val="clear" w:color="auto" w:fill="D9D9D9" w:themeFill="background1" w:themeFillShade="D9"/>
          </w:tcPr>
          <w:p w14:paraId="314CDB57"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278" w:type="pct"/>
            <w:shd w:val="clear" w:color="auto" w:fill="D9D9D9" w:themeFill="background1" w:themeFillShade="D9"/>
          </w:tcPr>
          <w:p w14:paraId="6C877597"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3447E2" w:rsidRPr="00C63897" w14:paraId="3D60B827" w14:textId="77777777" w:rsidTr="003447E2">
        <w:trPr>
          <w:trHeight w:val="314"/>
        </w:trPr>
        <w:tc>
          <w:tcPr>
            <w:tcW w:w="491" w:type="pct"/>
          </w:tcPr>
          <w:p w14:paraId="4046F1CA"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ПК 2.1.</w:t>
            </w:r>
          </w:p>
          <w:p w14:paraId="7CB6B057"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ПК 2.2.</w:t>
            </w:r>
          </w:p>
          <w:p w14:paraId="0797F145"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ПК 2.3.</w:t>
            </w:r>
          </w:p>
          <w:p w14:paraId="6B0F9AB0"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ПК 2.4.</w:t>
            </w:r>
          </w:p>
          <w:p w14:paraId="50AE3BBC"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ОК 01.</w:t>
            </w:r>
          </w:p>
          <w:p w14:paraId="4736876B"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ОК 02.</w:t>
            </w:r>
          </w:p>
          <w:p w14:paraId="11F5F1D6" w14:textId="77777777" w:rsidR="003447E2" w:rsidRPr="00C13371"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lastRenderedPageBreak/>
              <w:t>ОК 04.</w:t>
            </w:r>
          </w:p>
        </w:tc>
        <w:tc>
          <w:tcPr>
            <w:tcW w:w="1905" w:type="pct"/>
          </w:tcPr>
          <w:p w14:paraId="234B49AE" w14:textId="77777777" w:rsidR="003447E2" w:rsidRPr="00C13371" w:rsidRDefault="003447E2" w:rsidP="003447E2">
            <w:pPr>
              <w:rPr>
                <w:rFonts w:ascii="Times New Roman" w:eastAsia="Times New Roman" w:hAnsi="Times New Roman" w:cs="Times New Roman"/>
                <w:bCs/>
                <w:lang w:eastAsia="ru-RU"/>
              </w:rPr>
            </w:pPr>
            <w:r w:rsidRPr="00557631">
              <w:rPr>
                <w:rFonts w:ascii="Times New Roman" w:eastAsia="Times New Roman" w:hAnsi="Times New Roman" w:cs="Times New Roman"/>
                <w:bCs/>
                <w:lang w:eastAsia="ru-RU"/>
              </w:rPr>
              <w:lastRenderedPageBreak/>
              <w:t>Раздел 3. Осуществление диагностики и лечения заболеваний педиатрического профиля</w:t>
            </w:r>
          </w:p>
        </w:tc>
        <w:tc>
          <w:tcPr>
            <w:tcW w:w="422" w:type="pct"/>
          </w:tcPr>
          <w:p w14:paraId="1A564EC3"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126</w:t>
            </w:r>
          </w:p>
        </w:tc>
        <w:tc>
          <w:tcPr>
            <w:tcW w:w="353" w:type="pct"/>
          </w:tcPr>
          <w:p w14:paraId="7C184B4E"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110</w:t>
            </w:r>
          </w:p>
        </w:tc>
        <w:tc>
          <w:tcPr>
            <w:tcW w:w="282" w:type="pct"/>
            <w:shd w:val="clear" w:color="auto" w:fill="D9D9D9" w:themeFill="background1" w:themeFillShade="D9"/>
          </w:tcPr>
          <w:p w14:paraId="4B0DDF94"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114</w:t>
            </w:r>
          </w:p>
        </w:tc>
        <w:tc>
          <w:tcPr>
            <w:tcW w:w="293" w:type="pct"/>
          </w:tcPr>
          <w:p w14:paraId="6E470E80" w14:textId="77777777" w:rsidR="003447E2" w:rsidRPr="00F941D2" w:rsidRDefault="003447E2" w:rsidP="003447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01" w:type="pct"/>
          </w:tcPr>
          <w:p w14:paraId="37042742" w14:textId="77777777" w:rsidR="003447E2" w:rsidRPr="00F941D2" w:rsidRDefault="003447E2" w:rsidP="003447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212" w:type="pct"/>
          </w:tcPr>
          <w:p w14:paraId="3562D20A" w14:textId="77777777" w:rsidR="003447E2" w:rsidRPr="00F941D2" w:rsidRDefault="003447E2" w:rsidP="003447E2">
            <w:pPr>
              <w:jc w:val="center"/>
              <w:rPr>
                <w:rFonts w:ascii="Times New Roman" w:eastAsia="Times New Roman" w:hAnsi="Times New Roman" w:cs="Times New Roman"/>
                <w:sz w:val="20"/>
                <w:szCs w:val="20"/>
                <w:lang w:eastAsia="ru-RU"/>
              </w:rPr>
            </w:pPr>
          </w:p>
        </w:tc>
        <w:tc>
          <w:tcPr>
            <w:tcW w:w="282" w:type="pct"/>
          </w:tcPr>
          <w:p w14:paraId="2B2092EA"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81" w:type="pct"/>
            <w:shd w:val="clear" w:color="auto" w:fill="D9D9D9" w:themeFill="background1" w:themeFillShade="D9"/>
          </w:tcPr>
          <w:p w14:paraId="1BB0E736"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78" w:type="pct"/>
            <w:shd w:val="clear" w:color="auto" w:fill="D9D9D9" w:themeFill="background1" w:themeFillShade="D9"/>
          </w:tcPr>
          <w:p w14:paraId="6CA2D20A"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3447E2" w:rsidRPr="00C63897" w14:paraId="1A758C8D" w14:textId="77777777" w:rsidTr="003447E2">
        <w:trPr>
          <w:trHeight w:val="314"/>
        </w:trPr>
        <w:tc>
          <w:tcPr>
            <w:tcW w:w="491" w:type="pct"/>
          </w:tcPr>
          <w:p w14:paraId="42858703"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lastRenderedPageBreak/>
              <w:t>ПК 2.1.</w:t>
            </w:r>
          </w:p>
          <w:p w14:paraId="17994593"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ПК 2.2.</w:t>
            </w:r>
          </w:p>
          <w:p w14:paraId="6E0ED6D1"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ПК 2.3.</w:t>
            </w:r>
          </w:p>
          <w:p w14:paraId="4A53F587"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ПК 2.4.</w:t>
            </w:r>
          </w:p>
          <w:p w14:paraId="11FF2193"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ОК 01.</w:t>
            </w:r>
          </w:p>
          <w:p w14:paraId="03B7BC9A" w14:textId="77777777" w:rsidR="003447E2" w:rsidRPr="00BD40BC"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ОК 02.</w:t>
            </w:r>
          </w:p>
          <w:p w14:paraId="3ACB1C43" w14:textId="77777777" w:rsidR="003447E2" w:rsidRPr="00C13371" w:rsidRDefault="003447E2" w:rsidP="003447E2">
            <w:pPr>
              <w:rPr>
                <w:rFonts w:ascii="Times New Roman" w:eastAsia="Times New Roman" w:hAnsi="Times New Roman" w:cs="Times New Roman"/>
                <w:bCs/>
                <w:lang w:eastAsia="ru-RU"/>
              </w:rPr>
            </w:pPr>
            <w:r w:rsidRPr="00BD40BC">
              <w:rPr>
                <w:rFonts w:ascii="Times New Roman" w:eastAsia="Times New Roman" w:hAnsi="Times New Roman" w:cs="Times New Roman"/>
                <w:bCs/>
                <w:lang w:eastAsia="ru-RU"/>
              </w:rPr>
              <w:t>ОК 04.</w:t>
            </w:r>
          </w:p>
        </w:tc>
        <w:tc>
          <w:tcPr>
            <w:tcW w:w="1905" w:type="pct"/>
          </w:tcPr>
          <w:p w14:paraId="1D0818A6" w14:textId="77777777" w:rsidR="003447E2" w:rsidRPr="00C13371" w:rsidRDefault="003447E2" w:rsidP="003447E2">
            <w:pPr>
              <w:rPr>
                <w:rFonts w:ascii="Times New Roman" w:eastAsia="Times New Roman" w:hAnsi="Times New Roman" w:cs="Times New Roman"/>
                <w:bCs/>
                <w:lang w:eastAsia="ru-RU"/>
              </w:rPr>
            </w:pPr>
            <w:r w:rsidRPr="00C13371">
              <w:rPr>
                <w:rFonts w:ascii="Times New Roman" w:eastAsia="Times New Roman" w:hAnsi="Times New Roman" w:cs="Times New Roman"/>
                <w:bCs/>
                <w:lang w:eastAsia="ru-RU"/>
              </w:rPr>
              <w:t xml:space="preserve">Раздел </w:t>
            </w:r>
            <w:r w:rsidRPr="00C13371">
              <w:rPr>
                <w:rFonts w:ascii="Times New Roman" w:eastAsia="Times New Roman" w:hAnsi="Times New Roman" w:cs="Times New Roman"/>
                <w:bCs/>
                <w:lang w:val="en-US" w:eastAsia="ru-RU"/>
              </w:rPr>
              <w:t>N</w:t>
            </w:r>
            <w:r w:rsidRPr="004F16FD">
              <w:rPr>
                <w:rFonts w:ascii="Times New Roman" w:eastAsia="Times New Roman" w:hAnsi="Times New Roman" w:cs="Times New Roman"/>
                <w:bCs/>
                <w:lang w:eastAsia="ru-RU"/>
              </w:rPr>
              <w:t xml:space="preserve"> 4. Осуществление диагностики и лечения заболеваний акушерско-гинекологического профиля </w:t>
            </w:r>
          </w:p>
        </w:tc>
        <w:tc>
          <w:tcPr>
            <w:tcW w:w="422" w:type="pct"/>
          </w:tcPr>
          <w:p w14:paraId="5AA657C5"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162</w:t>
            </w:r>
          </w:p>
        </w:tc>
        <w:tc>
          <w:tcPr>
            <w:tcW w:w="353" w:type="pct"/>
          </w:tcPr>
          <w:p w14:paraId="3A81F4A3"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138</w:t>
            </w:r>
          </w:p>
        </w:tc>
        <w:tc>
          <w:tcPr>
            <w:tcW w:w="282" w:type="pct"/>
            <w:shd w:val="clear" w:color="auto" w:fill="D9D9D9" w:themeFill="background1" w:themeFillShade="D9"/>
          </w:tcPr>
          <w:p w14:paraId="2692E36A"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150</w:t>
            </w:r>
          </w:p>
        </w:tc>
        <w:tc>
          <w:tcPr>
            <w:tcW w:w="293" w:type="pct"/>
          </w:tcPr>
          <w:p w14:paraId="6C2B16F2" w14:textId="77777777" w:rsidR="003447E2" w:rsidRPr="00F941D2" w:rsidRDefault="003447E2" w:rsidP="003447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01" w:type="pct"/>
          </w:tcPr>
          <w:p w14:paraId="4C1C4005" w14:textId="77777777" w:rsidR="003447E2" w:rsidRPr="00F941D2" w:rsidRDefault="003447E2" w:rsidP="003447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212" w:type="pct"/>
          </w:tcPr>
          <w:p w14:paraId="72D0CE43" w14:textId="77777777" w:rsidR="003447E2" w:rsidRPr="00F941D2" w:rsidRDefault="003447E2" w:rsidP="003447E2">
            <w:pPr>
              <w:jc w:val="center"/>
              <w:rPr>
                <w:rFonts w:ascii="Times New Roman" w:eastAsia="Times New Roman" w:hAnsi="Times New Roman" w:cs="Times New Roman"/>
                <w:sz w:val="20"/>
                <w:szCs w:val="20"/>
                <w:lang w:eastAsia="ru-RU"/>
              </w:rPr>
            </w:pPr>
          </w:p>
        </w:tc>
        <w:tc>
          <w:tcPr>
            <w:tcW w:w="282" w:type="pct"/>
          </w:tcPr>
          <w:p w14:paraId="4F85E75C"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81" w:type="pct"/>
            <w:shd w:val="clear" w:color="auto" w:fill="D9D9D9" w:themeFill="background1" w:themeFillShade="D9"/>
          </w:tcPr>
          <w:p w14:paraId="5F099A8C"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78" w:type="pct"/>
            <w:shd w:val="clear" w:color="auto" w:fill="D9D9D9" w:themeFill="background1" w:themeFillShade="D9"/>
          </w:tcPr>
          <w:p w14:paraId="0E7ADCCE"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3447E2" w:rsidRPr="00C63897" w14:paraId="4DAE6529" w14:textId="77777777" w:rsidTr="003447E2">
        <w:trPr>
          <w:trHeight w:val="314"/>
        </w:trPr>
        <w:tc>
          <w:tcPr>
            <w:tcW w:w="491" w:type="pct"/>
          </w:tcPr>
          <w:p w14:paraId="2A9DBC2A" w14:textId="77777777" w:rsidR="003447E2" w:rsidRPr="00C13371" w:rsidRDefault="003447E2" w:rsidP="003447E2">
            <w:pPr>
              <w:rPr>
                <w:rFonts w:ascii="Times New Roman" w:eastAsia="Times New Roman" w:hAnsi="Times New Roman" w:cs="Times New Roman"/>
                <w:bCs/>
                <w:lang w:eastAsia="ru-RU"/>
              </w:rPr>
            </w:pPr>
          </w:p>
        </w:tc>
        <w:tc>
          <w:tcPr>
            <w:tcW w:w="1905" w:type="pct"/>
          </w:tcPr>
          <w:p w14:paraId="004860EB" w14:textId="77777777" w:rsidR="003447E2" w:rsidRPr="00C13371" w:rsidRDefault="003447E2" w:rsidP="003447E2">
            <w:pPr>
              <w:rPr>
                <w:rFonts w:ascii="Times New Roman" w:eastAsia="Times New Roman" w:hAnsi="Times New Roman" w:cs="Times New Roman"/>
                <w:bCs/>
                <w:lang w:eastAsia="ru-RU"/>
              </w:rPr>
            </w:pPr>
            <w:r w:rsidRPr="00A6160E">
              <w:rPr>
                <w:rFonts w:ascii="Times New Roman" w:eastAsia="Times New Roman" w:hAnsi="Times New Roman" w:cs="Times New Roman"/>
                <w:bCs/>
                <w:lang w:eastAsia="ru-RU"/>
              </w:rPr>
              <w:t>ПМ.02 КР</w:t>
            </w:r>
          </w:p>
        </w:tc>
        <w:tc>
          <w:tcPr>
            <w:tcW w:w="422" w:type="pct"/>
          </w:tcPr>
          <w:p w14:paraId="73BAB9AF"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w:t>
            </w:r>
          </w:p>
        </w:tc>
        <w:tc>
          <w:tcPr>
            <w:tcW w:w="353" w:type="pct"/>
          </w:tcPr>
          <w:p w14:paraId="5D72761F" w14:textId="77777777" w:rsidR="003447E2" w:rsidRPr="00F941D2" w:rsidRDefault="003447E2" w:rsidP="003447E2">
            <w:pPr>
              <w:jc w:val="center"/>
              <w:rPr>
                <w:rFonts w:ascii="Times New Roman" w:eastAsia="Times New Roman" w:hAnsi="Times New Roman" w:cs="Times New Roman"/>
                <w:b/>
                <w:sz w:val="20"/>
                <w:szCs w:val="20"/>
                <w:lang w:eastAsia="ru-RU"/>
              </w:rPr>
            </w:pPr>
          </w:p>
        </w:tc>
        <w:tc>
          <w:tcPr>
            <w:tcW w:w="282" w:type="pct"/>
            <w:shd w:val="clear" w:color="auto" w:fill="D9D9D9" w:themeFill="background1" w:themeFillShade="D9"/>
          </w:tcPr>
          <w:p w14:paraId="0B2A5BC1"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93" w:type="pct"/>
          </w:tcPr>
          <w:p w14:paraId="730EC271" w14:textId="77777777" w:rsidR="003447E2" w:rsidRPr="00F941D2" w:rsidRDefault="003447E2" w:rsidP="003447E2">
            <w:pPr>
              <w:jc w:val="center"/>
              <w:rPr>
                <w:rFonts w:ascii="Times New Roman" w:eastAsia="Times New Roman" w:hAnsi="Times New Roman" w:cs="Times New Roman"/>
                <w:sz w:val="20"/>
                <w:szCs w:val="20"/>
                <w:lang w:eastAsia="ru-RU"/>
              </w:rPr>
            </w:pPr>
          </w:p>
        </w:tc>
        <w:tc>
          <w:tcPr>
            <w:tcW w:w="201" w:type="pct"/>
          </w:tcPr>
          <w:p w14:paraId="18466642" w14:textId="77777777" w:rsidR="003447E2" w:rsidRDefault="003447E2" w:rsidP="003447E2">
            <w:pPr>
              <w:jc w:val="center"/>
              <w:rPr>
                <w:rFonts w:ascii="Times New Roman" w:eastAsia="Times New Roman" w:hAnsi="Times New Roman" w:cs="Times New Roman"/>
                <w:sz w:val="20"/>
                <w:szCs w:val="20"/>
                <w:lang w:eastAsia="ru-RU"/>
              </w:rPr>
            </w:pPr>
          </w:p>
        </w:tc>
        <w:tc>
          <w:tcPr>
            <w:tcW w:w="212" w:type="pct"/>
          </w:tcPr>
          <w:p w14:paraId="5FCDB988" w14:textId="77777777" w:rsidR="003447E2" w:rsidRPr="00F941D2" w:rsidRDefault="003447E2" w:rsidP="003447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282" w:type="pct"/>
          </w:tcPr>
          <w:p w14:paraId="72538226"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81" w:type="pct"/>
            <w:shd w:val="clear" w:color="auto" w:fill="D9D9D9" w:themeFill="background1" w:themeFillShade="D9"/>
          </w:tcPr>
          <w:p w14:paraId="08B4F3A7"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78" w:type="pct"/>
            <w:shd w:val="clear" w:color="auto" w:fill="D9D9D9" w:themeFill="background1" w:themeFillShade="D9"/>
          </w:tcPr>
          <w:p w14:paraId="20F40D49"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r>
      <w:tr w:rsidR="003447E2" w:rsidRPr="00C63897" w14:paraId="6CB2622B" w14:textId="77777777" w:rsidTr="003447E2">
        <w:trPr>
          <w:trHeight w:val="314"/>
        </w:trPr>
        <w:tc>
          <w:tcPr>
            <w:tcW w:w="491" w:type="pct"/>
          </w:tcPr>
          <w:p w14:paraId="366BC637" w14:textId="77777777" w:rsidR="003447E2" w:rsidRPr="00C63897" w:rsidRDefault="003447E2" w:rsidP="003447E2">
            <w:pPr>
              <w:rPr>
                <w:rFonts w:ascii="Times New Roman" w:eastAsia="Times New Roman" w:hAnsi="Times New Roman" w:cs="Times New Roman"/>
                <w:bCs/>
                <w:lang w:eastAsia="ru-RU"/>
              </w:rPr>
            </w:pPr>
          </w:p>
        </w:tc>
        <w:tc>
          <w:tcPr>
            <w:tcW w:w="1905" w:type="pct"/>
          </w:tcPr>
          <w:p w14:paraId="5F9FEA2B" w14:textId="77777777" w:rsidR="003447E2" w:rsidRPr="00C63897" w:rsidRDefault="003447E2" w:rsidP="003447E2">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422" w:type="pct"/>
          </w:tcPr>
          <w:p w14:paraId="14E76AAF"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216</w:t>
            </w:r>
          </w:p>
        </w:tc>
        <w:tc>
          <w:tcPr>
            <w:tcW w:w="353" w:type="pct"/>
          </w:tcPr>
          <w:p w14:paraId="0CF4871B"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216</w:t>
            </w:r>
          </w:p>
        </w:tc>
        <w:tc>
          <w:tcPr>
            <w:tcW w:w="282" w:type="pct"/>
            <w:shd w:val="clear" w:color="auto" w:fill="D9D9D9" w:themeFill="background1" w:themeFillShade="D9"/>
          </w:tcPr>
          <w:p w14:paraId="1BEFCDE2"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93" w:type="pct"/>
          </w:tcPr>
          <w:p w14:paraId="59BA1DFC"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695" w:type="pct"/>
            <w:gridSpan w:val="3"/>
            <w:shd w:val="clear" w:color="auto" w:fill="auto"/>
          </w:tcPr>
          <w:p w14:paraId="541D1FF1"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81" w:type="pct"/>
            <w:shd w:val="clear" w:color="auto" w:fill="D9D9D9" w:themeFill="background1" w:themeFillShade="D9"/>
          </w:tcPr>
          <w:p w14:paraId="7C5F40C1"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216</w:t>
            </w:r>
          </w:p>
        </w:tc>
        <w:tc>
          <w:tcPr>
            <w:tcW w:w="278" w:type="pct"/>
            <w:shd w:val="clear" w:color="auto" w:fill="D9D9D9" w:themeFill="background1" w:themeFillShade="D9"/>
          </w:tcPr>
          <w:p w14:paraId="6D443501"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r>
      <w:tr w:rsidR="003447E2" w:rsidRPr="00C63897" w14:paraId="638DD55B" w14:textId="77777777" w:rsidTr="003447E2">
        <w:trPr>
          <w:trHeight w:val="314"/>
        </w:trPr>
        <w:tc>
          <w:tcPr>
            <w:tcW w:w="491" w:type="pct"/>
          </w:tcPr>
          <w:p w14:paraId="126D00BD" w14:textId="77777777" w:rsidR="003447E2" w:rsidRPr="00C63897" w:rsidRDefault="003447E2" w:rsidP="003447E2">
            <w:pPr>
              <w:rPr>
                <w:rFonts w:ascii="Times New Roman" w:eastAsia="Times New Roman" w:hAnsi="Times New Roman" w:cs="Times New Roman"/>
                <w:lang w:eastAsia="ru-RU"/>
              </w:rPr>
            </w:pPr>
          </w:p>
        </w:tc>
        <w:tc>
          <w:tcPr>
            <w:tcW w:w="1905" w:type="pct"/>
          </w:tcPr>
          <w:p w14:paraId="7AC20289" w14:textId="77777777" w:rsidR="003447E2" w:rsidRPr="00C63897" w:rsidRDefault="003447E2" w:rsidP="003447E2">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422" w:type="pct"/>
          </w:tcPr>
          <w:p w14:paraId="7FE84497"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252</w:t>
            </w:r>
          </w:p>
        </w:tc>
        <w:tc>
          <w:tcPr>
            <w:tcW w:w="353" w:type="pct"/>
          </w:tcPr>
          <w:p w14:paraId="0C9C5AC1"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252</w:t>
            </w:r>
          </w:p>
        </w:tc>
        <w:tc>
          <w:tcPr>
            <w:tcW w:w="282" w:type="pct"/>
            <w:shd w:val="clear" w:color="auto" w:fill="D9D9D9" w:themeFill="background1" w:themeFillShade="D9"/>
          </w:tcPr>
          <w:p w14:paraId="6552685E"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93" w:type="pct"/>
          </w:tcPr>
          <w:p w14:paraId="257AB837"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695" w:type="pct"/>
            <w:gridSpan w:val="3"/>
            <w:shd w:val="clear" w:color="auto" w:fill="auto"/>
          </w:tcPr>
          <w:p w14:paraId="6FF9D631"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81" w:type="pct"/>
            <w:shd w:val="clear" w:color="auto" w:fill="D9D9D9" w:themeFill="background1" w:themeFillShade="D9"/>
          </w:tcPr>
          <w:p w14:paraId="5E9B0930"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78" w:type="pct"/>
            <w:shd w:val="clear" w:color="auto" w:fill="D9D9D9" w:themeFill="background1" w:themeFillShade="D9"/>
          </w:tcPr>
          <w:p w14:paraId="7CBC6C25"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252</w:t>
            </w:r>
          </w:p>
        </w:tc>
      </w:tr>
      <w:tr w:rsidR="003447E2" w:rsidRPr="00C63897" w14:paraId="1750DCF5" w14:textId="77777777" w:rsidTr="003447E2">
        <w:tc>
          <w:tcPr>
            <w:tcW w:w="491" w:type="pct"/>
          </w:tcPr>
          <w:p w14:paraId="533EDF18" w14:textId="77777777" w:rsidR="003447E2" w:rsidRPr="00C63897" w:rsidRDefault="003447E2" w:rsidP="003447E2">
            <w:pPr>
              <w:suppressAutoHyphens/>
              <w:rPr>
                <w:rFonts w:ascii="Times New Roman" w:eastAsia="Times New Roman" w:hAnsi="Times New Roman" w:cs="Times New Roman"/>
                <w:lang w:eastAsia="ru-RU"/>
              </w:rPr>
            </w:pPr>
          </w:p>
        </w:tc>
        <w:tc>
          <w:tcPr>
            <w:tcW w:w="1905" w:type="pct"/>
          </w:tcPr>
          <w:p w14:paraId="2E019029" w14:textId="77777777" w:rsidR="003447E2" w:rsidRPr="00C63897" w:rsidRDefault="003447E2" w:rsidP="003447E2">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422" w:type="pct"/>
          </w:tcPr>
          <w:p w14:paraId="0D0432B7" w14:textId="77777777" w:rsidR="003447E2" w:rsidRPr="00F941D2" w:rsidRDefault="003447E2" w:rsidP="003447E2">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w:t>
            </w:r>
          </w:p>
        </w:tc>
        <w:tc>
          <w:tcPr>
            <w:tcW w:w="353" w:type="pct"/>
            <w:shd w:val="clear" w:color="auto" w:fill="auto"/>
          </w:tcPr>
          <w:p w14:paraId="751A4455" w14:textId="77777777" w:rsidR="003447E2" w:rsidRPr="00F941D2" w:rsidRDefault="003447E2" w:rsidP="003447E2">
            <w:pPr>
              <w:jc w:val="center"/>
              <w:rPr>
                <w:rFonts w:ascii="Times New Roman" w:eastAsia="Times New Roman" w:hAnsi="Times New Roman" w:cs="Times New Roman"/>
                <w:b/>
                <w:sz w:val="20"/>
                <w:szCs w:val="20"/>
                <w:lang w:eastAsia="ru-RU"/>
              </w:rPr>
            </w:pPr>
          </w:p>
        </w:tc>
        <w:tc>
          <w:tcPr>
            <w:tcW w:w="282" w:type="pct"/>
            <w:shd w:val="clear" w:color="auto" w:fill="D9D9D9" w:themeFill="background1" w:themeFillShade="D9"/>
          </w:tcPr>
          <w:p w14:paraId="0BBC7761"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293" w:type="pct"/>
          </w:tcPr>
          <w:p w14:paraId="583C7983"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695" w:type="pct"/>
            <w:gridSpan w:val="3"/>
            <w:shd w:val="clear" w:color="auto" w:fill="auto"/>
          </w:tcPr>
          <w:p w14:paraId="230E760D"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281" w:type="pct"/>
            <w:shd w:val="clear" w:color="auto" w:fill="D9D9D9" w:themeFill="background1" w:themeFillShade="D9"/>
          </w:tcPr>
          <w:p w14:paraId="7CD393EE"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278" w:type="pct"/>
            <w:shd w:val="clear" w:color="auto" w:fill="D9D9D9" w:themeFill="background1" w:themeFillShade="D9"/>
          </w:tcPr>
          <w:p w14:paraId="5BDF0F0A" w14:textId="77777777" w:rsidR="003447E2" w:rsidRPr="00F941D2" w:rsidRDefault="003447E2" w:rsidP="003447E2">
            <w:pPr>
              <w:jc w:val="center"/>
              <w:rPr>
                <w:rFonts w:ascii="Times New Roman" w:eastAsia="Times New Roman" w:hAnsi="Times New Roman" w:cs="Times New Roman"/>
                <w:i/>
                <w:sz w:val="20"/>
                <w:szCs w:val="20"/>
                <w:lang w:eastAsia="ru-RU"/>
              </w:rPr>
            </w:pPr>
          </w:p>
        </w:tc>
      </w:tr>
      <w:tr w:rsidR="003447E2" w:rsidRPr="00C63897" w14:paraId="1D84CF9B" w14:textId="77777777" w:rsidTr="003447E2">
        <w:trPr>
          <w:trHeight w:val="217"/>
        </w:trPr>
        <w:tc>
          <w:tcPr>
            <w:tcW w:w="491" w:type="pct"/>
          </w:tcPr>
          <w:p w14:paraId="1439732E" w14:textId="77777777" w:rsidR="003447E2" w:rsidRPr="00C63897" w:rsidRDefault="003447E2" w:rsidP="003447E2">
            <w:pPr>
              <w:rPr>
                <w:rFonts w:ascii="Times New Roman" w:eastAsia="Times New Roman" w:hAnsi="Times New Roman" w:cs="Times New Roman"/>
                <w:b/>
                <w:i/>
                <w:lang w:eastAsia="ru-RU"/>
              </w:rPr>
            </w:pPr>
          </w:p>
        </w:tc>
        <w:tc>
          <w:tcPr>
            <w:tcW w:w="1905" w:type="pct"/>
          </w:tcPr>
          <w:p w14:paraId="7B046CD2" w14:textId="77777777" w:rsidR="003447E2" w:rsidRPr="00C63897" w:rsidRDefault="003447E2" w:rsidP="003447E2">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422" w:type="pct"/>
          </w:tcPr>
          <w:p w14:paraId="73CFAE92" w14:textId="77777777" w:rsidR="003447E2" w:rsidRPr="00F941D2" w:rsidRDefault="003447E2" w:rsidP="003447E2">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1036</w:t>
            </w:r>
          </w:p>
        </w:tc>
        <w:tc>
          <w:tcPr>
            <w:tcW w:w="353" w:type="pct"/>
          </w:tcPr>
          <w:p w14:paraId="016901AB"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770</w:t>
            </w:r>
          </w:p>
        </w:tc>
        <w:tc>
          <w:tcPr>
            <w:tcW w:w="282" w:type="pct"/>
            <w:shd w:val="clear" w:color="auto" w:fill="D9D9D9" w:themeFill="background1" w:themeFillShade="D9"/>
          </w:tcPr>
          <w:p w14:paraId="34719C84" w14:textId="77777777" w:rsidR="003447E2" w:rsidRPr="00F941D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886</w:t>
            </w:r>
          </w:p>
        </w:tc>
        <w:tc>
          <w:tcPr>
            <w:tcW w:w="293" w:type="pct"/>
          </w:tcPr>
          <w:p w14:paraId="058E51EB" w14:textId="77777777" w:rsidR="003447E2" w:rsidRPr="00F941D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124</w:t>
            </w:r>
          </w:p>
        </w:tc>
        <w:tc>
          <w:tcPr>
            <w:tcW w:w="201" w:type="pct"/>
          </w:tcPr>
          <w:p w14:paraId="3FE95ACF" w14:textId="77777777" w:rsidR="003447E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294</w:t>
            </w:r>
          </w:p>
        </w:tc>
        <w:tc>
          <w:tcPr>
            <w:tcW w:w="212" w:type="pct"/>
          </w:tcPr>
          <w:p w14:paraId="764D7C64" w14:textId="77777777" w:rsidR="003447E2" w:rsidRPr="00F941D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30</w:t>
            </w:r>
          </w:p>
        </w:tc>
        <w:tc>
          <w:tcPr>
            <w:tcW w:w="282" w:type="pct"/>
          </w:tcPr>
          <w:p w14:paraId="15AA11E6" w14:textId="77777777" w:rsidR="003447E2" w:rsidRPr="00F941D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48</w:t>
            </w:r>
          </w:p>
        </w:tc>
        <w:tc>
          <w:tcPr>
            <w:tcW w:w="281" w:type="pct"/>
            <w:shd w:val="clear" w:color="auto" w:fill="D9D9D9" w:themeFill="background1" w:themeFillShade="D9"/>
          </w:tcPr>
          <w:p w14:paraId="387D6AEA"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216</w:t>
            </w:r>
          </w:p>
        </w:tc>
        <w:tc>
          <w:tcPr>
            <w:tcW w:w="278" w:type="pct"/>
            <w:shd w:val="clear" w:color="auto" w:fill="D9D9D9" w:themeFill="background1" w:themeFillShade="D9"/>
          </w:tcPr>
          <w:p w14:paraId="3E7B5BFD"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w:t>
            </w:r>
          </w:p>
        </w:tc>
      </w:tr>
    </w:tbl>
    <w:p w14:paraId="0B1D26DB" w14:textId="77777777" w:rsidR="003447E2" w:rsidRDefault="003447E2" w:rsidP="003447E2">
      <w:pPr>
        <w:pStyle w:val="114"/>
        <w:rPr>
          <w:rFonts w:ascii="Times New Roman" w:hAnsi="Times New Roman"/>
        </w:rPr>
        <w:sectPr w:rsidR="003447E2" w:rsidSect="003447E2">
          <w:pgSz w:w="16838" w:h="11906" w:orient="landscape"/>
          <w:pgMar w:top="1701" w:right="1134" w:bottom="567" w:left="1134" w:header="709" w:footer="709" w:gutter="0"/>
          <w:cols w:space="708"/>
          <w:docGrid w:linePitch="360"/>
        </w:sectPr>
      </w:pPr>
    </w:p>
    <w:p w14:paraId="78686636" w14:textId="77777777" w:rsidR="003447E2" w:rsidRPr="00782EFC" w:rsidRDefault="003447E2" w:rsidP="003447E2">
      <w:pPr>
        <w:pStyle w:val="114"/>
        <w:rPr>
          <w:rFonts w:ascii="Times New Roman" w:hAnsi="Times New Roman"/>
        </w:rPr>
      </w:pPr>
      <w:bookmarkStart w:id="39" w:name="_Toc168221503"/>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3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85"/>
        <w:gridCol w:w="189"/>
        <w:gridCol w:w="8079"/>
        <w:gridCol w:w="2268"/>
        <w:gridCol w:w="1980"/>
      </w:tblGrid>
      <w:tr w:rsidR="003447E2" w:rsidRPr="009A6826" w14:paraId="18E4F8CB" w14:textId="77777777" w:rsidTr="003447E2">
        <w:trPr>
          <w:trHeight w:val="903"/>
        </w:trPr>
        <w:tc>
          <w:tcPr>
            <w:tcW w:w="2363" w:type="dxa"/>
            <w:gridSpan w:val="2"/>
            <w:vAlign w:val="center"/>
          </w:tcPr>
          <w:p w14:paraId="582630D5" w14:textId="77777777" w:rsidR="003447E2" w:rsidRPr="00C63897" w:rsidRDefault="003447E2" w:rsidP="003447E2">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8268" w:type="dxa"/>
            <w:gridSpan w:val="2"/>
            <w:vAlign w:val="center"/>
          </w:tcPr>
          <w:p w14:paraId="4C2C4819" w14:textId="77777777" w:rsidR="003447E2" w:rsidRPr="00C63897" w:rsidRDefault="003447E2" w:rsidP="003447E2">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 </w:t>
            </w:r>
            <w:r w:rsidRPr="00DB6C18">
              <w:rPr>
                <w:rFonts w:ascii="Times New Roman" w:eastAsia="Times New Roman" w:hAnsi="Times New Roman" w:cs="Times New Roman"/>
                <w:i/>
                <w:iCs/>
                <w:lang w:eastAsia="ru-RU"/>
              </w:rPr>
              <w:t>курсовая работа (проект)</w:t>
            </w:r>
          </w:p>
        </w:tc>
        <w:tc>
          <w:tcPr>
            <w:tcW w:w="2268" w:type="dxa"/>
          </w:tcPr>
          <w:p w14:paraId="59D6D66D" w14:textId="77777777" w:rsidR="003447E2" w:rsidRDefault="003447E2" w:rsidP="003447E2">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1980" w:type="dxa"/>
          </w:tcPr>
          <w:p w14:paraId="21ECEA4B" w14:textId="77777777" w:rsidR="003447E2" w:rsidRPr="009A6826" w:rsidRDefault="003447E2" w:rsidP="003447E2">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3447E2" w:rsidRPr="00C63897" w14:paraId="356B0BA0" w14:textId="77777777" w:rsidTr="003447E2">
        <w:tc>
          <w:tcPr>
            <w:tcW w:w="10631" w:type="dxa"/>
            <w:gridSpan w:val="4"/>
          </w:tcPr>
          <w:p w14:paraId="23294A68" w14:textId="77777777" w:rsidR="003447E2" w:rsidRPr="00C63897" w:rsidRDefault="003447E2" w:rsidP="003447E2">
            <w:pPr>
              <w:rPr>
                <w:rFonts w:ascii="Times New Roman" w:eastAsia="Times New Roman" w:hAnsi="Times New Roman" w:cs="Times New Roman"/>
                <w:i/>
                <w:lang w:eastAsia="ru-RU"/>
              </w:rPr>
            </w:pPr>
            <w:r w:rsidRPr="00E061C9">
              <w:rPr>
                <w:rFonts w:ascii="Times New Roman" w:eastAsia="Times New Roman" w:hAnsi="Times New Roman" w:cs="Times New Roman"/>
                <w:b/>
                <w:bCs/>
                <w:lang w:eastAsia="ru-RU"/>
              </w:rPr>
              <w:t>Раздел 1. Осуществление диагностики и лечения заболеваний терапевтического профиля</w:t>
            </w:r>
          </w:p>
        </w:tc>
        <w:tc>
          <w:tcPr>
            <w:tcW w:w="2268" w:type="dxa"/>
          </w:tcPr>
          <w:p w14:paraId="02183647" w14:textId="77777777" w:rsidR="003447E2" w:rsidRPr="008E3BBD" w:rsidRDefault="003447E2" w:rsidP="003447E2">
            <w:pPr>
              <w:rPr>
                <w:rFonts w:ascii="Times New Roman" w:eastAsia="Times New Roman" w:hAnsi="Times New Roman" w:cs="Times New Roman"/>
                <w:b/>
                <w:bCs/>
                <w:lang w:eastAsia="ru-RU"/>
              </w:rPr>
            </w:pPr>
          </w:p>
        </w:tc>
        <w:tc>
          <w:tcPr>
            <w:tcW w:w="1980" w:type="dxa"/>
          </w:tcPr>
          <w:p w14:paraId="75E6E1A2" w14:textId="77777777" w:rsidR="003447E2" w:rsidRPr="008E3BBD" w:rsidRDefault="003447E2" w:rsidP="003447E2">
            <w:pPr>
              <w:rPr>
                <w:rFonts w:ascii="Times New Roman" w:eastAsia="Times New Roman" w:hAnsi="Times New Roman" w:cs="Times New Roman"/>
                <w:b/>
                <w:bCs/>
                <w:lang w:eastAsia="ru-RU"/>
              </w:rPr>
            </w:pPr>
          </w:p>
        </w:tc>
      </w:tr>
      <w:tr w:rsidR="003447E2" w:rsidRPr="00C63897" w14:paraId="3959B6D9" w14:textId="77777777" w:rsidTr="003447E2">
        <w:trPr>
          <w:trHeight w:val="20"/>
        </w:trPr>
        <w:tc>
          <w:tcPr>
            <w:tcW w:w="10631" w:type="dxa"/>
            <w:gridSpan w:val="4"/>
          </w:tcPr>
          <w:p w14:paraId="66A9C8C6" w14:textId="77777777" w:rsidR="003447E2" w:rsidRPr="00E061C9"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МДК </w:t>
            </w:r>
            <w:r w:rsidRPr="00E061C9">
              <w:rPr>
                <w:rFonts w:ascii="Times New Roman" w:eastAsia="Times New Roman" w:hAnsi="Times New Roman" w:cs="Times New Roman"/>
                <w:b/>
                <w:bCs/>
                <w:lang w:eastAsia="ru-RU"/>
              </w:rPr>
              <w:t>02.01. Проведение медицинского обследования с целью диагностики, назначения и проведения лечения заболеваний терапевтического профиля</w:t>
            </w:r>
          </w:p>
        </w:tc>
        <w:tc>
          <w:tcPr>
            <w:tcW w:w="2268" w:type="dxa"/>
          </w:tcPr>
          <w:p w14:paraId="1A8830FE" w14:textId="77777777" w:rsidR="003447E2" w:rsidRPr="008E3BBD"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370/294</w:t>
            </w:r>
          </w:p>
        </w:tc>
        <w:tc>
          <w:tcPr>
            <w:tcW w:w="1980" w:type="dxa"/>
            <w:shd w:val="clear" w:color="auto" w:fill="FFFFFF" w:themeFill="background1"/>
          </w:tcPr>
          <w:p w14:paraId="75CC4AAD" w14:textId="77777777" w:rsidR="003447E2" w:rsidRPr="008E3BBD" w:rsidRDefault="003447E2" w:rsidP="003447E2">
            <w:pPr>
              <w:rPr>
                <w:rFonts w:ascii="Times New Roman" w:eastAsia="Times New Roman" w:hAnsi="Times New Roman" w:cs="Times New Roman"/>
                <w:b/>
                <w:bCs/>
                <w:lang w:eastAsia="ru-RU"/>
              </w:rPr>
            </w:pPr>
          </w:p>
        </w:tc>
      </w:tr>
      <w:tr w:rsidR="003447E2" w:rsidRPr="00C63897" w14:paraId="391E3D5C" w14:textId="77777777" w:rsidTr="003447E2">
        <w:trPr>
          <w:trHeight w:val="318"/>
        </w:trPr>
        <w:tc>
          <w:tcPr>
            <w:tcW w:w="2363" w:type="dxa"/>
            <w:gridSpan w:val="2"/>
            <w:vMerge w:val="restart"/>
          </w:tcPr>
          <w:p w14:paraId="41C8812B" w14:textId="77777777" w:rsidR="003447E2" w:rsidRPr="00C63897" w:rsidRDefault="003447E2" w:rsidP="003447E2">
            <w:pPr>
              <w:rPr>
                <w:rFonts w:ascii="Times New Roman" w:eastAsia="Times New Roman" w:hAnsi="Times New Roman" w:cs="Times New Roman"/>
                <w:b/>
                <w:bCs/>
                <w:lang w:eastAsia="ru-RU"/>
              </w:rPr>
            </w:pPr>
            <w:r w:rsidRPr="00FB6E2C">
              <w:rPr>
                <w:rFonts w:ascii="Times New Roman" w:eastAsia="Times New Roman" w:hAnsi="Times New Roman" w:cs="Times New Roman"/>
                <w:b/>
                <w:bCs/>
                <w:lang w:eastAsia="ru-RU"/>
              </w:rPr>
              <w:t>Тема 1.1. Введение. Международная классификация болезней и проблем, связанных со здоровьем</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44101C66"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1)</w:t>
            </w:r>
          </w:p>
        </w:tc>
      </w:tr>
      <w:tr w:rsidR="003447E2" w:rsidRPr="00C63897" w14:paraId="7D467109" w14:textId="77777777" w:rsidTr="003447E2">
        <w:trPr>
          <w:trHeight w:val="375"/>
        </w:trPr>
        <w:tc>
          <w:tcPr>
            <w:tcW w:w="2363" w:type="dxa"/>
            <w:gridSpan w:val="2"/>
            <w:vMerge/>
          </w:tcPr>
          <w:p w14:paraId="5824D720" w14:textId="77777777" w:rsidR="003447E2" w:rsidRPr="00FB6E2C"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185DC543" w14:textId="77777777" w:rsidR="003447E2" w:rsidRPr="0025299D" w:rsidRDefault="003447E2" w:rsidP="003447E2">
            <w:pPr>
              <w:rPr>
                <w:rFonts w:ascii="Times New Roman" w:eastAsia="Times New Roman" w:hAnsi="Times New Roman" w:cs="Times New Roman"/>
                <w:lang w:eastAsia="ru-RU"/>
              </w:rPr>
            </w:pPr>
            <w:r w:rsidRPr="0025299D">
              <w:rPr>
                <w:rFonts w:ascii="Times New Roman" w:eastAsia="Times New Roman" w:hAnsi="Times New Roman" w:cs="Times New Roman"/>
                <w:lang w:eastAsia="ru-RU"/>
              </w:rPr>
              <w:t xml:space="preserve">История развития медицинской науки. Вклад выдающихся </w:t>
            </w:r>
          </w:p>
          <w:p w14:paraId="60655EA0" w14:textId="77777777" w:rsidR="003447E2" w:rsidRDefault="003447E2" w:rsidP="003447E2">
            <w:pPr>
              <w:rPr>
                <w:rFonts w:ascii="Times New Roman" w:eastAsia="Times New Roman" w:hAnsi="Times New Roman" w:cs="Times New Roman"/>
                <w:lang w:eastAsia="ru-RU"/>
              </w:rPr>
            </w:pPr>
            <w:r w:rsidRPr="0025299D">
              <w:rPr>
                <w:rFonts w:ascii="Times New Roman" w:eastAsia="Times New Roman" w:hAnsi="Times New Roman" w:cs="Times New Roman"/>
                <w:lang w:eastAsia="ru-RU"/>
              </w:rPr>
              <w:t>отечественных клиницистов в развитие диагностики заболеваний и состояний. Этические и деонтологические аспекты деятельности фельдшера. Международная статистическая классификация болезней и проблем, связанных со здоровьем. Диагноз, виды диагноза, правила формулирования диагноза  в соответствии с международной статистической классификацией болезней и проблем, связанных со здоровьем</w:t>
            </w:r>
          </w:p>
        </w:tc>
        <w:tc>
          <w:tcPr>
            <w:tcW w:w="2268" w:type="dxa"/>
            <w:tcBorders>
              <w:top w:val="single" w:sz="4" w:space="0" w:color="auto"/>
              <w:left w:val="single" w:sz="4" w:space="0" w:color="auto"/>
              <w:bottom w:val="single" w:sz="4" w:space="0" w:color="auto"/>
              <w:right w:val="single" w:sz="4" w:space="0" w:color="auto"/>
            </w:tcBorders>
          </w:tcPr>
          <w:p w14:paraId="2BEBFE5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1980" w:type="dxa"/>
            <w:tcBorders>
              <w:left w:val="single" w:sz="4" w:space="0" w:color="auto"/>
              <w:bottom w:val="single" w:sz="4" w:space="0" w:color="auto"/>
              <w:right w:val="single" w:sz="4" w:space="0" w:color="auto"/>
            </w:tcBorders>
          </w:tcPr>
          <w:p w14:paraId="178802E7"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57E42877"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66F1412F"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505E8DC0"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5670EB3F"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44FDAA53"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527C1535" w14:textId="77777777" w:rsidR="003447E2" w:rsidRPr="008E3BBD" w:rsidRDefault="003447E2" w:rsidP="003447E2">
            <w:pPr>
              <w:tabs>
                <w:tab w:val="left" w:pos="283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r>
      <w:tr w:rsidR="003447E2" w:rsidRPr="00C63897" w14:paraId="5E74C573" w14:textId="77777777" w:rsidTr="003447E2">
        <w:trPr>
          <w:trHeight w:val="245"/>
        </w:trPr>
        <w:tc>
          <w:tcPr>
            <w:tcW w:w="2363" w:type="dxa"/>
            <w:gridSpan w:val="2"/>
            <w:vMerge w:val="restart"/>
          </w:tcPr>
          <w:p w14:paraId="126B5DDC" w14:textId="77777777" w:rsidR="003447E2" w:rsidRPr="00C63897" w:rsidRDefault="003447E2" w:rsidP="003447E2">
            <w:pPr>
              <w:rPr>
                <w:rFonts w:ascii="Times New Roman" w:eastAsia="Times New Roman" w:hAnsi="Times New Roman" w:cs="Times New Roman"/>
                <w:b/>
                <w:bCs/>
                <w:lang w:eastAsia="ru-RU"/>
              </w:rPr>
            </w:pPr>
            <w:r w:rsidRPr="00FB6E2C">
              <w:rPr>
                <w:rFonts w:ascii="Times New Roman" w:eastAsia="Times New Roman" w:hAnsi="Times New Roman" w:cs="Times New Roman"/>
                <w:b/>
                <w:bCs/>
                <w:lang w:eastAsia="ru-RU"/>
              </w:rPr>
              <w:t>Тема 1.2. Организация диагностических и лечебных мероприятий</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3BFC7080"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2,3)</w:t>
            </w:r>
          </w:p>
        </w:tc>
      </w:tr>
      <w:tr w:rsidR="003447E2" w:rsidRPr="00C63897" w14:paraId="2DBB38F5" w14:textId="77777777" w:rsidTr="003447E2">
        <w:trPr>
          <w:trHeight w:val="420"/>
        </w:trPr>
        <w:tc>
          <w:tcPr>
            <w:tcW w:w="2363" w:type="dxa"/>
            <w:gridSpan w:val="2"/>
            <w:vMerge/>
          </w:tcPr>
          <w:p w14:paraId="40C7BCA5" w14:textId="77777777" w:rsidR="003447E2" w:rsidRPr="00FB6E2C"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499CE70C" w14:textId="77777777" w:rsidR="003447E2" w:rsidRPr="0025299D" w:rsidRDefault="003447E2" w:rsidP="003447E2">
            <w:pPr>
              <w:rPr>
                <w:rFonts w:ascii="Times New Roman" w:eastAsia="Times New Roman" w:hAnsi="Times New Roman" w:cs="Times New Roman"/>
                <w:lang w:eastAsia="ru-RU"/>
              </w:rPr>
            </w:pPr>
            <w:r w:rsidRPr="0025299D">
              <w:rPr>
                <w:rFonts w:ascii="Times New Roman" w:eastAsia="Times New Roman" w:hAnsi="Times New Roman" w:cs="Times New Roman"/>
                <w:lang w:eastAsia="ru-RU"/>
              </w:rPr>
              <w:t>Организация оказания первичной медико-санитарной помощи. Медицинские показания к оказанию первичной медико-санитарной помощи в амбулаторных условиях или в условиях дневного стационара. Медицинские показания и порядок направления пациента на консультации к участковому врачу-терапевту, врачу общей практики (семейному врачу) и врачам-специалистам. Медицинские показания к оказанию специализированной медицинской помощи в стационарных условиях. Медицинские показания для оказания скорой, в том числе скорой специализированной, медицинской помощи. Правила и цели проведения амбулаторного приема и активного посещения пациентов на дому.</w:t>
            </w:r>
          </w:p>
          <w:p w14:paraId="2358A0C9" w14:textId="77777777" w:rsidR="003447E2" w:rsidRPr="0025299D" w:rsidRDefault="003447E2" w:rsidP="003447E2">
            <w:pPr>
              <w:rPr>
                <w:rFonts w:ascii="Times New Roman" w:eastAsia="Times New Roman" w:hAnsi="Times New Roman" w:cs="Times New Roman"/>
                <w:lang w:eastAsia="ru-RU"/>
              </w:rPr>
            </w:pPr>
            <w:r w:rsidRPr="0025299D">
              <w:rPr>
                <w:rFonts w:ascii="Times New Roman" w:eastAsia="Times New Roman" w:hAnsi="Times New Roman" w:cs="Times New Roman"/>
                <w:lang w:eastAsia="ru-RU"/>
              </w:rPr>
              <w:t>Перечень показаний для оказания паллиативной медицинской помощи.</w:t>
            </w:r>
          </w:p>
          <w:p w14:paraId="1A1D084D" w14:textId="77777777" w:rsidR="003447E2" w:rsidRPr="0025299D" w:rsidRDefault="003447E2" w:rsidP="003447E2">
            <w:pPr>
              <w:rPr>
                <w:rFonts w:ascii="Times New Roman" w:eastAsia="Times New Roman" w:hAnsi="Times New Roman" w:cs="Times New Roman"/>
                <w:lang w:eastAsia="ru-RU"/>
              </w:rPr>
            </w:pPr>
            <w:r w:rsidRPr="0025299D">
              <w:rPr>
                <w:rFonts w:ascii="Times New Roman" w:eastAsia="Times New Roman" w:hAnsi="Times New Roman" w:cs="Times New Roman"/>
                <w:lang w:eastAsia="ru-RU"/>
              </w:rPr>
              <w:t>Порядки оказания медицинской помощи, клинические рекомендации (протоколы лечения), стандарты медицинской помощи, применение в профессиональной деятельности фельдшера.</w:t>
            </w:r>
          </w:p>
          <w:p w14:paraId="66D43E2C" w14:textId="77777777" w:rsidR="003447E2" w:rsidRDefault="003447E2" w:rsidP="003447E2">
            <w:pPr>
              <w:rPr>
                <w:rFonts w:ascii="Times New Roman" w:eastAsia="Times New Roman" w:hAnsi="Times New Roman" w:cs="Times New Roman"/>
                <w:lang w:eastAsia="ru-RU"/>
              </w:rPr>
            </w:pPr>
            <w:r w:rsidRPr="0025299D">
              <w:rPr>
                <w:rFonts w:ascii="Times New Roman" w:eastAsia="Times New Roman" w:hAnsi="Times New Roman" w:cs="Times New Roman"/>
                <w:lang w:eastAsia="ru-RU"/>
              </w:rPr>
              <w:t xml:space="preserve"> Порядок назначения, учёта и хранения лекарственных препаратов, включая наркотические лекарственные препараты и психотропные лекарственные препараты, </w:t>
            </w:r>
            <w:r w:rsidRPr="0025299D">
              <w:rPr>
                <w:rFonts w:ascii="Times New Roman" w:eastAsia="Times New Roman" w:hAnsi="Times New Roman" w:cs="Times New Roman"/>
                <w:lang w:eastAsia="ru-RU"/>
              </w:rPr>
              <w:lastRenderedPageBreak/>
              <w:t>медицинских изделий и специализированных продуктов лечебного питания в соответствии с нормативными правовыми актами. Нормативные правовые акты, регулирующие обращение лекарственных средств, товаров аптечного ассортимента, рецептов, отпуск лекарственных препаратов, включая наркотические лекарственные препараты и психотропные лекарственные препараты, медицинских изделий, а также их хранение. Реализация лекарственных препаратов и медицинских изделий при оказании первичной доврачебной медико-санитарной помощи. Требования к ведению предметно-количественного учета лекарственных препаратов.</w:t>
            </w:r>
          </w:p>
        </w:tc>
        <w:tc>
          <w:tcPr>
            <w:tcW w:w="2268" w:type="dxa"/>
            <w:tcBorders>
              <w:top w:val="single" w:sz="4" w:space="0" w:color="auto"/>
              <w:left w:val="single" w:sz="4" w:space="0" w:color="auto"/>
              <w:bottom w:val="single" w:sz="4" w:space="0" w:color="auto"/>
              <w:right w:val="single" w:sz="4" w:space="0" w:color="auto"/>
            </w:tcBorders>
          </w:tcPr>
          <w:p w14:paraId="776213C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4/0</w:t>
            </w:r>
          </w:p>
        </w:tc>
        <w:tc>
          <w:tcPr>
            <w:tcW w:w="1980" w:type="dxa"/>
            <w:tcBorders>
              <w:left w:val="single" w:sz="4" w:space="0" w:color="auto"/>
              <w:bottom w:val="single" w:sz="4" w:space="0" w:color="auto"/>
              <w:right w:val="single" w:sz="4" w:space="0" w:color="auto"/>
            </w:tcBorders>
          </w:tcPr>
          <w:p w14:paraId="089D5B17"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17BC31D6"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29D0A63A"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4485BD7C"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59C323A6"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2E3B7CD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3B30D5F0"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5B8C3AD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06D3CF5" w14:textId="77777777" w:rsidTr="003447E2">
        <w:trPr>
          <w:trHeight w:val="275"/>
        </w:trPr>
        <w:tc>
          <w:tcPr>
            <w:tcW w:w="2363" w:type="dxa"/>
            <w:gridSpan w:val="2"/>
            <w:vMerge w:val="restart"/>
          </w:tcPr>
          <w:p w14:paraId="0284CE79" w14:textId="77777777" w:rsidR="003447E2" w:rsidRPr="00C63897" w:rsidRDefault="003447E2" w:rsidP="003447E2">
            <w:pPr>
              <w:rPr>
                <w:rFonts w:ascii="Times New Roman" w:eastAsia="Times New Roman" w:hAnsi="Times New Roman" w:cs="Times New Roman"/>
                <w:b/>
                <w:bCs/>
                <w:lang w:eastAsia="ru-RU"/>
              </w:rPr>
            </w:pPr>
            <w:r w:rsidRPr="00FB6E2C">
              <w:rPr>
                <w:rFonts w:ascii="Times New Roman" w:eastAsia="Times New Roman" w:hAnsi="Times New Roman" w:cs="Times New Roman"/>
                <w:b/>
                <w:bCs/>
                <w:lang w:eastAsia="ru-RU"/>
              </w:rPr>
              <w:lastRenderedPageBreak/>
              <w:t>Тема 1.3. Экспертиза временной нетрудоспособности и медико-социальная экспертиза</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3BF1A5AA"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4,5)</w:t>
            </w:r>
          </w:p>
        </w:tc>
      </w:tr>
      <w:tr w:rsidR="003447E2" w:rsidRPr="00C63897" w14:paraId="4448A714" w14:textId="77777777" w:rsidTr="003447E2">
        <w:trPr>
          <w:trHeight w:val="300"/>
        </w:trPr>
        <w:tc>
          <w:tcPr>
            <w:tcW w:w="2363" w:type="dxa"/>
            <w:gridSpan w:val="2"/>
            <w:vMerge/>
          </w:tcPr>
          <w:p w14:paraId="39C85773" w14:textId="77777777" w:rsidR="003447E2" w:rsidRPr="00FB6E2C"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55CFA573" w14:textId="77777777" w:rsidR="003447E2" w:rsidRPr="00DA7A1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Понятие о пропедевтике внутренних болезней. Закономерности функционирования здорового организма взрослого человека. Субъективный метод (расспрос) и объективные (физикальные) методы (осмотр, пальпация, перкуссия, аускультация). Правила проведения</w:t>
            </w:r>
          </w:p>
          <w:p w14:paraId="1A0B2258" w14:textId="77777777" w:rsidR="003447E2" w:rsidRPr="00DA7A1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Этапы расспроса: общие сведения о пациенте, жалобы (основные, общие, по системам), история настоящего заболевания, история жизни. Правила проведения осмотра пациента. Общий осмотр. Методика осмотра пациента по областям (осмотр головы, шеи, пальпация лимфатических узлов, щитовидной железы, осмотр и пальпация кожи подкожной клетчатки, костно-мышечной системы, суставов, Определение отеков).  Оценка анатомо-функционального состояния органов и систем организма пациента с учетом возрастных особенностей</w:t>
            </w:r>
          </w:p>
          <w:p w14:paraId="38313D38" w14:textId="77777777" w:rsidR="003447E2" w:rsidRPr="00DA7A1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Схема истории болезни. Алгоритм оформления медицинской документации по результатам расспроса и осмотра.</w:t>
            </w:r>
          </w:p>
          <w:p w14:paraId="54067079"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1615B7B6"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1980" w:type="dxa"/>
            <w:tcBorders>
              <w:left w:val="single" w:sz="4" w:space="0" w:color="auto"/>
              <w:bottom w:val="single" w:sz="4" w:space="0" w:color="auto"/>
              <w:right w:val="single" w:sz="4" w:space="0" w:color="auto"/>
            </w:tcBorders>
          </w:tcPr>
          <w:p w14:paraId="5A358E3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539DD0A9"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685AC6D2"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7D8A67E9"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41C15EFD"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3265E7CD"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0A7A7FCA"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1885137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398B324" w14:textId="77777777" w:rsidTr="003447E2">
        <w:trPr>
          <w:trHeight w:val="330"/>
        </w:trPr>
        <w:tc>
          <w:tcPr>
            <w:tcW w:w="2363" w:type="dxa"/>
            <w:gridSpan w:val="2"/>
            <w:vMerge/>
          </w:tcPr>
          <w:p w14:paraId="323E84DB" w14:textId="77777777" w:rsidR="003447E2" w:rsidRPr="00FB6E2C"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237B9030"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1)</w:t>
            </w:r>
          </w:p>
          <w:p w14:paraId="565757FB"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6FD70A27"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27AD6F6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D1CE37E" w14:textId="77777777" w:rsidTr="003447E2">
        <w:trPr>
          <w:trHeight w:val="330"/>
        </w:trPr>
        <w:tc>
          <w:tcPr>
            <w:tcW w:w="2363" w:type="dxa"/>
            <w:gridSpan w:val="2"/>
            <w:vMerge/>
          </w:tcPr>
          <w:p w14:paraId="541D404C" w14:textId="77777777" w:rsidR="003447E2" w:rsidRPr="00FB6E2C"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013883BF" w14:textId="77777777" w:rsidR="003447E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1.</w:t>
            </w:r>
            <w:r w:rsidRPr="00DA7A12">
              <w:rPr>
                <w:rFonts w:ascii="Times New Roman" w:eastAsia="Times New Roman" w:hAnsi="Times New Roman" w:cs="Times New Roman"/>
                <w:lang w:eastAsia="ru-RU"/>
              </w:rPr>
              <w:tab/>
              <w:t>Проведение субъективного и объективного обследования пациента</w:t>
            </w:r>
          </w:p>
        </w:tc>
        <w:tc>
          <w:tcPr>
            <w:tcW w:w="2268" w:type="dxa"/>
            <w:tcBorders>
              <w:top w:val="single" w:sz="4" w:space="0" w:color="auto"/>
              <w:left w:val="single" w:sz="4" w:space="0" w:color="auto"/>
              <w:bottom w:val="single" w:sz="4" w:space="0" w:color="auto"/>
              <w:right w:val="single" w:sz="4" w:space="0" w:color="auto"/>
            </w:tcBorders>
          </w:tcPr>
          <w:p w14:paraId="7022EB9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06B4B1F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30754E1" w14:textId="77777777" w:rsidTr="003447E2">
        <w:trPr>
          <w:trHeight w:val="350"/>
        </w:trPr>
        <w:tc>
          <w:tcPr>
            <w:tcW w:w="2363" w:type="dxa"/>
            <w:gridSpan w:val="2"/>
            <w:vMerge w:val="restart"/>
          </w:tcPr>
          <w:p w14:paraId="38503589" w14:textId="77777777" w:rsidR="003447E2" w:rsidRPr="00C63897" w:rsidRDefault="003447E2" w:rsidP="003447E2">
            <w:pPr>
              <w:rPr>
                <w:rFonts w:ascii="Times New Roman" w:eastAsia="Times New Roman" w:hAnsi="Times New Roman" w:cs="Times New Roman"/>
                <w:b/>
                <w:bCs/>
                <w:lang w:eastAsia="ru-RU"/>
              </w:rPr>
            </w:pPr>
            <w:r w:rsidRPr="001A490B">
              <w:rPr>
                <w:rFonts w:ascii="Times New Roman" w:eastAsia="Times New Roman" w:hAnsi="Times New Roman" w:cs="Times New Roman"/>
                <w:b/>
                <w:bCs/>
                <w:lang w:eastAsia="ru-RU"/>
              </w:rPr>
              <w:t>Тема 1.4. Субъективные и объективные методы обследования пациента</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78229DA9"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6,7 )</w:t>
            </w:r>
          </w:p>
        </w:tc>
      </w:tr>
      <w:tr w:rsidR="003447E2" w:rsidRPr="00C63897" w14:paraId="1273EB51" w14:textId="77777777" w:rsidTr="003447E2">
        <w:trPr>
          <w:trHeight w:val="900"/>
        </w:trPr>
        <w:tc>
          <w:tcPr>
            <w:tcW w:w="2363" w:type="dxa"/>
            <w:gridSpan w:val="2"/>
            <w:vMerge/>
          </w:tcPr>
          <w:p w14:paraId="2B501893" w14:textId="77777777" w:rsidR="003447E2" w:rsidRPr="001A490B"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3ACB9B44" w14:textId="77777777" w:rsidR="003447E2" w:rsidRPr="00DA7A1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Виды дополнительных методов обследования пациента и их диагностическое значение. Лабораторные методы диагностики, правила забора биологического материала. Инструментальные методы диагностики. Телемедицина.</w:t>
            </w:r>
          </w:p>
          <w:p w14:paraId="30104DB4" w14:textId="77777777" w:rsidR="003447E2" w:rsidRPr="00DA7A1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Клиническое значение основных методов лабораторных и инструментальных исследований для оценки состояния здоровья, медицинские показания и противопоказания к проведению исследований. Методика интерпретации результатов инструментальных и лабораторных обследований с учетом возрастных особенностей и наличия заболеваний.</w:t>
            </w:r>
          </w:p>
          <w:p w14:paraId="7C81CF99"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1B061F4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1980" w:type="dxa"/>
            <w:tcBorders>
              <w:left w:val="single" w:sz="4" w:space="0" w:color="auto"/>
              <w:bottom w:val="single" w:sz="4" w:space="0" w:color="auto"/>
              <w:right w:val="single" w:sz="4" w:space="0" w:color="auto"/>
            </w:tcBorders>
          </w:tcPr>
          <w:p w14:paraId="54EB135A"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595249BF"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44E40D5C"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7BE16E9D"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125D8854"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2943CBC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28ED027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27841DB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79FD13D" w14:textId="77777777" w:rsidTr="003447E2">
        <w:trPr>
          <w:trHeight w:val="361"/>
        </w:trPr>
        <w:tc>
          <w:tcPr>
            <w:tcW w:w="2363" w:type="dxa"/>
            <w:gridSpan w:val="2"/>
            <w:vMerge/>
          </w:tcPr>
          <w:p w14:paraId="04173801"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09CC2CF9"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2)</w:t>
            </w:r>
          </w:p>
          <w:p w14:paraId="78E5FF2E"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2A7B86CA"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5FEECF9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E187ED4" w14:textId="77777777" w:rsidTr="003447E2">
        <w:trPr>
          <w:trHeight w:val="361"/>
        </w:trPr>
        <w:tc>
          <w:tcPr>
            <w:tcW w:w="2363" w:type="dxa"/>
            <w:gridSpan w:val="2"/>
            <w:vMerge/>
          </w:tcPr>
          <w:p w14:paraId="792B0020"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01B0CC35" w14:textId="77777777" w:rsidR="003447E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1.</w:t>
            </w:r>
            <w:r w:rsidRPr="00DA7A12">
              <w:rPr>
                <w:rFonts w:ascii="Times New Roman" w:eastAsia="Times New Roman" w:hAnsi="Times New Roman" w:cs="Times New Roman"/>
                <w:lang w:eastAsia="ru-RU"/>
              </w:rPr>
              <w:tab/>
              <w:t>Осуществление интерпретации результатов инструментальных и лабораторных обследований</w:t>
            </w:r>
          </w:p>
        </w:tc>
        <w:tc>
          <w:tcPr>
            <w:tcW w:w="2268" w:type="dxa"/>
            <w:tcBorders>
              <w:top w:val="single" w:sz="4" w:space="0" w:color="auto"/>
              <w:left w:val="single" w:sz="4" w:space="0" w:color="auto"/>
              <w:bottom w:val="single" w:sz="4" w:space="0" w:color="auto"/>
              <w:right w:val="single" w:sz="4" w:space="0" w:color="auto"/>
            </w:tcBorders>
          </w:tcPr>
          <w:p w14:paraId="7696B50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0EAC2BC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00F6F2D" w14:textId="77777777" w:rsidTr="003447E2">
        <w:trPr>
          <w:trHeight w:val="337"/>
        </w:trPr>
        <w:tc>
          <w:tcPr>
            <w:tcW w:w="2363" w:type="dxa"/>
            <w:gridSpan w:val="2"/>
            <w:vMerge w:val="restart"/>
          </w:tcPr>
          <w:p w14:paraId="0CC68FCB" w14:textId="77777777" w:rsidR="003447E2" w:rsidRPr="00C63897" w:rsidRDefault="003447E2" w:rsidP="003447E2">
            <w:pPr>
              <w:rPr>
                <w:rFonts w:ascii="Times New Roman" w:eastAsia="Times New Roman" w:hAnsi="Times New Roman" w:cs="Times New Roman"/>
                <w:b/>
                <w:bCs/>
                <w:lang w:eastAsia="ru-RU"/>
              </w:rPr>
            </w:pPr>
            <w:r w:rsidRPr="001A490B">
              <w:rPr>
                <w:rFonts w:ascii="Times New Roman" w:eastAsia="Times New Roman" w:hAnsi="Times New Roman" w:cs="Times New Roman"/>
                <w:b/>
                <w:bCs/>
                <w:lang w:eastAsia="ru-RU"/>
              </w:rPr>
              <w:t>Тема 1.5. Дополнительные методы обследования пациента</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38870D21"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8 )</w:t>
            </w:r>
          </w:p>
        </w:tc>
      </w:tr>
      <w:tr w:rsidR="003447E2" w:rsidRPr="00C63897" w14:paraId="47C072E3" w14:textId="77777777" w:rsidTr="003447E2">
        <w:trPr>
          <w:trHeight w:val="660"/>
        </w:trPr>
        <w:tc>
          <w:tcPr>
            <w:tcW w:w="2363" w:type="dxa"/>
            <w:gridSpan w:val="2"/>
            <w:vMerge/>
          </w:tcPr>
          <w:p w14:paraId="5B28D010" w14:textId="77777777" w:rsidR="003447E2" w:rsidRPr="001A490B"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47C2D0ED" w14:textId="77777777" w:rsidR="003447E2" w:rsidRPr="00DA7A1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Виды дополнительных методов обследования пациента и их диагностическое значение. Лабораторные методы диагностики, правила забора биологического материала. Инструментальные методы диагностики. Телемедицина.</w:t>
            </w:r>
          </w:p>
          <w:p w14:paraId="17D5E925" w14:textId="77777777" w:rsidR="003447E2" w:rsidRPr="00DA7A1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Клиническое значение основных методов лабораторных и инструментальных исследований для оценки состояния здоровья, медицинские показания и противопоказания к проведению исследований. Методика интерпретации результатов инструментальных и лабораторных обследований с учетом возрастных особенностей и наличия заболеваний.</w:t>
            </w:r>
          </w:p>
          <w:p w14:paraId="045DEA24"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21EC155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Borders>
              <w:left w:val="single" w:sz="4" w:space="0" w:color="auto"/>
              <w:bottom w:val="single" w:sz="4" w:space="0" w:color="auto"/>
              <w:right w:val="single" w:sz="4" w:space="0" w:color="auto"/>
            </w:tcBorders>
          </w:tcPr>
          <w:p w14:paraId="78FA544F"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36814805"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18B4C242"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698D1AAB"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6544F0E7"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20DAC581"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03D7BBCF"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064CB4C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12F8723" w14:textId="77777777" w:rsidTr="003447E2">
        <w:trPr>
          <w:trHeight w:val="361"/>
        </w:trPr>
        <w:tc>
          <w:tcPr>
            <w:tcW w:w="2363" w:type="dxa"/>
            <w:gridSpan w:val="2"/>
            <w:vMerge/>
          </w:tcPr>
          <w:p w14:paraId="3D044F93"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696D7D76"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3)</w:t>
            </w:r>
          </w:p>
          <w:p w14:paraId="28730783"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5FF3F8CA"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2D9C532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D122050" w14:textId="77777777" w:rsidTr="003447E2">
        <w:trPr>
          <w:trHeight w:val="361"/>
        </w:trPr>
        <w:tc>
          <w:tcPr>
            <w:tcW w:w="2363" w:type="dxa"/>
            <w:gridSpan w:val="2"/>
            <w:vMerge/>
          </w:tcPr>
          <w:p w14:paraId="776046D8"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438AB358" w14:textId="77777777" w:rsidR="003447E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1.</w:t>
            </w:r>
            <w:r w:rsidRPr="00DA7A12">
              <w:rPr>
                <w:rFonts w:ascii="Times New Roman" w:eastAsia="Times New Roman" w:hAnsi="Times New Roman" w:cs="Times New Roman"/>
                <w:lang w:eastAsia="ru-RU"/>
              </w:rPr>
              <w:tab/>
              <w:t>Осуществление интерпретации результатов инструментальных и лабораторных обследований</w:t>
            </w:r>
          </w:p>
        </w:tc>
        <w:tc>
          <w:tcPr>
            <w:tcW w:w="2268" w:type="dxa"/>
            <w:tcBorders>
              <w:top w:val="single" w:sz="4" w:space="0" w:color="auto"/>
              <w:left w:val="single" w:sz="4" w:space="0" w:color="auto"/>
              <w:bottom w:val="single" w:sz="4" w:space="0" w:color="auto"/>
              <w:right w:val="single" w:sz="4" w:space="0" w:color="auto"/>
            </w:tcBorders>
          </w:tcPr>
          <w:p w14:paraId="3B0F1FF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4E494CB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70F138F" w14:textId="77777777" w:rsidTr="003447E2">
        <w:trPr>
          <w:trHeight w:val="305"/>
        </w:trPr>
        <w:tc>
          <w:tcPr>
            <w:tcW w:w="2363" w:type="dxa"/>
            <w:gridSpan w:val="2"/>
            <w:vMerge w:val="restart"/>
          </w:tcPr>
          <w:p w14:paraId="6B6E909A" w14:textId="77777777" w:rsidR="003447E2" w:rsidRPr="00C63897" w:rsidRDefault="003447E2" w:rsidP="003447E2">
            <w:pPr>
              <w:rPr>
                <w:rFonts w:ascii="Times New Roman" w:eastAsia="Times New Roman" w:hAnsi="Times New Roman" w:cs="Times New Roman"/>
                <w:b/>
                <w:bCs/>
                <w:lang w:eastAsia="ru-RU"/>
              </w:rPr>
            </w:pPr>
            <w:r w:rsidRPr="001A490B">
              <w:rPr>
                <w:rFonts w:ascii="Times New Roman" w:eastAsia="Times New Roman" w:hAnsi="Times New Roman" w:cs="Times New Roman"/>
                <w:b/>
                <w:bCs/>
                <w:lang w:eastAsia="ru-RU"/>
              </w:rPr>
              <w:t>Тема 1.6. Методы обследования пациента с патологией органов дыхания</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0BAE4162"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9,10 )</w:t>
            </w:r>
          </w:p>
        </w:tc>
      </w:tr>
      <w:tr w:rsidR="003447E2" w:rsidRPr="00C63897" w14:paraId="59CFE473" w14:textId="77777777" w:rsidTr="003447E2">
        <w:trPr>
          <w:trHeight w:val="945"/>
        </w:trPr>
        <w:tc>
          <w:tcPr>
            <w:tcW w:w="2363" w:type="dxa"/>
            <w:gridSpan w:val="2"/>
            <w:vMerge/>
          </w:tcPr>
          <w:p w14:paraId="586E2F50" w14:textId="77777777" w:rsidR="003447E2" w:rsidRPr="001A490B"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1619EC27" w14:textId="77777777" w:rsidR="003447E2" w:rsidRPr="00DA7A1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Особенности регуляции системы органов дыхания при патологических процессах. Методика расспроса пациента с заболеваниями органов дыхания.</w:t>
            </w:r>
          </w:p>
          <w:p w14:paraId="7B8550B5" w14:textId="77777777" w:rsidR="003447E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Методика физикального исследования органов дыхания: осмотр, пальпация, перкуссия, аускультация. Дополнительные методы диагностики заболеваний органов дыхания. Интерпретация результатов инструментальных и лабораторных обследований.</w:t>
            </w:r>
          </w:p>
        </w:tc>
        <w:tc>
          <w:tcPr>
            <w:tcW w:w="2268" w:type="dxa"/>
            <w:tcBorders>
              <w:top w:val="single" w:sz="4" w:space="0" w:color="auto"/>
              <w:left w:val="single" w:sz="4" w:space="0" w:color="auto"/>
              <w:bottom w:val="single" w:sz="4" w:space="0" w:color="auto"/>
              <w:right w:val="single" w:sz="4" w:space="0" w:color="auto"/>
            </w:tcBorders>
          </w:tcPr>
          <w:p w14:paraId="447626F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16/12</w:t>
            </w:r>
          </w:p>
        </w:tc>
        <w:tc>
          <w:tcPr>
            <w:tcW w:w="1980" w:type="dxa"/>
            <w:tcBorders>
              <w:left w:val="single" w:sz="4" w:space="0" w:color="auto"/>
              <w:bottom w:val="single" w:sz="4" w:space="0" w:color="auto"/>
              <w:right w:val="single" w:sz="4" w:space="0" w:color="auto"/>
            </w:tcBorders>
          </w:tcPr>
          <w:p w14:paraId="03C1AB46"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37D4523B"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676364F1"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6B2464A3"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6E35C16A"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1F49F79F"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73AD48D4" w14:textId="77777777" w:rsidR="003447E2" w:rsidRPr="008E3BBD" w:rsidRDefault="003447E2" w:rsidP="003447E2">
            <w:pPr>
              <w:tabs>
                <w:tab w:val="left" w:pos="283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w:t>
            </w:r>
          </w:p>
        </w:tc>
      </w:tr>
      <w:tr w:rsidR="003447E2" w:rsidRPr="00C63897" w14:paraId="10476675" w14:textId="77777777" w:rsidTr="003447E2">
        <w:trPr>
          <w:trHeight w:val="361"/>
        </w:trPr>
        <w:tc>
          <w:tcPr>
            <w:tcW w:w="2363" w:type="dxa"/>
            <w:gridSpan w:val="2"/>
            <w:vMerge/>
          </w:tcPr>
          <w:p w14:paraId="177BFE4D"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0AD78061"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4,5)</w:t>
            </w:r>
          </w:p>
          <w:p w14:paraId="0864C9C1"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1D9CB3A7"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1FA4CC8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8630C57" w14:textId="77777777" w:rsidTr="003447E2">
        <w:trPr>
          <w:trHeight w:val="361"/>
        </w:trPr>
        <w:tc>
          <w:tcPr>
            <w:tcW w:w="2363" w:type="dxa"/>
            <w:gridSpan w:val="2"/>
            <w:vMerge/>
          </w:tcPr>
          <w:p w14:paraId="1E32634F"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0E188826" w14:textId="77777777" w:rsidR="003447E2" w:rsidRDefault="003447E2" w:rsidP="003447E2">
            <w:pPr>
              <w:rPr>
                <w:rFonts w:ascii="Times New Roman" w:eastAsia="Times New Roman" w:hAnsi="Times New Roman" w:cs="Times New Roman"/>
                <w:lang w:eastAsia="ru-RU"/>
              </w:rPr>
            </w:pPr>
            <w:r w:rsidRPr="00DA7A12">
              <w:rPr>
                <w:rFonts w:ascii="Times New Roman" w:eastAsia="Times New Roman" w:hAnsi="Times New Roman" w:cs="Times New Roman"/>
                <w:lang w:eastAsia="ru-RU"/>
              </w:rPr>
              <w:t>1.</w:t>
            </w:r>
            <w:r w:rsidRPr="00DA7A12">
              <w:rPr>
                <w:rFonts w:ascii="Times New Roman" w:eastAsia="Times New Roman" w:hAnsi="Times New Roman" w:cs="Times New Roman"/>
                <w:lang w:eastAsia="ru-RU"/>
              </w:rPr>
              <w:tab/>
              <w:t>Проведение обследования пациентов с патологией органов дыхания</w:t>
            </w:r>
          </w:p>
        </w:tc>
        <w:tc>
          <w:tcPr>
            <w:tcW w:w="2268" w:type="dxa"/>
            <w:tcBorders>
              <w:top w:val="single" w:sz="4" w:space="0" w:color="auto"/>
              <w:left w:val="single" w:sz="4" w:space="0" w:color="auto"/>
              <w:bottom w:val="single" w:sz="4" w:space="0" w:color="auto"/>
              <w:right w:val="single" w:sz="4" w:space="0" w:color="auto"/>
            </w:tcBorders>
          </w:tcPr>
          <w:p w14:paraId="5E2BC0F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1980" w:type="dxa"/>
            <w:tcBorders>
              <w:left w:val="single" w:sz="4" w:space="0" w:color="auto"/>
              <w:bottom w:val="single" w:sz="4" w:space="0" w:color="auto"/>
              <w:right w:val="single" w:sz="4" w:space="0" w:color="auto"/>
            </w:tcBorders>
          </w:tcPr>
          <w:p w14:paraId="4F97AA0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4170402" w14:textId="77777777" w:rsidTr="003447E2">
        <w:trPr>
          <w:trHeight w:val="350"/>
        </w:trPr>
        <w:tc>
          <w:tcPr>
            <w:tcW w:w="2363" w:type="dxa"/>
            <w:gridSpan w:val="2"/>
            <w:vMerge w:val="restart"/>
          </w:tcPr>
          <w:p w14:paraId="5ADD1CC0" w14:textId="77777777" w:rsidR="003447E2" w:rsidRPr="00C63897" w:rsidRDefault="003447E2" w:rsidP="003447E2">
            <w:pPr>
              <w:rPr>
                <w:rFonts w:ascii="Times New Roman" w:eastAsia="Times New Roman" w:hAnsi="Times New Roman" w:cs="Times New Roman"/>
                <w:b/>
                <w:bCs/>
                <w:lang w:eastAsia="ru-RU"/>
              </w:rPr>
            </w:pPr>
            <w:r w:rsidRPr="001A490B">
              <w:rPr>
                <w:rFonts w:ascii="Times New Roman" w:eastAsia="Times New Roman" w:hAnsi="Times New Roman" w:cs="Times New Roman"/>
                <w:b/>
                <w:bCs/>
                <w:lang w:eastAsia="ru-RU"/>
              </w:rPr>
              <w:t>Тема 1.7. Методы обследования пациента с патологией системы кровообращения</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6FA4E5F6"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11,12 )</w:t>
            </w:r>
          </w:p>
        </w:tc>
      </w:tr>
      <w:tr w:rsidR="003447E2" w:rsidRPr="00C63897" w14:paraId="7664D42A" w14:textId="77777777" w:rsidTr="003447E2">
        <w:trPr>
          <w:trHeight w:val="900"/>
        </w:trPr>
        <w:tc>
          <w:tcPr>
            <w:tcW w:w="2363" w:type="dxa"/>
            <w:gridSpan w:val="2"/>
            <w:vMerge/>
          </w:tcPr>
          <w:p w14:paraId="22017B19" w14:textId="77777777" w:rsidR="003447E2" w:rsidRPr="001A490B"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2DDC34AA"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 xml:space="preserve">Особенности регуляции системы органов кровообращения при патологических процессах. Методика  расспроса пациента с заболеваниями органов кровообращения. Методика физикального исследования органов кровообращения: осмотр, пальпация, перкуссия, аускультация. Дополнительные методы диагностики заболеваний органов кровообращения. Интерпретация результатов </w:t>
            </w:r>
            <w:r w:rsidRPr="009A41EC">
              <w:rPr>
                <w:rFonts w:ascii="Times New Roman" w:eastAsia="Times New Roman" w:hAnsi="Times New Roman" w:cs="Times New Roman"/>
                <w:lang w:eastAsia="ru-RU"/>
              </w:rPr>
              <w:lastRenderedPageBreak/>
              <w:t>инструментальных и лабораторных обследований.</w:t>
            </w:r>
          </w:p>
          <w:p w14:paraId="73DD3BA4"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0945F346"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16/12</w:t>
            </w:r>
          </w:p>
        </w:tc>
        <w:tc>
          <w:tcPr>
            <w:tcW w:w="1980" w:type="dxa"/>
            <w:tcBorders>
              <w:left w:val="single" w:sz="4" w:space="0" w:color="auto"/>
              <w:bottom w:val="single" w:sz="4" w:space="0" w:color="auto"/>
              <w:right w:val="single" w:sz="4" w:space="0" w:color="auto"/>
            </w:tcBorders>
          </w:tcPr>
          <w:p w14:paraId="5B927F19"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1E22C48A"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36DAAF89"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7E8CE69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7E774E86"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420C6DE1"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lastRenderedPageBreak/>
              <w:t>ОК 02.</w:t>
            </w:r>
          </w:p>
          <w:p w14:paraId="71E02CAC"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401EBDD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6FABCE4" w14:textId="77777777" w:rsidTr="003447E2">
        <w:trPr>
          <w:trHeight w:val="361"/>
        </w:trPr>
        <w:tc>
          <w:tcPr>
            <w:tcW w:w="2363" w:type="dxa"/>
            <w:gridSpan w:val="2"/>
            <w:vMerge/>
          </w:tcPr>
          <w:p w14:paraId="152C35EA"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5C1CFFCA"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6,7)</w:t>
            </w:r>
          </w:p>
          <w:p w14:paraId="5F8DC18C"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5C46F78B"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2993679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39EEE18" w14:textId="77777777" w:rsidTr="003447E2">
        <w:trPr>
          <w:trHeight w:val="361"/>
        </w:trPr>
        <w:tc>
          <w:tcPr>
            <w:tcW w:w="2363" w:type="dxa"/>
            <w:gridSpan w:val="2"/>
            <w:vMerge/>
          </w:tcPr>
          <w:p w14:paraId="2C2D3BEA"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5E60459D"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w:t>
            </w:r>
            <w:r w:rsidRPr="009A41EC">
              <w:rPr>
                <w:rFonts w:ascii="Times New Roman" w:eastAsia="Times New Roman" w:hAnsi="Times New Roman" w:cs="Times New Roman"/>
                <w:lang w:eastAsia="ru-RU"/>
              </w:rPr>
              <w:tab/>
              <w:t>Проведение обследования пациентов с патологией системы кровообращения</w:t>
            </w:r>
          </w:p>
        </w:tc>
        <w:tc>
          <w:tcPr>
            <w:tcW w:w="2268" w:type="dxa"/>
            <w:tcBorders>
              <w:top w:val="single" w:sz="4" w:space="0" w:color="auto"/>
              <w:left w:val="single" w:sz="4" w:space="0" w:color="auto"/>
              <w:bottom w:val="single" w:sz="4" w:space="0" w:color="auto"/>
              <w:right w:val="single" w:sz="4" w:space="0" w:color="auto"/>
            </w:tcBorders>
          </w:tcPr>
          <w:p w14:paraId="2E5B8E6C"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1980" w:type="dxa"/>
            <w:tcBorders>
              <w:left w:val="single" w:sz="4" w:space="0" w:color="auto"/>
              <w:bottom w:val="single" w:sz="4" w:space="0" w:color="auto"/>
              <w:right w:val="single" w:sz="4" w:space="0" w:color="auto"/>
            </w:tcBorders>
          </w:tcPr>
          <w:p w14:paraId="09739EC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61674BB" w14:textId="77777777" w:rsidTr="003447E2">
        <w:trPr>
          <w:trHeight w:val="333"/>
        </w:trPr>
        <w:tc>
          <w:tcPr>
            <w:tcW w:w="2363" w:type="dxa"/>
            <w:gridSpan w:val="2"/>
            <w:vMerge w:val="restart"/>
          </w:tcPr>
          <w:p w14:paraId="7320D23A" w14:textId="77777777" w:rsidR="003447E2" w:rsidRPr="00C63897" w:rsidRDefault="003447E2" w:rsidP="003447E2">
            <w:pPr>
              <w:rPr>
                <w:rFonts w:ascii="Times New Roman" w:eastAsia="Times New Roman" w:hAnsi="Times New Roman" w:cs="Times New Roman"/>
                <w:b/>
                <w:bCs/>
                <w:lang w:eastAsia="ru-RU"/>
              </w:rPr>
            </w:pPr>
            <w:r w:rsidRPr="001A490B">
              <w:rPr>
                <w:rFonts w:ascii="Times New Roman" w:eastAsia="Times New Roman" w:hAnsi="Times New Roman" w:cs="Times New Roman"/>
                <w:b/>
                <w:bCs/>
                <w:lang w:eastAsia="ru-RU"/>
              </w:rPr>
              <w:t>Тема 1.8. Методы обследования пациента с патологией органов пищеварения и мочевыделения</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4D2DEE29"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w:t>
            </w:r>
            <w:r w:rsidRPr="002A028C">
              <w:rPr>
                <w:rFonts w:ascii="Times New Roman" w:eastAsia="Times New Roman" w:hAnsi="Times New Roman" w:cs="Times New Roman"/>
                <w:b/>
                <w:bCs/>
                <w:lang w:eastAsia="ru-RU"/>
              </w:rPr>
              <w:t>(лекция</w:t>
            </w:r>
            <w:r>
              <w:rPr>
                <w:rFonts w:ascii="Times New Roman" w:eastAsia="Times New Roman" w:hAnsi="Times New Roman" w:cs="Times New Roman"/>
                <w:b/>
                <w:bCs/>
                <w:lang w:eastAsia="ru-RU"/>
              </w:rPr>
              <w:t xml:space="preserve"> 13,14</w:t>
            </w:r>
            <w:r w:rsidRPr="002A028C">
              <w:rPr>
                <w:rFonts w:ascii="Times New Roman" w:eastAsia="Times New Roman" w:hAnsi="Times New Roman" w:cs="Times New Roman"/>
                <w:b/>
                <w:bCs/>
                <w:lang w:eastAsia="ru-RU"/>
              </w:rPr>
              <w:t xml:space="preserve"> )</w:t>
            </w:r>
          </w:p>
        </w:tc>
      </w:tr>
      <w:tr w:rsidR="003447E2" w:rsidRPr="00C63897" w14:paraId="6A7F81E3" w14:textId="77777777" w:rsidTr="003447E2">
        <w:trPr>
          <w:trHeight w:val="1170"/>
        </w:trPr>
        <w:tc>
          <w:tcPr>
            <w:tcW w:w="2363" w:type="dxa"/>
            <w:gridSpan w:val="2"/>
            <w:vMerge/>
          </w:tcPr>
          <w:p w14:paraId="568921F8" w14:textId="77777777" w:rsidR="003447E2" w:rsidRPr="001A490B"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65E900A2"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Особенности регуляции системы органов пищеварения и мочевыделения при патологических процессах. Методика  расспроса пациента с заболеваниями органов пищеварения и мочевыделения. Методика физикального исследования органов пищеварения и мочевыделения: осмотр, пальпация, перкуссия, аускультация. Дополнительные методы диагностики заболеваний органов пищеварения и мочевыделения. Интерпретация результатов инструментальных и лабораторных обследований.</w:t>
            </w:r>
          </w:p>
          <w:p w14:paraId="36CA2304"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03AE13F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16/12</w:t>
            </w:r>
          </w:p>
        </w:tc>
        <w:tc>
          <w:tcPr>
            <w:tcW w:w="1980" w:type="dxa"/>
            <w:tcBorders>
              <w:left w:val="single" w:sz="4" w:space="0" w:color="auto"/>
              <w:bottom w:val="single" w:sz="4" w:space="0" w:color="auto"/>
              <w:right w:val="single" w:sz="4" w:space="0" w:color="auto"/>
            </w:tcBorders>
          </w:tcPr>
          <w:p w14:paraId="4840B775"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75CADD57"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029A4AA5"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742E4F1D"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2F9E0E10"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5D8E5666"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3895780C"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592B3AE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EC2B603" w14:textId="77777777" w:rsidTr="003447E2">
        <w:trPr>
          <w:trHeight w:val="361"/>
        </w:trPr>
        <w:tc>
          <w:tcPr>
            <w:tcW w:w="2363" w:type="dxa"/>
            <w:gridSpan w:val="2"/>
            <w:vMerge/>
          </w:tcPr>
          <w:p w14:paraId="38A6D6BA"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738881AC"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8,9)</w:t>
            </w:r>
          </w:p>
          <w:p w14:paraId="56E39719"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74287E68"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5086644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C669AE3" w14:textId="77777777" w:rsidTr="003447E2">
        <w:trPr>
          <w:trHeight w:val="361"/>
        </w:trPr>
        <w:tc>
          <w:tcPr>
            <w:tcW w:w="2363" w:type="dxa"/>
            <w:gridSpan w:val="2"/>
            <w:vMerge/>
          </w:tcPr>
          <w:p w14:paraId="1ECD7B57"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4C0181CF"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1.Проведение обследования пациентов с патологией органов пищеварения и мочевыделения</w:t>
            </w:r>
          </w:p>
        </w:tc>
        <w:tc>
          <w:tcPr>
            <w:tcW w:w="2268" w:type="dxa"/>
            <w:tcBorders>
              <w:top w:val="single" w:sz="4" w:space="0" w:color="auto"/>
              <w:left w:val="single" w:sz="4" w:space="0" w:color="auto"/>
              <w:bottom w:val="single" w:sz="4" w:space="0" w:color="auto"/>
              <w:right w:val="single" w:sz="4" w:space="0" w:color="auto"/>
            </w:tcBorders>
          </w:tcPr>
          <w:p w14:paraId="70DDCDCB"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1980" w:type="dxa"/>
            <w:tcBorders>
              <w:left w:val="single" w:sz="4" w:space="0" w:color="auto"/>
              <w:bottom w:val="single" w:sz="4" w:space="0" w:color="auto"/>
              <w:right w:val="single" w:sz="4" w:space="0" w:color="auto"/>
            </w:tcBorders>
          </w:tcPr>
          <w:p w14:paraId="082CDEA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37EA34B" w14:textId="77777777" w:rsidTr="003447E2">
        <w:trPr>
          <w:trHeight w:val="323"/>
        </w:trPr>
        <w:tc>
          <w:tcPr>
            <w:tcW w:w="2363" w:type="dxa"/>
            <w:gridSpan w:val="2"/>
            <w:vMerge w:val="restart"/>
          </w:tcPr>
          <w:p w14:paraId="4750D7B9" w14:textId="77777777" w:rsidR="003447E2" w:rsidRPr="00C63897" w:rsidRDefault="003447E2" w:rsidP="003447E2">
            <w:pPr>
              <w:rPr>
                <w:rFonts w:ascii="Times New Roman" w:eastAsia="Times New Roman" w:hAnsi="Times New Roman" w:cs="Times New Roman"/>
                <w:b/>
                <w:bCs/>
                <w:lang w:eastAsia="ru-RU"/>
              </w:rPr>
            </w:pPr>
            <w:r w:rsidRPr="001A490B">
              <w:rPr>
                <w:rFonts w:ascii="Times New Roman" w:eastAsia="Times New Roman" w:hAnsi="Times New Roman" w:cs="Times New Roman"/>
                <w:b/>
                <w:bCs/>
                <w:lang w:eastAsia="ru-RU"/>
              </w:rPr>
              <w:t>Тема 1.9. Методы обследования пациента с патологией эндокринных органов, системы кроветворения, костно-мышечной системы, соединительной ткани.</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0370A535"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15,16 )</w:t>
            </w:r>
          </w:p>
        </w:tc>
      </w:tr>
      <w:tr w:rsidR="003447E2" w:rsidRPr="00C63897" w14:paraId="484CF161" w14:textId="77777777" w:rsidTr="003447E2">
        <w:trPr>
          <w:trHeight w:val="2445"/>
        </w:trPr>
        <w:tc>
          <w:tcPr>
            <w:tcW w:w="2363" w:type="dxa"/>
            <w:gridSpan w:val="2"/>
            <w:vMerge/>
          </w:tcPr>
          <w:p w14:paraId="7C4B4132" w14:textId="77777777" w:rsidR="003447E2" w:rsidRPr="001A490B"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6E1109E8"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Особенности регуляции системы эндокринных органов, системы кроветворения и костно-мышечной системы при патологических процессах. Методика  расспроса пациента с заболеваниями эндокринных органов, системы кроветворения и костно-мышечной системы. Методика физикального исследования эндокринных органов, системы кроветворения и костно-мышечной системы: осмотр, пальпация, перкуссия, аускультация. Дополнительные методы диагностики заболеваний эндокринных органов, системы кроветворения и костно-мышечной системы. Интерпретация результатов инструментальных и лабораторных обследований.</w:t>
            </w:r>
          </w:p>
          <w:p w14:paraId="1EB5F51B"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4588CEF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1980" w:type="dxa"/>
            <w:tcBorders>
              <w:left w:val="single" w:sz="4" w:space="0" w:color="auto"/>
              <w:bottom w:val="single" w:sz="4" w:space="0" w:color="auto"/>
              <w:right w:val="single" w:sz="4" w:space="0" w:color="auto"/>
            </w:tcBorders>
          </w:tcPr>
          <w:p w14:paraId="2C78E8D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35897DC3"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76AA6CC4"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031B8D9F"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5314CE53"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603C1D8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7D456036"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6989033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E0C9C0B" w14:textId="77777777" w:rsidTr="003447E2">
        <w:trPr>
          <w:trHeight w:val="361"/>
        </w:trPr>
        <w:tc>
          <w:tcPr>
            <w:tcW w:w="2363" w:type="dxa"/>
            <w:gridSpan w:val="2"/>
            <w:vMerge/>
          </w:tcPr>
          <w:p w14:paraId="4AD4EA02"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65222B69"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10)</w:t>
            </w:r>
          </w:p>
          <w:p w14:paraId="6AE84F6E"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6D3C2B90"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3860363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1F8989A" w14:textId="77777777" w:rsidTr="003447E2">
        <w:trPr>
          <w:trHeight w:val="361"/>
        </w:trPr>
        <w:tc>
          <w:tcPr>
            <w:tcW w:w="2363" w:type="dxa"/>
            <w:gridSpan w:val="2"/>
            <w:vMerge/>
          </w:tcPr>
          <w:p w14:paraId="24CB3773"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231B0E5F"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w:t>
            </w:r>
            <w:r w:rsidRPr="009A41EC">
              <w:rPr>
                <w:rFonts w:ascii="Times New Roman" w:eastAsia="Times New Roman" w:hAnsi="Times New Roman" w:cs="Times New Roman"/>
                <w:lang w:eastAsia="ru-RU"/>
              </w:rPr>
              <w:tab/>
              <w:t>Проведение обследования пациентов с патологией эндокринных органов, системы кроветворения, костно-мышечной системы, соединительной ткани.</w:t>
            </w:r>
          </w:p>
        </w:tc>
        <w:tc>
          <w:tcPr>
            <w:tcW w:w="2268" w:type="dxa"/>
            <w:tcBorders>
              <w:top w:val="single" w:sz="4" w:space="0" w:color="auto"/>
              <w:left w:val="single" w:sz="4" w:space="0" w:color="auto"/>
              <w:bottom w:val="single" w:sz="4" w:space="0" w:color="auto"/>
              <w:right w:val="single" w:sz="4" w:space="0" w:color="auto"/>
            </w:tcBorders>
          </w:tcPr>
          <w:p w14:paraId="600312F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70FAD63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12C56D3" w14:textId="77777777" w:rsidTr="003447E2">
        <w:trPr>
          <w:trHeight w:val="361"/>
        </w:trPr>
        <w:tc>
          <w:tcPr>
            <w:tcW w:w="2363" w:type="dxa"/>
            <w:gridSpan w:val="2"/>
            <w:vMerge w:val="restart"/>
          </w:tcPr>
          <w:p w14:paraId="190334C6" w14:textId="77777777" w:rsidR="003447E2" w:rsidRPr="00C63897" w:rsidRDefault="003447E2" w:rsidP="003447E2">
            <w:pPr>
              <w:rPr>
                <w:rFonts w:ascii="Times New Roman" w:eastAsia="Times New Roman" w:hAnsi="Times New Roman" w:cs="Times New Roman"/>
                <w:b/>
                <w:bCs/>
                <w:lang w:eastAsia="ru-RU"/>
              </w:rPr>
            </w:pPr>
            <w:r w:rsidRPr="001A490B">
              <w:rPr>
                <w:rFonts w:ascii="Times New Roman" w:eastAsia="Times New Roman" w:hAnsi="Times New Roman" w:cs="Times New Roman"/>
                <w:b/>
                <w:bCs/>
                <w:lang w:eastAsia="ru-RU"/>
              </w:rPr>
              <w:t xml:space="preserve">Тема 1.10. </w:t>
            </w:r>
            <w:r w:rsidRPr="001A490B">
              <w:rPr>
                <w:rFonts w:ascii="Times New Roman" w:eastAsia="Times New Roman" w:hAnsi="Times New Roman" w:cs="Times New Roman"/>
                <w:b/>
                <w:bCs/>
                <w:lang w:eastAsia="ru-RU"/>
              </w:rPr>
              <w:lastRenderedPageBreak/>
              <w:t>Диагностика и лечение заболеваний органов дыхания</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2B0C47D4"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lastRenderedPageBreak/>
              <w:t>Содержание</w:t>
            </w:r>
            <w:r>
              <w:rPr>
                <w:rFonts w:ascii="Times New Roman" w:eastAsia="Times New Roman" w:hAnsi="Times New Roman" w:cs="Times New Roman"/>
                <w:b/>
                <w:bCs/>
                <w:lang w:eastAsia="ru-RU"/>
              </w:rPr>
              <w:t xml:space="preserve"> (лекция 17,18 )</w:t>
            </w:r>
          </w:p>
        </w:tc>
      </w:tr>
      <w:tr w:rsidR="003447E2" w:rsidRPr="00C63897" w14:paraId="4506FC0F" w14:textId="77777777" w:rsidTr="003447E2">
        <w:trPr>
          <w:trHeight w:val="361"/>
        </w:trPr>
        <w:tc>
          <w:tcPr>
            <w:tcW w:w="2363" w:type="dxa"/>
            <w:gridSpan w:val="2"/>
            <w:vMerge/>
          </w:tcPr>
          <w:p w14:paraId="6D0BA914"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73624898"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 xml:space="preserve">Острый и хронический бронхиты, ХОБЛ, бронхиальная астма, пневмонии, плевриты, абсцесс лёгких, бронхоэктатическая болезнь, туберкулез легких.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 Алгоритмы применения пикфлоуметра, ингалятора, спейсера, небулайзера, пульсоксиметра. Алгоритмы исследования функции внешнего дыхания, интерпретация результатов. </w:t>
            </w:r>
          </w:p>
          <w:p w14:paraId="1C87D174"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 xml:space="preserve">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w:t>
            </w:r>
          </w:p>
          <w:p w14:paraId="217B07B7"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07E3B04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1980" w:type="dxa"/>
            <w:tcBorders>
              <w:left w:val="single" w:sz="4" w:space="0" w:color="auto"/>
              <w:bottom w:val="single" w:sz="4" w:space="0" w:color="auto"/>
              <w:right w:val="single" w:sz="4" w:space="0" w:color="auto"/>
            </w:tcBorders>
          </w:tcPr>
          <w:p w14:paraId="44EE617E"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081F067A"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294838C9"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52B72EEA"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588FB42D"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1C001524"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4A37C40B"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5868BC2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6D1F26D" w14:textId="77777777" w:rsidTr="003447E2">
        <w:trPr>
          <w:trHeight w:val="361"/>
        </w:trPr>
        <w:tc>
          <w:tcPr>
            <w:tcW w:w="2363" w:type="dxa"/>
            <w:gridSpan w:val="2"/>
            <w:vMerge/>
          </w:tcPr>
          <w:p w14:paraId="3800A7C3"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0C30B54A"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11)</w:t>
            </w:r>
          </w:p>
          <w:p w14:paraId="43A79C5E"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10269CBD"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3457C94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95ACD65" w14:textId="77777777" w:rsidTr="003447E2">
        <w:trPr>
          <w:trHeight w:val="361"/>
        </w:trPr>
        <w:tc>
          <w:tcPr>
            <w:tcW w:w="2363" w:type="dxa"/>
            <w:gridSpan w:val="2"/>
            <w:vMerge/>
          </w:tcPr>
          <w:p w14:paraId="5F4E1191"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5104DCF0"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w:t>
            </w:r>
            <w:r w:rsidRPr="009A41EC">
              <w:rPr>
                <w:rFonts w:ascii="Times New Roman" w:eastAsia="Times New Roman" w:hAnsi="Times New Roman" w:cs="Times New Roman"/>
                <w:lang w:eastAsia="ru-RU"/>
              </w:rPr>
              <w:tab/>
              <w:t>Проведение диагностических мероприятий  и планирование лечения у пациентов с заболеваниями органов дыхания.</w:t>
            </w:r>
          </w:p>
        </w:tc>
        <w:tc>
          <w:tcPr>
            <w:tcW w:w="2268" w:type="dxa"/>
            <w:tcBorders>
              <w:top w:val="single" w:sz="4" w:space="0" w:color="auto"/>
              <w:left w:val="single" w:sz="4" w:space="0" w:color="auto"/>
              <w:bottom w:val="single" w:sz="4" w:space="0" w:color="auto"/>
              <w:right w:val="single" w:sz="4" w:space="0" w:color="auto"/>
            </w:tcBorders>
          </w:tcPr>
          <w:p w14:paraId="429CC74B"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1396558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3C3E6AB" w14:textId="77777777" w:rsidTr="003447E2">
        <w:trPr>
          <w:trHeight w:val="395"/>
        </w:trPr>
        <w:tc>
          <w:tcPr>
            <w:tcW w:w="2363" w:type="dxa"/>
            <w:gridSpan w:val="2"/>
            <w:vMerge w:val="restart"/>
          </w:tcPr>
          <w:p w14:paraId="7B865083" w14:textId="77777777" w:rsidR="003447E2" w:rsidRPr="00C63897" w:rsidRDefault="003447E2" w:rsidP="003447E2">
            <w:pPr>
              <w:rPr>
                <w:rFonts w:ascii="Times New Roman" w:eastAsia="Times New Roman" w:hAnsi="Times New Roman" w:cs="Times New Roman"/>
                <w:b/>
                <w:bCs/>
                <w:lang w:eastAsia="ru-RU"/>
              </w:rPr>
            </w:pPr>
            <w:r w:rsidRPr="001A490B">
              <w:rPr>
                <w:rFonts w:ascii="Times New Roman" w:eastAsia="Times New Roman" w:hAnsi="Times New Roman" w:cs="Times New Roman"/>
                <w:b/>
                <w:bCs/>
                <w:lang w:eastAsia="ru-RU"/>
              </w:rPr>
              <w:t>Тема 1.11. Диагностика и лечение заболеваний системы кровообращения</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6ACBB3F6"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w:t>
            </w:r>
            <w:r w:rsidRPr="002A028C">
              <w:rPr>
                <w:rFonts w:ascii="Times New Roman" w:eastAsia="Times New Roman" w:hAnsi="Times New Roman" w:cs="Times New Roman"/>
                <w:b/>
                <w:bCs/>
                <w:lang w:eastAsia="ru-RU"/>
              </w:rPr>
              <w:t>(лекция</w:t>
            </w:r>
            <w:r>
              <w:rPr>
                <w:rFonts w:ascii="Times New Roman" w:eastAsia="Times New Roman" w:hAnsi="Times New Roman" w:cs="Times New Roman"/>
                <w:b/>
                <w:bCs/>
                <w:lang w:eastAsia="ru-RU"/>
              </w:rPr>
              <w:t xml:space="preserve"> 19,20</w:t>
            </w:r>
            <w:r w:rsidRPr="002A028C">
              <w:rPr>
                <w:rFonts w:ascii="Times New Roman" w:eastAsia="Times New Roman" w:hAnsi="Times New Roman" w:cs="Times New Roman"/>
                <w:b/>
                <w:bCs/>
                <w:lang w:eastAsia="ru-RU"/>
              </w:rPr>
              <w:t>)</w:t>
            </w:r>
          </w:p>
        </w:tc>
      </w:tr>
      <w:tr w:rsidR="003447E2" w:rsidRPr="00C63897" w14:paraId="61A45F4C" w14:textId="77777777" w:rsidTr="003447E2">
        <w:trPr>
          <w:trHeight w:val="855"/>
        </w:trPr>
        <w:tc>
          <w:tcPr>
            <w:tcW w:w="2363" w:type="dxa"/>
            <w:gridSpan w:val="2"/>
            <w:vMerge/>
          </w:tcPr>
          <w:p w14:paraId="2D75032B" w14:textId="77777777" w:rsidR="003447E2" w:rsidRPr="001A490B"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7D074250"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Хроническая ревматическая болезнь сердца. Пороки сердца. Инфекционный эндокардит. Перикардиты. Миокардиты. Атеросклероз. Гипертоническая болезнь. Вторичные гипертензии. Ишемическая болезнь сердца. Стенокардия. Инфаркт миокарда. Цереброваскулярная болезнь. Постинфарктный кардиосклероз. Нарушения сердечного ритма. Хроническая сердечная недостаточность.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исходы.Методы лабораторного, инструментального исследования.</w:t>
            </w:r>
          </w:p>
          <w:p w14:paraId="1A87F206"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p w14:paraId="6C5C8680"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34A0D0C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1980" w:type="dxa"/>
            <w:tcBorders>
              <w:left w:val="single" w:sz="4" w:space="0" w:color="auto"/>
              <w:bottom w:val="single" w:sz="4" w:space="0" w:color="auto"/>
              <w:right w:val="single" w:sz="4" w:space="0" w:color="auto"/>
            </w:tcBorders>
          </w:tcPr>
          <w:p w14:paraId="1876ABA1"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1BA2F597"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55B45AE0"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030F25FC"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7730E98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2A7B7D4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5E818479"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29C40FF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ADA4F40" w14:textId="77777777" w:rsidTr="003447E2">
        <w:trPr>
          <w:trHeight w:val="361"/>
        </w:trPr>
        <w:tc>
          <w:tcPr>
            <w:tcW w:w="2363" w:type="dxa"/>
            <w:gridSpan w:val="2"/>
            <w:vMerge/>
          </w:tcPr>
          <w:p w14:paraId="79E8E323"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765EB191"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12)</w:t>
            </w:r>
          </w:p>
          <w:p w14:paraId="29CF119F"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07E3C3AD"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47D67F3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CA05975" w14:textId="77777777" w:rsidTr="003447E2">
        <w:trPr>
          <w:trHeight w:val="361"/>
        </w:trPr>
        <w:tc>
          <w:tcPr>
            <w:tcW w:w="2363" w:type="dxa"/>
            <w:gridSpan w:val="2"/>
            <w:vMerge/>
          </w:tcPr>
          <w:p w14:paraId="741EF28F"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624C4D83"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 Проведение диагностических мероприятий  и планирование лечения у пациентов с заболеваниями системы  кровообращения</w:t>
            </w:r>
          </w:p>
        </w:tc>
        <w:tc>
          <w:tcPr>
            <w:tcW w:w="2268" w:type="dxa"/>
            <w:tcBorders>
              <w:top w:val="single" w:sz="4" w:space="0" w:color="auto"/>
              <w:left w:val="single" w:sz="4" w:space="0" w:color="auto"/>
              <w:bottom w:val="single" w:sz="4" w:space="0" w:color="auto"/>
              <w:right w:val="single" w:sz="4" w:space="0" w:color="auto"/>
            </w:tcBorders>
          </w:tcPr>
          <w:p w14:paraId="2446744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3DE7B1E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013C0C5" w14:textId="77777777" w:rsidTr="003447E2">
        <w:trPr>
          <w:trHeight w:val="361"/>
        </w:trPr>
        <w:tc>
          <w:tcPr>
            <w:tcW w:w="2363" w:type="dxa"/>
            <w:gridSpan w:val="2"/>
            <w:vMerge w:val="restart"/>
          </w:tcPr>
          <w:p w14:paraId="2E94D158" w14:textId="77777777" w:rsidR="003447E2" w:rsidRPr="00C63897" w:rsidRDefault="003447E2" w:rsidP="003447E2">
            <w:pPr>
              <w:rPr>
                <w:rFonts w:ascii="Times New Roman" w:eastAsia="Times New Roman" w:hAnsi="Times New Roman" w:cs="Times New Roman"/>
                <w:b/>
                <w:bCs/>
                <w:lang w:eastAsia="ru-RU"/>
              </w:rPr>
            </w:pPr>
            <w:r w:rsidRPr="001A490B">
              <w:rPr>
                <w:rFonts w:ascii="Times New Roman" w:eastAsia="Times New Roman" w:hAnsi="Times New Roman" w:cs="Times New Roman"/>
                <w:b/>
                <w:bCs/>
                <w:lang w:eastAsia="ru-RU"/>
              </w:rPr>
              <w:t>Тема 1.12. Диагностика и лечение заболеваний органов пищеварения</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1E2FEFEB"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21,22)</w:t>
            </w:r>
          </w:p>
        </w:tc>
      </w:tr>
      <w:tr w:rsidR="003447E2" w:rsidRPr="00C63897" w14:paraId="0EB6FA0C" w14:textId="77777777" w:rsidTr="003447E2">
        <w:trPr>
          <w:trHeight w:val="361"/>
        </w:trPr>
        <w:tc>
          <w:tcPr>
            <w:tcW w:w="2363" w:type="dxa"/>
            <w:gridSpan w:val="2"/>
            <w:vMerge/>
          </w:tcPr>
          <w:p w14:paraId="00D71A77"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571EF2FD"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ГЭРБ. Функциональная диспепсия. Хронический гастрит. Язвенная болезнь желудка и двенадцатиперстной кишки. Болезни кишечника (синдром раздраженного кишечника, неспецифический язвенный колит, болезнь Крона). Хронический панкреатит. Хронический холецистит. Желчекаменная болезнь. Хронический гепатит. Цирроз печени.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595CB0BF"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p w14:paraId="53F576B6"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0AD8107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1980" w:type="dxa"/>
            <w:tcBorders>
              <w:left w:val="single" w:sz="4" w:space="0" w:color="auto"/>
              <w:bottom w:val="single" w:sz="4" w:space="0" w:color="auto"/>
              <w:right w:val="single" w:sz="4" w:space="0" w:color="auto"/>
            </w:tcBorders>
          </w:tcPr>
          <w:p w14:paraId="1DFC71BC"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78A3FE3A"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465CFB7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782802EE"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32056A9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14D6B55E"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0BF8857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582496B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AE70300" w14:textId="77777777" w:rsidTr="003447E2">
        <w:trPr>
          <w:trHeight w:val="361"/>
        </w:trPr>
        <w:tc>
          <w:tcPr>
            <w:tcW w:w="2363" w:type="dxa"/>
            <w:gridSpan w:val="2"/>
            <w:vMerge/>
          </w:tcPr>
          <w:p w14:paraId="1CA352BD"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40A9CEDD"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13)</w:t>
            </w:r>
          </w:p>
          <w:p w14:paraId="4D71C296"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2042C737"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3CE150D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239F917" w14:textId="77777777" w:rsidTr="003447E2">
        <w:trPr>
          <w:trHeight w:val="361"/>
        </w:trPr>
        <w:tc>
          <w:tcPr>
            <w:tcW w:w="2363" w:type="dxa"/>
            <w:gridSpan w:val="2"/>
            <w:vMerge/>
          </w:tcPr>
          <w:p w14:paraId="7B6AE7FF"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4F53090A"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w:t>
            </w:r>
            <w:r w:rsidRPr="009A41EC">
              <w:rPr>
                <w:rFonts w:ascii="Times New Roman" w:eastAsia="Times New Roman" w:hAnsi="Times New Roman" w:cs="Times New Roman"/>
                <w:lang w:eastAsia="ru-RU"/>
              </w:rPr>
              <w:tab/>
              <w:t>Проведение диагностических мероприятий  и планирование лечения у пациентов с заболеваниями органов кровообращения</w:t>
            </w:r>
          </w:p>
          <w:p w14:paraId="3F8E9196"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5B73EFD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09C629B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06EB77F" w14:textId="77777777" w:rsidTr="003447E2">
        <w:trPr>
          <w:trHeight w:val="350"/>
        </w:trPr>
        <w:tc>
          <w:tcPr>
            <w:tcW w:w="2363" w:type="dxa"/>
            <w:gridSpan w:val="2"/>
            <w:vMerge w:val="restart"/>
          </w:tcPr>
          <w:p w14:paraId="5515AB04" w14:textId="77777777" w:rsidR="003447E2" w:rsidRPr="00C63897" w:rsidRDefault="003447E2" w:rsidP="003447E2">
            <w:pPr>
              <w:rPr>
                <w:rFonts w:ascii="Times New Roman" w:eastAsia="Times New Roman" w:hAnsi="Times New Roman" w:cs="Times New Roman"/>
                <w:b/>
                <w:bCs/>
                <w:lang w:eastAsia="ru-RU"/>
              </w:rPr>
            </w:pPr>
            <w:r w:rsidRPr="008D1EDB">
              <w:rPr>
                <w:rFonts w:ascii="Times New Roman" w:eastAsia="Times New Roman" w:hAnsi="Times New Roman" w:cs="Times New Roman"/>
                <w:b/>
                <w:bCs/>
                <w:lang w:eastAsia="ru-RU"/>
              </w:rPr>
              <w:t>Тема 1.13. Диагностика и лечение заболеваний органов мочевыделения</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3B4E931E"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23)</w:t>
            </w:r>
          </w:p>
        </w:tc>
      </w:tr>
      <w:tr w:rsidR="003447E2" w:rsidRPr="00C63897" w14:paraId="68CC631D" w14:textId="77777777" w:rsidTr="003447E2">
        <w:trPr>
          <w:trHeight w:val="900"/>
        </w:trPr>
        <w:tc>
          <w:tcPr>
            <w:tcW w:w="2363" w:type="dxa"/>
            <w:gridSpan w:val="2"/>
            <w:vMerge/>
          </w:tcPr>
          <w:p w14:paraId="4282558F" w14:textId="77777777" w:rsidR="003447E2" w:rsidRPr="008D1EDB"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1D19214C"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Гломерулонефрит (острый и хронический). Хронический пиелонефрит. Циститы. Мочекаменная болезнь. Хроническая болезнь почек. Хроническая почечная недостаточность. Определение, этиология, патогенез, классификация, клиническая картина, дифференциальная диагностика,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681F2BFC"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 xml:space="preserve">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w:t>
            </w:r>
            <w:r>
              <w:rPr>
                <w:rFonts w:ascii="Times New Roman" w:eastAsia="Times New Roman" w:hAnsi="Times New Roman" w:cs="Times New Roman"/>
                <w:lang w:eastAsia="ru-RU"/>
              </w:rPr>
              <w:t>стационарных условиях.</w:t>
            </w:r>
          </w:p>
        </w:tc>
        <w:tc>
          <w:tcPr>
            <w:tcW w:w="2268" w:type="dxa"/>
            <w:tcBorders>
              <w:top w:val="single" w:sz="4" w:space="0" w:color="auto"/>
              <w:left w:val="single" w:sz="4" w:space="0" w:color="auto"/>
              <w:bottom w:val="single" w:sz="4" w:space="0" w:color="auto"/>
              <w:right w:val="single" w:sz="4" w:space="0" w:color="auto"/>
            </w:tcBorders>
          </w:tcPr>
          <w:p w14:paraId="0EE7586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Borders>
              <w:left w:val="single" w:sz="4" w:space="0" w:color="auto"/>
              <w:bottom w:val="single" w:sz="4" w:space="0" w:color="auto"/>
              <w:right w:val="single" w:sz="4" w:space="0" w:color="auto"/>
            </w:tcBorders>
          </w:tcPr>
          <w:p w14:paraId="5C378344"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58B3C0B6"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02F4ED5F"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0943148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6D774FAA"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15382EAD"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27636C34"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2C3ADA1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E2B3397" w14:textId="77777777" w:rsidTr="003447E2">
        <w:trPr>
          <w:trHeight w:val="361"/>
        </w:trPr>
        <w:tc>
          <w:tcPr>
            <w:tcW w:w="2363" w:type="dxa"/>
            <w:gridSpan w:val="2"/>
            <w:vMerge/>
          </w:tcPr>
          <w:p w14:paraId="04033E6F"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0B7ED536"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14)</w:t>
            </w:r>
          </w:p>
          <w:p w14:paraId="1BC62487"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1B741374"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4F1B1CC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1607062" w14:textId="77777777" w:rsidTr="003447E2">
        <w:trPr>
          <w:trHeight w:val="361"/>
        </w:trPr>
        <w:tc>
          <w:tcPr>
            <w:tcW w:w="2363" w:type="dxa"/>
            <w:gridSpan w:val="2"/>
            <w:vMerge/>
          </w:tcPr>
          <w:p w14:paraId="3A66FE06"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1C2C01AD"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w:t>
            </w:r>
            <w:r w:rsidRPr="009A41EC">
              <w:rPr>
                <w:rFonts w:ascii="Times New Roman" w:eastAsia="Times New Roman" w:hAnsi="Times New Roman" w:cs="Times New Roman"/>
                <w:lang w:eastAsia="ru-RU"/>
              </w:rPr>
              <w:tab/>
              <w:t>Проведение диагностических мероприятий  и планирование лечения у пациентов с заболеваниями органов мочевыделения</w:t>
            </w:r>
          </w:p>
          <w:p w14:paraId="5F4906FD"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0F9DFA2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3A9215F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D5B0948" w14:textId="77777777" w:rsidTr="003447E2">
        <w:trPr>
          <w:trHeight w:val="287"/>
        </w:trPr>
        <w:tc>
          <w:tcPr>
            <w:tcW w:w="2363" w:type="dxa"/>
            <w:gridSpan w:val="2"/>
            <w:vMerge w:val="restart"/>
          </w:tcPr>
          <w:p w14:paraId="3BC40B10"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Тема 1.14. Диагностика и лечение заболеваний эндокринных органов</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6AE925C6"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24,25)</w:t>
            </w:r>
          </w:p>
        </w:tc>
      </w:tr>
      <w:tr w:rsidR="003447E2" w:rsidRPr="00C63897" w14:paraId="082A797D" w14:textId="77777777" w:rsidTr="003447E2">
        <w:trPr>
          <w:trHeight w:val="960"/>
        </w:trPr>
        <w:tc>
          <w:tcPr>
            <w:tcW w:w="2363" w:type="dxa"/>
            <w:gridSpan w:val="2"/>
            <w:vMerge/>
          </w:tcPr>
          <w:p w14:paraId="787FB571" w14:textId="77777777" w:rsidR="003447E2" w:rsidRPr="00F938B8"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5660A949"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Болезни щитовидной железы: диффузный токсический зоб, гипотиреоз, хронический аутоиммунный тиреоидит, эндемический зоб. Сахарный диабет. Болезни гипофиза и надпочечников. Ожирение, метаболический синдром.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554B2B76"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p w14:paraId="3FCF34D2"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0B2A25CC"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1980" w:type="dxa"/>
            <w:tcBorders>
              <w:left w:val="single" w:sz="4" w:space="0" w:color="auto"/>
              <w:bottom w:val="single" w:sz="4" w:space="0" w:color="auto"/>
              <w:right w:val="single" w:sz="4" w:space="0" w:color="auto"/>
            </w:tcBorders>
          </w:tcPr>
          <w:p w14:paraId="6AF8BDDA"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63983D9E"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6280C61D"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013D4013"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25CFBDD8"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2DB2D000"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3FE26EBF"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6CBF764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882AE23" w14:textId="77777777" w:rsidTr="003447E2">
        <w:trPr>
          <w:trHeight w:val="361"/>
        </w:trPr>
        <w:tc>
          <w:tcPr>
            <w:tcW w:w="2363" w:type="dxa"/>
            <w:gridSpan w:val="2"/>
            <w:vMerge/>
          </w:tcPr>
          <w:p w14:paraId="60835A4B"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2A2BDDB1"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15)</w:t>
            </w:r>
          </w:p>
          <w:p w14:paraId="6FE49F19"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30B86D15"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2E3D80C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4733B28" w14:textId="77777777" w:rsidTr="003447E2">
        <w:trPr>
          <w:trHeight w:val="361"/>
        </w:trPr>
        <w:tc>
          <w:tcPr>
            <w:tcW w:w="2363" w:type="dxa"/>
            <w:gridSpan w:val="2"/>
            <w:vMerge/>
          </w:tcPr>
          <w:p w14:paraId="185F25A5"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1533F5DF"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w:t>
            </w:r>
            <w:r w:rsidRPr="009A41EC">
              <w:rPr>
                <w:rFonts w:ascii="Times New Roman" w:eastAsia="Times New Roman" w:hAnsi="Times New Roman" w:cs="Times New Roman"/>
                <w:lang w:eastAsia="ru-RU"/>
              </w:rPr>
              <w:tab/>
              <w:t>Проведение диагностических мероприятий  и планирование лечения у пациентов с заболеваниями эндокринных органов</w:t>
            </w:r>
          </w:p>
        </w:tc>
        <w:tc>
          <w:tcPr>
            <w:tcW w:w="2268" w:type="dxa"/>
            <w:tcBorders>
              <w:top w:val="single" w:sz="4" w:space="0" w:color="auto"/>
              <w:left w:val="single" w:sz="4" w:space="0" w:color="auto"/>
              <w:bottom w:val="single" w:sz="4" w:space="0" w:color="auto"/>
              <w:right w:val="single" w:sz="4" w:space="0" w:color="auto"/>
            </w:tcBorders>
          </w:tcPr>
          <w:p w14:paraId="056C381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23AFA5A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090A11E" w14:textId="77777777" w:rsidTr="003447E2">
        <w:trPr>
          <w:trHeight w:val="309"/>
        </w:trPr>
        <w:tc>
          <w:tcPr>
            <w:tcW w:w="2363" w:type="dxa"/>
            <w:gridSpan w:val="2"/>
            <w:vMerge w:val="restart"/>
          </w:tcPr>
          <w:p w14:paraId="73B1438C"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Тема 1.15. Диагностика и лечение заболеваний крови и кроветворных органов</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72793FC7"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26)</w:t>
            </w:r>
          </w:p>
        </w:tc>
      </w:tr>
      <w:tr w:rsidR="003447E2" w:rsidRPr="00C63897" w14:paraId="432605BE" w14:textId="77777777" w:rsidTr="003447E2">
        <w:trPr>
          <w:trHeight w:val="1191"/>
        </w:trPr>
        <w:tc>
          <w:tcPr>
            <w:tcW w:w="2363" w:type="dxa"/>
            <w:gridSpan w:val="2"/>
            <w:vMerge/>
          </w:tcPr>
          <w:p w14:paraId="3781BE10" w14:textId="77777777" w:rsidR="003447E2" w:rsidRPr="00F938B8"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07652E34"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Анемии. Лейкозы острые и хронические. Геморрагические диатезы.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4FAA31D1"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p w14:paraId="4F461037"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4DE9006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Borders>
              <w:left w:val="single" w:sz="4" w:space="0" w:color="auto"/>
              <w:bottom w:val="single" w:sz="4" w:space="0" w:color="auto"/>
              <w:right w:val="single" w:sz="4" w:space="0" w:color="auto"/>
            </w:tcBorders>
          </w:tcPr>
          <w:p w14:paraId="7EC10A8A"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4EBE46E5"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74B2954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0215E00C"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1C40EDA0"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01E8CEA0"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5B4B7CC8"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79FEE86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F5F7B00" w14:textId="77777777" w:rsidTr="003447E2">
        <w:trPr>
          <w:trHeight w:val="361"/>
        </w:trPr>
        <w:tc>
          <w:tcPr>
            <w:tcW w:w="2363" w:type="dxa"/>
            <w:gridSpan w:val="2"/>
            <w:vMerge/>
          </w:tcPr>
          <w:p w14:paraId="24B71388"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1E750327"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16)</w:t>
            </w:r>
          </w:p>
          <w:p w14:paraId="0A06B23B"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3DF04AB7"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466F1AA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3D6CFED" w14:textId="77777777" w:rsidTr="003447E2">
        <w:trPr>
          <w:trHeight w:val="361"/>
        </w:trPr>
        <w:tc>
          <w:tcPr>
            <w:tcW w:w="2363" w:type="dxa"/>
            <w:gridSpan w:val="2"/>
            <w:vMerge/>
          </w:tcPr>
          <w:p w14:paraId="7CFE7727"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492E104C"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w:t>
            </w:r>
            <w:r w:rsidRPr="009A41EC">
              <w:rPr>
                <w:rFonts w:ascii="Times New Roman" w:eastAsia="Times New Roman" w:hAnsi="Times New Roman" w:cs="Times New Roman"/>
                <w:lang w:eastAsia="ru-RU"/>
              </w:rPr>
              <w:tab/>
              <w:t>Проведение диагностических мероприятий  и планирование лечения у пациентов с заболеваниями крови и кроветворных органов</w:t>
            </w:r>
          </w:p>
        </w:tc>
        <w:tc>
          <w:tcPr>
            <w:tcW w:w="2268" w:type="dxa"/>
            <w:tcBorders>
              <w:top w:val="single" w:sz="4" w:space="0" w:color="auto"/>
              <w:left w:val="single" w:sz="4" w:space="0" w:color="auto"/>
              <w:bottom w:val="single" w:sz="4" w:space="0" w:color="auto"/>
              <w:right w:val="single" w:sz="4" w:space="0" w:color="auto"/>
            </w:tcBorders>
          </w:tcPr>
          <w:p w14:paraId="07341AA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74EEAFA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E2B45E5" w14:textId="77777777" w:rsidTr="003447E2">
        <w:trPr>
          <w:trHeight w:val="224"/>
        </w:trPr>
        <w:tc>
          <w:tcPr>
            <w:tcW w:w="2363" w:type="dxa"/>
            <w:gridSpan w:val="2"/>
            <w:vMerge w:val="restart"/>
          </w:tcPr>
          <w:p w14:paraId="62F37A9B"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 xml:space="preserve">Тема 1.16. </w:t>
            </w:r>
            <w:r w:rsidRPr="00F938B8">
              <w:rPr>
                <w:rFonts w:ascii="Times New Roman" w:eastAsia="Times New Roman" w:hAnsi="Times New Roman" w:cs="Times New Roman"/>
                <w:b/>
                <w:bCs/>
                <w:lang w:eastAsia="ru-RU"/>
              </w:rPr>
              <w:lastRenderedPageBreak/>
              <w:t>Диагностика и лечение заболеваний костно-мышечной системы  и соединительной ткани</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31B37F66"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lastRenderedPageBreak/>
              <w:t>Содержание</w:t>
            </w:r>
            <w:r>
              <w:rPr>
                <w:rFonts w:ascii="Times New Roman" w:eastAsia="Times New Roman" w:hAnsi="Times New Roman" w:cs="Times New Roman"/>
                <w:b/>
                <w:bCs/>
                <w:lang w:eastAsia="ru-RU"/>
              </w:rPr>
              <w:t xml:space="preserve"> (лекция 27,28)</w:t>
            </w:r>
          </w:p>
        </w:tc>
      </w:tr>
      <w:tr w:rsidR="003447E2" w:rsidRPr="00C63897" w14:paraId="1DA1AFFE" w14:textId="77777777" w:rsidTr="003447E2">
        <w:trPr>
          <w:trHeight w:val="1529"/>
        </w:trPr>
        <w:tc>
          <w:tcPr>
            <w:tcW w:w="2363" w:type="dxa"/>
            <w:gridSpan w:val="2"/>
            <w:vMerge/>
          </w:tcPr>
          <w:p w14:paraId="6D2533DC" w14:textId="77777777" w:rsidR="003447E2" w:rsidRPr="00F938B8"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47437EAD"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Системные поражения соединительной ткани (системная красная волчанка, склеродермия, дерматомиозит, узелковый периартериит). Болезнь Бехтерева. Ревматоидный артрит. Подагра. Артрозы. Дорсопатии.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035F8127"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p w14:paraId="01EA6188"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17AC3FE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10/6</w:t>
            </w:r>
          </w:p>
        </w:tc>
        <w:tc>
          <w:tcPr>
            <w:tcW w:w="1980" w:type="dxa"/>
            <w:tcBorders>
              <w:left w:val="single" w:sz="4" w:space="0" w:color="auto"/>
              <w:bottom w:val="single" w:sz="4" w:space="0" w:color="auto"/>
              <w:right w:val="single" w:sz="4" w:space="0" w:color="auto"/>
            </w:tcBorders>
          </w:tcPr>
          <w:p w14:paraId="461C3BD0"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442F8290"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6DB0ACA5"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2DDC2A15"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7247301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300C884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6BD4959B"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557C53A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69CAF89" w14:textId="77777777" w:rsidTr="003447E2">
        <w:trPr>
          <w:trHeight w:val="361"/>
        </w:trPr>
        <w:tc>
          <w:tcPr>
            <w:tcW w:w="2363" w:type="dxa"/>
            <w:gridSpan w:val="2"/>
            <w:vMerge/>
          </w:tcPr>
          <w:p w14:paraId="5EE96EF3"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3C524BA6" w14:textId="77777777" w:rsidR="003447E2" w:rsidRPr="005B46E3" w:rsidRDefault="003447E2" w:rsidP="003447E2">
            <w:pPr>
              <w:rPr>
                <w:rFonts w:ascii="Times New Roman" w:eastAsia="Times New Roman" w:hAnsi="Times New Roman" w:cs="Times New Roman"/>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17)</w:t>
            </w:r>
          </w:p>
          <w:p w14:paraId="3C2D044F"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260B1ED8"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13AB1DA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F7F2C4F" w14:textId="77777777" w:rsidTr="003447E2">
        <w:trPr>
          <w:trHeight w:val="361"/>
        </w:trPr>
        <w:tc>
          <w:tcPr>
            <w:tcW w:w="2363" w:type="dxa"/>
            <w:gridSpan w:val="2"/>
            <w:vMerge/>
          </w:tcPr>
          <w:p w14:paraId="6406F2E2"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79A0B951"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w:t>
            </w:r>
            <w:r w:rsidRPr="009A41EC">
              <w:rPr>
                <w:rFonts w:ascii="Times New Roman" w:eastAsia="Times New Roman" w:hAnsi="Times New Roman" w:cs="Times New Roman"/>
                <w:lang w:eastAsia="ru-RU"/>
              </w:rPr>
              <w:tab/>
              <w:t>Проведение диагностических мероприятий  и планирование лечения у пациентов с заболеваниями костно-мышечной системы  и соединительной ткани</w:t>
            </w:r>
          </w:p>
        </w:tc>
        <w:tc>
          <w:tcPr>
            <w:tcW w:w="2268" w:type="dxa"/>
            <w:tcBorders>
              <w:top w:val="single" w:sz="4" w:space="0" w:color="auto"/>
              <w:left w:val="single" w:sz="4" w:space="0" w:color="auto"/>
              <w:bottom w:val="single" w:sz="4" w:space="0" w:color="auto"/>
              <w:right w:val="single" w:sz="4" w:space="0" w:color="auto"/>
            </w:tcBorders>
          </w:tcPr>
          <w:p w14:paraId="25F243E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5A22AE2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1C484E2" w14:textId="77777777" w:rsidTr="003447E2">
        <w:trPr>
          <w:trHeight w:val="269"/>
        </w:trPr>
        <w:tc>
          <w:tcPr>
            <w:tcW w:w="2363" w:type="dxa"/>
            <w:gridSpan w:val="2"/>
            <w:vMerge w:val="restart"/>
          </w:tcPr>
          <w:p w14:paraId="4CD3CA5C" w14:textId="77777777" w:rsidR="003447E2" w:rsidRPr="00F938B8"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Тема 1.17. Диагностика и лечение заболеваний нервной системы</w:t>
            </w:r>
          </w:p>
          <w:p w14:paraId="74070868" w14:textId="77777777" w:rsidR="003447E2" w:rsidRPr="00C63897" w:rsidRDefault="003447E2" w:rsidP="003447E2">
            <w:pPr>
              <w:rPr>
                <w:rFonts w:ascii="Times New Roman" w:eastAsia="Times New Roman" w:hAnsi="Times New Roman" w:cs="Times New Roman"/>
                <w:b/>
                <w:bCs/>
                <w:lang w:eastAsia="ru-RU"/>
              </w:rPr>
            </w:pP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4CDA6794"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29,30)</w:t>
            </w:r>
          </w:p>
        </w:tc>
      </w:tr>
      <w:tr w:rsidR="003447E2" w:rsidRPr="00C63897" w14:paraId="4285E114" w14:textId="77777777" w:rsidTr="003447E2">
        <w:trPr>
          <w:trHeight w:val="978"/>
        </w:trPr>
        <w:tc>
          <w:tcPr>
            <w:tcW w:w="2363" w:type="dxa"/>
            <w:gridSpan w:val="2"/>
            <w:vMerge/>
          </w:tcPr>
          <w:p w14:paraId="1B2AD66D" w14:textId="77777777" w:rsidR="003447E2" w:rsidRPr="00F938B8"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5570E50B" w14:textId="77777777" w:rsidR="003447E2" w:rsidRPr="009A41EC"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Менингиты. Энцефалиты. Мигрень. Эпилепсия. Болезнь Паркинсона. Рассеянный склероз. Полиневропатии.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исходы.Методы лабораторного, инструментального исследования.</w:t>
            </w:r>
          </w:p>
          <w:p w14:paraId="670FC1D7"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 xml:space="preserve">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w:t>
            </w:r>
            <w:r>
              <w:rPr>
                <w:rFonts w:ascii="Times New Roman" w:eastAsia="Times New Roman" w:hAnsi="Times New Roman" w:cs="Times New Roman"/>
                <w:lang w:eastAsia="ru-RU"/>
              </w:rPr>
              <w:t>помощи в стационарных условиях.</w:t>
            </w:r>
          </w:p>
        </w:tc>
        <w:tc>
          <w:tcPr>
            <w:tcW w:w="2268" w:type="dxa"/>
            <w:tcBorders>
              <w:top w:val="single" w:sz="4" w:space="0" w:color="auto"/>
              <w:left w:val="single" w:sz="4" w:space="0" w:color="auto"/>
              <w:bottom w:val="single" w:sz="4" w:space="0" w:color="auto"/>
              <w:right w:val="single" w:sz="4" w:space="0" w:color="auto"/>
            </w:tcBorders>
          </w:tcPr>
          <w:p w14:paraId="628C560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16/12</w:t>
            </w:r>
          </w:p>
        </w:tc>
        <w:tc>
          <w:tcPr>
            <w:tcW w:w="1980" w:type="dxa"/>
            <w:tcBorders>
              <w:left w:val="single" w:sz="4" w:space="0" w:color="auto"/>
              <w:bottom w:val="single" w:sz="4" w:space="0" w:color="auto"/>
              <w:right w:val="single" w:sz="4" w:space="0" w:color="auto"/>
            </w:tcBorders>
          </w:tcPr>
          <w:p w14:paraId="3CCE4814"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50AFFDCF"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0AA8C02D"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06E126E3"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069D9036"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65B20E81"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7AE34F1D"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7D5F0D1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570A297" w14:textId="77777777" w:rsidTr="003447E2">
        <w:trPr>
          <w:trHeight w:val="361"/>
        </w:trPr>
        <w:tc>
          <w:tcPr>
            <w:tcW w:w="2363" w:type="dxa"/>
            <w:gridSpan w:val="2"/>
            <w:vMerge/>
          </w:tcPr>
          <w:p w14:paraId="25189F3F"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3CA20BB4"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18,19)</w:t>
            </w:r>
          </w:p>
          <w:p w14:paraId="2FA7CDBC"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538C7ADD"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tcPr>
          <w:p w14:paraId="4F525AC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241BB71" w14:textId="77777777" w:rsidTr="003447E2">
        <w:trPr>
          <w:trHeight w:val="361"/>
        </w:trPr>
        <w:tc>
          <w:tcPr>
            <w:tcW w:w="2363" w:type="dxa"/>
            <w:gridSpan w:val="2"/>
            <w:vMerge/>
          </w:tcPr>
          <w:p w14:paraId="6D1A33B9"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213F3B3E" w14:textId="77777777" w:rsidR="003447E2" w:rsidRDefault="003447E2" w:rsidP="003447E2">
            <w:pPr>
              <w:rPr>
                <w:rFonts w:ascii="Times New Roman" w:eastAsia="Times New Roman" w:hAnsi="Times New Roman" w:cs="Times New Roman"/>
                <w:lang w:eastAsia="ru-RU"/>
              </w:rPr>
            </w:pPr>
            <w:r w:rsidRPr="009A41EC">
              <w:rPr>
                <w:rFonts w:ascii="Times New Roman" w:eastAsia="Times New Roman" w:hAnsi="Times New Roman" w:cs="Times New Roman"/>
                <w:lang w:eastAsia="ru-RU"/>
              </w:rPr>
              <w:t>1.</w:t>
            </w:r>
            <w:r w:rsidRPr="009A41EC">
              <w:rPr>
                <w:rFonts w:ascii="Times New Roman" w:eastAsia="Times New Roman" w:hAnsi="Times New Roman" w:cs="Times New Roman"/>
                <w:lang w:eastAsia="ru-RU"/>
              </w:rPr>
              <w:tab/>
              <w:t>Проведение диагностических мероприятий  и планирование лечения у пациентов с заболеваниями нервной системы.</w:t>
            </w:r>
          </w:p>
        </w:tc>
        <w:tc>
          <w:tcPr>
            <w:tcW w:w="2268" w:type="dxa"/>
            <w:tcBorders>
              <w:top w:val="single" w:sz="4" w:space="0" w:color="auto"/>
              <w:left w:val="single" w:sz="4" w:space="0" w:color="auto"/>
              <w:bottom w:val="single" w:sz="4" w:space="0" w:color="auto"/>
              <w:right w:val="single" w:sz="4" w:space="0" w:color="auto"/>
            </w:tcBorders>
          </w:tcPr>
          <w:p w14:paraId="11D076E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1980" w:type="dxa"/>
            <w:tcBorders>
              <w:left w:val="single" w:sz="4" w:space="0" w:color="auto"/>
              <w:bottom w:val="single" w:sz="4" w:space="0" w:color="auto"/>
              <w:right w:val="single" w:sz="4" w:space="0" w:color="auto"/>
            </w:tcBorders>
          </w:tcPr>
          <w:p w14:paraId="056DD99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6175DA7" w14:textId="77777777" w:rsidTr="003447E2">
        <w:trPr>
          <w:trHeight w:val="291"/>
        </w:trPr>
        <w:tc>
          <w:tcPr>
            <w:tcW w:w="2363" w:type="dxa"/>
            <w:gridSpan w:val="2"/>
            <w:vMerge w:val="restart"/>
          </w:tcPr>
          <w:p w14:paraId="0EC0B75E"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Тема 1.18. Диагностика и лечение психических расстройств и расстройств поведения</w:t>
            </w:r>
          </w:p>
        </w:tc>
        <w:tc>
          <w:tcPr>
            <w:tcW w:w="12516" w:type="dxa"/>
            <w:gridSpan w:val="4"/>
            <w:tcBorders>
              <w:top w:val="single" w:sz="4" w:space="0" w:color="auto"/>
              <w:left w:val="single" w:sz="4" w:space="0" w:color="auto"/>
              <w:bottom w:val="single" w:sz="4" w:space="0" w:color="auto"/>
              <w:right w:val="single" w:sz="4" w:space="0" w:color="auto"/>
            </w:tcBorders>
            <w:vAlign w:val="bottom"/>
          </w:tcPr>
          <w:p w14:paraId="12475869" w14:textId="77777777" w:rsidR="003447E2" w:rsidRPr="00C63897" w:rsidRDefault="003447E2" w:rsidP="003447E2">
            <w:pPr>
              <w:rPr>
                <w:rFonts w:ascii="Times New Roman" w:eastAsia="Times New Roman" w:hAnsi="Times New Roman" w:cs="Times New Roman"/>
                <w:b/>
                <w:bCs/>
                <w:lang w:eastAsia="ru-RU"/>
              </w:rPr>
            </w:pPr>
            <w:r w:rsidRPr="00F938B8">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31,32 )</w:t>
            </w:r>
          </w:p>
        </w:tc>
      </w:tr>
      <w:tr w:rsidR="003447E2" w:rsidRPr="00C63897" w14:paraId="5661C235" w14:textId="77777777" w:rsidTr="003447E2">
        <w:trPr>
          <w:trHeight w:val="1209"/>
        </w:trPr>
        <w:tc>
          <w:tcPr>
            <w:tcW w:w="2363" w:type="dxa"/>
            <w:gridSpan w:val="2"/>
            <w:vMerge/>
          </w:tcPr>
          <w:p w14:paraId="5970C1A2" w14:textId="77777777" w:rsidR="003447E2" w:rsidRPr="00F938B8"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55C14841" w14:textId="77777777" w:rsidR="003447E2" w:rsidRPr="00F938B8" w:rsidRDefault="003447E2" w:rsidP="003447E2">
            <w:pPr>
              <w:rPr>
                <w:rFonts w:ascii="Times New Roman" w:eastAsia="Times New Roman" w:hAnsi="Times New Roman" w:cs="Times New Roman"/>
                <w:lang w:eastAsia="ru-RU"/>
              </w:rPr>
            </w:pPr>
            <w:r w:rsidRPr="00F938B8">
              <w:rPr>
                <w:rFonts w:ascii="Times New Roman" w:eastAsia="Times New Roman" w:hAnsi="Times New Roman" w:cs="Times New Roman"/>
                <w:lang w:eastAsia="ru-RU"/>
              </w:rPr>
              <w:t xml:space="preserve">Сосудистые деменции, болезнь Альцгеймера, Шизофрения, шизотипические состояния и бредовые расстройства. Аффективные расстройства. Невротические, связанные со стрессом и соматоформные расстройства. Расстройства личности и поведения в зрелом возрасте. Умственная отсталость. Психические и поведенческие расстройства, вызванные употреблением алкоголя.Психические расстройства и </w:t>
            </w:r>
            <w:r w:rsidRPr="00F938B8">
              <w:rPr>
                <w:rFonts w:ascii="Times New Roman" w:eastAsia="Times New Roman" w:hAnsi="Times New Roman" w:cs="Times New Roman"/>
                <w:lang w:eastAsia="ru-RU"/>
              </w:rPr>
              <w:lastRenderedPageBreak/>
              <w:t>расстройства поведения, связанные с употреблением психоактивных веществ.</w:t>
            </w:r>
          </w:p>
          <w:p w14:paraId="72FDCEBC" w14:textId="77777777" w:rsidR="003447E2" w:rsidRPr="00F938B8" w:rsidRDefault="003447E2" w:rsidP="003447E2">
            <w:pPr>
              <w:rPr>
                <w:rFonts w:ascii="Times New Roman" w:eastAsia="Times New Roman" w:hAnsi="Times New Roman" w:cs="Times New Roman"/>
                <w:lang w:eastAsia="ru-RU"/>
              </w:rPr>
            </w:pPr>
            <w:r w:rsidRPr="00F938B8">
              <w:rPr>
                <w:rFonts w:ascii="Times New Roman" w:eastAsia="Times New Roman" w:hAnsi="Times New Roman" w:cs="Times New Roman"/>
                <w:lang w:eastAsia="ru-RU"/>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0DF0FC6F" w14:textId="77777777" w:rsidR="003447E2" w:rsidRDefault="003447E2" w:rsidP="003447E2">
            <w:pPr>
              <w:rPr>
                <w:rFonts w:ascii="Times New Roman" w:eastAsia="Times New Roman" w:hAnsi="Times New Roman" w:cs="Times New Roman"/>
                <w:lang w:eastAsia="ru-RU"/>
              </w:rPr>
            </w:pPr>
            <w:r w:rsidRPr="00F938B8">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2268" w:type="dxa"/>
            <w:tcBorders>
              <w:top w:val="single" w:sz="4" w:space="0" w:color="auto"/>
              <w:left w:val="single" w:sz="4" w:space="0" w:color="auto"/>
              <w:bottom w:val="single" w:sz="4" w:space="0" w:color="auto"/>
              <w:right w:val="single" w:sz="4" w:space="0" w:color="auto"/>
            </w:tcBorders>
          </w:tcPr>
          <w:p w14:paraId="7110E4CB"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10/6</w:t>
            </w:r>
          </w:p>
        </w:tc>
        <w:tc>
          <w:tcPr>
            <w:tcW w:w="1980" w:type="dxa"/>
            <w:vMerge w:val="restart"/>
            <w:tcBorders>
              <w:left w:val="single" w:sz="4" w:space="0" w:color="auto"/>
              <w:right w:val="single" w:sz="4" w:space="0" w:color="auto"/>
            </w:tcBorders>
          </w:tcPr>
          <w:p w14:paraId="302641F9"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46BDBB9B"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77D31474"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77C49C99"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4CB8A087"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lastRenderedPageBreak/>
              <w:t>ОК 01.</w:t>
            </w:r>
          </w:p>
          <w:p w14:paraId="61F33A20"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4B09CAB8"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51B2E0A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895404E" w14:textId="77777777" w:rsidTr="003447E2">
        <w:trPr>
          <w:trHeight w:val="361"/>
        </w:trPr>
        <w:tc>
          <w:tcPr>
            <w:tcW w:w="2363" w:type="dxa"/>
            <w:gridSpan w:val="2"/>
            <w:vMerge/>
          </w:tcPr>
          <w:p w14:paraId="7F644D08"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45EC2DAF" w14:textId="77777777" w:rsidR="003447E2" w:rsidRPr="00F938B8" w:rsidRDefault="003447E2" w:rsidP="003447E2">
            <w:pPr>
              <w:rPr>
                <w:rFonts w:ascii="Times New Roman" w:eastAsia="Times New Roman" w:hAnsi="Times New Roman" w:cs="Times New Roman"/>
                <w:b/>
                <w:lang w:eastAsia="ru-RU"/>
              </w:rPr>
            </w:pPr>
            <w:r w:rsidRPr="00F938B8">
              <w:rPr>
                <w:rFonts w:ascii="Times New Roman" w:eastAsia="Times New Roman" w:hAnsi="Times New Roman" w:cs="Times New Roman"/>
                <w:b/>
                <w:lang w:eastAsia="ru-RU"/>
              </w:rPr>
              <w:t>В том числе практических и лабораторных занятий</w:t>
            </w:r>
            <w:r>
              <w:rPr>
                <w:rFonts w:ascii="Times New Roman" w:eastAsia="Times New Roman" w:hAnsi="Times New Roman" w:cs="Times New Roman"/>
                <w:b/>
                <w:lang w:eastAsia="ru-RU"/>
              </w:rPr>
              <w:t xml:space="preserve"> (занятие 20)</w:t>
            </w:r>
          </w:p>
          <w:p w14:paraId="10A15D22" w14:textId="77777777" w:rsidR="003447E2" w:rsidRDefault="003447E2" w:rsidP="003447E2">
            <w:pPr>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14:paraId="197E8A9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vMerge/>
            <w:tcBorders>
              <w:left w:val="single" w:sz="4" w:space="0" w:color="auto"/>
              <w:right w:val="single" w:sz="4" w:space="0" w:color="auto"/>
            </w:tcBorders>
          </w:tcPr>
          <w:p w14:paraId="26968C6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7289489" w14:textId="77777777" w:rsidTr="003447E2">
        <w:trPr>
          <w:trHeight w:val="361"/>
        </w:trPr>
        <w:tc>
          <w:tcPr>
            <w:tcW w:w="2363" w:type="dxa"/>
            <w:gridSpan w:val="2"/>
            <w:vMerge/>
          </w:tcPr>
          <w:p w14:paraId="10D0D7F7"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vAlign w:val="bottom"/>
          </w:tcPr>
          <w:p w14:paraId="36F9DA4D" w14:textId="77777777" w:rsidR="003447E2" w:rsidRDefault="003447E2" w:rsidP="003447E2">
            <w:pPr>
              <w:rPr>
                <w:rFonts w:ascii="Times New Roman" w:eastAsia="Times New Roman" w:hAnsi="Times New Roman" w:cs="Times New Roman"/>
                <w:lang w:eastAsia="ru-RU"/>
              </w:rPr>
            </w:pPr>
            <w:r w:rsidRPr="00F938B8">
              <w:rPr>
                <w:rFonts w:ascii="Times New Roman" w:eastAsia="Times New Roman" w:hAnsi="Times New Roman" w:cs="Times New Roman"/>
                <w:lang w:eastAsia="ru-RU"/>
              </w:rPr>
              <w:t>1.</w:t>
            </w:r>
            <w:r w:rsidRPr="00F938B8">
              <w:rPr>
                <w:rFonts w:ascii="Times New Roman" w:eastAsia="Times New Roman" w:hAnsi="Times New Roman" w:cs="Times New Roman"/>
                <w:lang w:eastAsia="ru-RU"/>
              </w:rPr>
              <w:tab/>
              <w:t>Проведение диагностических мероприятий  и планирование лечения у пациентов с психическими расстройствами и расстройствами поведения.</w:t>
            </w:r>
          </w:p>
        </w:tc>
        <w:tc>
          <w:tcPr>
            <w:tcW w:w="2268" w:type="dxa"/>
            <w:tcBorders>
              <w:top w:val="single" w:sz="4" w:space="0" w:color="auto"/>
              <w:left w:val="single" w:sz="4" w:space="0" w:color="auto"/>
              <w:bottom w:val="single" w:sz="4" w:space="0" w:color="auto"/>
              <w:right w:val="single" w:sz="4" w:space="0" w:color="auto"/>
            </w:tcBorders>
          </w:tcPr>
          <w:p w14:paraId="2A387EF6"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vMerge/>
            <w:tcBorders>
              <w:left w:val="single" w:sz="4" w:space="0" w:color="auto"/>
              <w:bottom w:val="single" w:sz="4" w:space="0" w:color="auto"/>
              <w:right w:val="single" w:sz="4" w:space="0" w:color="auto"/>
            </w:tcBorders>
          </w:tcPr>
          <w:p w14:paraId="546B65A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669BA73" w14:textId="77777777" w:rsidTr="003447E2">
        <w:trPr>
          <w:trHeight w:val="361"/>
        </w:trPr>
        <w:tc>
          <w:tcPr>
            <w:tcW w:w="2363" w:type="dxa"/>
            <w:gridSpan w:val="2"/>
            <w:vMerge w:val="restart"/>
            <w:shd w:val="clear" w:color="auto" w:fill="FFFFFF" w:themeFill="background1"/>
          </w:tcPr>
          <w:p w14:paraId="2AD71AD2" w14:textId="77777777" w:rsidR="003447E2" w:rsidRPr="00C63897" w:rsidRDefault="003447E2" w:rsidP="003447E2">
            <w:pPr>
              <w:rPr>
                <w:rFonts w:ascii="Times New Roman" w:eastAsia="Times New Roman" w:hAnsi="Times New Roman" w:cs="Times New Roman"/>
                <w:b/>
                <w:bCs/>
                <w:lang w:eastAsia="ru-RU"/>
              </w:rPr>
            </w:pPr>
            <w:r w:rsidRPr="00DB6C18">
              <w:rPr>
                <w:rFonts w:ascii="Times New Roman" w:eastAsia="Times New Roman" w:hAnsi="Times New Roman" w:cs="Times New Roman"/>
                <w:b/>
                <w:bCs/>
                <w:lang w:eastAsia="ru-RU"/>
              </w:rPr>
              <w:t>Тема 1.19. Диагностика и лечение заболеваний кожи</w:t>
            </w:r>
          </w:p>
        </w:tc>
        <w:tc>
          <w:tcPr>
            <w:tcW w:w="1053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2CB5F8" w14:textId="77777777" w:rsidR="003447E2" w:rsidRPr="00CB185F" w:rsidRDefault="003447E2" w:rsidP="003447E2">
            <w:pPr>
              <w:rPr>
                <w:rFonts w:ascii="Times New Roman" w:eastAsia="Times New Roman" w:hAnsi="Times New Roman" w:cs="Times New Roman"/>
                <w:b/>
                <w:bCs/>
                <w:sz w:val="24"/>
                <w:szCs w:val="24"/>
                <w:lang w:eastAsia="ru-RU"/>
              </w:rPr>
            </w:pPr>
            <w:r w:rsidRPr="00CB185F">
              <w:rPr>
                <w:rFonts w:ascii="Times New Roman" w:eastAsia="Times New Roman" w:hAnsi="Times New Roman" w:cs="Times New Roman"/>
                <w:b/>
                <w:bCs/>
                <w:sz w:val="24"/>
                <w:szCs w:val="24"/>
                <w:lang w:eastAsia="ru-RU"/>
              </w:rPr>
              <w:t xml:space="preserve">Содержание </w:t>
            </w:r>
            <w:r>
              <w:rPr>
                <w:rFonts w:ascii="Times New Roman" w:eastAsia="Times New Roman" w:hAnsi="Times New Roman" w:cs="Times New Roman"/>
                <w:b/>
                <w:bCs/>
                <w:lang w:eastAsia="ru-RU"/>
              </w:rPr>
              <w:t>(лекция 33.1 )</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634DB01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72D2D95" w14:textId="77777777" w:rsidTr="003447E2">
        <w:trPr>
          <w:trHeight w:val="361"/>
        </w:trPr>
        <w:tc>
          <w:tcPr>
            <w:tcW w:w="2363" w:type="dxa"/>
            <w:gridSpan w:val="2"/>
            <w:vMerge/>
            <w:shd w:val="clear" w:color="auto" w:fill="FFFFFF" w:themeFill="background1"/>
          </w:tcPr>
          <w:p w14:paraId="1122A1ED"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AAB3E5" w14:textId="77777777" w:rsidR="003447E2" w:rsidRPr="00DB6C18" w:rsidRDefault="003447E2" w:rsidP="003447E2">
            <w:pPr>
              <w:rPr>
                <w:rFonts w:ascii="Times New Roman" w:eastAsia="Times New Roman" w:hAnsi="Times New Roman" w:cs="Times New Roman"/>
                <w:lang w:eastAsia="ru-RU"/>
              </w:rPr>
            </w:pPr>
            <w:r w:rsidRPr="00DB6C18">
              <w:rPr>
                <w:rFonts w:ascii="Times New Roman" w:eastAsia="Times New Roman" w:hAnsi="Times New Roman" w:cs="Times New Roman"/>
                <w:lang w:eastAsia="ru-RU"/>
              </w:rPr>
              <w:t>Характеристика первичных и вторичных морфологических элементов кожной сыпи.   Инфекционные и аллергические заболевания кожи.</w:t>
            </w:r>
          </w:p>
          <w:p w14:paraId="47C45E3D" w14:textId="77777777" w:rsidR="003447E2" w:rsidRPr="00C63897" w:rsidRDefault="003447E2" w:rsidP="003447E2">
            <w:pPr>
              <w:rPr>
                <w:rFonts w:ascii="Times New Roman" w:eastAsia="Times New Roman" w:hAnsi="Times New Roman" w:cs="Times New Roman"/>
                <w:lang w:eastAsia="ru-RU"/>
              </w:rPr>
            </w:pPr>
            <w:r w:rsidRPr="00DB6C18">
              <w:rPr>
                <w:rFonts w:ascii="Times New Roman" w:eastAsia="Times New Roman" w:hAnsi="Times New Roman" w:cs="Times New Roman"/>
                <w:lang w:eastAsia="ru-RU"/>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исследования.Принципы немедикаментозного и медикаментозного лечения, побочные действия лекарственных препаратов.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360225A" w14:textId="77777777" w:rsidR="003447E2" w:rsidRPr="00C01D37" w:rsidRDefault="003447E2" w:rsidP="003447E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4/3</w:t>
            </w:r>
          </w:p>
        </w:tc>
        <w:tc>
          <w:tcPr>
            <w:tcW w:w="1980" w:type="dxa"/>
            <w:vMerge w:val="restart"/>
            <w:tcBorders>
              <w:left w:val="single" w:sz="4" w:space="0" w:color="auto"/>
              <w:right w:val="single" w:sz="4" w:space="0" w:color="auto"/>
            </w:tcBorders>
            <w:shd w:val="clear" w:color="auto" w:fill="FFFFFF" w:themeFill="background1"/>
          </w:tcPr>
          <w:p w14:paraId="2A12A885"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28D7B74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769F0B23"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4E7B3094"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67038923"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0DB0E8B9"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56DCAEFD"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6B31F913"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3592D22E" w14:textId="77777777" w:rsidTr="003447E2">
        <w:trPr>
          <w:trHeight w:val="361"/>
        </w:trPr>
        <w:tc>
          <w:tcPr>
            <w:tcW w:w="2363" w:type="dxa"/>
            <w:gridSpan w:val="2"/>
            <w:vMerge/>
            <w:shd w:val="clear" w:color="auto" w:fill="FFFFFF" w:themeFill="background1"/>
          </w:tcPr>
          <w:p w14:paraId="1B3AABAF"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D92A79"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A3F2BE4"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vMerge/>
            <w:tcBorders>
              <w:left w:val="single" w:sz="4" w:space="0" w:color="auto"/>
              <w:right w:val="single" w:sz="4" w:space="0" w:color="auto"/>
            </w:tcBorders>
            <w:shd w:val="clear" w:color="auto" w:fill="FFFFFF" w:themeFill="background1"/>
          </w:tcPr>
          <w:p w14:paraId="34838BB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392A264" w14:textId="77777777" w:rsidTr="003447E2">
        <w:trPr>
          <w:trHeight w:val="137"/>
        </w:trPr>
        <w:tc>
          <w:tcPr>
            <w:tcW w:w="2363" w:type="dxa"/>
            <w:gridSpan w:val="2"/>
            <w:vMerge/>
            <w:shd w:val="clear" w:color="auto" w:fill="FFFFFF" w:themeFill="background1"/>
          </w:tcPr>
          <w:p w14:paraId="5C95F01F"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29C50D" w14:textId="77777777" w:rsidR="003447E2" w:rsidRPr="00C63897"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C63897">
              <w:rPr>
                <w:rFonts w:ascii="Times New Roman" w:eastAsia="Times New Roman" w:hAnsi="Times New Roman" w:cs="Times New Roman"/>
                <w:lang w:eastAsia="ru-RU"/>
              </w:rPr>
              <w:t xml:space="preserve">. </w:t>
            </w:r>
            <w:r w:rsidRPr="00DB6C18">
              <w:rPr>
                <w:rFonts w:ascii="Times New Roman" w:eastAsia="Times New Roman" w:hAnsi="Times New Roman" w:cs="Times New Roman"/>
                <w:lang w:eastAsia="ru-RU"/>
              </w:rPr>
              <w:t>Проведение диагностических мероприятий и планирование лечения у пациентов с заболеваниями кожи.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079843B" w14:textId="77777777" w:rsidR="003447E2" w:rsidRPr="00C01D37" w:rsidRDefault="003447E2" w:rsidP="003447E2">
            <w:pPr>
              <w:jc w:val="center"/>
              <w:rPr>
                <w:rFonts w:ascii="Times New Roman" w:eastAsia="Times New Roman" w:hAnsi="Times New Roman" w:cs="Times New Roman"/>
                <w:b/>
                <w:lang w:eastAsia="ru-RU"/>
              </w:rPr>
            </w:pPr>
            <w:r w:rsidRPr="00C01D37">
              <w:rPr>
                <w:rFonts w:ascii="Times New Roman" w:eastAsia="Times New Roman" w:hAnsi="Times New Roman" w:cs="Times New Roman"/>
                <w:b/>
                <w:lang w:eastAsia="ru-RU"/>
              </w:rPr>
              <w:t>3</w:t>
            </w:r>
          </w:p>
        </w:tc>
        <w:tc>
          <w:tcPr>
            <w:tcW w:w="1980" w:type="dxa"/>
            <w:vMerge/>
            <w:tcBorders>
              <w:left w:val="single" w:sz="4" w:space="0" w:color="auto"/>
              <w:right w:val="single" w:sz="4" w:space="0" w:color="auto"/>
            </w:tcBorders>
            <w:shd w:val="clear" w:color="auto" w:fill="FFFFFF" w:themeFill="background1"/>
          </w:tcPr>
          <w:p w14:paraId="50D26C54"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43CFD525" w14:textId="77777777" w:rsidTr="003447E2">
        <w:trPr>
          <w:trHeight w:val="361"/>
        </w:trPr>
        <w:tc>
          <w:tcPr>
            <w:tcW w:w="2363" w:type="dxa"/>
            <w:gridSpan w:val="2"/>
            <w:vMerge/>
            <w:shd w:val="clear" w:color="auto" w:fill="FFFFFF" w:themeFill="background1"/>
          </w:tcPr>
          <w:p w14:paraId="1B6CAD66"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44D814" w14:textId="77777777" w:rsidR="003447E2"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3224FAE" w14:textId="77777777" w:rsidR="003447E2" w:rsidRPr="00C63897" w:rsidRDefault="003447E2" w:rsidP="003447E2">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657ACF1"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vMerge/>
            <w:tcBorders>
              <w:left w:val="single" w:sz="4" w:space="0" w:color="auto"/>
              <w:bottom w:val="single" w:sz="4" w:space="0" w:color="auto"/>
              <w:right w:val="single" w:sz="4" w:space="0" w:color="auto"/>
            </w:tcBorders>
            <w:shd w:val="clear" w:color="auto" w:fill="FFFFFF" w:themeFill="background1"/>
          </w:tcPr>
          <w:p w14:paraId="6C924E3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BE2EF23" w14:textId="77777777" w:rsidTr="003447E2">
        <w:trPr>
          <w:trHeight w:val="361"/>
        </w:trPr>
        <w:tc>
          <w:tcPr>
            <w:tcW w:w="2363" w:type="dxa"/>
            <w:gridSpan w:val="2"/>
            <w:vMerge w:val="restart"/>
            <w:shd w:val="clear" w:color="auto" w:fill="FFFFFF" w:themeFill="background1"/>
          </w:tcPr>
          <w:p w14:paraId="1730D0C6" w14:textId="77777777" w:rsidR="003447E2" w:rsidRPr="00C63897" w:rsidRDefault="003447E2" w:rsidP="003447E2">
            <w:pPr>
              <w:rPr>
                <w:rFonts w:ascii="Times New Roman" w:eastAsia="Times New Roman" w:hAnsi="Times New Roman" w:cs="Times New Roman"/>
                <w:b/>
                <w:bCs/>
                <w:lang w:eastAsia="ru-RU"/>
              </w:rPr>
            </w:pPr>
            <w:r w:rsidRPr="00DB6C18">
              <w:rPr>
                <w:rFonts w:ascii="Times New Roman" w:eastAsia="Times New Roman" w:hAnsi="Times New Roman" w:cs="Times New Roman"/>
                <w:b/>
                <w:bCs/>
                <w:lang w:eastAsia="ru-RU"/>
              </w:rPr>
              <w:t>Тема 1.</w:t>
            </w:r>
            <w:r>
              <w:rPr>
                <w:rFonts w:ascii="Times New Roman" w:eastAsia="Times New Roman" w:hAnsi="Times New Roman" w:cs="Times New Roman"/>
                <w:b/>
                <w:bCs/>
                <w:lang w:eastAsia="ru-RU"/>
              </w:rPr>
              <w:t>20</w:t>
            </w:r>
            <w:r w:rsidRPr="00DB6C18">
              <w:rPr>
                <w:rFonts w:ascii="Times New Roman" w:eastAsia="Times New Roman" w:hAnsi="Times New Roman" w:cs="Times New Roman"/>
                <w:b/>
                <w:bCs/>
                <w:lang w:eastAsia="ru-RU"/>
              </w:rPr>
              <w:t>. Диагностика и лечение инфекций, передающихся преимущественно половым путем</w:t>
            </w: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C5F7B9"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33.2 )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BD4C19" w14:textId="77777777" w:rsidR="003447E2" w:rsidRPr="00C63897" w:rsidRDefault="003447E2" w:rsidP="003447E2">
            <w:pP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001D376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D822514" w14:textId="77777777" w:rsidTr="003447E2">
        <w:trPr>
          <w:trHeight w:val="361"/>
        </w:trPr>
        <w:tc>
          <w:tcPr>
            <w:tcW w:w="2363" w:type="dxa"/>
            <w:gridSpan w:val="2"/>
            <w:vMerge/>
            <w:shd w:val="clear" w:color="auto" w:fill="FFFFFF" w:themeFill="background1"/>
          </w:tcPr>
          <w:p w14:paraId="4BFCFC90"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72094A" w14:textId="77777777" w:rsidR="003447E2" w:rsidRPr="00C63897" w:rsidRDefault="003447E2" w:rsidP="003447E2">
            <w:pPr>
              <w:rPr>
                <w:rFonts w:ascii="Times New Roman" w:eastAsia="Times New Roman" w:hAnsi="Times New Roman" w:cs="Times New Roman"/>
                <w:b/>
                <w:bCs/>
                <w:lang w:eastAsia="ru-RU"/>
              </w:rPr>
            </w:pPr>
            <w:r w:rsidRPr="00DB6C18">
              <w:rPr>
                <w:rFonts w:ascii="Times New Roman" w:eastAsia="Times New Roman" w:hAnsi="Times New Roman" w:cs="Times New Roman"/>
                <w:lang w:eastAsia="ru-RU"/>
              </w:rPr>
              <w:t>Сифилис, гонорея.</w:t>
            </w:r>
            <w:r>
              <w:rPr>
                <w:rFonts w:ascii="Times New Roman" w:eastAsia="Times New Roman" w:hAnsi="Times New Roman" w:cs="Times New Roman"/>
                <w:lang w:eastAsia="ru-RU"/>
              </w:rPr>
              <w:t xml:space="preserve"> </w:t>
            </w:r>
            <w:r w:rsidRPr="00DB6C18">
              <w:rPr>
                <w:rFonts w:ascii="Times New Roman" w:eastAsia="Times New Roman" w:hAnsi="Times New Roman" w:cs="Times New Roman"/>
                <w:lang w:eastAsia="ru-RU"/>
              </w:rPr>
              <w:t>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r>
              <w:rPr>
                <w:rFonts w:ascii="Times New Roman" w:eastAsia="Times New Roman" w:hAnsi="Times New Roman" w:cs="Times New Roman"/>
                <w:lang w:eastAsia="ru-RU"/>
              </w:rPr>
              <w:t xml:space="preserve"> </w:t>
            </w:r>
            <w:r w:rsidRPr="00DB6C18">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8DB21B8" w14:textId="77777777" w:rsidR="003447E2" w:rsidRPr="00C01D37" w:rsidRDefault="003447E2" w:rsidP="003447E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4/3</w:t>
            </w:r>
          </w:p>
        </w:tc>
        <w:tc>
          <w:tcPr>
            <w:tcW w:w="1980" w:type="dxa"/>
            <w:tcBorders>
              <w:left w:val="single" w:sz="4" w:space="0" w:color="auto"/>
              <w:right w:val="single" w:sz="4" w:space="0" w:color="auto"/>
            </w:tcBorders>
            <w:shd w:val="clear" w:color="auto" w:fill="FFFFFF" w:themeFill="background1"/>
          </w:tcPr>
          <w:p w14:paraId="59A94E6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4F31DF52"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47512A13"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0FC7FA37"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05D6C542"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1B5A2E13"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6DA6521C"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20A8F9C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36B6836" w14:textId="77777777" w:rsidTr="003447E2">
        <w:trPr>
          <w:trHeight w:val="361"/>
        </w:trPr>
        <w:tc>
          <w:tcPr>
            <w:tcW w:w="2363" w:type="dxa"/>
            <w:gridSpan w:val="2"/>
            <w:vMerge/>
            <w:shd w:val="clear" w:color="auto" w:fill="FFFFFF" w:themeFill="background1"/>
          </w:tcPr>
          <w:p w14:paraId="54D51A13"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563262"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BD78729"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3668F42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CE44937" w14:textId="77777777" w:rsidTr="003447E2">
        <w:trPr>
          <w:trHeight w:val="361"/>
        </w:trPr>
        <w:tc>
          <w:tcPr>
            <w:tcW w:w="2363" w:type="dxa"/>
            <w:gridSpan w:val="2"/>
            <w:vMerge/>
            <w:shd w:val="clear" w:color="auto" w:fill="FFFFFF" w:themeFill="background1"/>
          </w:tcPr>
          <w:p w14:paraId="7A89DCF8"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EF11F4"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lang w:eastAsia="ru-RU"/>
              </w:rPr>
              <w:t>1.</w:t>
            </w:r>
            <w:r w:rsidRPr="00DB6C18">
              <w:rPr>
                <w:rFonts w:ascii="Times New Roman" w:eastAsia="Times New Roman" w:hAnsi="Times New Roman" w:cs="Times New Roman"/>
                <w:lang w:eastAsia="ru-RU"/>
              </w:rPr>
              <w:t>Проведение диагностических мероприятий и планирование лечения у пациентов с инфекциями, передающимися преимущественно половым путем.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F907ADC" w14:textId="77777777" w:rsidR="003447E2" w:rsidRPr="00C01D37" w:rsidRDefault="003447E2" w:rsidP="003447E2">
            <w:pPr>
              <w:jc w:val="center"/>
              <w:rPr>
                <w:rFonts w:ascii="Times New Roman" w:eastAsia="Times New Roman" w:hAnsi="Times New Roman" w:cs="Times New Roman"/>
                <w:b/>
                <w:lang w:eastAsia="ru-RU"/>
              </w:rPr>
            </w:pPr>
            <w:r w:rsidRPr="00C01D37">
              <w:rPr>
                <w:rFonts w:ascii="Times New Roman" w:eastAsia="Times New Roman" w:hAnsi="Times New Roman" w:cs="Times New Roman"/>
                <w:b/>
                <w:lang w:eastAsia="ru-RU"/>
              </w:rPr>
              <w:t>3</w:t>
            </w:r>
          </w:p>
        </w:tc>
        <w:tc>
          <w:tcPr>
            <w:tcW w:w="1980" w:type="dxa"/>
            <w:tcBorders>
              <w:left w:val="single" w:sz="4" w:space="0" w:color="auto"/>
              <w:bottom w:val="single" w:sz="4" w:space="0" w:color="auto"/>
              <w:right w:val="single" w:sz="4" w:space="0" w:color="auto"/>
            </w:tcBorders>
            <w:shd w:val="clear" w:color="auto" w:fill="FFFFFF" w:themeFill="background1"/>
          </w:tcPr>
          <w:p w14:paraId="34C60CC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EA786DF" w14:textId="77777777" w:rsidTr="003447E2">
        <w:trPr>
          <w:trHeight w:val="361"/>
        </w:trPr>
        <w:tc>
          <w:tcPr>
            <w:tcW w:w="2363" w:type="dxa"/>
            <w:gridSpan w:val="2"/>
            <w:vMerge w:val="restart"/>
            <w:shd w:val="clear" w:color="auto" w:fill="FFFFFF" w:themeFill="background1"/>
          </w:tcPr>
          <w:p w14:paraId="4CD99B8C" w14:textId="77777777" w:rsidR="003447E2" w:rsidRPr="00C63897" w:rsidRDefault="003447E2" w:rsidP="003447E2">
            <w:pPr>
              <w:rPr>
                <w:rFonts w:ascii="Times New Roman" w:eastAsia="Times New Roman" w:hAnsi="Times New Roman" w:cs="Times New Roman"/>
                <w:b/>
                <w:bCs/>
                <w:lang w:eastAsia="ru-RU"/>
              </w:rPr>
            </w:pPr>
            <w:r w:rsidRPr="00DB6C18">
              <w:rPr>
                <w:rFonts w:ascii="Times New Roman" w:eastAsia="Times New Roman" w:hAnsi="Times New Roman" w:cs="Times New Roman"/>
                <w:b/>
                <w:bCs/>
                <w:lang w:eastAsia="ru-RU"/>
              </w:rPr>
              <w:t>Тема 1.</w:t>
            </w:r>
            <w:r>
              <w:rPr>
                <w:rFonts w:ascii="Times New Roman" w:eastAsia="Times New Roman" w:hAnsi="Times New Roman" w:cs="Times New Roman"/>
                <w:b/>
                <w:bCs/>
                <w:lang w:eastAsia="ru-RU"/>
              </w:rPr>
              <w:t>21</w:t>
            </w:r>
            <w:r w:rsidRPr="00DB6C18">
              <w:rPr>
                <w:rFonts w:ascii="Times New Roman" w:eastAsia="Times New Roman" w:hAnsi="Times New Roman" w:cs="Times New Roman"/>
                <w:b/>
                <w:bCs/>
                <w:lang w:eastAsia="ru-RU"/>
              </w:rPr>
              <w:t xml:space="preserve">. </w:t>
            </w:r>
            <w:r w:rsidRPr="00A92977">
              <w:rPr>
                <w:rFonts w:ascii="Times New Roman" w:eastAsia="Times New Roman" w:hAnsi="Times New Roman" w:cs="Times New Roman"/>
                <w:b/>
                <w:bCs/>
                <w:lang w:eastAsia="ru-RU"/>
              </w:rPr>
              <w:t>Диагностика и лечение кишечных инфекций</w:t>
            </w: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311829"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34)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8AF9E"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39F6084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C2A7F6C" w14:textId="77777777" w:rsidTr="003447E2">
        <w:trPr>
          <w:trHeight w:val="361"/>
        </w:trPr>
        <w:tc>
          <w:tcPr>
            <w:tcW w:w="2363" w:type="dxa"/>
            <w:gridSpan w:val="2"/>
            <w:vMerge/>
            <w:shd w:val="clear" w:color="auto" w:fill="FFFFFF" w:themeFill="background1"/>
          </w:tcPr>
          <w:p w14:paraId="6BEDEA02"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373621" w14:textId="77777777" w:rsidR="003447E2" w:rsidRPr="00A92977" w:rsidRDefault="003447E2" w:rsidP="003447E2">
            <w:pPr>
              <w:rPr>
                <w:rFonts w:ascii="Times New Roman" w:eastAsia="Times New Roman" w:hAnsi="Times New Roman" w:cs="Times New Roman"/>
                <w:lang w:eastAsia="ru-RU"/>
              </w:rPr>
            </w:pPr>
            <w:r w:rsidRPr="00A92977">
              <w:rPr>
                <w:rFonts w:ascii="Times New Roman" w:eastAsia="Times New Roman" w:hAnsi="Times New Roman" w:cs="Times New Roman"/>
                <w:lang w:eastAsia="ru-RU"/>
              </w:rPr>
              <w:t>Организация оказания медицинской помощи пациентам с инфекционными заболеваниями. Кишечные инфекции (брюшной тиф, ботулизм, сальмонеллёзы, шигеллёзы, холера, ротавирусная инфекция, вирусные гепатиты А и Е). Определение, этиология, патогенез,классификация,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диагностики. Принципы немедикаментозного и медикаментозного лечения, побочные действия лекарственных препаратов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E245CF0" w14:textId="77777777" w:rsidR="003447E2" w:rsidRPr="00C01D37" w:rsidRDefault="003447E2" w:rsidP="003447E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8/6</w:t>
            </w:r>
          </w:p>
        </w:tc>
        <w:tc>
          <w:tcPr>
            <w:tcW w:w="1980" w:type="dxa"/>
            <w:tcBorders>
              <w:left w:val="single" w:sz="4" w:space="0" w:color="auto"/>
              <w:right w:val="single" w:sz="4" w:space="0" w:color="auto"/>
            </w:tcBorders>
            <w:shd w:val="clear" w:color="auto" w:fill="FFFFFF" w:themeFill="background1"/>
          </w:tcPr>
          <w:p w14:paraId="340E51EF"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246A0323"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120709DE"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33124D4F"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602CAA5C"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2C908362"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3F0D1906"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7485CD8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AB88506" w14:textId="77777777" w:rsidTr="003447E2">
        <w:trPr>
          <w:trHeight w:val="361"/>
        </w:trPr>
        <w:tc>
          <w:tcPr>
            <w:tcW w:w="2363" w:type="dxa"/>
            <w:gridSpan w:val="2"/>
            <w:vMerge/>
            <w:shd w:val="clear" w:color="auto" w:fill="FFFFFF" w:themeFill="background1"/>
          </w:tcPr>
          <w:p w14:paraId="156721E3"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08BB82A"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B24EDA9" w14:textId="77777777" w:rsidR="003447E2" w:rsidRPr="00527A03" w:rsidRDefault="003447E2" w:rsidP="003447E2">
            <w:pPr>
              <w:jc w:val="cente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52BE546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4F6814D" w14:textId="77777777" w:rsidTr="003447E2">
        <w:trPr>
          <w:trHeight w:val="361"/>
        </w:trPr>
        <w:tc>
          <w:tcPr>
            <w:tcW w:w="2363" w:type="dxa"/>
            <w:gridSpan w:val="2"/>
            <w:vMerge/>
            <w:shd w:val="clear" w:color="auto" w:fill="FFFFFF" w:themeFill="background1"/>
          </w:tcPr>
          <w:p w14:paraId="43D42B52"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8EB118" w14:textId="77777777" w:rsidR="003447E2" w:rsidRPr="00A92977"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92977">
              <w:rPr>
                <w:rFonts w:ascii="Times New Roman" w:eastAsia="Times New Roman" w:hAnsi="Times New Roman" w:cs="Times New Roman"/>
                <w:lang w:eastAsia="ru-RU"/>
              </w:rPr>
              <w:t>.Проведение диагностических мероприятий и планирование лечения у пациентов с кишечными инфекциями.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62CCA6D" w14:textId="77777777" w:rsidR="003447E2" w:rsidRPr="00C01D37" w:rsidRDefault="003447E2" w:rsidP="003447E2">
            <w:pPr>
              <w:jc w:val="center"/>
              <w:rPr>
                <w:rFonts w:ascii="Times New Roman" w:eastAsia="Times New Roman" w:hAnsi="Times New Roman" w:cs="Times New Roman"/>
                <w:b/>
                <w:lang w:eastAsia="ru-RU"/>
              </w:rPr>
            </w:pPr>
            <w:r w:rsidRPr="00C01D37">
              <w:rPr>
                <w:rFonts w:ascii="Times New Roman" w:eastAsia="Times New Roman" w:hAnsi="Times New Roman" w:cs="Times New Roman"/>
                <w:b/>
                <w:lang w:eastAsia="ru-RU"/>
              </w:rPr>
              <w:t>6</w:t>
            </w:r>
          </w:p>
        </w:tc>
        <w:tc>
          <w:tcPr>
            <w:tcW w:w="1980" w:type="dxa"/>
            <w:tcBorders>
              <w:left w:val="single" w:sz="4" w:space="0" w:color="auto"/>
              <w:bottom w:val="single" w:sz="4" w:space="0" w:color="auto"/>
              <w:right w:val="single" w:sz="4" w:space="0" w:color="auto"/>
            </w:tcBorders>
            <w:shd w:val="clear" w:color="auto" w:fill="FFFFFF" w:themeFill="background1"/>
          </w:tcPr>
          <w:p w14:paraId="1F5E6FD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8250E1E" w14:textId="77777777" w:rsidTr="003447E2">
        <w:trPr>
          <w:trHeight w:val="361"/>
        </w:trPr>
        <w:tc>
          <w:tcPr>
            <w:tcW w:w="2363" w:type="dxa"/>
            <w:gridSpan w:val="2"/>
            <w:vMerge w:val="restart"/>
            <w:shd w:val="clear" w:color="auto" w:fill="FFFFFF" w:themeFill="background1"/>
          </w:tcPr>
          <w:p w14:paraId="7FCB1ECA" w14:textId="77777777" w:rsidR="003447E2" w:rsidRPr="00A92977" w:rsidRDefault="003447E2" w:rsidP="003447E2">
            <w:pPr>
              <w:rPr>
                <w:rFonts w:ascii="Times New Roman" w:eastAsia="Times New Roman" w:hAnsi="Times New Roman" w:cs="Times New Roman"/>
                <w:b/>
                <w:bCs/>
                <w:lang w:eastAsia="ru-RU"/>
              </w:rPr>
            </w:pPr>
            <w:r w:rsidRPr="00A92977">
              <w:rPr>
                <w:rFonts w:ascii="Times New Roman" w:eastAsia="Times New Roman" w:hAnsi="Times New Roman" w:cs="Times New Roman"/>
                <w:b/>
                <w:bCs/>
                <w:lang w:eastAsia="ru-RU"/>
              </w:rPr>
              <w:t>Тема 1.22. Диагностика и лечение инфекций, передающихся преимущественно воздушно-капельным путем.</w:t>
            </w:r>
          </w:p>
          <w:p w14:paraId="2E6937F3"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9435D4"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35)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1E1C39B" w14:textId="77777777" w:rsidR="003447E2" w:rsidRPr="00527A03" w:rsidRDefault="003447E2" w:rsidP="003447E2">
            <w:pPr>
              <w:jc w:val="cente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7D19F6F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5EFF207" w14:textId="77777777" w:rsidTr="003447E2">
        <w:trPr>
          <w:trHeight w:val="361"/>
        </w:trPr>
        <w:tc>
          <w:tcPr>
            <w:tcW w:w="2363" w:type="dxa"/>
            <w:gridSpan w:val="2"/>
            <w:vMerge/>
            <w:shd w:val="clear" w:color="auto" w:fill="FFFFFF" w:themeFill="background1"/>
          </w:tcPr>
          <w:p w14:paraId="709B7661"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194D25" w14:textId="77777777" w:rsidR="003447E2" w:rsidRPr="00C63897" w:rsidRDefault="003447E2" w:rsidP="003447E2">
            <w:pPr>
              <w:rPr>
                <w:rFonts w:ascii="Times New Roman" w:eastAsia="Times New Roman" w:hAnsi="Times New Roman" w:cs="Times New Roman"/>
                <w:b/>
                <w:bCs/>
                <w:lang w:eastAsia="ru-RU"/>
              </w:rPr>
            </w:pPr>
            <w:r w:rsidRPr="00A92977">
              <w:rPr>
                <w:rFonts w:ascii="Times New Roman" w:eastAsia="Times New Roman" w:hAnsi="Times New Roman" w:cs="Times New Roman"/>
                <w:lang w:eastAsia="ru-RU"/>
              </w:rPr>
              <w:t>Инфекции, передающихся воздушно-капельным путем (ОРВИ, грипп, COVID -19, дифтерия, менингококковая инфекция).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диагностики.</w:t>
            </w:r>
            <w:r>
              <w:rPr>
                <w:rFonts w:ascii="Times New Roman" w:eastAsia="Times New Roman" w:hAnsi="Times New Roman" w:cs="Times New Roman"/>
                <w:lang w:eastAsia="ru-RU"/>
              </w:rPr>
              <w:t xml:space="preserve"> </w:t>
            </w:r>
            <w:r w:rsidRPr="00A92977">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0B1391E" w14:textId="77777777" w:rsidR="003447E2" w:rsidRPr="00C01D37" w:rsidRDefault="003447E2" w:rsidP="003447E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8/6</w:t>
            </w:r>
          </w:p>
        </w:tc>
        <w:tc>
          <w:tcPr>
            <w:tcW w:w="1980" w:type="dxa"/>
            <w:tcBorders>
              <w:left w:val="single" w:sz="4" w:space="0" w:color="auto"/>
              <w:right w:val="single" w:sz="4" w:space="0" w:color="auto"/>
            </w:tcBorders>
            <w:shd w:val="clear" w:color="auto" w:fill="FFFFFF" w:themeFill="background1"/>
          </w:tcPr>
          <w:p w14:paraId="69E901F9"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2AFD91A3"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5CC8EE6F"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236FF876"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199B7C12"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7CF370AA"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22361774"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102E93F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434B0BA" w14:textId="77777777" w:rsidTr="003447E2">
        <w:trPr>
          <w:trHeight w:val="361"/>
        </w:trPr>
        <w:tc>
          <w:tcPr>
            <w:tcW w:w="2363" w:type="dxa"/>
            <w:gridSpan w:val="2"/>
            <w:vMerge/>
            <w:shd w:val="clear" w:color="auto" w:fill="FFFFFF" w:themeFill="background1"/>
          </w:tcPr>
          <w:p w14:paraId="4124DB52"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FEBE64"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0DAE7DA" w14:textId="77777777" w:rsidR="003447E2" w:rsidRPr="00527A03" w:rsidRDefault="003447E2" w:rsidP="003447E2">
            <w:pPr>
              <w:jc w:val="cente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18FD9B1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CAF67BF" w14:textId="77777777" w:rsidTr="003447E2">
        <w:trPr>
          <w:trHeight w:val="361"/>
        </w:trPr>
        <w:tc>
          <w:tcPr>
            <w:tcW w:w="2363" w:type="dxa"/>
            <w:gridSpan w:val="2"/>
            <w:vMerge/>
            <w:shd w:val="clear" w:color="auto" w:fill="FFFFFF" w:themeFill="background1"/>
          </w:tcPr>
          <w:p w14:paraId="046CBFD1"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076C26"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lang w:eastAsia="ru-RU"/>
              </w:rPr>
              <w:t>3.</w:t>
            </w:r>
            <w:r w:rsidRPr="00A92977">
              <w:rPr>
                <w:rFonts w:ascii="Times New Roman" w:eastAsia="Times New Roman" w:hAnsi="Times New Roman" w:cs="Times New Roman"/>
                <w:lang w:eastAsia="ru-RU"/>
              </w:rPr>
              <w:t>Проведение диагностических мероприятий и планирование лечения у пациентов с инфекциями, передающимися преимущественно воздушно-капельным путем.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C2A0" w14:textId="77777777" w:rsidR="003447E2" w:rsidRPr="00C01D37" w:rsidRDefault="003447E2" w:rsidP="003447E2">
            <w:pPr>
              <w:jc w:val="center"/>
              <w:rPr>
                <w:rFonts w:ascii="Times New Roman" w:eastAsia="Times New Roman" w:hAnsi="Times New Roman" w:cs="Times New Roman"/>
                <w:b/>
                <w:lang w:eastAsia="ru-RU"/>
              </w:rPr>
            </w:pPr>
            <w:r w:rsidRPr="00C01D37">
              <w:rPr>
                <w:rFonts w:ascii="Times New Roman" w:eastAsia="Times New Roman" w:hAnsi="Times New Roman" w:cs="Times New Roman"/>
                <w:b/>
                <w:lang w:eastAsia="ru-RU"/>
              </w:rPr>
              <w:t>6</w:t>
            </w:r>
          </w:p>
        </w:tc>
        <w:tc>
          <w:tcPr>
            <w:tcW w:w="1980" w:type="dxa"/>
            <w:tcBorders>
              <w:left w:val="single" w:sz="4" w:space="0" w:color="auto"/>
              <w:bottom w:val="single" w:sz="4" w:space="0" w:color="auto"/>
              <w:right w:val="single" w:sz="4" w:space="0" w:color="auto"/>
            </w:tcBorders>
            <w:shd w:val="clear" w:color="auto" w:fill="FFFFFF" w:themeFill="background1"/>
          </w:tcPr>
          <w:p w14:paraId="38533F4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80A875E" w14:textId="77777777" w:rsidTr="003447E2">
        <w:trPr>
          <w:trHeight w:val="361"/>
        </w:trPr>
        <w:tc>
          <w:tcPr>
            <w:tcW w:w="2363" w:type="dxa"/>
            <w:gridSpan w:val="2"/>
            <w:vMerge w:val="restart"/>
            <w:shd w:val="clear" w:color="auto" w:fill="FFFFFF" w:themeFill="background1"/>
          </w:tcPr>
          <w:p w14:paraId="202C0C3D" w14:textId="77777777" w:rsidR="003447E2" w:rsidRPr="00C63897" w:rsidRDefault="003447E2" w:rsidP="003447E2">
            <w:pPr>
              <w:rPr>
                <w:rFonts w:ascii="Times New Roman" w:eastAsia="Times New Roman" w:hAnsi="Times New Roman" w:cs="Times New Roman"/>
                <w:b/>
                <w:bCs/>
                <w:lang w:eastAsia="ru-RU"/>
              </w:rPr>
            </w:pPr>
            <w:r w:rsidRPr="00A92977">
              <w:rPr>
                <w:rFonts w:ascii="Times New Roman" w:eastAsia="Times New Roman" w:hAnsi="Times New Roman" w:cs="Times New Roman"/>
                <w:b/>
                <w:bCs/>
                <w:lang w:eastAsia="ru-RU"/>
              </w:rPr>
              <w:t>Тема 1.23. Диагностика и лечение гемоконтактных инфекций.</w:t>
            </w: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DE51C2"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36.1 )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FF351E5" w14:textId="77777777" w:rsidR="003447E2" w:rsidRPr="00527A03" w:rsidRDefault="003447E2" w:rsidP="003447E2">
            <w:pP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6499B6E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1D2C2B5" w14:textId="77777777" w:rsidTr="003447E2">
        <w:trPr>
          <w:trHeight w:val="361"/>
        </w:trPr>
        <w:tc>
          <w:tcPr>
            <w:tcW w:w="2363" w:type="dxa"/>
            <w:gridSpan w:val="2"/>
            <w:vMerge/>
            <w:shd w:val="clear" w:color="auto" w:fill="FFFFFF" w:themeFill="background1"/>
          </w:tcPr>
          <w:p w14:paraId="46F81DFB"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A2F156" w14:textId="77777777" w:rsidR="003447E2" w:rsidRPr="00A92977" w:rsidRDefault="003447E2" w:rsidP="003447E2">
            <w:pPr>
              <w:rPr>
                <w:rFonts w:ascii="Times New Roman" w:eastAsia="Times New Roman" w:hAnsi="Times New Roman" w:cs="Times New Roman"/>
                <w:lang w:eastAsia="ru-RU"/>
              </w:rPr>
            </w:pPr>
            <w:r w:rsidRPr="00A92977">
              <w:rPr>
                <w:rFonts w:ascii="Times New Roman" w:eastAsia="Times New Roman" w:hAnsi="Times New Roman" w:cs="Times New Roman"/>
                <w:lang w:eastAsia="ru-RU"/>
              </w:rPr>
              <w:t>Болезнь, вызванная вирусом иммунодефицита человека, гепатит В и С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диагностики</w:t>
            </w:r>
          </w:p>
          <w:p w14:paraId="01115134" w14:textId="77777777" w:rsidR="003447E2" w:rsidRPr="00C63897" w:rsidRDefault="003447E2" w:rsidP="003447E2">
            <w:pPr>
              <w:rPr>
                <w:rFonts w:ascii="Times New Roman" w:eastAsia="Times New Roman" w:hAnsi="Times New Roman" w:cs="Times New Roman"/>
                <w:b/>
                <w:bCs/>
                <w:lang w:eastAsia="ru-RU"/>
              </w:rPr>
            </w:pPr>
            <w:r w:rsidRPr="00A92977">
              <w:rPr>
                <w:rFonts w:ascii="Times New Roman" w:eastAsia="Times New Roman" w:hAnsi="Times New Roman" w:cs="Times New Roman"/>
                <w:lang w:eastAsia="ru-RU"/>
              </w:rPr>
              <w:lastRenderedPageBreak/>
              <w:t>Принципы немедикаментозного и медикаментозного лечения, побочные действия лекарственных препаратов.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064ED05" w14:textId="77777777" w:rsidR="003447E2" w:rsidRPr="00C01D37" w:rsidRDefault="003447E2" w:rsidP="003447E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4/3</w:t>
            </w:r>
          </w:p>
        </w:tc>
        <w:tc>
          <w:tcPr>
            <w:tcW w:w="1980" w:type="dxa"/>
            <w:tcBorders>
              <w:left w:val="single" w:sz="4" w:space="0" w:color="auto"/>
              <w:right w:val="single" w:sz="4" w:space="0" w:color="auto"/>
            </w:tcBorders>
            <w:shd w:val="clear" w:color="auto" w:fill="FFFFFF" w:themeFill="background1"/>
          </w:tcPr>
          <w:p w14:paraId="0AE583FB"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2204E4C7"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30C9650C"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393648C7"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lastRenderedPageBreak/>
              <w:t>ПК 2.4.</w:t>
            </w:r>
          </w:p>
          <w:p w14:paraId="7292BA17"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01FA0AEE"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708208A0"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4791DCD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8BDD619" w14:textId="77777777" w:rsidTr="003447E2">
        <w:trPr>
          <w:trHeight w:val="361"/>
        </w:trPr>
        <w:tc>
          <w:tcPr>
            <w:tcW w:w="2363" w:type="dxa"/>
            <w:gridSpan w:val="2"/>
            <w:vMerge/>
            <w:shd w:val="clear" w:color="auto" w:fill="FFFFFF" w:themeFill="background1"/>
          </w:tcPr>
          <w:p w14:paraId="4D846AFA"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08CEC3"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8F0F5CB" w14:textId="77777777" w:rsidR="003447E2" w:rsidRPr="00527A03" w:rsidRDefault="003447E2" w:rsidP="003447E2">
            <w:pPr>
              <w:jc w:val="cente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3F12366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861AB89" w14:textId="77777777" w:rsidTr="003447E2">
        <w:trPr>
          <w:trHeight w:val="361"/>
        </w:trPr>
        <w:tc>
          <w:tcPr>
            <w:tcW w:w="2363" w:type="dxa"/>
            <w:gridSpan w:val="2"/>
            <w:vMerge/>
            <w:shd w:val="clear" w:color="auto" w:fill="FFFFFF" w:themeFill="background1"/>
          </w:tcPr>
          <w:p w14:paraId="65CB5E43" w14:textId="77777777" w:rsidR="003447E2" w:rsidRPr="00A92977" w:rsidRDefault="003447E2" w:rsidP="003447E2">
            <w:pPr>
              <w:rPr>
                <w:rFonts w:ascii="Times New Roman" w:eastAsia="Times New Roman" w:hAnsi="Times New Roman" w:cs="Times New Roman"/>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EC20BB" w14:textId="77777777" w:rsidR="003447E2" w:rsidRPr="00A92977"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A92977">
              <w:rPr>
                <w:rFonts w:ascii="Times New Roman" w:eastAsia="Times New Roman" w:hAnsi="Times New Roman" w:cs="Times New Roman"/>
                <w:lang w:eastAsia="ru-RU"/>
              </w:rPr>
              <w:t>Проведение диагностических мероприятий и планирование лечения у пациентов с ВИЧ-инфекцией, гепатитом В и С.</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EB09176" w14:textId="77777777" w:rsidR="003447E2" w:rsidRPr="00C01D37" w:rsidRDefault="003447E2" w:rsidP="003447E2">
            <w:pPr>
              <w:jc w:val="center"/>
              <w:rPr>
                <w:rFonts w:ascii="Times New Roman" w:eastAsia="Times New Roman" w:hAnsi="Times New Roman" w:cs="Times New Roman"/>
                <w:b/>
                <w:lang w:eastAsia="ru-RU"/>
              </w:rPr>
            </w:pPr>
            <w:r w:rsidRPr="00C01D37">
              <w:rPr>
                <w:rFonts w:ascii="Times New Roman" w:eastAsia="Times New Roman" w:hAnsi="Times New Roman" w:cs="Times New Roman"/>
                <w:b/>
                <w:lang w:eastAsia="ru-RU"/>
              </w:rPr>
              <w:t>3</w:t>
            </w:r>
          </w:p>
        </w:tc>
        <w:tc>
          <w:tcPr>
            <w:tcW w:w="1980" w:type="dxa"/>
            <w:tcBorders>
              <w:left w:val="single" w:sz="4" w:space="0" w:color="auto"/>
              <w:bottom w:val="single" w:sz="4" w:space="0" w:color="auto"/>
              <w:right w:val="single" w:sz="4" w:space="0" w:color="auto"/>
            </w:tcBorders>
            <w:shd w:val="clear" w:color="auto" w:fill="FFFFFF" w:themeFill="background1"/>
          </w:tcPr>
          <w:p w14:paraId="26C9021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14C2C93" w14:textId="77777777" w:rsidTr="003447E2">
        <w:trPr>
          <w:trHeight w:val="361"/>
        </w:trPr>
        <w:tc>
          <w:tcPr>
            <w:tcW w:w="2363" w:type="dxa"/>
            <w:gridSpan w:val="2"/>
            <w:vMerge w:val="restart"/>
            <w:shd w:val="clear" w:color="auto" w:fill="FFFFFF" w:themeFill="background1"/>
          </w:tcPr>
          <w:p w14:paraId="25FE5A52" w14:textId="77777777" w:rsidR="003447E2" w:rsidRPr="00C63897" w:rsidRDefault="003447E2" w:rsidP="003447E2">
            <w:pPr>
              <w:rPr>
                <w:rFonts w:ascii="Times New Roman" w:eastAsia="Times New Roman" w:hAnsi="Times New Roman" w:cs="Times New Roman"/>
                <w:b/>
                <w:bCs/>
                <w:lang w:eastAsia="ru-RU"/>
              </w:rPr>
            </w:pPr>
            <w:r w:rsidRPr="00A92977">
              <w:rPr>
                <w:rFonts w:ascii="Times New Roman" w:eastAsia="Times New Roman" w:hAnsi="Times New Roman" w:cs="Times New Roman"/>
                <w:b/>
                <w:bCs/>
                <w:lang w:eastAsia="ru-RU"/>
              </w:rPr>
              <w:t>Тема 1.24 Диагностика и лечение трансмиссивных инфекций</w:t>
            </w: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DBD46E"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36.2 )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171553A" w14:textId="77777777" w:rsidR="003447E2" w:rsidRPr="00527A03" w:rsidRDefault="003447E2" w:rsidP="003447E2">
            <w:pPr>
              <w:jc w:val="cente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23DF870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389B71F" w14:textId="77777777" w:rsidTr="003447E2">
        <w:trPr>
          <w:trHeight w:val="361"/>
        </w:trPr>
        <w:tc>
          <w:tcPr>
            <w:tcW w:w="2363" w:type="dxa"/>
            <w:gridSpan w:val="2"/>
            <w:vMerge/>
            <w:shd w:val="clear" w:color="auto" w:fill="FFFFFF" w:themeFill="background1"/>
          </w:tcPr>
          <w:p w14:paraId="7256E81A"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133272" w14:textId="77777777" w:rsidR="003447E2" w:rsidRPr="00A92977" w:rsidRDefault="003447E2" w:rsidP="003447E2">
            <w:pPr>
              <w:rPr>
                <w:rFonts w:ascii="Times New Roman" w:eastAsia="Times New Roman" w:hAnsi="Times New Roman" w:cs="Times New Roman"/>
                <w:lang w:eastAsia="ru-RU"/>
              </w:rPr>
            </w:pPr>
            <w:r w:rsidRPr="00A92977">
              <w:rPr>
                <w:rFonts w:ascii="Times New Roman" w:eastAsia="Times New Roman" w:hAnsi="Times New Roman" w:cs="Times New Roman"/>
                <w:lang w:eastAsia="ru-RU"/>
              </w:rPr>
              <w:t>Болезнь, вызванная вирусом иммунодефицита человека, гепатит В и С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диагностики</w:t>
            </w:r>
          </w:p>
          <w:p w14:paraId="7A8302C5" w14:textId="77777777" w:rsidR="003447E2" w:rsidRPr="00C63897" w:rsidRDefault="003447E2" w:rsidP="003447E2">
            <w:pPr>
              <w:rPr>
                <w:rFonts w:ascii="Times New Roman" w:eastAsia="Times New Roman" w:hAnsi="Times New Roman" w:cs="Times New Roman"/>
                <w:b/>
                <w:bCs/>
                <w:lang w:eastAsia="ru-RU"/>
              </w:rPr>
            </w:pPr>
            <w:r w:rsidRPr="00A92977">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E4B16" w14:textId="77777777" w:rsidR="003447E2" w:rsidRPr="00C01D37" w:rsidRDefault="003447E2" w:rsidP="003447E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4/3</w:t>
            </w:r>
          </w:p>
        </w:tc>
        <w:tc>
          <w:tcPr>
            <w:tcW w:w="1980" w:type="dxa"/>
            <w:tcBorders>
              <w:left w:val="single" w:sz="4" w:space="0" w:color="auto"/>
              <w:right w:val="single" w:sz="4" w:space="0" w:color="auto"/>
            </w:tcBorders>
            <w:shd w:val="clear" w:color="auto" w:fill="FFFFFF" w:themeFill="background1"/>
          </w:tcPr>
          <w:p w14:paraId="326346DC"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25A244C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5D3584D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69364AA7"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62DACFFE"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7F6A2F9E"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27B1B344"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6736FCB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72303E2" w14:textId="77777777" w:rsidTr="003447E2">
        <w:trPr>
          <w:trHeight w:val="361"/>
        </w:trPr>
        <w:tc>
          <w:tcPr>
            <w:tcW w:w="2363" w:type="dxa"/>
            <w:gridSpan w:val="2"/>
            <w:vMerge/>
            <w:shd w:val="clear" w:color="auto" w:fill="FFFFFF" w:themeFill="background1"/>
          </w:tcPr>
          <w:p w14:paraId="1542F469"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A712F2"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88EAD99" w14:textId="77777777" w:rsidR="003447E2" w:rsidRPr="00527A03" w:rsidRDefault="003447E2" w:rsidP="003447E2">
            <w:pPr>
              <w:jc w:val="cente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74A69EB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250069C" w14:textId="77777777" w:rsidTr="003447E2">
        <w:trPr>
          <w:trHeight w:val="361"/>
        </w:trPr>
        <w:tc>
          <w:tcPr>
            <w:tcW w:w="2363" w:type="dxa"/>
            <w:gridSpan w:val="2"/>
            <w:vMerge/>
            <w:shd w:val="clear" w:color="auto" w:fill="FFFFFF" w:themeFill="background1"/>
          </w:tcPr>
          <w:p w14:paraId="5558BA42"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EE68EB"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lang w:eastAsia="ru-RU"/>
              </w:rPr>
              <w:t>4.</w:t>
            </w:r>
            <w:r w:rsidRPr="00A92977">
              <w:rPr>
                <w:rFonts w:ascii="Times New Roman" w:eastAsia="Times New Roman" w:hAnsi="Times New Roman" w:cs="Times New Roman"/>
                <w:lang w:eastAsia="ru-RU"/>
              </w:rPr>
              <w:t>Проведение диагностических мероприятий и планирование лечения у пациентов с трансмиссивными инфекциями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03BCB47" w14:textId="77777777" w:rsidR="003447E2" w:rsidRPr="00C01D37" w:rsidRDefault="003447E2" w:rsidP="003447E2">
            <w:pPr>
              <w:jc w:val="center"/>
              <w:rPr>
                <w:rFonts w:ascii="Times New Roman" w:eastAsia="Times New Roman" w:hAnsi="Times New Roman" w:cs="Times New Roman"/>
                <w:b/>
                <w:lang w:eastAsia="ru-RU"/>
              </w:rPr>
            </w:pPr>
            <w:r w:rsidRPr="00C01D37">
              <w:rPr>
                <w:rFonts w:ascii="Times New Roman" w:eastAsia="Times New Roman" w:hAnsi="Times New Roman" w:cs="Times New Roman"/>
                <w:b/>
                <w:lang w:eastAsia="ru-RU"/>
              </w:rPr>
              <w:t>3</w:t>
            </w:r>
          </w:p>
        </w:tc>
        <w:tc>
          <w:tcPr>
            <w:tcW w:w="1980" w:type="dxa"/>
            <w:tcBorders>
              <w:left w:val="single" w:sz="4" w:space="0" w:color="auto"/>
              <w:bottom w:val="single" w:sz="4" w:space="0" w:color="auto"/>
              <w:right w:val="single" w:sz="4" w:space="0" w:color="auto"/>
            </w:tcBorders>
            <w:shd w:val="clear" w:color="auto" w:fill="FFFFFF" w:themeFill="background1"/>
          </w:tcPr>
          <w:p w14:paraId="30F2165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E7D0524" w14:textId="77777777" w:rsidTr="003447E2">
        <w:trPr>
          <w:trHeight w:val="361"/>
        </w:trPr>
        <w:tc>
          <w:tcPr>
            <w:tcW w:w="2363" w:type="dxa"/>
            <w:gridSpan w:val="2"/>
            <w:vMerge w:val="restart"/>
            <w:shd w:val="clear" w:color="auto" w:fill="FFFFFF" w:themeFill="background1"/>
          </w:tcPr>
          <w:p w14:paraId="631A63F0" w14:textId="77777777" w:rsidR="003447E2" w:rsidRPr="00C63897" w:rsidRDefault="003447E2" w:rsidP="003447E2">
            <w:pPr>
              <w:rPr>
                <w:rFonts w:ascii="Times New Roman" w:eastAsia="Times New Roman" w:hAnsi="Times New Roman" w:cs="Times New Roman"/>
                <w:b/>
                <w:bCs/>
                <w:lang w:eastAsia="ru-RU"/>
              </w:rPr>
            </w:pPr>
            <w:r w:rsidRPr="00A92977">
              <w:rPr>
                <w:rFonts w:ascii="Times New Roman" w:eastAsia="Times New Roman" w:hAnsi="Times New Roman" w:cs="Times New Roman"/>
                <w:b/>
                <w:bCs/>
                <w:lang w:eastAsia="ru-RU"/>
              </w:rPr>
              <w:t>Тема 1.25. Диагностика и лечение зоонозных инфекций.</w:t>
            </w: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78E328"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37.1 )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6AF1766" w14:textId="77777777" w:rsidR="003447E2" w:rsidRPr="00527A03" w:rsidRDefault="003447E2" w:rsidP="003447E2">
            <w:pPr>
              <w:jc w:val="cente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662181C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1891820" w14:textId="77777777" w:rsidTr="003447E2">
        <w:trPr>
          <w:trHeight w:val="361"/>
        </w:trPr>
        <w:tc>
          <w:tcPr>
            <w:tcW w:w="2363" w:type="dxa"/>
            <w:gridSpan w:val="2"/>
            <w:vMerge/>
            <w:shd w:val="clear" w:color="auto" w:fill="FFFFFF" w:themeFill="background1"/>
          </w:tcPr>
          <w:p w14:paraId="0D3AF8FE"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6EE39E" w14:textId="77777777" w:rsidR="003447E2" w:rsidRPr="00A92977" w:rsidRDefault="003447E2" w:rsidP="003447E2">
            <w:pPr>
              <w:rPr>
                <w:rFonts w:ascii="Times New Roman" w:eastAsia="Times New Roman" w:hAnsi="Times New Roman" w:cs="Times New Roman"/>
                <w:lang w:eastAsia="ru-RU"/>
              </w:rPr>
            </w:pPr>
            <w:r w:rsidRPr="00A92977">
              <w:rPr>
                <w:rFonts w:ascii="Times New Roman" w:eastAsia="Times New Roman" w:hAnsi="Times New Roman" w:cs="Times New Roman"/>
                <w:lang w:eastAsia="ru-RU"/>
              </w:rPr>
              <w:t>Зоонозные инфекции (сибирская язва, туляремия, чума).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диагностики.</w:t>
            </w:r>
          </w:p>
          <w:p w14:paraId="7B1EF8D7" w14:textId="77777777" w:rsidR="003447E2" w:rsidRPr="00A92977" w:rsidRDefault="003447E2" w:rsidP="003447E2">
            <w:pPr>
              <w:rPr>
                <w:rFonts w:ascii="Times New Roman" w:eastAsia="Times New Roman" w:hAnsi="Times New Roman" w:cs="Times New Roman"/>
                <w:lang w:eastAsia="ru-RU"/>
              </w:rPr>
            </w:pPr>
            <w:r w:rsidRPr="00A92977">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w:t>
            </w:r>
          </w:p>
          <w:p w14:paraId="6E3D4524" w14:textId="77777777" w:rsidR="003447E2" w:rsidRPr="00C63897" w:rsidRDefault="003447E2" w:rsidP="003447E2">
            <w:pPr>
              <w:rPr>
                <w:rFonts w:ascii="Times New Roman" w:eastAsia="Times New Roman" w:hAnsi="Times New Roman" w:cs="Times New Roman"/>
                <w:b/>
                <w:bCs/>
                <w:lang w:eastAsia="ru-RU"/>
              </w:rPr>
            </w:pPr>
            <w:r w:rsidRPr="00A92977">
              <w:rPr>
                <w:rFonts w:ascii="Times New Roman" w:eastAsia="Times New Roman" w:hAnsi="Times New Roman" w:cs="Times New Roman"/>
                <w:lang w:eastAsia="ru-RU"/>
              </w:rPr>
              <w:t>Алгоритм постановки кожно-аллергической пробы с тулярином и антраксином).</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F926BCA" w14:textId="77777777" w:rsidR="003447E2" w:rsidRPr="00C01D37" w:rsidRDefault="003447E2" w:rsidP="003447E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4/3</w:t>
            </w:r>
          </w:p>
        </w:tc>
        <w:tc>
          <w:tcPr>
            <w:tcW w:w="1980" w:type="dxa"/>
            <w:tcBorders>
              <w:left w:val="single" w:sz="4" w:space="0" w:color="auto"/>
              <w:right w:val="single" w:sz="4" w:space="0" w:color="auto"/>
            </w:tcBorders>
            <w:shd w:val="clear" w:color="auto" w:fill="FFFFFF" w:themeFill="background1"/>
          </w:tcPr>
          <w:p w14:paraId="6F3E0C02"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3A5F8A95"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7E5458A8"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04DA1FC5"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3F016A0F"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344EA2B5"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47C4CAC0"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63A30F2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D7CB982" w14:textId="77777777" w:rsidTr="003447E2">
        <w:trPr>
          <w:trHeight w:val="361"/>
        </w:trPr>
        <w:tc>
          <w:tcPr>
            <w:tcW w:w="2363" w:type="dxa"/>
            <w:gridSpan w:val="2"/>
            <w:vMerge/>
            <w:shd w:val="clear" w:color="auto" w:fill="FFFFFF" w:themeFill="background1"/>
          </w:tcPr>
          <w:p w14:paraId="036F25A5"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03F040"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424AD42" w14:textId="77777777" w:rsidR="003447E2" w:rsidRPr="00527A03" w:rsidRDefault="003447E2" w:rsidP="003447E2">
            <w:pP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6E17AE0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860598B" w14:textId="77777777" w:rsidTr="003447E2">
        <w:trPr>
          <w:trHeight w:val="298"/>
        </w:trPr>
        <w:tc>
          <w:tcPr>
            <w:tcW w:w="2363" w:type="dxa"/>
            <w:gridSpan w:val="2"/>
            <w:vMerge/>
            <w:shd w:val="clear" w:color="auto" w:fill="FFFFFF" w:themeFill="background1"/>
          </w:tcPr>
          <w:p w14:paraId="54E57E13"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22948B"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lang w:eastAsia="ru-RU"/>
              </w:rPr>
              <w:t>5.</w:t>
            </w:r>
            <w:r w:rsidRPr="00A92977">
              <w:rPr>
                <w:rFonts w:ascii="Times New Roman" w:eastAsia="Times New Roman" w:hAnsi="Times New Roman" w:cs="Times New Roman"/>
                <w:lang w:eastAsia="ru-RU"/>
              </w:rPr>
              <w:t>Проведение диагностических мероприятий и планирование лечения у пациентов с зоонозными инфекциями.</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952B7" w14:textId="77777777" w:rsidR="003447E2" w:rsidRPr="00671C78" w:rsidRDefault="003447E2" w:rsidP="003447E2">
            <w:pPr>
              <w:jc w:val="center"/>
              <w:rPr>
                <w:rFonts w:ascii="Times New Roman" w:eastAsia="Times New Roman" w:hAnsi="Times New Roman" w:cs="Times New Roman"/>
                <w:b/>
                <w:lang w:eastAsia="ru-RU"/>
              </w:rPr>
            </w:pPr>
            <w:r w:rsidRPr="00671C78">
              <w:rPr>
                <w:rFonts w:ascii="Times New Roman" w:eastAsia="Times New Roman" w:hAnsi="Times New Roman" w:cs="Times New Roman"/>
                <w:b/>
                <w:lang w:eastAsia="ru-RU"/>
              </w:rPr>
              <w:t>3</w:t>
            </w:r>
          </w:p>
        </w:tc>
        <w:tc>
          <w:tcPr>
            <w:tcW w:w="1980" w:type="dxa"/>
            <w:tcBorders>
              <w:left w:val="single" w:sz="4" w:space="0" w:color="auto"/>
              <w:bottom w:val="single" w:sz="4" w:space="0" w:color="auto"/>
              <w:right w:val="single" w:sz="4" w:space="0" w:color="auto"/>
            </w:tcBorders>
            <w:shd w:val="clear" w:color="auto" w:fill="FFFFFF" w:themeFill="background1"/>
          </w:tcPr>
          <w:p w14:paraId="5AD7157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9EA4757" w14:textId="77777777" w:rsidTr="003447E2">
        <w:trPr>
          <w:trHeight w:val="361"/>
        </w:trPr>
        <w:tc>
          <w:tcPr>
            <w:tcW w:w="2363" w:type="dxa"/>
            <w:gridSpan w:val="2"/>
            <w:vMerge w:val="restart"/>
            <w:shd w:val="clear" w:color="auto" w:fill="FFFFFF" w:themeFill="background1"/>
          </w:tcPr>
          <w:p w14:paraId="7357EA02" w14:textId="77777777" w:rsidR="003447E2" w:rsidRPr="00C63897" w:rsidRDefault="003447E2" w:rsidP="003447E2">
            <w:pPr>
              <w:rPr>
                <w:rFonts w:ascii="Times New Roman" w:eastAsia="Times New Roman" w:hAnsi="Times New Roman" w:cs="Times New Roman"/>
                <w:b/>
                <w:bCs/>
                <w:lang w:eastAsia="ru-RU"/>
              </w:rPr>
            </w:pPr>
            <w:r w:rsidRPr="005962AC">
              <w:rPr>
                <w:rFonts w:ascii="Times New Roman" w:eastAsia="Times New Roman" w:hAnsi="Times New Roman" w:cs="Times New Roman"/>
                <w:b/>
                <w:bCs/>
                <w:lang w:eastAsia="ru-RU"/>
              </w:rPr>
              <w:t xml:space="preserve">Тема 1.26. </w:t>
            </w:r>
            <w:r w:rsidRPr="005962AC">
              <w:rPr>
                <w:rFonts w:ascii="Times New Roman" w:eastAsia="Times New Roman" w:hAnsi="Times New Roman" w:cs="Times New Roman"/>
                <w:b/>
                <w:bCs/>
                <w:lang w:eastAsia="ru-RU"/>
              </w:rPr>
              <w:lastRenderedPageBreak/>
              <w:t>Диагностика и лечение некоторых бактериальных инфекций</w:t>
            </w: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B937A1"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Содержание</w:t>
            </w:r>
            <w:r>
              <w:rPr>
                <w:rFonts w:ascii="Times New Roman" w:eastAsia="Times New Roman" w:hAnsi="Times New Roman" w:cs="Times New Roman"/>
                <w:b/>
                <w:bCs/>
                <w:lang w:eastAsia="ru-RU"/>
              </w:rPr>
              <w:t xml:space="preserve"> (лекция 37.2 )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297DA5A" w14:textId="77777777" w:rsidR="003447E2" w:rsidRPr="00527A03" w:rsidRDefault="003447E2" w:rsidP="003447E2">
            <w:pPr>
              <w:jc w:val="cente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46A097B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2D51CE7" w14:textId="77777777" w:rsidTr="003447E2">
        <w:trPr>
          <w:trHeight w:val="361"/>
        </w:trPr>
        <w:tc>
          <w:tcPr>
            <w:tcW w:w="2363" w:type="dxa"/>
            <w:gridSpan w:val="2"/>
            <w:vMerge/>
            <w:shd w:val="clear" w:color="auto" w:fill="FFFFFF" w:themeFill="background1"/>
          </w:tcPr>
          <w:p w14:paraId="4BBF9CFC"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F65B39" w14:textId="77777777" w:rsidR="003447E2" w:rsidRPr="00C63897" w:rsidRDefault="003447E2" w:rsidP="003447E2">
            <w:pPr>
              <w:rPr>
                <w:rFonts w:ascii="Times New Roman" w:eastAsia="Times New Roman" w:hAnsi="Times New Roman" w:cs="Times New Roman"/>
                <w:b/>
                <w:bCs/>
                <w:lang w:eastAsia="ru-RU"/>
              </w:rPr>
            </w:pPr>
            <w:r w:rsidRPr="005962AC">
              <w:rPr>
                <w:rFonts w:ascii="Times New Roman" w:eastAsia="Times New Roman" w:hAnsi="Times New Roman" w:cs="Times New Roman"/>
                <w:lang w:eastAsia="ru-RU"/>
              </w:rPr>
              <w:t>Рожа, столбняк.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диагностики. Принципы немедикаментозного и медикаментозного лечения, побочные действия лекарственных препаратов.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6164DDB" w14:textId="77777777" w:rsidR="003447E2" w:rsidRPr="00671C78" w:rsidRDefault="003447E2" w:rsidP="003447E2">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4/3</w:t>
            </w:r>
          </w:p>
        </w:tc>
        <w:tc>
          <w:tcPr>
            <w:tcW w:w="1980" w:type="dxa"/>
            <w:tcBorders>
              <w:left w:val="single" w:sz="4" w:space="0" w:color="auto"/>
              <w:right w:val="single" w:sz="4" w:space="0" w:color="auto"/>
            </w:tcBorders>
            <w:shd w:val="clear" w:color="auto" w:fill="FFFFFF" w:themeFill="background1"/>
          </w:tcPr>
          <w:p w14:paraId="30B5B495"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2.1.</w:t>
            </w:r>
          </w:p>
          <w:p w14:paraId="45DD92CB"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2.2.</w:t>
            </w:r>
          </w:p>
          <w:p w14:paraId="60554757"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2.3.</w:t>
            </w:r>
          </w:p>
          <w:p w14:paraId="429ECD64" w14:textId="77777777" w:rsidR="003447E2" w:rsidRPr="005E18BA"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ПК 2.4.</w:t>
            </w:r>
          </w:p>
          <w:p w14:paraId="613A47AC"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01.</w:t>
            </w:r>
          </w:p>
          <w:p w14:paraId="13DC833B"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02.</w:t>
            </w:r>
          </w:p>
          <w:p w14:paraId="0DA31793" w14:textId="77777777" w:rsidR="003447E2" w:rsidRPr="005E18BA" w:rsidRDefault="003447E2" w:rsidP="003447E2">
            <w:pPr>
              <w:tabs>
                <w:tab w:val="left" w:pos="2835"/>
              </w:tabs>
              <w:jc w:val="both"/>
              <w:rPr>
                <w:rFonts w:ascii="Times New Roman" w:eastAsia="Times New Roman" w:hAnsi="Times New Roman" w:cs="Times New Roman"/>
                <w:sz w:val="24"/>
                <w:szCs w:val="24"/>
                <w:lang w:eastAsia="ru-RU"/>
              </w:rPr>
            </w:pPr>
            <w:r w:rsidRPr="005E18BA">
              <w:rPr>
                <w:rFonts w:ascii="Times New Roman" w:eastAsia="Times New Roman" w:hAnsi="Times New Roman" w:cs="Times New Roman"/>
                <w:sz w:val="24"/>
                <w:szCs w:val="24"/>
                <w:lang w:eastAsia="ru-RU"/>
              </w:rPr>
              <w:t>ОК 04.</w:t>
            </w:r>
          </w:p>
          <w:p w14:paraId="44CC0B2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ED5A535" w14:textId="77777777" w:rsidTr="003447E2">
        <w:trPr>
          <w:trHeight w:val="361"/>
        </w:trPr>
        <w:tc>
          <w:tcPr>
            <w:tcW w:w="2363" w:type="dxa"/>
            <w:gridSpan w:val="2"/>
            <w:vMerge/>
            <w:shd w:val="clear" w:color="auto" w:fill="FFFFFF" w:themeFill="background1"/>
          </w:tcPr>
          <w:p w14:paraId="24C2B12C"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13A3FF"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887649F" w14:textId="77777777" w:rsidR="003447E2" w:rsidRPr="00527A03" w:rsidRDefault="003447E2" w:rsidP="003447E2">
            <w:pPr>
              <w:jc w:val="center"/>
              <w:rPr>
                <w:rFonts w:ascii="Times New Roman" w:eastAsia="Times New Roman" w:hAnsi="Times New Roman" w:cs="Times New Roman"/>
                <w:lang w:eastAsia="ru-RU"/>
              </w:rPr>
            </w:pPr>
          </w:p>
        </w:tc>
        <w:tc>
          <w:tcPr>
            <w:tcW w:w="1980" w:type="dxa"/>
            <w:tcBorders>
              <w:left w:val="single" w:sz="4" w:space="0" w:color="auto"/>
              <w:bottom w:val="single" w:sz="4" w:space="0" w:color="auto"/>
              <w:right w:val="single" w:sz="4" w:space="0" w:color="auto"/>
            </w:tcBorders>
            <w:shd w:val="clear" w:color="auto" w:fill="FFFFFF" w:themeFill="background1"/>
          </w:tcPr>
          <w:p w14:paraId="7D2C12A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0F08DC7" w14:textId="77777777" w:rsidTr="003447E2">
        <w:trPr>
          <w:trHeight w:val="361"/>
        </w:trPr>
        <w:tc>
          <w:tcPr>
            <w:tcW w:w="2363" w:type="dxa"/>
            <w:gridSpan w:val="2"/>
            <w:vMerge/>
            <w:shd w:val="clear" w:color="auto" w:fill="FFFFFF" w:themeFill="background1"/>
          </w:tcPr>
          <w:p w14:paraId="052FAFCF"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1784B9A" w14:textId="77777777" w:rsidR="003447E2" w:rsidRPr="005962AC"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962AC">
              <w:rPr>
                <w:rFonts w:ascii="Times New Roman" w:eastAsia="Times New Roman" w:hAnsi="Times New Roman" w:cs="Times New Roman"/>
                <w:lang w:eastAsia="ru-RU"/>
              </w:rPr>
              <w:t>Проведение диагностических мероприятий и планирование лечения у пациентов с некоторыми бактериальными инфекциями</w:t>
            </w:r>
            <w:r>
              <w:rPr>
                <w:rFonts w:ascii="Times New Roman" w:eastAsia="Times New Roman" w:hAnsi="Times New Roman" w:cs="Times New Roman"/>
                <w:lang w:eastAsia="ru-RU"/>
              </w:rPr>
              <w:t xml:space="preserve"> </w:t>
            </w:r>
            <w:r w:rsidRPr="005962AC">
              <w:rPr>
                <w:rFonts w:ascii="Times New Roman" w:eastAsia="Times New Roman" w:hAnsi="Times New Roman" w:cs="Times New Roman"/>
                <w:lang w:eastAsia="ru-RU"/>
              </w:rPr>
              <w:t>(рожа, столбняк)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EF91DA6" w14:textId="77777777" w:rsidR="003447E2" w:rsidRPr="00671C78" w:rsidRDefault="003447E2" w:rsidP="003447E2">
            <w:pPr>
              <w:jc w:val="center"/>
              <w:rPr>
                <w:rFonts w:ascii="Times New Roman" w:eastAsia="Times New Roman" w:hAnsi="Times New Roman" w:cs="Times New Roman"/>
                <w:b/>
                <w:lang w:eastAsia="ru-RU"/>
              </w:rPr>
            </w:pPr>
            <w:r w:rsidRPr="00671C78">
              <w:rPr>
                <w:rFonts w:ascii="Times New Roman" w:eastAsia="Times New Roman" w:hAnsi="Times New Roman" w:cs="Times New Roman"/>
                <w:b/>
                <w:lang w:eastAsia="ru-RU"/>
              </w:rPr>
              <w:t>3</w:t>
            </w:r>
          </w:p>
        </w:tc>
        <w:tc>
          <w:tcPr>
            <w:tcW w:w="1980" w:type="dxa"/>
            <w:tcBorders>
              <w:left w:val="single" w:sz="4" w:space="0" w:color="auto"/>
              <w:bottom w:val="single" w:sz="4" w:space="0" w:color="auto"/>
              <w:right w:val="single" w:sz="4" w:space="0" w:color="auto"/>
            </w:tcBorders>
            <w:shd w:val="clear" w:color="auto" w:fill="FFFFFF" w:themeFill="background1"/>
          </w:tcPr>
          <w:p w14:paraId="45F346D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FA6405E" w14:textId="77777777" w:rsidTr="003447E2">
        <w:trPr>
          <w:trHeight w:val="361"/>
        </w:trPr>
        <w:tc>
          <w:tcPr>
            <w:tcW w:w="10631" w:type="dxa"/>
            <w:gridSpan w:val="4"/>
            <w:shd w:val="clear" w:color="auto" w:fill="FFFFFF" w:themeFill="background1"/>
          </w:tcPr>
          <w:p w14:paraId="477BDA91" w14:textId="77777777" w:rsidR="003447E2" w:rsidRPr="0004404B" w:rsidRDefault="003447E2" w:rsidP="003447E2">
            <w:pPr>
              <w:rPr>
                <w:rFonts w:ascii="Times New Roman" w:eastAsia="Times New Roman" w:hAnsi="Times New Roman" w:cs="Times New Roman"/>
                <w:b/>
                <w:bCs/>
                <w:lang w:eastAsia="ru-RU"/>
              </w:rPr>
            </w:pPr>
            <w:r w:rsidRPr="0004404B">
              <w:rPr>
                <w:rFonts w:ascii="Times New Roman" w:eastAsia="Times New Roman" w:hAnsi="Times New Roman" w:cs="Times New Roman"/>
                <w:b/>
                <w:bCs/>
                <w:lang w:eastAsia="ru-RU"/>
              </w:rPr>
              <w:t>Учебная практика раздела 1</w:t>
            </w:r>
          </w:p>
          <w:p w14:paraId="757CCD41" w14:textId="77777777" w:rsidR="003447E2" w:rsidRPr="0004404B" w:rsidRDefault="003447E2" w:rsidP="003447E2">
            <w:pPr>
              <w:pStyle w:val="affffff4"/>
              <w:rPr>
                <w:rFonts w:ascii="Times New Roman" w:hAnsi="Times New Roman"/>
                <w:b/>
                <w:bCs/>
              </w:rPr>
            </w:pPr>
            <w:r w:rsidRPr="0004404B">
              <w:rPr>
                <w:rFonts w:ascii="Times New Roman" w:hAnsi="Times New Roman"/>
                <w:b/>
                <w:bCs/>
              </w:rPr>
              <w:t>Виды работ</w:t>
            </w:r>
            <w:r>
              <w:rPr>
                <w:rFonts w:ascii="Times New Roman" w:hAnsi="Times New Roman"/>
                <w:b/>
                <w:bCs/>
              </w:rPr>
              <w:t>:</w:t>
            </w:r>
            <w:r w:rsidRPr="0004404B">
              <w:rPr>
                <w:rFonts w:ascii="Times New Roman" w:hAnsi="Times New Roman"/>
                <w:b/>
                <w:bCs/>
              </w:rPr>
              <w:t xml:space="preserve"> </w:t>
            </w:r>
          </w:p>
          <w:p w14:paraId="4FDB3BFC"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Проведения осмотра, физикального (выполнение пальпации, перкуссии и аускультации в соответствии с алгоритмами) и функционального обследования пациента.</w:t>
            </w:r>
          </w:p>
          <w:p w14:paraId="289918AD"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 xml:space="preserve">Проведение: </w:t>
            </w:r>
          </w:p>
          <w:p w14:paraId="14546E6E" w14:textId="77777777" w:rsidR="003447E2" w:rsidRPr="00752E8D" w:rsidRDefault="003447E2" w:rsidP="00BB5B29">
            <w:pPr>
              <w:pStyle w:val="affffff4"/>
              <w:numPr>
                <w:ilvl w:val="0"/>
                <w:numId w:val="12"/>
              </w:numPr>
              <w:rPr>
                <w:rFonts w:ascii="Times New Roman" w:hAnsi="Times New Roman"/>
              </w:rPr>
            </w:pPr>
            <w:r w:rsidRPr="00752E8D">
              <w:rPr>
                <w:rFonts w:ascii="Times New Roman" w:hAnsi="Times New Roman"/>
              </w:rPr>
              <w:t>общего визуального осмотра пациента;</w:t>
            </w:r>
          </w:p>
          <w:p w14:paraId="061D33AD" w14:textId="77777777" w:rsidR="003447E2" w:rsidRPr="00752E8D" w:rsidRDefault="003447E2" w:rsidP="00BB5B29">
            <w:pPr>
              <w:pStyle w:val="affffff4"/>
              <w:numPr>
                <w:ilvl w:val="0"/>
                <w:numId w:val="12"/>
              </w:numPr>
              <w:rPr>
                <w:rFonts w:ascii="Times New Roman" w:hAnsi="Times New Roman"/>
              </w:rPr>
            </w:pPr>
            <w:r w:rsidRPr="00752E8D">
              <w:rPr>
                <w:rFonts w:ascii="Times New Roman" w:hAnsi="Times New Roman"/>
              </w:rPr>
              <w:t>измерения роста, массы тела, основных анатомических окружностей;</w:t>
            </w:r>
          </w:p>
          <w:p w14:paraId="295432CA" w14:textId="77777777" w:rsidR="003447E2" w:rsidRPr="00752E8D" w:rsidRDefault="003447E2" w:rsidP="00BB5B29">
            <w:pPr>
              <w:pStyle w:val="affffff4"/>
              <w:numPr>
                <w:ilvl w:val="0"/>
                <w:numId w:val="12"/>
              </w:numPr>
              <w:rPr>
                <w:rFonts w:ascii="Times New Roman" w:hAnsi="Times New Roman"/>
              </w:rPr>
            </w:pPr>
            <w:r w:rsidRPr="00752E8D">
              <w:rPr>
                <w:rFonts w:ascii="Times New Roman" w:hAnsi="Times New Roman"/>
              </w:rPr>
              <w:t>измерения окружности головы, окружности грудной клетки, толщины кожной складки (пликометрия).</w:t>
            </w:r>
          </w:p>
          <w:p w14:paraId="1E2D390A"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Интерпретация и анализ следующих результатов физикального обследования с учетом возрастных особенностей и заболевания:</w:t>
            </w:r>
          </w:p>
          <w:p w14:paraId="47F1FD50" w14:textId="77777777" w:rsidR="003447E2" w:rsidRPr="00752E8D" w:rsidRDefault="003447E2" w:rsidP="00BB5B29">
            <w:pPr>
              <w:pStyle w:val="affffff4"/>
              <w:numPr>
                <w:ilvl w:val="0"/>
                <w:numId w:val="10"/>
              </w:numPr>
              <w:ind w:firstLine="66"/>
              <w:rPr>
                <w:rFonts w:ascii="Times New Roman" w:hAnsi="Times New Roman"/>
              </w:rPr>
            </w:pPr>
            <w:r w:rsidRPr="00752E8D">
              <w:rPr>
                <w:rFonts w:ascii="Times New Roman" w:hAnsi="Times New Roman"/>
              </w:rPr>
              <w:t>термометрия общая;</w:t>
            </w:r>
          </w:p>
          <w:p w14:paraId="298FC73F" w14:textId="77777777" w:rsidR="003447E2" w:rsidRPr="00752E8D" w:rsidRDefault="003447E2" w:rsidP="00BB5B29">
            <w:pPr>
              <w:pStyle w:val="affffff4"/>
              <w:numPr>
                <w:ilvl w:val="0"/>
                <w:numId w:val="10"/>
              </w:numPr>
              <w:ind w:firstLine="66"/>
              <w:rPr>
                <w:rFonts w:ascii="Times New Roman" w:hAnsi="Times New Roman"/>
              </w:rPr>
            </w:pPr>
            <w:r w:rsidRPr="00752E8D">
              <w:rPr>
                <w:rFonts w:ascii="Times New Roman" w:hAnsi="Times New Roman"/>
              </w:rPr>
              <w:t xml:space="preserve">измерение частоты дыхания; </w:t>
            </w:r>
          </w:p>
          <w:p w14:paraId="0BDB85EB" w14:textId="77777777" w:rsidR="003447E2" w:rsidRPr="00752E8D" w:rsidRDefault="003447E2" w:rsidP="00BB5B29">
            <w:pPr>
              <w:pStyle w:val="affffff4"/>
              <w:numPr>
                <w:ilvl w:val="0"/>
                <w:numId w:val="10"/>
              </w:numPr>
              <w:ind w:firstLine="66"/>
              <w:rPr>
                <w:rFonts w:ascii="Times New Roman" w:hAnsi="Times New Roman"/>
              </w:rPr>
            </w:pPr>
            <w:r w:rsidRPr="00752E8D">
              <w:rPr>
                <w:rFonts w:ascii="Times New Roman" w:hAnsi="Times New Roman"/>
              </w:rPr>
              <w:t>измерение частоты сердцебиения;</w:t>
            </w:r>
          </w:p>
          <w:p w14:paraId="7FAD4D87" w14:textId="77777777" w:rsidR="003447E2" w:rsidRPr="00752E8D" w:rsidRDefault="003447E2" w:rsidP="00BB5B29">
            <w:pPr>
              <w:pStyle w:val="affffff4"/>
              <w:numPr>
                <w:ilvl w:val="0"/>
                <w:numId w:val="10"/>
              </w:numPr>
              <w:ind w:firstLine="66"/>
              <w:rPr>
                <w:rFonts w:ascii="Times New Roman" w:hAnsi="Times New Roman"/>
              </w:rPr>
            </w:pPr>
            <w:r w:rsidRPr="00752E8D">
              <w:rPr>
                <w:rFonts w:ascii="Times New Roman" w:hAnsi="Times New Roman"/>
              </w:rPr>
              <w:t>исследование пульса, исследование пульса методом мониторирования;</w:t>
            </w:r>
          </w:p>
          <w:p w14:paraId="368426FC" w14:textId="77777777" w:rsidR="003447E2" w:rsidRPr="00752E8D" w:rsidRDefault="003447E2" w:rsidP="00BB5B29">
            <w:pPr>
              <w:pStyle w:val="affffff4"/>
              <w:numPr>
                <w:ilvl w:val="0"/>
                <w:numId w:val="10"/>
              </w:numPr>
              <w:ind w:firstLine="66"/>
              <w:rPr>
                <w:rFonts w:ascii="Times New Roman" w:hAnsi="Times New Roman"/>
              </w:rPr>
            </w:pPr>
            <w:r w:rsidRPr="00752E8D">
              <w:rPr>
                <w:rFonts w:ascii="Times New Roman" w:hAnsi="Times New Roman"/>
              </w:rPr>
              <w:t>измерение артериального давления на периферических артериях, суточное мониторирование артериального давления;</w:t>
            </w:r>
          </w:p>
          <w:p w14:paraId="06D85D9A" w14:textId="77777777" w:rsidR="003447E2" w:rsidRPr="00752E8D" w:rsidRDefault="003447E2" w:rsidP="00BB5B29">
            <w:pPr>
              <w:pStyle w:val="affffff4"/>
              <w:numPr>
                <w:ilvl w:val="0"/>
                <w:numId w:val="10"/>
              </w:numPr>
              <w:ind w:firstLine="66"/>
              <w:rPr>
                <w:rFonts w:ascii="Times New Roman" w:hAnsi="Times New Roman"/>
              </w:rPr>
            </w:pPr>
            <w:r w:rsidRPr="00752E8D">
              <w:rPr>
                <w:rFonts w:ascii="Times New Roman" w:hAnsi="Times New Roman"/>
              </w:rPr>
              <w:t xml:space="preserve">регистрация электрокардиограммы; </w:t>
            </w:r>
          </w:p>
          <w:p w14:paraId="358B9E6F" w14:textId="77777777" w:rsidR="003447E2" w:rsidRPr="00752E8D" w:rsidRDefault="003447E2" w:rsidP="00BB5B29">
            <w:pPr>
              <w:pStyle w:val="affffff4"/>
              <w:numPr>
                <w:ilvl w:val="0"/>
                <w:numId w:val="10"/>
              </w:numPr>
              <w:ind w:firstLine="66"/>
              <w:rPr>
                <w:rFonts w:ascii="Times New Roman" w:hAnsi="Times New Roman"/>
              </w:rPr>
            </w:pPr>
            <w:r w:rsidRPr="00752E8D">
              <w:rPr>
                <w:rFonts w:ascii="Times New Roman" w:hAnsi="Times New Roman"/>
              </w:rPr>
              <w:t>прикроватное мониторирование жизненных функций и параметров;</w:t>
            </w:r>
          </w:p>
          <w:p w14:paraId="4849D8B9" w14:textId="77777777" w:rsidR="003447E2" w:rsidRPr="00752E8D" w:rsidRDefault="003447E2" w:rsidP="00BB5B29">
            <w:pPr>
              <w:pStyle w:val="affffff4"/>
              <w:numPr>
                <w:ilvl w:val="0"/>
                <w:numId w:val="10"/>
              </w:numPr>
              <w:ind w:firstLine="66"/>
              <w:rPr>
                <w:rFonts w:ascii="Times New Roman" w:hAnsi="Times New Roman"/>
              </w:rPr>
            </w:pPr>
            <w:r w:rsidRPr="00752E8D">
              <w:rPr>
                <w:rFonts w:ascii="Times New Roman" w:hAnsi="Times New Roman"/>
              </w:rPr>
              <w:t>оценка поведения пациента с психическими расстройствами.</w:t>
            </w:r>
          </w:p>
          <w:p w14:paraId="540C0739"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Проведение диагностических манипуляций:</w:t>
            </w:r>
          </w:p>
          <w:p w14:paraId="6C7E03A0" w14:textId="77777777" w:rsidR="003447E2" w:rsidRPr="00752E8D" w:rsidRDefault="003447E2" w:rsidP="00BB5B29">
            <w:pPr>
              <w:pStyle w:val="affffff4"/>
              <w:numPr>
                <w:ilvl w:val="0"/>
                <w:numId w:val="10"/>
              </w:numPr>
              <w:ind w:hanging="76"/>
              <w:rPr>
                <w:rFonts w:ascii="Times New Roman" w:hAnsi="Times New Roman"/>
              </w:rPr>
            </w:pPr>
            <w:r w:rsidRPr="00752E8D">
              <w:rPr>
                <w:rFonts w:ascii="Times New Roman" w:hAnsi="Times New Roman"/>
              </w:rPr>
              <w:t>взятие и посев крови на гемокультуру, рвотных масс, промывных вод, мочи, испражнений для бактериологического исследования;</w:t>
            </w:r>
          </w:p>
          <w:p w14:paraId="395DFCDF" w14:textId="77777777" w:rsidR="003447E2" w:rsidRPr="00752E8D" w:rsidRDefault="003447E2" w:rsidP="00BB5B29">
            <w:pPr>
              <w:pStyle w:val="affffff4"/>
              <w:numPr>
                <w:ilvl w:val="0"/>
                <w:numId w:val="10"/>
              </w:numPr>
              <w:ind w:hanging="76"/>
              <w:rPr>
                <w:rFonts w:ascii="Times New Roman" w:hAnsi="Times New Roman"/>
              </w:rPr>
            </w:pPr>
            <w:r w:rsidRPr="00752E8D">
              <w:rPr>
                <w:rFonts w:ascii="Times New Roman" w:hAnsi="Times New Roman"/>
              </w:rPr>
              <w:t>взятие материала из зева и носа на дифтерию, слизи из носоглотки, крови для бактериологического исследования на менингококк;</w:t>
            </w:r>
          </w:p>
          <w:p w14:paraId="65BAD8A4" w14:textId="77777777" w:rsidR="003447E2" w:rsidRPr="00752E8D" w:rsidRDefault="003447E2" w:rsidP="00BB5B29">
            <w:pPr>
              <w:pStyle w:val="affffff4"/>
              <w:numPr>
                <w:ilvl w:val="0"/>
                <w:numId w:val="10"/>
              </w:numPr>
              <w:ind w:hanging="76"/>
              <w:rPr>
                <w:rFonts w:ascii="Times New Roman" w:hAnsi="Times New Roman"/>
              </w:rPr>
            </w:pPr>
            <w:r w:rsidRPr="00752E8D">
              <w:rPr>
                <w:rFonts w:ascii="Times New Roman" w:hAnsi="Times New Roman"/>
              </w:rPr>
              <w:t>постановка внутрикожной диагностической пробы;</w:t>
            </w:r>
          </w:p>
          <w:p w14:paraId="4C15FF6B" w14:textId="77777777" w:rsidR="003447E2" w:rsidRPr="00752E8D" w:rsidRDefault="003447E2" w:rsidP="00BB5B29">
            <w:pPr>
              <w:pStyle w:val="affffff4"/>
              <w:numPr>
                <w:ilvl w:val="0"/>
                <w:numId w:val="10"/>
              </w:numPr>
              <w:ind w:hanging="76"/>
              <w:rPr>
                <w:rFonts w:ascii="Times New Roman" w:hAnsi="Times New Roman"/>
              </w:rPr>
            </w:pPr>
            <w:r w:rsidRPr="00752E8D">
              <w:rPr>
                <w:rFonts w:ascii="Times New Roman" w:hAnsi="Times New Roman"/>
              </w:rPr>
              <w:lastRenderedPageBreak/>
              <w:t xml:space="preserve">взятие слизи из зева и носа, носоглоточного отделяемого для вирусологического исследования. </w:t>
            </w:r>
          </w:p>
          <w:p w14:paraId="02F47EAC"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 xml:space="preserve">Планирование лабораторно-инструментального обследования пациентов. </w:t>
            </w:r>
          </w:p>
          <w:p w14:paraId="78AC34F1"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 xml:space="preserve">Оценка результатов лабораторных и инструментальных методов диагностики. </w:t>
            </w:r>
          </w:p>
          <w:p w14:paraId="0178050E"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Осуществление диагностики неосложненных острых заболеваний и (или) состояний, хронических заболеваний и их обострений.</w:t>
            </w:r>
          </w:p>
          <w:p w14:paraId="7466AC18"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Проведение дифференциальной диагностики заболеваний.</w:t>
            </w:r>
          </w:p>
          <w:p w14:paraId="21E515E6"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 xml:space="preserve"> Формулирование и обоснование предварительного диагноза в соответствии с современными классификациями.</w:t>
            </w:r>
          </w:p>
          <w:p w14:paraId="6C85DD43"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Планирование немедикаментозного и медикаментозного лечения с учетом диагноза и клинической картины болезни.</w:t>
            </w:r>
          </w:p>
          <w:p w14:paraId="668642D5"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Проведение следующих медицинских манипуляций и процедур:</w:t>
            </w:r>
          </w:p>
          <w:p w14:paraId="47BECA02" w14:textId="77777777" w:rsidR="003447E2" w:rsidRPr="00752E8D" w:rsidRDefault="003447E2" w:rsidP="00BB5B29">
            <w:pPr>
              <w:pStyle w:val="affffff4"/>
              <w:numPr>
                <w:ilvl w:val="0"/>
                <w:numId w:val="9"/>
              </w:numPr>
              <w:ind w:firstLine="66"/>
              <w:rPr>
                <w:rFonts w:ascii="Times New Roman" w:hAnsi="Times New Roman"/>
              </w:rPr>
            </w:pPr>
            <w:r w:rsidRPr="00752E8D">
              <w:rPr>
                <w:rFonts w:ascii="Times New Roman" w:hAnsi="Times New Roman"/>
              </w:rPr>
              <w:t>ингаляторное введение лекарственных препаратов и кислорода;</w:t>
            </w:r>
          </w:p>
          <w:p w14:paraId="7D588664" w14:textId="77777777" w:rsidR="003447E2" w:rsidRPr="00752E8D" w:rsidRDefault="003447E2" w:rsidP="00BB5B29">
            <w:pPr>
              <w:pStyle w:val="affffff4"/>
              <w:numPr>
                <w:ilvl w:val="0"/>
                <w:numId w:val="9"/>
              </w:numPr>
              <w:ind w:firstLine="66"/>
              <w:rPr>
                <w:rFonts w:ascii="Times New Roman" w:hAnsi="Times New Roman"/>
              </w:rPr>
            </w:pPr>
            <w:r w:rsidRPr="00752E8D">
              <w:rPr>
                <w:rFonts w:ascii="Times New Roman" w:hAnsi="Times New Roman"/>
              </w:rPr>
              <w:t>ингаляторное введение лекарственных препаратов через небулайзер;</w:t>
            </w:r>
          </w:p>
          <w:p w14:paraId="48289819" w14:textId="77777777" w:rsidR="003447E2" w:rsidRPr="00752E8D" w:rsidRDefault="003447E2" w:rsidP="00BB5B29">
            <w:pPr>
              <w:pStyle w:val="affffff4"/>
              <w:numPr>
                <w:ilvl w:val="0"/>
                <w:numId w:val="9"/>
              </w:numPr>
              <w:ind w:firstLine="66"/>
              <w:rPr>
                <w:rFonts w:ascii="Times New Roman" w:hAnsi="Times New Roman"/>
              </w:rPr>
            </w:pPr>
            <w:r w:rsidRPr="00752E8D">
              <w:rPr>
                <w:rFonts w:ascii="Times New Roman" w:hAnsi="Times New Roman"/>
              </w:rPr>
              <w:t>пособие при парентеральном введении лекарственных препаратов;</w:t>
            </w:r>
          </w:p>
          <w:p w14:paraId="585FD4F7" w14:textId="77777777" w:rsidR="003447E2" w:rsidRPr="00752E8D" w:rsidRDefault="003447E2" w:rsidP="00BB5B29">
            <w:pPr>
              <w:pStyle w:val="affffff4"/>
              <w:numPr>
                <w:ilvl w:val="0"/>
                <w:numId w:val="9"/>
              </w:numPr>
              <w:ind w:firstLine="66"/>
              <w:rPr>
                <w:rFonts w:ascii="Times New Roman" w:hAnsi="Times New Roman"/>
              </w:rPr>
            </w:pPr>
            <w:r w:rsidRPr="00752E8D">
              <w:rPr>
                <w:rFonts w:ascii="Times New Roman" w:hAnsi="Times New Roman"/>
              </w:rPr>
              <w:t>пункция и катетеризация периферических вен, в том числе кубитальной;</w:t>
            </w:r>
          </w:p>
          <w:p w14:paraId="6F79F86C" w14:textId="77777777" w:rsidR="003447E2" w:rsidRPr="00752E8D" w:rsidRDefault="003447E2" w:rsidP="00BB5B29">
            <w:pPr>
              <w:pStyle w:val="affffff4"/>
              <w:numPr>
                <w:ilvl w:val="0"/>
                <w:numId w:val="9"/>
              </w:numPr>
              <w:ind w:firstLine="66"/>
              <w:rPr>
                <w:rFonts w:ascii="Times New Roman" w:hAnsi="Times New Roman"/>
              </w:rPr>
            </w:pPr>
            <w:r w:rsidRPr="00752E8D">
              <w:rPr>
                <w:rFonts w:ascii="Times New Roman" w:hAnsi="Times New Roman"/>
              </w:rPr>
              <w:t>внутривенное введение лекарственных препаратов;</w:t>
            </w:r>
          </w:p>
          <w:p w14:paraId="353C2844" w14:textId="77777777" w:rsidR="003447E2" w:rsidRPr="00752E8D" w:rsidRDefault="003447E2" w:rsidP="00BB5B29">
            <w:pPr>
              <w:pStyle w:val="affffff4"/>
              <w:numPr>
                <w:ilvl w:val="0"/>
                <w:numId w:val="9"/>
              </w:numPr>
              <w:ind w:firstLine="66"/>
              <w:rPr>
                <w:rFonts w:ascii="Times New Roman" w:hAnsi="Times New Roman"/>
              </w:rPr>
            </w:pPr>
            <w:r w:rsidRPr="00752E8D">
              <w:rPr>
                <w:rFonts w:ascii="Times New Roman" w:hAnsi="Times New Roman"/>
              </w:rPr>
              <w:t>непрерывное внутривенное введение лекарственных препаратов;</w:t>
            </w:r>
          </w:p>
          <w:p w14:paraId="5FE19B3B" w14:textId="77777777" w:rsidR="003447E2" w:rsidRPr="00752E8D" w:rsidRDefault="003447E2" w:rsidP="00BB5B29">
            <w:pPr>
              <w:pStyle w:val="affffff4"/>
              <w:numPr>
                <w:ilvl w:val="0"/>
                <w:numId w:val="9"/>
              </w:numPr>
              <w:ind w:firstLine="66"/>
              <w:rPr>
                <w:rFonts w:ascii="Times New Roman" w:hAnsi="Times New Roman"/>
              </w:rPr>
            </w:pPr>
            <w:r w:rsidRPr="00752E8D">
              <w:rPr>
                <w:rFonts w:ascii="Times New Roman" w:hAnsi="Times New Roman"/>
              </w:rPr>
              <w:t>уход за сосудистым катетером.</w:t>
            </w:r>
          </w:p>
          <w:p w14:paraId="6D0D212A" w14:textId="77777777" w:rsidR="003447E2" w:rsidRPr="00752E8D" w:rsidRDefault="003447E2" w:rsidP="00BB5B29">
            <w:pPr>
              <w:pStyle w:val="affffff4"/>
              <w:numPr>
                <w:ilvl w:val="0"/>
                <w:numId w:val="11"/>
              </w:numPr>
              <w:ind w:firstLine="66"/>
              <w:rPr>
                <w:rFonts w:ascii="Times New Roman" w:hAnsi="Times New Roman"/>
              </w:rPr>
            </w:pPr>
            <w:r w:rsidRPr="00752E8D">
              <w:rPr>
                <w:rFonts w:ascii="Times New Roman" w:hAnsi="Times New Roman"/>
              </w:rPr>
              <w:t>Осуществление введения лекарственных препаратов:</w:t>
            </w:r>
          </w:p>
          <w:p w14:paraId="2BBE3654" w14:textId="77777777" w:rsidR="003447E2" w:rsidRPr="00752E8D" w:rsidRDefault="003447E2" w:rsidP="00BB5B29">
            <w:pPr>
              <w:pStyle w:val="affffff4"/>
              <w:numPr>
                <w:ilvl w:val="0"/>
                <w:numId w:val="8"/>
              </w:numPr>
              <w:ind w:firstLine="66"/>
              <w:rPr>
                <w:rFonts w:ascii="Times New Roman" w:hAnsi="Times New Roman"/>
              </w:rPr>
            </w:pPr>
            <w:r w:rsidRPr="00752E8D">
              <w:rPr>
                <w:rFonts w:ascii="Times New Roman" w:hAnsi="Times New Roman"/>
              </w:rPr>
              <w:t>накожно, внутрикожно, подкожно, в очаг поражения кожи; внутримышечно;</w:t>
            </w:r>
          </w:p>
          <w:p w14:paraId="3B3707E9" w14:textId="77777777" w:rsidR="003447E2" w:rsidRPr="00752E8D" w:rsidRDefault="003447E2" w:rsidP="00BB5B29">
            <w:pPr>
              <w:pStyle w:val="affffff4"/>
              <w:numPr>
                <w:ilvl w:val="0"/>
                <w:numId w:val="8"/>
              </w:numPr>
              <w:ind w:firstLine="66"/>
              <w:rPr>
                <w:rFonts w:ascii="Times New Roman" w:hAnsi="Times New Roman"/>
              </w:rPr>
            </w:pPr>
            <w:r w:rsidRPr="00752E8D">
              <w:rPr>
                <w:rFonts w:ascii="Times New Roman" w:hAnsi="Times New Roman"/>
              </w:rPr>
              <w:t>интраназально, втиранием растворов в волосистую часть головы;</w:t>
            </w:r>
          </w:p>
          <w:p w14:paraId="493755DA" w14:textId="77777777" w:rsidR="003447E2" w:rsidRPr="00752E8D" w:rsidRDefault="003447E2" w:rsidP="00BB5B29">
            <w:pPr>
              <w:pStyle w:val="affffff4"/>
              <w:numPr>
                <w:ilvl w:val="0"/>
                <w:numId w:val="8"/>
              </w:numPr>
              <w:ind w:firstLine="66"/>
              <w:rPr>
                <w:rFonts w:ascii="Times New Roman" w:hAnsi="Times New Roman"/>
              </w:rPr>
            </w:pPr>
            <w:r w:rsidRPr="00752E8D">
              <w:rPr>
                <w:rFonts w:ascii="Times New Roman" w:hAnsi="Times New Roman"/>
              </w:rPr>
              <w:t>ректально, с помощью клизмы.</w:t>
            </w:r>
          </w:p>
          <w:p w14:paraId="6AE56EB9"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 xml:space="preserve">Постановка предварительного диагноза и его формулировка в соответствии с современной классификацией. </w:t>
            </w:r>
          </w:p>
          <w:p w14:paraId="7ED5A9F0"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Оформление направлений на Дополнительное обследование и консультацию врачей-специалистов.</w:t>
            </w:r>
          </w:p>
          <w:p w14:paraId="65E54A68"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Оформление рецептов на лекарственные препараты, медицинские изделия и специальные продукты лечебного питания.</w:t>
            </w:r>
          </w:p>
          <w:p w14:paraId="2864591D"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Определение показаний для оказания специализированной медицинской помощи в стационарных условия, скорой медицинской помощи.</w:t>
            </w:r>
          </w:p>
          <w:p w14:paraId="2CBB8581"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Оформление медицинской документации</w:t>
            </w:r>
          </w:p>
          <w:p w14:paraId="30FD62C8" w14:textId="77777777" w:rsidR="003447E2" w:rsidRPr="00752E8D" w:rsidRDefault="003447E2" w:rsidP="00BB5B29">
            <w:pPr>
              <w:pStyle w:val="affffff4"/>
              <w:numPr>
                <w:ilvl w:val="0"/>
                <w:numId w:val="11"/>
              </w:numPr>
              <w:rPr>
                <w:rFonts w:ascii="Times New Roman" w:hAnsi="Times New Roman"/>
              </w:rPr>
            </w:pPr>
            <w:r w:rsidRPr="00752E8D">
              <w:rPr>
                <w:rFonts w:ascii="Times New Roman" w:hAnsi="Times New Roman"/>
              </w:rPr>
              <w:t>Проведение экспертизы временной нетрудоспособности</w:t>
            </w:r>
          </w:p>
          <w:p w14:paraId="03C35FFC" w14:textId="77777777" w:rsidR="003447E2" w:rsidRPr="00752E8D" w:rsidRDefault="003447E2" w:rsidP="003447E2">
            <w:pPr>
              <w:rPr>
                <w:rFonts w:ascii="Times New Roman" w:eastAsia="Times New Roman" w:hAnsi="Times New Roman" w:cs="Times New Roman"/>
                <w:lang w:eastAsia="ru-RU"/>
              </w:rPr>
            </w:pPr>
            <w:r w:rsidRPr="00752E8D">
              <w:rPr>
                <w:rFonts w:ascii="Times New Roman" w:eastAsia="Times New Roman" w:hAnsi="Times New Roman" w:cs="Times New Roman"/>
                <w:lang w:eastAsia="ru-RU"/>
              </w:rPr>
              <w:t>Оформление листка нетрудоспособности в форме электронного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9460B6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72</w:t>
            </w:r>
          </w:p>
        </w:tc>
        <w:tc>
          <w:tcPr>
            <w:tcW w:w="1980" w:type="dxa"/>
            <w:tcBorders>
              <w:left w:val="single" w:sz="4" w:space="0" w:color="auto"/>
              <w:bottom w:val="single" w:sz="4" w:space="0" w:color="auto"/>
              <w:right w:val="single" w:sz="4" w:space="0" w:color="auto"/>
            </w:tcBorders>
            <w:shd w:val="clear" w:color="auto" w:fill="FFFFFF" w:themeFill="background1"/>
          </w:tcPr>
          <w:p w14:paraId="0F306BD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9B3ED1B" w14:textId="77777777" w:rsidTr="003447E2">
        <w:trPr>
          <w:trHeight w:val="361"/>
        </w:trPr>
        <w:tc>
          <w:tcPr>
            <w:tcW w:w="10631" w:type="dxa"/>
            <w:gridSpan w:val="4"/>
            <w:tcBorders>
              <w:right w:val="single" w:sz="4" w:space="0" w:color="auto"/>
            </w:tcBorders>
            <w:shd w:val="clear" w:color="auto" w:fill="FFFFFF" w:themeFill="background1"/>
          </w:tcPr>
          <w:p w14:paraId="38003C80" w14:textId="77777777" w:rsidR="003447E2" w:rsidRPr="00752E8D" w:rsidRDefault="003447E2" w:rsidP="003447E2">
            <w:pPr>
              <w:rPr>
                <w:rFonts w:ascii="Times New Roman" w:eastAsia="Times New Roman" w:hAnsi="Times New Roman" w:cs="Times New Roman"/>
                <w:b/>
                <w:bCs/>
                <w:lang w:eastAsia="ru-RU"/>
              </w:rPr>
            </w:pPr>
            <w:r w:rsidRPr="00752E8D">
              <w:rPr>
                <w:rFonts w:ascii="Times New Roman" w:eastAsia="Times New Roman" w:hAnsi="Times New Roman" w:cs="Times New Roman"/>
                <w:b/>
                <w:bCs/>
                <w:lang w:eastAsia="ru-RU"/>
              </w:rPr>
              <w:lastRenderedPageBreak/>
              <w:t xml:space="preserve">Производственная практика </w:t>
            </w:r>
          </w:p>
          <w:p w14:paraId="7C1DD8FB" w14:textId="77777777" w:rsidR="003447E2" w:rsidRDefault="003447E2" w:rsidP="003447E2">
            <w:pPr>
              <w:rPr>
                <w:rFonts w:ascii="Times New Roman" w:eastAsia="Times New Roman" w:hAnsi="Times New Roman" w:cs="Times New Roman"/>
                <w:b/>
                <w:bCs/>
                <w:lang w:eastAsia="ru-RU"/>
              </w:rPr>
            </w:pPr>
            <w:r w:rsidRPr="00752E8D">
              <w:rPr>
                <w:rFonts w:ascii="Times New Roman" w:eastAsia="Times New Roman" w:hAnsi="Times New Roman" w:cs="Times New Roman"/>
                <w:b/>
                <w:bCs/>
                <w:lang w:eastAsia="ru-RU"/>
              </w:rPr>
              <w:t>Виды работ</w:t>
            </w:r>
            <w:r>
              <w:rPr>
                <w:rFonts w:ascii="Times New Roman" w:eastAsia="Times New Roman" w:hAnsi="Times New Roman" w:cs="Times New Roman"/>
                <w:b/>
                <w:bCs/>
                <w:lang w:eastAsia="ru-RU"/>
              </w:rPr>
              <w:t>:</w:t>
            </w:r>
          </w:p>
          <w:p w14:paraId="201A1743"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b/>
                <w:bCs/>
                <w:lang w:eastAsia="ru-RU"/>
              </w:rPr>
              <w:t>1.</w:t>
            </w:r>
            <w:r w:rsidRPr="005504FE">
              <w:rPr>
                <w:rFonts w:ascii="Times New Roman" w:eastAsia="Times New Roman" w:hAnsi="Times New Roman" w:cs="Times New Roman"/>
                <w:b/>
                <w:bCs/>
                <w:lang w:eastAsia="ru-RU"/>
              </w:rPr>
              <w:tab/>
            </w:r>
            <w:r w:rsidRPr="005504FE">
              <w:rPr>
                <w:rFonts w:ascii="Times New Roman" w:eastAsia="Times New Roman" w:hAnsi="Times New Roman" w:cs="Times New Roman"/>
                <w:lang w:eastAsia="ru-RU"/>
              </w:rPr>
              <w:t xml:space="preserve">Проведение: </w:t>
            </w:r>
          </w:p>
          <w:p w14:paraId="23FB2568"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общего визуального осмотра пациента;</w:t>
            </w:r>
          </w:p>
          <w:p w14:paraId="74D6C5DE"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измерения роста, массы тела, основных анатомических окружностей;</w:t>
            </w:r>
          </w:p>
          <w:p w14:paraId="6E71D39A"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lastRenderedPageBreak/>
              <w:t>-</w:t>
            </w:r>
            <w:r w:rsidRPr="005504FE">
              <w:rPr>
                <w:rFonts w:ascii="Times New Roman" w:eastAsia="Times New Roman" w:hAnsi="Times New Roman" w:cs="Times New Roman"/>
                <w:lang w:eastAsia="ru-RU"/>
              </w:rPr>
              <w:tab/>
              <w:t>измерения окружности головы, окружности грудной клетки, толщины кожной складки (пликометрия).</w:t>
            </w:r>
          </w:p>
          <w:p w14:paraId="1FCFA1D3"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2.</w:t>
            </w:r>
            <w:r w:rsidRPr="005504FE">
              <w:rPr>
                <w:rFonts w:ascii="Times New Roman" w:eastAsia="Times New Roman" w:hAnsi="Times New Roman" w:cs="Times New Roman"/>
                <w:lang w:eastAsia="ru-RU"/>
              </w:rPr>
              <w:tab/>
              <w:t>Интерпретация и анализ следующих результатов физикального обследования с учетом возрастных особенностей и заболевания:</w:t>
            </w:r>
          </w:p>
          <w:p w14:paraId="7B7FDE43"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термометрия общая;</w:t>
            </w:r>
          </w:p>
          <w:p w14:paraId="737E9C89"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 xml:space="preserve">измерение частоты дыхания; </w:t>
            </w:r>
          </w:p>
          <w:p w14:paraId="5B4818B2"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измерение частоты сердцебиения;</w:t>
            </w:r>
          </w:p>
          <w:p w14:paraId="77E85846"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исследование пульса, исследование пульса методом мониторирования;</w:t>
            </w:r>
          </w:p>
          <w:p w14:paraId="278F800D"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измерение артериального давления на периферических артериях, суточное мониторирование артериального давления;</w:t>
            </w:r>
          </w:p>
          <w:p w14:paraId="473027B2"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 xml:space="preserve">регистрация электрокардиограммы; </w:t>
            </w:r>
          </w:p>
          <w:p w14:paraId="1D6FC19D"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прикроватное мониторирование жизненных функций и параметров;</w:t>
            </w:r>
          </w:p>
          <w:p w14:paraId="636377BA"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оценка поведения пациента с психическими расстройствами.</w:t>
            </w:r>
          </w:p>
          <w:p w14:paraId="79F516A6"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3.</w:t>
            </w:r>
            <w:r w:rsidRPr="005504FE">
              <w:rPr>
                <w:rFonts w:ascii="Times New Roman" w:eastAsia="Times New Roman" w:hAnsi="Times New Roman" w:cs="Times New Roman"/>
                <w:lang w:eastAsia="ru-RU"/>
              </w:rPr>
              <w:tab/>
              <w:t>Проведение диагностических манипуляций:</w:t>
            </w:r>
          </w:p>
          <w:p w14:paraId="4A72D6B7"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взятие и посев крови на гемокультуру, рвотных масс, промывных вод, мочи, испражнений для бактериологического исследования;</w:t>
            </w:r>
          </w:p>
          <w:p w14:paraId="32A4006D"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взятие материала из зева и носа на дифтерию, слизи из носоглотки, крови для бактериологического исследования на менингококк;</w:t>
            </w:r>
          </w:p>
          <w:p w14:paraId="58B1162F"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постановка внутрикожной диагностической пробы;</w:t>
            </w:r>
          </w:p>
          <w:p w14:paraId="1CACF8F2"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 xml:space="preserve">взятие слизи из зева и носа, носоглоточного отделяемого для вирусологического исследования. </w:t>
            </w:r>
          </w:p>
          <w:p w14:paraId="32D716A9"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4.</w:t>
            </w:r>
            <w:r w:rsidRPr="005504FE">
              <w:rPr>
                <w:rFonts w:ascii="Times New Roman" w:eastAsia="Times New Roman" w:hAnsi="Times New Roman" w:cs="Times New Roman"/>
                <w:lang w:eastAsia="ru-RU"/>
              </w:rPr>
              <w:tab/>
              <w:t xml:space="preserve">Оценка результатов лабораторных и инструментальных методов диагностики. </w:t>
            </w:r>
          </w:p>
          <w:p w14:paraId="008D1476"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5.</w:t>
            </w:r>
            <w:r w:rsidRPr="005504FE">
              <w:rPr>
                <w:rFonts w:ascii="Times New Roman" w:eastAsia="Times New Roman" w:hAnsi="Times New Roman" w:cs="Times New Roman"/>
                <w:lang w:eastAsia="ru-RU"/>
              </w:rPr>
              <w:tab/>
              <w:t>Осуществление диагностики неосложненных острых заболеваний и (или) состояний, хронических заболеваний и их обострений.</w:t>
            </w:r>
          </w:p>
          <w:p w14:paraId="3F5695C9"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6.</w:t>
            </w:r>
            <w:r w:rsidRPr="005504FE">
              <w:rPr>
                <w:rFonts w:ascii="Times New Roman" w:eastAsia="Times New Roman" w:hAnsi="Times New Roman" w:cs="Times New Roman"/>
                <w:lang w:eastAsia="ru-RU"/>
              </w:rPr>
              <w:tab/>
              <w:t xml:space="preserve">Проведение дифференциальной диагностики заболеваний </w:t>
            </w:r>
          </w:p>
          <w:p w14:paraId="77BD0C38" w14:textId="77777777" w:rsidR="003447E2" w:rsidRPr="005504FE" w:rsidRDefault="003447E2" w:rsidP="003447E2">
            <w:pPr>
              <w:rPr>
                <w:rFonts w:ascii="Times New Roman" w:eastAsia="Times New Roman" w:hAnsi="Times New Roman" w:cs="Times New Roman"/>
                <w:b/>
                <w:bCs/>
                <w:lang w:eastAsia="ru-RU"/>
              </w:rPr>
            </w:pPr>
            <w:r w:rsidRPr="005504FE">
              <w:rPr>
                <w:rFonts w:ascii="Times New Roman" w:eastAsia="Times New Roman" w:hAnsi="Times New Roman" w:cs="Times New Roman"/>
                <w:lang w:eastAsia="ru-RU"/>
              </w:rPr>
              <w:t>7.</w:t>
            </w:r>
            <w:r w:rsidRPr="005504FE">
              <w:rPr>
                <w:rFonts w:ascii="Times New Roman" w:eastAsia="Times New Roman" w:hAnsi="Times New Roman" w:cs="Times New Roman"/>
                <w:lang w:eastAsia="ru-RU"/>
              </w:rPr>
              <w:tab/>
              <w:t>Формулирование и обоснование предварительного диагноза в соответствии с современными классификациями</w:t>
            </w:r>
            <w:r w:rsidRPr="005504FE">
              <w:rPr>
                <w:rFonts w:ascii="Times New Roman" w:eastAsia="Times New Roman" w:hAnsi="Times New Roman" w:cs="Times New Roman"/>
                <w:b/>
                <w:bCs/>
                <w:lang w:eastAsia="ru-RU"/>
              </w:rPr>
              <w:t>.</w:t>
            </w:r>
          </w:p>
          <w:p w14:paraId="2A8AC199"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b/>
                <w:bCs/>
                <w:lang w:eastAsia="ru-RU"/>
              </w:rPr>
              <w:t>8.</w:t>
            </w:r>
            <w:r w:rsidRPr="005504FE">
              <w:rPr>
                <w:rFonts w:ascii="Times New Roman" w:eastAsia="Times New Roman" w:hAnsi="Times New Roman" w:cs="Times New Roman"/>
                <w:b/>
                <w:bCs/>
                <w:lang w:eastAsia="ru-RU"/>
              </w:rPr>
              <w:tab/>
            </w:r>
            <w:r w:rsidRPr="005504FE">
              <w:rPr>
                <w:rFonts w:ascii="Times New Roman" w:eastAsia="Times New Roman" w:hAnsi="Times New Roman" w:cs="Times New Roman"/>
                <w:lang w:eastAsia="ru-RU"/>
              </w:rPr>
              <w:t>Планирование немедикаментозного и медикаментозного лечения с учетом диагноза и клинической картины болезни.</w:t>
            </w:r>
          </w:p>
          <w:p w14:paraId="2831CACC"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9.</w:t>
            </w:r>
            <w:r w:rsidRPr="005504FE">
              <w:rPr>
                <w:rFonts w:ascii="Times New Roman" w:eastAsia="Times New Roman" w:hAnsi="Times New Roman" w:cs="Times New Roman"/>
                <w:lang w:eastAsia="ru-RU"/>
              </w:rPr>
              <w:tab/>
              <w:t>Проведение следующих медицинских манипуляций и процедур:</w:t>
            </w:r>
          </w:p>
          <w:p w14:paraId="193DC123"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ингаляторное введение лекарственных препаратов и кислорода;</w:t>
            </w:r>
          </w:p>
          <w:p w14:paraId="71272B10"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ингаляторное введение лекарственных препаратов через небулайзер;</w:t>
            </w:r>
          </w:p>
          <w:p w14:paraId="06ABEC5E"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пособие при парентеральном введении лекарственных препаратов;</w:t>
            </w:r>
          </w:p>
          <w:p w14:paraId="0C9786D4"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пункция и катетеризация периферических вен, в том числе кубитальной;</w:t>
            </w:r>
          </w:p>
          <w:p w14:paraId="2C1C1ABB"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внутривенное введение лекарственных препаратов;</w:t>
            </w:r>
          </w:p>
          <w:p w14:paraId="4D3A35C0"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непрерывное внутривенное введение лекарственных препаратов;</w:t>
            </w:r>
          </w:p>
          <w:p w14:paraId="4D2CDAF8"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уход за сосудистым катетером.</w:t>
            </w:r>
          </w:p>
          <w:p w14:paraId="4CD93C3A"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10.</w:t>
            </w:r>
            <w:r w:rsidRPr="005504FE">
              <w:rPr>
                <w:rFonts w:ascii="Times New Roman" w:eastAsia="Times New Roman" w:hAnsi="Times New Roman" w:cs="Times New Roman"/>
                <w:lang w:eastAsia="ru-RU"/>
              </w:rPr>
              <w:tab/>
              <w:t>Осуществление введения лекарственных препаратов:</w:t>
            </w:r>
          </w:p>
          <w:p w14:paraId="44E858A2"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накожно, внутрикожно, подкожно, в очаг поражения кожи; внутримышечно;</w:t>
            </w:r>
          </w:p>
          <w:p w14:paraId="209D1758"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w:t>
            </w:r>
            <w:r w:rsidRPr="005504FE">
              <w:rPr>
                <w:rFonts w:ascii="Times New Roman" w:eastAsia="Times New Roman" w:hAnsi="Times New Roman" w:cs="Times New Roman"/>
                <w:lang w:eastAsia="ru-RU"/>
              </w:rPr>
              <w:tab/>
              <w:t>интраназально, втиранием растворов в волосистую часть головы;</w:t>
            </w:r>
          </w:p>
          <w:p w14:paraId="4595524D"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lastRenderedPageBreak/>
              <w:t>­</w:t>
            </w:r>
            <w:r w:rsidRPr="005504FE">
              <w:rPr>
                <w:rFonts w:ascii="Times New Roman" w:eastAsia="Times New Roman" w:hAnsi="Times New Roman" w:cs="Times New Roman"/>
                <w:lang w:eastAsia="ru-RU"/>
              </w:rPr>
              <w:tab/>
              <w:t>ректально, с помощью клизмы.</w:t>
            </w:r>
          </w:p>
          <w:p w14:paraId="0C832AD1"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11.</w:t>
            </w:r>
            <w:r w:rsidRPr="005504FE">
              <w:rPr>
                <w:rFonts w:ascii="Times New Roman" w:eastAsia="Times New Roman" w:hAnsi="Times New Roman" w:cs="Times New Roman"/>
                <w:lang w:eastAsia="ru-RU"/>
              </w:rPr>
              <w:tab/>
              <w:t>Проведение мониторинга течения заболевания, осуществление коррекции плана лечения в зависимости от особенностей течения заболевания.</w:t>
            </w:r>
          </w:p>
          <w:p w14:paraId="1F0E5B69"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12.</w:t>
            </w:r>
            <w:r w:rsidRPr="005504FE">
              <w:rPr>
                <w:rFonts w:ascii="Times New Roman" w:eastAsia="Times New Roman" w:hAnsi="Times New Roman" w:cs="Times New Roman"/>
                <w:lang w:eastAsia="ru-RU"/>
              </w:rPr>
              <w:tab/>
              <w:t xml:space="preserve">Ведение амбулаторного приема и посещение пациентов на дому. </w:t>
            </w:r>
          </w:p>
          <w:p w14:paraId="04D58990"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13.</w:t>
            </w:r>
            <w:r w:rsidRPr="005504FE">
              <w:rPr>
                <w:rFonts w:ascii="Times New Roman" w:eastAsia="Times New Roman" w:hAnsi="Times New Roman" w:cs="Times New Roman"/>
                <w:lang w:eastAsia="ru-RU"/>
              </w:rPr>
              <w:tab/>
              <w:t>Оформление направлений на Дополнительное обследование и консультацию врачей-специалистов.</w:t>
            </w:r>
          </w:p>
          <w:p w14:paraId="0F0B188E"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14.</w:t>
            </w:r>
            <w:r w:rsidRPr="005504FE">
              <w:rPr>
                <w:rFonts w:ascii="Times New Roman" w:eastAsia="Times New Roman" w:hAnsi="Times New Roman" w:cs="Times New Roman"/>
                <w:lang w:eastAsia="ru-RU"/>
              </w:rPr>
              <w:tab/>
              <w:t>Оформление рецептов на лекарственные препараты, медицинские изделия и специальные продукты лечебного питания.</w:t>
            </w:r>
          </w:p>
          <w:p w14:paraId="37B9BEC0"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15.</w:t>
            </w:r>
            <w:r w:rsidRPr="005504FE">
              <w:rPr>
                <w:rFonts w:ascii="Times New Roman" w:eastAsia="Times New Roman" w:hAnsi="Times New Roman" w:cs="Times New Roman"/>
                <w:lang w:eastAsia="ru-RU"/>
              </w:rPr>
              <w:tab/>
              <w:t>Определение показаний для</w:t>
            </w:r>
            <w:r w:rsidRPr="005504FE">
              <w:rPr>
                <w:rFonts w:ascii="Times New Roman" w:eastAsia="Times New Roman" w:hAnsi="Times New Roman" w:cs="Times New Roman"/>
                <w:b/>
                <w:bCs/>
                <w:lang w:eastAsia="ru-RU"/>
              </w:rPr>
              <w:t xml:space="preserve"> </w:t>
            </w:r>
            <w:r w:rsidRPr="005504FE">
              <w:rPr>
                <w:rFonts w:ascii="Times New Roman" w:eastAsia="Times New Roman" w:hAnsi="Times New Roman" w:cs="Times New Roman"/>
                <w:lang w:eastAsia="ru-RU"/>
              </w:rPr>
              <w:t>оказания специализированной медицинской помощи в стационарных условия, скорой медицинской помощи.</w:t>
            </w:r>
          </w:p>
          <w:p w14:paraId="6BD7AA4F"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16.</w:t>
            </w:r>
            <w:r w:rsidRPr="005504FE">
              <w:rPr>
                <w:rFonts w:ascii="Times New Roman" w:eastAsia="Times New Roman" w:hAnsi="Times New Roman" w:cs="Times New Roman"/>
                <w:lang w:eastAsia="ru-RU"/>
              </w:rPr>
              <w:tab/>
              <w:t>Оформление медицинской документации</w:t>
            </w:r>
          </w:p>
          <w:p w14:paraId="4BAD7B61" w14:textId="77777777" w:rsidR="003447E2" w:rsidRPr="005504FE" w:rsidRDefault="003447E2" w:rsidP="003447E2">
            <w:pPr>
              <w:rPr>
                <w:rFonts w:ascii="Times New Roman" w:eastAsia="Times New Roman" w:hAnsi="Times New Roman" w:cs="Times New Roman"/>
                <w:lang w:eastAsia="ru-RU"/>
              </w:rPr>
            </w:pPr>
            <w:r w:rsidRPr="005504FE">
              <w:rPr>
                <w:rFonts w:ascii="Times New Roman" w:eastAsia="Times New Roman" w:hAnsi="Times New Roman" w:cs="Times New Roman"/>
                <w:lang w:eastAsia="ru-RU"/>
              </w:rPr>
              <w:t>17.</w:t>
            </w:r>
            <w:r w:rsidRPr="005504FE">
              <w:rPr>
                <w:rFonts w:ascii="Times New Roman" w:eastAsia="Times New Roman" w:hAnsi="Times New Roman" w:cs="Times New Roman"/>
                <w:lang w:eastAsia="ru-RU"/>
              </w:rPr>
              <w:tab/>
              <w:t>Проведение экспертизы временной нетрудоспособности</w:t>
            </w:r>
          </w:p>
          <w:p w14:paraId="59631A9E" w14:textId="77777777" w:rsidR="003447E2" w:rsidRPr="00C63897" w:rsidRDefault="003447E2" w:rsidP="003447E2">
            <w:pPr>
              <w:rPr>
                <w:rFonts w:ascii="Times New Roman" w:eastAsia="Times New Roman" w:hAnsi="Times New Roman" w:cs="Times New Roman"/>
                <w:b/>
                <w:bCs/>
                <w:lang w:eastAsia="ru-RU"/>
              </w:rPr>
            </w:pPr>
            <w:r w:rsidRPr="005504FE">
              <w:rPr>
                <w:rFonts w:ascii="Times New Roman" w:eastAsia="Times New Roman" w:hAnsi="Times New Roman" w:cs="Times New Roman"/>
                <w:lang w:eastAsia="ru-RU"/>
              </w:rPr>
              <w:t>18.</w:t>
            </w:r>
            <w:r w:rsidRPr="005504FE">
              <w:rPr>
                <w:rFonts w:ascii="Times New Roman" w:eastAsia="Times New Roman" w:hAnsi="Times New Roman" w:cs="Times New Roman"/>
                <w:lang w:eastAsia="ru-RU"/>
              </w:rPr>
              <w:tab/>
              <w:t>Оформление листка нетрудоспособности в форме электронного документа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A010C3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72</w:t>
            </w:r>
          </w:p>
        </w:tc>
        <w:tc>
          <w:tcPr>
            <w:tcW w:w="1980" w:type="dxa"/>
            <w:tcBorders>
              <w:left w:val="single" w:sz="4" w:space="0" w:color="auto"/>
              <w:bottom w:val="single" w:sz="4" w:space="0" w:color="auto"/>
              <w:right w:val="single" w:sz="4" w:space="0" w:color="auto"/>
            </w:tcBorders>
            <w:shd w:val="clear" w:color="auto" w:fill="FFFFFF" w:themeFill="background1"/>
          </w:tcPr>
          <w:p w14:paraId="253DAA1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C9FD65A" w14:textId="77777777" w:rsidTr="003447E2">
        <w:trPr>
          <w:trHeight w:val="361"/>
        </w:trPr>
        <w:tc>
          <w:tcPr>
            <w:tcW w:w="10631" w:type="dxa"/>
            <w:gridSpan w:val="4"/>
            <w:tcBorders>
              <w:right w:val="single" w:sz="4" w:space="0" w:color="auto"/>
            </w:tcBorders>
          </w:tcPr>
          <w:p w14:paraId="169C0518" w14:textId="77777777" w:rsidR="003447E2" w:rsidRPr="00C63897" w:rsidRDefault="003447E2" w:rsidP="003447E2">
            <w:pPr>
              <w:rPr>
                <w:rFonts w:ascii="Times New Roman" w:eastAsia="Times New Roman" w:hAnsi="Times New Roman" w:cs="Times New Roman"/>
                <w:b/>
                <w:bCs/>
                <w:lang w:eastAsia="ru-RU"/>
              </w:rPr>
            </w:pPr>
            <w:r w:rsidRPr="00752E8D">
              <w:rPr>
                <w:rFonts w:ascii="Times New Roman" w:eastAsia="Times New Roman" w:hAnsi="Times New Roman" w:cs="Times New Roman"/>
                <w:b/>
                <w:bCs/>
                <w:lang w:eastAsia="ru-RU"/>
              </w:rPr>
              <w:lastRenderedPageBreak/>
              <w:t>Промежуточная аттестация</w:t>
            </w:r>
          </w:p>
        </w:tc>
        <w:tc>
          <w:tcPr>
            <w:tcW w:w="2268" w:type="dxa"/>
            <w:tcBorders>
              <w:top w:val="single" w:sz="4" w:space="0" w:color="auto"/>
              <w:left w:val="single" w:sz="4" w:space="0" w:color="auto"/>
              <w:bottom w:val="single" w:sz="4" w:space="0" w:color="auto"/>
              <w:right w:val="single" w:sz="4" w:space="0" w:color="auto"/>
            </w:tcBorders>
          </w:tcPr>
          <w:p w14:paraId="7A7C2CD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Borders>
              <w:left w:val="single" w:sz="4" w:space="0" w:color="auto"/>
              <w:bottom w:val="single" w:sz="4" w:space="0" w:color="auto"/>
              <w:right w:val="single" w:sz="4" w:space="0" w:color="auto"/>
            </w:tcBorders>
          </w:tcPr>
          <w:p w14:paraId="08D19DC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BC30D8F" w14:textId="77777777" w:rsidTr="003447E2">
        <w:tc>
          <w:tcPr>
            <w:tcW w:w="10631" w:type="dxa"/>
            <w:gridSpan w:val="4"/>
          </w:tcPr>
          <w:p w14:paraId="4AEF37D3" w14:textId="77777777" w:rsidR="003447E2" w:rsidRPr="00E061C9" w:rsidRDefault="003447E2" w:rsidP="003447E2">
            <w:pPr>
              <w:rPr>
                <w:rFonts w:ascii="Times New Roman" w:eastAsia="Times New Roman" w:hAnsi="Times New Roman" w:cs="Times New Roman"/>
                <w:b/>
                <w:bCs/>
                <w:lang w:eastAsia="ru-RU"/>
              </w:rPr>
            </w:pPr>
            <w:r w:rsidRPr="00E061C9">
              <w:rPr>
                <w:rFonts w:ascii="Times New Roman" w:eastAsia="Times New Roman" w:hAnsi="Times New Roman" w:cs="Times New Roman"/>
                <w:b/>
                <w:bCs/>
                <w:lang w:eastAsia="ru-RU"/>
              </w:rPr>
              <w:t>Раздел 2. Осуществление диагностики и лечения заболеваний хирургического профиля</w:t>
            </w:r>
          </w:p>
        </w:tc>
        <w:tc>
          <w:tcPr>
            <w:tcW w:w="2268" w:type="dxa"/>
          </w:tcPr>
          <w:p w14:paraId="563D80AD"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254/228</w:t>
            </w:r>
          </w:p>
        </w:tc>
        <w:tc>
          <w:tcPr>
            <w:tcW w:w="1980" w:type="dxa"/>
          </w:tcPr>
          <w:p w14:paraId="107E63B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C63CABD" w14:textId="77777777" w:rsidTr="003447E2">
        <w:trPr>
          <w:trHeight w:val="20"/>
        </w:trPr>
        <w:tc>
          <w:tcPr>
            <w:tcW w:w="10631" w:type="dxa"/>
            <w:gridSpan w:val="4"/>
          </w:tcPr>
          <w:p w14:paraId="64EC10BF" w14:textId="77777777" w:rsidR="003447E2" w:rsidRPr="00E061C9" w:rsidRDefault="003447E2" w:rsidP="003447E2">
            <w:pPr>
              <w:rPr>
                <w:rFonts w:ascii="Times New Roman" w:eastAsia="Times New Roman" w:hAnsi="Times New Roman" w:cs="Times New Roman"/>
                <w:b/>
                <w:bCs/>
                <w:lang w:eastAsia="ru-RU"/>
              </w:rPr>
            </w:pPr>
            <w:r w:rsidRPr="00E061C9">
              <w:rPr>
                <w:rFonts w:ascii="Times New Roman" w:eastAsia="Times New Roman" w:hAnsi="Times New Roman" w:cs="Times New Roman"/>
                <w:b/>
                <w:bCs/>
                <w:lang w:eastAsia="ru-RU"/>
              </w:rPr>
              <w:t xml:space="preserve">МДК 02.02. Проведение медицинского обследования с целью диагностики, назначения и проведения лечения заболеваний хирургического профиля </w:t>
            </w:r>
          </w:p>
        </w:tc>
        <w:tc>
          <w:tcPr>
            <w:tcW w:w="2268" w:type="dxa"/>
          </w:tcPr>
          <w:p w14:paraId="4F4B5B82"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1902683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14FC5CA" w14:textId="77777777" w:rsidTr="003447E2">
        <w:tc>
          <w:tcPr>
            <w:tcW w:w="2178" w:type="dxa"/>
            <w:vMerge w:val="restart"/>
          </w:tcPr>
          <w:p w14:paraId="6B656B35" w14:textId="77777777" w:rsidR="003447E2" w:rsidRPr="000A61ED" w:rsidRDefault="003447E2" w:rsidP="003447E2">
            <w:pPr>
              <w:rPr>
                <w:rFonts w:ascii="Times New Roman" w:hAnsi="Times New Roman" w:cs="Times New Roman"/>
                <w:b/>
              </w:rPr>
            </w:pPr>
            <w:r>
              <w:rPr>
                <w:rFonts w:ascii="Times New Roman" w:eastAsia="Times New Roman" w:hAnsi="Times New Roman" w:cs="Times New Roman"/>
                <w:b/>
                <w:bCs/>
                <w:lang w:eastAsia="ru-RU"/>
              </w:rPr>
              <w:t>Тема 2.1.</w:t>
            </w:r>
            <w:r w:rsidRPr="000A61ED">
              <w:rPr>
                <w:rFonts w:ascii="Times New Roman" w:eastAsia="Times New Roman" w:hAnsi="Times New Roman" w:cs="Times New Roman"/>
                <w:b/>
                <w:bCs/>
                <w:lang w:eastAsia="ru-RU"/>
              </w:rPr>
              <w:t xml:space="preserve"> </w:t>
            </w:r>
            <w:r w:rsidRPr="000A61ED">
              <w:rPr>
                <w:rFonts w:ascii="Times New Roman" w:hAnsi="Times New Roman" w:cs="Times New Roman"/>
                <w:b/>
              </w:rPr>
              <w:t>Организация оказания хирургической помощи. Пропедевтика заболеваний хирургического профиля.</w:t>
            </w:r>
          </w:p>
          <w:p w14:paraId="2CCEB316" w14:textId="77777777" w:rsidR="003447E2" w:rsidRPr="00C63897" w:rsidRDefault="003447E2" w:rsidP="003447E2">
            <w:pPr>
              <w:rPr>
                <w:rFonts w:ascii="Times New Roman" w:eastAsia="Times New Roman" w:hAnsi="Times New Roman" w:cs="Times New Roman"/>
                <w:b/>
                <w:bCs/>
                <w:lang w:eastAsia="ru-RU"/>
              </w:rPr>
            </w:pPr>
            <w:r w:rsidRPr="000A61ED">
              <w:rPr>
                <w:rFonts w:ascii="Times New Roman" w:hAnsi="Times New Roman" w:cs="Times New Roman"/>
                <w:b/>
              </w:rPr>
              <w:t>Десмургия.</w:t>
            </w:r>
          </w:p>
        </w:tc>
        <w:tc>
          <w:tcPr>
            <w:tcW w:w="8453" w:type="dxa"/>
            <w:gridSpan w:val="3"/>
          </w:tcPr>
          <w:p w14:paraId="10B91CF3" w14:textId="77777777" w:rsidR="003447E2" w:rsidRPr="00C63897" w:rsidRDefault="003447E2" w:rsidP="003447E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1)</w:t>
            </w:r>
          </w:p>
        </w:tc>
        <w:tc>
          <w:tcPr>
            <w:tcW w:w="2268" w:type="dxa"/>
          </w:tcPr>
          <w:p w14:paraId="2898547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vMerge w:val="restart"/>
          </w:tcPr>
          <w:p w14:paraId="76ED504A" w14:textId="77777777" w:rsidR="003447E2" w:rsidRPr="00131301" w:rsidRDefault="003447E2" w:rsidP="003447E2">
            <w:pPr>
              <w:rPr>
                <w:rFonts w:ascii="Times New Roman" w:eastAsia="Times New Roman" w:hAnsi="Times New Roman" w:cs="Times New Roman"/>
                <w:bCs/>
                <w:lang w:eastAsia="ru-RU"/>
              </w:rPr>
            </w:pPr>
            <w:r w:rsidRPr="00131301">
              <w:rPr>
                <w:rFonts w:ascii="Times New Roman" w:eastAsia="Times New Roman" w:hAnsi="Times New Roman" w:cs="Times New Roman"/>
                <w:bCs/>
                <w:lang w:eastAsia="ru-RU"/>
              </w:rPr>
              <w:t>ПК 2.1.</w:t>
            </w:r>
          </w:p>
          <w:p w14:paraId="092E18C7" w14:textId="77777777" w:rsidR="003447E2" w:rsidRPr="00131301" w:rsidRDefault="003447E2" w:rsidP="003447E2">
            <w:pPr>
              <w:rPr>
                <w:rFonts w:ascii="Times New Roman" w:eastAsia="Times New Roman" w:hAnsi="Times New Roman" w:cs="Times New Roman"/>
                <w:bCs/>
                <w:lang w:eastAsia="ru-RU"/>
              </w:rPr>
            </w:pPr>
            <w:r w:rsidRPr="00131301">
              <w:rPr>
                <w:rFonts w:ascii="Times New Roman" w:eastAsia="Times New Roman" w:hAnsi="Times New Roman" w:cs="Times New Roman"/>
                <w:bCs/>
                <w:lang w:eastAsia="ru-RU"/>
              </w:rPr>
              <w:t>ПК 2.2.</w:t>
            </w:r>
          </w:p>
          <w:p w14:paraId="4879415D" w14:textId="77777777" w:rsidR="003447E2" w:rsidRPr="00131301" w:rsidRDefault="003447E2" w:rsidP="003447E2">
            <w:pPr>
              <w:rPr>
                <w:rFonts w:ascii="Times New Roman" w:eastAsia="Times New Roman" w:hAnsi="Times New Roman" w:cs="Times New Roman"/>
                <w:bCs/>
                <w:lang w:eastAsia="ru-RU"/>
              </w:rPr>
            </w:pPr>
            <w:r w:rsidRPr="00131301">
              <w:rPr>
                <w:rFonts w:ascii="Times New Roman" w:eastAsia="Times New Roman" w:hAnsi="Times New Roman" w:cs="Times New Roman"/>
                <w:bCs/>
                <w:lang w:eastAsia="ru-RU"/>
              </w:rPr>
              <w:t>ПК 2.3.</w:t>
            </w:r>
          </w:p>
          <w:p w14:paraId="6ECD7A07" w14:textId="77777777" w:rsidR="003447E2" w:rsidRPr="00131301" w:rsidRDefault="003447E2" w:rsidP="003447E2">
            <w:pPr>
              <w:rPr>
                <w:rFonts w:ascii="Times New Roman" w:eastAsia="Times New Roman" w:hAnsi="Times New Roman" w:cs="Times New Roman"/>
                <w:bCs/>
                <w:lang w:eastAsia="ru-RU"/>
              </w:rPr>
            </w:pPr>
            <w:r w:rsidRPr="00131301">
              <w:rPr>
                <w:rFonts w:ascii="Times New Roman" w:eastAsia="Times New Roman" w:hAnsi="Times New Roman" w:cs="Times New Roman"/>
                <w:bCs/>
                <w:lang w:eastAsia="ru-RU"/>
              </w:rPr>
              <w:t>ПК 2.4.</w:t>
            </w:r>
          </w:p>
          <w:p w14:paraId="5BCF584D" w14:textId="77777777" w:rsidR="003447E2" w:rsidRPr="00131301" w:rsidRDefault="003447E2" w:rsidP="003447E2">
            <w:pPr>
              <w:rPr>
                <w:rFonts w:ascii="Times New Roman" w:eastAsia="Times New Roman" w:hAnsi="Times New Roman" w:cs="Times New Roman"/>
                <w:bCs/>
                <w:lang w:eastAsia="ru-RU"/>
              </w:rPr>
            </w:pPr>
            <w:r w:rsidRPr="00131301">
              <w:rPr>
                <w:rFonts w:ascii="Times New Roman" w:eastAsia="Times New Roman" w:hAnsi="Times New Roman" w:cs="Times New Roman"/>
                <w:bCs/>
                <w:lang w:eastAsia="ru-RU"/>
              </w:rPr>
              <w:t>ОК 01.</w:t>
            </w:r>
          </w:p>
          <w:p w14:paraId="3C7B6242" w14:textId="77777777" w:rsidR="003447E2" w:rsidRPr="00131301" w:rsidRDefault="003447E2" w:rsidP="003447E2">
            <w:pPr>
              <w:rPr>
                <w:rFonts w:ascii="Times New Roman" w:eastAsia="Times New Roman" w:hAnsi="Times New Roman" w:cs="Times New Roman"/>
                <w:bCs/>
                <w:lang w:eastAsia="ru-RU"/>
              </w:rPr>
            </w:pPr>
            <w:r w:rsidRPr="00131301">
              <w:rPr>
                <w:rFonts w:ascii="Times New Roman" w:eastAsia="Times New Roman" w:hAnsi="Times New Roman" w:cs="Times New Roman"/>
                <w:bCs/>
                <w:lang w:eastAsia="ru-RU"/>
              </w:rPr>
              <w:t>ОК 02.</w:t>
            </w:r>
          </w:p>
          <w:p w14:paraId="6475411C" w14:textId="77777777" w:rsidR="003447E2" w:rsidRPr="00C63897" w:rsidRDefault="003447E2" w:rsidP="003447E2">
            <w:pPr>
              <w:rPr>
                <w:rFonts w:ascii="Times New Roman" w:eastAsia="Times New Roman" w:hAnsi="Times New Roman" w:cs="Times New Roman"/>
                <w:b/>
                <w:bCs/>
                <w:lang w:eastAsia="ru-RU"/>
              </w:rPr>
            </w:pPr>
            <w:r w:rsidRPr="00131301">
              <w:rPr>
                <w:rFonts w:ascii="Times New Roman" w:eastAsia="Times New Roman" w:hAnsi="Times New Roman" w:cs="Times New Roman"/>
                <w:bCs/>
                <w:lang w:eastAsia="ru-RU"/>
              </w:rPr>
              <w:t>ОК 04.</w:t>
            </w:r>
          </w:p>
        </w:tc>
      </w:tr>
      <w:tr w:rsidR="003447E2" w:rsidRPr="00C63897" w14:paraId="154A1A10" w14:textId="77777777" w:rsidTr="003447E2">
        <w:trPr>
          <w:trHeight w:val="396"/>
        </w:trPr>
        <w:tc>
          <w:tcPr>
            <w:tcW w:w="2178" w:type="dxa"/>
            <w:vMerge/>
          </w:tcPr>
          <w:p w14:paraId="6C637819"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3F034D3F" w14:textId="77777777" w:rsidR="003447E2" w:rsidRPr="00017273" w:rsidRDefault="003447E2" w:rsidP="003447E2">
            <w:pPr>
              <w:suppressAutoHyphens/>
              <w:jc w:val="both"/>
              <w:rPr>
                <w:rFonts w:ascii="Times New Roman" w:eastAsia="Times New Roman" w:hAnsi="Times New Roman" w:cs="Times New Roman"/>
                <w:lang w:eastAsia="ru-RU"/>
              </w:rPr>
            </w:pPr>
            <w:r w:rsidRPr="00017273">
              <w:rPr>
                <w:rFonts w:ascii="Times New Roman" w:hAnsi="Times New Roman" w:cs="Times New Roman"/>
              </w:rPr>
              <w:t>Особенности и методика расспроса, физикального обследования пациентов хирургического профиля. Лабораторные и инструментальные методы исследования при хирургических заболеваниях, интерпретация результатов</w:t>
            </w:r>
          </w:p>
        </w:tc>
        <w:tc>
          <w:tcPr>
            <w:tcW w:w="2268" w:type="dxa"/>
          </w:tcPr>
          <w:p w14:paraId="7CB73A22" w14:textId="77777777" w:rsidR="003447E2" w:rsidRPr="00C63897" w:rsidRDefault="003447E2" w:rsidP="003447E2">
            <w:pPr>
              <w:suppressAutoHyphens/>
              <w:jc w:val="both"/>
              <w:rPr>
                <w:rFonts w:ascii="Times New Roman" w:eastAsia="Times New Roman" w:hAnsi="Times New Roman" w:cs="Times New Roman"/>
                <w:lang w:eastAsia="ru-RU"/>
              </w:rPr>
            </w:pPr>
          </w:p>
        </w:tc>
        <w:tc>
          <w:tcPr>
            <w:tcW w:w="1980" w:type="dxa"/>
            <w:vMerge/>
          </w:tcPr>
          <w:p w14:paraId="1C3E18CC"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52D53165" w14:textId="77777777" w:rsidTr="003447E2">
        <w:trPr>
          <w:trHeight w:val="20"/>
        </w:trPr>
        <w:tc>
          <w:tcPr>
            <w:tcW w:w="2178" w:type="dxa"/>
            <w:vMerge/>
          </w:tcPr>
          <w:p w14:paraId="56D68405"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7E939419" w14:textId="77777777" w:rsidR="003447E2" w:rsidRPr="00C63897" w:rsidRDefault="003447E2" w:rsidP="003447E2">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1)</w:t>
            </w:r>
          </w:p>
        </w:tc>
        <w:tc>
          <w:tcPr>
            <w:tcW w:w="2268" w:type="dxa"/>
          </w:tcPr>
          <w:p w14:paraId="7EA56C94"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vMerge/>
          </w:tcPr>
          <w:p w14:paraId="2B436061"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1760109A" w14:textId="77777777" w:rsidTr="003447E2">
        <w:trPr>
          <w:trHeight w:val="204"/>
        </w:trPr>
        <w:tc>
          <w:tcPr>
            <w:tcW w:w="2178" w:type="dxa"/>
            <w:vMerge/>
          </w:tcPr>
          <w:p w14:paraId="57D4C675"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18CE5D62" w14:textId="77777777" w:rsidR="003447E2" w:rsidRPr="00C63897" w:rsidRDefault="003447E2" w:rsidP="003447E2">
            <w:pPr>
              <w:suppressAutoHyphens/>
              <w:jc w:val="both"/>
              <w:rPr>
                <w:rFonts w:ascii="Times New Roman" w:eastAsia="Times New Roman" w:hAnsi="Times New Roman" w:cs="Times New Roman"/>
                <w:iCs/>
                <w:lang w:eastAsia="ru-RU"/>
              </w:rPr>
            </w:pPr>
            <w:r w:rsidRPr="00C63897">
              <w:rPr>
                <w:rFonts w:ascii="Times New Roman" w:eastAsia="Times New Roman" w:hAnsi="Times New Roman" w:cs="Times New Roman"/>
                <w:lang w:eastAsia="ru-RU"/>
              </w:rPr>
              <w:t xml:space="preserve">1. </w:t>
            </w:r>
            <w:r w:rsidRPr="00017273">
              <w:rPr>
                <w:rFonts w:ascii="Times New Roman" w:hAnsi="Times New Roman" w:cs="Times New Roman"/>
              </w:rPr>
              <w:t>Десмургия: понятие, задачи, значение. Понятия повязки и перевязки, основные виды повязок. Современные виды перевязочного материала. Общие правила и техника наложения мягких повязок на различные участки тела. Методика наложения различных повязок</w:t>
            </w:r>
          </w:p>
        </w:tc>
        <w:tc>
          <w:tcPr>
            <w:tcW w:w="2268" w:type="dxa"/>
          </w:tcPr>
          <w:p w14:paraId="3FE13B23" w14:textId="77777777" w:rsidR="003447E2" w:rsidRPr="00C63897" w:rsidRDefault="003447E2" w:rsidP="003447E2">
            <w:pPr>
              <w:suppressAutoHyphens/>
              <w:jc w:val="both"/>
              <w:rPr>
                <w:rFonts w:ascii="Times New Roman" w:eastAsia="Times New Roman" w:hAnsi="Times New Roman" w:cs="Times New Roman"/>
                <w:lang w:eastAsia="ru-RU"/>
              </w:rPr>
            </w:pPr>
          </w:p>
        </w:tc>
        <w:tc>
          <w:tcPr>
            <w:tcW w:w="1980" w:type="dxa"/>
            <w:vMerge/>
          </w:tcPr>
          <w:p w14:paraId="3EA692F2"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4151C80E" w14:textId="77777777" w:rsidTr="003447E2">
        <w:trPr>
          <w:trHeight w:val="361"/>
        </w:trPr>
        <w:tc>
          <w:tcPr>
            <w:tcW w:w="2178" w:type="dxa"/>
            <w:vMerge w:val="restart"/>
          </w:tcPr>
          <w:p w14:paraId="5B69B0BF"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 Асептика и антисептика</w:t>
            </w:r>
          </w:p>
        </w:tc>
        <w:tc>
          <w:tcPr>
            <w:tcW w:w="8453" w:type="dxa"/>
            <w:gridSpan w:val="3"/>
          </w:tcPr>
          <w:p w14:paraId="00AE7033"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2)</w:t>
            </w:r>
          </w:p>
        </w:tc>
        <w:tc>
          <w:tcPr>
            <w:tcW w:w="2268" w:type="dxa"/>
          </w:tcPr>
          <w:p w14:paraId="3F12FBB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Pr>
          <w:p w14:paraId="564F753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C414073" w14:textId="77777777" w:rsidTr="003447E2">
        <w:trPr>
          <w:trHeight w:val="361"/>
        </w:trPr>
        <w:tc>
          <w:tcPr>
            <w:tcW w:w="2178" w:type="dxa"/>
            <w:vMerge/>
          </w:tcPr>
          <w:p w14:paraId="79749693"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08C18F46" w14:textId="77777777" w:rsidR="003447E2" w:rsidRPr="002D0B08" w:rsidRDefault="003447E2" w:rsidP="003447E2">
            <w:pPr>
              <w:rPr>
                <w:rFonts w:ascii="Times New Roman" w:eastAsia="Times New Roman" w:hAnsi="Times New Roman" w:cs="Times New Roman"/>
                <w:bCs/>
                <w:lang w:eastAsia="ru-RU"/>
              </w:rPr>
            </w:pPr>
            <w:r w:rsidRPr="002D0B08">
              <w:rPr>
                <w:rFonts w:ascii="Times New Roman" w:eastAsia="Times New Roman" w:hAnsi="Times New Roman" w:cs="Times New Roman"/>
                <w:bCs/>
                <w:lang w:eastAsia="ru-RU"/>
              </w:rPr>
              <w:t>Асептика, антисептика. Методы стерилизации. Обработка операционного поля.</w:t>
            </w:r>
          </w:p>
        </w:tc>
        <w:tc>
          <w:tcPr>
            <w:tcW w:w="2268" w:type="dxa"/>
          </w:tcPr>
          <w:p w14:paraId="04A22C4D"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Pr>
          <w:p w14:paraId="5C8A3E78"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3E8B59C9"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030045D8"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3C84306F"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3642D84F"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01.</w:t>
            </w:r>
          </w:p>
          <w:p w14:paraId="3D713234"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3A9FD71F"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210C9F2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F7CC8E6" w14:textId="77777777" w:rsidTr="003447E2">
        <w:trPr>
          <w:trHeight w:val="361"/>
        </w:trPr>
        <w:tc>
          <w:tcPr>
            <w:tcW w:w="2178" w:type="dxa"/>
            <w:vMerge/>
          </w:tcPr>
          <w:p w14:paraId="6E5273F6"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6C378BB1"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2)</w:t>
            </w:r>
          </w:p>
        </w:tc>
        <w:tc>
          <w:tcPr>
            <w:tcW w:w="2268" w:type="dxa"/>
          </w:tcPr>
          <w:p w14:paraId="29F6F1B9"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01A419C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5757E71" w14:textId="77777777" w:rsidTr="003447E2">
        <w:trPr>
          <w:trHeight w:val="361"/>
        </w:trPr>
        <w:tc>
          <w:tcPr>
            <w:tcW w:w="2178" w:type="dxa"/>
            <w:vMerge/>
          </w:tcPr>
          <w:p w14:paraId="4133D37B"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7C44F64D" w14:textId="77777777" w:rsidR="003447E2" w:rsidRPr="002D0B08" w:rsidRDefault="003447E2" w:rsidP="003447E2">
            <w:pPr>
              <w:rPr>
                <w:rFonts w:ascii="Times New Roman" w:eastAsia="Times New Roman" w:hAnsi="Times New Roman" w:cs="Times New Roman"/>
                <w:bCs/>
                <w:lang w:eastAsia="ru-RU"/>
              </w:rPr>
            </w:pPr>
            <w:r w:rsidRPr="002D0B08">
              <w:rPr>
                <w:rFonts w:ascii="Times New Roman" w:eastAsia="Times New Roman" w:hAnsi="Times New Roman" w:cs="Times New Roman"/>
                <w:bCs/>
                <w:lang w:eastAsia="ru-RU"/>
              </w:rPr>
              <w:t xml:space="preserve">Проведение </w:t>
            </w:r>
            <w:r>
              <w:rPr>
                <w:rFonts w:ascii="Times New Roman" w:eastAsia="Times New Roman" w:hAnsi="Times New Roman" w:cs="Times New Roman"/>
                <w:bCs/>
                <w:lang w:eastAsia="ru-RU"/>
              </w:rPr>
              <w:t>мероприятий по асептике и антисептике. Предстерилизационная обработка инструментария. Проведение мероприятий по дезинфекции и стерилизации инструментария. Работа с операционным бельем и перевязочным материалом.</w:t>
            </w:r>
          </w:p>
        </w:tc>
        <w:tc>
          <w:tcPr>
            <w:tcW w:w="2268" w:type="dxa"/>
          </w:tcPr>
          <w:p w14:paraId="7CA9DD9B"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Pr>
          <w:p w14:paraId="1BA78A6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4F3A13B" w14:textId="77777777" w:rsidTr="003447E2">
        <w:trPr>
          <w:trHeight w:val="361"/>
        </w:trPr>
        <w:tc>
          <w:tcPr>
            <w:tcW w:w="2178" w:type="dxa"/>
            <w:vMerge w:val="restart"/>
          </w:tcPr>
          <w:p w14:paraId="0780738B"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 Кровотечения и основы трансфузиологии</w:t>
            </w:r>
          </w:p>
        </w:tc>
        <w:tc>
          <w:tcPr>
            <w:tcW w:w="8453" w:type="dxa"/>
            <w:gridSpan w:val="3"/>
          </w:tcPr>
          <w:p w14:paraId="65DD61B4" w14:textId="77777777" w:rsidR="003447E2" w:rsidRPr="002D0B08" w:rsidRDefault="003447E2" w:rsidP="003447E2">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3)</w:t>
            </w:r>
          </w:p>
        </w:tc>
        <w:tc>
          <w:tcPr>
            <w:tcW w:w="2268" w:type="dxa"/>
          </w:tcPr>
          <w:p w14:paraId="78FA17CB"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Pr>
          <w:p w14:paraId="2D6FCC0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69681A5" w14:textId="77777777" w:rsidTr="003447E2">
        <w:trPr>
          <w:trHeight w:val="361"/>
        </w:trPr>
        <w:tc>
          <w:tcPr>
            <w:tcW w:w="2178" w:type="dxa"/>
            <w:vMerge/>
          </w:tcPr>
          <w:p w14:paraId="017D291B"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399EAE07" w14:textId="77777777" w:rsidR="003447E2" w:rsidRPr="002D0B08" w:rsidRDefault="003447E2" w:rsidP="003447E2">
            <w:pPr>
              <w:rPr>
                <w:rFonts w:ascii="Times New Roman" w:eastAsia="Times New Roman" w:hAnsi="Times New Roman" w:cs="Times New Roman"/>
                <w:bCs/>
                <w:lang w:eastAsia="ru-RU"/>
              </w:rPr>
            </w:pPr>
            <w:r w:rsidRPr="000A61ED">
              <w:rPr>
                <w:rFonts w:ascii="Times New Roman" w:hAnsi="Times New Roman"/>
              </w:rPr>
              <w:t>Кровотечения: понятие, причины, классификация, клинические проявления наружных и внутренних кровотечений различного происхождения и локализации, Определение степени тяжести и величины кровопотери, дифференциальная диагностика, лабораторные и инструментальные методы диагностики, осложнения, исходы. Геморрагический шок, причины, патогенез, стадии, клинические проявления.</w:t>
            </w:r>
          </w:p>
        </w:tc>
        <w:tc>
          <w:tcPr>
            <w:tcW w:w="2268" w:type="dxa"/>
          </w:tcPr>
          <w:p w14:paraId="17870562"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Pr>
          <w:p w14:paraId="31E64071"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6942FF99"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4A547489"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25079173"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2E63AEE9"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01.</w:t>
            </w:r>
          </w:p>
          <w:p w14:paraId="4139FB15"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686237AF"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1AFF135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ADD1ACB" w14:textId="77777777" w:rsidTr="003447E2">
        <w:trPr>
          <w:trHeight w:val="361"/>
        </w:trPr>
        <w:tc>
          <w:tcPr>
            <w:tcW w:w="2178" w:type="dxa"/>
            <w:vMerge/>
          </w:tcPr>
          <w:p w14:paraId="16F86CE3"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5376010D" w14:textId="77777777" w:rsidR="003447E2" w:rsidRPr="002D0B08" w:rsidRDefault="003447E2" w:rsidP="003447E2">
            <w:pPr>
              <w:rPr>
                <w:rFonts w:ascii="Times New Roman" w:eastAsia="Times New Roman" w:hAnsi="Times New Roman" w:cs="Times New Roman"/>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3)</w:t>
            </w:r>
          </w:p>
        </w:tc>
        <w:tc>
          <w:tcPr>
            <w:tcW w:w="2268" w:type="dxa"/>
          </w:tcPr>
          <w:p w14:paraId="71133F9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0A7B64F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6569D9D" w14:textId="77777777" w:rsidTr="003447E2">
        <w:trPr>
          <w:trHeight w:val="361"/>
        </w:trPr>
        <w:tc>
          <w:tcPr>
            <w:tcW w:w="2178" w:type="dxa"/>
            <w:vMerge/>
          </w:tcPr>
          <w:p w14:paraId="4F59A706"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3D6983BF" w14:textId="77777777" w:rsidR="003447E2" w:rsidRPr="002D0B08" w:rsidRDefault="003447E2" w:rsidP="003447E2">
            <w:pPr>
              <w:rPr>
                <w:rFonts w:ascii="Times New Roman" w:eastAsia="Times New Roman" w:hAnsi="Times New Roman" w:cs="Times New Roman"/>
                <w:bCs/>
                <w:lang w:eastAsia="ru-RU"/>
              </w:rPr>
            </w:pPr>
            <w:r w:rsidRPr="000A61ED">
              <w:rPr>
                <w:rFonts w:ascii="Times New Roman" w:hAnsi="Times New Roman"/>
              </w:rPr>
              <w:t xml:space="preserve">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w:t>
            </w:r>
            <w:r>
              <w:rPr>
                <w:rFonts w:ascii="Times New Roman" w:hAnsi="Times New Roman"/>
              </w:rPr>
              <w:t>помощи в стационарных условиях.</w:t>
            </w:r>
          </w:p>
        </w:tc>
        <w:tc>
          <w:tcPr>
            <w:tcW w:w="2268" w:type="dxa"/>
          </w:tcPr>
          <w:p w14:paraId="13F005D0"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Pr>
          <w:p w14:paraId="7A1BC4B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B5AE551" w14:textId="77777777" w:rsidTr="003447E2">
        <w:trPr>
          <w:trHeight w:val="361"/>
        </w:trPr>
        <w:tc>
          <w:tcPr>
            <w:tcW w:w="2178" w:type="dxa"/>
            <w:vMerge/>
          </w:tcPr>
          <w:p w14:paraId="13E950B4"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78C9B37F" w14:textId="77777777" w:rsidR="003447E2" w:rsidRPr="00C5552C" w:rsidRDefault="003447E2" w:rsidP="003447E2">
            <w:pPr>
              <w:pStyle w:val="affffff4"/>
              <w:rPr>
                <w:rFonts w:ascii="Times New Roman" w:hAnsi="Times New Roman"/>
              </w:rPr>
            </w:pPr>
            <w:r w:rsidRPr="00C5552C">
              <w:rPr>
                <w:rFonts w:ascii="Times New Roman" w:hAnsi="Times New Roman"/>
              </w:rPr>
              <w:t>Трансфузиология. Способы определения группы крови и резус-фактора. Пробы на индивидуальную совместимость реципиента и донора</w:t>
            </w:r>
          </w:p>
          <w:p w14:paraId="6CF8127C" w14:textId="77777777" w:rsidR="003447E2" w:rsidRPr="00C5552C" w:rsidRDefault="003447E2" w:rsidP="003447E2">
            <w:pPr>
              <w:pStyle w:val="affffff4"/>
              <w:rPr>
                <w:rFonts w:ascii="Times New Roman" w:hAnsi="Times New Roman"/>
              </w:rPr>
            </w:pPr>
            <w:r w:rsidRPr="00C5552C">
              <w:rPr>
                <w:rFonts w:ascii="Times New Roman" w:hAnsi="Times New Roman"/>
              </w:rPr>
              <w:t>Принципы консервирования крови. Критерии годности крови к переливанию, особенности хранения и транспортировки. Показания и противопоказания к переливанию крови. Действия перелитой крови на организм. Основные гемотрансфузионные среды, пути их введения, способы и методы гемотрансфузии</w:t>
            </w:r>
          </w:p>
          <w:p w14:paraId="03EA08ED" w14:textId="77777777" w:rsidR="003447E2" w:rsidRPr="000A61ED" w:rsidRDefault="003447E2" w:rsidP="003447E2">
            <w:pPr>
              <w:rPr>
                <w:rFonts w:ascii="Times New Roman" w:hAnsi="Times New Roman"/>
              </w:rPr>
            </w:pPr>
            <w:r w:rsidRPr="00C5552C">
              <w:rPr>
                <w:rFonts w:ascii="Times New Roman" w:hAnsi="Times New Roman" w:cs="Times New Roman"/>
              </w:rPr>
              <w:t>Компоненты и препараты крови, кровезаменители: группы, механизм действия, показания и противопоказания к применению, побочные действия. Посттрансфузионные реакции и осложнения: причины, классификация, клинические проявления.</w:t>
            </w:r>
          </w:p>
        </w:tc>
        <w:tc>
          <w:tcPr>
            <w:tcW w:w="2268" w:type="dxa"/>
          </w:tcPr>
          <w:p w14:paraId="44651289"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Pr>
          <w:p w14:paraId="7484F29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1CD56D6" w14:textId="77777777" w:rsidTr="003447E2">
        <w:trPr>
          <w:trHeight w:val="361"/>
        </w:trPr>
        <w:tc>
          <w:tcPr>
            <w:tcW w:w="2178" w:type="dxa"/>
            <w:vMerge w:val="restart"/>
          </w:tcPr>
          <w:p w14:paraId="591C2E43" w14:textId="77777777" w:rsidR="003447E2" w:rsidRPr="000A61ED" w:rsidRDefault="003447E2" w:rsidP="003447E2">
            <w:pPr>
              <w:rPr>
                <w:rFonts w:ascii="Times New Roman" w:eastAsia="Times New Roman" w:hAnsi="Times New Roman" w:cs="Times New Roman"/>
                <w:b/>
                <w:bCs/>
                <w:lang w:eastAsia="ru-RU"/>
              </w:rPr>
            </w:pPr>
            <w:r w:rsidRPr="000A61ED">
              <w:rPr>
                <w:rFonts w:ascii="Times New Roman" w:hAnsi="Times New Roman" w:cs="Times New Roman"/>
                <w:b/>
              </w:rPr>
              <w:t>Тема 2.</w:t>
            </w:r>
            <w:r>
              <w:rPr>
                <w:rFonts w:ascii="Times New Roman" w:hAnsi="Times New Roman" w:cs="Times New Roman"/>
                <w:b/>
              </w:rPr>
              <w:t>4</w:t>
            </w:r>
            <w:r w:rsidRPr="000A61ED">
              <w:rPr>
                <w:rFonts w:ascii="Times New Roman" w:hAnsi="Times New Roman" w:cs="Times New Roman"/>
                <w:b/>
              </w:rPr>
              <w:t>. Диагностика и лечение ран</w:t>
            </w:r>
            <w:r>
              <w:rPr>
                <w:rFonts w:ascii="Times New Roman" w:hAnsi="Times New Roman" w:cs="Times New Roman"/>
                <w:b/>
              </w:rPr>
              <w:t>.</w:t>
            </w:r>
            <w:r w:rsidRPr="000A61ED">
              <w:rPr>
                <w:rFonts w:ascii="Times New Roman" w:hAnsi="Times New Roman" w:cs="Times New Roman"/>
                <w:b/>
              </w:rPr>
              <w:t xml:space="preserve"> </w:t>
            </w:r>
          </w:p>
        </w:tc>
        <w:tc>
          <w:tcPr>
            <w:tcW w:w="8453" w:type="dxa"/>
            <w:gridSpan w:val="3"/>
            <w:tcBorders>
              <w:top w:val="single" w:sz="4" w:space="0" w:color="auto"/>
              <w:left w:val="single" w:sz="4" w:space="0" w:color="auto"/>
              <w:bottom w:val="single" w:sz="4" w:space="0" w:color="auto"/>
              <w:right w:val="single" w:sz="4" w:space="0" w:color="auto"/>
            </w:tcBorders>
            <w:vAlign w:val="bottom"/>
          </w:tcPr>
          <w:p w14:paraId="2927B860"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4)</w:t>
            </w:r>
          </w:p>
        </w:tc>
        <w:tc>
          <w:tcPr>
            <w:tcW w:w="2268" w:type="dxa"/>
            <w:tcBorders>
              <w:top w:val="single" w:sz="4" w:space="0" w:color="auto"/>
              <w:left w:val="single" w:sz="4" w:space="0" w:color="auto"/>
              <w:bottom w:val="single" w:sz="4" w:space="0" w:color="auto"/>
              <w:right w:val="single" w:sz="4" w:space="0" w:color="auto"/>
            </w:tcBorders>
          </w:tcPr>
          <w:p w14:paraId="73D9144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vMerge w:val="restart"/>
            <w:tcBorders>
              <w:top w:val="single" w:sz="4" w:space="0" w:color="auto"/>
              <w:left w:val="single" w:sz="4" w:space="0" w:color="auto"/>
              <w:right w:val="single" w:sz="4" w:space="0" w:color="auto"/>
            </w:tcBorders>
          </w:tcPr>
          <w:p w14:paraId="69EB42ED"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01737038"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44A4B9F5"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7E7ECCE2"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61870072"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01.</w:t>
            </w:r>
          </w:p>
          <w:p w14:paraId="1329097B"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lastRenderedPageBreak/>
              <w:t>ОК 02.</w:t>
            </w:r>
          </w:p>
          <w:p w14:paraId="285D7506"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245F29A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1D5FBA3" w14:textId="77777777" w:rsidTr="003447E2">
        <w:trPr>
          <w:trHeight w:val="361"/>
        </w:trPr>
        <w:tc>
          <w:tcPr>
            <w:tcW w:w="2178" w:type="dxa"/>
            <w:vMerge/>
          </w:tcPr>
          <w:p w14:paraId="6D893CE9"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Borders>
              <w:top w:val="single" w:sz="4" w:space="0" w:color="auto"/>
              <w:left w:val="single" w:sz="4" w:space="0" w:color="auto"/>
              <w:bottom w:val="single" w:sz="4" w:space="0" w:color="auto"/>
              <w:right w:val="single" w:sz="4" w:space="0" w:color="auto"/>
            </w:tcBorders>
            <w:vAlign w:val="bottom"/>
          </w:tcPr>
          <w:p w14:paraId="44F2A982" w14:textId="77777777" w:rsidR="003447E2" w:rsidRPr="000A61ED" w:rsidRDefault="003447E2" w:rsidP="003447E2">
            <w:pPr>
              <w:rPr>
                <w:rFonts w:ascii="Times New Roman" w:eastAsia="Times New Roman" w:hAnsi="Times New Roman" w:cs="Times New Roman"/>
                <w:lang w:eastAsia="ru-RU"/>
              </w:rPr>
            </w:pPr>
            <w:r w:rsidRPr="000A61ED">
              <w:rPr>
                <w:rFonts w:ascii="Times New Roman" w:hAnsi="Times New Roman" w:cs="Times New Roman"/>
              </w:rPr>
              <w:t>Раны: понятие, причины, классификация, клинические особенности отдельных видов ран, дифференциальная диагностика, лабораторные и инструментальные методы диагностики, осложнения, исходы. Первичная хирургическая обработка ран. Техника наложения узловых швов на кожные покровы. Особенности лечения огнестрельных ран.</w:t>
            </w:r>
          </w:p>
        </w:tc>
        <w:tc>
          <w:tcPr>
            <w:tcW w:w="2268" w:type="dxa"/>
            <w:tcBorders>
              <w:top w:val="single" w:sz="4" w:space="0" w:color="auto"/>
              <w:left w:val="single" w:sz="4" w:space="0" w:color="auto"/>
              <w:bottom w:val="single" w:sz="4" w:space="0" w:color="auto"/>
              <w:right w:val="single" w:sz="4" w:space="0" w:color="auto"/>
            </w:tcBorders>
          </w:tcPr>
          <w:p w14:paraId="2C5DCB9A" w14:textId="77777777" w:rsidR="003447E2" w:rsidRPr="00C63897" w:rsidRDefault="003447E2" w:rsidP="003447E2">
            <w:pP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14:paraId="25589196"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47DFCE31" w14:textId="77777777" w:rsidTr="003447E2">
        <w:trPr>
          <w:trHeight w:val="361"/>
        </w:trPr>
        <w:tc>
          <w:tcPr>
            <w:tcW w:w="2178" w:type="dxa"/>
            <w:vMerge/>
          </w:tcPr>
          <w:p w14:paraId="19237562"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Borders>
              <w:top w:val="single" w:sz="4" w:space="0" w:color="auto"/>
              <w:left w:val="single" w:sz="4" w:space="0" w:color="auto"/>
              <w:bottom w:val="single" w:sz="4" w:space="0" w:color="auto"/>
              <w:right w:val="single" w:sz="4" w:space="0" w:color="auto"/>
            </w:tcBorders>
            <w:vAlign w:val="bottom"/>
          </w:tcPr>
          <w:p w14:paraId="005AE9ED"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4)</w:t>
            </w:r>
          </w:p>
        </w:tc>
        <w:tc>
          <w:tcPr>
            <w:tcW w:w="2268" w:type="dxa"/>
            <w:tcBorders>
              <w:top w:val="single" w:sz="4" w:space="0" w:color="auto"/>
              <w:left w:val="single" w:sz="4" w:space="0" w:color="auto"/>
              <w:bottom w:val="single" w:sz="4" w:space="0" w:color="auto"/>
              <w:right w:val="single" w:sz="4" w:space="0" w:color="auto"/>
            </w:tcBorders>
          </w:tcPr>
          <w:p w14:paraId="3ACCDAD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vMerge/>
            <w:tcBorders>
              <w:left w:val="single" w:sz="4" w:space="0" w:color="auto"/>
              <w:right w:val="single" w:sz="4" w:space="0" w:color="auto"/>
            </w:tcBorders>
          </w:tcPr>
          <w:p w14:paraId="5FF4A80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799476B" w14:textId="77777777" w:rsidTr="003447E2">
        <w:trPr>
          <w:trHeight w:val="137"/>
        </w:trPr>
        <w:tc>
          <w:tcPr>
            <w:tcW w:w="2178" w:type="dxa"/>
            <w:vMerge/>
          </w:tcPr>
          <w:p w14:paraId="6FF614F9"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Borders>
              <w:top w:val="single" w:sz="4" w:space="0" w:color="auto"/>
              <w:left w:val="single" w:sz="4" w:space="0" w:color="auto"/>
              <w:bottom w:val="single" w:sz="4" w:space="0" w:color="auto"/>
              <w:right w:val="single" w:sz="4" w:space="0" w:color="auto"/>
            </w:tcBorders>
            <w:vAlign w:val="bottom"/>
          </w:tcPr>
          <w:p w14:paraId="4E8F993B" w14:textId="77777777" w:rsidR="003447E2" w:rsidRPr="00C63897" w:rsidRDefault="003447E2" w:rsidP="003447E2">
            <w:pPr>
              <w:pStyle w:val="affffff4"/>
              <w:rPr>
                <w:rFonts w:ascii="Times New Roman" w:hAnsi="Times New Roman"/>
              </w:rPr>
            </w:pPr>
            <w:r>
              <w:rPr>
                <w:rFonts w:ascii="Times New Roman" w:hAnsi="Times New Roman"/>
              </w:rPr>
              <w:t>Знакомство с хирургическим инструментарием, принципы оперативной хирургической техники. Принципы и техника наложения швов на рану.</w:t>
            </w:r>
          </w:p>
        </w:tc>
        <w:tc>
          <w:tcPr>
            <w:tcW w:w="2268" w:type="dxa"/>
            <w:tcBorders>
              <w:top w:val="single" w:sz="4" w:space="0" w:color="auto"/>
              <w:left w:val="single" w:sz="4" w:space="0" w:color="auto"/>
              <w:bottom w:val="single" w:sz="4" w:space="0" w:color="auto"/>
              <w:right w:val="single" w:sz="4" w:space="0" w:color="auto"/>
            </w:tcBorders>
          </w:tcPr>
          <w:p w14:paraId="75F6412D" w14:textId="77777777" w:rsidR="003447E2" w:rsidRPr="00C63897" w:rsidRDefault="003447E2" w:rsidP="003447E2">
            <w:pPr>
              <w:rPr>
                <w:rFonts w:ascii="Times New Roman" w:eastAsia="Times New Roman" w:hAnsi="Times New Roman" w:cs="Times New Roman"/>
                <w:lang w:eastAsia="ru-RU"/>
              </w:rPr>
            </w:pPr>
          </w:p>
        </w:tc>
        <w:tc>
          <w:tcPr>
            <w:tcW w:w="1980" w:type="dxa"/>
            <w:vMerge/>
            <w:tcBorders>
              <w:left w:val="single" w:sz="4" w:space="0" w:color="auto"/>
              <w:right w:val="single" w:sz="4" w:space="0" w:color="auto"/>
            </w:tcBorders>
          </w:tcPr>
          <w:p w14:paraId="032F45E6"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503C0FCB" w14:textId="77777777" w:rsidTr="003447E2">
        <w:tc>
          <w:tcPr>
            <w:tcW w:w="2178" w:type="dxa"/>
            <w:vMerge w:val="restart"/>
          </w:tcPr>
          <w:p w14:paraId="5E55BCEC" w14:textId="77777777" w:rsidR="003447E2" w:rsidRPr="00CF70DF" w:rsidRDefault="003447E2" w:rsidP="003447E2">
            <w:pPr>
              <w:pStyle w:val="affffff4"/>
              <w:rPr>
                <w:rFonts w:ascii="Times New Roman" w:hAnsi="Times New Roman"/>
                <w:b/>
                <w:bCs/>
              </w:rPr>
            </w:pPr>
            <w:r w:rsidRPr="00CF70DF">
              <w:rPr>
                <w:rFonts w:ascii="Times New Roman" w:hAnsi="Times New Roman"/>
                <w:b/>
              </w:rPr>
              <w:t>Тема 2.</w:t>
            </w:r>
            <w:r>
              <w:rPr>
                <w:rFonts w:ascii="Times New Roman" w:hAnsi="Times New Roman"/>
                <w:b/>
              </w:rPr>
              <w:t>5</w:t>
            </w:r>
            <w:r w:rsidRPr="00CF70DF">
              <w:rPr>
                <w:rFonts w:ascii="Times New Roman" w:hAnsi="Times New Roman"/>
                <w:b/>
              </w:rPr>
              <w:t>. Диагностика и лечение</w:t>
            </w:r>
            <w:r w:rsidRPr="00CF70DF">
              <w:rPr>
                <w:rFonts w:ascii="Times New Roman" w:hAnsi="Times New Roman"/>
                <w:b/>
                <w:bCs/>
              </w:rPr>
              <w:t xml:space="preserve"> от острой и хронической хирургической инфекции</w:t>
            </w:r>
          </w:p>
          <w:p w14:paraId="1A3D8D8B"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466BBEE0" w14:textId="77777777" w:rsidR="003447E2" w:rsidRPr="00C63897" w:rsidRDefault="003447E2" w:rsidP="003447E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5)</w:t>
            </w:r>
          </w:p>
        </w:tc>
        <w:tc>
          <w:tcPr>
            <w:tcW w:w="2268" w:type="dxa"/>
          </w:tcPr>
          <w:p w14:paraId="2E8665C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vMerge w:val="restart"/>
          </w:tcPr>
          <w:p w14:paraId="74FA5070"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41ECC2C9"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32F97AA7"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27E32625"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503B2C3D"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01.</w:t>
            </w:r>
          </w:p>
          <w:p w14:paraId="091CEEFD"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360916AF"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15B808F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8E1C9E3" w14:textId="77777777" w:rsidTr="003447E2">
        <w:trPr>
          <w:trHeight w:val="396"/>
        </w:trPr>
        <w:tc>
          <w:tcPr>
            <w:tcW w:w="2178" w:type="dxa"/>
            <w:vMerge/>
          </w:tcPr>
          <w:p w14:paraId="2B36BD75"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6E0EFBC1" w14:textId="77777777" w:rsidR="003447E2" w:rsidRPr="00C63897" w:rsidRDefault="003447E2" w:rsidP="003447E2">
            <w:pPr>
              <w:suppressAutoHyphens/>
              <w:jc w:val="both"/>
              <w:rPr>
                <w:rFonts w:ascii="Times New Roman" w:eastAsia="Times New Roman" w:hAnsi="Times New Roman" w:cs="Times New Roman"/>
                <w:lang w:eastAsia="ru-RU"/>
              </w:rPr>
            </w:pPr>
            <w:r w:rsidRPr="00CF70DF">
              <w:rPr>
                <w:rFonts w:ascii="Times New Roman" w:eastAsia="Times New Roman" w:hAnsi="Times New Roman" w:cs="Times New Roman"/>
                <w:lang w:eastAsia="ru-RU"/>
              </w:rPr>
              <w:t>Понятие о хирургической инфекции (виды, классификация, возбудители, пути распространения, стадии течения гнойно-воспалительного процесса). Местная хирургическая инфекция. Анаэробная хирургическая инфекция (газовая гангрена, столбняк, неклостридиальная анаэробная инфекция).</w:t>
            </w:r>
          </w:p>
        </w:tc>
        <w:tc>
          <w:tcPr>
            <w:tcW w:w="2268" w:type="dxa"/>
          </w:tcPr>
          <w:p w14:paraId="4FDD1B8A" w14:textId="77777777" w:rsidR="003447E2" w:rsidRPr="00C63897" w:rsidRDefault="003447E2" w:rsidP="003447E2">
            <w:pPr>
              <w:suppressAutoHyphens/>
              <w:jc w:val="both"/>
              <w:rPr>
                <w:rFonts w:ascii="Times New Roman" w:eastAsia="Times New Roman" w:hAnsi="Times New Roman" w:cs="Times New Roman"/>
                <w:lang w:eastAsia="ru-RU"/>
              </w:rPr>
            </w:pPr>
          </w:p>
        </w:tc>
        <w:tc>
          <w:tcPr>
            <w:tcW w:w="1980" w:type="dxa"/>
            <w:vMerge/>
          </w:tcPr>
          <w:p w14:paraId="707663DB"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289B9FDE" w14:textId="77777777" w:rsidTr="003447E2">
        <w:trPr>
          <w:trHeight w:val="20"/>
        </w:trPr>
        <w:tc>
          <w:tcPr>
            <w:tcW w:w="2178" w:type="dxa"/>
            <w:vMerge/>
          </w:tcPr>
          <w:p w14:paraId="590AD0B8"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0EF61915" w14:textId="77777777" w:rsidR="003447E2" w:rsidRPr="00C63897" w:rsidRDefault="003447E2" w:rsidP="003447E2">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5)</w:t>
            </w:r>
          </w:p>
        </w:tc>
        <w:tc>
          <w:tcPr>
            <w:tcW w:w="2268" w:type="dxa"/>
          </w:tcPr>
          <w:p w14:paraId="122D063C"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vMerge/>
          </w:tcPr>
          <w:p w14:paraId="6454E9D6"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6D97F5C0" w14:textId="77777777" w:rsidTr="003447E2">
        <w:trPr>
          <w:trHeight w:val="204"/>
        </w:trPr>
        <w:tc>
          <w:tcPr>
            <w:tcW w:w="2178" w:type="dxa"/>
            <w:vMerge/>
          </w:tcPr>
          <w:p w14:paraId="7550DB6A"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39FE748F" w14:textId="77777777" w:rsidR="003447E2" w:rsidRPr="00C63897" w:rsidRDefault="003447E2" w:rsidP="003447E2">
            <w:pPr>
              <w:suppressAutoHyphens/>
              <w:jc w:val="both"/>
              <w:rPr>
                <w:rFonts w:ascii="Times New Roman" w:eastAsia="Times New Roman" w:hAnsi="Times New Roman" w:cs="Times New Roman"/>
                <w:iCs/>
                <w:lang w:eastAsia="ru-RU"/>
              </w:rPr>
            </w:pPr>
            <w:r w:rsidRPr="00CF70DF">
              <w:rPr>
                <w:rFonts w:ascii="Times New Roman" w:eastAsia="Times New Roman" w:hAnsi="Times New Roman" w:cs="Times New Roman"/>
                <w:lang w:eastAsia="ru-RU"/>
              </w:rPr>
              <w:t>Сепсис. Септический шок. 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tc>
        <w:tc>
          <w:tcPr>
            <w:tcW w:w="2268" w:type="dxa"/>
            <w:vMerge w:val="restart"/>
          </w:tcPr>
          <w:p w14:paraId="71CA5FF2" w14:textId="77777777" w:rsidR="003447E2" w:rsidRPr="00C63897" w:rsidRDefault="003447E2" w:rsidP="003447E2">
            <w:pPr>
              <w:suppressAutoHyphens/>
              <w:jc w:val="both"/>
              <w:rPr>
                <w:rFonts w:ascii="Times New Roman" w:eastAsia="Times New Roman" w:hAnsi="Times New Roman" w:cs="Times New Roman"/>
                <w:lang w:eastAsia="ru-RU"/>
              </w:rPr>
            </w:pPr>
          </w:p>
        </w:tc>
        <w:tc>
          <w:tcPr>
            <w:tcW w:w="1980" w:type="dxa"/>
            <w:vMerge/>
          </w:tcPr>
          <w:p w14:paraId="7BCFCA7C"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0A553298" w14:textId="77777777" w:rsidTr="003447E2">
        <w:trPr>
          <w:trHeight w:val="73"/>
        </w:trPr>
        <w:tc>
          <w:tcPr>
            <w:tcW w:w="2178" w:type="dxa"/>
            <w:vMerge/>
          </w:tcPr>
          <w:p w14:paraId="79BBA695"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2EF28842" w14:textId="77777777" w:rsidR="003447E2" w:rsidRPr="00C63897" w:rsidRDefault="003447E2" w:rsidP="003447E2">
            <w:pPr>
              <w:suppressAutoHyphens/>
              <w:rPr>
                <w:rFonts w:ascii="Times New Roman" w:eastAsia="Times New Roman" w:hAnsi="Times New Roman" w:cs="Times New Roman"/>
                <w:lang w:eastAsia="ru-RU"/>
              </w:rPr>
            </w:pPr>
            <w:r w:rsidRPr="00CF70DF">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2268" w:type="dxa"/>
            <w:vMerge/>
          </w:tcPr>
          <w:p w14:paraId="296215A2" w14:textId="77777777" w:rsidR="003447E2" w:rsidRPr="00C63897" w:rsidRDefault="003447E2" w:rsidP="003447E2">
            <w:pPr>
              <w:suppressAutoHyphens/>
              <w:rPr>
                <w:rFonts w:ascii="Times New Roman" w:eastAsia="Times New Roman" w:hAnsi="Times New Roman" w:cs="Times New Roman"/>
                <w:lang w:eastAsia="ru-RU"/>
              </w:rPr>
            </w:pPr>
          </w:p>
        </w:tc>
        <w:tc>
          <w:tcPr>
            <w:tcW w:w="1980" w:type="dxa"/>
            <w:vMerge/>
          </w:tcPr>
          <w:p w14:paraId="32E4B088" w14:textId="77777777" w:rsidR="003447E2" w:rsidRPr="00C63897" w:rsidRDefault="003447E2" w:rsidP="003447E2">
            <w:pPr>
              <w:suppressAutoHyphens/>
              <w:rPr>
                <w:rFonts w:ascii="Times New Roman" w:eastAsia="Times New Roman" w:hAnsi="Times New Roman" w:cs="Times New Roman"/>
                <w:lang w:eastAsia="ru-RU"/>
              </w:rPr>
            </w:pPr>
          </w:p>
        </w:tc>
      </w:tr>
      <w:tr w:rsidR="003447E2" w:rsidRPr="00C63897" w14:paraId="16A81B6C" w14:textId="77777777" w:rsidTr="003447E2">
        <w:trPr>
          <w:trHeight w:val="361"/>
        </w:trPr>
        <w:tc>
          <w:tcPr>
            <w:tcW w:w="2178" w:type="dxa"/>
            <w:vMerge w:val="restart"/>
          </w:tcPr>
          <w:p w14:paraId="018294E4" w14:textId="77777777" w:rsidR="003447E2" w:rsidRPr="00C63897" w:rsidRDefault="003447E2" w:rsidP="003447E2">
            <w:pPr>
              <w:rPr>
                <w:rFonts w:ascii="Times New Roman" w:eastAsia="Times New Roman" w:hAnsi="Times New Roman" w:cs="Times New Roman"/>
                <w:b/>
                <w:bCs/>
                <w:lang w:eastAsia="ru-RU"/>
              </w:rPr>
            </w:pPr>
            <w:r w:rsidRPr="00CF70DF">
              <w:rPr>
                <w:rFonts w:ascii="Times New Roman" w:eastAsia="Times New Roman" w:hAnsi="Times New Roman" w:cs="Times New Roman"/>
                <w:b/>
                <w:bCs/>
                <w:lang w:eastAsia="ru-RU"/>
              </w:rPr>
              <w:t>Тема 2.</w:t>
            </w:r>
            <w:r>
              <w:rPr>
                <w:rFonts w:ascii="Times New Roman" w:eastAsia="Times New Roman" w:hAnsi="Times New Roman" w:cs="Times New Roman"/>
                <w:b/>
                <w:bCs/>
                <w:lang w:eastAsia="ru-RU"/>
              </w:rPr>
              <w:t>6</w:t>
            </w:r>
            <w:r w:rsidRPr="00CF70DF">
              <w:rPr>
                <w:rFonts w:ascii="Times New Roman" w:eastAsia="Times New Roman" w:hAnsi="Times New Roman" w:cs="Times New Roman"/>
                <w:b/>
                <w:bCs/>
                <w:lang w:eastAsia="ru-RU"/>
              </w:rPr>
              <w:t>. Диагностика и лечение ожогов, электротравмы и холодовой травмы</w:t>
            </w:r>
          </w:p>
        </w:tc>
        <w:tc>
          <w:tcPr>
            <w:tcW w:w="8453" w:type="dxa"/>
            <w:gridSpan w:val="3"/>
          </w:tcPr>
          <w:p w14:paraId="09968DA1"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6)</w:t>
            </w:r>
          </w:p>
        </w:tc>
        <w:tc>
          <w:tcPr>
            <w:tcW w:w="2268" w:type="dxa"/>
          </w:tcPr>
          <w:p w14:paraId="6FC3FFB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Pr>
          <w:p w14:paraId="4D3573C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BA98003" w14:textId="77777777" w:rsidTr="003447E2">
        <w:trPr>
          <w:trHeight w:val="361"/>
        </w:trPr>
        <w:tc>
          <w:tcPr>
            <w:tcW w:w="2178" w:type="dxa"/>
            <w:vMerge/>
          </w:tcPr>
          <w:p w14:paraId="4A30CE8F"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4D711300" w14:textId="77777777" w:rsidR="003447E2" w:rsidRPr="00C63897" w:rsidRDefault="003447E2" w:rsidP="003447E2">
            <w:pPr>
              <w:rPr>
                <w:rFonts w:ascii="Times New Roman" w:eastAsia="Times New Roman" w:hAnsi="Times New Roman" w:cs="Times New Roman"/>
                <w:b/>
                <w:bCs/>
                <w:lang w:eastAsia="ru-RU"/>
              </w:rPr>
            </w:pPr>
            <w:r w:rsidRPr="00CF70DF">
              <w:rPr>
                <w:rFonts w:ascii="Times New Roman" w:eastAsia="Times New Roman" w:hAnsi="Times New Roman" w:cs="Times New Roman"/>
                <w:lang w:eastAsia="ru-RU"/>
              </w:rPr>
              <w:t>Ожоги. Ожоговая болезнь. Электротравма. Холодовая травма. Определение понятия причины, классификация, общие и местные клинические проявления, факторы, определяющие тяжесть состояния пациента, дифференциальная диагностика, лабораторные и инструментальные методы диагностики, осложнения, исходы.</w:t>
            </w:r>
          </w:p>
        </w:tc>
        <w:tc>
          <w:tcPr>
            <w:tcW w:w="2268" w:type="dxa"/>
          </w:tcPr>
          <w:p w14:paraId="05F2B2AE"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4ABD8238"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63398358"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3070C17A"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70BB3E7B"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5A58FABB"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01.</w:t>
            </w:r>
          </w:p>
          <w:p w14:paraId="2297B020"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304C8D73"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03DB35B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F041E81" w14:textId="77777777" w:rsidTr="003447E2">
        <w:trPr>
          <w:trHeight w:val="361"/>
        </w:trPr>
        <w:tc>
          <w:tcPr>
            <w:tcW w:w="2178" w:type="dxa"/>
            <w:vMerge/>
          </w:tcPr>
          <w:p w14:paraId="00A0993C"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2C23315F"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6)</w:t>
            </w:r>
          </w:p>
        </w:tc>
        <w:tc>
          <w:tcPr>
            <w:tcW w:w="2268" w:type="dxa"/>
          </w:tcPr>
          <w:p w14:paraId="5D29C12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25E50BD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C6342D6" w14:textId="77777777" w:rsidTr="003447E2">
        <w:trPr>
          <w:trHeight w:val="361"/>
        </w:trPr>
        <w:tc>
          <w:tcPr>
            <w:tcW w:w="2178" w:type="dxa"/>
            <w:vMerge/>
          </w:tcPr>
          <w:p w14:paraId="3C132E2E"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tcPr>
          <w:p w14:paraId="46DF6317" w14:textId="77777777" w:rsidR="003447E2" w:rsidRPr="00CF70DF" w:rsidRDefault="003447E2" w:rsidP="003447E2">
            <w:pPr>
              <w:rPr>
                <w:rFonts w:ascii="Times New Roman" w:eastAsia="Times New Roman" w:hAnsi="Times New Roman" w:cs="Times New Roman"/>
                <w:lang w:eastAsia="ru-RU"/>
              </w:rPr>
            </w:pPr>
            <w:r w:rsidRPr="00CF70DF">
              <w:rPr>
                <w:rFonts w:ascii="Times New Roman" w:eastAsia="Times New Roman" w:hAnsi="Times New Roman" w:cs="Times New Roman"/>
                <w:lang w:eastAsia="ru-RU"/>
              </w:rPr>
              <w:t>Определение, этиология, патогенез, классификация, клиническая картина,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p w14:paraId="02E95508" w14:textId="77777777" w:rsidR="003447E2" w:rsidRPr="00C63897" w:rsidRDefault="003447E2" w:rsidP="003447E2">
            <w:pPr>
              <w:rPr>
                <w:rFonts w:ascii="Times New Roman" w:eastAsia="Times New Roman" w:hAnsi="Times New Roman" w:cs="Times New Roman"/>
                <w:b/>
                <w:bCs/>
                <w:lang w:eastAsia="ru-RU"/>
              </w:rPr>
            </w:pPr>
            <w:r w:rsidRPr="00CF70DF">
              <w:rPr>
                <w:rFonts w:ascii="Times New Roman" w:eastAsia="Times New Roman" w:hAnsi="Times New Roman" w:cs="Times New Roman"/>
                <w:lang w:eastAsia="ru-RU"/>
              </w:rPr>
              <w:t xml:space="preserve">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w:t>
            </w:r>
            <w:r w:rsidRPr="00CF70DF">
              <w:rPr>
                <w:rFonts w:ascii="Times New Roman" w:eastAsia="Times New Roman" w:hAnsi="Times New Roman" w:cs="Times New Roman"/>
                <w:lang w:eastAsia="ru-RU"/>
              </w:rPr>
              <w:lastRenderedPageBreak/>
              <w:t>ведения пациентов, показания к оказанию специализированной медицинской помощи в стационарных условиях.</w:t>
            </w:r>
          </w:p>
        </w:tc>
        <w:tc>
          <w:tcPr>
            <w:tcW w:w="2268" w:type="dxa"/>
          </w:tcPr>
          <w:p w14:paraId="4C6FC80E"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775AAB1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0BF3E9B" w14:textId="77777777" w:rsidTr="003447E2">
        <w:trPr>
          <w:trHeight w:val="361"/>
        </w:trPr>
        <w:tc>
          <w:tcPr>
            <w:tcW w:w="2178" w:type="dxa"/>
            <w:vMerge w:val="restart"/>
          </w:tcPr>
          <w:p w14:paraId="3707FAB6" w14:textId="77777777" w:rsidR="003447E2" w:rsidRPr="00C63897" w:rsidRDefault="003447E2" w:rsidP="003447E2">
            <w:pPr>
              <w:rPr>
                <w:rFonts w:ascii="Times New Roman" w:eastAsia="Times New Roman" w:hAnsi="Times New Roman" w:cs="Times New Roman"/>
                <w:b/>
                <w:bCs/>
                <w:lang w:eastAsia="ru-RU"/>
              </w:rPr>
            </w:pPr>
            <w:r w:rsidRPr="005F79F5">
              <w:rPr>
                <w:rFonts w:ascii="Times New Roman" w:eastAsia="Times New Roman" w:hAnsi="Times New Roman" w:cs="Times New Roman"/>
                <w:b/>
                <w:bCs/>
                <w:lang w:eastAsia="ru-RU"/>
              </w:rPr>
              <w:lastRenderedPageBreak/>
              <w:t>Тема 2.</w:t>
            </w:r>
            <w:r>
              <w:rPr>
                <w:rFonts w:ascii="Times New Roman" w:eastAsia="Times New Roman" w:hAnsi="Times New Roman" w:cs="Times New Roman"/>
                <w:b/>
                <w:bCs/>
                <w:lang w:eastAsia="ru-RU"/>
              </w:rPr>
              <w:t>7</w:t>
            </w:r>
            <w:r w:rsidRPr="005F79F5">
              <w:rPr>
                <w:rFonts w:ascii="Times New Roman" w:eastAsia="Times New Roman" w:hAnsi="Times New Roman" w:cs="Times New Roman"/>
                <w:b/>
                <w:bCs/>
                <w:lang w:eastAsia="ru-RU"/>
              </w:rPr>
              <w:t>. Диагностика и лечение  травм</w:t>
            </w:r>
            <w:r>
              <w:rPr>
                <w:rFonts w:ascii="Times New Roman" w:eastAsia="Times New Roman" w:hAnsi="Times New Roman" w:cs="Times New Roman"/>
                <w:b/>
                <w:bCs/>
                <w:lang w:eastAsia="ru-RU"/>
              </w:rPr>
              <w:t xml:space="preserve"> опорно-двигательного аппарата.</w:t>
            </w:r>
          </w:p>
        </w:tc>
        <w:tc>
          <w:tcPr>
            <w:tcW w:w="8453" w:type="dxa"/>
            <w:gridSpan w:val="3"/>
            <w:vAlign w:val="bottom"/>
          </w:tcPr>
          <w:p w14:paraId="4829F268"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7)</w:t>
            </w:r>
          </w:p>
        </w:tc>
        <w:tc>
          <w:tcPr>
            <w:tcW w:w="2268" w:type="dxa"/>
          </w:tcPr>
          <w:p w14:paraId="0C4554E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Pr>
          <w:p w14:paraId="5AD6E29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15E5BF8" w14:textId="77777777" w:rsidTr="003447E2">
        <w:trPr>
          <w:trHeight w:val="361"/>
        </w:trPr>
        <w:tc>
          <w:tcPr>
            <w:tcW w:w="2178" w:type="dxa"/>
            <w:vMerge/>
          </w:tcPr>
          <w:p w14:paraId="43D176EE" w14:textId="77777777" w:rsidR="003447E2" w:rsidRPr="005F79F5" w:rsidRDefault="003447E2" w:rsidP="003447E2">
            <w:pPr>
              <w:rPr>
                <w:rFonts w:ascii="Times New Roman" w:eastAsia="Times New Roman" w:hAnsi="Times New Roman" w:cs="Times New Roman"/>
                <w:b/>
                <w:bCs/>
                <w:lang w:eastAsia="ru-RU"/>
              </w:rPr>
            </w:pPr>
          </w:p>
        </w:tc>
        <w:tc>
          <w:tcPr>
            <w:tcW w:w="8453" w:type="dxa"/>
            <w:gridSpan w:val="3"/>
            <w:vAlign w:val="bottom"/>
          </w:tcPr>
          <w:p w14:paraId="55CC7243" w14:textId="77777777" w:rsidR="003447E2" w:rsidRPr="00C63897" w:rsidRDefault="003447E2" w:rsidP="003447E2">
            <w:pPr>
              <w:rPr>
                <w:rFonts w:ascii="Times New Roman" w:eastAsia="Times New Roman" w:hAnsi="Times New Roman" w:cs="Times New Roman"/>
                <w:b/>
                <w:bCs/>
                <w:lang w:eastAsia="ru-RU"/>
              </w:rPr>
            </w:pPr>
            <w:r w:rsidRPr="005F79F5">
              <w:rPr>
                <w:rFonts w:ascii="Times New Roman" w:eastAsia="Times New Roman" w:hAnsi="Times New Roman" w:cs="Times New Roman"/>
                <w:lang w:eastAsia="ru-RU"/>
              </w:rPr>
              <w:t>Закрытые повреждения мягких тканей (ушибы, растяжения, разрывы). Вывихи и переломы костей.</w:t>
            </w:r>
          </w:p>
        </w:tc>
        <w:tc>
          <w:tcPr>
            <w:tcW w:w="2268" w:type="dxa"/>
          </w:tcPr>
          <w:p w14:paraId="1F484590" w14:textId="77777777" w:rsidR="003447E2" w:rsidRDefault="003447E2" w:rsidP="003447E2">
            <w:pPr>
              <w:jc w:val="center"/>
              <w:rPr>
                <w:rFonts w:ascii="Times New Roman" w:eastAsia="Times New Roman" w:hAnsi="Times New Roman" w:cs="Times New Roman"/>
                <w:b/>
                <w:bCs/>
                <w:lang w:eastAsia="ru-RU"/>
              </w:rPr>
            </w:pPr>
          </w:p>
        </w:tc>
        <w:tc>
          <w:tcPr>
            <w:tcW w:w="1980" w:type="dxa"/>
          </w:tcPr>
          <w:p w14:paraId="32A17B42"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78025390"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0C4CAB2F"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744FE4E4"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380CEF39"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01.</w:t>
            </w:r>
          </w:p>
          <w:p w14:paraId="634222DD"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7B406B39" w14:textId="77777777" w:rsidR="003447E2" w:rsidRPr="00C63897" w:rsidRDefault="003447E2" w:rsidP="003447E2">
            <w:pPr>
              <w:rPr>
                <w:rFonts w:ascii="Times New Roman" w:eastAsia="Times New Roman" w:hAnsi="Times New Roman" w:cs="Times New Roman"/>
                <w:b/>
                <w:bCs/>
                <w:lang w:eastAsia="ru-RU"/>
              </w:rPr>
            </w:pPr>
            <w:r w:rsidRPr="00347EAE">
              <w:rPr>
                <w:rFonts w:ascii="Times New Roman" w:hAnsi="Times New Roman"/>
                <w:sz w:val="24"/>
                <w:szCs w:val="24"/>
              </w:rPr>
              <w:t>ОК 04.</w:t>
            </w:r>
          </w:p>
        </w:tc>
      </w:tr>
      <w:tr w:rsidR="003447E2" w:rsidRPr="00C63897" w14:paraId="3C89A8B0" w14:textId="77777777" w:rsidTr="003447E2">
        <w:trPr>
          <w:trHeight w:val="361"/>
        </w:trPr>
        <w:tc>
          <w:tcPr>
            <w:tcW w:w="2178" w:type="dxa"/>
            <w:vMerge/>
          </w:tcPr>
          <w:p w14:paraId="4BFB3972"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7FD7AA18"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7)</w:t>
            </w:r>
          </w:p>
        </w:tc>
        <w:tc>
          <w:tcPr>
            <w:tcW w:w="2268" w:type="dxa"/>
          </w:tcPr>
          <w:p w14:paraId="0FA5593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555BC46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D26EDAF" w14:textId="77777777" w:rsidTr="003447E2">
        <w:trPr>
          <w:trHeight w:val="361"/>
        </w:trPr>
        <w:tc>
          <w:tcPr>
            <w:tcW w:w="2178" w:type="dxa"/>
            <w:vMerge/>
          </w:tcPr>
          <w:p w14:paraId="08192D8D"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48F523E2" w14:textId="77777777" w:rsidR="003447E2" w:rsidRPr="00C63897" w:rsidRDefault="003447E2" w:rsidP="003447E2">
            <w:pPr>
              <w:rPr>
                <w:rFonts w:ascii="Times New Roman" w:eastAsia="Times New Roman" w:hAnsi="Times New Roman" w:cs="Times New Roman"/>
                <w:b/>
                <w:bCs/>
                <w:lang w:eastAsia="ru-RU"/>
              </w:rPr>
            </w:pPr>
            <w:r w:rsidRPr="005F79F5">
              <w:rPr>
                <w:rFonts w:ascii="Times New Roman" w:eastAsia="Times New Roman" w:hAnsi="Times New Roman" w:cs="Times New Roman"/>
                <w:lang w:eastAsia="ru-RU"/>
              </w:rPr>
              <w:t>Травматический шок (понятие).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tc>
        <w:tc>
          <w:tcPr>
            <w:tcW w:w="2268" w:type="dxa"/>
          </w:tcPr>
          <w:p w14:paraId="7F6E6EA3"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4A9765B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849785F" w14:textId="77777777" w:rsidTr="003447E2">
        <w:trPr>
          <w:trHeight w:val="361"/>
        </w:trPr>
        <w:tc>
          <w:tcPr>
            <w:tcW w:w="2178" w:type="dxa"/>
            <w:vMerge w:val="restart"/>
          </w:tcPr>
          <w:p w14:paraId="49792D3D"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2.8. Диагностика и лечение </w:t>
            </w:r>
            <w:r w:rsidRPr="005F79F5">
              <w:rPr>
                <w:rFonts w:ascii="Times New Roman" w:eastAsia="Times New Roman" w:hAnsi="Times New Roman" w:cs="Times New Roman"/>
                <w:b/>
                <w:bCs/>
                <w:lang w:eastAsia="ru-RU"/>
              </w:rPr>
              <w:t>черепно-мозговых травм,</w:t>
            </w:r>
            <w:r>
              <w:rPr>
                <w:rFonts w:ascii="Times New Roman" w:eastAsia="Times New Roman" w:hAnsi="Times New Roman" w:cs="Times New Roman"/>
                <w:b/>
                <w:bCs/>
                <w:lang w:eastAsia="ru-RU"/>
              </w:rPr>
              <w:t xml:space="preserve"> </w:t>
            </w:r>
            <w:r w:rsidRPr="005F79F5">
              <w:rPr>
                <w:rFonts w:ascii="Times New Roman" w:eastAsia="Times New Roman" w:hAnsi="Times New Roman" w:cs="Times New Roman"/>
                <w:b/>
                <w:bCs/>
                <w:lang w:eastAsia="ru-RU"/>
              </w:rPr>
              <w:t>позвоночника и костей таза</w:t>
            </w:r>
          </w:p>
        </w:tc>
        <w:tc>
          <w:tcPr>
            <w:tcW w:w="8453" w:type="dxa"/>
            <w:gridSpan w:val="3"/>
            <w:vAlign w:val="bottom"/>
          </w:tcPr>
          <w:p w14:paraId="48C94EC2"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8)</w:t>
            </w:r>
          </w:p>
        </w:tc>
        <w:tc>
          <w:tcPr>
            <w:tcW w:w="2268" w:type="dxa"/>
          </w:tcPr>
          <w:p w14:paraId="6DDF3AE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Pr>
          <w:p w14:paraId="27E35BE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8F3D949" w14:textId="77777777" w:rsidTr="003447E2">
        <w:trPr>
          <w:trHeight w:val="361"/>
        </w:trPr>
        <w:tc>
          <w:tcPr>
            <w:tcW w:w="2178" w:type="dxa"/>
            <w:vMerge/>
          </w:tcPr>
          <w:p w14:paraId="159BAAFB"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0FFB2A31" w14:textId="77777777" w:rsidR="003447E2" w:rsidRPr="00C63897" w:rsidRDefault="003447E2" w:rsidP="003447E2">
            <w:pPr>
              <w:rPr>
                <w:rFonts w:ascii="Times New Roman" w:eastAsia="Times New Roman" w:hAnsi="Times New Roman" w:cs="Times New Roman"/>
                <w:b/>
                <w:bCs/>
                <w:lang w:eastAsia="ru-RU"/>
              </w:rPr>
            </w:pPr>
            <w:r w:rsidRPr="005F79F5">
              <w:rPr>
                <w:rFonts w:ascii="Times New Roman" w:eastAsia="Times New Roman" w:hAnsi="Times New Roman" w:cs="Times New Roman"/>
                <w:lang w:eastAsia="ru-RU"/>
              </w:rPr>
              <w:t>Черепно-мозговые травмы (сотрясение, ушиб, сдавление, переломы свода и основания черепа). Понятие, причины, механизм возникновения, классификация, клинические симптомы (особенности клинического проявления при различных видах ЧМТ). Переломы и повреждения позвоночника (переломы тел, суставных отростков, разрывы дисков и связочного аппарата, вывихи позвонков). Травмы костей таза.</w:t>
            </w:r>
          </w:p>
        </w:tc>
        <w:tc>
          <w:tcPr>
            <w:tcW w:w="2268" w:type="dxa"/>
          </w:tcPr>
          <w:p w14:paraId="318E4676"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3A31DA3C"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258E0092"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53B8B389"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6FCC6815"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0FC1DB41"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01.</w:t>
            </w:r>
          </w:p>
          <w:p w14:paraId="1B04F633"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2865D51A"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65AD005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1E8915B" w14:textId="77777777" w:rsidTr="003447E2">
        <w:trPr>
          <w:trHeight w:val="361"/>
        </w:trPr>
        <w:tc>
          <w:tcPr>
            <w:tcW w:w="2178" w:type="dxa"/>
            <w:vMerge/>
          </w:tcPr>
          <w:p w14:paraId="7DE395C4"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1EF56EA6"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8)</w:t>
            </w:r>
          </w:p>
        </w:tc>
        <w:tc>
          <w:tcPr>
            <w:tcW w:w="2268" w:type="dxa"/>
          </w:tcPr>
          <w:p w14:paraId="48A2A64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22D0DE3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F0EE197" w14:textId="77777777" w:rsidTr="003447E2">
        <w:trPr>
          <w:trHeight w:val="361"/>
        </w:trPr>
        <w:tc>
          <w:tcPr>
            <w:tcW w:w="2178" w:type="dxa"/>
            <w:vMerge/>
          </w:tcPr>
          <w:p w14:paraId="121D3990"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0635F334" w14:textId="77777777" w:rsidR="003447E2" w:rsidRPr="00C63897" w:rsidRDefault="003447E2" w:rsidP="003447E2">
            <w:pPr>
              <w:rPr>
                <w:rFonts w:ascii="Times New Roman" w:eastAsia="Times New Roman" w:hAnsi="Times New Roman" w:cs="Times New Roman"/>
                <w:b/>
                <w:bCs/>
                <w:lang w:eastAsia="ru-RU"/>
              </w:rPr>
            </w:pPr>
            <w:r w:rsidRPr="0091406E">
              <w:rPr>
                <w:rFonts w:ascii="Times New Roman" w:eastAsia="Times New Roman" w:hAnsi="Times New Roman" w:cs="Times New Roman"/>
                <w:lang w:eastAsia="ru-RU"/>
              </w:rPr>
              <w:t>Проведение диагностических мероприятий  и планирование лечения у пациентов с черепно-мозговыми травмами,  травмами опорно-двигательного аппарата, позвоночника и костей таза.</w:t>
            </w:r>
          </w:p>
        </w:tc>
        <w:tc>
          <w:tcPr>
            <w:tcW w:w="2268" w:type="dxa"/>
          </w:tcPr>
          <w:p w14:paraId="5EBFB39B"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7B5A377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D104958" w14:textId="77777777" w:rsidTr="003447E2">
        <w:trPr>
          <w:trHeight w:val="361"/>
        </w:trPr>
        <w:tc>
          <w:tcPr>
            <w:tcW w:w="2178" w:type="dxa"/>
            <w:vMerge w:val="restart"/>
          </w:tcPr>
          <w:p w14:paraId="08F14662"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2.9. Д</w:t>
            </w:r>
            <w:r w:rsidRPr="002D0B08">
              <w:rPr>
                <w:rFonts w:ascii="Times New Roman" w:eastAsia="Times New Roman" w:hAnsi="Times New Roman" w:cs="Times New Roman"/>
                <w:b/>
                <w:bCs/>
                <w:lang w:eastAsia="ru-RU"/>
              </w:rPr>
              <w:t xml:space="preserve">иагностика и лечение хирургических заболеваний и травм грудной </w:t>
            </w:r>
            <w:r w:rsidRPr="002D0B08">
              <w:rPr>
                <w:rFonts w:ascii="Times New Roman" w:eastAsia="Times New Roman" w:hAnsi="Times New Roman" w:cs="Times New Roman"/>
                <w:b/>
                <w:bCs/>
                <w:lang w:eastAsia="ru-RU"/>
              </w:rPr>
              <w:lastRenderedPageBreak/>
              <w:t>клетки</w:t>
            </w:r>
          </w:p>
        </w:tc>
        <w:tc>
          <w:tcPr>
            <w:tcW w:w="8453" w:type="dxa"/>
            <w:gridSpan w:val="3"/>
            <w:vAlign w:val="bottom"/>
          </w:tcPr>
          <w:p w14:paraId="2B25DFFD"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r>
              <w:rPr>
                <w:rFonts w:ascii="Times New Roman" w:eastAsia="Times New Roman" w:hAnsi="Times New Roman" w:cs="Times New Roman"/>
                <w:b/>
                <w:bCs/>
                <w:lang w:eastAsia="ru-RU"/>
              </w:rPr>
              <w:t>(лекция 9)</w:t>
            </w:r>
          </w:p>
        </w:tc>
        <w:tc>
          <w:tcPr>
            <w:tcW w:w="2268" w:type="dxa"/>
          </w:tcPr>
          <w:p w14:paraId="670EC43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Pr>
          <w:p w14:paraId="3C89C9D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3654806" w14:textId="77777777" w:rsidTr="003447E2">
        <w:trPr>
          <w:trHeight w:val="361"/>
        </w:trPr>
        <w:tc>
          <w:tcPr>
            <w:tcW w:w="2178" w:type="dxa"/>
            <w:vMerge/>
          </w:tcPr>
          <w:p w14:paraId="44DA7675"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0BFF36E8" w14:textId="77777777" w:rsidR="003447E2" w:rsidRPr="00C63897" w:rsidRDefault="003447E2" w:rsidP="003447E2">
            <w:pPr>
              <w:rPr>
                <w:rFonts w:ascii="Times New Roman" w:eastAsia="Times New Roman" w:hAnsi="Times New Roman" w:cs="Times New Roman"/>
                <w:b/>
                <w:bCs/>
                <w:lang w:eastAsia="ru-RU"/>
              </w:rPr>
            </w:pPr>
            <w:r w:rsidRPr="002D0B08">
              <w:rPr>
                <w:rFonts w:ascii="Times New Roman" w:eastAsia="Times New Roman" w:hAnsi="Times New Roman" w:cs="Times New Roman"/>
                <w:lang w:eastAsia="ru-RU"/>
              </w:rPr>
              <w:t xml:space="preserve">Хирургические заболевания органов грудной клетки (острый гнойный плеврит, гангрена легкого, спонтанный пневмоторакс). Переломы ребер, грудины, ключицы и лопатки. Проникающие повреждения грудной клетки (ранения сердца и перикарда пневмоторакс, гемоторакс, подкожная эмфизема). Определение понятия, причины, классификация, патогенез развития, клинические. Определение, этиология, патогенез, </w:t>
            </w:r>
            <w:r w:rsidRPr="002D0B08">
              <w:rPr>
                <w:rFonts w:ascii="Times New Roman" w:eastAsia="Times New Roman" w:hAnsi="Times New Roman" w:cs="Times New Roman"/>
                <w:lang w:eastAsia="ru-RU"/>
              </w:rPr>
              <w:lastRenderedPageBreak/>
              <w:t>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tc>
        <w:tc>
          <w:tcPr>
            <w:tcW w:w="2268" w:type="dxa"/>
          </w:tcPr>
          <w:p w14:paraId="58EA11EF"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26BEEBBF"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0566C3C6"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52713E0C"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5D663843"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35893D61"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lastRenderedPageBreak/>
              <w:t>ОК 01.</w:t>
            </w:r>
          </w:p>
          <w:p w14:paraId="6D048050"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60BB613D"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0F8E5BD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D278EE5" w14:textId="77777777" w:rsidTr="003447E2">
        <w:trPr>
          <w:trHeight w:val="361"/>
        </w:trPr>
        <w:tc>
          <w:tcPr>
            <w:tcW w:w="2178" w:type="dxa"/>
            <w:vMerge/>
          </w:tcPr>
          <w:p w14:paraId="3F890BFC"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079D9B6A"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9)</w:t>
            </w:r>
          </w:p>
        </w:tc>
        <w:tc>
          <w:tcPr>
            <w:tcW w:w="2268" w:type="dxa"/>
          </w:tcPr>
          <w:p w14:paraId="445FF55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30530D0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7B0059C" w14:textId="77777777" w:rsidTr="003447E2">
        <w:trPr>
          <w:trHeight w:val="361"/>
        </w:trPr>
        <w:tc>
          <w:tcPr>
            <w:tcW w:w="2178" w:type="dxa"/>
            <w:vMerge/>
          </w:tcPr>
          <w:p w14:paraId="71A1E0B9"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6A370B05" w14:textId="77777777" w:rsidR="003447E2" w:rsidRPr="00C63897" w:rsidRDefault="003447E2" w:rsidP="003447E2">
            <w:pPr>
              <w:rPr>
                <w:rFonts w:ascii="Times New Roman" w:eastAsia="Times New Roman" w:hAnsi="Times New Roman" w:cs="Times New Roman"/>
                <w:b/>
                <w:bCs/>
                <w:lang w:eastAsia="ru-RU"/>
              </w:rPr>
            </w:pPr>
            <w:r w:rsidRPr="002D0B08">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2268" w:type="dxa"/>
          </w:tcPr>
          <w:p w14:paraId="5CAEBBB8"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36647A2E" w14:textId="77777777" w:rsidR="003447E2" w:rsidRPr="00C63897" w:rsidRDefault="003447E2" w:rsidP="003447E2">
            <w:pPr>
              <w:tabs>
                <w:tab w:val="left" w:pos="2835"/>
              </w:tabs>
              <w:jc w:val="both"/>
              <w:rPr>
                <w:rFonts w:ascii="Times New Roman" w:eastAsia="Times New Roman" w:hAnsi="Times New Roman" w:cs="Times New Roman"/>
                <w:b/>
                <w:bCs/>
                <w:lang w:eastAsia="ru-RU"/>
              </w:rPr>
            </w:pPr>
          </w:p>
        </w:tc>
      </w:tr>
      <w:tr w:rsidR="003447E2" w:rsidRPr="00C63897" w14:paraId="4A06AB33" w14:textId="77777777" w:rsidTr="003447E2">
        <w:trPr>
          <w:trHeight w:val="361"/>
        </w:trPr>
        <w:tc>
          <w:tcPr>
            <w:tcW w:w="2178" w:type="dxa"/>
            <w:vMerge w:val="restart"/>
          </w:tcPr>
          <w:p w14:paraId="46D415C7"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2.10.</w:t>
            </w:r>
            <w:r>
              <w:t xml:space="preserve"> </w:t>
            </w:r>
            <w:r w:rsidRPr="0091406E">
              <w:rPr>
                <w:rFonts w:ascii="Times New Roman" w:eastAsia="Times New Roman" w:hAnsi="Times New Roman" w:cs="Times New Roman"/>
                <w:b/>
                <w:bCs/>
                <w:lang w:eastAsia="ru-RU"/>
              </w:rPr>
              <w:t>Диагностика и лечение травм живота и хирургических заболеваний органов брюшной полости</w:t>
            </w:r>
          </w:p>
        </w:tc>
        <w:tc>
          <w:tcPr>
            <w:tcW w:w="8453" w:type="dxa"/>
            <w:gridSpan w:val="3"/>
            <w:vAlign w:val="bottom"/>
          </w:tcPr>
          <w:p w14:paraId="5154408B"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10)</w:t>
            </w:r>
          </w:p>
        </w:tc>
        <w:tc>
          <w:tcPr>
            <w:tcW w:w="2268" w:type="dxa"/>
          </w:tcPr>
          <w:p w14:paraId="283CF8C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14/12</w:t>
            </w:r>
          </w:p>
        </w:tc>
        <w:tc>
          <w:tcPr>
            <w:tcW w:w="1980" w:type="dxa"/>
          </w:tcPr>
          <w:p w14:paraId="461FB8F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F56D52F" w14:textId="77777777" w:rsidTr="003447E2">
        <w:trPr>
          <w:trHeight w:val="361"/>
        </w:trPr>
        <w:tc>
          <w:tcPr>
            <w:tcW w:w="2178" w:type="dxa"/>
            <w:vMerge/>
          </w:tcPr>
          <w:p w14:paraId="7CE29F76"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1D0C6D34" w14:textId="77777777" w:rsidR="003447E2" w:rsidRPr="00C63897" w:rsidRDefault="003447E2" w:rsidP="003447E2">
            <w:pPr>
              <w:rPr>
                <w:rFonts w:ascii="Times New Roman" w:eastAsia="Times New Roman" w:hAnsi="Times New Roman" w:cs="Times New Roman"/>
                <w:b/>
                <w:bCs/>
                <w:lang w:eastAsia="ru-RU"/>
              </w:rPr>
            </w:pPr>
            <w:r w:rsidRPr="0091406E">
              <w:rPr>
                <w:rFonts w:ascii="Times New Roman" w:eastAsia="Times New Roman" w:hAnsi="Times New Roman" w:cs="Times New Roman"/>
                <w:lang w:eastAsia="ru-RU"/>
              </w:rPr>
              <w:t>Осложнения язвенной болезни желудка и 12- перстной кишки (перфорация, кровотечение, пенетрация</w:t>
            </w:r>
            <w:r>
              <w:rPr>
                <w:rFonts w:ascii="Times New Roman" w:eastAsia="Times New Roman" w:hAnsi="Times New Roman" w:cs="Times New Roman"/>
                <w:lang w:eastAsia="ru-RU"/>
              </w:rPr>
              <w:t>, рубцовый стеноз привратника).</w:t>
            </w:r>
          </w:p>
        </w:tc>
        <w:tc>
          <w:tcPr>
            <w:tcW w:w="2268" w:type="dxa"/>
          </w:tcPr>
          <w:p w14:paraId="00C616C5"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4A6443DB"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038BFC8F"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2C64AA48"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2CE545B4"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72AFD10C"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01.</w:t>
            </w:r>
          </w:p>
          <w:p w14:paraId="5DF39E36"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66096A56"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1241549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3E61784" w14:textId="77777777" w:rsidTr="003447E2">
        <w:trPr>
          <w:trHeight w:val="361"/>
        </w:trPr>
        <w:tc>
          <w:tcPr>
            <w:tcW w:w="2178" w:type="dxa"/>
            <w:vMerge/>
          </w:tcPr>
          <w:p w14:paraId="713D4BFB"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5798C934"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10,11)</w:t>
            </w:r>
          </w:p>
        </w:tc>
        <w:tc>
          <w:tcPr>
            <w:tcW w:w="2268" w:type="dxa"/>
          </w:tcPr>
          <w:p w14:paraId="1B6BB4D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1980" w:type="dxa"/>
          </w:tcPr>
          <w:p w14:paraId="0E04A97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8B5C75E" w14:textId="77777777" w:rsidTr="003447E2">
        <w:trPr>
          <w:trHeight w:val="361"/>
        </w:trPr>
        <w:tc>
          <w:tcPr>
            <w:tcW w:w="2178" w:type="dxa"/>
            <w:vMerge/>
          </w:tcPr>
          <w:p w14:paraId="0D210244"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46609FFA" w14:textId="77777777" w:rsidR="003447E2" w:rsidRPr="00C63897" w:rsidRDefault="003447E2" w:rsidP="003447E2">
            <w:pPr>
              <w:rPr>
                <w:rFonts w:ascii="Times New Roman" w:eastAsia="Times New Roman" w:hAnsi="Times New Roman" w:cs="Times New Roman"/>
                <w:b/>
                <w:bCs/>
                <w:lang w:eastAsia="ru-RU"/>
              </w:rPr>
            </w:pPr>
            <w:r w:rsidRPr="0091406E">
              <w:rPr>
                <w:rFonts w:ascii="Times New Roman" w:eastAsia="Times New Roman" w:hAnsi="Times New Roman" w:cs="Times New Roman"/>
                <w:lang w:eastAsia="ru-RU"/>
              </w:rPr>
              <w:t>Острая кишечная непроходимость: Травмы прямой кишки и хирургические заболевания прямой кишки (острые и хронические парапроктиты, геморрой, трещины, выпадения).</w:t>
            </w:r>
          </w:p>
        </w:tc>
        <w:tc>
          <w:tcPr>
            <w:tcW w:w="2268" w:type="dxa"/>
          </w:tcPr>
          <w:p w14:paraId="03E61948"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2D64A25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EFB7A73" w14:textId="77777777" w:rsidTr="003447E2">
        <w:trPr>
          <w:trHeight w:val="361"/>
        </w:trPr>
        <w:tc>
          <w:tcPr>
            <w:tcW w:w="2178" w:type="dxa"/>
            <w:vMerge/>
          </w:tcPr>
          <w:p w14:paraId="40AE251C"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73D27358" w14:textId="77777777" w:rsidR="003447E2" w:rsidRPr="00C63897" w:rsidRDefault="003447E2" w:rsidP="003447E2">
            <w:pPr>
              <w:rPr>
                <w:rFonts w:ascii="Times New Roman" w:eastAsia="Times New Roman" w:hAnsi="Times New Roman" w:cs="Times New Roman"/>
                <w:b/>
                <w:bCs/>
                <w:lang w:eastAsia="ru-RU"/>
              </w:rPr>
            </w:pPr>
            <w:r w:rsidRPr="0091406E">
              <w:rPr>
                <w:rFonts w:ascii="Times New Roman" w:eastAsia="Times New Roman" w:hAnsi="Times New Roman" w:cs="Times New Roman"/>
                <w:lang w:eastAsia="ru-RU"/>
              </w:rPr>
              <w:t>Грыжи живота. Ущемленные грыжи. Синдром «острый живот». Острый аппендицит. Острый холецистит. Острый панкреатит. Закрытые и открытые (проникающие и непроникающие) травмы живота.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tc>
        <w:tc>
          <w:tcPr>
            <w:tcW w:w="2268" w:type="dxa"/>
          </w:tcPr>
          <w:p w14:paraId="6B9FDE71"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6F258F6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53CF9D2" w14:textId="77777777" w:rsidTr="003447E2">
        <w:trPr>
          <w:trHeight w:val="361"/>
        </w:trPr>
        <w:tc>
          <w:tcPr>
            <w:tcW w:w="2178" w:type="dxa"/>
            <w:vMerge w:val="restart"/>
          </w:tcPr>
          <w:p w14:paraId="60955662"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2.11.</w:t>
            </w:r>
            <w:r>
              <w:t xml:space="preserve"> </w:t>
            </w:r>
            <w:r w:rsidRPr="0091406E">
              <w:rPr>
                <w:rFonts w:ascii="Times New Roman" w:eastAsia="Times New Roman" w:hAnsi="Times New Roman" w:cs="Times New Roman"/>
                <w:b/>
                <w:bCs/>
                <w:lang w:eastAsia="ru-RU"/>
              </w:rPr>
              <w:t xml:space="preserve">Диагностика и лечение травм и хирургических заболеваний органов </w:t>
            </w:r>
            <w:r w:rsidRPr="0091406E">
              <w:rPr>
                <w:rFonts w:ascii="Times New Roman" w:eastAsia="Times New Roman" w:hAnsi="Times New Roman" w:cs="Times New Roman"/>
                <w:b/>
                <w:bCs/>
                <w:lang w:eastAsia="ru-RU"/>
              </w:rPr>
              <w:lastRenderedPageBreak/>
              <w:t>мочеполовой системы</w:t>
            </w:r>
          </w:p>
        </w:tc>
        <w:tc>
          <w:tcPr>
            <w:tcW w:w="8453" w:type="dxa"/>
            <w:gridSpan w:val="3"/>
            <w:vAlign w:val="bottom"/>
          </w:tcPr>
          <w:p w14:paraId="5C1FC7D0"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r>
              <w:rPr>
                <w:rFonts w:ascii="Times New Roman" w:eastAsia="Times New Roman" w:hAnsi="Times New Roman" w:cs="Times New Roman"/>
                <w:b/>
                <w:bCs/>
                <w:lang w:eastAsia="ru-RU"/>
              </w:rPr>
              <w:t>(лекция 11)</w:t>
            </w:r>
          </w:p>
        </w:tc>
        <w:tc>
          <w:tcPr>
            <w:tcW w:w="2268" w:type="dxa"/>
          </w:tcPr>
          <w:p w14:paraId="4A416B1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Pr>
          <w:p w14:paraId="4AB5A30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23F0FFD" w14:textId="77777777" w:rsidTr="003447E2">
        <w:trPr>
          <w:trHeight w:val="361"/>
        </w:trPr>
        <w:tc>
          <w:tcPr>
            <w:tcW w:w="2178" w:type="dxa"/>
            <w:vMerge/>
          </w:tcPr>
          <w:p w14:paraId="7F48CDCB"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270BE327" w14:textId="77777777" w:rsidR="003447E2" w:rsidRPr="00C63897" w:rsidRDefault="003447E2" w:rsidP="003447E2">
            <w:pPr>
              <w:rPr>
                <w:rFonts w:ascii="Times New Roman" w:eastAsia="Times New Roman" w:hAnsi="Times New Roman" w:cs="Times New Roman"/>
                <w:b/>
                <w:bCs/>
                <w:lang w:eastAsia="ru-RU"/>
              </w:rPr>
            </w:pPr>
            <w:r w:rsidRPr="0091406E">
              <w:rPr>
                <w:rFonts w:ascii="Times New Roman" w:eastAsia="Times New Roman" w:hAnsi="Times New Roman" w:cs="Times New Roman"/>
                <w:lang w:eastAsia="ru-RU"/>
              </w:rPr>
              <w:t xml:space="preserve">Травмы почек, мочевого пузыря, уретры, наружных половых органов. Заболевания предстательной железы (острые и хронические простатиты). Заболевания яичек и полового члена (варикоцеле, водянка яичек, фимоз, парафимоз).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w:t>
            </w:r>
            <w:r w:rsidRPr="0091406E">
              <w:rPr>
                <w:rFonts w:ascii="Times New Roman" w:eastAsia="Times New Roman" w:hAnsi="Times New Roman" w:cs="Times New Roman"/>
                <w:lang w:eastAsia="ru-RU"/>
              </w:rPr>
              <w:lastRenderedPageBreak/>
              <w:t>диагностика, осложнения, исходы.  Методы лабораторного, инструментального исследования.</w:t>
            </w:r>
          </w:p>
        </w:tc>
        <w:tc>
          <w:tcPr>
            <w:tcW w:w="2268" w:type="dxa"/>
          </w:tcPr>
          <w:p w14:paraId="0E161322"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7FE8A928"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1BAE7160"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0E401D82"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4CB8CF74"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68FB7D10"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lastRenderedPageBreak/>
              <w:t>ОК 01.</w:t>
            </w:r>
          </w:p>
          <w:p w14:paraId="12F9CC8C"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1428C265"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7AB6649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ADC8DFA" w14:textId="77777777" w:rsidTr="003447E2">
        <w:trPr>
          <w:trHeight w:val="361"/>
        </w:trPr>
        <w:tc>
          <w:tcPr>
            <w:tcW w:w="2178" w:type="dxa"/>
            <w:vMerge/>
          </w:tcPr>
          <w:p w14:paraId="085529DE"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4633CBAA"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12)</w:t>
            </w:r>
          </w:p>
        </w:tc>
        <w:tc>
          <w:tcPr>
            <w:tcW w:w="2268" w:type="dxa"/>
          </w:tcPr>
          <w:p w14:paraId="4C19246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7B976A7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3052010" w14:textId="77777777" w:rsidTr="003447E2">
        <w:trPr>
          <w:trHeight w:val="361"/>
        </w:trPr>
        <w:tc>
          <w:tcPr>
            <w:tcW w:w="2178" w:type="dxa"/>
            <w:vMerge/>
          </w:tcPr>
          <w:p w14:paraId="7A3FB0EB"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7873265F" w14:textId="77777777" w:rsidR="003447E2" w:rsidRPr="00C63897" w:rsidRDefault="003447E2" w:rsidP="003447E2">
            <w:pPr>
              <w:rPr>
                <w:rFonts w:ascii="Times New Roman" w:eastAsia="Times New Roman" w:hAnsi="Times New Roman" w:cs="Times New Roman"/>
                <w:b/>
                <w:bCs/>
                <w:lang w:eastAsia="ru-RU"/>
              </w:rPr>
            </w:pPr>
            <w:r w:rsidRPr="0091406E">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2268" w:type="dxa"/>
          </w:tcPr>
          <w:p w14:paraId="74940637"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6DBF67F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652DA75" w14:textId="77777777" w:rsidTr="003447E2">
        <w:trPr>
          <w:trHeight w:val="361"/>
        </w:trPr>
        <w:tc>
          <w:tcPr>
            <w:tcW w:w="2178" w:type="dxa"/>
            <w:vMerge w:val="restart"/>
          </w:tcPr>
          <w:p w14:paraId="56ABE6D8"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2.12.</w:t>
            </w:r>
            <w:r>
              <w:t xml:space="preserve"> </w:t>
            </w:r>
            <w:r w:rsidRPr="0091406E">
              <w:rPr>
                <w:rFonts w:ascii="Times New Roman" w:eastAsia="Times New Roman" w:hAnsi="Times New Roman" w:cs="Times New Roman"/>
                <w:b/>
                <w:bCs/>
                <w:lang w:eastAsia="ru-RU"/>
              </w:rPr>
              <w:t>Диагностика и лечение острых и хронических нарушений периферического кровообращения</w:t>
            </w:r>
          </w:p>
        </w:tc>
        <w:tc>
          <w:tcPr>
            <w:tcW w:w="8453" w:type="dxa"/>
            <w:gridSpan w:val="3"/>
            <w:vAlign w:val="bottom"/>
          </w:tcPr>
          <w:p w14:paraId="1BC3CEED"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12)</w:t>
            </w:r>
          </w:p>
        </w:tc>
        <w:tc>
          <w:tcPr>
            <w:tcW w:w="2268" w:type="dxa"/>
          </w:tcPr>
          <w:p w14:paraId="41E6278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Pr>
          <w:p w14:paraId="3586255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394C2D7" w14:textId="77777777" w:rsidTr="003447E2">
        <w:trPr>
          <w:trHeight w:val="361"/>
        </w:trPr>
        <w:tc>
          <w:tcPr>
            <w:tcW w:w="2178" w:type="dxa"/>
            <w:vMerge/>
          </w:tcPr>
          <w:p w14:paraId="6393BDA0"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35DE9E88" w14:textId="77777777" w:rsidR="003447E2" w:rsidRPr="00C63897" w:rsidRDefault="003447E2" w:rsidP="003447E2">
            <w:pPr>
              <w:rPr>
                <w:rFonts w:ascii="Times New Roman" w:eastAsia="Times New Roman" w:hAnsi="Times New Roman" w:cs="Times New Roman"/>
                <w:b/>
                <w:bCs/>
                <w:lang w:eastAsia="ru-RU"/>
              </w:rPr>
            </w:pPr>
            <w:r w:rsidRPr="0091406E">
              <w:rPr>
                <w:rFonts w:ascii="Times New Roman" w:eastAsia="Times New Roman" w:hAnsi="Times New Roman" w:cs="Times New Roman"/>
                <w:lang w:eastAsia="ru-RU"/>
              </w:rPr>
              <w:t>Острые нарушения периферического кровообращения. Хронические нарушения периферического кровообращения верхних и нижних конечностей: Трофические нарушения. Определение, этиология, патогенез, классификация, клиническая картина заболеваний, особенности течения у пациентов пожилого и старческого возраста, дифференциальная диагностика, осложнения, исходы.  Методы лабораторного, инструментального исследования.</w:t>
            </w:r>
          </w:p>
        </w:tc>
        <w:tc>
          <w:tcPr>
            <w:tcW w:w="2268" w:type="dxa"/>
          </w:tcPr>
          <w:p w14:paraId="3874A777"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6E4954D2"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0E47FF44"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7B189AA8"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79F21FC1"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58B931B6"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01.</w:t>
            </w:r>
          </w:p>
          <w:p w14:paraId="53B50409"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62689CD7"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6255E08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6B3FC3E" w14:textId="77777777" w:rsidTr="003447E2">
        <w:trPr>
          <w:trHeight w:val="361"/>
        </w:trPr>
        <w:tc>
          <w:tcPr>
            <w:tcW w:w="2178" w:type="dxa"/>
            <w:vMerge/>
          </w:tcPr>
          <w:p w14:paraId="4D03735E"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186DBF02"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13)</w:t>
            </w:r>
          </w:p>
        </w:tc>
        <w:tc>
          <w:tcPr>
            <w:tcW w:w="2268" w:type="dxa"/>
          </w:tcPr>
          <w:p w14:paraId="45456BB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134344D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D395DE8" w14:textId="77777777" w:rsidTr="003447E2">
        <w:trPr>
          <w:trHeight w:val="361"/>
        </w:trPr>
        <w:tc>
          <w:tcPr>
            <w:tcW w:w="2178" w:type="dxa"/>
            <w:vMerge/>
          </w:tcPr>
          <w:p w14:paraId="11E082BC"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6D042037" w14:textId="77777777" w:rsidR="003447E2" w:rsidRPr="00C63897" w:rsidRDefault="003447E2" w:rsidP="003447E2">
            <w:pPr>
              <w:rPr>
                <w:rFonts w:ascii="Times New Roman" w:eastAsia="Times New Roman" w:hAnsi="Times New Roman" w:cs="Times New Roman"/>
                <w:b/>
                <w:bCs/>
                <w:lang w:eastAsia="ru-RU"/>
              </w:rPr>
            </w:pPr>
            <w:r w:rsidRPr="0091406E">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2268" w:type="dxa"/>
          </w:tcPr>
          <w:p w14:paraId="5254C77B"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197589E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2693C90" w14:textId="77777777" w:rsidTr="003447E2">
        <w:trPr>
          <w:trHeight w:val="361"/>
        </w:trPr>
        <w:tc>
          <w:tcPr>
            <w:tcW w:w="2178" w:type="dxa"/>
            <w:vMerge w:val="restart"/>
          </w:tcPr>
          <w:p w14:paraId="2CD45D15"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2.13</w:t>
            </w:r>
            <w:r>
              <w:t xml:space="preserve"> </w:t>
            </w:r>
            <w:r w:rsidRPr="0091406E">
              <w:rPr>
                <w:rFonts w:ascii="Times New Roman" w:eastAsia="Times New Roman" w:hAnsi="Times New Roman" w:cs="Times New Roman"/>
                <w:b/>
                <w:bCs/>
                <w:lang w:eastAsia="ru-RU"/>
              </w:rPr>
              <w:t>Диагностика и принципы лечения онкологических заболеваний</w:t>
            </w:r>
          </w:p>
        </w:tc>
        <w:tc>
          <w:tcPr>
            <w:tcW w:w="8453" w:type="dxa"/>
            <w:gridSpan w:val="3"/>
            <w:vAlign w:val="bottom"/>
          </w:tcPr>
          <w:p w14:paraId="6A03B343"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r>
              <w:rPr>
                <w:rFonts w:ascii="Times New Roman" w:eastAsia="Times New Roman" w:hAnsi="Times New Roman" w:cs="Times New Roman"/>
                <w:b/>
                <w:bCs/>
                <w:lang w:eastAsia="ru-RU"/>
              </w:rPr>
              <w:t>(лекция 13)</w:t>
            </w:r>
          </w:p>
        </w:tc>
        <w:tc>
          <w:tcPr>
            <w:tcW w:w="2268" w:type="dxa"/>
          </w:tcPr>
          <w:p w14:paraId="2B00F9D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Pr>
          <w:p w14:paraId="5F7E7C0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6593F8B" w14:textId="77777777" w:rsidTr="003447E2">
        <w:trPr>
          <w:trHeight w:val="361"/>
        </w:trPr>
        <w:tc>
          <w:tcPr>
            <w:tcW w:w="2178" w:type="dxa"/>
            <w:vMerge/>
          </w:tcPr>
          <w:p w14:paraId="6A452B3D"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7A98B593" w14:textId="77777777" w:rsidR="003447E2" w:rsidRPr="00C63897" w:rsidRDefault="003447E2" w:rsidP="003447E2">
            <w:pPr>
              <w:rPr>
                <w:rFonts w:ascii="Times New Roman" w:eastAsia="Times New Roman" w:hAnsi="Times New Roman" w:cs="Times New Roman"/>
                <w:b/>
                <w:bCs/>
                <w:lang w:eastAsia="ru-RU"/>
              </w:rPr>
            </w:pPr>
            <w:r w:rsidRPr="0091406E">
              <w:rPr>
                <w:rFonts w:ascii="Times New Roman" w:eastAsia="Times New Roman" w:hAnsi="Times New Roman" w:cs="Times New Roman"/>
                <w:lang w:eastAsia="ru-RU"/>
              </w:rPr>
              <w:t>Определение понятия «опухоль». Дифференциально-диагностические признаки  злокачественных и доброкачественных опухолей. Международная классификация опухолей по системе ТNM. Методы выявления предраковых заболеваний и злокачественных новообразований, визуальных и пальпаторных локализаций.</w:t>
            </w:r>
          </w:p>
        </w:tc>
        <w:tc>
          <w:tcPr>
            <w:tcW w:w="2268" w:type="dxa"/>
          </w:tcPr>
          <w:p w14:paraId="4F7AB041"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30C87E2A"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2.1.</w:t>
            </w:r>
          </w:p>
          <w:p w14:paraId="169CCEDA"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2.2.</w:t>
            </w:r>
          </w:p>
          <w:p w14:paraId="18B84083"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2.3.</w:t>
            </w:r>
          </w:p>
          <w:p w14:paraId="6F8FA7B8" w14:textId="77777777" w:rsidR="003447E2" w:rsidRPr="00347EAE" w:rsidRDefault="003447E2" w:rsidP="003447E2">
            <w:pPr>
              <w:widowControl w:val="0"/>
              <w:tabs>
                <w:tab w:val="left" w:pos="2835"/>
              </w:tabs>
              <w:autoSpaceDE w:val="0"/>
              <w:autoSpaceDN w:val="0"/>
              <w:adjustRightInd w:val="0"/>
              <w:jc w:val="both"/>
              <w:rPr>
                <w:rFonts w:ascii="Times New Roman" w:hAnsi="Times New Roman"/>
                <w:sz w:val="24"/>
                <w:szCs w:val="24"/>
              </w:rPr>
            </w:pPr>
            <w:r w:rsidRPr="00347EAE">
              <w:rPr>
                <w:rFonts w:ascii="Times New Roman" w:hAnsi="Times New Roman"/>
                <w:sz w:val="24"/>
                <w:szCs w:val="24"/>
              </w:rPr>
              <w:t>ПК 2.4.</w:t>
            </w:r>
          </w:p>
          <w:p w14:paraId="75223EA4"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01.</w:t>
            </w:r>
          </w:p>
          <w:p w14:paraId="3DCA2312"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02.</w:t>
            </w:r>
          </w:p>
          <w:p w14:paraId="0EB04F5F" w14:textId="77777777" w:rsidR="003447E2" w:rsidRPr="00347EAE" w:rsidRDefault="003447E2" w:rsidP="003447E2">
            <w:pPr>
              <w:tabs>
                <w:tab w:val="left" w:pos="2835"/>
              </w:tabs>
              <w:jc w:val="both"/>
              <w:rPr>
                <w:rFonts w:ascii="Times New Roman" w:hAnsi="Times New Roman"/>
                <w:sz w:val="24"/>
                <w:szCs w:val="24"/>
              </w:rPr>
            </w:pPr>
            <w:r w:rsidRPr="00347EAE">
              <w:rPr>
                <w:rFonts w:ascii="Times New Roman" w:hAnsi="Times New Roman"/>
                <w:sz w:val="24"/>
                <w:szCs w:val="24"/>
              </w:rPr>
              <w:t>ОК 04.</w:t>
            </w:r>
          </w:p>
          <w:p w14:paraId="1CE19D3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4C320F4" w14:textId="77777777" w:rsidTr="003447E2">
        <w:trPr>
          <w:trHeight w:val="361"/>
        </w:trPr>
        <w:tc>
          <w:tcPr>
            <w:tcW w:w="2178" w:type="dxa"/>
            <w:vMerge/>
          </w:tcPr>
          <w:p w14:paraId="78E774EF"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627DF2ED"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r>
              <w:rPr>
                <w:rFonts w:ascii="Times New Roman" w:eastAsia="Times New Roman" w:hAnsi="Times New Roman" w:cs="Times New Roman"/>
                <w:b/>
                <w:bCs/>
                <w:lang w:eastAsia="ru-RU"/>
              </w:rPr>
              <w:t xml:space="preserve"> (занятие 14)</w:t>
            </w:r>
          </w:p>
        </w:tc>
        <w:tc>
          <w:tcPr>
            <w:tcW w:w="2268" w:type="dxa"/>
          </w:tcPr>
          <w:p w14:paraId="14DD62E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0C28654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F5B1027" w14:textId="77777777" w:rsidTr="003447E2">
        <w:trPr>
          <w:trHeight w:val="361"/>
        </w:trPr>
        <w:tc>
          <w:tcPr>
            <w:tcW w:w="2178" w:type="dxa"/>
            <w:vMerge/>
          </w:tcPr>
          <w:p w14:paraId="4CD3EC48" w14:textId="77777777" w:rsidR="003447E2" w:rsidRPr="00C63897" w:rsidRDefault="003447E2" w:rsidP="003447E2">
            <w:pPr>
              <w:rPr>
                <w:rFonts w:ascii="Times New Roman" w:eastAsia="Times New Roman" w:hAnsi="Times New Roman" w:cs="Times New Roman"/>
                <w:b/>
                <w:bCs/>
                <w:lang w:eastAsia="ru-RU"/>
              </w:rPr>
            </w:pPr>
          </w:p>
        </w:tc>
        <w:tc>
          <w:tcPr>
            <w:tcW w:w="8453" w:type="dxa"/>
            <w:gridSpan w:val="3"/>
            <w:vAlign w:val="bottom"/>
          </w:tcPr>
          <w:p w14:paraId="791C7678" w14:textId="77777777" w:rsidR="003447E2" w:rsidRPr="00C63897" w:rsidRDefault="003447E2" w:rsidP="003447E2">
            <w:pPr>
              <w:rPr>
                <w:rFonts w:ascii="Times New Roman" w:eastAsia="Times New Roman" w:hAnsi="Times New Roman" w:cs="Times New Roman"/>
                <w:b/>
                <w:bCs/>
                <w:lang w:eastAsia="ru-RU"/>
              </w:rPr>
            </w:pPr>
            <w:r w:rsidRPr="0091406E">
              <w:rPr>
                <w:rFonts w:ascii="Times New Roman" w:eastAsia="Times New Roman" w:hAnsi="Times New Roman" w:cs="Times New Roman"/>
                <w:lang w:eastAsia="ru-RU"/>
              </w:rPr>
              <w:t>Рак легкого. опухоли молочных желез. опухоли кожи. Рак губы, языка, пищевода, желудка, кишечника, прямой кишки, печени, поджелудочной железы. опухоли мочеполовой системы (почек, мочевого пузыря, предстательной железы). Этиология и факторы риска, патогенез, классификация, факультативные и облигатные заболевания, особенности клинической картины в зависимости от локализации и формы роста, стадии течения и закономерности метастазирования, дифференциальная диагностика, лабораторные и инструментальные методы диагностики, осложнения, исходы. Принципы немедикаментозного и медикаментозного лечения, побочные действия лекарственных препаратов. Особенности лечения пациентов пожилого и старческого возраста.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2268" w:type="dxa"/>
          </w:tcPr>
          <w:p w14:paraId="53F9E483"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34C0467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B7F39EC" w14:textId="77777777" w:rsidTr="003447E2">
        <w:tc>
          <w:tcPr>
            <w:tcW w:w="10631" w:type="dxa"/>
            <w:gridSpan w:val="4"/>
          </w:tcPr>
          <w:p w14:paraId="73877D5C"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2FE1206B" w14:textId="77777777" w:rsidR="003447E2" w:rsidRDefault="003447E2" w:rsidP="003447E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6AA57539"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w:t>
            </w:r>
            <w:r w:rsidRPr="00BF3DB4">
              <w:rPr>
                <w:rFonts w:ascii="Times New Roman" w:eastAsia="Times New Roman" w:hAnsi="Times New Roman" w:cs="Times New Roman"/>
                <w:lang w:eastAsia="ru-RU"/>
              </w:rPr>
              <w:tab/>
              <w:t>Обследование пациента хирургического профиля: сбор жалоб, анамнеза, физикальное обследование.</w:t>
            </w:r>
          </w:p>
          <w:p w14:paraId="688EE911"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2.</w:t>
            </w:r>
            <w:r w:rsidRPr="00BF3DB4">
              <w:rPr>
                <w:rFonts w:ascii="Times New Roman" w:eastAsia="Times New Roman" w:hAnsi="Times New Roman" w:cs="Times New Roman"/>
                <w:lang w:eastAsia="ru-RU"/>
              </w:rPr>
              <w:tab/>
              <w:t>Постановка предварительного диагноза в соответствии с современной классификацией.</w:t>
            </w:r>
          </w:p>
          <w:p w14:paraId="4D901774"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3.</w:t>
            </w:r>
            <w:r w:rsidRPr="00BF3DB4">
              <w:rPr>
                <w:rFonts w:ascii="Times New Roman" w:eastAsia="Times New Roman" w:hAnsi="Times New Roman" w:cs="Times New Roman"/>
                <w:lang w:eastAsia="ru-RU"/>
              </w:rPr>
              <w:tab/>
              <w:t>Планирование лабораторно-инструментального обследования пациентов хирургического профиля.</w:t>
            </w:r>
          </w:p>
          <w:p w14:paraId="2BE094A9"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4.</w:t>
            </w:r>
            <w:r w:rsidRPr="00BF3DB4">
              <w:rPr>
                <w:rFonts w:ascii="Times New Roman" w:eastAsia="Times New Roman" w:hAnsi="Times New Roman" w:cs="Times New Roman"/>
                <w:lang w:eastAsia="ru-RU"/>
              </w:rPr>
              <w:tab/>
              <w:t>Проведение диагностических манипуляций.</w:t>
            </w:r>
          </w:p>
          <w:p w14:paraId="61B3D0DD"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5.</w:t>
            </w:r>
            <w:r w:rsidRPr="00BF3DB4">
              <w:rPr>
                <w:rFonts w:ascii="Times New Roman" w:eastAsia="Times New Roman" w:hAnsi="Times New Roman" w:cs="Times New Roman"/>
                <w:lang w:eastAsia="ru-RU"/>
              </w:rPr>
              <w:tab/>
              <w:t>Интерпретация результатов обследования, лабораторных и инструментальных методов диагностики.</w:t>
            </w:r>
          </w:p>
          <w:p w14:paraId="4A609456"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6.</w:t>
            </w:r>
            <w:r w:rsidRPr="00BF3DB4">
              <w:rPr>
                <w:rFonts w:ascii="Times New Roman" w:eastAsia="Times New Roman" w:hAnsi="Times New Roman" w:cs="Times New Roman"/>
                <w:lang w:eastAsia="ru-RU"/>
              </w:rPr>
              <w:tab/>
              <w:t>Проведение дифференциальной диагностики хирургических, травматологических, онкологических заболеваний.</w:t>
            </w:r>
          </w:p>
          <w:p w14:paraId="76279037"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7.</w:t>
            </w:r>
            <w:r w:rsidRPr="00BF3DB4">
              <w:rPr>
                <w:rFonts w:ascii="Times New Roman" w:eastAsia="Times New Roman" w:hAnsi="Times New Roman" w:cs="Times New Roman"/>
                <w:lang w:eastAsia="ru-RU"/>
              </w:rPr>
              <w:tab/>
              <w:t>Определение программы лечения пациентов различных возрастных групп.</w:t>
            </w:r>
          </w:p>
          <w:p w14:paraId="66D47A2D"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8.</w:t>
            </w:r>
            <w:r w:rsidRPr="00BF3DB4">
              <w:rPr>
                <w:rFonts w:ascii="Times New Roman" w:eastAsia="Times New Roman" w:hAnsi="Times New Roman" w:cs="Times New Roman"/>
                <w:lang w:eastAsia="ru-RU"/>
              </w:rPr>
              <w:tab/>
              <w:t>Определение тактики ведения пациентов различных возрастных групп.</w:t>
            </w:r>
          </w:p>
          <w:p w14:paraId="005FF548"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9.</w:t>
            </w:r>
            <w:r w:rsidRPr="00BF3DB4">
              <w:rPr>
                <w:rFonts w:ascii="Times New Roman" w:eastAsia="Times New Roman" w:hAnsi="Times New Roman" w:cs="Times New Roman"/>
                <w:lang w:eastAsia="ru-RU"/>
              </w:rPr>
              <w:tab/>
              <w:t>Проведение лечебных манипуляций.</w:t>
            </w:r>
          </w:p>
          <w:p w14:paraId="7C5171F7"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10.</w:t>
            </w:r>
            <w:r w:rsidRPr="00BF3DB4">
              <w:rPr>
                <w:rFonts w:ascii="Times New Roman" w:eastAsia="Times New Roman" w:hAnsi="Times New Roman" w:cs="Times New Roman"/>
                <w:lang w:eastAsia="ru-RU"/>
              </w:rPr>
              <w:tab/>
              <w:t xml:space="preserve">Постановка предварительного диагноза и его формулировка в соответствии с современной классификацией. </w:t>
            </w:r>
          </w:p>
          <w:p w14:paraId="5B8E1461"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11.</w:t>
            </w:r>
            <w:r w:rsidRPr="00BF3DB4">
              <w:rPr>
                <w:rFonts w:ascii="Times New Roman" w:eastAsia="Times New Roman" w:hAnsi="Times New Roman" w:cs="Times New Roman"/>
                <w:lang w:eastAsia="ru-RU"/>
              </w:rPr>
              <w:tab/>
              <w:t>Оформление направлений на Дополнительное обследование и консультацию врачей-специалистов.</w:t>
            </w:r>
          </w:p>
          <w:p w14:paraId="74B0BB01"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12.</w:t>
            </w:r>
            <w:r w:rsidRPr="00BF3DB4">
              <w:rPr>
                <w:rFonts w:ascii="Times New Roman" w:eastAsia="Times New Roman" w:hAnsi="Times New Roman" w:cs="Times New Roman"/>
                <w:lang w:eastAsia="ru-RU"/>
              </w:rPr>
              <w:tab/>
              <w:t>Оформление рецептов на лекарственные препараты, медицинские изделия и специальные продукты лечебного питания.</w:t>
            </w:r>
          </w:p>
          <w:p w14:paraId="3B03198A"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13.</w:t>
            </w:r>
            <w:r w:rsidRPr="00BF3DB4">
              <w:rPr>
                <w:rFonts w:ascii="Times New Roman" w:eastAsia="Times New Roman" w:hAnsi="Times New Roman" w:cs="Times New Roman"/>
                <w:lang w:eastAsia="ru-RU"/>
              </w:rPr>
              <w:tab/>
              <w:t>Определение показаний для оказания специализированной медицинской помощи в стационарных условия, скорой медицинской помощи.</w:t>
            </w:r>
          </w:p>
          <w:p w14:paraId="00F7867F"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14.</w:t>
            </w:r>
            <w:r w:rsidRPr="00BF3DB4">
              <w:rPr>
                <w:rFonts w:ascii="Times New Roman" w:eastAsia="Times New Roman" w:hAnsi="Times New Roman" w:cs="Times New Roman"/>
                <w:lang w:eastAsia="ru-RU"/>
              </w:rPr>
              <w:tab/>
              <w:t>Оформление медицинской документации</w:t>
            </w:r>
          </w:p>
          <w:p w14:paraId="32EF74EE"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15.</w:t>
            </w:r>
            <w:r w:rsidRPr="00BF3DB4">
              <w:rPr>
                <w:rFonts w:ascii="Times New Roman" w:eastAsia="Times New Roman" w:hAnsi="Times New Roman" w:cs="Times New Roman"/>
                <w:lang w:eastAsia="ru-RU"/>
              </w:rPr>
              <w:tab/>
              <w:t>Проведение экспертизы временной нетрудоспособности</w:t>
            </w:r>
          </w:p>
          <w:p w14:paraId="27658A2F" w14:textId="77777777" w:rsidR="003447E2" w:rsidRPr="00C63897"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16.</w:t>
            </w:r>
            <w:r w:rsidRPr="00BF3DB4">
              <w:rPr>
                <w:rFonts w:ascii="Times New Roman" w:eastAsia="Times New Roman" w:hAnsi="Times New Roman" w:cs="Times New Roman"/>
                <w:lang w:eastAsia="ru-RU"/>
              </w:rPr>
              <w:tab/>
              <w:t>Оформление листка нетрудоспособности в форме электронного документа</w:t>
            </w:r>
          </w:p>
        </w:tc>
        <w:tc>
          <w:tcPr>
            <w:tcW w:w="2268" w:type="dxa"/>
          </w:tcPr>
          <w:p w14:paraId="7D72E322"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72/72</w:t>
            </w:r>
          </w:p>
        </w:tc>
        <w:tc>
          <w:tcPr>
            <w:tcW w:w="1980" w:type="dxa"/>
          </w:tcPr>
          <w:p w14:paraId="3B807E6F"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73C59A4A" w14:textId="77777777" w:rsidTr="003447E2">
        <w:trPr>
          <w:trHeight w:val="317"/>
        </w:trPr>
        <w:tc>
          <w:tcPr>
            <w:tcW w:w="10631" w:type="dxa"/>
            <w:gridSpan w:val="4"/>
          </w:tcPr>
          <w:p w14:paraId="6ADDE527"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14:paraId="5DAD01E0" w14:textId="77777777" w:rsidR="003447E2" w:rsidRDefault="003447E2" w:rsidP="003447E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512DE031" w14:textId="77777777" w:rsidR="003447E2" w:rsidRPr="00BF3DB4" w:rsidRDefault="003447E2" w:rsidP="003447E2">
            <w:pPr>
              <w:suppressAutoHyphens/>
              <w:jc w:val="both"/>
              <w:rPr>
                <w:rFonts w:ascii="Times New Roman" w:eastAsia="Times New Roman" w:hAnsi="Times New Roman" w:cs="Times New Roman"/>
                <w:lang w:eastAsia="ru-RU"/>
              </w:rPr>
            </w:pPr>
          </w:p>
          <w:p w14:paraId="67FE8E44"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w:t>
            </w:r>
            <w:r w:rsidRPr="00BF3DB4">
              <w:rPr>
                <w:rFonts w:ascii="Times New Roman" w:eastAsia="Times New Roman" w:hAnsi="Times New Roman" w:cs="Times New Roman"/>
                <w:lang w:eastAsia="ru-RU"/>
              </w:rPr>
              <w:tab/>
              <w:t>Обследование пациентов с острой и хронической хирургической патологией, травматическими повреждениями, онкологическими заболеваниями.</w:t>
            </w:r>
          </w:p>
          <w:p w14:paraId="2BA4B812"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2.</w:t>
            </w:r>
            <w:r w:rsidRPr="00BF3DB4">
              <w:rPr>
                <w:rFonts w:ascii="Times New Roman" w:eastAsia="Times New Roman" w:hAnsi="Times New Roman" w:cs="Times New Roman"/>
                <w:lang w:eastAsia="ru-RU"/>
              </w:rPr>
              <w:tab/>
              <w:t>Постановка предварительного диагноза в соответствии с современной классификацией.</w:t>
            </w:r>
          </w:p>
          <w:p w14:paraId="69365D8F"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3.</w:t>
            </w:r>
            <w:r w:rsidRPr="00BF3DB4">
              <w:rPr>
                <w:rFonts w:ascii="Times New Roman" w:eastAsia="Times New Roman" w:hAnsi="Times New Roman" w:cs="Times New Roman"/>
                <w:lang w:eastAsia="ru-RU"/>
              </w:rPr>
              <w:tab/>
              <w:t>Планирование лабораторно инструментального обследования пациентов.</w:t>
            </w:r>
          </w:p>
          <w:p w14:paraId="65B01AAD"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4.</w:t>
            </w:r>
            <w:r w:rsidRPr="00BF3DB4">
              <w:rPr>
                <w:rFonts w:ascii="Times New Roman" w:eastAsia="Times New Roman" w:hAnsi="Times New Roman" w:cs="Times New Roman"/>
                <w:lang w:eastAsia="ru-RU"/>
              </w:rPr>
              <w:tab/>
              <w:t>Проведение диагностических манипуляций.</w:t>
            </w:r>
          </w:p>
          <w:p w14:paraId="2FFC55FC"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5.</w:t>
            </w:r>
            <w:r w:rsidRPr="00BF3DB4">
              <w:rPr>
                <w:rFonts w:ascii="Times New Roman" w:eastAsia="Times New Roman" w:hAnsi="Times New Roman" w:cs="Times New Roman"/>
                <w:lang w:eastAsia="ru-RU"/>
              </w:rPr>
              <w:tab/>
              <w:t>Интерпретация результатов обследования, лабораторных и инструментальных методов диагностики.</w:t>
            </w:r>
          </w:p>
          <w:p w14:paraId="7E7B770A"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6.</w:t>
            </w:r>
            <w:r w:rsidRPr="00BF3DB4">
              <w:rPr>
                <w:rFonts w:ascii="Times New Roman" w:eastAsia="Times New Roman" w:hAnsi="Times New Roman" w:cs="Times New Roman"/>
                <w:lang w:eastAsia="ru-RU"/>
              </w:rPr>
              <w:tab/>
              <w:t xml:space="preserve">Оформление направлений на обследование. </w:t>
            </w:r>
          </w:p>
          <w:p w14:paraId="6192BA4F"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7.</w:t>
            </w:r>
            <w:r w:rsidRPr="00BF3DB4">
              <w:rPr>
                <w:rFonts w:ascii="Times New Roman" w:eastAsia="Times New Roman" w:hAnsi="Times New Roman" w:cs="Times New Roman"/>
                <w:lang w:eastAsia="ru-RU"/>
              </w:rPr>
              <w:tab/>
              <w:t>Проведение дифференциальной диагностики хирургических, травматологических, онкологических заболеваний.</w:t>
            </w:r>
          </w:p>
          <w:p w14:paraId="55025651"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8.</w:t>
            </w:r>
            <w:r w:rsidRPr="00BF3DB4">
              <w:rPr>
                <w:rFonts w:ascii="Times New Roman" w:eastAsia="Times New Roman" w:hAnsi="Times New Roman" w:cs="Times New Roman"/>
                <w:lang w:eastAsia="ru-RU"/>
              </w:rPr>
              <w:tab/>
              <w:t>Определение программы лечения пациентов различных возрастных групп.</w:t>
            </w:r>
          </w:p>
          <w:p w14:paraId="55B657A9"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9.</w:t>
            </w:r>
            <w:r w:rsidRPr="00BF3DB4">
              <w:rPr>
                <w:rFonts w:ascii="Times New Roman" w:eastAsia="Times New Roman" w:hAnsi="Times New Roman" w:cs="Times New Roman"/>
                <w:lang w:eastAsia="ru-RU"/>
              </w:rPr>
              <w:tab/>
              <w:t>Определение тактики ведения пациентов различных возрастных групп.</w:t>
            </w:r>
          </w:p>
          <w:p w14:paraId="4F4DE05C"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10.</w:t>
            </w:r>
            <w:r w:rsidRPr="00BF3DB4">
              <w:rPr>
                <w:rFonts w:ascii="Times New Roman" w:eastAsia="Times New Roman" w:hAnsi="Times New Roman" w:cs="Times New Roman"/>
                <w:lang w:eastAsia="ru-RU"/>
              </w:rPr>
              <w:tab/>
              <w:t>Проведение лечебных манипуляций.</w:t>
            </w:r>
          </w:p>
          <w:p w14:paraId="79A50DD3"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11.</w:t>
            </w:r>
            <w:r w:rsidRPr="00BF3DB4">
              <w:rPr>
                <w:rFonts w:ascii="Times New Roman" w:eastAsia="Times New Roman" w:hAnsi="Times New Roman" w:cs="Times New Roman"/>
                <w:lang w:eastAsia="ru-RU"/>
              </w:rPr>
              <w:tab/>
              <w:t>Проведение контроля эффективности лечения.</w:t>
            </w:r>
          </w:p>
          <w:p w14:paraId="4C1040C7"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12.</w:t>
            </w:r>
            <w:r w:rsidRPr="00BF3DB4">
              <w:rPr>
                <w:rFonts w:ascii="Times New Roman" w:eastAsia="Times New Roman" w:hAnsi="Times New Roman" w:cs="Times New Roman"/>
                <w:lang w:eastAsia="ru-RU"/>
              </w:rPr>
              <w:tab/>
              <w:t>Осуществление контроля состояния пациента.</w:t>
            </w:r>
          </w:p>
          <w:p w14:paraId="2691E624"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13.</w:t>
            </w:r>
            <w:r w:rsidRPr="00BF3DB4">
              <w:rPr>
                <w:rFonts w:ascii="Times New Roman" w:eastAsia="Times New Roman" w:hAnsi="Times New Roman" w:cs="Times New Roman"/>
                <w:lang w:eastAsia="ru-RU"/>
              </w:rPr>
              <w:tab/>
              <w:t>Организация оказания психологической помощи.</w:t>
            </w:r>
          </w:p>
          <w:p w14:paraId="4636B05F"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14.</w:t>
            </w:r>
            <w:r w:rsidRPr="00BF3DB4">
              <w:rPr>
                <w:rFonts w:ascii="Times New Roman" w:eastAsia="Times New Roman" w:hAnsi="Times New Roman" w:cs="Times New Roman"/>
                <w:lang w:eastAsia="ru-RU"/>
              </w:rPr>
              <w:tab/>
              <w:t xml:space="preserve">Постановка предварительного диагноза и его формулировка в соответствии с современной классификацией. </w:t>
            </w:r>
          </w:p>
          <w:p w14:paraId="3B18F651"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15.</w:t>
            </w:r>
            <w:r w:rsidRPr="00BF3DB4">
              <w:rPr>
                <w:rFonts w:ascii="Times New Roman" w:eastAsia="Times New Roman" w:hAnsi="Times New Roman" w:cs="Times New Roman"/>
                <w:lang w:eastAsia="ru-RU"/>
              </w:rPr>
              <w:tab/>
              <w:t>Оформление направлений на Дополнительное обследование и консультацию врачей-специалистов.</w:t>
            </w:r>
          </w:p>
          <w:p w14:paraId="47AE580B"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16.</w:t>
            </w:r>
            <w:r w:rsidRPr="00BF3DB4">
              <w:rPr>
                <w:rFonts w:ascii="Times New Roman" w:eastAsia="Times New Roman" w:hAnsi="Times New Roman" w:cs="Times New Roman"/>
                <w:lang w:eastAsia="ru-RU"/>
              </w:rPr>
              <w:tab/>
              <w:t>Оформление рецептов на лекарственные препараты, медицинские изделия и специальные продукты лечебного питания.</w:t>
            </w:r>
          </w:p>
          <w:p w14:paraId="067476F1"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17.</w:t>
            </w:r>
            <w:r w:rsidRPr="00BF3DB4">
              <w:rPr>
                <w:rFonts w:ascii="Times New Roman" w:eastAsia="Times New Roman" w:hAnsi="Times New Roman" w:cs="Times New Roman"/>
                <w:lang w:eastAsia="ru-RU"/>
              </w:rPr>
              <w:tab/>
              <w:t>Определение показаний для оказания специализированной медицинской помощи в стационарных условия, скорой медицинской помощи.</w:t>
            </w:r>
          </w:p>
          <w:p w14:paraId="3D039FF7"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18.</w:t>
            </w:r>
            <w:r w:rsidRPr="00BF3DB4">
              <w:rPr>
                <w:rFonts w:ascii="Times New Roman" w:eastAsia="Times New Roman" w:hAnsi="Times New Roman" w:cs="Times New Roman"/>
                <w:lang w:eastAsia="ru-RU"/>
              </w:rPr>
              <w:tab/>
              <w:t>Оформление медицинской документации</w:t>
            </w:r>
          </w:p>
          <w:p w14:paraId="4F1CAB35" w14:textId="77777777" w:rsidR="003447E2" w:rsidRPr="00BF3DB4"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19.</w:t>
            </w:r>
            <w:r w:rsidRPr="00BF3DB4">
              <w:rPr>
                <w:rFonts w:ascii="Times New Roman" w:eastAsia="Times New Roman" w:hAnsi="Times New Roman" w:cs="Times New Roman"/>
                <w:lang w:eastAsia="ru-RU"/>
              </w:rPr>
              <w:tab/>
              <w:t>Проведение экспертизы временной нетрудоспособности</w:t>
            </w:r>
          </w:p>
          <w:p w14:paraId="19E10059" w14:textId="77777777" w:rsidR="003447E2" w:rsidRPr="00C63897" w:rsidRDefault="003447E2" w:rsidP="003447E2">
            <w:pPr>
              <w:suppressAutoHyphens/>
              <w:jc w:val="both"/>
              <w:rPr>
                <w:rFonts w:ascii="Times New Roman" w:eastAsia="Times New Roman" w:hAnsi="Times New Roman" w:cs="Times New Roman"/>
                <w:lang w:eastAsia="ru-RU"/>
              </w:rPr>
            </w:pPr>
            <w:r w:rsidRPr="00BF3DB4">
              <w:rPr>
                <w:rFonts w:ascii="Times New Roman" w:eastAsia="Times New Roman" w:hAnsi="Times New Roman" w:cs="Times New Roman"/>
                <w:lang w:eastAsia="ru-RU"/>
              </w:rPr>
              <w:t>20.</w:t>
            </w:r>
            <w:r w:rsidRPr="00BF3DB4">
              <w:rPr>
                <w:rFonts w:ascii="Times New Roman" w:eastAsia="Times New Roman" w:hAnsi="Times New Roman" w:cs="Times New Roman"/>
                <w:lang w:eastAsia="ru-RU"/>
              </w:rPr>
              <w:tab/>
              <w:t>Оформление листка нетрудоспособности в форме электронного документа</w:t>
            </w:r>
          </w:p>
        </w:tc>
        <w:tc>
          <w:tcPr>
            <w:tcW w:w="2268" w:type="dxa"/>
          </w:tcPr>
          <w:p w14:paraId="67D725FB"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72/72</w:t>
            </w:r>
          </w:p>
        </w:tc>
        <w:tc>
          <w:tcPr>
            <w:tcW w:w="1980" w:type="dxa"/>
          </w:tcPr>
          <w:p w14:paraId="43D8EB3F"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5AD34768" w14:textId="77777777" w:rsidTr="003447E2">
        <w:trPr>
          <w:trHeight w:val="361"/>
        </w:trPr>
        <w:tc>
          <w:tcPr>
            <w:tcW w:w="10631" w:type="dxa"/>
            <w:gridSpan w:val="4"/>
          </w:tcPr>
          <w:p w14:paraId="7EBCF0E1" w14:textId="77777777" w:rsidR="003447E2" w:rsidRPr="00A92F77" w:rsidRDefault="003447E2" w:rsidP="003447E2">
            <w:pPr>
              <w:rPr>
                <w:rFonts w:ascii="Times New Roman" w:eastAsia="Times New Roman" w:hAnsi="Times New Roman" w:cs="Times New Roman"/>
                <w:b/>
                <w:bCs/>
                <w:lang w:eastAsia="ru-RU"/>
              </w:rPr>
            </w:pPr>
            <w:r w:rsidRPr="00A92F77">
              <w:rPr>
                <w:rFonts w:ascii="Times New Roman" w:eastAsia="Times New Roman" w:hAnsi="Times New Roman" w:cs="Times New Roman"/>
                <w:b/>
                <w:bCs/>
                <w:lang w:eastAsia="ru-RU"/>
              </w:rPr>
              <w:lastRenderedPageBreak/>
              <w:t>Раздел 3. Осуществление диагностики и лечения заболеваний педиатрического профиля</w:t>
            </w:r>
          </w:p>
        </w:tc>
        <w:tc>
          <w:tcPr>
            <w:tcW w:w="2268" w:type="dxa"/>
          </w:tcPr>
          <w:p w14:paraId="3171EC70"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7A88528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07D2B2D" w14:textId="77777777" w:rsidTr="003447E2">
        <w:trPr>
          <w:trHeight w:val="361"/>
        </w:trPr>
        <w:tc>
          <w:tcPr>
            <w:tcW w:w="10631" w:type="dxa"/>
            <w:gridSpan w:val="4"/>
          </w:tcPr>
          <w:p w14:paraId="76674183" w14:textId="77777777" w:rsidR="003447E2" w:rsidRPr="00C63897" w:rsidRDefault="003447E2" w:rsidP="003447E2">
            <w:pPr>
              <w:rPr>
                <w:rFonts w:ascii="Times New Roman" w:eastAsia="Times New Roman" w:hAnsi="Times New Roman" w:cs="Times New Roman"/>
                <w:b/>
                <w:bCs/>
                <w:lang w:eastAsia="ru-RU"/>
              </w:rPr>
            </w:pPr>
            <w:r w:rsidRPr="00A92F77">
              <w:rPr>
                <w:rFonts w:ascii="Times New Roman" w:eastAsia="Times New Roman" w:hAnsi="Times New Roman" w:cs="Times New Roman"/>
                <w:b/>
                <w:bCs/>
                <w:lang w:eastAsia="ru-RU"/>
              </w:rPr>
              <w:t xml:space="preserve">МДК 02.03. Проведение медицинского обследования с целью диагностики, назначения и проведения лечения заболеваний педиатрического профиля </w:t>
            </w:r>
          </w:p>
        </w:tc>
        <w:tc>
          <w:tcPr>
            <w:tcW w:w="2268" w:type="dxa"/>
          </w:tcPr>
          <w:p w14:paraId="72492B88"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7C1804C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0985964" w14:textId="77777777" w:rsidTr="003447E2">
        <w:trPr>
          <w:trHeight w:val="361"/>
        </w:trPr>
        <w:tc>
          <w:tcPr>
            <w:tcW w:w="2363" w:type="dxa"/>
            <w:gridSpan w:val="2"/>
            <w:vMerge w:val="restart"/>
          </w:tcPr>
          <w:p w14:paraId="1CEE3D2F"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A92F77">
              <w:rPr>
                <w:rFonts w:ascii="Times New Roman" w:eastAsia="Times New Roman" w:hAnsi="Times New Roman" w:cs="Times New Roman"/>
                <w:b/>
                <w:bCs/>
                <w:lang w:eastAsia="ru-RU"/>
              </w:rPr>
              <w:t>Пропедевтика детских болезней.</w:t>
            </w:r>
          </w:p>
        </w:tc>
        <w:tc>
          <w:tcPr>
            <w:tcW w:w="8268" w:type="dxa"/>
            <w:gridSpan w:val="2"/>
            <w:vAlign w:val="bottom"/>
          </w:tcPr>
          <w:p w14:paraId="7AADF3C3"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1,2)</w:t>
            </w:r>
          </w:p>
        </w:tc>
        <w:tc>
          <w:tcPr>
            <w:tcW w:w="2268" w:type="dxa"/>
          </w:tcPr>
          <w:p w14:paraId="7E6D68D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114/102</w:t>
            </w:r>
          </w:p>
        </w:tc>
        <w:tc>
          <w:tcPr>
            <w:tcW w:w="1980" w:type="dxa"/>
            <w:vMerge w:val="restart"/>
          </w:tcPr>
          <w:p w14:paraId="465ADFD5" w14:textId="77777777" w:rsidR="003447E2" w:rsidRPr="00A92F77"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A92F77">
              <w:rPr>
                <w:rFonts w:ascii="Times New Roman" w:eastAsia="Times New Roman" w:hAnsi="Times New Roman" w:cs="Times New Roman"/>
                <w:sz w:val="24"/>
                <w:szCs w:val="24"/>
                <w:lang w:eastAsia="ru-RU"/>
              </w:rPr>
              <w:t>ПК 2.1.</w:t>
            </w:r>
          </w:p>
          <w:p w14:paraId="2749DA5A" w14:textId="77777777" w:rsidR="003447E2" w:rsidRPr="00A92F77"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A92F77">
              <w:rPr>
                <w:rFonts w:ascii="Times New Roman" w:eastAsia="Times New Roman" w:hAnsi="Times New Roman" w:cs="Times New Roman"/>
                <w:sz w:val="24"/>
                <w:szCs w:val="24"/>
                <w:lang w:eastAsia="ru-RU"/>
              </w:rPr>
              <w:t>ПК 2.2.</w:t>
            </w:r>
          </w:p>
          <w:p w14:paraId="574A7EB8" w14:textId="77777777" w:rsidR="003447E2" w:rsidRPr="00A92F77"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A92F77">
              <w:rPr>
                <w:rFonts w:ascii="Times New Roman" w:eastAsia="Times New Roman" w:hAnsi="Times New Roman" w:cs="Times New Roman"/>
                <w:sz w:val="24"/>
                <w:szCs w:val="24"/>
                <w:lang w:eastAsia="ru-RU"/>
              </w:rPr>
              <w:t>ПК 2.3.</w:t>
            </w:r>
          </w:p>
          <w:p w14:paraId="5FEC3262" w14:textId="77777777" w:rsidR="003447E2" w:rsidRPr="00A92F77" w:rsidRDefault="003447E2" w:rsidP="003447E2">
            <w:pPr>
              <w:widowControl w:val="0"/>
              <w:tabs>
                <w:tab w:val="left" w:pos="2835"/>
              </w:tabs>
              <w:autoSpaceDE w:val="0"/>
              <w:autoSpaceDN w:val="0"/>
              <w:adjustRightInd w:val="0"/>
              <w:jc w:val="both"/>
              <w:rPr>
                <w:rFonts w:ascii="Times New Roman" w:eastAsia="Times New Roman" w:hAnsi="Times New Roman" w:cs="Times New Roman"/>
                <w:sz w:val="24"/>
                <w:szCs w:val="24"/>
                <w:lang w:eastAsia="ru-RU"/>
              </w:rPr>
            </w:pPr>
            <w:r w:rsidRPr="00A92F77">
              <w:rPr>
                <w:rFonts w:ascii="Times New Roman" w:eastAsia="Times New Roman" w:hAnsi="Times New Roman" w:cs="Times New Roman"/>
                <w:sz w:val="24"/>
                <w:szCs w:val="24"/>
                <w:lang w:eastAsia="ru-RU"/>
              </w:rPr>
              <w:t>ПК 2.4.</w:t>
            </w:r>
          </w:p>
          <w:p w14:paraId="0355B5C4" w14:textId="77777777" w:rsidR="003447E2" w:rsidRPr="00A92F77" w:rsidRDefault="003447E2" w:rsidP="003447E2">
            <w:pPr>
              <w:tabs>
                <w:tab w:val="left" w:pos="2835"/>
              </w:tabs>
              <w:jc w:val="both"/>
              <w:rPr>
                <w:rFonts w:ascii="Times New Roman" w:eastAsia="Times New Roman" w:hAnsi="Times New Roman" w:cs="Times New Roman"/>
                <w:sz w:val="24"/>
                <w:szCs w:val="24"/>
                <w:lang w:eastAsia="ru-RU"/>
              </w:rPr>
            </w:pPr>
            <w:r w:rsidRPr="00A92F77">
              <w:rPr>
                <w:rFonts w:ascii="Times New Roman" w:eastAsia="Times New Roman" w:hAnsi="Times New Roman" w:cs="Times New Roman"/>
                <w:sz w:val="24"/>
                <w:szCs w:val="24"/>
                <w:lang w:eastAsia="ru-RU"/>
              </w:rPr>
              <w:t>ОК 01.</w:t>
            </w:r>
          </w:p>
          <w:p w14:paraId="0A2AE3B8" w14:textId="77777777" w:rsidR="003447E2" w:rsidRPr="00A92F77" w:rsidRDefault="003447E2" w:rsidP="003447E2">
            <w:pPr>
              <w:tabs>
                <w:tab w:val="left" w:pos="2835"/>
              </w:tabs>
              <w:jc w:val="both"/>
              <w:rPr>
                <w:rFonts w:ascii="Times New Roman" w:eastAsia="Times New Roman" w:hAnsi="Times New Roman" w:cs="Times New Roman"/>
                <w:sz w:val="24"/>
                <w:szCs w:val="24"/>
                <w:lang w:eastAsia="ru-RU"/>
              </w:rPr>
            </w:pPr>
            <w:r w:rsidRPr="00A92F77">
              <w:rPr>
                <w:rFonts w:ascii="Times New Roman" w:eastAsia="Times New Roman" w:hAnsi="Times New Roman" w:cs="Times New Roman"/>
                <w:sz w:val="24"/>
                <w:szCs w:val="24"/>
                <w:lang w:eastAsia="ru-RU"/>
              </w:rPr>
              <w:t>ОК 02.</w:t>
            </w:r>
          </w:p>
          <w:p w14:paraId="2A6EB035" w14:textId="77777777" w:rsidR="003447E2" w:rsidRPr="00A92F77" w:rsidRDefault="003447E2" w:rsidP="003447E2">
            <w:pPr>
              <w:tabs>
                <w:tab w:val="left" w:pos="2835"/>
              </w:tabs>
              <w:jc w:val="both"/>
              <w:rPr>
                <w:rFonts w:ascii="Times New Roman" w:eastAsia="Times New Roman" w:hAnsi="Times New Roman" w:cs="Times New Roman"/>
                <w:sz w:val="24"/>
                <w:szCs w:val="24"/>
                <w:lang w:eastAsia="ru-RU"/>
              </w:rPr>
            </w:pPr>
            <w:r w:rsidRPr="00A92F77">
              <w:rPr>
                <w:rFonts w:ascii="Times New Roman" w:eastAsia="Times New Roman" w:hAnsi="Times New Roman" w:cs="Times New Roman"/>
                <w:sz w:val="24"/>
                <w:szCs w:val="24"/>
                <w:lang w:eastAsia="ru-RU"/>
              </w:rPr>
              <w:t>ОК 04.</w:t>
            </w:r>
          </w:p>
          <w:p w14:paraId="736ABB1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96D8A19" w14:textId="77777777" w:rsidTr="003447E2">
        <w:trPr>
          <w:trHeight w:val="361"/>
        </w:trPr>
        <w:tc>
          <w:tcPr>
            <w:tcW w:w="2363" w:type="dxa"/>
            <w:gridSpan w:val="2"/>
            <w:vMerge/>
          </w:tcPr>
          <w:p w14:paraId="4FAA2ADE"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4E3B62CF" w14:textId="77777777" w:rsidR="003447E2" w:rsidRPr="00A92F77" w:rsidRDefault="003447E2" w:rsidP="003447E2">
            <w:pPr>
              <w:rPr>
                <w:rFonts w:ascii="Times New Roman" w:eastAsia="Times New Roman" w:hAnsi="Times New Roman" w:cs="Times New Roman"/>
                <w:lang w:eastAsia="ru-RU"/>
              </w:rPr>
            </w:pPr>
            <w:r w:rsidRPr="00A92F77">
              <w:rPr>
                <w:rFonts w:ascii="Times New Roman" w:eastAsia="Times New Roman" w:hAnsi="Times New Roman" w:cs="Times New Roman"/>
                <w:lang w:eastAsia="ru-RU"/>
              </w:rPr>
              <w:t>История педиатрии, выдающиеся российские педиатры. Организация педиатрической помощи в Российской Федерации. Физическое развитие, факторы, влияющие на физическое развитие детей. Показатели физического развития у детей у детей различного возраста</w:t>
            </w:r>
          </w:p>
          <w:p w14:paraId="574A8912" w14:textId="77777777" w:rsidR="003447E2" w:rsidRPr="00A92F77" w:rsidRDefault="003447E2" w:rsidP="003447E2">
            <w:pPr>
              <w:rPr>
                <w:rFonts w:ascii="Times New Roman" w:eastAsia="Times New Roman" w:hAnsi="Times New Roman" w:cs="Times New Roman"/>
                <w:lang w:eastAsia="ru-RU"/>
              </w:rPr>
            </w:pPr>
            <w:r w:rsidRPr="00A92F77">
              <w:rPr>
                <w:rFonts w:ascii="Times New Roman" w:eastAsia="Times New Roman" w:hAnsi="Times New Roman" w:cs="Times New Roman"/>
                <w:lang w:eastAsia="ru-RU"/>
              </w:rPr>
              <w:t>Динамика нарастания массы тела, роста, окружностей груди и головы у детей первого года жизни. Особенности физического развития недоношенных детей.</w:t>
            </w:r>
          </w:p>
          <w:p w14:paraId="61796AA1" w14:textId="77777777" w:rsidR="003447E2" w:rsidRPr="00A92F77" w:rsidRDefault="003447E2" w:rsidP="003447E2">
            <w:pPr>
              <w:rPr>
                <w:rFonts w:ascii="Times New Roman" w:eastAsia="Times New Roman" w:hAnsi="Times New Roman" w:cs="Times New Roman"/>
                <w:lang w:eastAsia="ru-RU"/>
              </w:rPr>
            </w:pPr>
            <w:r w:rsidRPr="00A92F77">
              <w:rPr>
                <w:rFonts w:ascii="Times New Roman" w:eastAsia="Times New Roman" w:hAnsi="Times New Roman" w:cs="Times New Roman"/>
                <w:lang w:eastAsia="ru-RU"/>
              </w:rPr>
              <w:t xml:space="preserve">Антропометрические показатели у детей различного возраста. Биологическая </w:t>
            </w:r>
            <w:r w:rsidRPr="00A92F77">
              <w:rPr>
                <w:rFonts w:ascii="Times New Roman" w:eastAsia="Times New Roman" w:hAnsi="Times New Roman" w:cs="Times New Roman"/>
                <w:lang w:eastAsia="ru-RU"/>
              </w:rPr>
              <w:lastRenderedPageBreak/>
              <w:t>зрелость у детей различного возраста. Алгоритм расчета долженствующих показателей массы тела и роста, оценка антропометрических показателей по центильным таблицам. Тактика фельдшера при выявлении отклонений в физическом развитии.</w:t>
            </w:r>
          </w:p>
          <w:p w14:paraId="09FC7C55" w14:textId="77777777" w:rsidR="003447E2" w:rsidRPr="00A92F77" w:rsidRDefault="003447E2" w:rsidP="003447E2">
            <w:pPr>
              <w:rPr>
                <w:rFonts w:ascii="Times New Roman" w:eastAsia="Times New Roman" w:hAnsi="Times New Roman" w:cs="Times New Roman"/>
                <w:lang w:eastAsia="ru-RU"/>
              </w:rPr>
            </w:pPr>
            <w:r w:rsidRPr="00A92F77">
              <w:rPr>
                <w:rFonts w:ascii="Times New Roman" w:eastAsia="Times New Roman" w:hAnsi="Times New Roman" w:cs="Times New Roman"/>
                <w:lang w:eastAsia="ru-RU"/>
              </w:rPr>
              <w:t>Анатомо-физиологические особенности органов и систем у детей различного возраста. Методика расспроса и осмотра детей различного возраста, особенности проведения физикального обследования. Результаты лабораторных и инструментальных исследований у детей в норме в различные возрастные периоды.</w:t>
            </w:r>
          </w:p>
          <w:p w14:paraId="363A7430" w14:textId="77777777" w:rsidR="003447E2" w:rsidRPr="00A92F77" w:rsidRDefault="003447E2" w:rsidP="003447E2">
            <w:pPr>
              <w:rPr>
                <w:rFonts w:ascii="Times New Roman" w:eastAsia="Times New Roman" w:hAnsi="Times New Roman" w:cs="Times New Roman"/>
                <w:lang w:eastAsia="ru-RU"/>
              </w:rPr>
            </w:pPr>
            <w:r w:rsidRPr="00A92F77">
              <w:rPr>
                <w:rFonts w:ascii="Times New Roman" w:eastAsia="Times New Roman" w:hAnsi="Times New Roman" w:cs="Times New Roman"/>
                <w:lang w:eastAsia="ru-RU"/>
              </w:rPr>
              <w:t>Методика проведения комплексной оценки состояния здоровья ребенка: оценка физического и нервно-психического развития.</w:t>
            </w:r>
          </w:p>
          <w:p w14:paraId="7B882ED3" w14:textId="77777777" w:rsidR="003447E2" w:rsidRPr="00A92F77" w:rsidRDefault="003447E2" w:rsidP="003447E2">
            <w:pPr>
              <w:rPr>
                <w:rFonts w:ascii="Times New Roman" w:eastAsia="Times New Roman" w:hAnsi="Times New Roman" w:cs="Times New Roman"/>
                <w:lang w:eastAsia="ru-RU"/>
              </w:rPr>
            </w:pPr>
            <w:r w:rsidRPr="00A92F77">
              <w:rPr>
                <w:rFonts w:ascii="Times New Roman" w:eastAsia="Times New Roman" w:hAnsi="Times New Roman" w:cs="Times New Roman"/>
                <w:lang w:eastAsia="ru-RU"/>
              </w:rPr>
              <w:t xml:space="preserve">Виды вскармливания ребенка первого года жизни. Преимущества грудного вскармливания. Режим и диета кормящей матери. Правила, техника, режим проведения грудного вскармливания, расчет суточного и разового объема пищи </w:t>
            </w:r>
          </w:p>
          <w:p w14:paraId="3279493E" w14:textId="77777777" w:rsidR="003447E2" w:rsidRPr="00A92F77" w:rsidRDefault="003447E2" w:rsidP="003447E2">
            <w:pPr>
              <w:rPr>
                <w:rFonts w:ascii="Times New Roman" w:eastAsia="Times New Roman" w:hAnsi="Times New Roman" w:cs="Times New Roman"/>
                <w:lang w:eastAsia="ru-RU"/>
              </w:rPr>
            </w:pPr>
            <w:r w:rsidRPr="00A92F77">
              <w:rPr>
                <w:rFonts w:ascii="Times New Roman" w:eastAsia="Times New Roman" w:hAnsi="Times New Roman" w:cs="Times New Roman"/>
                <w:lang w:eastAsia="ru-RU"/>
              </w:rPr>
              <w:t xml:space="preserve">Понятие о прикорме, цели, виды и сроки, правила и техника введения. Смешанное и искусственное вскармливание: показания к переводу; правила проведения </w:t>
            </w:r>
          </w:p>
          <w:p w14:paraId="71FB9B46" w14:textId="77777777" w:rsidR="003447E2" w:rsidRPr="00A92F77" w:rsidRDefault="003447E2" w:rsidP="003447E2">
            <w:pPr>
              <w:rPr>
                <w:rFonts w:ascii="Times New Roman" w:eastAsia="Times New Roman" w:hAnsi="Times New Roman" w:cs="Times New Roman"/>
                <w:lang w:eastAsia="ru-RU"/>
              </w:rPr>
            </w:pPr>
            <w:r w:rsidRPr="00A92F77">
              <w:rPr>
                <w:rFonts w:ascii="Times New Roman" w:eastAsia="Times New Roman" w:hAnsi="Times New Roman" w:cs="Times New Roman"/>
                <w:lang w:eastAsia="ru-RU"/>
              </w:rPr>
              <w:t>Особенности организации вскармливания недоношенных детей</w:t>
            </w:r>
          </w:p>
          <w:p w14:paraId="5C80BEC5" w14:textId="77777777" w:rsidR="003447E2" w:rsidRPr="00A92F77" w:rsidRDefault="003447E2" w:rsidP="003447E2">
            <w:pPr>
              <w:rPr>
                <w:rFonts w:ascii="Times New Roman" w:eastAsia="Times New Roman" w:hAnsi="Times New Roman" w:cs="Times New Roman"/>
                <w:lang w:eastAsia="ru-RU"/>
              </w:rPr>
            </w:pPr>
            <w:r w:rsidRPr="00A92F77">
              <w:rPr>
                <w:rFonts w:ascii="Times New Roman" w:eastAsia="Times New Roman" w:hAnsi="Times New Roman" w:cs="Times New Roman"/>
                <w:lang w:eastAsia="ru-RU"/>
              </w:rPr>
              <w:t>Принципы рационального питания детей старше года: режим питания, ассортимент продуктов, суточный и разовый объем пищи</w:t>
            </w:r>
          </w:p>
          <w:p w14:paraId="52236C99" w14:textId="77777777" w:rsidR="003447E2" w:rsidRPr="00C63897" w:rsidRDefault="003447E2" w:rsidP="003447E2">
            <w:pPr>
              <w:rPr>
                <w:rFonts w:ascii="Times New Roman" w:eastAsia="Times New Roman" w:hAnsi="Times New Roman" w:cs="Times New Roman"/>
                <w:b/>
                <w:bCs/>
                <w:lang w:eastAsia="ru-RU"/>
              </w:rPr>
            </w:pPr>
            <w:r w:rsidRPr="00A92F77">
              <w:rPr>
                <w:rFonts w:ascii="Times New Roman" w:eastAsia="Times New Roman" w:hAnsi="Times New Roman" w:cs="Times New Roman"/>
                <w:lang w:eastAsia="ru-RU"/>
              </w:rPr>
              <w:t>Признаки гипогалактии и тактика фельдшера при выявлении. Принципы составления меню детям разного возраста. Оценка эффективности вскармливания.</w:t>
            </w:r>
          </w:p>
        </w:tc>
        <w:tc>
          <w:tcPr>
            <w:tcW w:w="2268" w:type="dxa"/>
          </w:tcPr>
          <w:p w14:paraId="340A0C0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10/6</w:t>
            </w:r>
          </w:p>
        </w:tc>
        <w:tc>
          <w:tcPr>
            <w:tcW w:w="1980" w:type="dxa"/>
            <w:vMerge/>
          </w:tcPr>
          <w:p w14:paraId="007CA90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8776671" w14:textId="77777777" w:rsidTr="003447E2">
        <w:trPr>
          <w:trHeight w:val="361"/>
        </w:trPr>
        <w:tc>
          <w:tcPr>
            <w:tcW w:w="2363" w:type="dxa"/>
            <w:gridSpan w:val="2"/>
            <w:vMerge/>
          </w:tcPr>
          <w:p w14:paraId="0A57B408"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61A258C4"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Pr>
          <w:p w14:paraId="2C344A72" w14:textId="77777777" w:rsidR="003447E2" w:rsidRPr="00C63897" w:rsidRDefault="003447E2" w:rsidP="003447E2">
            <w:pPr>
              <w:rPr>
                <w:rFonts w:ascii="Times New Roman" w:eastAsia="Times New Roman" w:hAnsi="Times New Roman" w:cs="Times New Roman"/>
                <w:b/>
                <w:bCs/>
                <w:lang w:eastAsia="ru-RU"/>
              </w:rPr>
            </w:pPr>
          </w:p>
        </w:tc>
        <w:tc>
          <w:tcPr>
            <w:tcW w:w="1980" w:type="dxa"/>
            <w:vMerge/>
          </w:tcPr>
          <w:p w14:paraId="6D18B8D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642FE59" w14:textId="77777777" w:rsidTr="003447E2">
        <w:trPr>
          <w:trHeight w:val="361"/>
        </w:trPr>
        <w:tc>
          <w:tcPr>
            <w:tcW w:w="2363" w:type="dxa"/>
            <w:gridSpan w:val="2"/>
            <w:vMerge/>
          </w:tcPr>
          <w:p w14:paraId="47A1FD8D"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2C88F7C5" w14:textId="77777777" w:rsidR="003447E2" w:rsidRPr="00DB6C18"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lang w:eastAsia="ru-RU"/>
              </w:rPr>
              <w:t>1</w:t>
            </w:r>
            <w:r w:rsidRPr="00DB6C18">
              <w:rPr>
                <w:rFonts w:ascii="Times New Roman" w:eastAsia="Times New Roman" w:hAnsi="Times New Roman" w:cs="Times New Roman"/>
                <w:bCs/>
                <w:lang w:eastAsia="ru-RU"/>
              </w:rPr>
              <w:t>. Методика расспроса и осмотра детей различного возраста, особенности проведения физикального обследования. Результаты лабораторных и инструментальных исследований у детей в норме в различные возрастные периоды.</w:t>
            </w:r>
          </w:p>
          <w:p w14:paraId="1D960979" w14:textId="77777777" w:rsidR="003447E2" w:rsidRPr="00DB6C18" w:rsidRDefault="003447E2" w:rsidP="003447E2">
            <w:pPr>
              <w:rPr>
                <w:rFonts w:ascii="Times New Roman" w:eastAsia="Times New Roman" w:hAnsi="Times New Roman" w:cs="Times New Roman"/>
                <w:bCs/>
                <w:lang w:eastAsia="ru-RU"/>
              </w:rPr>
            </w:pPr>
            <w:r w:rsidRPr="00DB6C18">
              <w:rPr>
                <w:rFonts w:ascii="Times New Roman" w:eastAsia="Times New Roman" w:hAnsi="Times New Roman" w:cs="Times New Roman"/>
                <w:bCs/>
                <w:lang w:eastAsia="ru-RU"/>
              </w:rPr>
              <w:t>Методика проведения комплексной оценки состояния здоровья ребенка: оценка физического и нервно-психического развития.</w:t>
            </w:r>
          </w:p>
          <w:p w14:paraId="1FF636AF" w14:textId="77777777" w:rsidR="003447E2" w:rsidRPr="00DB6C18" w:rsidRDefault="003447E2" w:rsidP="003447E2">
            <w:pPr>
              <w:rPr>
                <w:rFonts w:ascii="Times New Roman" w:eastAsia="Times New Roman" w:hAnsi="Times New Roman" w:cs="Times New Roman"/>
                <w:bCs/>
                <w:lang w:eastAsia="ru-RU"/>
              </w:rPr>
            </w:pPr>
            <w:r w:rsidRPr="00DB6C18">
              <w:rPr>
                <w:rFonts w:ascii="Times New Roman" w:eastAsia="Times New Roman" w:hAnsi="Times New Roman" w:cs="Times New Roman"/>
                <w:bCs/>
                <w:lang w:eastAsia="ru-RU"/>
              </w:rPr>
              <w:t xml:space="preserve">Виды вскармливания ребенка первого года жизни. Преимущества грудного вскармливания. Режим и диета кормящей матери. Правила, техника, режим проведения грудного вскармливания, расчет суточного и разового объема пищи </w:t>
            </w:r>
          </w:p>
          <w:p w14:paraId="439C953E" w14:textId="77777777" w:rsidR="003447E2" w:rsidRPr="00DB6C18" w:rsidRDefault="003447E2" w:rsidP="003447E2">
            <w:pPr>
              <w:rPr>
                <w:rFonts w:ascii="Times New Roman" w:eastAsia="Times New Roman" w:hAnsi="Times New Roman" w:cs="Times New Roman"/>
                <w:bCs/>
                <w:lang w:eastAsia="ru-RU"/>
              </w:rPr>
            </w:pPr>
            <w:r w:rsidRPr="00DB6C18">
              <w:rPr>
                <w:rFonts w:ascii="Times New Roman" w:eastAsia="Times New Roman" w:hAnsi="Times New Roman" w:cs="Times New Roman"/>
                <w:bCs/>
                <w:lang w:eastAsia="ru-RU"/>
              </w:rPr>
              <w:t xml:space="preserve">Понятие о прикорме, цели, виды и сроки, правила и техника введения. Смешанное и искусственное вскармливание: показания к переводу; правила проведения </w:t>
            </w:r>
          </w:p>
          <w:p w14:paraId="691631CE" w14:textId="77777777" w:rsidR="003447E2" w:rsidRPr="00DB6C18" w:rsidRDefault="003447E2" w:rsidP="003447E2">
            <w:pPr>
              <w:rPr>
                <w:rFonts w:ascii="Times New Roman" w:eastAsia="Times New Roman" w:hAnsi="Times New Roman" w:cs="Times New Roman"/>
                <w:bCs/>
                <w:lang w:eastAsia="ru-RU"/>
              </w:rPr>
            </w:pPr>
            <w:r w:rsidRPr="00DB6C18">
              <w:rPr>
                <w:rFonts w:ascii="Times New Roman" w:eastAsia="Times New Roman" w:hAnsi="Times New Roman" w:cs="Times New Roman"/>
                <w:bCs/>
                <w:lang w:eastAsia="ru-RU"/>
              </w:rPr>
              <w:t>Особенности организации вскармливания недоношенных детей</w:t>
            </w:r>
          </w:p>
          <w:p w14:paraId="13819437" w14:textId="77777777" w:rsidR="003447E2" w:rsidRPr="00DB6C18" w:rsidRDefault="003447E2" w:rsidP="003447E2">
            <w:pPr>
              <w:rPr>
                <w:rFonts w:ascii="Times New Roman" w:eastAsia="Times New Roman" w:hAnsi="Times New Roman" w:cs="Times New Roman"/>
                <w:bCs/>
                <w:lang w:eastAsia="ru-RU"/>
              </w:rPr>
            </w:pPr>
            <w:r w:rsidRPr="00DB6C18">
              <w:rPr>
                <w:rFonts w:ascii="Times New Roman" w:eastAsia="Times New Roman" w:hAnsi="Times New Roman" w:cs="Times New Roman"/>
                <w:bCs/>
                <w:lang w:eastAsia="ru-RU"/>
              </w:rPr>
              <w:t>Принципы рационального питания детей старше года: режим питания, ассортимент продуктов, суточный и разовый объем пищи</w:t>
            </w:r>
          </w:p>
          <w:p w14:paraId="6D1FB66E" w14:textId="77777777" w:rsidR="003447E2" w:rsidRPr="00DB6C18" w:rsidRDefault="003447E2" w:rsidP="003447E2">
            <w:pPr>
              <w:rPr>
                <w:rFonts w:ascii="Times New Roman" w:eastAsia="Times New Roman" w:hAnsi="Times New Roman" w:cs="Times New Roman"/>
                <w:bCs/>
                <w:lang w:eastAsia="ru-RU"/>
              </w:rPr>
            </w:pPr>
            <w:r w:rsidRPr="00DB6C18">
              <w:rPr>
                <w:rFonts w:ascii="Times New Roman" w:eastAsia="Times New Roman" w:hAnsi="Times New Roman" w:cs="Times New Roman"/>
                <w:bCs/>
                <w:lang w:eastAsia="ru-RU"/>
              </w:rPr>
              <w:t>Признаки гипогалактии и тактика фельдшера при выявлении. Принципы составления меню детям.</w:t>
            </w:r>
          </w:p>
          <w:p w14:paraId="74A6797E" w14:textId="77777777" w:rsidR="003447E2" w:rsidRPr="00405EF1" w:rsidRDefault="003447E2" w:rsidP="003447E2">
            <w:pPr>
              <w:rPr>
                <w:rFonts w:ascii="Times New Roman" w:eastAsia="Times New Roman" w:hAnsi="Times New Roman" w:cs="Times New Roman"/>
                <w:bCs/>
                <w:lang w:eastAsia="ru-RU"/>
              </w:rPr>
            </w:pPr>
            <w:r w:rsidRPr="00405EF1">
              <w:rPr>
                <w:rFonts w:ascii="Times New Roman" w:eastAsia="Times New Roman" w:hAnsi="Times New Roman" w:cs="Times New Roman"/>
                <w:bCs/>
                <w:lang w:eastAsia="ru-RU"/>
              </w:rPr>
              <w:t xml:space="preserve">Алгоритм расчета долженствующих показателей массы тела и роста, оценка </w:t>
            </w:r>
            <w:r w:rsidRPr="00405EF1">
              <w:rPr>
                <w:rFonts w:ascii="Times New Roman" w:eastAsia="Times New Roman" w:hAnsi="Times New Roman" w:cs="Times New Roman"/>
                <w:bCs/>
                <w:lang w:eastAsia="ru-RU"/>
              </w:rPr>
              <w:lastRenderedPageBreak/>
              <w:t>антропометрических показателей по центильным таблицам. Тактика фельдшера при выявлении отклонений в физическом развитии</w:t>
            </w:r>
          </w:p>
          <w:p w14:paraId="318FC764" w14:textId="77777777" w:rsidR="003447E2" w:rsidRPr="00C63897" w:rsidRDefault="003447E2" w:rsidP="003447E2">
            <w:pPr>
              <w:rPr>
                <w:rFonts w:ascii="Times New Roman" w:eastAsia="Times New Roman" w:hAnsi="Times New Roman" w:cs="Times New Roman"/>
                <w:b/>
                <w:bCs/>
                <w:lang w:eastAsia="ru-RU"/>
              </w:rPr>
            </w:pPr>
          </w:p>
        </w:tc>
        <w:tc>
          <w:tcPr>
            <w:tcW w:w="2268" w:type="dxa"/>
          </w:tcPr>
          <w:p w14:paraId="73E1217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6</w:t>
            </w:r>
          </w:p>
        </w:tc>
        <w:tc>
          <w:tcPr>
            <w:tcW w:w="1980" w:type="dxa"/>
            <w:vMerge/>
          </w:tcPr>
          <w:p w14:paraId="1ECDBFC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B8C0329" w14:textId="77777777" w:rsidTr="003447E2">
        <w:trPr>
          <w:trHeight w:val="361"/>
        </w:trPr>
        <w:tc>
          <w:tcPr>
            <w:tcW w:w="2363" w:type="dxa"/>
            <w:gridSpan w:val="2"/>
            <w:vMerge w:val="restart"/>
          </w:tcPr>
          <w:p w14:paraId="632479FE" w14:textId="77777777" w:rsidR="003447E2"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p>
          <w:p w14:paraId="0968E110" w14:textId="77777777" w:rsidR="003447E2" w:rsidRPr="00D07D53" w:rsidRDefault="003447E2" w:rsidP="003447E2">
            <w:pPr>
              <w:rPr>
                <w:rFonts w:ascii="Times New Roman" w:eastAsia="Times New Roman" w:hAnsi="Times New Roman" w:cs="Times New Roman"/>
                <w:b/>
                <w:bCs/>
                <w:lang w:eastAsia="ru-RU"/>
              </w:rPr>
            </w:pPr>
            <w:r w:rsidRPr="00D07D53">
              <w:rPr>
                <w:rFonts w:ascii="Times New Roman" w:eastAsia="Times New Roman" w:hAnsi="Times New Roman" w:cs="Times New Roman"/>
                <w:b/>
                <w:bCs/>
                <w:lang w:eastAsia="ru-RU"/>
              </w:rPr>
              <w:t>Диагностика и лечение болезней новорожденных</w:t>
            </w:r>
          </w:p>
          <w:p w14:paraId="178EE9D9"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60ADE4CD" w14:textId="77777777" w:rsidR="003447E2" w:rsidRPr="00C63897" w:rsidRDefault="003447E2" w:rsidP="003447E2">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3)</w:t>
            </w:r>
          </w:p>
        </w:tc>
        <w:tc>
          <w:tcPr>
            <w:tcW w:w="2268" w:type="dxa"/>
          </w:tcPr>
          <w:p w14:paraId="0A2F6471" w14:textId="77777777" w:rsidR="003447E2" w:rsidRPr="00C63897" w:rsidRDefault="003447E2" w:rsidP="003447E2">
            <w:pPr>
              <w:rPr>
                <w:rFonts w:ascii="Times New Roman" w:eastAsia="Times New Roman" w:hAnsi="Times New Roman" w:cs="Times New Roman"/>
                <w:b/>
                <w:bCs/>
                <w:lang w:eastAsia="ru-RU"/>
              </w:rPr>
            </w:pPr>
          </w:p>
        </w:tc>
        <w:tc>
          <w:tcPr>
            <w:tcW w:w="1980" w:type="dxa"/>
            <w:vMerge w:val="restart"/>
          </w:tcPr>
          <w:p w14:paraId="572CFFF7"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2.1.</w:t>
            </w:r>
          </w:p>
          <w:p w14:paraId="74649A6B"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2.2.</w:t>
            </w:r>
          </w:p>
          <w:p w14:paraId="5284E618"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2.3.</w:t>
            </w:r>
          </w:p>
          <w:p w14:paraId="4F7BFDDC"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2.4.</w:t>
            </w:r>
          </w:p>
          <w:p w14:paraId="62C6C446"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ОК 01.</w:t>
            </w:r>
          </w:p>
          <w:p w14:paraId="7E64AC15"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ОК 02.</w:t>
            </w:r>
          </w:p>
          <w:p w14:paraId="772AAF17" w14:textId="77777777" w:rsidR="003447E2" w:rsidRPr="00C63897" w:rsidRDefault="003447E2" w:rsidP="003447E2">
            <w:pPr>
              <w:rPr>
                <w:rFonts w:ascii="Times New Roman" w:eastAsia="Times New Roman" w:hAnsi="Times New Roman" w:cs="Times New Roman"/>
                <w:b/>
                <w:bCs/>
                <w:lang w:eastAsia="ru-RU"/>
              </w:rPr>
            </w:pPr>
            <w:r w:rsidRPr="00C860A6">
              <w:rPr>
                <w:rFonts w:ascii="Times New Roman" w:eastAsia="Times New Roman" w:hAnsi="Times New Roman" w:cs="Times New Roman"/>
                <w:bCs/>
                <w:lang w:eastAsia="ru-RU"/>
              </w:rPr>
              <w:t>ОК 04</w:t>
            </w:r>
          </w:p>
        </w:tc>
      </w:tr>
      <w:tr w:rsidR="003447E2" w:rsidRPr="00C63897" w14:paraId="63F765A8" w14:textId="77777777" w:rsidTr="003447E2">
        <w:trPr>
          <w:trHeight w:val="361"/>
        </w:trPr>
        <w:tc>
          <w:tcPr>
            <w:tcW w:w="2363" w:type="dxa"/>
            <w:gridSpan w:val="2"/>
            <w:vMerge/>
          </w:tcPr>
          <w:p w14:paraId="056214D7"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1EC62086" w14:textId="77777777" w:rsidR="003447E2" w:rsidRPr="001229AC"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 xml:space="preserve">Гипоксия плода и асфиксия новорожденного. Оценка состояния новорожденного по шкале Апгар. Перинатальные поражения центральной нервной системы, родовые травмы новорожденного. Гемолитическая болезнь новорожденных.  Определение; причины и механизм развития при несовместимости по Rh-фактору и системе АВО, клиническая картина анемической, желтушной и отечной форм, методы Дополнительной диагностики, дифференциальная диагностика. </w:t>
            </w:r>
          </w:p>
          <w:p w14:paraId="31DA72CC" w14:textId="77777777" w:rsidR="003447E2" w:rsidRPr="001229AC"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 xml:space="preserve">Неинфекционные и инфекционные заболевания кожных покровов, пупочной ранки новорожденных, сепсис. Определение, этиология, эпидемиология, факторы риска, классификация, клинические проявления, дифференциальная диагностика </w:t>
            </w:r>
          </w:p>
          <w:p w14:paraId="2472C5D7" w14:textId="77777777" w:rsidR="003447E2" w:rsidRPr="001229AC"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Алгоритм проведения туалета пупочной ранки при омфалите, закапывания капель и закладывания мази в глаза при конъюнктивите, обработка кожи при везикулопустулезе Тактика ведения новорожденных с различными формами гнойно-воспалительных заболеваний, показания к оказанию специализированной медицинской помощи в стационарных условиях.</w:t>
            </w:r>
          </w:p>
          <w:p w14:paraId="621C98C1" w14:textId="77777777" w:rsidR="003447E2" w:rsidRPr="001229AC"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 xml:space="preserve">Наследственные и врожденные заболевания у новорожденных. Неонатальный скрининг. </w:t>
            </w:r>
          </w:p>
          <w:p w14:paraId="7E1D012C" w14:textId="77777777" w:rsidR="003447E2" w:rsidRPr="001229AC"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Методы клинического, лабораторного, инструментального обследования</w:t>
            </w:r>
          </w:p>
          <w:p w14:paraId="39C2E5C1" w14:textId="77777777" w:rsidR="003447E2" w:rsidRPr="00C63897"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применения лекарственных препаратов и медицинских изделий в педиатрии.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2268" w:type="dxa"/>
          </w:tcPr>
          <w:p w14:paraId="04F4DED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vMerge/>
          </w:tcPr>
          <w:p w14:paraId="411529F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E863A2E" w14:textId="77777777" w:rsidTr="003447E2">
        <w:trPr>
          <w:trHeight w:val="361"/>
        </w:trPr>
        <w:tc>
          <w:tcPr>
            <w:tcW w:w="2363" w:type="dxa"/>
            <w:gridSpan w:val="2"/>
            <w:vMerge/>
          </w:tcPr>
          <w:p w14:paraId="2503CD14"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1DDF3316" w14:textId="77777777" w:rsidR="003447E2" w:rsidRPr="00C63897" w:rsidRDefault="003447E2" w:rsidP="003447E2">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Pr>
          <w:p w14:paraId="16B79D06" w14:textId="77777777" w:rsidR="003447E2" w:rsidRPr="00C63897" w:rsidRDefault="003447E2" w:rsidP="003447E2">
            <w:pPr>
              <w:rPr>
                <w:rFonts w:ascii="Times New Roman" w:eastAsia="Times New Roman" w:hAnsi="Times New Roman" w:cs="Times New Roman"/>
                <w:b/>
                <w:bCs/>
                <w:lang w:eastAsia="ru-RU"/>
              </w:rPr>
            </w:pPr>
          </w:p>
        </w:tc>
        <w:tc>
          <w:tcPr>
            <w:tcW w:w="1980" w:type="dxa"/>
            <w:vMerge/>
          </w:tcPr>
          <w:p w14:paraId="1D0FB45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07E4934" w14:textId="77777777" w:rsidTr="003447E2">
        <w:trPr>
          <w:trHeight w:val="361"/>
        </w:trPr>
        <w:tc>
          <w:tcPr>
            <w:tcW w:w="2363" w:type="dxa"/>
            <w:gridSpan w:val="2"/>
            <w:vMerge/>
          </w:tcPr>
          <w:p w14:paraId="7E72E8F9"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196098D0" w14:textId="77777777" w:rsidR="003447E2" w:rsidRPr="00C63897"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1229AC">
              <w:rPr>
                <w:rFonts w:ascii="Times New Roman" w:eastAsia="Times New Roman" w:hAnsi="Times New Roman" w:cs="Times New Roman"/>
                <w:lang w:eastAsia="ru-RU"/>
              </w:rPr>
              <w:t>Проведение диагностических мероприятий  и планирование лечения новорожденных при  гнойно-воспалительных заболеваний, неинфекционных заболеваний кожи и перинатальных поражений центральной нервной системы</w:t>
            </w:r>
          </w:p>
        </w:tc>
        <w:tc>
          <w:tcPr>
            <w:tcW w:w="2268" w:type="dxa"/>
          </w:tcPr>
          <w:p w14:paraId="29D31CE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vMerge/>
          </w:tcPr>
          <w:p w14:paraId="2307E23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64D1E7D" w14:textId="77777777" w:rsidTr="003447E2">
        <w:trPr>
          <w:trHeight w:val="361"/>
        </w:trPr>
        <w:tc>
          <w:tcPr>
            <w:tcW w:w="2363" w:type="dxa"/>
            <w:gridSpan w:val="2"/>
            <w:vMerge w:val="restart"/>
          </w:tcPr>
          <w:p w14:paraId="07CAEE9D" w14:textId="77777777" w:rsidR="003447E2"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 xml:space="preserve">. </w:t>
            </w:r>
          </w:p>
          <w:p w14:paraId="0F30C2A6" w14:textId="77777777" w:rsidR="003447E2" w:rsidRPr="00C63897" w:rsidRDefault="003447E2" w:rsidP="003447E2">
            <w:pPr>
              <w:rPr>
                <w:rFonts w:ascii="Times New Roman" w:eastAsia="Times New Roman" w:hAnsi="Times New Roman" w:cs="Times New Roman"/>
                <w:b/>
                <w:bCs/>
                <w:lang w:eastAsia="ru-RU"/>
              </w:rPr>
            </w:pPr>
            <w:r w:rsidRPr="00330165">
              <w:rPr>
                <w:rFonts w:ascii="Times New Roman" w:eastAsia="Times New Roman" w:hAnsi="Times New Roman" w:cs="Times New Roman"/>
                <w:b/>
                <w:bCs/>
                <w:lang w:eastAsia="ru-RU"/>
              </w:rPr>
              <w:t>Диагностика и лечение заболеваний у детей раннего возраста</w:t>
            </w:r>
          </w:p>
        </w:tc>
        <w:tc>
          <w:tcPr>
            <w:tcW w:w="8268" w:type="dxa"/>
            <w:gridSpan w:val="2"/>
            <w:vAlign w:val="bottom"/>
          </w:tcPr>
          <w:p w14:paraId="5CA80F77" w14:textId="77777777" w:rsidR="003447E2" w:rsidRPr="00C63897" w:rsidRDefault="003447E2" w:rsidP="003447E2">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4)</w:t>
            </w:r>
          </w:p>
        </w:tc>
        <w:tc>
          <w:tcPr>
            <w:tcW w:w="2268" w:type="dxa"/>
          </w:tcPr>
          <w:p w14:paraId="3666306B"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vMerge w:val="restart"/>
          </w:tcPr>
          <w:p w14:paraId="095C557C"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2.1.</w:t>
            </w:r>
          </w:p>
          <w:p w14:paraId="36483D01"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2.2.</w:t>
            </w:r>
          </w:p>
          <w:p w14:paraId="0C5929BB"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2.3.</w:t>
            </w:r>
          </w:p>
          <w:p w14:paraId="53A2A0A8"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2.4.</w:t>
            </w:r>
          </w:p>
          <w:p w14:paraId="20FA2FF0"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ОК 01.</w:t>
            </w:r>
          </w:p>
          <w:p w14:paraId="390DDB09"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ОК 02.</w:t>
            </w:r>
          </w:p>
          <w:p w14:paraId="6398C1BB" w14:textId="77777777" w:rsidR="003447E2" w:rsidRPr="00C63897" w:rsidRDefault="003447E2" w:rsidP="003447E2">
            <w:pPr>
              <w:rPr>
                <w:rFonts w:ascii="Times New Roman" w:eastAsia="Times New Roman" w:hAnsi="Times New Roman" w:cs="Times New Roman"/>
                <w:b/>
                <w:bCs/>
                <w:lang w:eastAsia="ru-RU"/>
              </w:rPr>
            </w:pPr>
            <w:r w:rsidRPr="00C860A6">
              <w:rPr>
                <w:rFonts w:ascii="Times New Roman" w:eastAsia="Times New Roman" w:hAnsi="Times New Roman" w:cs="Times New Roman"/>
                <w:bCs/>
                <w:lang w:eastAsia="ru-RU"/>
              </w:rPr>
              <w:lastRenderedPageBreak/>
              <w:t>ОК 04</w:t>
            </w:r>
          </w:p>
        </w:tc>
      </w:tr>
      <w:tr w:rsidR="003447E2" w:rsidRPr="00C63897" w14:paraId="372ABF4B" w14:textId="77777777" w:rsidTr="003447E2">
        <w:trPr>
          <w:trHeight w:val="361"/>
        </w:trPr>
        <w:tc>
          <w:tcPr>
            <w:tcW w:w="2363" w:type="dxa"/>
            <w:gridSpan w:val="2"/>
            <w:vMerge/>
          </w:tcPr>
          <w:p w14:paraId="07978F69"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5C655522" w14:textId="77777777" w:rsidR="003447E2" w:rsidRPr="001229AC"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 xml:space="preserve">Рахит. Спазмофилия. Гипервитаминоз Д. Определение, этиология, предрасполагающие факторы, патогенез, классификация, клиническая картина, методы Дополнительной диагностики, дифференциальная диагностика. Понятие о нормотрофии и дистрофии, разновидности дистрофии у детей раннего возраста. Гипотрофия: причины, клинические проявления в зависимости от степени тяжести, </w:t>
            </w:r>
            <w:r w:rsidRPr="001229AC">
              <w:rPr>
                <w:rFonts w:ascii="Times New Roman" w:eastAsia="Times New Roman" w:hAnsi="Times New Roman" w:cs="Times New Roman"/>
                <w:lang w:eastAsia="ru-RU"/>
              </w:rPr>
              <w:lastRenderedPageBreak/>
              <w:t>методы Дополнительной диагностики, дифференциальная диагностика.</w:t>
            </w:r>
          </w:p>
          <w:p w14:paraId="367FD6B7" w14:textId="77777777" w:rsidR="003447E2" w:rsidRPr="001229AC"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Функциональная диспепсия у детей раннего возраста. Типы аномалий конституции у детей: экссудативно-катаральный тип конституции, аллергический тип конституции (атопический дерматит), лимфатико-ги опластический тип конституции, нервно-артритический тип конституции.</w:t>
            </w:r>
          </w:p>
          <w:p w14:paraId="615CEA65" w14:textId="77777777" w:rsidR="003447E2" w:rsidRPr="001229AC"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Методы клинического, лабораторного, инструментального обследования</w:t>
            </w:r>
          </w:p>
          <w:p w14:paraId="4498FC35" w14:textId="77777777" w:rsidR="003447E2" w:rsidRPr="001229AC"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применения лекарственных препаратов и медицинских изделий в педиатрии.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p w14:paraId="3C105D16" w14:textId="77777777" w:rsidR="003447E2" w:rsidRPr="00C63897" w:rsidRDefault="003447E2" w:rsidP="003447E2">
            <w:pPr>
              <w:rPr>
                <w:rFonts w:ascii="Times New Roman" w:eastAsia="Times New Roman" w:hAnsi="Times New Roman" w:cs="Times New Roman"/>
                <w:lang w:eastAsia="ru-RU"/>
              </w:rPr>
            </w:pPr>
            <w:r w:rsidRPr="001229AC">
              <w:rPr>
                <w:rFonts w:ascii="Times New Roman" w:eastAsia="Times New Roman" w:hAnsi="Times New Roman" w:cs="Times New Roman"/>
                <w:lang w:eastAsia="ru-RU"/>
              </w:rPr>
              <w:t>Порядок оформления листка не трудоспособности по уходу за ребенком.</w:t>
            </w:r>
          </w:p>
        </w:tc>
        <w:tc>
          <w:tcPr>
            <w:tcW w:w="2268" w:type="dxa"/>
          </w:tcPr>
          <w:p w14:paraId="5ACFFB0B"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8/6</w:t>
            </w:r>
          </w:p>
        </w:tc>
        <w:tc>
          <w:tcPr>
            <w:tcW w:w="1980" w:type="dxa"/>
            <w:vMerge/>
          </w:tcPr>
          <w:p w14:paraId="77DEBDF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6BA6E21" w14:textId="77777777" w:rsidTr="003447E2">
        <w:trPr>
          <w:trHeight w:val="361"/>
        </w:trPr>
        <w:tc>
          <w:tcPr>
            <w:tcW w:w="2363" w:type="dxa"/>
            <w:gridSpan w:val="2"/>
            <w:vMerge/>
          </w:tcPr>
          <w:p w14:paraId="7DF95ECF"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62B71EBD" w14:textId="77777777" w:rsidR="003447E2" w:rsidRPr="00C63897" w:rsidRDefault="003447E2" w:rsidP="003447E2">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Pr>
          <w:p w14:paraId="26231619"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vMerge/>
          </w:tcPr>
          <w:p w14:paraId="2B1383F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0769E38" w14:textId="77777777" w:rsidTr="003447E2">
        <w:trPr>
          <w:trHeight w:val="361"/>
        </w:trPr>
        <w:tc>
          <w:tcPr>
            <w:tcW w:w="2363" w:type="dxa"/>
            <w:gridSpan w:val="2"/>
            <w:vMerge/>
          </w:tcPr>
          <w:p w14:paraId="591FA1D5"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2D904AE9" w14:textId="77777777" w:rsidR="003447E2" w:rsidRPr="00C63897"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BD083C">
              <w:rPr>
                <w:rFonts w:ascii="Times New Roman" w:eastAsia="Times New Roman" w:hAnsi="Times New Roman" w:cs="Times New Roman"/>
                <w:lang w:eastAsia="ru-RU"/>
              </w:rPr>
              <w:t>Проведение диагностических мероприятий  и планирование лечения детей при рахите, спазмофилии, гипервитаминозе Д, гипотрофии, функциональной диспепсии.</w:t>
            </w:r>
          </w:p>
        </w:tc>
        <w:tc>
          <w:tcPr>
            <w:tcW w:w="2268" w:type="dxa"/>
          </w:tcPr>
          <w:p w14:paraId="1396A10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vMerge/>
          </w:tcPr>
          <w:p w14:paraId="14ABDE2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5A96507" w14:textId="77777777" w:rsidTr="003447E2">
        <w:trPr>
          <w:trHeight w:val="361"/>
        </w:trPr>
        <w:tc>
          <w:tcPr>
            <w:tcW w:w="2363" w:type="dxa"/>
            <w:gridSpan w:val="2"/>
            <w:vMerge w:val="restart"/>
          </w:tcPr>
          <w:p w14:paraId="01A07D39" w14:textId="77777777" w:rsidR="003447E2"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4</w:t>
            </w:r>
            <w:r w:rsidRPr="00C63897">
              <w:rPr>
                <w:rFonts w:ascii="Times New Roman" w:eastAsia="Times New Roman" w:hAnsi="Times New Roman" w:cs="Times New Roman"/>
                <w:b/>
                <w:bCs/>
                <w:lang w:eastAsia="ru-RU"/>
              </w:rPr>
              <w:t xml:space="preserve">. </w:t>
            </w:r>
          </w:p>
          <w:p w14:paraId="04F0B400" w14:textId="77777777" w:rsidR="003447E2" w:rsidRPr="00C63897" w:rsidRDefault="003447E2" w:rsidP="003447E2">
            <w:pPr>
              <w:rPr>
                <w:rFonts w:ascii="Times New Roman" w:eastAsia="Times New Roman" w:hAnsi="Times New Roman" w:cs="Times New Roman"/>
                <w:b/>
                <w:bCs/>
                <w:lang w:eastAsia="ru-RU"/>
              </w:rPr>
            </w:pPr>
            <w:r w:rsidRPr="00BD083C">
              <w:rPr>
                <w:rFonts w:ascii="Times New Roman" w:eastAsia="Times New Roman" w:hAnsi="Times New Roman" w:cs="Times New Roman"/>
                <w:b/>
                <w:bCs/>
                <w:lang w:eastAsia="ru-RU"/>
              </w:rPr>
              <w:t>Диагностика и лечение заболеваний органов дыхания и системы кровообращения у детей</w:t>
            </w:r>
          </w:p>
        </w:tc>
        <w:tc>
          <w:tcPr>
            <w:tcW w:w="8268" w:type="dxa"/>
            <w:gridSpan w:val="2"/>
            <w:vAlign w:val="bottom"/>
          </w:tcPr>
          <w:p w14:paraId="213611A2" w14:textId="77777777" w:rsidR="003447E2" w:rsidRPr="00C63897" w:rsidRDefault="003447E2" w:rsidP="003447E2">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Содержание</w:t>
            </w:r>
            <w:r>
              <w:rPr>
                <w:rFonts w:ascii="Times New Roman" w:eastAsia="Times New Roman" w:hAnsi="Times New Roman" w:cs="Times New Roman"/>
                <w:b/>
                <w:bCs/>
                <w:lang w:eastAsia="ru-RU"/>
              </w:rPr>
              <w:t xml:space="preserve"> (лекция 5)</w:t>
            </w:r>
          </w:p>
        </w:tc>
        <w:tc>
          <w:tcPr>
            <w:tcW w:w="2268" w:type="dxa"/>
          </w:tcPr>
          <w:p w14:paraId="324F4A94"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vMerge w:val="restart"/>
          </w:tcPr>
          <w:p w14:paraId="26ECD856"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2.1.</w:t>
            </w:r>
          </w:p>
          <w:p w14:paraId="67341ECA"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2.2.</w:t>
            </w:r>
          </w:p>
          <w:p w14:paraId="558E0EC6"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2.3.</w:t>
            </w:r>
          </w:p>
          <w:p w14:paraId="45D9ACED"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2.4.</w:t>
            </w:r>
          </w:p>
          <w:p w14:paraId="4ACBE89F"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ОК 01.</w:t>
            </w:r>
          </w:p>
          <w:p w14:paraId="0BA80484"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ОК 02.</w:t>
            </w:r>
          </w:p>
          <w:p w14:paraId="47C1ECE2" w14:textId="77777777" w:rsidR="003447E2" w:rsidRPr="00C63897" w:rsidRDefault="003447E2" w:rsidP="003447E2">
            <w:pPr>
              <w:rPr>
                <w:rFonts w:ascii="Times New Roman" w:eastAsia="Times New Roman" w:hAnsi="Times New Roman" w:cs="Times New Roman"/>
                <w:b/>
                <w:bCs/>
                <w:lang w:eastAsia="ru-RU"/>
              </w:rPr>
            </w:pPr>
            <w:r w:rsidRPr="00C860A6">
              <w:rPr>
                <w:rFonts w:ascii="Times New Roman" w:eastAsia="Times New Roman" w:hAnsi="Times New Roman" w:cs="Times New Roman"/>
                <w:bCs/>
                <w:lang w:eastAsia="ru-RU"/>
              </w:rPr>
              <w:t>ОК 04</w:t>
            </w:r>
          </w:p>
        </w:tc>
      </w:tr>
      <w:tr w:rsidR="003447E2" w:rsidRPr="00C63897" w14:paraId="52F5BDC1" w14:textId="77777777" w:rsidTr="003447E2">
        <w:trPr>
          <w:trHeight w:val="361"/>
        </w:trPr>
        <w:tc>
          <w:tcPr>
            <w:tcW w:w="2363" w:type="dxa"/>
            <w:gridSpan w:val="2"/>
            <w:vMerge/>
          </w:tcPr>
          <w:p w14:paraId="7E95AFF4"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4F8C31EE" w14:textId="77777777" w:rsidR="003447E2" w:rsidRPr="00BD083C" w:rsidRDefault="003447E2" w:rsidP="003447E2">
            <w:pPr>
              <w:rPr>
                <w:rFonts w:ascii="Times New Roman" w:eastAsia="Times New Roman" w:hAnsi="Times New Roman" w:cs="Times New Roman"/>
                <w:lang w:eastAsia="ru-RU"/>
              </w:rPr>
            </w:pPr>
            <w:r w:rsidRPr="00BD083C">
              <w:rPr>
                <w:rFonts w:ascii="Times New Roman" w:eastAsia="Times New Roman" w:hAnsi="Times New Roman" w:cs="Times New Roman"/>
                <w:lang w:eastAsia="ru-RU"/>
              </w:rPr>
              <w:t>Острые воспалительные заболевания верхних дыхательных путей (ринит, фарингит, ларингит, трахеит), ОРВИ (грипп, COVID -19, парагрипп, аденовирусная инфекция), острый стенозирующий ларинготрахеит, острый бронхит, бронхиолит, пневмония, бронхиальная астма. Острая ревматическая лихорадка (ревматический кардит, полиартрит, хорея). Врожденные пороки сердца. Этиология, классификация, клиническая картина, особенности клинических проявлений, диагностика, осложнения, дифференциальная диагностика. Алгоритм проведения пикфлоуметрии у детей.</w:t>
            </w:r>
          </w:p>
          <w:p w14:paraId="50644EE7" w14:textId="77777777" w:rsidR="003447E2" w:rsidRPr="00BD083C" w:rsidRDefault="003447E2" w:rsidP="003447E2">
            <w:pPr>
              <w:rPr>
                <w:rFonts w:ascii="Times New Roman" w:eastAsia="Times New Roman" w:hAnsi="Times New Roman" w:cs="Times New Roman"/>
                <w:lang w:eastAsia="ru-RU"/>
              </w:rPr>
            </w:pPr>
            <w:r w:rsidRPr="00BD083C">
              <w:rPr>
                <w:rFonts w:ascii="Times New Roman" w:eastAsia="Times New Roman" w:hAnsi="Times New Roman" w:cs="Times New Roman"/>
                <w:lang w:eastAsia="ru-RU"/>
              </w:rPr>
              <w:t>Методы клинического, лабораторного, инструментального обследования</w:t>
            </w:r>
          </w:p>
          <w:p w14:paraId="3333CCC9" w14:textId="77777777" w:rsidR="003447E2" w:rsidRPr="00C63897" w:rsidRDefault="003447E2" w:rsidP="003447E2">
            <w:pPr>
              <w:rPr>
                <w:rFonts w:ascii="Times New Roman" w:eastAsia="Times New Roman" w:hAnsi="Times New Roman" w:cs="Times New Roman"/>
                <w:lang w:eastAsia="ru-RU"/>
              </w:rPr>
            </w:pPr>
            <w:r w:rsidRPr="00BD083C">
              <w:rPr>
                <w:rFonts w:ascii="Times New Roman" w:eastAsia="Times New Roman" w:hAnsi="Times New Roman" w:cs="Times New Roman"/>
                <w:lang w:eastAsia="ru-RU"/>
              </w:rPr>
              <w:t>Принципы немедикаментозного и медикаментозного лечения, побочные действия лекарственных препаратов. Особенности применения лекарственных препаратов и медицинских изделий у детей с заболеваниями органов дыхания и кровообращения.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Алгоритм применения индивидуальных ингаляторов, спейсеров, спинхайлеров, проведения ингаляций через небулайзер у детей</w:t>
            </w:r>
          </w:p>
        </w:tc>
        <w:tc>
          <w:tcPr>
            <w:tcW w:w="2268" w:type="dxa"/>
          </w:tcPr>
          <w:p w14:paraId="6543FED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vMerge/>
          </w:tcPr>
          <w:p w14:paraId="7C93F39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796076E" w14:textId="77777777" w:rsidTr="003447E2">
        <w:trPr>
          <w:trHeight w:val="361"/>
        </w:trPr>
        <w:tc>
          <w:tcPr>
            <w:tcW w:w="2363" w:type="dxa"/>
            <w:gridSpan w:val="2"/>
            <w:vMerge/>
          </w:tcPr>
          <w:p w14:paraId="387D685C"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3E1963B2" w14:textId="77777777" w:rsidR="003447E2" w:rsidRPr="00C63897" w:rsidRDefault="003447E2" w:rsidP="003447E2">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Pr>
          <w:p w14:paraId="6F126812"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vMerge/>
          </w:tcPr>
          <w:p w14:paraId="302F748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92C180E" w14:textId="77777777" w:rsidTr="003447E2">
        <w:trPr>
          <w:trHeight w:val="361"/>
        </w:trPr>
        <w:tc>
          <w:tcPr>
            <w:tcW w:w="2363" w:type="dxa"/>
            <w:gridSpan w:val="2"/>
            <w:vMerge/>
          </w:tcPr>
          <w:p w14:paraId="41A7DD21"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5FDB107B" w14:textId="77777777" w:rsidR="003447E2" w:rsidRPr="00C63897"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Pr="00BD083C">
              <w:rPr>
                <w:rFonts w:ascii="Times New Roman" w:eastAsia="Times New Roman" w:hAnsi="Times New Roman" w:cs="Times New Roman"/>
                <w:lang w:eastAsia="ru-RU"/>
              </w:rPr>
              <w:t>Проведение диагностических мероприятий  и планирование лечения детей с заболеваниями органов дыхания и кровообращения.</w:t>
            </w:r>
          </w:p>
        </w:tc>
        <w:tc>
          <w:tcPr>
            <w:tcW w:w="2268" w:type="dxa"/>
          </w:tcPr>
          <w:p w14:paraId="7214223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vMerge/>
          </w:tcPr>
          <w:p w14:paraId="09706DA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A9B7525" w14:textId="77777777" w:rsidTr="003447E2">
        <w:trPr>
          <w:trHeight w:val="361"/>
        </w:trPr>
        <w:tc>
          <w:tcPr>
            <w:tcW w:w="2363" w:type="dxa"/>
            <w:gridSpan w:val="2"/>
            <w:vMerge w:val="restart"/>
          </w:tcPr>
          <w:p w14:paraId="6BA3B03E" w14:textId="77777777" w:rsidR="003447E2"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5.</w:t>
            </w:r>
          </w:p>
          <w:p w14:paraId="01AD2E97" w14:textId="77777777" w:rsidR="003447E2" w:rsidRPr="00C63897" w:rsidRDefault="003447E2" w:rsidP="003447E2">
            <w:pPr>
              <w:rPr>
                <w:rFonts w:ascii="Times New Roman" w:eastAsia="Times New Roman" w:hAnsi="Times New Roman" w:cs="Times New Roman"/>
                <w:b/>
                <w:bCs/>
                <w:lang w:eastAsia="ru-RU"/>
              </w:rPr>
            </w:pPr>
            <w:r w:rsidRPr="00BD083C">
              <w:rPr>
                <w:rFonts w:ascii="Times New Roman" w:eastAsia="Times New Roman" w:hAnsi="Times New Roman" w:cs="Times New Roman"/>
                <w:b/>
                <w:bCs/>
                <w:lang w:eastAsia="ru-RU"/>
              </w:rPr>
              <w:lastRenderedPageBreak/>
              <w:t>Диагностика и лечение заболеваний органов пищеварения, мочевыделения, системы крови и эндокринных органов у детей.</w:t>
            </w:r>
          </w:p>
        </w:tc>
        <w:tc>
          <w:tcPr>
            <w:tcW w:w="8268" w:type="dxa"/>
            <w:gridSpan w:val="2"/>
            <w:vAlign w:val="bottom"/>
          </w:tcPr>
          <w:p w14:paraId="6BE11844" w14:textId="77777777" w:rsidR="003447E2" w:rsidRPr="00C63897" w:rsidRDefault="003447E2" w:rsidP="003447E2">
            <w:pPr>
              <w:rPr>
                <w:rFonts w:ascii="Times New Roman" w:eastAsia="Times New Roman" w:hAnsi="Times New Roman" w:cs="Times New Roman"/>
                <w:lang w:eastAsia="ru-RU"/>
              </w:rPr>
            </w:pPr>
            <w:r w:rsidRPr="00C63897">
              <w:rPr>
                <w:rFonts w:ascii="Times New Roman" w:eastAsia="Times New Roman" w:hAnsi="Times New Roman" w:cs="Times New Roman"/>
                <w:b/>
                <w:bCs/>
                <w:lang w:eastAsia="ru-RU"/>
              </w:rPr>
              <w:lastRenderedPageBreak/>
              <w:t>Содержание</w:t>
            </w:r>
            <w:r>
              <w:rPr>
                <w:rFonts w:ascii="Times New Roman" w:eastAsia="Times New Roman" w:hAnsi="Times New Roman" w:cs="Times New Roman"/>
                <w:b/>
                <w:bCs/>
                <w:lang w:eastAsia="ru-RU"/>
              </w:rPr>
              <w:t xml:space="preserve"> (лекция 6)</w:t>
            </w:r>
          </w:p>
        </w:tc>
        <w:tc>
          <w:tcPr>
            <w:tcW w:w="2268" w:type="dxa"/>
          </w:tcPr>
          <w:p w14:paraId="356CD880" w14:textId="77777777" w:rsidR="003447E2" w:rsidRPr="00C63897" w:rsidRDefault="003447E2" w:rsidP="003447E2">
            <w:pPr>
              <w:jc w:val="center"/>
              <w:rPr>
                <w:rFonts w:ascii="Times New Roman" w:eastAsia="Times New Roman" w:hAnsi="Times New Roman" w:cs="Times New Roman"/>
                <w:b/>
                <w:bCs/>
                <w:lang w:eastAsia="ru-RU"/>
              </w:rPr>
            </w:pPr>
          </w:p>
        </w:tc>
        <w:tc>
          <w:tcPr>
            <w:tcW w:w="1980" w:type="dxa"/>
          </w:tcPr>
          <w:p w14:paraId="2BBA715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9FD8778" w14:textId="77777777" w:rsidTr="003447E2">
        <w:trPr>
          <w:trHeight w:val="361"/>
        </w:trPr>
        <w:tc>
          <w:tcPr>
            <w:tcW w:w="2363" w:type="dxa"/>
            <w:gridSpan w:val="2"/>
            <w:vMerge/>
          </w:tcPr>
          <w:p w14:paraId="28E9D20D"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2D2C0CBF" w14:textId="77777777" w:rsidR="003447E2" w:rsidRPr="00BD083C" w:rsidRDefault="003447E2" w:rsidP="003447E2">
            <w:pPr>
              <w:rPr>
                <w:rFonts w:ascii="Times New Roman" w:eastAsia="Times New Roman" w:hAnsi="Times New Roman" w:cs="Times New Roman"/>
                <w:bCs/>
                <w:lang w:eastAsia="ru-RU"/>
              </w:rPr>
            </w:pPr>
            <w:r w:rsidRPr="00BD083C">
              <w:rPr>
                <w:rFonts w:ascii="Times New Roman" w:eastAsia="Times New Roman" w:hAnsi="Times New Roman" w:cs="Times New Roman"/>
                <w:bCs/>
                <w:lang w:eastAsia="ru-RU"/>
              </w:rPr>
              <w:t>Стоматиты. Острый и хронический гастрит. Язвенная болезнь желудка и 12 перстной кишки, неспецифический язвенный колит. Острый пиелонефрит. Острый гломерулонефрит. Анемии (дефицитные, постгеморрагические, гемолитические, ги опластические). Железодефицитная анемия. Геморрагические васкулиты, тромбоцитопатии, гемофилия. Лейкозы. Сахарный диабет. Заболевания щитовидной железы. Определение, классификация, патогенез. Клиническая картина заболевания, особенности течения в зависимости от этиологии. Методы клинического, лабораторного, инструментального обследования</w:t>
            </w:r>
          </w:p>
          <w:p w14:paraId="0DF1D4EE" w14:textId="77777777" w:rsidR="003447E2" w:rsidRPr="00C63897" w:rsidRDefault="003447E2" w:rsidP="003447E2">
            <w:pPr>
              <w:rPr>
                <w:rFonts w:ascii="Times New Roman" w:eastAsia="Times New Roman" w:hAnsi="Times New Roman" w:cs="Times New Roman"/>
                <w:b/>
                <w:bCs/>
                <w:lang w:eastAsia="ru-RU"/>
              </w:rPr>
            </w:pPr>
            <w:r w:rsidRPr="00BD083C">
              <w:rPr>
                <w:rFonts w:ascii="Times New Roman" w:eastAsia="Times New Roman" w:hAnsi="Times New Roman" w:cs="Times New Roman"/>
                <w:bCs/>
                <w:lang w:eastAsia="ru-RU"/>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w:t>
            </w:r>
          </w:p>
        </w:tc>
        <w:tc>
          <w:tcPr>
            <w:tcW w:w="2268" w:type="dxa"/>
          </w:tcPr>
          <w:p w14:paraId="1182644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80" w:type="dxa"/>
          </w:tcPr>
          <w:p w14:paraId="524D21D9"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2.1.</w:t>
            </w:r>
          </w:p>
          <w:p w14:paraId="741874EB"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2.2.</w:t>
            </w:r>
          </w:p>
          <w:p w14:paraId="694A5B92"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2.3.</w:t>
            </w:r>
          </w:p>
          <w:p w14:paraId="64A7E826"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ПК 2.4.</w:t>
            </w:r>
          </w:p>
          <w:p w14:paraId="1881DA2A"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ОК 01.</w:t>
            </w:r>
          </w:p>
          <w:p w14:paraId="489B475D"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ОК 02.</w:t>
            </w:r>
          </w:p>
          <w:p w14:paraId="080D86EB" w14:textId="77777777" w:rsidR="003447E2" w:rsidRPr="00C63897" w:rsidRDefault="003447E2" w:rsidP="003447E2">
            <w:pPr>
              <w:rPr>
                <w:rFonts w:ascii="Times New Roman" w:eastAsia="Times New Roman" w:hAnsi="Times New Roman" w:cs="Times New Roman"/>
                <w:b/>
                <w:bCs/>
                <w:lang w:eastAsia="ru-RU"/>
              </w:rPr>
            </w:pPr>
            <w:r w:rsidRPr="00C860A6">
              <w:rPr>
                <w:rFonts w:ascii="Times New Roman" w:eastAsia="Times New Roman" w:hAnsi="Times New Roman" w:cs="Times New Roman"/>
                <w:bCs/>
                <w:lang w:eastAsia="ru-RU"/>
              </w:rPr>
              <w:t>ОК 04</w:t>
            </w:r>
          </w:p>
        </w:tc>
      </w:tr>
      <w:tr w:rsidR="003447E2" w:rsidRPr="00C63897" w14:paraId="39332F9B" w14:textId="77777777" w:rsidTr="003447E2">
        <w:trPr>
          <w:trHeight w:val="361"/>
        </w:trPr>
        <w:tc>
          <w:tcPr>
            <w:tcW w:w="2363" w:type="dxa"/>
            <w:gridSpan w:val="2"/>
            <w:vMerge/>
          </w:tcPr>
          <w:p w14:paraId="5E42AC82"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3EE0CD9F"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268" w:type="dxa"/>
          </w:tcPr>
          <w:p w14:paraId="513D10CC"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2EBA394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70C4D6B" w14:textId="77777777" w:rsidTr="003447E2">
        <w:trPr>
          <w:trHeight w:val="361"/>
        </w:trPr>
        <w:tc>
          <w:tcPr>
            <w:tcW w:w="2363" w:type="dxa"/>
            <w:gridSpan w:val="2"/>
            <w:vMerge/>
          </w:tcPr>
          <w:p w14:paraId="7BB62199" w14:textId="77777777" w:rsidR="003447E2" w:rsidRPr="00C63897" w:rsidRDefault="003447E2" w:rsidP="003447E2">
            <w:pPr>
              <w:rPr>
                <w:rFonts w:ascii="Times New Roman" w:eastAsia="Times New Roman" w:hAnsi="Times New Roman" w:cs="Times New Roman"/>
                <w:b/>
                <w:bCs/>
                <w:lang w:eastAsia="ru-RU"/>
              </w:rPr>
            </w:pPr>
          </w:p>
        </w:tc>
        <w:tc>
          <w:tcPr>
            <w:tcW w:w="8268" w:type="dxa"/>
            <w:gridSpan w:val="2"/>
            <w:vAlign w:val="bottom"/>
          </w:tcPr>
          <w:p w14:paraId="1533F80D" w14:textId="77777777" w:rsidR="003447E2" w:rsidRPr="00C860A6" w:rsidRDefault="003447E2" w:rsidP="003447E2">
            <w:pPr>
              <w:rPr>
                <w:rFonts w:ascii="Times New Roman" w:eastAsia="Times New Roman" w:hAnsi="Times New Roman" w:cs="Times New Roman"/>
                <w:bCs/>
                <w:lang w:eastAsia="ru-RU"/>
              </w:rPr>
            </w:pPr>
            <w:r w:rsidRPr="00C860A6">
              <w:rPr>
                <w:rFonts w:ascii="Times New Roman" w:eastAsia="Times New Roman" w:hAnsi="Times New Roman" w:cs="Times New Roman"/>
                <w:bCs/>
                <w:lang w:eastAsia="ru-RU"/>
              </w:rPr>
              <w:t>1.Проведение диагностических мероприятий  и планирование лечения детей с заболеваниями органов пищеварения, мочевыделения, системы крови и эндокринных органов</w:t>
            </w:r>
          </w:p>
        </w:tc>
        <w:tc>
          <w:tcPr>
            <w:tcW w:w="2268" w:type="dxa"/>
          </w:tcPr>
          <w:p w14:paraId="05BFBBC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2794805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A584DC0" w14:textId="77777777" w:rsidTr="003447E2">
        <w:trPr>
          <w:trHeight w:val="361"/>
        </w:trPr>
        <w:tc>
          <w:tcPr>
            <w:tcW w:w="10631" w:type="dxa"/>
            <w:gridSpan w:val="4"/>
          </w:tcPr>
          <w:p w14:paraId="7E02C41B"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4B2A2F87" w14:textId="77777777" w:rsidR="003447E2" w:rsidRDefault="003447E2" w:rsidP="003447E2">
            <w:pPr>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2C6E214A"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C860A6">
              <w:rPr>
                <w:rFonts w:ascii="Times New Roman" w:eastAsia="Times New Roman" w:hAnsi="Times New Roman" w:cs="Times New Roman"/>
                <w:lang w:eastAsia="ru-RU"/>
              </w:rPr>
              <w:t>Проведение оценки физического развития по центильным таблицам.</w:t>
            </w:r>
          </w:p>
          <w:p w14:paraId="17FFE628"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C860A6">
              <w:rPr>
                <w:rFonts w:ascii="Times New Roman" w:eastAsia="Times New Roman" w:hAnsi="Times New Roman" w:cs="Times New Roman"/>
                <w:lang w:eastAsia="ru-RU"/>
              </w:rPr>
              <w:t>Проведение оценки нервно-психического развития детей первых 3-х лет жизни</w:t>
            </w:r>
          </w:p>
          <w:p w14:paraId="4F2D50F1"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C860A6">
              <w:rPr>
                <w:rFonts w:ascii="Times New Roman" w:eastAsia="Times New Roman" w:hAnsi="Times New Roman" w:cs="Times New Roman"/>
                <w:lang w:eastAsia="ru-RU"/>
              </w:rPr>
              <w:t>Проведение диагностики комплексного состояния здоровья ребенка.</w:t>
            </w:r>
          </w:p>
          <w:p w14:paraId="1887012C"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C860A6">
              <w:rPr>
                <w:rFonts w:ascii="Times New Roman" w:eastAsia="Times New Roman" w:hAnsi="Times New Roman" w:cs="Times New Roman"/>
                <w:lang w:eastAsia="ru-RU"/>
              </w:rPr>
              <w:t>Проведение обследования детей различного возраста: сбор анамнеза, осмотр, пальпация, перкуссия, аускультация.</w:t>
            </w:r>
          </w:p>
          <w:p w14:paraId="0E44C3BD"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Pr="00C860A6">
              <w:rPr>
                <w:rFonts w:ascii="Times New Roman" w:eastAsia="Times New Roman" w:hAnsi="Times New Roman" w:cs="Times New Roman"/>
                <w:lang w:eastAsia="ru-RU"/>
              </w:rPr>
              <w:t>Постановка предварительного диагноза в соответствии с современной классификацией.</w:t>
            </w:r>
          </w:p>
          <w:p w14:paraId="7F15D976"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C860A6">
              <w:rPr>
                <w:rFonts w:ascii="Times New Roman" w:eastAsia="Times New Roman" w:hAnsi="Times New Roman" w:cs="Times New Roman"/>
                <w:lang w:eastAsia="ru-RU"/>
              </w:rPr>
              <w:t>Составление плана лабораторно-инструментального обследования ребенка.</w:t>
            </w:r>
          </w:p>
          <w:p w14:paraId="04447FBA"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Pr="00C860A6">
              <w:rPr>
                <w:rFonts w:ascii="Times New Roman" w:eastAsia="Times New Roman" w:hAnsi="Times New Roman" w:cs="Times New Roman"/>
                <w:lang w:eastAsia="ru-RU"/>
              </w:rPr>
              <w:t>Подготовка ребенка к диагностическим манипуляциям.</w:t>
            </w:r>
          </w:p>
          <w:p w14:paraId="52E4BFC9"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Pr="00C860A6">
              <w:rPr>
                <w:rFonts w:ascii="Times New Roman" w:eastAsia="Times New Roman" w:hAnsi="Times New Roman" w:cs="Times New Roman"/>
                <w:lang w:eastAsia="ru-RU"/>
              </w:rPr>
              <w:t>Проведение диагностических манипуляций.</w:t>
            </w:r>
          </w:p>
          <w:p w14:paraId="2C9E6B38"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r w:rsidRPr="00C860A6">
              <w:rPr>
                <w:rFonts w:ascii="Times New Roman" w:eastAsia="Times New Roman" w:hAnsi="Times New Roman" w:cs="Times New Roman"/>
                <w:lang w:eastAsia="ru-RU"/>
              </w:rPr>
              <w:t>Интерпретация результатов обследования, лабораторных и инструментальных методов диагностики.</w:t>
            </w:r>
          </w:p>
          <w:p w14:paraId="54841E15"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sidRPr="00C860A6">
              <w:rPr>
                <w:rFonts w:ascii="Times New Roman" w:eastAsia="Times New Roman" w:hAnsi="Times New Roman" w:cs="Times New Roman"/>
                <w:lang w:eastAsia="ru-RU"/>
              </w:rPr>
              <w:t>Определение программы лечения.</w:t>
            </w:r>
          </w:p>
          <w:p w14:paraId="6B82E431"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Pr="00C860A6">
              <w:rPr>
                <w:rFonts w:ascii="Times New Roman" w:eastAsia="Times New Roman" w:hAnsi="Times New Roman" w:cs="Times New Roman"/>
                <w:lang w:eastAsia="ru-RU"/>
              </w:rPr>
              <w:t>Определение тактики ведения в зависимости от диагноза заболевания.</w:t>
            </w:r>
          </w:p>
          <w:p w14:paraId="17792078"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Pr="00C860A6">
              <w:rPr>
                <w:rFonts w:ascii="Times New Roman" w:eastAsia="Times New Roman" w:hAnsi="Times New Roman" w:cs="Times New Roman"/>
                <w:lang w:eastAsia="ru-RU"/>
              </w:rPr>
              <w:t>Проведение лечебных манипуляций.</w:t>
            </w:r>
          </w:p>
          <w:p w14:paraId="1CDF4807"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w:t>
            </w:r>
            <w:r w:rsidRPr="00C860A6">
              <w:rPr>
                <w:rFonts w:ascii="Times New Roman" w:eastAsia="Times New Roman" w:hAnsi="Times New Roman" w:cs="Times New Roman"/>
                <w:lang w:eastAsia="ru-RU"/>
              </w:rPr>
              <w:t>Оформление направлений на Дополнительное обследование и консультацию врачей-специалистов.</w:t>
            </w:r>
          </w:p>
          <w:p w14:paraId="3CDB035E"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w:t>
            </w:r>
            <w:r w:rsidRPr="00C860A6">
              <w:rPr>
                <w:rFonts w:ascii="Times New Roman" w:eastAsia="Times New Roman" w:hAnsi="Times New Roman" w:cs="Times New Roman"/>
                <w:lang w:eastAsia="ru-RU"/>
              </w:rPr>
              <w:t>Оформление рецептов на лекарственные препараты, медицинские изделия и специальные продукты лечебного питания.</w:t>
            </w:r>
          </w:p>
          <w:p w14:paraId="391D0A49"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w:t>
            </w:r>
            <w:r w:rsidRPr="00C860A6">
              <w:rPr>
                <w:rFonts w:ascii="Times New Roman" w:eastAsia="Times New Roman" w:hAnsi="Times New Roman" w:cs="Times New Roman"/>
                <w:lang w:eastAsia="ru-RU"/>
              </w:rPr>
              <w:t>Определение показаний для оказания специализированной медицинской помощи в стационарных условия, скорой медицинской помощи.</w:t>
            </w:r>
          </w:p>
          <w:p w14:paraId="2A2063E5"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 </w:t>
            </w:r>
            <w:r w:rsidRPr="00C860A6">
              <w:rPr>
                <w:rFonts w:ascii="Times New Roman" w:eastAsia="Times New Roman" w:hAnsi="Times New Roman" w:cs="Times New Roman"/>
                <w:lang w:eastAsia="ru-RU"/>
              </w:rPr>
              <w:t>Оформление медицинской документации</w:t>
            </w:r>
          </w:p>
          <w:p w14:paraId="37A505B5"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17. </w:t>
            </w:r>
            <w:r w:rsidRPr="00C860A6">
              <w:rPr>
                <w:rFonts w:ascii="Times New Roman" w:eastAsia="Times New Roman" w:hAnsi="Times New Roman" w:cs="Times New Roman"/>
                <w:lang w:eastAsia="ru-RU"/>
              </w:rPr>
              <w:t>Проведение экспертизы временной нетрудоспособности</w:t>
            </w:r>
          </w:p>
          <w:p w14:paraId="50D8CF76" w14:textId="77777777" w:rsidR="003447E2" w:rsidRPr="00C63897"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 </w:t>
            </w:r>
            <w:r w:rsidRPr="00C860A6">
              <w:rPr>
                <w:rFonts w:ascii="Times New Roman" w:eastAsia="Times New Roman" w:hAnsi="Times New Roman" w:cs="Times New Roman"/>
                <w:lang w:eastAsia="ru-RU"/>
              </w:rPr>
              <w:t>Оформление листка нетрудоспособности в форме электронного документа</w:t>
            </w:r>
          </w:p>
        </w:tc>
        <w:tc>
          <w:tcPr>
            <w:tcW w:w="2268" w:type="dxa"/>
          </w:tcPr>
          <w:p w14:paraId="289BD27C"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36</w:t>
            </w:r>
          </w:p>
        </w:tc>
        <w:tc>
          <w:tcPr>
            <w:tcW w:w="1980" w:type="dxa"/>
          </w:tcPr>
          <w:p w14:paraId="7CE6B91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282AD95" w14:textId="77777777" w:rsidTr="003447E2">
        <w:trPr>
          <w:trHeight w:val="361"/>
        </w:trPr>
        <w:tc>
          <w:tcPr>
            <w:tcW w:w="10631" w:type="dxa"/>
            <w:gridSpan w:val="4"/>
          </w:tcPr>
          <w:p w14:paraId="68AB8BD9"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Производственная практика </w:t>
            </w:r>
          </w:p>
          <w:p w14:paraId="18210084" w14:textId="77777777" w:rsidR="003447E2" w:rsidRDefault="003447E2" w:rsidP="003447E2">
            <w:pPr>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451D8505"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C860A6">
              <w:rPr>
                <w:rFonts w:ascii="Times New Roman" w:eastAsia="Times New Roman" w:hAnsi="Times New Roman" w:cs="Times New Roman"/>
                <w:lang w:eastAsia="ru-RU"/>
              </w:rPr>
              <w:t>Проведение обследования детей различного возраста.</w:t>
            </w:r>
          </w:p>
          <w:p w14:paraId="1884EC15"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C860A6">
              <w:rPr>
                <w:rFonts w:ascii="Times New Roman" w:eastAsia="Times New Roman" w:hAnsi="Times New Roman" w:cs="Times New Roman"/>
                <w:lang w:eastAsia="ru-RU"/>
              </w:rPr>
              <w:t>Постановка предварительного диагноза в соответствии с современной классификацией.</w:t>
            </w:r>
          </w:p>
          <w:p w14:paraId="3E619E3F"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C860A6">
              <w:rPr>
                <w:rFonts w:ascii="Times New Roman" w:eastAsia="Times New Roman" w:hAnsi="Times New Roman" w:cs="Times New Roman"/>
                <w:lang w:eastAsia="ru-RU"/>
              </w:rPr>
              <w:t>Составление плана лабораторно-инструментального обследования ребенка.</w:t>
            </w:r>
          </w:p>
          <w:p w14:paraId="4200AEB4"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C860A6">
              <w:rPr>
                <w:rFonts w:ascii="Times New Roman" w:eastAsia="Times New Roman" w:hAnsi="Times New Roman" w:cs="Times New Roman"/>
                <w:lang w:eastAsia="ru-RU"/>
              </w:rPr>
              <w:t>Подготовка ребенка к диагностическим манипуляциям.</w:t>
            </w:r>
          </w:p>
          <w:p w14:paraId="2F3B04BC"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Pr="00C860A6">
              <w:rPr>
                <w:rFonts w:ascii="Times New Roman" w:eastAsia="Times New Roman" w:hAnsi="Times New Roman" w:cs="Times New Roman"/>
                <w:lang w:eastAsia="ru-RU"/>
              </w:rPr>
              <w:t>Проведение диагностических манипуляций.</w:t>
            </w:r>
          </w:p>
          <w:p w14:paraId="063175DE"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C860A6">
              <w:rPr>
                <w:rFonts w:ascii="Times New Roman" w:eastAsia="Times New Roman" w:hAnsi="Times New Roman" w:cs="Times New Roman"/>
                <w:lang w:eastAsia="ru-RU"/>
              </w:rPr>
              <w:t>Интерпретация результатов обследования, лабораторных и инструментальных методов диагностики.</w:t>
            </w:r>
          </w:p>
          <w:p w14:paraId="328389C2"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Pr="00C860A6">
              <w:rPr>
                <w:rFonts w:ascii="Times New Roman" w:eastAsia="Times New Roman" w:hAnsi="Times New Roman" w:cs="Times New Roman"/>
                <w:lang w:eastAsia="ru-RU"/>
              </w:rPr>
              <w:t>Определение программы лечения.</w:t>
            </w:r>
          </w:p>
          <w:p w14:paraId="7B48B595"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Pr="00C860A6">
              <w:rPr>
                <w:rFonts w:ascii="Times New Roman" w:eastAsia="Times New Roman" w:hAnsi="Times New Roman" w:cs="Times New Roman"/>
                <w:lang w:eastAsia="ru-RU"/>
              </w:rPr>
              <w:t>Определение тактики ведения в зависимости от диагноза заболевания.</w:t>
            </w:r>
          </w:p>
          <w:p w14:paraId="2F6B1ABA"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r w:rsidRPr="00C860A6">
              <w:rPr>
                <w:rFonts w:ascii="Times New Roman" w:eastAsia="Times New Roman" w:hAnsi="Times New Roman" w:cs="Times New Roman"/>
                <w:lang w:eastAsia="ru-RU"/>
              </w:rPr>
              <w:t>Проведение лечебных манипуляций.</w:t>
            </w:r>
          </w:p>
          <w:p w14:paraId="3AED2651"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sidRPr="00C860A6">
              <w:rPr>
                <w:rFonts w:ascii="Times New Roman" w:eastAsia="Times New Roman" w:hAnsi="Times New Roman" w:cs="Times New Roman"/>
                <w:lang w:eastAsia="ru-RU"/>
              </w:rPr>
              <w:t>Проведение контроля эффективности лечения.</w:t>
            </w:r>
          </w:p>
          <w:p w14:paraId="36E3B59D"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Pr="00C860A6">
              <w:rPr>
                <w:rFonts w:ascii="Times New Roman" w:eastAsia="Times New Roman" w:hAnsi="Times New Roman" w:cs="Times New Roman"/>
                <w:lang w:eastAsia="ru-RU"/>
              </w:rPr>
              <w:t>Осуществление контроля состояния ребенка.</w:t>
            </w:r>
          </w:p>
          <w:p w14:paraId="58BB06C0"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Pr="00C860A6">
              <w:rPr>
                <w:rFonts w:ascii="Times New Roman" w:eastAsia="Times New Roman" w:hAnsi="Times New Roman" w:cs="Times New Roman"/>
                <w:lang w:eastAsia="ru-RU"/>
              </w:rPr>
              <w:t>Оказание психологической помощи ребенку и его окружению.</w:t>
            </w:r>
          </w:p>
          <w:p w14:paraId="19FECEDE"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13. </w:t>
            </w:r>
            <w:r w:rsidRPr="00C860A6">
              <w:rPr>
                <w:rFonts w:ascii="Times New Roman" w:eastAsia="Times New Roman" w:hAnsi="Times New Roman" w:cs="Times New Roman"/>
                <w:lang w:eastAsia="ru-RU"/>
              </w:rPr>
              <w:t xml:space="preserve">Назначение лечебного питания. </w:t>
            </w:r>
          </w:p>
          <w:p w14:paraId="5F52C954"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w:t>
            </w:r>
            <w:r w:rsidRPr="00C860A6">
              <w:rPr>
                <w:rFonts w:ascii="Times New Roman" w:eastAsia="Times New Roman" w:hAnsi="Times New Roman" w:cs="Times New Roman"/>
                <w:lang w:eastAsia="ru-RU"/>
              </w:rPr>
              <w:t>Оформление направлений на Дополнительное обследование и консультацию врачей-специалистов.</w:t>
            </w:r>
          </w:p>
          <w:p w14:paraId="06027B94"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15. </w:t>
            </w:r>
            <w:r w:rsidRPr="00C860A6">
              <w:rPr>
                <w:rFonts w:ascii="Times New Roman" w:eastAsia="Times New Roman" w:hAnsi="Times New Roman" w:cs="Times New Roman"/>
                <w:lang w:eastAsia="ru-RU"/>
              </w:rPr>
              <w:t>Оформление рецептов на лекарственные препараты, медицинские изделия и специальные продукты лечебного питания.</w:t>
            </w:r>
          </w:p>
          <w:p w14:paraId="284B8B00"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 </w:t>
            </w:r>
            <w:r w:rsidRPr="00C860A6">
              <w:rPr>
                <w:rFonts w:ascii="Times New Roman" w:eastAsia="Times New Roman" w:hAnsi="Times New Roman" w:cs="Times New Roman"/>
                <w:lang w:eastAsia="ru-RU"/>
              </w:rPr>
              <w:t>Определение показаний для оказания специализированной медицинской помощи в стационарных условия, скорой медицинской помощи.</w:t>
            </w:r>
          </w:p>
          <w:p w14:paraId="7520353F"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 </w:t>
            </w:r>
            <w:r w:rsidRPr="00C860A6">
              <w:rPr>
                <w:rFonts w:ascii="Times New Roman" w:eastAsia="Times New Roman" w:hAnsi="Times New Roman" w:cs="Times New Roman"/>
                <w:lang w:eastAsia="ru-RU"/>
              </w:rPr>
              <w:t>Оформление медицинской документации</w:t>
            </w:r>
          </w:p>
          <w:p w14:paraId="6FA79F34" w14:textId="77777777" w:rsidR="003447E2" w:rsidRPr="00C860A6"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18. </w:t>
            </w:r>
            <w:r w:rsidRPr="00C860A6">
              <w:rPr>
                <w:rFonts w:ascii="Times New Roman" w:eastAsia="Times New Roman" w:hAnsi="Times New Roman" w:cs="Times New Roman"/>
                <w:lang w:eastAsia="ru-RU"/>
              </w:rPr>
              <w:t>Проведение экспертизы временной нетрудоспособности</w:t>
            </w:r>
          </w:p>
          <w:p w14:paraId="0C938EB2" w14:textId="77777777" w:rsidR="003447E2" w:rsidRPr="00C63897"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19. </w:t>
            </w:r>
            <w:r w:rsidRPr="00C860A6">
              <w:rPr>
                <w:rFonts w:ascii="Times New Roman" w:eastAsia="Times New Roman" w:hAnsi="Times New Roman" w:cs="Times New Roman"/>
                <w:lang w:eastAsia="ru-RU"/>
              </w:rPr>
              <w:t>Оформление листка нетрудоспособности в форме электронного документа</w:t>
            </w:r>
          </w:p>
        </w:tc>
        <w:tc>
          <w:tcPr>
            <w:tcW w:w="2268" w:type="dxa"/>
          </w:tcPr>
          <w:p w14:paraId="13D5FF6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1980" w:type="dxa"/>
          </w:tcPr>
          <w:p w14:paraId="13B504B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27664EA" w14:textId="77777777" w:rsidTr="003447E2">
        <w:trPr>
          <w:trHeight w:val="361"/>
        </w:trPr>
        <w:tc>
          <w:tcPr>
            <w:tcW w:w="10631" w:type="dxa"/>
            <w:gridSpan w:val="4"/>
          </w:tcPr>
          <w:p w14:paraId="0A4A0373" w14:textId="77777777" w:rsidR="003447E2" w:rsidRPr="00C63897" w:rsidRDefault="003447E2" w:rsidP="003447E2">
            <w:pPr>
              <w:rPr>
                <w:rFonts w:ascii="Times New Roman" w:eastAsia="Times New Roman" w:hAnsi="Times New Roman" w:cs="Times New Roman"/>
                <w:lang w:eastAsia="ru-RU"/>
              </w:rPr>
            </w:pPr>
            <w:r w:rsidRPr="00C63897">
              <w:rPr>
                <w:rFonts w:ascii="Times New Roman" w:eastAsia="Times New Roman" w:hAnsi="Times New Roman" w:cs="Times New Roman"/>
                <w:b/>
                <w:bCs/>
                <w:i/>
                <w:lang w:eastAsia="ru-RU"/>
              </w:rPr>
              <w:t>Промежуточная аттестация</w:t>
            </w:r>
          </w:p>
        </w:tc>
        <w:tc>
          <w:tcPr>
            <w:tcW w:w="2268" w:type="dxa"/>
          </w:tcPr>
          <w:p w14:paraId="54730FD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80" w:type="dxa"/>
          </w:tcPr>
          <w:p w14:paraId="5D33ACB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648885C" w14:textId="77777777" w:rsidTr="003447E2">
        <w:trPr>
          <w:trHeight w:val="361"/>
        </w:trPr>
        <w:tc>
          <w:tcPr>
            <w:tcW w:w="10631" w:type="dxa"/>
            <w:gridSpan w:val="4"/>
          </w:tcPr>
          <w:p w14:paraId="330A3CD3" w14:textId="77777777" w:rsidR="003447E2" w:rsidRPr="00C63897" w:rsidRDefault="003447E2" w:rsidP="003447E2">
            <w:pPr>
              <w:rPr>
                <w:rFonts w:ascii="Times New Roman" w:eastAsia="Times New Roman" w:hAnsi="Times New Roman" w:cs="Times New Roman"/>
                <w:lang w:eastAsia="ru-RU"/>
              </w:rPr>
            </w:pPr>
            <w:r w:rsidRPr="00347EAE">
              <w:rPr>
                <w:rFonts w:ascii="Times New Roman" w:hAnsi="Times New Roman"/>
                <w:b/>
                <w:sz w:val="24"/>
                <w:szCs w:val="24"/>
              </w:rPr>
              <w:t xml:space="preserve">Раздел 4. </w:t>
            </w:r>
            <w:r w:rsidRPr="00347EAE">
              <w:rPr>
                <w:rStyle w:val="hl"/>
                <w:rFonts w:ascii="Times New Roman" w:hAnsi="Times New Roman"/>
                <w:sz w:val="24"/>
                <w:szCs w:val="24"/>
              </w:rPr>
              <w:t>Осуществление диагностики и лечения заболеваний акушерско-гинекологического профиля</w:t>
            </w:r>
          </w:p>
        </w:tc>
        <w:tc>
          <w:tcPr>
            <w:tcW w:w="2268" w:type="dxa"/>
          </w:tcPr>
          <w:p w14:paraId="2ACC3FFF" w14:textId="77777777" w:rsidR="003447E2" w:rsidRPr="00C63897" w:rsidRDefault="003447E2" w:rsidP="003447E2">
            <w:pPr>
              <w:rPr>
                <w:rFonts w:ascii="Times New Roman" w:eastAsia="Times New Roman" w:hAnsi="Times New Roman" w:cs="Times New Roman"/>
                <w:b/>
                <w:bCs/>
                <w:lang w:eastAsia="ru-RU"/>
              </w:rPr>
            </w:pPr>
          </w:p>
        </w:tc>
        <w:tc>
          <w:tcPr>
            <w:tcW w:w="1980" w:type="dxa"/>
          </w:tcPr>
          <w:p w14:paraId="78BFEF3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797C960" w14:textId="77777777" w:rsidTr="003447E2">
        <w:trPr>
          <w:trHeight w:val="361"/>
        </w:trPr>
        <w:tc>
          <w:tcPr>
            <w:tcW w:w="10631" w:type="dxa"/>
            <w:gridSpan w:val="4"/>
          </w:tcPr>
          <w:p w14:paraId="57A435F8" w14:textId="77777777" w:rsidR="003447E2" w:rsidRPr="00A92F77" w:rsidRDefault="003447E2" w:rsidP="003447E2">
            <w:pPr>
              <w:rPr>
                <w:rFonts w:ascii="Times New Roman" w:eastAsia="Times New Roman" w:hAnsi="Times New Roman" w:cs="Times New Roman"/>
                <w:b/>
                <w:bCs/>
                <w:lang w:eastAsia="ru-RU"/>
              </w:rPr>
            </w:pPr>
            <w:r w:rsidRPr="00347EAE">
              <w:rPr>
                <w:rFonts w:ascii="Times New Roman" w:hAnsi="Times New Roman"/>
                <w:b/>
                <w:bCs/>
                <w:sz w:val="24"/>
                <w:szCs w:val="24"/>
              </w:rPr>
              <w:t xml:space="preserve">МДК 02.04. </w:t>
            </w:r>
            <w:r w:rsidRPr="00347EAE">
              <w:rPr>
                <w:rFonts w:ascii="Times New Roman" w:hAnsi="Times New Roman"/>
                <w:b/>
                <w:sz w:val="24"/>
                <w:szCs w:val="24"/>
              </w:rPr>
              <w:t>Проведение медицинского обследования с целью диагностики, назначения и проведения лечения заболева</w:t>
            </w:r>
            <w:r w:rsidRPr="00347EAE">
              <w:rPr>
                <w:rFonts w:ascii="Times New Roman" w:hAnsi="Times New Roman"/>
                <w:b/>
                <w:bCs/>
                <w:sz w:val="24"/>
                <w:szCs w:val="24"/>
              </w:rPr>
              <w:t xml:space="preserve">ний </w:t>
            </w:r>
            <w:r w:rsidRPr="00347EAE">
              <w:rPr>
                <w:rFonts w:ascii="Times New Roman" w:hAnsi="Times New Roman"/>
                <w:b/>
                <w:sz w:val="24"/>
                <w:szCs w:val="24"/>
              </w:rPr>
              <w:t>акушерско-гинекологического профиля</w:t>
            </w:r>
          </w:p>
        </w:tc>
        <w:tc>
          <w:tcPr>
            <w:tcW w:w="2268" w:type="dxa"/>
          </w:tcPr>
          <w:p w14:paraId="51B7515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150/138</w:t>
            </w:r>
          </w:p>
        </w:tc>
        <w:tc>
          <w:tcPr>
            <w:tcW w:w="1980" w:type="dxa"/>
          </w:tcPr>
          <w:p w14:paraId="00B98108" w14:textId="77777777" w:rsidR="003447E2" w:rsidRPr="00C63897" w:rsidRDefault="003447E2" w:rsidP="003447E2">
            <w:pPr>
              <w:rPr>
                <w:rFonts w:ascii="Times New Roman" w:eastAsia="Times New Roman" w:hAnsi="Times New Roman" w:cs="Times New Roman"/>
                <w:b/>
                <w:bCs/>
                <w:lang w:eastAsia="ru-RU"/>
              </w:rPr>
            </w:pPr>
          </w:p>
        </w:tc>
      </w:tr>
      <w:tr w:rsidR="003447E2" w:rsidRPr="00062690" w14:paraId="1EEB80A2" w14:textId="77777777" w:rsidTr="003447E2">
        <w:trPr>
          <w:trHeight w:val="286"/>
        </w:trPr>
        <w:tc>
          <w:tcPr>
            <w:tcW w:w="2552" w:type="dxa"/>
            <w:gridSpan w:val="3"/>
            <w:vMerge w:val="restart"/>
          </w:tcPr>
          <w:p w14:paraId="45154DEE" w14:textId="77777777" w:rsidR="003447E2" w:rsidRPr="00062690" w:rsidRDefault="003447E2" w:rsidP="003447E2">
            <w:pPr>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t>Тема 4.1. Методы обследования в акушерстве и гинекологии.</w:t>
            </w:r>
          </w:p>
          <w:p w14:paraId="5D5B7189" w14:textId="77777777" w:rsidR="003447E2" w:rsidRPr="00062690" w:rsidRDefault="003447E2" w:rsidP="003447E2">
            <w:pPr>
              <w:rPr>
                <w:rFonts w:ascii="Times New Roman" w:eastAsia="Times New Roman" w:hAnsi="Times New Roman" w:cs="Times New Roman"/>
                <w:b/>
                <w:bCs/>
                <w:sz w:val="24"/>
                <w:szCs w:val="24"/>
              </w:rPr>
            </w:pPr>
            <w:r w:rsidRPr="00062690">
              <w:rPr>
                <w:rFonts w:ascii="Times New Roman" w:eastAsia="Times New Roman" w:hAnsi="Times New Roman" w:cs="Times New Roman"/>
                <w:b/>
                <w:sz w:val="24"/>
                <w:szCs w:val="24"/>
              </w:rPr>
              <w:t xml:space="preserve">Диагностика и ведение </w:t>
            </w:r>
            <w:r w:rsidRPr="00062690">
              <w:rPr>
                <w:rFonts w:ascii="Times New Roman" w:eastAsia="Times New Roman" w:hAnsi="Times New Roman" w:cs="Times New Roman"/>
                <w:b/>
                <w:sz w:val="24"/>
                <w:szCs w:val="24"/>
              </w:rPr>
              <w:lastRenderedPageBreak/>
              <w:t>беременности</w:t>
            </w:r>
          </w:p>
        </w:tc>
        <w:tc>
          <w:tcPr>
            <w:tcW w:w="8079" w:type="dxa"/>
          </w:tcPr>
          <w:p w14:paraId="181F78F4" w14:textId="77777777" w:rsidR="003447E2" w:rsidRPr="00062690" w:rsidRDefault="003447E2" w:rsidP="003447E2">
            <w:pPr>
              <w:jc w:val="both"/>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lastRenderedPageBreak/>
              <w:t>Содержание</w:t>
            </w:r>
          </w:p>
        </w:tc>
        <w:tc>
          <w:tcPr>
            <w:tcW w:w="2268" w:type="dxa"/>
            <w:vMerge w:val="restart"/>
            <w:vAlign w:val="center"/>
          </w:tcPr>
          <w:p w14:paraId="0A6FD680"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p>
        </w:tc>
        <w:tc>
          <w:tcPr>
            <w:tcW w:w="1980" w:type="dxa"/>
          </w:tcPr>
          <w:p w14:paraId="7F84A644"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780B1F8C" w14:textId="77777777" w:rsidTr="003447E2">
        <w:tc>
          <w:tcPr>
            <w:tcW w:w="2552" w:type="dxa"/>
            <w:gridSpan w:val="3"/>
            <w:vMerge/>
          </w:tcPr>
          <w:p w14:paraId="4BB27921"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18DDBC42" w14:textId="77777777" w:rsidR="003447E2" w:rsidRPr="00062690" w:rsidRDefault="003447E2" w:rsidP="003447E2">
            <w:pPr>
              <w:tabs>
                <w:tab w:val="left" w:pos="973"/>
                <w:tab w:val="left" w:pos="1889"/>
                <w:tab w:val="left" w:pos="2805"/>
                <w:tab w:val="left" w:pos="3721"/>
                <w:tab w:val="left" w:pos="4637"/>
                <w:tab w:val="left" w:pos="5553"/>
                <w:tab w:val="left" w:pos="6469"/>
                <w:tab w:val="left" w:pos="7385"/>
                <w:tab w:val="left" w:pos="8301"/>
                <w:tab w:val="left" w:pos="9217"/>
                <w:tab w:val="left" w:pos="10133"/>
                <w:tab w:val="left" w:pos="11049"/>
                <w:tab w:val="left" w:pos="11965"/>
                <w:tab w:val="left" w:pos="12881"/>
                <w:tab w:val="left" w:pos="13797"/>
                <w:tab w:val="left" w:pos="14713"/>
              </w:tabs>
              <w:snapToGrid w:val="0"/>
              <w:ind w:left="57" w:right="57"/>
              <w:jc w:val="both"/>
              <w:rPr>
                <w:rFonts w:ascii="Times New Roman" w:eastAsia="Calibri" w:hAnsi="Times New Roman" w:cs="Times New Roman"/>
                <w:sz w:val="24"/>
                <w:szCs w:val="24"/>
                <w:lang w:eastAsia="ru-RU"/>
              </w:rPr>
            </w:pPr>
            <w:r w:rsidRPr="00062690">
              <w:rPr>
                <w:rFonts w:ascii="Times New Roman" w:eastAsia="Calibri" w:hAnsi="Times New Roman" w:cs="Times New Roman"/>
                <w:sz w:val="24"/>
                <w:szCs w:val="24"/>
                <w:lang w:eastAsia="ru-RU"/>
              </w:rPr>
              <w:t>История развития акушерства и гинекологии, выдающиеся российские  акушеры, их вклад в развитие науки. Организация акушерско-гинекологической помощи в Российской Федерации. Оказание медицинской помощи женщинам в период беременности.</w:t>
            </w:r>
          </w:p>
          <w:p w14:paraId="0D8BFE94"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 xml:space="preserve">Особенности расспроса пациентки. Методика объективного обследования, </w:t>
            </w:r>
            <w:r w:rsidRPr="00062690">
              <w:rPr>
                <w:rFonts w:ascii="Times New Roman" w:eastAsia="Times New Roman" w:hAnsi="Times New Roman" w:cs="Times New Roman"/>
                <w:sz w:val="24"/>
                <w:szCs w:val="24"/>
              </w:rPr>
              <w:lastRenderedPageBreak/>
              <w:t>акушерско-гинекологического обследования (осмотр в зеркалах, бимануальное обследование). Признаки беременности (сомнительные, вероятные, достоверные). Физиологические изменения в организме при беременности. Дополнительные методы диагностики  в акушерстве и гинекологии. Методика определения срока беременности и предполагаемой даты родов</w:t>
            </w:r>
          </w:p>
          <w:p w14:paraId="4EB23BFF"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Пренатальный скрининг для формирования групп риска по хромосомным нарушениям и врожденным аномалиям (порокам развития) у плода.</w:t>
            </w:r>
          </w:p>
          <w:p w14:paraId="26B48360"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Экспертиза временной 7нетрудоспособности. Порядок оформления листка нетрудоспособности по беременности и родам. Оформление индивидуальной карты беременной и родильницы и обменной карты беременной, роженицы и родильницы.</w:t>
            </w:r>
          </w:p>
        </w:tc>
        <w:tc>
          <w:tcPr>
            <w:tcW w:w="2268" w:type="dxa"/>
            <w:vMerge/>
            <w:vAlign w:val="center"/>
          </w:tcPr>
          <w:p w14:paraId="7620B644" w14:textId="77777777" w:rsidR="003447E2" w:rsidRPr="00062690" w:rsidRDefault="003447E2" w:rsidP="003447E2">
            <w:pPr>
              <w:jc w:val="center"/>
              <w:rPr>
                <w:rFonts w:ascii="Times New Roman" w:eastAsia="Times New Roman" w:hAnsi="Times New Roman" w:cs="Times New Roman"/>
                <w:b/>
                <w:sz w:val="24"/>
                <w:szCs w:val="24"/>
                <w:lang w:eastAsia="ru-RU"/>
              </w:rPr>
            </w:pPr>
          </w:p>
        </w:tc>
        <w:tc>
          <w:tcPr>
            <w:tcW w:w="1980" w:type="dxa"/>
            <w:vMerge w:val="restart"/>
          </w:tcPr>
          <w:p w14:paraId="5FFD37FA"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2.1.</w:t>
            </w:r>
          </w:p>
          <w:p w14:paraId="1059539B"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2.2.</w:t>
            </w:r>
          </w:p>
          <w:p w14:paraId="4DE9165B"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2.3.</w:t>
            </w:r>
          </w:p>
          <w:p w14:paraId="020B91FB"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2.4.</w:t>
            </w:r>
          </w:p>
          <w:p w14:paraId="10EBF366"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01.</w:t>
            </w:r>
          </w:p>
          <w:p w14:paraId="46E53FC9"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lastRenderedPageBreak/>
              <w:t>ОК 02.</w:t>
            </w:r>
          </w:p>
          <w:p w14:paraId="63CCE78C"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04.</w:t>
            </w:r>
          </w:p>
          <w:p w14:paraId="46DBC46B"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29247A75" w14:textId="77777777" w:rsidTr="003447E2">
        <w:trPr>
          <w:trHeight w:val="156"/>
        </w:trPr>
        <w:tc>
          <w:tcPr>
            <w:tcW w:w="2552" w:type="dxa"/>
            <w:gridSpan w:val="3"/>
            <w:vMerge/>
          </w:tcPr>
          <w:p w14:paraId="5DC64687"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1A8C8EE0" w14:textId="77777777" w:rsidR="003447E2" w:rsidRPr="00062690" w:rsidRDefault="003447E2" w:rsidP="003447E2">
            <w:pPr>
              <w:jc w:val="both"/>
              <w:rPr>
                <w:rFonts w:ascii="Times New Roman" w:eastAsia="Times New Roman" w:hAnsi="Times New Roman" w:cs="Times New Roman"/>
                <w:b/>
                <w:sz w:val="24"/>
                <w:szCs w:val="24"/>
              </w:rPr>
            </w:pPr>
            <w:r w:rsidRPr="00062690">
              <w:rPr>
                <w:rFonts w:ascii="Times New Roman" w:eastAsia="Times New Roman" w:hAnsi="Times New Roman" w:cs="Times New Roman"/>
                <w:b/>
                <w:bCs/>
                <w:sz w:val="24"/>
                <w:szCs w:val="24"/>
              </w:rPr>
              <w:t>В том числе практических и лабораторных занятий</w:t>
            </w:r>
          </w:p>
        </w:tc>
        <w:tc>
          <w:tcPr>
            <w:tcW w:w="2268" w:type="dxa"/>
            <w:vAlign w:val="center"/>
          </w:tcPr>
          <w:p w14:paraId="1D51D515"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0" w:type="dxa"/>
            <w:vMerge/>
          </w:tcPr>
          <w:p w14:paraId="676858D3"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24063825" w14:textId="77777777" w:rsidTr="003447E2">
        <w:trPr>
          <w:trHeight w:val="375"/>
        </w:trPr>
        <w:tc>
          <w:tcPr>
            <w:tcW w:w="2552" w:type="dxa"/>
            <w:gridSpan w:val="3"/>
            <w:vMerge/>
          </w:tcPr>
          <w:p w14:paraId="777AB23E"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3914E943" w14:textId="77777777" w:rsidR="003447E2" w:rsidRPr="00062690" w:rsidRDefault="003447E2" w:rsidP="00BB5B29">
            <w:pPr>
              <w:numPr>
                <w:ilvl w:val="0"/>
                <w:numId w:val="16"/>
              </w:numPr>
              <w:spacing w:after="200" w:line="276" w:lineRule="auto"/>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Проведение мероприятий по диагностике беременности</w:t>
            </w:r>
          </w:p>
        </w:tc>
        <w:tc>
          <w:tcPr>
            <w:tcW w:w="2268" w:type="dxa"/>
            <w:vAlign w:val="center"/>
          </w:tcPr>
          <w:p w14:paraId="7245892D" w14:textId="77777777" w:rsidR="003447E2" w:rsidRPr="00062690" w:rsidRDefault="003447E2" w:rsidP="003447E2">
            <w:pPr>
              <w:jc w:val="center"/>
              <w:rPr>
                <w:rFonts w:ascii="Times New Roman" w:eastAsia="Times New Roman" w:hAnsi="Times New Roman" w:cs="Times New Roman"/>
                <w:sz w:val="24"/>
                <w:szCs w:val="24"/>
                <w:lang w:eastAsia="ru-RU"/>
              </w:rPr>
            </w:pPr>
          </w:p>
        </w:tc>
        <w:tc>
          <w:tcPr>
            <w:tcW w:w="1980" w:type="dxa"/>
            <w:vMerge/>
          </w:tcPr>
          <w:p w14:paraId="70AC7B61" w14:textId="77777777" w:rsidR="003447E2" w:rsidRPr="00062690" w:rsidRDefault="003447E2" w:rsidP="003447E2">
            <w:pPr>
              <w:ind w:right="-280"/>
              <w:jc w:val="center"/>
              <w:rPr>
                <w:rFonts w:ascii="Times New Roman" w:eastAsia="Times New Roman" w:hAnsi="Times New Roman" w:cs="Times New Roman"/>
                <w:sz w:val="24"/>
                <w:szCs w:val="24"/>
                <w:lang w:eastAsia="ru-RU"/>
              </w:rPr>
            </w:pPr>
          </w:p>
        </w:tc>
      </w:tr>
      <w:tr w:rsidR="003447E2" w:rsidRPr="00062690" w14:paraId="79129D91" w14:textId="77777777" w:rsidTr="003447E2">
        <w:trPr>
          <w:trHeight w:val="58"/>
        </w:trPr>
        <w:tc>
          <w:tcPr>
            <w:tcW w:w="2552" w:type="dxa"/>
            <w:gridSpan w:val="3"/>
            <w:vMerge w:val="restart"/>
          </w:tcPr>
          <w:p w14:paraId="1DA49951" w14:textId="77777777" w:rsidR="003447E2" w:rsidRPr="00062690" w:rsidRDefault="003447E2" w:rsidP="003447E2">
            <w:pPr>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t>Тема 4.2. Диагностика и лечение осложнений беременности.</w:t>
            </w:r>
          </w:p>
          <w:p w14:paraId="4E9A82E7" w14:textId="77777777" w:rsidR="003447E2" w:rsidRPr="00062690" w:rsidRDefault="003447E2" w:rsidP="003447E2">
            <w:pPr>
              <w:rPr>
                <w:rFonts w:ascii="Times New Roman" w:eastAsia="Times New Roman" w:hAnsi="Times New Roman" w:cs="Times New Roman"/>
                <w:b/>
                <w:bCs/>
                <w:sz w:val="24"/>
                <w:szCs w:val="24"/>
              </w:rPr>
            </w:pPr>
          </w:p>
        </w:tc>
        <w:tc>
          <w:tcPr>
            <w:tcW w:w="8079" w:type="dxa"/>
          </w:tcPr>
          <w:p w14:paraId="189CC6E4" w14:textId="77777777" w:rsidR="003447E2" w:rsidRPr="00062690" w:rsidRDefault="003447E2" w:rsidP="003447E2">
            <w:pPr>
              <w:jc w:val="both"/>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t>Содержание</w:t>
            </w:r>
          </w:p>
        </w:tc>
        <w:tc>
          <w:tcPr>
            <w:tcW w:w="2268" w:type="dxa"/>
            <w:vMerge w:val="restart"/>
            <w:vAlign w:val="center"/>
          </w:tcPr>
          <w:p w14:paraId="5186CCAE"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5/3</w:t>
            </w:r>
          </w:p>
        </w:tc>
        <w:tc>
          <w:tcPr>
            <w:tcW w:w="1980" w:type="dxa"/>
          </w:tcPr>
          <w:p w14:paraId="3B66FD5D"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2C8C3A6E" w14:textId="77777777" w:rsidTr="003447E2">
        <w:trPr>
          <w:trHeight w:val="3332"/>
        </w:trPr>
        <w:tc>
          <w:tcPr>
            <w:tcW w:w="2552" w:type="dxa"/>
            <w:gridSpan w:val="3"/>
            <w:vMerge/>
          </w:tcPr>
          <w:p w14:paraId="5A33BA23"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0D78B14D"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Понятие гестозов, факторы, способствующие их развитию, патогенез классификация, клиническая картина ранних и поздних (преэклампсия и эклампсия) гестозов. Самопризвольный выкидыш. Преждевременные роды (недонашивание беременности). Преждевременное излитие околоплодных вод. Принципы ведения беременности, родов и послеродового периода у пациенток с экстрагенитальной патологией. Понятие «анатомический и клинический узкий таз», классификация узкого таза по форме и степени сужения, течение и ведение беременности и родов при узких тазах, осложнения, исходы. Неправильное положение и тазовое предлежание плода. Предлежание плаценты.</w:t>
            </w:r>
            <w:r w:rsidRPr="00062690">
              <w:rPr>
                <w:rFonts w:ascii="Times New Roman" w:eastAsia="Times New Roman" w:hAnsi="Times New Roman" w:cs="Times New Roman"/>
                <w:spacing w:val="2"/>
                <w:sz w:val="24"/>
                <w:szCs w:val="24"/>
              </w:rPr>
              <w:t xml:space="preserve"> Определение, классификация, патогенез. Клиническая картина, дифференциальный диагноз. Методы клинического, лабораторного, инструментального обследования.</w:t>
            </w:r>
          </w:p>
          <w:p w14:paraId="6A368F9E"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2268" w:type="dxa"/>
            <w:vMerge/>
            <w:vAlign w:val="center"/>
          </w:tcPr>
          <w:p w14:paraId="4A308687" w14:textId="77777777" w:rsidR="003447E2" w:rsidRPr="00062690" w:rsidRDefault="003447E2" w:rsidP="003447E2">
            <w:pPr>
              <w:jc w:val="center"/>
              <w:rPr>
                <w:rFonts w:ascii="Times New Roman" w:eastAsia="Times New Roman" w:hAnsi="Times New Roman" w:cs="Times New Roman"/>
                <w:b/>
                <w:sz w:val="24"/>
                <w:szCs w:val="24"/>
                <w:lang w:eastAsia="ru-RU"/>
              </w:rPr>
            </w:pPr>
          </w:p>
        </w:tc>
        <w:tc>
          <w:tcPr>
            <w:tcW w:w="1980" w:type="dxa"/>
            <w:vMerge w:val="restart"/>
          </w:tcPr>
          <w:p w14:paraId="42A5B29F"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2.1.</w:t>
            </w:r>
          </w:p>
          <w:p w14:paraId="69C265D6"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2.2.</w:t>
            </w:r>
          </w:p>
          <w:p w14:paraId="61C9A80B"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2.3.</w:t>
            </w:r>
          </w:p>
          <w:p w14:paraId="10409E04"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2.4.</w:t>
            </w:r>
          </w:p>
          <w:p w14:paraId="19FAC823"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01.</w:t>
            </w:r>
          </w:p>
          <w:p w14:paraId="44DCA189"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02.</w:t>
            </w:r>
          </w:p>
          <w:p w14:paraId="5F2DCECC"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04.</w:t>
            </w:r>
          </w:p>
          <w:p w14:paraId="7B6353A1"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49BBBC2A" w14:textId="77777777" w:rsidTr="003447E2">
        <w:trPr>
          <w:trHeight w:val="221"/>
        </w:trPr>
        <w:tc>
          <w:tcPr>
            <w:tcW w:w="2552" w:type="dxa"/>
            <w:gridSpan w:val="3"/>
            <w:vMerge/>
          </w:tcPr>
          <w:p w14:paraId="1AAA5A04"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144C0CF2" w14:textId="77777777" w:rsidR="003447E2" w:rsidRPr="00062690" w:rsidRDefault="003447E2" w:rsidP="003447E2">
            <w:pPr>
              <w:jc w:val="both"/>
              <w:rPr>
                <w:rFonts w:ascii="Times New Roman" w:eastAsia="Times New Roman" w:hAnsi="Times New Roman" w:cs="Times New Roman"/>
                <w:b/>
                <w:bCs/>
                <w:sz w:val="24"/>
                <w:szCs w:val="24"/>
              </w:rPr>
            </w:pPr>
            <w:r w:rsidRPr="00062690">
              <w:rPr>
                <w:rFonts w:ascii="Times New Roman" w:eastAsia="Times New Roman" w:hAnsi="Times New Roman" w:cs="Times New Roman"/>
                <w:b/>
                <w:bCs/>
                <w:sz w:val="24"/>
                <w:szCs w:val="24"/>
              </w:rPr>
              <w:t>В том числе практических и лабораторных занятий</w:t>
            </w:r>
          </w:p>
        </w:tc>
        <w:tc>
          <w:tcPr>
            <w:tcW w:w="2268" w:type="dxa"/>
            <w:vAlign w:val="center"/>
          </w:tcPr>
          <w:p w14:paraId="449949F3"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980" w:type="dxa"/>
            <w:vMerge/>
          </w:tcPr>
          <w:p w14:paraId="47B6C54B"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0F88C44D" w14:textId="77777777" w:rsidTr="003447E2">
        <w:trPr>
          <w:trHeight w:val="272"/>
        </w:trPr>
        <w:tc>
          <w:tcPr>
            <w:tcW w:w="2552" w:type="dxa"/>
            <w:gridSpan w:val="3"/>
            <w:vMerge/>
          </w:tcPr>
          <w:p w14:paraId="422E8301"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0D649ED9" w14:textId="77777777" w:rsidR="003447E2" w:rsidRPr="00062690" w:rsidRDefault="003447E2" w:rsidP="00BB5B29">
            <w:pPr>
              <w:numPr>
                <w:ilvl w:val="0"/>
                <w:numId w:val="17"/>
              </w:numPr>
              <w:spacing w:after="200" w:line="276" w:lineRule="auto"/>
              <w:jc w:val="both"/>
              <w:rPr>
                <w:rFonts w:ascii="Times New Roman" w:eastAsia="Times New Roman" w:hAnsi="Times New Roman" w:cs="Times New Roman"/>
                <w:bCs/>
                <w:sz w:val="24"/>
                <w:szCs w:val="24"/>
              </w:rPr>
            </w:pPr>
            <w:r w:rsidRPr="00062690">
              <w:rPr>
                <w:rFonts w:ascii="Times New Roman" w:eastAsia="Times New Roman" w:hAnsi="Times New Roman" w:cs="Times New Roman"/>
                <w:sz w:val="24"/>
                <w:szCs w:val="24"/>
              </w:rPr>
              <w:t>Проведение диагностических мероприятий  и планирование лечения осложнений беременности.</w:t>
            </w:r>
          </w:p>
        </w:tc>
        <w:tc>
          <w:tcPr>
            <w:tcW w:w="2268" w:type="dxa"/>
            <w:vAlign w:val="center"/>
          </w:tcPr>
          <w:p w14:paraId="682EAA5E" w14:textId="77777777" w:rsidR="003447E2" w:rsidRPr="00062690" w:rsidRDefault="003447E2" w:rsidP="003447E2">
            <w:pPr>
              <w:jc w:val="center"/>
              <w:rPr>
                <w:rFonts w:ascii="Times New Roman" w:eastAsia="Times New Roman" w:hAnsi="Times New Roman" w:cs="Times New Roman"/>
                <w:sz w:val="24"/>
                <w:szCs w:val="24"/>
                <w:lang w:eastAsia="ru-RU"/>
              </w:rPr>
            </w:pPr>
          </w:p>
        </w:tc>
        <w:tc>
          <w:tcPr>
            <w:tcW w:w="1980" w:type="dxa"/>
            <w:vMerge/>
          </w:tcPr>
          <w:p w14:paraId="614AD98C" w14:textId="77777777" w:rsidR="003447E2" w:rsidRPr="00062690" w:rsidRDefault="003447E2" w:rsidP="003447E2">
            <w:pPr>
              <w:ind w:right="-280"/>
              <w:jc w:val="center"/>
              <w:rPr>
                <w:rFonts w:ascii="Times New Roman" w:eastAsia="Times New Roman" w:hAnsi="Times New Roman" w:cs="Times New Roman"/>
                <w:sz w:val="24"/>
                <w:szCs w:val="24"/>
                <w:lang w:eastAsia="ru-RU"/>
              </w:rPr>
            </w:pPr>
          </w:p>
        </w:tc>
      </w:tr>
      <w:tr w:rsidR="003447E2" w:rsidRPr="00062690" w14:paraId="4BFC2B60" w14:textId="77777777" w:rsidTr="003447E2">
        <w:trPr>
          <w:trHeight w:val="62"/>
        </w:trPr>
        <w:tc>
          <w:tcPr>
            <w:tcW w:w="2552" w:type="dxa"/>
            <w:gridSpan w:val="3"/>
            <w:vMerge w:val="restart"/>
          </w:tcPr>
          <w:p w14:paraId="0CDF7BCB" w14:textId="77777777" w:rsidR="003447E2" w:rsidRPr="00062690" w:rsidRDefault="003447E2" w:rsidP="003447E2">
            <w:pPr>
              <w:rPr>
                <w:rFonts w:ascii="Times New Roman" w:eastAsia="Times New Roman" w:hAnsi="Times New Roman" w:cs="Times New Roman"/>
                <w:b/>
                <w:bCs/>
                <w:sz w:val="24"/>
                <w:szCs w:val="24"/>
              </w:rPr>
            </w:pPr>
            <w:r w:rsidRPr="00062690">
              <w:rPr>
                <w:rFonts w:ascii="Times New Roman" w:eastAsia="Times New Roman" w:hAnsi="Times New Roman" w:cs="Times New Roman"/>
                <w:b/>
                <w:sz w:val="24"/>
                <w:szCs w:val="24"/>
              </w:rPr>
              <w:t xml:space="preserve">Тема 4.3. Физиологические роды. </w:t>
            </w:r>
          </w:p>
        </w:tc>
        <w:tc>
          <w:tcPr>
            <w:tcW w:w="8079" w:type="dxa"/>
          </w:tcPr>
          <w:p w14:paraId="749CC899" w14:textId="77777777" w:rsidR="003447E2" w:rsidRPr="00062690" w:rsidRDefault="003447E2" w:rsidP="003447E2">
            <w:pPr>
              <w:jc w:val="both"/>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t>Содержание</w:t>
            </w:r>
          </w:p>
        </w:tc>
        <w:tc>
          <w:tcPr>
            <w:tcW w:w="2268" w:type="dxa"/>
            <w:vMerge w:val="restart"/>
            <w:vAlign w:val="center"/>
          </w:tcPr>
          <w:p w14:paraId="3DC89C14"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c>
          <w:tcPr>
            <w:tcW w:w="1980" w:type="dxa"/>
          </w:tcPr>
          <w:p w14:paraId="541886E7"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414648F8" w14:textId="77777777" w:rsidTr="003447E2">
        <w:tc>
          <w:tcPr>
            <w:tcW w:w="2552" w:type="dxa"/>
            <w:gridSpan w:val="3"/>
            <w:vMerge/>
          </w:tcPr>
          <w:p w14:paraId="2418EB73"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6B0D71FE"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Определение понятия «Роды». Причины наступления родов. Периоды родов (раскрытия, изгнания, последовый). Методы определения готовности организма к родам. Понятие о биомеханизме родов</w:t>
            </w:r>
          </w:p>
          <w:p w14:paraId="7DDB0798"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Методика акушерского пособия в родах. Признаки отделения плаценты. Способы выделения последа, осмотр и оценка. Состояние мягких родовых путей после родов. Понятие физиологического послеродового периода. Особенности ведения родов при тазовом предлежании.</w:t>
            </w:r>
          </w:p>
          <w:p w14:paraId="56BF48D4"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Анатомические и физиологические изменения, происходящие в организме родильницы. Инволюция матки. Лохии, их характеристика.</w:t>
            </w:r>
          </w:p>
        </w:tc>
        <w:tc>
          <w:tcPr>
            <w:tcW w:w="2268" w:type="dxa"/>
            <w:vMerge/>
            <w:vAlign w:val="center"/>
          </w:tcPr>
          <w:p w14:paraId="0359DB8A" w14:textId="77777777" w:rsidR="003447E2" w:rsidRPr="00062690" w:rsidRDefault="003447E2" w:rsidP="003447E2">
            <w:pPr>
              <w:jc w:val="center"/>
              <w:rPr>
                <w:rFonts w:ascii="Times New Roman" w:eastAsia="Times New Roman" w:hAnsi="Times New Roman" w:cs="Times New Roman"/>
                <w:b/>
                <w:sz w:val="24"/>
                <w:szCs w:val="24"/>
                <w:lang w:eastAsia="ru-RU"/>
              </w:rPr>
            </w:pPr>
          </w:p>
        </w:tc>
        <w:tc>
          <w:tcPr>
            <w:tcW w:w="1980" w:type="dxa"/>
            <w:vMerge w:val="restart"/>
          </w:tcPr>
          <w:p w14:paraId="2947ED8A"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2.1.</w:t>
            </w:r>
          </w:p>
          <w:p w14:paraId="477087A5"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2.2.</w:t>
            </w:r>
          </w:p>
          <w:p w14:paraId="4310ADD7"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2.3.</w:t>
            </w:r>
          </w:p>
          <w:p w14:paraId="71E9F655"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2.4.</w:t>
            </w:r>
          </w:p>
          <w:p w14:paraId="379C03EE"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01.</w:t>
            </w:r>
          </w:p>
          <w:p w14:paraId="774F8E69"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02.</w:t>
            </w:r>
          </w:p>
          <w:p w14:paraId="421740E4"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04.</w:t>
            </w:r>
          </w:p>
          <w:p w14:paraId="1121304A"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0AA882F0" w14:textId="77777777" w:rsidTr="003447E2">
        <w:trPr>
          <w:trHeight w:val="208"/>
        </w:trPr>
        <w:tc>
          <w:tcPr>
            <w:tcW w:w="2552" w:type="dxa"/>
            <w:gridSpan w:val="3"/>
            <w:vMerge/>
          </w:tcPr>
          <w:p w14:paraId="406A33E0"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4554F3CA" w14:textId="77777777" w:rsidR="003447E2" w:rsidRPr="00062690" w:rsidRDefault="003447E2" w:rsidP="003447E2">
            <w:pPr>
              <w:jc w:val="both"/>
              <w:rPr>
                <w:rFonts w:ascii="Times New Roman" w:eastAsia="Times New Roman" w:hAnsi="Times New Roman" w:cs="Times New Roman"/>
                <w:b/>
                <w:sz w:val="24"/>
                <w:szCs w:val="24"/>
              </w:rPr>
            </w:pPr>
            <w:r w:rsidRPr="00062690">
              <w:rPr>
                <w:rFonts w:ascii="Times New Roman" w:eastAsia="Times New Roman" w:hAnsi="Times New Roman" w:cs="Times New Roman"/>
                <w:b/>
                <w:bCs/>
                <w:sz w:val="24"/>
                <w:szCs w:val="24"/>
              </w:rPr>
              <w:t>В том числе практических и лабораторных занятий</w:t>
            </w:r>
          </w:p>
        </w:tc>
        <w:tc>
          <w:tcPr>
            <w:tcW w:w="2268" w:type="dxa"/>
            <w:vAlign w:val="center"/>
          </w:tcPr>
          <w:p w14:paraId="671956EF"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80" w:type="dxa"/>
            <w:vMerge/>
          </w:tcPr>
          <w:p w14:paraId="522904C3"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00DCA489" w14:textId="77777777" w:rsidTr="003447E2">
        <w:trPr>
          <w:trHeight w:val="62"/>
        </w:trPr>
        <w:tc>
          <w:tcPr>
            <w:tcW w:w="2552" w:type="dxa"/>
            <w:gridSpan w:val="3"/>
            <w:vMerge/>
          </w:tcPr>
          <w:p w14:paraId="7DB3D958"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77A612F4" w14:textId="77777777" w:rsidR="003447E2" w:rsidRPr="00062690" w:rsidRDefault="003447E2" w:rsidP="00BB5B29">
            <w:pPr>
              <w:numPr>
                <w:ilvl w:val="0"/>
                <w:numId w:val="18"/>
              </w:numPr>
              <w:spacing w:after="200" w:line="276" w:lineRule="auto"/>
              <w:jc w:val="both"/>
              <w:rPr>
                <w:rFonts w:ascii="Times New Roman" w:eastAsia="Times New Roman" w:hAnsi="Times New Roman" w:cs="Times New Roman"/>
                <w:bCs/>
                <w:sz w:val="24"/>
                <w:szCs w:val="24"/>
              </w:rPr>
            </w:pPr>
            <w:r w:rsidRPr="00062690">
              <w:rPr>
                <w:rFonts w:ascii="Times New Roman" w:eastAsia="Times New Roman" w:hAnsi="Times New Roman" w:cs="Times New Roman"/>
                <w:bCs/>
                <w:sz w:val="24"/>
                <w:szCs w:val="24"/>
              </w:rPr>
              <w:t>Ведение физиологических родов</w:t>
            </w:r>
          </w:p>
        </w:tc>
        <w:tc>
          <w:tcPr>
            <w:tcW w:w="2268" w:type="dxa"/>
            <w:vAlign w:val="center"/>
          </w:tcPr>
          <w:p w14:paraId="393222F0" w14:textId="77777777" w:rsidR="003447E2" w:rsidRPr="00062690" w:rsidRDefault="003447E2" w:rsidP="003447E2">
            <w:pPr>
              <w:jc w:val="center"/>
              <w:rPr>
                <w:rFonts w:ascii="Times New Roman" w:eastAsia="Times New Roman" w:hAnsi="Times New Roman" w:cs="Times New Roman"/>
                <w:sz w:val="24"/>
                <w:szCs w:val="24"/>
                <w:lang w:eastAsia="ru-RU"/>
              </w:rPr>
            </w:pPr>
          </w:p>
        </w:tc>
        <w:tc>
          <w:tcPr>
            <w:tcW w:w="1980" w:type="dxa"/>
            <w:vMerge/>
          </w:tcPr>
          <w:p w14:paraId="5373143F" w14:textId="77777777" w:rsidR="003447E2" w:rsidRPr="00062690" w:rsidRDefault="003447E2" w:rsidP="003447E2">
            <w:pPr>
              <w:ind w:right="-280"/>
              <w:jc w:val="center"/>
              <w:rPr>
                <w:rFonts w:ascii="Times New Roman" w:eastAsia="Times New Roman" w:hAnsi="Times New Roman" w:cs="Times New Roman"/>
                <w:sz w:val="24"/>
                <w:szCs w:val="24"/>
                <w:lang w:eastAsia="ru-RU"/>
              </w:rPr>
            </w:pPr>
          </w:p>
        </w:tc>
      </w:tr>
      <w:tr w:rsidR="003447E2" w:rsidRPr="00062690" w14:paraId="30FC2488" w14:textId="77777777" w:rsidTr="003447E2">
        <w:trPr>
          <w:trHeight w:val="221"/>
        </w:trPr>
        <w:tc>
          <w:tcPr>
            <w:tcW w:w="2552" w:type="dxa"/>
            <w:gridSpan w:val="3"/>
            <w:vMerge w:val="restart"/>
          </w:tcPr>
          <w:p w14:paraId="2BA0C19C" w14:textId="77777777" w:rsidR="003447E2" w:rsidRPr="00062690" w:rsidRDefault="003447E2" w:rsidP="003447E2">
            <w:pPr>
              <w:rPr>
                <w:rFonts w:ascii="Times New Roman" w:eastAsia="Times New Roman" w:hAnsi="Times New Roman" w:cs="Times New Roman"/>
                <w:b/>
                <w:bCs/>
                <w:sz w:val="24"/>
                <w:szCs w:val="24"/>
              </w:rPr>
            </w:pPr>
            <w:r w:rsidRPr="00062690">
              <w:rPr>
                <w:rFonts w:ascii="Times New Roman" w:eastAsia="Times New Roman" w:hAnsi="Times New Roman" w:cs="Times New Roman"/>
                <w:b/>
                <w:sz w:val="24"/>
                <w:szCs w:val="24"/>
              </w:rPr>
              <w:t>Тема 4.4. Осложнения родов и послеродового периода.</w:t>
            </w:r>
          </w:p>
        </w:tc>
        <w:tc>
          <w:tcPr>
            <w:tcW w:w="8079" w:type="dxa"/>
          </w:tcPr>
          <w:p w14:paraId="51304D19" w14:textId="77777777" w:rsidR="003447E2" w:rsidRPr="00062690" w:rsidRDefault="003447E2" w:rsidP="003447E2">
            <w:pPr>
              <w:jc w:val="both"/>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t>Содержание</w:t>
            </w:r>
          </w:p>
        </w:tc>
        <w:tc>
          <w:tcPr>
            <w:tcW w:w="2268" w:type="dxa"/>
            <w:vMerge w:val="restart"/>
            <w:vAlign w:val="center"/>
          </w:tcPr>
          <w:p w14:paraId="450A8BBD"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p w14:paraId="409FB71D" w14:textId="77777777" w:rsidR="003447E2" w:rsidRPr="00062690" w:rsidRDefault="003447E2" w:rsidP="003447E2">
            <w:pPr>
              <w:jc w:val="center"/>
              <w:rPr>
                <w:rFonts w:ascii="Times New Roman" w:eastAsia="Times New Roman" w:hAnsi="Times New Roman" w:cs="Times New Roman"/>
                <w:b/>
                <w:sz w:val="24"/>
                <w:szCs w:val="24"/>
                <w:lang w:eastAsia="ru-RU"/>
              </w:rPr>
            </w:pPr>
          </w:p>
          <w:p w14:paraId="4A40AB20" w14:textId="77777777" w:rsidR="003447E2" w:rsidRPr="00062690" w:rsidRDefault="003447E2" w:rsidP="003447E2">
            <w:pPr>
              <w:jc w:val="center"/>
              <w:rPr>
                <w:rFonts w:ascii="Times New Roman" w:eastAsia="Times New Roman" w:hAnsi="Times New Roman" w:cs="Times New Roman"/>
                <w:b/>
                <w:sz w:val="24"/>
                <w:szCs w:val="24"/>
                <w:lang w:eastAsia="ru-RU"/>
              </w:rPr>
            </w:pPr>
          </w:p>
        </w:tc>
        <w:tc>
          <w:tcPr>
            <w:tcW w:w="1980" w:type="dxa"/>
          </w:tcPr>
          <w:p w14:paraId="2DF1D16E"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30761374" w14:textId="77777777" w:rsidTr="003447E2">
        <w:trPr>
          <w:trHeight w:val="687"/>
        </w:trPr>
        <w:tc>
          <w:tcPr>
            <w:tcW w:w="2552" w:type="dxa"/>
            <w:gridSpan w:val="3"/>
            <w:vMerge/>
          </w:tcPr>
          <w:p w14:paraId="54123864"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5A0A3D00"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Отслойка нормально расположенной плаценты, клиника, диагностика, тактика фельдшера.</w:t>
            </w:r>
          </w:p>
          <w:p w14:paraId="55D31FAF"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Разгибательные предлежания головки: этиология, классификация, особенности течения и ведения родов при разгибательных вставлениях головки, осложнения, исходы. Преждевременные роды.</w:t>
            </w:r>
          </w:p>
          <w:p w14:paraId="1F7371FD"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Послеродовые гнойно-септические заболевания: мастит, эндометрит. Этиология, классификация, клиническая картина, особенности клинических проявлений, диагностика, осложнения,</w:t>
            </w:r>
            <w:r w:rsidRPr="00062690">
              <w:rPr>
                <w:rFonts w:ascii="Times New Roman" w:eastAsia="Times New Roman" w:hAnsi="Times New Roman" w:cs="Times New Roman"/>
                <w:bCs/>
                <w:sz w:val="24"/>
                <w:szCs w:val="24"/>
              </w:rPr>
              <w:t xml:space="preserve"> дифференциальная диагностика.</w:t>
            </w:r>
          </w:p>
          <w:p w14:paraId="2AE8C297" w14:textId="77777777" w:rsidR="003447E2" w:rsidRPr="00062690" w:rsidRDefault="003447E2" w:rsidP="003447E2">
            <w:pPr>
              <w:jc w:val="both"/>
              <w:rPr>
                <w:rFonts w:ascii="Times New Roman" w:eastAsia="Times New Roman" w:hAnsi="Times New Roman" w:cs="Times New Roman"/>
                <w:bCs/>
                <w:sz w:val="24"/>
                <w:szCs w:val="24"/>
              </w:rPr>
            </w:pPr>
            <w:r w:rsidRPr="00062690">
              <w:rPr>
                <w:rFonts w:ascii="Times New Roman" w:eastAsia="Times New Roman" w:hAnsi="Times New Roman" w:cs="Times New Roman"/>
                <w:sz w:val="24"/>
                <w:szCs w:val="24"/>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критерии для определения этапности оказания плановой медицинской помощи и направления беременных женщин в акушерские стационары, показания к оказанию  скорой медицинской помощи. Организация консультаций врачей-специалистов, в том числе с применением телемедицинских технологий.</w:t>
            </w:r>
          </w:p>
        </w:tc>
        <w:tc>
          <w:tcPr>
            <w:tcW w:w="2268" w:type="dxa"/>
            <w:vMerge/>
            <w:vAlign w:val="center"/>
          </w:tcPr>
          <w:p w14:paraId="3E7DDFDD" w14:textId="77777777" w:rsidR="003447E2" w:rsidRPr="00062690" w:rsidRDefault="003447E2" w:rsidP="003447E2">
            <w:pPr>
              <w:jc w:val="center"/>
              <w:rPr>
                <w:rFonts w:ascii="Times New Roman" w:eastAsia="Times New Roman" w:hAnsi="Times New Roman" w:cs="Times New Roman"/>
                <w:b/>
                <w:sz w:val="24"/>
                <w:szCs w:val="24"/>
                <w:lang w:eastAsia="ru-RU"/>
              </w:rPr>
            </w:pPr>
          </w:p>
        </w:tc>
        <w:tc>
          <w:tcPr>
            <w:tcW w:w="1980" w:type="dxa"/>
            <w:vMerge w:val="restart"/>
          </w:tcPr>
          <w:p w14:paraId="7E020649"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2.1.</w:t>
            </w:r>
          </w:p>
          <w:p w14:paraId="2EB81907"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2.2.</w:t>
            </w:r>
          </w:p>
          <w:p w14:paraId="67A4FAC8"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2.3.</w:t>
            </w:r>
          </w:p>
          <w:p w14:paraId="3F35B14F"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2.4.</w:t>
            </w:r>
          </w:p>
          <w:p w14:paraId="09DFF7B3"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01.</w:t>
            </w:r>
          </w:p>
          <w:p w14:paraId="702E32E4"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02.</w:t>
            </w:r>
          </w:p>
          <w:p w14:paraId="37633CC1"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04.</w:t>
            </w:r>
          </w:p>
          <w:p w14:paraId="751E8F8D"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60D332DE" w14:textId="77777777" w:rsidTr="003447E2">
        <w:trPr>
          <w:trHeight w:val="246"/>
        </w:trPr>
        <w:tc>
          <w:tcPr>
            <w:tcW w:w="2552" w:type="dxa"/>
            <w:gridSpan w:val="3"/>
            <w:vMerge/>
          </w:tcPr>
          <w:p w14:paraId="3CD50D1A"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54646E9E" w14:textId="77777777" w:rsidR="003447E2" w:rsidRPr="00062690" w:rsidRDefault="003447E2" w:rsidP="003447E2">
            <w:pPr>
              <w:jc w:val="both"/>
              <w:rPr>
                <w:rFonts w:ascii="Times New Roman" w:eastAsia="Times New Roman" w:hAnsi="Times New Roman" w:cs="Times New Roman"/>
                <w:b/>
                <w:sz w:val="24"/>
                <w:szCs w:val="24"/>
              </w:rPr>
            </w:pPr>
            <w:r w:rsidRPr="00062690">
              <w:rPr>
                <w:rFonts w:ascii="Times New Roman" w:eastAsia="Times New Roman" w:hAnsi="Times New Roman" w:cs="Times New Roman"/>
                <w:b/>
                <w:bCs/>
                <w:sz w:val="24"/>
                <w:szCs w:val="24"/>
              </w:rPr>
              <w:t>В том числе практических и лабораторных занятий</w:t>
            </w:r>
          </w:p>
        </w:tc>
        <w:tc>
          <w:tcPr>
            <w:tcW w:w="2268" w:type="dxa"/>
            <w:vAlign w:val="center"/>
          </w:tcPr>
          <w:p w14:paraId="2BF48AE0"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80" w:type="dxa"/>
            <w:vMerge/>
          </w:tcPr>
          <w:p w14:paraId="5F80874B"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2849366B" w14:textId="77777777" w:rsidTr="003447E2">
        <w:trPr>
          <w:trHeight w:val="62"/>
        </w:trPr>
        <w:tc>
          <w:tcPr>
            <w:tcW w:w="2552" w:type="dxa"/>
            <w:gridSpan w:val="3"/>
            <w:vMerge/>
          </w:tcPr>
          <w:p w14:paraId="21535AB2"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15CB35A9" w14:textId="77777777" w:rsidR="003447E2" w:rsidRPr="00062690" w:rsidRDefault="003447E2" w:rsidP="00BB5B29">
            <w:pPr>
              <w:numPr>
                <w:ilvl w:val="0"/>
                <w:numId w:val="19"/>
              </w:numPr>
              <w:spacing w:after="200" w:line="276" w:lineRule="auto"/>
              <w:jc w:val="both"/>
              <w:rPr>
                <w:rFonts w:ascii="Times New Roman" w:eastAsia="Times New Roman" w:hAnsi="Times New Roman" w:cs="Times New Roman"/>
                <w:sz w:val="24"/>
                <w:szCs w:val="24"/>
              </w:rPr>
            </w:pPr>
          </w:p>
        </w:tc>
        <w:tc>
          <w:tcPr>
            <w:tcW w:w="2268" w:type="dxa"/>
            <w:vAlign w:val="center"/>
          </w:tcPr>
          <w:p w14:paraId="2FD64373" w14:textId="77777777" w:rsidR="003447E2" w:rsidRPr="00062690" w:rsidRDefault="003447E2" w:rsidP="003447E2">
            <w:pPr>
              <w:jc w:val="center"/>
              <w:rPr>
                <w:rFonts w:ascii="Times New Roman" w:eastAsia="Times New Roman" w:hAnsi="Times New Roman" w:cs="Times New Roman"/>
                <w:sz w:val="24"/>
                <w:szCs w:val="24"/>
                <w:lang w:eastAsia="ru-RU"/>
              </w:rPr>
            </w:pPr>
          </w:p>
        </w:tc>
        <w:tc>
          <w:tcPr>
            <w:tcW w:w="1980" w:type="dxa"/>
            <w:vMerge/>
          </w:tcPr>
          <w:p w14:paraId="49E66F50" w14:textId="77777777" w:rsidR="003447E2" w:rsidRPr="00062690" w:rsidRDefault="003447E2" w:rsidP="003447E2">
            <w:pPr>
              <w:ind w:right="-280"/>
              <w:jc w:val="center"/>
              <w:rPr>
                <w:rFonts w:ascii="Times New Roman" w:eastAsia="Times New Roman" w:hAnsi="Times New Roman" w:cs="Times New Roman"/>
                <w:sz w:val="24"/>
                <w:szCs w:val="24"/>
                <w:lang w:eastAsia="ru-RU"/>
              </w:rPr>
            </w:pPr>
          </w:p>
        </w:tc>
      </w:tr>
      <w:tr w:rsidR="003447E2" w:rsidRPr="00062690" w14:paraId="4095093C" w14:textId="77777777" w:rsidTr="003447E2">
        <w:trPr>
          <w:trHeight w:val="67"/>
        </w:trPr>
        <w:tc>
          <w:tcPr>
            <w:tcW w:w="2552" w:type="dxa"/>
            <w:gridSpan w:val="3"/>
            <w:vMerge w:val="restart"/>
          </w:tcPr>
          <w:p w14:paraId="1BB95EFF" w14:textId="77777777" w:rsidR="003447E2" w:rsidRPr="00062690" w:rsidRDefault="003447E2" w:rsidP="003447E2">
            <w:pPr>
              <w:rPr>
                <w:rFonts w:ascii="Times New Roman" w:eastAsia="Times New Roman" w:hAnsi="Times New Roman" w:cs="Times New Roman"/>
                <w:b/>
                <w:bCs/>
                <w:sz w:val="24"/>
                <w:szCs w:val="24"/>
              </w:rPr>
            </w:pPr>
            <w:r w:rsidRPr="00062690">
              <w:rPr>
                <w:rFonts w:ascii="Times New Roman" w:eastAsia="Times New Roman" w:hAnsi="Times New Roman" w:cs="Times New Roman"/>
                <w:b/>
                <w:sz w:val="24"/>
                <w:szCs w:val="24"/>
              </w:rPr>
              <w:t>Тема 4.5. Диагностика и лечение невоспалительных гинекологических заболеваний</w:t>
            </w:r>
            <w:r w:rsidRPr="00062690">
              <w:rPr>
                <w:rFonts w:ascii="Times New Roman" w:eastAsia="Times New Roman" w:hAnsi="Times New Roman" w:cs="Times New Roman"/>
                <w:b/>
                <w:bCs/>
                <w:sz w:val="24"/>
                <w:szCs w:val="24"/>
              </w:rPr>
              <w:t xml:space="preserve"> </w:t>
            </w:r>
          </w:p>
        </w:tc>
        <w:tc>
          <w:tcPr>
            <w:tcW w:w="8079" w:type="dxa"/>
          </w:tcPr>
          <w:p w14:paraId="317E11FD" w14:textId="77777777" w:rsidR="003447E2" w:rsidRPr="00062690" w:rsidRDefault="003447E2" w:rsidP="003447E2">
            <w:pPr>
              <w:jc w:val="both"/>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t>Содержание</w:t>
            </w:r>
          </w:p>
        </w:tc>
        <w:tc>
          <w:tcPr>
            <w:tcW w:w="2268" w:type="dxa"/>
            <w:vMerge w:val="restart"/>
            <w:vAlign w:val="center"/>
          </w:tcPr>
          <w:p w14:paraId="4C84D6F9"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c>
          <w:tcPr>
            <w:tcW w:w="1980" w:type="dxa"/>
          </w:tcPr>
          <w:p w14:paraId="1F37F3EA"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58C5244A" w14:textId="77777777" w:rsidTr="003447E2">
        <w:trPr>
          <w:trHeight w:val="1070"/>
        </w:trPr>
        <w:tc>
          <w:tcPr>
            <w:tcW w:w="2552" w:type="dxa"/>
            <w:gridSpan w:val="3"/>
            <w:vMerge/>
          </w:tcPr>
          <w:p w14:paraId="3090299A"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2598B484"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Регуляция менструального цикла. Классификация нарушений менструального цикла (дисфункциональное маточное кровотечение, аменорея, гипоменструальный и гиперменструальный синдром, альгодисменорея). Эндометриоз. Этиология, патогенез, клинические проявления нарушений менструального цикла классификация, особенности клинического течения, дифференциальная диагностика, осложнения, методы Дополнительной диагностики.</w:t>
            </w:r>
          </w:p>
          <w:p w14:paraId="6E51EEF0"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 xml:space="preserve">Фоновые  заболевания, предраковые состояния, доброкачественные и злокачественные опухоли женской половой сферы. Этиология (причины, факторы риска), классификация, клинические проявления онкологических заболеваний репродуктивной системы, особенности клинического течения у различных возрастных групп, дифференциальная диагностика, осложнения, методы лабораторной и инструментальной  диагностики. </w:t>
            </w:r>
          </w:p>
          <w:p w14:paraId="584855DC"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Принципы немедикаментозного и медикаментозного лечения, побочные действия лекарственных препаратов. Оценка эффективности и безопасности 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2268" w:type="dxa"/>
            <w:vMerge/>
            <w:vAlign w:val="center"/>
          </w:tcPr>
          <w:p w14:paraId="6A12CFAE" w14:textId="77777777" w:rsidR="003447E2" w:rsidRPr="00062690" w:rsidRDefault="003447E2" w:rsidP="003447E2">
            <w:pPr>
              <w:jc w:val="center"/>
              <w:rPr>
                <w:rFonts w:ascii="Times New Roman" w:eastAsia="Times New Roman" w:hAnsi="Times New Roman" w:cs="Times New Roman"/>
                <w:b/>
                <w:sz w:val="24"/>
                <w:szCs w:val="24"/>
                <w:lang w:eastAsia="ru-RU"/>
              </w:rPr>
            </w:pPr>
          </w:p>
        </w:tc>
        <w:tc>
          <w:tcPr>
            <w:tcW w:w="1980" w:type="dxa"/>
            <w:vMerge w:val="restart"/>
          </w:tcPr>
          <w:p w14:paraId="6EB64297"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2.1.</w:t>
            </w:r>
          </w:p>
          <w:p w14:paraId="612588C6"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2.2.</w:t>
            </w:r>
          </w:p>
          <w:p w14:paraId="77FCFFC0"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2.3.</w:t>
            </w:r>
          </w:p>
          <w:p w14:paraId="3FEC5133"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2.4.</w:t>
            </w:r>
          </w:p>
          <w:p w14:paraId="67F3F375"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01.</w:t>
            </w:r>
          </w:p>
          <w:p w14:paraId="14CFB8DB"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02.</w:t>
            </w:r>
          </w:p>
          <w:p w14:paraId="7FF36BDE"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04.</w:t>
            </w:r>
          </w:p>
          <w:p w14:paraId="387E1A56"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763C54EA" w14:textId="77777777" w:rsidTr="003447E2">
        <w:trPr>
          <w:trHeight w:val="221"/>
        </w:trPr>
        <w:tc>
          <w:tcPr>
            <w:tcW w:w="2552" w:type="dxa"/>
            <w:gridSpan w:val="3"/>
            <w:vMerge/>
          </w:tcPr>
          <w:p w14:paraId="1E0E1CED"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1E78751C" w14:textId="77777777" w:rsidR="003447E2" w:rsidRPr="00062690" w:rsidRDefault="003447E2" w:rsidP="003447E2">
            <w:pPr>
              <w:jc w:val="both"/>
              <w:rPr>
                <w:rFonts w:ascii="Times New Roman" w:eastAsia="Times New Roman" w:hAnsi="Times New Roman" w:cs="Times New Roman"/>
                <w:b/>
                <w:sz w:val="24"/>
                <w:szCs w:val="24"/>
              </w:rPr>
            </w:pPr>
            <w:r w:rsidRPr="00062690">
              <w:rPr>
                <w:rFonts w:ascii="Times New Roman" w:eastAsia="Times New Roman" w:hAnsi="Times New Roman" w:cs="Times New Roman"/>
                <w:b/>
                <w:bCs/>
                <w:sz w:val="24"/>
                <w:szCs w:val="24"/>
              </w:rPr>
              <w:t>В том числе практических и лабораторных занятий</w:t>
            </w:r>
          </w:p>
        </w:tc>
        <w:tc>
          <w:tcPr>
            <w:tcW w:w="2268" w:type="dxa"/>
            <w:vAlign w:val="center"/>
          </w:tcPr>
          <w:p w14:paraId="0E3171D1"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80" w:type="dxa"/>
            <w:vMerge/>
          </w:tcPr>
          <w:p w14:paraId="19E80CB6"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5F16C8C4" w14:textId="77777777" w:rsidTr="003447E2">
        <w:trPr>
          <w:trHeight w:val="142"/>
        </w:trPr>
        <w:tc>
          <w:tcPr>
            <w:tcW w:w="2552" w:type="dxa"/>
            <w:gridSpan w:val="3"/>
            <w:vMerge/>
          </w:tcPr>
          <w:p w14:paraId="03929B0F" w14:textId="77777777" w:rsidR="003447E2" w:rsidRPr="00062690" w:rsidRDefault="003447E2" w:rsidP="003447E2">
            <w:pPr>
              <w:rPr>
                <w:rFonts w:ascii="Times New Roman" w:eastAsia="Times New Roman" w:hAnsi="Times New Roman" w:cs="Times New Roman"/>
                <w:bCs/>
                <w:sz w:val="24"/>
                <w:szCs w:val="24"/>
              </w:rPr>
            </w:pPr>
          </w:p>
        </w:tc>
        <w:tc>
          <w:tcPr>
            <w:tcW w:w="8079" w:type="dxa"/>
            <w:shd w:val="clear" w:color="auto" w:fill="auto"/>
          </w:tcPr>
          <w:p w14:paraId="2A534047"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1. Проведение диагностических мероприятий  и планирование лечения</w:t>
            </w:r>
            <w:r w:rsidRPr="00062690">
              <w:rPr>
                <w:rFonts w:ascii="Times New Roman" w:eastAsia="Times New Roman" w:hAnsi="Times New Roman" w:cs="Times New Roman"/>
                <w:b/>
                <w:sz w:val="24"/>
                <w:szCs w:val="24"/>
              </w:rPr>
              <w:t xml:space="preserve"> </w:t>
            </w:r>
            <w:r w:rsidRPr="00062690">
              <w:rPr>
                <w:rFonts w:ascii="Times New Roman" w:eastAsia="Times New Roman" w:hAnsi="Times New Roman" w:cs="Times New Roman"/>
                <w:sz w:val="24"/>
                <w:szCs w:val="24"/>
              </w:rPr>
              <w:t>невоспалительных  гинекологических заболеваний</w:t>
            </w:r>
          </w:p>
        </w:tc>
        <w:tc>
          <w:tcPr>
            <w:tcW w:w="2268" w:type="dxa"/>
            <w:vAlign w:val="center"/>
          </w:tcPr>
          <w:p w14:paraId="56D5B59D" w14:textId="77777777" w:rsidR="003447E2" w:rsidRPr="00062690" w:rsidRDefault="003447E2" w:rsidP="003447E2">
            <w:pPr>
              <w:jc w:val="center"/>
              <w:rPr>
                <w:rFonts w:ascii="Times New Roman" w:eastAsia="Times New Roman" w:hAnsi="Times New Roman" w:cs="Times New Roman"/>
                <w:sz w:val="24"/>
                <w:szCs w:val="24"/>
                <w:lang w:eastAsia="ru-RU"/>
              </w:rPr>
            </w:pPr>
          </w:p>
        </w:tc>
        <w:tc>
          <w:tcPr>
            <w:tcW w:w="1980" w:type="dxa"/>
            <w:vMerge/>
          </w:tcPr>
          <w:p w14:paraId="5FA52F5C" w14:textId="77777777" w:rsidR="003447E2" w:rsidRPr="00062690" w:rsidRDefault="003447E2" w:rsidP="003447E2">
            <w:pPr>
              <w:ind w:right="-280"/>
              <w:jc w:val="center"/>
              <w:rPr>
                <w:rFonts w:ascii="Times New Roman" w:eastAsia="Times New Roman" w:hAnsi="Times New Roman" w:cs="Times New Roman"/>
                <w:sz w:val="24"/>
                <w:szCs w:val="24"/>
                <w:lang w:eastAsia="ru-RU"/>
              </w:rPr>
            </w:pPr>
          </w:p>
        </w:tc>
      </w:tr>
      <w:tr w:rsidR="003447E2" w:rsidRPr="00062690" w14:paraId="527352DE" w14:textId="77777777" w:rsidTr="003447E2">
        <w:trPr>
          <w:trHeight w:val="62"/>
        </w:trPr>
        <w:tc>
          <w:tcPr>
            <w:tcW w:w="2552" w:type="dxa"/>
            <w:gridSpan w:val="3"/>
            <w:vMerge w:val="restart"/>
          </w:tcPr>
          <w:p w14:paraId="0820FA12" w14:textId="77777777" w:rsidR="003447E2" w:rsidRPr="00062690" w:rsidRDefault="003447E2" w:rsidP="003447E2">
            <w:pPr>
              <w:rPr>
                <w:rFonts w:ascii="Times New Roman" w:eastAsia="Times New Roman" w:hAnsi="Times New Roman" w:cs="Times New Roman"/>
                <w:bCs/>
                <w:sz w:val="24"/>
                <w:szCs w:val="24"/>
              </w:rPr>
            </w:pPr>
            <w:r w:rsidRPr="00062690">
              <w:rPr>
                <w:rFonts w:ascii="Times New Roman" w:eastAsia="Times New Roman" w:hAnsi="Times New Roman" w:cs="Times New Roman"/>
                <w:b/>
                <w:sz w:val="24"/>
                <w:szCs w:val="24"/>
              </w:rPr>
              <w:t>Тема 4.6. Диагностика и лечение воспалительных  гинекологических заболеваний</w:t>
            </w:r>
          </w:p>
        </w:tc>
        <w:tc>
          <w:tcPr>
            <w:tcW w:w="8079" w:type="dxa"/>
          </w:tcPr>
          <w:p w14:paraId="74264978" w14:textId="77777777" w:rsidR="003447E2" w:rsidRPr="00062690" w:rsidRDefault="003447E2" w:rsidP="003447E2">
            <w:pPr>
              <w:jc w:val="both"/>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t>Содержание</w:t>
            </w:r>
          </w:p>
        </w:tc>
        <w:tc>
          <w:tcPr>
            <w:tcW w:w="2268" w:type="dxa"/>
            <w:vMerge w:val="restart"/>
            <w:vAlign w:val="center"/>
          </w:tcPr>
          <w:p w14:paraId="7BDD84FD"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8/6</w:t>
            </w:r>
          </w:p>
        </w:tc>
        <w:tc>
          <w:tcPr>
            <w:tcW w:w="1980" w:type="dxa"/>
          </w:tcPr>
          <w:p w14:paraId="7C43DC9C"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37880CCF" w14:textId="77777777" w:rsidTr="003447E2">
        <w:trPr>
          <w:trHeight w:val="703"/>
        </w:trPr>
        <w:tc>
          <w:tcPr>
            <w:tcW w:w="2552" w:type="dxa"/>
            <w:gridSpan w:val="3"/>
            <w:vMerge/>
          </w:tcPr>
          <w:p w14:paraId="2D3EF4C7"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63413FDF" w14:textId="77777777" w:rsidR="003447E2" w:rsidRPr="00062690" w:rsidRDefault="003447E2" w:rsidP="003447E2">
            <w:pPr>
              <w:jc w:val="both"/>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 xml:space="preserve">Местные воспалительные заболевания женских половых органов: вульвит, бартолинит, кольпит, эндометрит, аднексит, параметрит. Общие септические заболевания: пельвиоперитонит, сепсис. Определение понятий, этиология (причины), патогенез, пути заражения, классификация, особенности клинического течения воспалительных заболеваний половых органов в разные возрастные периоды, дифференциальная диагностика, осложнения, методы Дополнительной диагностики. Принципы немедикаментозного и медикаментозного лечения, побочные действия лекарственных препаратов. Оценка эффективности и безопасности </w:t>
            </w:r>
            <w:r w:rsidRPr="00062690">
              <w:rPr>
                <w:rFonts w:ascii="Times New Roman" w:eastAsia="Times New Roman" w:hAnsi="Times New Roman" w:cs="Times New Roman"/>
                <w:sz w:val="24"/>
                <w:szCs w:val="24"/>
              </w:rPr>
              <w:lastRenderedPageBreak/>
              <w:t>проводимого лечения. Тактика ведения пациентов, показания к оказанию специализированной медицинской помощи в стационарных условиях и скорой медицинской помощи.</w:t>
            </w:r>
          </w:p>
        </w:tc>
        <w:tc>
          <w:tcPr>
            <w:tcW w:w="2268" w:type="dxa"/>
            <w:vMerge/>
            <w:vAlign w:val="center"/>
          </w:tcPr>
          <w:p w14:paraId="593C3616" w14:textId="77777777" w:rsidR="003447E2" w:rsidRPr="00062690" w:rsidRDefault="003447E2" w:rsidP="003447E2">
            <w:pPr>
              <w:jc w:val="center"/>
              <w:rPr>
                <w:rFonts w:ascii="Times New Roman" w:eastAsia="Times New Roman" w:hAnsi="Times New Roman" w:cs="Times New Roman"/>
                <w:b/>
                <w:sz w:val="24"/>
                <w:szCs w:val="24"/>
                <w:lang w:eastAsia="ru-RU"/>
              </w:rPr>
            </w:pPr>
          </w:p>
        </w:tc>
        <w:tc>
          <w:tcPr>
            <w:tcW w:w="1980" w:type="dxa"/>
            <w:vMerge w:val="restart"/>
          </w:tcPr>
          <w:p w14:paraId="75F3CF4B"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2.1.</w:t>
            </w:r>
          </w:p>
          <w:p w14:paraId="25646044"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2.2.</w:t>
            </w:r>
          </w:p>
          <w:p w14:paraId="16CDD976"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2.3.</w:t>
            </w:r>
          </w:p>
          <w:p w14:paraId="721C45A7"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ПК 2.4.</w:t>
            </w:r>
          </w:p>
          <w:p w14:paraId="41A903F1"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01.</w:t>
            </w:r>
          </w:p>
          <w:p w14:paraId="0C08FA2A"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02.</w:t>
            </w:r>
          </w:p>
          <w:p w14:paraId="4F71C6EB" w14:textId="77777777" w:rsidR="003447E2" w:rsidRPr="00062690" w:rsidRDefault="003447E2" w:rsidP="003447E2">
            <w:pPr>
              <w:tabs>
                <w:tab w:val="left" w:pos="2835"/>
              </w:tabs>
              <w:ind w:right="-280"/>
              <w:jc w:val="both"/>
              <w:rPr>
                <w:rFonts w:ascii="Times New Roman" w:eastAsia="Times New Roman" w:hAnsi="Times New Roman" w:cs="Times New Roman"/>
                <w:sz w:val="24"/>
                <w:szCs w:val="24"/>
                <w:lang w:eastAsia="ru-RU"/>
              </w:rPr>
            </w:pPr>
            <w:r w:rsidRPr="00062690">
              <w:rPr>
                <w:rFonts w:ascii="Times New Roman" w:eastAsia="Times New Roman" w:hAnsi="Times New Roman" w:cs="Times New Roman"/>
                <w:sz w:val="24"/>
                <w:szCs w:val="24"/>
                <w:lang w:eastAsia="ru-RU"/>
              </w:rPr>
              <w:t>ОК 04.</w:t>
            </w:r>
          </w:p>
          <w:p w14:paraId="5AE8FEE9" w14:textId="77777777" w:rsidR="003447E2" w:rsidRPr="00062690" w:rsidRDefault="003447E2" w:rsidP="003447E2">
            <w:pPr>
              <w:ind w:right="-280"/>
              <w:jc w:val="center"/>
              <w:rPr>
                <w:rFonts w:ascii="Times New Roman" w:eastAsia="Times New Roman" w:hAnsi="Times New Roman" w:cs="Times New Roman"/>
                <w:b/>
                <w:sz w:val="24"/>
                <w:szCs w:val="24"/>
                <w:lang w:eastAsia="ru-RU"/>
              </w:rPr>
            </w:pPr>
          </w:p>
        </w:tc>
      </w:tr>
      <w:tr w:rsidR="003447E2" w:rsidRPr="00062690" w14:paraId="0EADB3C6" w14:textId="77777777" w:rsidTr="003447E2">
        <w:trPr>
          <w:trHeight w:val="440"/>
        </w:trPr>
        <w:tc>
          <w:tcPr>
            <w:tcW w:w="2552" w:type="dxa"/>
            <w:gridSpan w:val="3"/>
            <w:vMerge/>
          </w:tcPr>
          <w:p w14:paraId="796024B5"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786D26D7" w14:textId="77777777" w:rsidR="003447E2" w:rsidRPr="00062690" w:rsidRDefault="003447E2" w:rsidP="003447E2">
            <w:pPr>
              <w:rPr>
                <w:rFonts w:ascii="Times New Roman" w:eastAsia="Times New Roman" w:hAnsi="Times New Roman" w:cs="Times New Roman"/>
                <w:sz w:val="24"/>
                <w:szCs w:val="24"/>
              </w:rPr>
            </w:pPr>
            <w:r w:rsidRPr="00062690">
              <w:rPr>
                <w:rFonts w:ascii="Times New Roman" w:hAnsi="Times New Roman" w:cs="Times New Roman"/>
                <w:b/>
                <w:bCs/>
              </w:rPr>
              <w:t>В том числе практических и лабораторных занятий</w:t>
            </w:r>
          </w:p>
        </w:tc>
        <w:tc>
          <w:tcPr>
            <w:tcW w:w="2268" w:type="dxa"/>
            <w:vAlign w:val="center"/>
          </w:tcPr>
          <w:p w14:paraId="0E780650"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80" w:type="dxa"/>
            <w:vMerge/>
          </w:tcPr>
          <w:p w14:paraId="2D96D673"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p>
        </w:tc>
      </w:tr>
      <w:tr w:rsidR="003447E2" w:rsidRPr="00062690" w14:paraId="5D4FD30A" w14:textId="77777777" w:rsidTr="003447E2">
        <w:trPr>
          <w:trHeight w:val="678"/>
        </w:trPr>
        <w:tc>
          <w:tcPr>
            <w:tcW w:w="2552" w:type="dxa"/>
            <w:gridSpan w:val="3"/>
            <w:vMerge/>
          </w:tcPr>
          <w:p w14:paraId="38D67D09" w14:textId="77777777" w:rsidR="003447E2" w:rsidRPr="00062690" w:rsidRDefault="003447E2" w:rsidP="003447E2">
            <w:pPr>
              <w:rPr>
                <w:rFonts w:ascii="Times New Roman" w:eastAsia="Times New Roman" w:hAnsi="Times New Roman" w:cs="Times New Roman"/>
                <w:bCs/>
                <w:sz w:val="24"/>
                <w:szCs w:val="24"/>
              </w:rPr>
            </w:pPr>
          </w:p>
        </w:tc>
        <w:tc>
          <w:tcPr>
            <w:tcW w:w="8079" w:type="dxa"/>
          </w:tcPr>
          <w:p w14:paraId="17878E66" w14:textId="77777777" w:rsidR="003447E2" w:rsidRPr="00062690" w:rsidRDefault="003447E2" w:rsidP="003447E2">
            <w:pPr>
              <w:rPr>
                <w:rFonts w:ascii="Times New Roman" w:eastAsia="Times New Roman" w:hAnsi="Times New Roman" w:cs="Times New Roman"/>
                <w:sz w:val="24"/>
                <w:szCs w:val="24"/>
              </w:rPr>
            </w:pPr>
            <w:r w:rsidRPr="00062690">
              <w:rPr>
                <w:rFonts w:ascii="Times New Roman" w:hAnsi="Times New Roman" w:cs="Times New Roman"/>
              </w:rPr>
              <w:t>Проведение диагностических мероприятий  и планирование лечения</w:t>
            </w:r>
            <w:r w:rsidRPr="00062690">
              <w:rPr>
                <w:rFonts w:ascii="Times New Roman" w:hAnsi="Times New Roman" w:cs="Times New Roman"/>
                <w:b/>
              </w:rPr>
              <w:t xml:space="preserve"> </w:t>
            </w:r>
            <w:r w:rsidRPr="00062690">
              <w:rPr>
                <w:rFonts w:ascii="Times New Roman" w:hAnsi="Times New Roman" w:cs="Times New Roman"/>
              </w:rPr>
              <w:t>воспалительных  гинекологических заболеваний</w:t>
            </w:r>
          </w:p>
        </w:tc>
        <w:tc>
          <w:tcPr>
            <w:tcW w:w="2268" w:type="dxa"/>
            <w:vAlign w:val="center"/>
          </w:tcPr>
          <w:p w14:paraId="466EA783" w14:textId="77777777" w:rsidR="003447E2" w:rsidRPr="00062690" w:rsidRDefault="003447E2" w:rsidP="003447E2">
            <w:pPr>
              <w:rPr>
                <w:rFonts w:ascii="Times New Roman" w:eastAsia="Times New Roman" w:hAnsi="Times New Roman" w:cs="Times New Roman"/>
                <w:b/>
                <w:sz w:val="24"/>
                <w:szCs w:val="24"/>
                <w:lang w:eastAsia="ru-RU"/>
              </w:rPr>
            </w:pPr>
          </w:p>
        </w:tc>
        <w:tc>
          <w:tcPr>
            <w:tcW w:w="1980" w:type="dxa"/>
            <w:vMerge/>
          </w:tcPr>
          <w:p w14:paraId="1E1D18DF" w14:textId="77777777" w:rsidR="003447E2" w:rsidRPr="00062690" w:rsidRDefault="003447E2" w:rsidP="003447E2">
            <w:pPr>
              <w:widowControl w:val="0"/>
              <w:tabs>
                <w:tab w:val="left" w:pos="2835"/>
              </w:tabs>
              <w:autoSpaceDE w:val="0"/>
              <w:autoSpaceDN w:val="0"/>
              <w:adjustRightInd w:val="0"/>
              <w:ind w:right="-280"/>
              <w:jc w:val="both"/>
              <w:rPr>
                <w:rFonts w:ascii="Times New Roman" w:eastAsia="Times New Roman" w:hAnsi="Times New Roman" w:cs="Times New Roman"/>
                <w:sz w:val="24"/>
                <w:szCs w:val="24"/>
                <w:lang w:eastAsia="ru-RU"/>
              </w:rPr>
            </w:pPr>
          </w:p>
        </w:tc>
      </w:tr>
      <w:tr w:rsidR="003447E2" w:rsidRPr="00062690" w14:paraId="7AD23E38" w14:textId="77777777" w:rsidTr="003447E2">
        <w:trPr>
          <w:trHeight w:val="882"/>
        </w:trPr>
        <w:tc>
          <w:tcPr>
            <w:tcW w:w="10631" w:type="dxa"/>
            <w:gridSpan w:val="4"/>
          </w:tcPr>
          <w:p w14:paraId="5A601108" w14:textId="77777777" w:rsidR="003447E2" w:rsidRPr="00062690" w:rsidRDefault="003447E2" w:rsidP="003447E2">
            <w:pPr>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t>Учебная практика раздела4</w:t>
            </w:r>
          </w:p>
          <w:p w14:paraId="327A370D" w14:textId="77777777" w:rsidR="003447E2" w:rsidRPr="00062690" w:rsidRDefault="003447E2" w:rsidP="003447E2">
            <w:pPr>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t xml:space="preserve">Виды работ </w:t>
            </w:r>
          </w:p>
          <w:p w14:paraId="159EAAB8"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Проведение различных методов обследования беременной, роженицы и родильницы в родах и послеродовом периоде.</w:t>
            </w:r>
          </w:p>
          <w:p w14:paraId="030802C7"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Планирование обследования беременной, роженицы и родильницы в родах и послеродовом периоде.</w:t>
            </w:r>
          </w:p>
          <w:p w14:paraId="655F4D07"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Интерпретация результатов обследования, лабораторных и инструментальных методов диагностики.</w:t>
            </w:r>
          </w:p>
          <w:p w14:paraId="141B035A"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Прием родов под контролем врача (акушерки).</w:t>
            </w:r>
          </w:p>
          <w:p w14:paraId="6B5C5D33"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Оценка состояния новорожденного по шкале Апгар.</w:t>
            </w:r>
          </w:p>
          <w:p w14:paraId="51704EA2"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Заполнение индивидуальной карты беременной и истории родов.</w:t>
            </w:r>
          </w:p>
          <w:p w14:paraId="5C858646"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Проведение обследования пациентки с гинекологической патологией.</w:t>
            </w:r>
          </w:p>
          <w:p w14:paraId="097D1B14"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Постановка предварительного диагноза в соответствии с современной классификацией.</w:t>
            </w:r>
          </w:p>
          <w:p w14:paraId="1F84741B"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Интерпретация результатов обследования, лабораторных и инструментальных методов диагностики.</w:t>
            </w:r>
          </w:p>
          <w:p w14:paraId="3766FF3C"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Назначение лечения, контроль эффективности лечения.</w:t>
            </w:r>
          </w:p>
          <w:p w14:paraId="055A68F5"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Проведение лечебно-диагностических манипуляций.</w:t>
            </w:r>
          </w:p>
          <w:p w14:paraId="78792F68"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Оформление направлений на Дополнительное обследование и консультацию врачей-специалистов.</w:t>
            </w:r>
          </w:p>
          <w:p w14:paraId="5C1C8FA8" w14:textId="77777777" w:rsidR="003447E2" w:rsidRPr="00062690" w:rsidRDefault="003447E2" w:rsidP="00BB5B29">
            <w:pPr>
              <w:numPr>
                <w:ilvl w:val="0"/>
                <w:numId w:val="14"/>
              </w:numPr>
              <w:rPr>
                <w:rFonts w:ascii="Times New Roman" w:eastAsia="Times New Roman" w:hAnsi="Times New Roman" w:cs="Times New Roman"/>
                <w:bCs/>
                <w:sz w:val="24"/>
                <w:szCs w:val="24"/>
                <w:lang w:eastAsia="ru-RU"/>
              </w:rPr>
            </w:pPr>
            <w:r w:rsidRPr="00062690">
              <w:rPr>
                <w:rFonts w:ascii="Times New Roman" w:eastAsia="Times New Roman" w:hAnsi="Times New Roman" w:cs="Times New Roman"/>
                <w:sz w:val="24"/>
                <w:szCs w:val="24"/>
              </w:rPr>
              <w:t>Оформление</w:t>
            </w:r>
            <w:r w:rsidRPr="00062690">
              <w:rPr>
                <w:rFonts w:ascii="Times New Roman" w:eastAsia="Times New Roman" w:hAnsi="Times New Roman" w:cs="Times New Roman"/>
                <w:sz w:val="24"/>
                <w:szCs w:val="24"/>
                <w:shd w:val="clear" w:color="auto" w:fill="FFFFFF"/>
              </w:rPr>
              <w:t xml:space="preserve"> рецептов на лекарственные препараты, медицинские изделия и специальные продукты лечебного питания.</w:t>
            </w:r>
          </w:p>
          <w:p w14:paraId="4EC00901"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
          <w:p w14:paraId="3826578F"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Оформление медицинской документации</w:t>
            </w:r>
          </w:p>
          <w:p w14:paraId="31F9EDE1"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Проведение экспертизы временной нетрудоспособности</w:t>
            </w:r>
          </w:p>
          <w:p w14:paraId="5C279DEA" w14:textId="77777777" w:rsidR="003447E2" w:rsidRPr="00062690" w:rsidRDefault="003447E2" w:rsidP="00BB5B29">
            <w:pPr>
              <w:numPr>
                <w:ilvl w:val="0"/>
                <w:numId w:val="14"/>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Оформление листка нетрудоспособности в форме электронного документа</w:t>
            </w:r>
          </w:p>
        </w:tc>
        <w:tc>
          <w:tcPr>
            <w:tcW w:w="2268" w:type="dxa"/>
            <w:vAlign w:val="center"/>
          </w:tcPr>
          <w:p w14:paraId="76E1F74A"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36/36</w:t>
            </w:r>
          </w:p>
        </w:tc>
        <w:tc>
          <w:tcPr>
            <w:tcW w:w="1980" w:type="dxa"/>
          </w:tcPr>
          <w:p w14:paraId="55D8D78E" w14:textId="77777777" w:rsidR="003447E2" w:rsidRPr="00062690" w:rsidRDefault="003447E2" w:rsidP="003447E2">
            <w:pPr>
              <w:jc w:val="center"/>
              <w:rPr>
                <w:rFonts w:ascii="Times New Roman" w:eastAsia="Times New Roman" w:hAnsi="Times New Roman" w:cs="Times New Roman"/>
                <w:b/>
                <w:sz w:val="24"/>
                <w:szCs w:val="24"/>
                <w:lang w:eastAsia="ru-RU"/>
              </w:rPr>
            </w:pPr>
          </w:p>
        </w:tc>
      </w:tr>
      <w:tr w:rsidR="003447E2" w:rsidRPr="00062690" w14:paraId="625FBCA7" w14:textId="77777777" w:rsidTr="003447E2">
        <w:trPr>
          <w:trHeight w:val="276"/>
        </w:trPr>
        <w:tc>
          <w:tcPr>
            <w:tcW w:w="10631" w:type="dxa"/>
            <w:gridSpan w:val="4"/>
          </w:tcPr>
          <w:p w14:paraId="6EA9F02A" w14:textId="77777777" w:rsidR="003447E2" w:rsidRPr="00062690" w:rsidRDefault="003447E2" w:rsidP="003447E2">
            <w:pPr>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t>Производственная практика раздела 4</w:t>
            </w:r>
          </w:p>
          <w:p w14:paraId="086F64FC" w14:textId="77777777" w:rsidR="003447E2" w:rsidRPr="00062690" w:rsidRDefault="003447E2" w:rsidP="003447E2">
            <w:pPr>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lastRenderedPageBreak/>
              <w:t xml:space="preserve">Виды работ </w:t>
            </w:r>
          </w:p>
          <w:p w14:paraId="3481D66A"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Проведение различных методов обследования беременной, роженицы и родильницы в родах и послеродовом периоде.</w:t>
            </w:r>
          </w:p>
          <w:p w14:paraId="740B6331"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Планирование обследования беременной, роженицы и родильницы в родах и послеродовом периоде.</w:t>
            </w:r>
          </w:p>
          <w:p w14:paraId="73E941F6"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Интерпретация результатов обследования, лабораторных и инструментальных методов диагностики.</w:t>
            </w:r>
          </w:p>
          <w:p w14:paraId="5694819D"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Прием родов под контролем врача (акушерки).</w:t>
            </w:r>
          </w:p>
          <w:p w14:paraId="1A3D38A2"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Оценка состояния новорожденного по шкале Апгар.</w:t>
            </w:r>
          </w:p>
          <w:p w14:paraId="39B2551A"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Заполнение индивидуальной карты беременной и истории родов.</w:t>
            </w:r>
          </w:p>
          <w:p w14:paraId="09778D68"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Проведение обследования пациентки с гинекологической патологией.</w:t>
            </w:r>
          </w:p>
          <w:p w14:paraId="4A7882C8"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Постановка предварительного диагноза в соответствии с современной классификацией.</w:t>
            </w:r>
          </w:p>
          <w:p w14:paraId="0C3E0EBF"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Интерпретация результатов обследования, лабораторных и инструментальных методов диагностики.</w:t>
            </w:r>
          </w:p>
          <w:p w14:paraId="43C871EE"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Оформление направлений на Дополнительное обследование и консультацию врачей-специалистов.</w:t>
            </w:r>
          </w:p>
          <w:p w14:paraId="7BC7884E" w14:textId="77777777" w:rsidR="003447E2" w:rsidRPr="00062690" w:rsidRDefault="003447E2" w:rsidP="00BB5B29">
            <w:pPr>
              <w:numPr>
                <w:ilvl w:val="0"/>
                <w:numId w:val="15"/>
              </w:numPr>
              <w:rPr>
                <w:rFonts w:ascii="Times New Roman" w:eastAsia="Times New Roman" w:hAnsi="Times New Roman" w:cs="Times New Roman"/>
                <w:bCs/>
                <w:sz w:val="24"/>
                <w:szCs w:val="24"/>
                <w:lang w:eastAsia="ru-RU"/>
              </w:rPr>
            </w:pPr>
            <w:r w:rsidRPr="00062690">
              <w:rPr>
                <w:rFonts w:ascii="Times New Roman" w:eastAsia="Times New Roman" w:hAnsi="Times New Roman" w:cs="Times New Roman"/>
                <w:sz w:val="24"/>
                <w:szCs w:val="24"/>
              </w:rPr>
              <w:t>Оформление</w:t>
            </w:r>
            <w:r w:rsidRPr="00062690">
              <w:rPr>
                <w:rFonts w:ascii="Times New Roman" w:eastAsia="Times New Roman" w:hAnsi="Times New Roman" w:cs="Times New Roman"/>
                <w:sz w:val="24"/>
                <w:szCs w:val="24"/>
                <w:shd w:val="clear" w:color="auto" w:fill="FFFFFF"/>
              </w:rPr>
              <w:t xml:space="preserve"> рецептов на лекарственные препараты, медицинские изделия и специальные продукты лечебного питания.</w:t>
            </w:r>
          </w:p>
          <w:p w14:paraId="30C5182A"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Определение показаний для оказания специализированной медицинской помощи в стационарных условия, скорой медицинской помощи.</w:t>
            </w:r>
          </w:p>
          <w:p w14:paraId="143CD89B"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Оформление медицинской документации</w:t>
            </w:r>
          </w:p>
          <w:p w14:paraId="7D4E6183"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Проведение экспертизы временной нетрудоспособности</w:t>
            </w:r>
          </w:p>
          <w:p w14:paraId="42FFC910" w14:textId="77777777" w:rsidR="003447E2" w:rsidRPr="00062690" w:rsidRDefault="003447E2" w:rsidP="00BB5B29">
            <w:pPr>
              <w:numPr>
                <w:ilvl w:val="0"/>
                <w:numId w:val="15"/>
              </w:numPr>
              <w:rPr>
                <w:rFonts w:ascii="Times New Roman" w:eastAsia="Times New Roman" w:hAnsi="Times New Roman" w:cs="Times New Roman"/>
                <w:sz w:val="24"/>
                <w:szCs w:val="24"/>
              </w:rPr>
            </w:pPr>
            <w:r w:rsidRPr="00062690">
              <w:rPr>
                <w:rFonts w:ascii="Times New Roman" w:eastAsia="Times New Roman" w:hAnsi="Times New Roman" w:cs="Times New Roman"/>
                <w:sz w:val="24"/>
                <w:szCs w:val="24"/>
              </w:rPr>
              <w:t>Оформление листка нетрудоспособности в форме электронного документа</w:t>
            </w:r>
          </w:p>
        </w:tc>
        <w:tc>
          <w:tcPr>
            <w:tcW w:w="2268" w:type="dxa"/>
            <w:vAlign w:val="center"/>
          </w:tcPr>
          <w:p w14:paraId="69D148FF" w14:textId="77777777" w:rsidR="003447E2" w:rsidRPr="00062690" w:rsidRDefault="003447E2" w:rsidP="003447E2">
            <w:pPr>
              <w:suppressAutoHyphen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72/72</w:t>
            </w:r>
          </w:p>
        </w:tc>
        <w:tc>
          <w:tcPr>
            <w:tcW w:w="1980" w:type="dxa"/>
          </w:tcPr>
          <w:p w14:paraId="1CEA44D7" w14:textId="77777777" w:rsidR="003447E2" w:rsidRPr="00062690" w:rsidRDefault="003447E2" w:rsidP="003447E2">
            <w:pPr>
              <w:suppressAutoHyphens/>
              <w:jc w:val="center"/>
              <w:rPr>
                <w:rFonts w:ascii="Times New Roman" w:eastAsia="Times New Roman" w:hAnsi="Times New Roman" w:cs="Times New Roman"/>
                <w:b/>
                <w:sz w:val="24"/>
                <w:szCs w:val="24"/>
                <w:lang w:eastAsia="ru-RU"/>
              </w:rPr>
            </w:pPr>
          </w:p>
        </w:tc>
      </w:tr>
      <w:tr w:rsidR="003447E2" w:rsidRPr="00062690" w14:paraId="2A80F584" w14:textId="77777777" w:rsidTr="003447E2">
        <w:trPr>
          <w:trHeight w:val="58"/>
        </w:trPr>
        <w:tc>
          <w:tcPr>
            <w:tcW w:w="10631" w:type="dxa"/>
            <w:gridSpan w:val="4"/>
          </w:tcPr>
          <w:p w14:paraId="0DD536A0" w14:textId="77777777" w:rsidR="003447E2" w:rsidRPr="00062690" w:rsidRDefault="003447E2" w:rsidP="003447E2">
            <w:pPr>
              <w:rPr>
                <w:rFonts w:ascii="Times New Roman" w:eastAsia="Times New Roman" w:hAnsi="Times New Roman" w:cs="Times New Roman"/>
                <w:b/>
                <w:sz w:val="24"/>
                <w:szCs w:val="24"/>
              </w:rPr>
            </w:pPr>
            <w:r w:rsidRPr="00062690">
              <w:rPr>
                <w:rFonts w:ascii="Times New Roman" w:eastAsia="Times New Roman" w:hAnsi="Times New Roman" w:cs="Times New Roman"/>
                <w:b/>
                <w:sz w:val="24"/>
                <w:szCs w:val="24"/>
              </w:rPr>
              <w:lastRenderedPageBreak/>
              <w:t>Промежуточная аттестация</w:t>
            </w:r>
          </w:p>
        </w:tc>
        <w:tc>
          <w:tcPr>
            <w:tcW w:w="2268" w:type="dxa"/>
            <w:vAlign w:val="center"/>
          </w:tcPr>
          <w:p w14:paraId="479D5770" w14:textId="77777777" w:rsidR="003447E2" w:rsidRPr="00062690" w:rsidRDefault="003447E2" w:rsidP="003447E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980" w:type="dxa"/>
          </w:tcPr>
          <w:p w14:paraId="7A30502E" w14:textId="77777777" w:rsidR="003447E2" w:rsidRPr="00062690" w:rsidRDefault="003447E2" w:rsidP="003447E2">
            <w:pPr>
              <w:jc w:val="center"/>
              <w:rPr>
                <w:rFonts w:ascii="Times New Roman" w:eastAsia="Times New Roman" w:hAnsi="Times New Roman" w:cs="Times New Roman"/>
                <w:b/>
                <w:sz w:val="24"/>
                <w:szCs w:val="24"/>
                <w:lang w:eastAsia="ru-RU"/>
              </w:rPr>
            </w:pPr>
          </w:p>
        </w:tc>
      </w:tr>
    </w:tbl>
    <w:p w14:paraId="305785B9" w14:textId="77777777" w:rsidR="003447E2" w:rsidRDefault="003447E2" w:rsidP="003447E2">
      <w:pPr>
        <w:pStyle w:val="114"/>
        <w:jc w:val="both"/>
        <w:outlineLvl w:val="9"/>
        <w:rPr>
          <w:rFonts w:ascii="Times New Roman" w:hAnsi="Times New Roman"/>
        </w:rPr>
      </w:pPr>
    </w:p>
    <w:p w14:paraId="28B1C999" w14:textId="77777777" w:rsidR="003447E2" w:rsidRPr="00607E72" w:rsidRDefault="003447E2" w:rsidP="003447E2">
      <w:pPr>
        <w:pStyle w:val="114"/>
        <w:jc w:val="both"/>
        <w:rPr>
          <w:rFonts w:ascii="Times New Roman" w:hAnsi="Times New Roman"/>
          <w:iCs/>
        </w:rPr>
      </w:pPr>
      <w:bookmarkStart w:id="40" w:name="_Toc168221504"/>
      <w:bookmarkStart w:id="41" w:name="_Toc162370395"/>
      <w:r w:rsidRPr="00E11160">
        <w:rPr>
          <w:rFonts w:ascii="Times New Roman" w:hAnsi="Times New Roman"/>
        </w:rPr>
        <w:t>2.4</w:t>
      </w:r>
      <w:r w:rsidRPr="00607E72">
        <w:rPr>
          <w:rFonts w:ascii="Times New Roman" w:hAnsi="Times New Roman"/>
        </w:rPr>
        <w:t>. Курсовой проект (работа)</w:t>
      </w:r>
      <w:bookmarkEnd w:id="40"/>
      <w:r w:rsidRPr="00607E72">
        <w:rPr>
          <w:rFonts w:ascii="Times New Roman" w:hAnsi="Times New Roman"/>
        </w:rPr>
        <w:t xml:space="preserve"> </w:t>
      </w:r>
      <w:bookmarkEnd w:id="41"/>
    </w:p>
    <w:p w14:paraId="478FBFAF" w14:textId="77777777" w:rsidR="003447E2" w:rsidRPr="00607E72" w:rsidRDefault="003447E2" w:rsidP="003447E2">
      <w:pPr>
        <w:suppressAutoHyphens/>
        <w:ind w:firstLine="708"/>
        <w:jc w:val="both"/>
        <w:rPr>
          <w:rFonts w:ascii="Times New Roman" w:hAnsi="Times New Roman" w:cs="Times New Roman"/>
          <w:iCs/>
          <w:sz w:val="24"/>
          <w:szCs w:val="24"/>
        </w:rPr>
      </w:pPr>
      <w:r>
        <w:rPr>
          <w:rFonts w:ascii="Times New Roman" w:hAnsi="Times New Roman" w:cs="Times New Roman"/>
          <w:iCs/>
          <w:sz w:val="24"/>
          <w:szCs w:val="24"/>
        </w:rPr>
        <w:t>Выполнение курсового проекта по модулю предусмотрено учебным планом и является обязательным. Тематика курсовых работ представлена примерная, может быть изменена в пределах тем, изучаемых в модуле.</w:t>
      </w:r>
    </w:p>
    <w:p w14:paraId="70B972E4" w14:textId="77777777" w:rsidR="003447E2" w:rsidRDefault="003447E2" w:rsidP="003447E2">
      <w:pPr>
        <w:suppressAutoHyphens/>
        <w:ind w:firstLine="709"/>
        <w:jc w:val="both"/>
        <w:rPr>
          <w:rFonts w:ascii="Times New Roman" w:hAnsi="Times New Roman" w:cs="Times New Roman"/>
          <w:sz w:val="24"/>
          <w:szCs w:val="24"/>
        </w:rPr>
      </w:pPr>
    </w:p>
    <w:p w14:paraId="15797843" w14:textId="77777777" w:rsidR="003447E2" w:rsidRDefault="003447E2" w:rsidP="003447E2">
      <w:pPr>
        <w:suppressAutoHyphens/>
        <w:ind w:firstLine="709"/>
        <w:jc w:val="both"/>
        <w:rPr>
          <w:rFonts w:ascii="Times New Roman" w:hAnsi="Times New Roman" w:cs="Times New Roman"/>
          <w:sz w:val="24"/>
          <w:szCs w:val="24"/>
        </w:rPr>
      </w:pPr>
      <w:r w:rsidRPr="00607E72">
        <w:rPr>
          <w:rFonts w:ascii="Times New Roman" w:hAnsi="Times New Roman" w:cs="Times New Roman"/>
          <w:sz w:val="24"/>
          <w:szCs w:val="24"/>
        </w:rPr>
        <w:t>Тематика курсовых проектов (работ)</w:t>
      </w:r>
      <w:r>
        <w:rPr>
          <w:rFonts w:ascii="Times New Roman" w:hAnsi="Times New Roman" w:cs="Times New Roman"/>
          <w:sz w:val="24"/>
          <w:szCs w:val="24"/>
        </w:rPr>
        <w:t>:</w:t>
      </w:r>
    </w:p>
    <w:p w14:paraId="70075750" w14:textId="77777777" w:rsidR="003447E2" w:rsidRDefault="003447E2" w:rsidP="003447E2">
      <w:pPr>
        <w:suppressAutoHyphens/>
        <w:ind w:firstLine="709"/>
        <w:jc w:val="both"/>
        <w:rPr>
          <w:rFonts w:ascii="Times New Roman" w:hAnsi="Times New Roman" w:cs="Times New Roman"/>
          <w:sz w:val="24"/>
          <w:szCs w:val="24"/>
        </w:rPr>
      </w:pPr>
    </w:p>
    <w:p w14:paraId="64AD8202" w14:textId="77777777" w:rsidR="003447E2" w:rsidRPr="0004404B" w:rsidRDefault="003447E2" w:rsidP="00BB5B29">
      <w:pPr>
        <w:pStyle w:val="114"/>
        <w:numPr>
          <w:ilvl w:val="0"/>
          <w:numId w:val="13"/>
        </w:numPr>
        <w:spacing w:after="0" w:line="240" w:lineRule="auto"/>
        <w:jc w:val="both"/>
        <w:outlineLvl w:val="9"/>
        <w:rPr>
          <w:rFonts w:ascii="Times New Roman" w:hAnsi="Times New Roman"/>
          <w:b w:val="0"/>
        </w:rPr>
      </w:pPr>
      <w:r w:rsidRPr="0004404B">
        <w:rPr>
          <w:rFonts w:ascii="Times New Roman" w:hAnsi="Times New Roman"/>
          <w:b w:val="0"/>
        </w:rPr>
        <w:t>Методы диагностики и лечения новой коронавирусной инфекции.</w:t>
      </w:r>
    </w:p>
    <w:p w14:paraId="6F6180EF" w14:textId="77777777" w:rsidR="003447E2" w:rsidRPr="0004404B" w:rsidRDefault="003447E2" w:rsidP="00BB5B29">
      <w:pPr>
        <w:pStyle w:val="114"/>
        <w:numPr>
          <w:ilvl w:val="0"/>
          <w:numId w:val="13"/>
        </w:numPr>
        <w:spacing w:after="0" w:line="240" w:lineRule="auto"/>
        <w:jc w:val="both"/>
        <w:outlineLvl w:val="9"/>
        <w:rPr>
          <w:rFonts w:ascii="Times New Roman" w:hAnsi="Times New Roman"/>
          <w:b w:val="0"/>
        </w:rPr>
      </w:pPr>
      <w:r w:rsidRPr="0004404B">
        <w:rPr>
          <w:rFonts w:ascii="Times New Roman" w:hAnsi="Times New Roman"/>
          <w:b w:val="0"/>
        </w:rPr>
        <w:t>Современные методы диагностики и лечения ишемической болезни сердца.</w:t>
      </w:r>
    </w:p>
    <w:p w14:paraId="0A9C347C" w14:textId="77777777" w:rsidR="003447E2" w:rsidRPr="0004404B" w:rsidRDefault="003447E2" w:rsidP="00BB5B29">
      <w:pPr>
        <w:pStyle w:val="114"/>
        <w:numPr>
          <w:ilvl w:val="0"/>
          <w:numId w:val="13"/>
        </w:numPr>
        <w:spacing w:after="0" w:line="240" w:lineRule="auto"/>
        <w:jc w:val="both"/>
        <w:outlineLvl w:val="9"/>
        <w:rPr>
          <w:rFonts w:ascii="Times New Roman" w:hAnsi="Times New Roman"/>
          <w:b w:val="0"/>
        </w:rPr>
      </w:pPr>
      <w:r w:rsidRPr="0004404B">
        <w:rPr>
          <w:rFonts w:ascii="Times New Roman" w:hAnsi="Times New Roman"/>
          <w:b w:val="0"/>
        </w:rPr>
        <w:lastRenderedPageBreak/>
        <w:t>Современные методы диагностики и лечения ОРВИ.</w:t>
      </w:r>
    </w:p>
    <w:p w14:paraId="25961CA4" w14:textId="77777777" w:rsidR="003447E2" w:rsidRPr="0004404B" w:rsidRDefault="003447E2" w:rsidP="00BB5B29">
      <w:pPr>
        <w:pStyle w:val="114"/>
        <w:numPr>
          <w:ilvl w:val="0"/>
          <w:numId w:val="13"/>
        </w:numPr>
        <w:spacing w:after="0" w:line="240" w:lineRule="auto"/>
        <w:jc w:val="both"/>
        <w:outlineLvl w:val="9"/>
        <w:rPr>
          <w:rFonts w:ascii="Times New Roman" w:hAnsi="Times New Roman"/>
          <w:b w:val="0"/>
        </w:rPr>
      </w:pPr>
      <w:r w:rsidRPr="0004404B">
        <w:rPr>
          <w:rFonts w:ascii="Times New Roman" w:hAnsi="Times New Roman"/>
          <w:b w:val="0"/>
        </w:rPr>
        <w:t>Современные методы диагностики и лечения кишечных инфекций.</w:t>
      </w:r>
    </w:p>
    <w:p w14:paraId="0AD57DC6" w14:textId="77777777" w:rsidR="003447E2" w:rsidRPr="0004404B" w:rsidRDefault="003447E2" w:rsidP="00BB5B29">
      <w:pPr>
        <w:pStyle w:val="114"/>
        <w:numPr>
          <w:ilvl w:val="0"/>
          <w:numId w:val="13"/>
        </w:numPr>
        <w:spacing w:after="0" w:line="240" w:lineRule="auto"/>
        <w:jc w:val="both"/>
        <w:outlineLvl w:val="9"/>
        <w:rPr>
          <w:rFonts w:ascii="Times New Roman" w:hAnsi="Times New Roman"/>
          <w:b w:val="0"/>
        </w:rPr>
      </w:pPr>
      <w:r w:rsidRPr="0004404B">
        <w:rPr>
          <w:rFonts w:ascii="Times New Roman" w:hAnsi="Times New Roman"/>
          <w:b w:val="0"/>
        </w:rPr>
        <w:t>Актуальные вопросы диагностики и лечения гипертонической болезни.</w:t>
      </w:r>
    </w:p>
    <w:p w14:paraId="3B46BF44" w14:textId="77777777" w:rsidR="003447E2" w:rsidRPr="0004404B" w:rsidRDefault="003447E2" w:rsidP="00BB5B29">
      <w:pPr>
        <w:pStyle w:val="114"/>
        <w:numPr>
          <w:ilvl w:val="0"/>
          <w:numId w:val="13"/>
        </w:numPr>
        <w:spacing w:after="0" w:line="240" w:lineRule="auto"/>
        <w:jc w:val="both"/>
        <w:outlineLvl w:val="9"/>
        <w:rPr>
          <w:rFonts w:ascii="Times New Roman" w:hAnsi="Times New Roman"/>
          <w:b w:val="0"/>
        </w:rPr>
      </w:pPr>
      <w:r w:rsidRPr="0004404B">
        <w:rPr>
          <w:rFonts w:ascii="Times New Roman" w:hAnsi="Times New Roman"/>
          <w:b w:val="0"/>
        </w:rPr>
        <w:t>Современные методы диагностики и лечения системных заболеваний соединительной ткани.</w:t>
      </w:r>
    </w:p>
    <w:p w14:paraId="24245F3C"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Современные методы диагностики и лечения анемий.</w:t>
      </w:r>
    </w:p>
    <w:p w14:paraId="226637DF"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Современные методы диагностики и лечения гипертонической болезни.</w:t>
      </w:r>
    </w:p>
    <w:p w14:paraId="467A2CE5"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Современные методы диагностики и лечения внебольничных пневмоний.</w:t>
      </w:r>
    </w:p>
    <w:p w14:paraId="58192096"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Современные методы диагностики и лечения психических расстройств позднего возраста.</w:t>
      </w:r>
    </w:p>
    <w:p w14:paraId="5703FAB3"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Современные методы диагностики и лечения депрессивных состояний.</w:t>
      </w:r>
    </w:p>
    <w:p w14:paraId="4EB5878F"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Современные методы диагностики и лечения больных с дегенеративно-дистрофическими заболеваниями позвоночника.</w:t>
      </w:r>
    </w:p>
    <w:p w14:paraId="251E4D52"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Современные методы диагностики и лечения пиодермий.</w:t>
      </w:r>
    </w:p>
    <w:p w14:paraId="16890A80"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Актуальные вопросы лечения диагностики и ИППП.</w:t>
      </w:r>
    </w:p>
    <w:p w14:paraId="22647D76" w14:textId="77777777" w:rsidR="003447E2"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Современные методы диагностики и лечения туберкулеза легких.</w:t>
      </w:r>
    </w:p>
    <w:p w14:paraId="042DCABF" w14:textId="77777777" w:rsidR="003447E2" w:rsidRPr="00106EAA"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106EAA">
        <w:rPr>
          <w:rFonts w:ascii="Times New Roman" w:hAnsi="Times New Roman"/>
          <w:b w:val="0"/>
        </w:rPr>
        <w:t>Грыжи живота. Основные этиологические факторы</w:t>
      </w:r>
      <w:r>
        <w:rPr>
          <w:rFonts w:ascii="Times New Roman" w:hAnsi="Times New Roman"/>
          <w:b w:val="0"/>
        </w:rPr>
        <w:t xml:space="preserve">. Роль фельдшера в диагностике и </w:t>
      </w:r>
      <w:r w:rsidRPr="00106EAA">
        <w:rPr>
          <w:rFonts w:ascii="Times New Roman" w:hAnsi="Times New Roman"/>
          <w:b w:val="0"/>
        </w:rPr>
        <w:t>лечении.</w:t>
      </w:r>
    </w:p>
    <w:p w14:paraId="6BC7C1AC" w14:textId="77777777" w:rsidR="003447E2" w:rsidRPr="00106EAA" w:rsidRDefault="003447E2" w:rsidP="00BB5B29">
      <w:pPr>
        <w:pStyle w:val="114"/>
        <w:numPr>
          <w:ilvl w:val="0"/>
          <w:numId w:val="13"/>
        </w:numPr>
        <w:spacing w:after="0" w:line="240" w:lineRule="auto"/>
        <w:ind w:left="1208" w:hanging="357"/>
        <w:jc w:val="both"/>
        <w:outlineLvl w:val="9"/>
        <w:rPr>
          <w:rFonts w:ascii="Times New Roman" w:hAnsi="Times New Roman"/>
          <w:b w:val="0"/>
        </w:rPr>
      </w:pPr>
      <w:r>
        <w:rPr>
          <w:rFonts w:ascii="Times New Roman" w:hAnsi="Times New Roman"/>
          <w:b w:val="0"/>
        </w:rPr>
        <w:t xml:space="preserve"> </w:t>
      </w:r>
      <w:r w:rsidRPr="00106EAA">
        <w:rPr>
          <w:rFonts w:ascii="Times New Roman" w:hAnsi="Times New Roman"/>
          <w:b w:val="0"/>
        </w:rPr>
        <w:t>Сепсис. Основные этиологические факторы. Роль фельдшера в диагностике и лечении.</w:t>
      </w:r>
    </w:p>
    <w:p w14:paraId="695DDDD7" w14:textId="77777777" w:rsidR="003447E2" w:rsidRPr="00106EAA"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106EAA">
        <w:rPr>
          <w:rFonts w:ascii="Times New Roman" w:hAnsi="Times New Roman"/>
          <w:b w:val="0"/>
        </w:rPr>
        <w:t>Осложнения местной хирургической инфекции. Роль фельдшера в диагностике и</w:t>
      </w:r>
      <w:r>
        <w:rPr>
          <w:rFonts w:ascii="Times New Roman" w:hAnsi="Times New Roman"/>
          <w:b w:val="0"/>
        </w:rPr>
        <w:t xml:space="preserve"> </w:t>
      </w:r>
      <w:r w:rsidRPr="00106EAA">
        <w:rPr>
          <w:rFonts w:ascii="Times New Roman" w:hAnsi="Times New Roman"/>
          <w:b w:val="0"/>
        </w:rPr>
        <w:t>лечении.</w:t>
      </w:r>
    </w:p>
    <w:p w14:paraId="511472C5" w14:textId="77777777" w:rsidR="003447E2" w:rsidRPr="00106EAA"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106EAA">
        <w:rPr>
          <w:rFonts w:ascii="Times New Roman" w:hAnsi="Times New Roman"/>
          <w:b w:val="0"/>
        </w:rPr>
        <w:t>Черепно-мозговая травма. Дифференциальная диагностика. Дополнительные методы</w:t>
      </w:r>
      <w:r>
        <w:rPr>
          <w:rFonts w:ascii="Times New Roman" w:hAnsi="Times New Roman"/>
          <w:b w:val="0"/>
        </w:rPr>
        <w:t xml:space="preserve"> </w:t>
      </w:r>
      <w:r w:rsidRPr="00106EAA">
        <w:rPr>
          <w:rFonts w:ascii="Times New Roman" w:hAnsi="Times New Roman"/>
          <w:b w:val="0"/>
        </w:rPr>
        <w:t>обследования. Принципы лечения.</w:t>
      </w:r>
    </w:p>
    <w:p w14:paraId="1883DE77" w14:textId="77777777" w:rsidR="003447E2" w:rsidRPr="00106EAA"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106EAA">
        <w:rPr>
          <w:rFonts w:ascii="Times New Roman" w:hAnsi="Times New Roman"/>
          <w:b w:val="0"/>
        </w:rPr>
        <w:t>Виды кишечной непроходимости. Роль фельдшера в диагностике и лечении.</w:t>
      </w:r>
    </w:p>
    <w:p w14:paraId="15FA281E" w14:textId="77777777" w:rsidR="003447E2" w:rsidRPr="00106EAA"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106EAA">
        <w:rPr>
          <w:rFonts w:ascii="Times New Roman" w:hAnsi="Times New Roman"/>
          <w:b w:val="0"/>
        </w:rPr>
        <w:t>Панкреатит. Осложнения. Роль фельдшера в диагностике и лечении.</w:t>
      </w:r>
    </w:p>
    <w:p w14:paraId="38E1B2CF" w14:textId="77777777" w:rsidR="003447E2" w:rsidRPr="00106EAA"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106EAA">
        <w:rPr>
          <w:rFonts w:ascii="Times New Roman" w:hAnsi="Times New Roman"/>
          <w:b w:val="0"/>
        </w:rPr>
        <w:t>Современный подход к лечению эндартериита.</w:t>
      </w:r>
    </w:p>
    <w:p w14:paraId="4595739C" w14:textId="77777777" w:rsidR="003447E2" w:rsidRPr="00106EAA"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106EAA">
        <w:rPr>
          <w:rFonts w:ascii="Times New Roman" w:hAnsi="Times New Roman"/>
          <w:b w:val="0"/>
        </w:rPr>
        <w:t xml:space="preserve"> Острый живот. Роль фельдшера в проведении диагностики и лечения.</w:t>
      </w:r>
    </w:p>
    <w:p w14:paraId="1180FB4C"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Лечение и профилактика гнойно - септических заболеваний у детей раннего возраста.</w:t>
      </w:r>
    </w:p>
    <w:p w14:paraId="1C353B00"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Лечение и профилактика сахарного диабета у детей.</w:t>
      </w:r>
    </w:p>
    <w:p w14:paraId="41251ECE"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Лечебная деятельность и тактика фельдшера при атопическом дерматите у детей.</w:t>
      </w:r>
    </w:p>
    <w:p w14:paraId="481B9A54"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Лечение и профилактика ожирения у детей.</w:t>
      </w:r>
    </w:p>
    <w:p w14:paraId="65FC6C05"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Лечение и профилактика артериальной гипертензии у детей.</w:t>
      </w:r>
    </w:p>
    <w:p w14:paraId="1FC8DE0D"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Лечение и профилактика пиелонефрита у детей.</w:t>
      </w:r>
    </w:p>
    <w:p w14:paraId="77FB5137"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Лечение и профилактика язвенной болезни у детей.</w:t>
      </w:r>
    </w:p>
    <w:p w14:paraId="7F67A988" w14:textId="77777777" w:rsidR="003447E2" w:rsidRPr="0004404B" w:rsidRDefault="003447E2" w:rsidP="00BB5B29">
      <w:pPr>
        <w:pStyle w:val="114"/>
        <w:numPr>
          <w:ilvl w:val="0"/>
          <w:numId w:val="13"/>
        </w:numPr>
        <w:spacing w:after="0" w:line="240" w:lineRule="auto"/>
        <w:ind w:left="1208" w:hanging="357"/>
        <w:jc w:val="both"/>
        <w:outlineLvl w:val="9"/>
        <w:rPr>
          <w:rFonts w:ascii="Times New Roman" w:hAnsi="Times New Roman"/>
          <w:b w:val="0"/>
        </w:rPr>
      </w:pPr>
      <w:r w:rsidRPr="0004404B">
        <w:rPr>
          <w:rFonts w:ascii="Times New Roman" w:hAnsi="Times New Roman"/>
          <w:b w:val="0"/>
        </w:rPr>
        <w:t>Лечение и профилактика дискенезии желчевыводящих путей у детей.</w:t>
      </w:r>
    </w:p>
    <w:p w14:paraId="46DFBEAB" w14:textId="77777777" w:rsidR="003447E2" w:rsidRPr="0004404B" w:rsidRDefault="003447E2" w:rsidP="00BB5B29">
      <w:pPr>
        <w:pStyle w:val="114"/>
        <w:numPr>
          <w:ilvl w:val="0"/>
          <w:numId w:val="13"/>
        </w:numPr>
        <w:spacing w:after="0" w:line="240" w:lineRule="auto"/>
        <w:jc w:val="both"/>
        <w:outlineLvl w:val="9"/>
        <w:rPr>
          <w:rFonts w:ascii="Times New Roman" w:hAnsi="Times New Roman"/>
          <w:b w:val="0"/>
        </w:rPr>
      </w:pPr>
      <w:r w:rsidRPr="0004404B">
        <w:rPr>
          <w:rFonts w:ascii="Times New Roman" w:hAnsi="Times New Roman"/>
          <w:b w:val="0"/>
        </w:rPr>
        <w:t>Лечение и профилактика анемий у детей.</w:t>
      </w:r>
    </w:p>
    <w:p w14:paraId="10A26E21" w14:textId="77777777" w:rsidR="003447E2" w:rsidRDefault="003447E2" w:rsidP="00BB5B29">
      <w:pPr>
        <w:pStyle w:val="114"/>
        <w:numPr>
          <w:ilvl w:val="0"/>
          <w:numId w:val="13"/>
        </w:numPr>
        <w:spacing w:after="0" w:line="240" w:lineRule="auto"/>
        <w:jc w:val="both"/>
        <w:outlineLvl w:val="9"/>
        <w:rPr>
          <w:rFonts w:ascii="Times New Roman" w:hAnsi="Times New Roman"/>
          <w:b w:val="0"/>
        </w:rPr>
      </w:pPr>
      <w:r w:rsidRPr="0004404B">
        <w:rPr>
          <w:rFonts w:ascii="Times New Roman" w:hAnsi="Times New Roman"/>
          <w:b w:val="0"/>
        </w:rPr>
        <w:t>Гипотиреоз профилактика и лечение у детей.</w:t>
      </w:r>
    </w:p>
    <w:p w14:paraId="4267B0D2" w14:textId="77777777" w:rsidR="003447E2" w:rsidRDefault="003447E2" w:rsidP="00BB5B29">
      <w:pPr>
        <w:pStyle w:val="114"/>
        <w:numPr>
          <w:ilvl w:val="0"/>
          <w:numId w:val="13"/>
        </w:numPr>
        <w:spacing w:after="0" w:line="240" w:lineRule="auto"/>
        <w:jc w:val="both"/>
        <w:outlineLvl w:val="9"/>
        <w:rPr>
          <w:rFonts w:ascii="Times New Roman" w:hAnsi="Times New Roman"/>
          <w:b w:val="0"/>
        </w:rPr>
      </w:pPr>
      <w:r>
        <w:rPr>
          <w:rFonts w:ascii="Times New Roman" w:hAnsi="Times New Roman"/>
          <w:b w:val="0"/>
        </w:rPr>
        <w:t xml:space="preserve"> </w:t>
      </w:r>
      <w:r w:rsidRPr="00C07B46">
        <w:rPr>
          <w:rFonts w:ascii="Times New Roman" w:hAnsi="Times New Roman"/>
          <w:b w:val="0"/>
        </w:rPr>
        <w:t>Ранняя диагностика и принципы лечения рака молочной железы.</w:t>
      </w:r>
    </w:p>
    <w:p w14:paraId="1EF7310C" w14:textId="77777777" w:rsidR="003447E2" w:rsidRDefault="003447E2" w:rsidP="00BB5B29">
      <w:pPr>
        <w:pStyle w:val="114"/>
        <w:numPr>
          <w:ilvl w:val="0"/>
          <w:numId w:val="13"/>
        </w:numPr>
        <w:spacing w:after="0" w:line="240" w:lineRule="auto"/>
        <w:jc w:val="both"/>
        <w:outlineLvl w:val="9"/>
        <w:rPr>
          <w:rFonts w:ascii="Times New Roman" w:hAnsi="Times New Roman"/>
          <w:b w:val="0"/>
        </w:rPr>
      </w:pPr>
      <w:r>
        <w:rPr>
          <w:rFonts w:ascii="Times New Roman" w:hAnsi="Times New Roman"/>
          <w:b w:val="0"/>
        </w:rPr>
        <w:t xml:space="preserve"> </w:t>
      </w:r>
      <w:r w:rsidRPr="00C07B46">
        <w:rPr>
          <w:rFonts w:ascii="Times New Roman" w:hAnsi="Times New Roman"/>
          <w:b w:val="0"/>
        </w:rPr>
        <w:t>Диагностика и современные методы лечения рака шейки матки.</w:t>
      </w:r>
    </w:p>
    <w:p w14:paraId="0C215B26" w14:textId="77777777" w:rsidR="003447E2" w:rsidRDefault="003447E2" w:rsidP="00BB5B29">
      <w:pPr>
        <w:pStyle w:val="114"/>
        <w:numPr>
          <w:ilvl w:val="0"/>
          <w:numId w:val="13"/>
        </w:numPr>
        <w:spacing w:after="0" w:line="240" w:lineRule="auto"/>
        <w:jc w:val="both"/>
        <w:outlineLvl w:val="9"/>
        <w:rPr>
          <w:rFonts w:ascii="Times New Roman" w:hAnsi="Times New Roman"/>
          <w:b w:val="0"/>
        </w:rPr>
      </w:pPr>
      <w:r w:rsidRPr="00C07B46">
        <w:rPr>
          <w:rFonts w:ascii="Times New Roman" w:hAnsi="Times New Roman"/>
          <w:b w:val="0"/>
        </w:rPr>
        <w:t>Современные подходы к диагностике и лечению воспалительных заболеваний женских</w:t>
      </w:r>
      <w:r>
        <w:rPr>
          <w:rFonts w:ascii="Times New Roman" w:hAnsi="Times New Roman"/>
          <w:b w:val="0"/>
        </w:rPr>
        <w:t xml:space="preserve"> </w:t>
      </w:r>
      <w:r w:rsidRPr="00C07B46">
        <w:rPr>
          <w:rFonts w:ascii="Times New Roman" w:hAnsi="Times New Roman"/>
          <w:b w:val="0"/>
        </w:rPr>
        <w:t>половых органов.</w:t>
      </w:r>
      <w:r>
        <w:rPr>
          <w:rFonts w:ascii="Times New Roman" w:hAnsi="Times New Roman"/>
          <w:b w:val="0"/>
        </w:rPr>
        <w:t xml:space="preserve"> </w:t>
      </w:r>
    </w:p>
    <w:p w14:paraId="76B286B6" w14:textId="77777777" w:rsidR="003447E2" w:rsidRDefault="003447E2" w:rsidP="00BB5B29">
      <w:pPr>
        <w:pStyle w:val="114"/>
        <w:numPr>
          <w:ilvl w:val="0"/>
          <w:numId w:val="13"/>
        </w:numPr>
        <w:spacing w:after="0" w:line="240" w:lineRule="auto"/>
        <w:jc w:val="both"/>
        <w:outlineLvl w:val="9"/>
        <w:rPr>
          <w:rFonts w:ascii="Times New Roman" w:hAnsi="Times New Roman"/>
          <w:b w:val="0"/>
        </w:rPr>
      </w:pPr>
      <w:r w:rsidRPr="00C07B46">
        <w:rPr>
          <w:rFonts w:ascii="Times New Roman" w:hAnsi="Times New Roman"/>
          <w:b w:val="0"/>
        </w:rPr>
        <w:lastRenderedPageBreak/>
        <w:t>Диагностика и лечение бесплодия у женщин.</w:t>
      </w:r>
      <w:r>
        <w:rPr>
          <w:rFonts w:ascii="Times New Roman" w:hAnsi="Times New Roman"/>
          <w:b w:val="0"/>
        </w:rPr>
        <w:t xml:space="preserve"> </w:t>
      </w:r>
    </w:p>
    <w:p w14:paraId="39E6E004" w14:textId="77777777" w:rsidR="003447E2" w:rsidRDefault="003447E2" w:rsidP="00BB5B29">
      <w:pPr>
        <w:pStyle w:val="114"/>
        <w:numPr>
          <w:ilvl w:val="0"/>
          <w:numId w:val="13"/>
        </w:numPr>
        <w:spacing w:after="0" w:line="240" w:lineRule="auto"/>
        <w:jc w:val="both"/>
        <w:outlineLvl w:val="9"/>
        <w:rPr>
          <w:rFonts w:ascii="Times New Roman" w:hAnsi="Times New Roman"/>
          <w:b w:val="0"/>
        </w:rPr>
      </w:pPr>
      <w:r w:rsidRPr="00C07B46">
        <w:rPr>
          <w:rFonts w:ascii="Times New Roman" w:hAnsi="Times New Roman"/>
          <w:b w:val="0"/>
        </w:rPr>
        <w:t>Современные подходы к диагностике и лечению ИППП.</w:t>
      </w:r>
    </w:p>
    <w:p w14:paraId="692CC282" w14:textId="77777777" w:rsidR="003447E2" w:rsidRPr="00C07B46" w:rsidRDefault="003447E2" w:rsidP="00BB5B29">
      <w:pPr>
        <w:pStyle w:val="114"/>
        <w:numPr>
          <w:ilvl w:val="0"/>
          <w:numId w:val="13"/>
        </w:numPr>
        <w:spacing w:after="0" w:line="240" w:lineRule="auto"/>
        <w:jc w:val="both"/>
        <w:outlineLvl w:val="9"/>
        <w:rPr>
          <w:rFonts w:ascii="Times New Roman" w:hAnsi="Times New Roman"/>
          <w:b w:val="0"/>
        </w:rPr>
      </w:pPr>
      <w:r w:rsidRPr="00C07B46">
        <w:rPr>
          <w:rFonts w:ascii="Times New Roman" w:hAnsi="Times New Roman"/>
          <w:b w:val="0"/>
        </w:rPr>
        <w:t>Кровотечения в первой половине беременности.</w:t>
      </w:r>
    </w:p>
    <w:p w14:paraId="752ED2E2" w14:textId="77777777" w:rsidR="003447E2" w:rsidRPr="00C07B46" w:rsidRDefault="003447E2" w:rsidP="00BB5B29">
      <w:pPr>
        <w:pStyle w:val="114"/>
        <w:numPr>
          <w:ilvl w:val="0"/>
          <w:numId w:val="13"/>
        </w:numPr>
        <w:spacing w:after="0" w:line="240" w:lineRule="auto"/>
        <w:jc w:val="both"/>
        <w:outlineLvl w:val="9"/>
        <w:rPr>
          <w:rFonts w:ascii="Times New Roman" w:hAnsi="Times New Roman"/>
          <w:b w:val="0"/>
        </w:rPr>
      </w:pPr>
      <w:r w:rsidRPr="00C07B46">
        <w:rPr>
          <w:rFonts w:ascii="Times New Roman" w:hAnsi="Times New Roman"/>
          <w:b w:val="0"/>
        </w:rPr>
        <w:t>Кровотечения в послеродовом периоде.</w:t>
      </w:r>
    </w:p>
    <w:p w14:paraId="205D2A41" w14:textId="77777777" w:rsidR="003447E2" w:rsidRDefault="003447E2" w:rsidP="00BB5B29">
      <w:pPr>
        <w:pStyle w:val="114"/>
        <w:numPr>
          <w:ilvl w:val="0"/>
          <w:numId w:val="13"/>
        </w:numPr>
        <w:spacing w:after="0" w:line="240" w:lineRule="auto"/>
        <w:jc w:val="both"/>
        <w:outlineLvl w:val="9"/>
        <w:rPr>
          <w:rFonts w:ascii="Times New Roman" w:hAnsi="Times New Roman"/>
          <w:b w:val="0"/>
        </w:rPr>
      </w:pPr>
      <w:r w:rsidRPr="00C07B46">
        <w:rPr>
          <w:rFonts w:ascii="Times New Roman" w:hAnsi="Times New Roman"/>
          <w:b w:val="0"/>
        </w:rPr>
        <w:t>Геморраический шок в акушерской практике.</w:t>
      </w:r>
    </w:p>
    <w:p w14:paraId="312AC6B9" w14:textId="77777777" w:rsidR="003447E2" w:rsidRDefault="003447E2" w:rsidP="00BB5B29">
      <w:pPr>
        <w:pStyle w:val="114"/>
        <w:numPr>
          <w:ilvl w:val="0"/>
          <w:numId w:val="13"/>
        </w:numPr>
        <w:spacing w:after="0" w:line="240" w:lineRule="auto"/>
        <w:jc w:val="both"/>
        <w:outlineLvl w:val="9"/>
        <w:rPr>
          <w:rFonts w:ascii="Times New Roman" w:hAnsi="Times New Roman"/>
          <w:b w:val="0"/>
        </w:rPr>
      </w:pPr>
      <w:r w:rsidRPr="00C07B46">
        <w:rPr>
          <w:rFonts w:ascii="Times New Roman" w:hAnsi="Times New Roman"/>
          <w:b w:val="0"/>
        </w:rPr>
        <w:t>Современные подходы к диагностике и лечению бесплодия у женщин.</w:t>
      </w:r>
    </w:p>
    <w:p w14:paraId="51166925" w14:textId="77777777" w:rsidR="003447E2" w:rsidRDefault="003447E2" w:rsidP="00BB5B29">
      <w:pPr>
        <w:pStyle w:val="114"/>
        <w:numPr>
          <w:ilvl w:val="0"/>
          <w:numId w:val="13"/>
        </w:numPr>
        <w:spacing w:after="0" w:line="240" w:lineRule="auto"/>
        <w:jc w:val="both"/>
        <w:outlineLvl w:val="9"/>
        <w:rPr>
          <w:rFonts w:ascii="Times New Roman" w:hAnsi="Times New Roman"/>
          <w:b w:val="0"/>
        </w:rPr>
      </w:pPr>
      <w:r w:rsidRPr="00C07B46">
        <w:rPr>
          <w:rFonts w:ascii="Times New Roman" w:hAnsi="Times New Roman"/>
          <w:b w:val="0"/>
        </w:rPr>
        <w:t>Современные подходы к диагностике и лечению ИППП</w:t>
      </w:r>
    </w:p>
    <w:p w14:paraId="37FBC82D" w14:textId="7B508377" w:rsidR="003447E2" w:rsidRDefault="003447E2" w:rsidP="00586830">
      <w:pPr>
        <w:pStyle w:val="114"/>
        <w:spacing w:after="0"/>
        <w:ind w:firstLine="0"/>
        <w:jc w:val="both"/>
        <w:outlineLvl w:val="9"/>
        <w:rPr>
          <w:rFonts w:ascii="Times New Roman" w:hAnsi="Times New Roman"/>
          <w:b w:val="0"/>
        </w:rPr>
      </w:pPr>
    </w:p>
    <w:p w14:paraId="513B3027" w14:textId="77777777" w:rsidR="003447E2" w:rsidRDefault="003447E2" w:rsidP="003447E2">
      <w:pPr>
        <w:pStyle w:val="114"/>
        <w:jc w:val="both"/>
        <w:rPr>
          <w:rFonts w:ascii="Times New Roman" w:hAnsi="Times New Roman"/>
          <w:b w:val="0"/>
        </w:rPr>
      </w:pPr>
    </w:p>
    <w:p w14:paraId="00B0DDF7" w14:textId="77777777" w:rsidR="003447E2" w:rsidRDefault="003447E2" w:rsidP="003447E2">
      <w:pPr>
        <w:pStyle w:val="114"/>
        <w:jc w:val="both"/>
        <w:rPr>
          <w:rFonts w:ascii="Times New Roman" w:hAnsi="Times New Roman"/>
        </w:rPr>
      </w:pPr>
    </w:p>
    <w:p w14:paraId="1C3FF126" w14:textId="77777777" w:rsidR="003447E2" w:rsidRDefault="003447E2" w:rsidP="003447E2">
      <w:pPr>
        <w:pStyle w:val="114"/>
        <w:jc w:val="both"/>
        <w:rPr>
          <w:rFonts w:ascii="Times New Roman" w:hAnsi="Times New Roman"/>
        </w:rPr>
        <w:sectPr w:rsidR="003447E2" w:rsidSect="003447E2">
          <w:pgSz w:w="16838" w:h="11906" w:orient="landscape"/>
          <w:pgMar w:top="1701" w:right="1134" w:bottom="567" w:left="1134" w:header="709" w:footer="709" w:gutter="0"/>
          <w:cols w:space="708"/>
          <w:docGrid w:linePitch="360"/>
        </w:sectPr>
      </w:pPr>
    </w:p>
    <w:p w14:paraId="5C12FCEC" w14:textId="77777777" w:rsidR="003447E2" w:rsidRPr="00E11160" w:rsidRDefault="003447E2" w:rsidP="003447E2">
      <w:pPr>
        <w:pStyle w:val="1f"/>
        <w:rPr>
          <w:rFonts w:ascii="Times New Roman" w:hAnsi="Times New Roman"/>
        </w:rPr>
      </w:pPr>
      <w:bookmarkStart w:id="42" w:name="_Toc168221505"/>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42"/>
    </w:p>
    <w:p w14:paraId="5F7DBEF7" w14:textId="77777777" w:rsidR="003447E2" w:rsidRPr="00E11160" w:rsidRDefault="003447E2" w:rsidP="003447E2">
      <w:pPr>
        <w:pStyle w:val="114"/>
        <w:rPr>
          <w:rFonts w:ascii="Times New Roman" w:hAnsi="Times New Roman"/>
        </w:rPr>
      </w:pPr>
      <w:bookmarkStart w:id="43" w:name="_Toc168221506"/>
      <w:r w:rsidRPr="00E11160">
        <w:rPr>
          <w:rFonts w:ascii="Times New Roman" w:hAnsi="Times New Roman"/>
        </w:rPr>
        <w:t>3.1. Материально-техническое обеспечение</w:t>
      </w:r>
      <w:bookmarkEnd w:id="43"/>
    </w:p>
    <w:p w14:paraId="7613E7FD" w14:textId="77777777" w:rsidR="003447E2" w:rsidRPr="005E1F30" w:rsidRDefault="003447E2" w:rsidP="003447E2">
      <w:pPr>
        <w:suppressAutoHyphens/>
        <w:ind w:firstLine="709"/>
        <w:jc w:val="both"/>
        <w:rPr>
          <w:rFonts w:ascii="Times New Roman" w:hAnsi="Times New Roman" w:cs="Times New Roman"/>
          <w:bCs/>
          <w:iCs/>
          <w:sz w:val="24"/>
          <w:szCs w:val="24"/>
        </w:rPr>
      </w:pPr>
      <w:r w:rsidRPr="00FA680C">
        <w:rPr>
          <w:rFonts w:ascii="Times New Roman" w:hAnsi="Times New Roman" w:cs="Times New Roman"/>
          <w:bCs/>
          <w:sz w:val="24"/>
          <w:szCs w:val="24"/>
        </w:rPr>
        <w:t>Мастерская(ие)</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Pr="00557631">
        <w:rPr>
          <w:rFonts w:ascii="Times New Roman" w:hAnsi="Times New Roman" w:cs="Times New Roman"/>
          <w:bCs/>
          <w:sz w:val="24"/>
          <w:szCs w:val="24"/>
          <w:u w:val="single"/>
        </w:rPr>
        <w:t>Проведение обследования пациента с целью диагностики заболеваний и назначения лечения, Проведение мероприятий по профилактике заболеваний и формированию здорового образа жизни</w:t>
      </w:r>
      <w:r w:rsidRPr="00FA680C">
        <w:rPr>
          <w:rFonts w:ascii="Times New Roman" w:hAnsi="Times New Roman" w:cs="Times New Roman"/>
          <w:bCs/>
          <w:sz w:val="24"/>
          <w:szCs w:val="24"/>
        </w:rPr>
        <w:t>_</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оснащенная(ые)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Pr>
          <w:rFonts w:ascii="Times New Roman" w:hAnsi="Times New Roman" w:cs="Times New Roman"/>
          <w:bCs/>
          <w:i/>
          <w:iCs/>
          <w:sz w:val="24"/>
          <w:szCs w:val="24"/>
        </w:rPr>
        <w:t>:</w:t>
      </w:r>
      <w:r w:rsidRPr="005E1F30">
        <w:t xml:space="preserve"> </w:t>
      </w:r>
      <w:r w:rsidRPr="005E1F30">
        <w:rPr>
          <w:rFonts w:ascii="Times New Roman" w:hAnsi="Times New Roman" w:cs="Times New Roman"/>
          <w:bCs/>
          <w:iCs/>
          <w:sz w:val="24"/>
          <w:szCs w:val="24"/>
        </w:rPr>
        <w:t xml:space="preserve">Проведение обследования пациента с целью диагностики заболеваний и назначения лечения (402), Проведение медицинского обследования в период беременности и оказание медицинской помощи во время неосложнённых родов (403), </w:t>
      </w:r>
      <w:r w:rsidRPr="005E1F30">
        <w:rPr>
          <w:rFonts w:ascii="Times New Roman" w:hAnsi="Times New Roman"/>
        </w:rPr>
        <w:t>Выполнение назначений врача, в том числе инвазивных вмешательств (408), Ведение медицинской документации (409), Осуществление</w:t>
      </w:r>
      <w:r w:rsidRPr="00E95DAF">
        <w:rPr>
          <w:rFonts w:ascii="Times New Roman" w:hAnsi="Times New Roman"/>
        </w:rPr>
        <w:t xml:space="preserve"> сестринского ухода и наблюдения за пациентами при различных заболеваниях</w:t>
      </w:r>
      <w:r>
        <w:rPr>
          <w:rFonts w:ascii="Times New Roman" w:hAnsi="Times New Roman"/>
        </w:rPr>
        <w:t xml:space="preserve"> (410).</w:t>
      </w:r>
    </w:p>
    <w:p w14:paraId="74B7C214" w14:textId="77777777" w:rsidR="003447E2" w:rsidRDefault="003447E2" w:rsidP="003447E2">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оснащенная(ые)</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489D6C21" w14:textId="77777777" w:rsidR="003447E2" w:rsidRPr="00FA680C" w:rsidRDefault="003447E2" w:rsidP="003447E2">
      <w:pPr>
        <w:spacing w:after="200" w:line="276" w:lineRule="auto"/>
        <w:rPr>
          <w:rFonts w:ascii="Times New Roman" w:hAnsi="Times New Roman" w:cs="Times New Roman"/>
          <w:b/>
          <w:bCs/>
          <w:sz w:val="24"/>
          <w:szCs w:val="24"/>
        </w:rPr>
      </w:pPr>
    </w:p>
    <w:p w14:paraId="5A4A195C" w14:textId="77777777" w:rsidR="003447E2" w:rsidRPr="00670213" w:rsidRDefault="003447E2" w:rsidP="003447E2">
      <w:pPr>
        <w:pStyle w:val="114"/>
        <w:rPr>
          <w:rFonts w:ascii="Times New Roman" w:hAnsi="Times New Roman"/>
        </w:rPr>
      </w:pPr>
      <w:bookmarkStart w:id="44" w:name="_Toc168221507"/>
      <w:r w:rsidRPr="00E11160">
        <w:rPr>
          <w:rFonts w:ascii="Times New Roman" w:hAnsi="Times New Roman"/>
        </w:rPr>
        <w:t>3.2. Учебно-методическое обеспечение</w:t>
      </w:r>
      <w:r>
        <w:rPr>
          <w:rFonts w:ascii="Times New Roman" w:hAnsi="Times New Roman"/>
        </w:rPr>
        <w:t>:</w:t>
      </w:r>
      <w:bookmarkEnd w:id="44"/>
    </w:p>
    <w:p w14:paraId="67BBC36C" w14:textId="77777777" w:rsidR="003447E2" w:rsidRDefault="003447E2" w:rsidP="003447E2">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294500BE"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sidRPr="009F7138">
        <w:rPr>
          <w:rFonts w:ascii="Times New Roman" w:hAnsi="Times New Roman" w:cs="Times New Roman"/>
          <w:bCs/>
          <w:iCs/>
          <w:sz w:val="24"/>
          <w:szCs w:val="24"/>
        </w:rPr>
        <w:t>1.</w:t>
      </w:r>
      <w:r w:rsidRPr="009F7138">
        <w:rPr>
          <w:rFonts w:ascii="Times New Roman" w:hAnsi="Times New Roman" w:cs="Times New Roman"/>
          <w:bCs/>
          <w:iCs/>
          <w:sz w:val="24"/>
          <w:szCs w:val="24"/>
        </w:rPr>
        <w:tab/>
        <w:t>Акушерство: учебник / под ред. В.Е. Радзинского. - Москва: ГЭОТАР-Медиа, 2019. - 912 с. - ISBN 978-5-9704-5156-4. - Текст : непосредственный</w:t>
      </w:r>
    </w:p>
    <w:p w14:paraId="573A5230"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sidRPr="009F7138">
        <w:rPr>
          <w:rFonts w:ascii="Times New Roman" w:hAnsi="Times New Roman" w:cs="Times New Roman"/>
          <w:bCs/>
          <w:iCs/>
          <w:sz w:val="24"/>
          <w:szCs w:val="24"/>
        </w:rPr>
        <w:t>2.</w:t>
      </w:r>
      <w:r w:rsidRPr="009F7138">
        <w:rPr>
          <w:rFonts w:ascii="Times New Roman" w:hAnsi="Times New Roman" w:cs="Times New Roman"/>
          <w:bCs/>
          <w:iCs/>
          <w:sz w:val="24"/>
          <w:szCs w:val="24"/>
        </w:rPr>
        <w:tab/>
        <w:t>Болезни зубов и полости рта: учебник / И.М. Макеева, Т. С. Сохов, М.Я. Алимова [и др.]. - Москва: ГЭОТАР - Медиа, 2020. - 256 с.: ил. - ISBN 978-5-9704-5675-0. – Текст : непосредственный</w:t>
      </w:r>
    </w:p>
    <w:p w14:paraId="736FDB1E"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sidRPr="009F7138">
        <w:rPr>
          <w:rFonts w:ascii="Times New Roman" w:hAnsi="Times New Roman" w:cs="Times New Roman"/>
          <w:bCs/>
          <w:iCs/>
          <w:sz w:val="24"/>
          <w:szCs w:val="24"/>
        </w:rPr>
        <w:t>3.</w:t>
      </w:r>
      <w:r w:rsidRPr="009F7138">
        <w:rPr>
          <w:rFonts w:ascii="Times New Roman" w:hAnsi="Times New Roman" w:cs="Times New Roman"/>
          <w:bCs/>
          <w:iCs/>
          <w:sz w:val="24"/>
          <w:szCs w:val="24"/>
        </w:rPr>
        <w:tab/>
        <w:t>Григорьев, К.И. Диагностика и лечение пациентов детского возраста: учебник / К.И. Григорьев. - Москва: ГЭОТАР-Медиа, 2020. - 560 с.: ил. - ISBN 978-5-9704-5630-9. -  Текст : непосредственный</w:t>
      </w:r>
    </w:p>
    <w:p w14:paraId="25360C61"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Диагностика терапевтических заболеваний: учебник / В.М. Нечаев, И. И. Кулешова, Л.С. Фролькис. - Москва: ГЭОТАР-Медиа, 2020. - 608 с.: ил. - ISBN 978-5-9704-5677</w:t>
      </w:r>
      <w:r>
        <w:rPr>
          <w:rFonts w:ascii="Times New Roman" w:hAnsi="Times New Roman" w:cs="Times New Roman"/>
          <w:bCs/>
          <w:iCs/>
          <w:sz w:val="24"/>
          <w:szCs w:val="24"/>
        </w:rPr>
        <w:t>-4. -  Текст : непосредственный</w:t>
      </w:r>
    </w:p>
    <w:p w14:paraId="2585B018"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Запруднов, А.М. Педиатрия с детскими инфекциями: учебник / А.М. Запруднов, К.И. Григорьев. - Москва: ГЭОТАР-Медиа, 2019. - 560 с. - ISBN 978-5-9704-5132-8. -  Текст : непосредственный</w:t>
      </w:r>
    </w:p>
    <w:p w14:paraId="14C14DCE"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Кочергин, Н.Г. Кожные и венерические болезни: диагностика, лечение и профилактика: учебник / Н.Г. Кочергин. - Москва: ГЭОТАР-Медиа, 2019. - 288 с.: ил. - ISBN 978-5-9704-5464-0. - Текст : непосредственный </w:t>
      </w:r>
    </w:p>
    <w:p w14:paraId="56D29D71"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Лечение пациентов терапевтического профиля: учебник / В.М. Нечаев, Л.С. Фролькис, Л.Ю. Игнатюк [и др.]. - Москва: ГЭОТАР-Медиа, 2020. - 880 с.: ил. - ISBN 978-5-9704-5471-8. - Текст : непосредственный </w:t>
      </w:r>
    </w:p>
    <w:p w14:paraId="68EEEE6F"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Нервные болезни: учебник/под ред. А.М. Спринца, В.А. Михайлова. - СецЛит, 2018. – 407 с. - ISBN 978-5-299-00773-2. -  Текст : непосредственный </w:t>
      </w:r>
    </w:p>
    <w:p w14:paraId="313E183A"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19</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Пропедевтика клинических дисциплин: учебник / В. М. Нечаев, Т.Э. Макурина, Л.С. Фролькис [и др.]. - 2-е изд., перераб. и доп. - Москва: ГЭОТАР-Медиа, 2020. - 808 с.: ил. - ISBN 978-5-9704-5751-1. - Текст : непосредственный </w:t>
      </w:r>
    </w:p>
    <w:p w14:paraId="3634453C"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10</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Пряхин, В.Ф. Диагностика болезней хирургического профиля: учебник / В.Ф. Пряхин; под ред. В.С. Грошилина. - Москва: ГЭОТАР-Медиа, 2020. - 592 с.: ил. - ISBN 978-5-9704-5483-1. -  Текст : непосредственный</w:t>
      </w:r>
    </w:p>
    <w:p w14:paraId="0E50D250"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lastRenderedPageBreak/>
        <w:t>11</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Пряхин, В.Ф. Лечение пациентов хирургического профиля: учебник / В.Ф. Пряхин, В.С. Грошилин. - Москва: ГЭОТАР-Медиа, 2020. - 608 с. - ISBN 978-5-9704-5283-7. -  Текст : непосредственный </w:t>
      </w:r>
    </w:p>
    <w:p w14:paraId="4DA0ED6D"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12</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Шишкин, А.Н. Лечение пациентов гериатрического профиля: учебное пособие /А.Н. Шишкин. - Москва: ГЭОТАР-Медиа, 2019. - 272 с. - ISBN 978-5-9704-5085-7. -  Текст : непосредственный</w:t>
      </w:r>
    </w:p>
    <w:p w14:paraId="31C14870"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sidRPr="009F7138">
        <w:rPr>
          <w:rFonts w:ascii="Times New Roman" w:hAnsi="Times New Roman" w:cs="Times New Roman"/>
          <w:bCs/>
          <w:iCs/>
          <w:sz w:val="24"/>
          <w:szCs w:val="24"/>
        </w:rPr>
        <w:t>1</w:t>
      </w:r>
      <w:r>
        <w:rPr>
          <w:rFonts w:ascii="Times New Roman" w:hAnsi="Times New Roman" w:cs="Times New Roman"/>
          <w:bCs/>
          <w:iCs/>
          <w:sz w:val="24"/>
          <w:szCs w:val="24"/>
        </w:rPr>
        <w:t>3</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Тюльпин, Ю.Г. Психические болезни с курсом наркологии: учебник / Ю.Г. Тюльпин. - Москва: ГЭОТАР Медиа, 2019. - 496 с.: ил.- ISBN 978-5-9704-5460-2. -  Текст : непосредственный </w:t>
      </w:r>
    </w:p>
    <w:p w14:paraId="5F04C25C"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14</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Ющук, Н.Д. Инфекционные болезни: учебник / Н.Д. Ющук, Г.Н. Кареткина, Л. И. Мельникова. - 5-е изд., испр. - Москва: ГЭОТАР-Медиа, 2019. - 512 с. - ISBN 978-5-9704-5209-7. - Текст : непосредственный </w:t>
      </w:r>
    </w:p>
    <w:p w14:paraId="54A11CCF"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15</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Абросимова, Л. Ф. Пропедевтика внутренних болезней. Практикум / Л. Ф. Абросимова, Т. Ю. Заречнева. — 3-е изд., стер. — Санкт-Петербург : Лань, 2023. — 104 с. — ISBN 978-5-507-46622-1. — Текст : непосредственный</w:t>
      </w:r>
    </w:p>
    <w:p w14:paraId="43DB25CA"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16</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Заречнева, Т. Ю. Пропедевтика внутренних болезней. Курс лекций / Т. Ю. Заречнева. — 3-е изд., стер. — Санкт-Петербург : Лань, 2023. — 80 с. — ISBN 978-5-507-46627-6. — Текст : непосредственный</w:t>
      </w:r>
    </w:p>
    <w:p w14:paraId="49458223"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p>
    <w:p w14:paraId="0A9E44B2"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3.2.1</w:t>
      </w:r>
      <w:r w:rsidRPr="009F7138">
        <w:rPr>
          <w:rFonts w:ascii="Times New Roman" w:hAnsi="Times New Roman" w:cs="Times New Roman"/>
          <w:bCs/>
          <w:iCs/>
          <w:sz w:val="24"/>
          <w:szCs w:val="24"/>
        </w:rPr>
        <w:t>. Основные электронные издания</w:t>
      </w:r>
    </w:p>
    <w:p w14:paraId="74BE1B2E"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sidRPr="009F7138">
        <w:rPr>
          <w:rFonts w:ascii="Times New Roman" w:hAnsi="Times New Roman" w:cs="Times New Roman"/>
          <w:bCs/>
          <w:iCs/>
          <w:sz w:val="24"/>
          <w:szCs w:val="24"/>
        </w:rPr>
        <w:t>1.</w:t>
      </w:r>
      <w:r w:rsidRPr="009F7138">
        <w:rPr>
          <w:rFonts w:ascii="Times New Roman" w:hAnsi="Times New Roman" w:cs="Times New Roman"/>
          <w:bCs/>
          <w:iCs/>
          <w:sz w:val="24"/>
          <w:szCs w:val="24"/>
        </w:rPr>
        <w:tab/>
        <w:t xml:space="preserve">Акушерство: учебник / под ред. В.Е. Радзинского. - Москва: ГЭОТАР-Медиа, 2019. - 912 с. - ISBN 978-5-9704-5156-4. - Текст: электронный // Электронно-библиотечная система Консультант студента. - URL: http://www.medcollegelib.ru/book/ISBN9785970451564.html </w:t>
      </w:r>
      <w:r>
        <w:rPr>
          <w:rFonts w:ascii="Times New Roman" w:hAnsi="Times New Roman" w:cs="Times New Roman"/>
          <w:bCs/>
          <w:iCs/>
          <w:sz w:val="24"/>
          <w:szCs w:val="24"/>
        </w:rPr>
        <w:t xml:space="preserve"> </w:t>
      </w:r>
    </w:p>
    <w:p w14:paraId="3C25AE98"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sidRPr="009F7138">
        <w:rPr>
          <w:rFonts w:ascii="Times New Roman" w:hAnsi="Times New Roman" w:cs="Times New Roman"/>
          <w:bCs/>
          <w:iCs/>
          <w:sz w:val="24"/>
          <w:szCs w:val="24"/>
        </w:rPr>
        <w:t>2.</w:t>
      </w:r>
      <w:r w:rsidRPr="009F7138">
        <w:rPr>
          <w:rFonts w:ascii="Times New Roman" w:hAnsi="Times New Roman" w:cs="Times New Roman"/>
          <w:bCs/>
          <w:iCs/>
          <w:sz w:val="24"/>
          <w:szCs w:val="24"/>
        </w:rPr>
        <w:tab/>
        <w:t xml:space="preserve">Болезни зубов и полости рта: учебник / И.М. Макеева, Т.С. Сохов, М.Я. Алимова [и др. ]. - Москва: ГЭОТАР - Медиа, 2020. - 256 с.: ил. - ISBN 978-5-9704-5675-0. - Текст: электронный // Электронно-библиотечная система Консультант студента. - URL: http://www.medcollegelib.ru/book/ISBN9785970456750.html </w:t>
      </w:r>
    </w:p>
    <w:p w14:paraId="0CA7D2DE" w14:textId="77777777" w:rsidR="003447E2" w:rsidRPr="009F7138" w:rsidRDefault="003447E2" w:rsidP="003447E2">
      <w:pPr>
        <w:spacing w:line="276" w:lineRule="auto"/>
        <w:ind w:firstLine="709"/>
        <w:contextualSpacing/>
        <w:jc w:val="both"/>
        <w:rPr>
          <w:rFonts w:ascii="Times New Roman" w:hAnsi="Times New Roman" w:cs="Times New Roman"/>
          <w:bCs/>
          <w:iCs/>
          <w:sz w:val="24"/>
          <w:szCs w:val="24"/>
        </w:rPr>
      </w:pPr>
      <w:r w:rsidRPr="009F7138">
        <w:rPr>
          <w:rFonts w:ascii="Times New Roman" w:hAnsi="Times New Roman" w:cs="Times New Roman"/>
          <w:bCs/>
          <w:iCs/>
          <w:sz w:val="24"/>
          <w:szCs w:val="24"/>
        </w:rPr>
        <w:t>3.</w:t>
      </w:r>
      <w:r w:rsidRPr="009F7138">
        <w:rPr>
          <w:rFonts w:ascii="Times New Roman" w:hAnsi="Times New Roman" w:cs="Times New Roman"/>
          <w:bCs/>
          <w:iCs/>
          <w:sz w:val="24"/>
          <w:szCs w:val="24"/>
        </w:rPr>
        <w:tab/>
        <w:t>Григорьев, К.И. Диагностика и лечение пациентов детского возраста: учебник / К.И. Григорьев. - Москва: ГЭОТАР-Медиа, 2020. - 560 с.: ил. - ISBN 978-5-9704-5630-9. - Текст: электронный // Электронно-библиотечная система Консультант студента. - URL: http://www.medcollegelib.ru/book/ISBN9785970456309.ht</w:t>
      </w:r>
      <w:r>
        <w:rPr>
          <w:rFonts w:ascii="Times New Roman" w:hAnsi="Times New Roman" w:cs="Times New Roman"/>
          <w:bCs/>
          <w:iCs/>
          <w:sz w:val="24"/>
          <w:szCs w:val="24"/>
        </w:rPr>
        <w:t xml:space="preserve">ml </w:t>
      </w:r>
    </w:p>
    <w:p w14:paraId="1D51335E" w14:textId="77777777" w:rsidR="003447E2"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9F7138">
        <w:rPr>
          <w:rFonts w:ascii="Times New Roman" w:hAnsi="Times New Roman" w:cs="Times New Roman"/>
          <w:bCs/>
          <w:iCs/>
          <w:sz w:val="24"/>
          <w:szCs w:val="24"/>
        </w:rPr>
        <w:t>.</w:t>
      </w:r>
      <w:r w:rsidRPr="009F7138">
        <w:rPr>
          <w:rFonts w:ascii="Times New Roman" w:hAnsi="Times New Roman" w:cs="Times New Roman"/>
          <w:bCs/>
          <w:iCs/>
          <w:sz w:val="24"/>
          <w:szCs w:val="24"/>
        </w:rPr>
        <w:tab/>
        <w:t xml:space="preserve">Диагностика терапевтических заболеваний: учебник / В.М. Нечаев, И. И. Кулешова, Л.С. Фролькис. - Москва: ГЭОТАР-Медиа, 2020. - 608 с. - ISBN 978-5-9704-5677-4. - Текст: электронный // Электронно-библиотечная система Консультант студента. - URL: http://www.medcollegelib.ru/book/ISBN9785970456774.html </w:t>
      </w:r>
    </w:p>
    <w:p w14:paraId="4F2C50C6" w14:textId="77777777" w:rsidR="003447E2" w:rsidRPr="00670213"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 xml:space="preserve">Абросимова, Л. Ф. Пропедевтика внутренних болезней. Практикум / Л. Ф. Абросимова, Т. Ю. Заречнева. — 3-е изд., стер. — Санкт-Петербург : Лань, 2023. — 104 с. — ISBN 978-5-507-46622-1. — Текст : электронный // Лань : электронно-библиотечная система. — URL: https://e.lanbook.com/book/314672 </w:t>
      </w:r>
    </w:p>
    <w:p w14:paraId="72239B89" w14:textId="77777777" w:rsidR="003447E2" w:rsidRPr="00670213"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 xml:space="preserve">Заречнева, Т. Ю. Пропедевтика внутренних болезней. Курс лекций / Т. Ю. Заречнева. — 3-е изд., стер. — Санкт-Петербург : Лань, 2023. — 80 с. — ISBN 978-5-507-46627-6. — Текст : электронный // Лань : электронно-библиотечная система. — URL: https://e.lanbook.com/book/314699 </w:t>
      </w:r>
    </w:p>
    <w:p w14:paraId="5B12CE47" w14:textId="77777777" w:rsidR="003447E2" w:rsidRPr="00670213"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3.2.2</w:t>
      </w:r>
      <w:r w:rsidRPr="00670213">
        <w:rPr>
          <w:rFonts w:ascii="Times New Roman" w:hAnsi="Times New Roman" w:cs="Times New Roman"/>
          <w:bCs/>
          <w:iCs/>
          <w:sz w:val="24"/>
          <w:szCs w:val="24"/>
        </w:rPr>
        <w:t>. Дополнительные источники:</w:t>
      </w:r>
    </w:p>
    <w:p w14:paraId="7B806F34" w14:textId="77777777" w:rsidR="003447E2" w:rsidRPr="00670213" w:rsidRDefault="003447E2" w:rsidP="003447E2">
      <w:pPr>
        <w:spacing w:line="276" w:lineRule="auto"/>
        <w:ind w:firstLine="709"/>
        <w:contextualSpacing/>
        <w:jc w:val="both"/>
        <w:rPr>
          <w:rFonts w:ascii="Times New Roman" w:hAnsi="Times New Roman" w:cs="Times New Roman"/>
          <w:bCs/>
          <w:iCs/>
          <w:sz w:val="24"/>
          <w:szCs w:val="24"/>
        </w:rPr>
      </w:pPr>
      <w:r w:rsidRPr="00670213">
        <w:rPr>
          <w:rFonts w:ascii="Times New Roman" w:hAnsi="Times New Roman" w:cs="Times New Roman"/>
          <w:bCs/>
          <w:iCs/>
          <w:sz w:val="24"/>
          <w:szCs w:val="24"/>
        </w:rPr>
        <w:lastRenderedPageBreak/>
        <w:t>1.</w:t>
      </w:r>
      <w:r w:rsidRPr="00670213">
        <w:rPr>
          <w:rFonts w:ascii="Times New Roman" w:hAnsi="Times New Roman" w:cs="Times New Roman"/>
          <w:bCs/>
          <w:iCs/>
          <w:sz w:val="24"/>
          <w:szCs w:val="24"/>
        </w:rPr>
        <w:tab/>
        <w:t>Акушерство: национальное руководство/под ред. Г.М. Савельевой, Г.Т. Сухих, В.Н. Серова, В.Е. Радзинского. - Москва: ГЭОТАР-Медиа, 2022. - 1080с. - ISBN 978-5-9704-66-32-2. -  Текст : непосредственный</w:t>
      </w:r>
    </w:p>
    <w:p w14:paraId="09370FEF" w14:textId="77777777" w:rsidR="003447E2" w:rsidRPr="00670213"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2</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Инфекционные болезни: национальное руководство/под ред. Н.Д. Ющук, Ю.Л. Венгерова. - 3-изд. перераб. и доп. - Москва: ГЭОТАР-Медиа, 2021. - 1104с. - ISBN 978-5-9704-6122-8. -  Текст : непосредственный</w:t>
      </w:r>
    </w:p>
    <w:p w14:paraId="206B08FC" w14:textId="77777777" w:rsidR="003447E2" w:rsidRPr="00670213"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3</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Кардиология: национальное руководство/под ред. Е.В. Шляхто. -2-е изд., перераб. и доп. - Москва: ГЭОТАР-Медиа, 2021. - 800с. - ISBN 978-5-9704-6092-4. -  -  Текст : непосредственный</w:t>
      </w:r>
    </w:p>
    <w:p w14:paraId="45447820" w14:textId="77777777" w:rsidR="003447E2" w:rsidRPr="00670213"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4</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Женская консультация: руководство / под ред. В.Е. Радзинского. - Москва: ГЭОТАР-Медиа, 2021. - 576 с. - ISBN 978-5-9704-6002-3. - -  Текст : непосредственный</w:t>
      </w:r>
    </w:p>
    <w:p w14:paraId="6EC12F86" w14:textId="77777777" w:rsidR="003447E2" w:rsidRPr="00670213"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5</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 xml:space="preserve"> Кильдиярова, Р.Р. Детские болезни: учебник / под ред. Р.Р. Кильдияровой. - Москва: ГЭОТАР-Медиа, 2021. - 800 с. - ISBN 978-5-9704-5964-5. -  -  Текст : непосредственный</w:t>
      </w:r>
    </w:p>
    <w:p w14:paraId="044927F6" w14:textId="77777777" w:rsidR="003447E2" w:rsidRPr="00670213"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6</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Общая врачебная практика: национальное руководство в 2 т. Т.1/под ред. О.М. Лесняка, Е.В. Фроловой. - Москва: ГЭОТАР-Медиа, 2020. - 992с. - ISBN 978-5-9704-5520-3.-  -  Текст : непосредственный</w:t>
      </w:r>
    </w:p>
    <w:p w14:paraId="058EBAA6" w14:textId="77777777" w:rsidR="003447E2" w:rsidRPr="00670213"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7</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Общая врачебная практика: национальное руководство в 2 т. Т.2/под ред. О.Ю. Кузнецова, Д.В. Заславский, Д.М. Максимова. - Москва: ГЭОТАР-Медиа, 2020. - 992с. - ISBN 978-5-9704-5521-0.- -  Текст : непосредственный</w:t>
      </w:r>
    </w:p>
    <w:p w14:paraId="4F9B2136" w14:textId="77777777" w:rsidR="003447E2" w:rsidRDefault="003447E2" w:rsidP="003447E2">
      <w:pPr>
        <w:spacing w:line="276" w:lineRule="auto"/>
        <w:ind w:firstLine="709"/>
        <w:contextualSpacing/>
        <w:jc w:val="both"/>
        <w:rPr>
          <w:rFonts w:ascii="Times New Roman" w:hAnsi="Times New Roman" w:cs="Times New Roman"/>
          <w:bCs/>
          <w:iCs/>
          <w:sz w:val="24"/>
          <w:szCs w:val="24"/>
        </w:rPr>
      </w:pPr>
      <w:r>
        <w:rPr>
          <w:rFonts w:ascii="Times New Roman" w:hAnsi="Times New Roman" w:cs="Times New Roman"/>
          <w:bCs/>
          <w:iCs/>
          <w:sz w:val="24"/>
          <w:szCs w:val="24"/>
        </w:rPr>
        <w:t>8</w:t>
      </w:r>
      <w:r w:rsidRPr="00670213">
        <w:rPr>
          <w:rFonts w:ascii="Times New Roman" w:hAnsi="Times New Roman" w:cs="Times New Roman"/>
          <w:bCs/>
          <w:iCs/>
          <w:sz w:val="24"/>
          <w:szCs w:val="24"/>
        </w:rPr>
        <w:t>.</w:t>
      </w:r>
      <w:r w:rsidRPr="00670213">
        <w:rPr>
          <w:rFonts w:ascii="Times New Roman" w:hAnsi="Times New Roman" w:cs="Times New Roman"/>
          <w:bCs/>
          <w:iCs/>
          <w:sz w:val="24"/>
          <w:szCs w:val="24"/>
        </w:rPr>
        <w:tab/>
        <w:t xml:space="preserve"> Федеральная электронная медицинская библиотека Минздрава России: [сайт]. – URL: http://www.femb.ru (дата обращения: 11.01.2022). - Текст: электронный.</w:t>
      </w:r>
    </w:p>
    <w:p w14:paraId="0D55E338" w14:textId="77777777" w:rsidR="003447E2" w:rsidRPr="00FA680C" w:rsidRDefault="003447E2" w:rsidP="003447E2">
      <w:pPr>
        <w:spacing w:line="276" w:lineRule="auto"/>
        <w:ind w:firstLine="709"/>
        <w:contextualSpacing/>
        <w:jc w:val="both"/>
        <w:rPr>
          <w:rFonts w:ascii="Times New Roman" w:hAnsi="Times New Roman" w:cs="Times New Roman"/>
          <w:bCs/>
          <w:iCs/>
          <w:sz w:val="24"/>
          <w:szCs w:val="24"/>
        </w:rPr>
      </w:pPr>
    </w:p>
    <w:p w14:paraId="32FAA393" w14:textId="77777777" w:rsidR="003447E2" w:rsidRDefault="003447E2" w:rsidP="003447E2">
      <w:pPr>
        <w:spacing w:after="200" w:line="276" w:lineRule="auto"/>
        <w:ind w:firstLine="709"/>
        <w:jc w:val="both"/>
        <w:rPr>
          <w:rFonts w:ascii="Times New Roman" w:hAnsi="Times New Roman" w:cs="Times New Roman"/>
          <w:bCs/>
          <w:i/>
          <w:sz w:val="24"/>
          <w:szCs w:val="24"/>
        </w:rPr>
      </w:pPr>
    </w:p>
    <w:p w14:paraId="54621C23" w14:textId="77777777" w:rsidR="003447E2" w:rsidRPr="00FA680C" w:rsidRDefault="003447E2" w:rsidP="003447E2">
      <w:pPr>
        <w:pStyle w:val="1f"/>
        <w:rPr>
          <w:rFonts w:ascii="Times New Roman" w:hAnsi="Times New Roman"/>
          <w:b w:val="0"/>
          <w:bCs w:val="0"/>
        </w:rPr>
      </w:pPr>
      <w:bookmarkStart w:id="45" w:name="_Toc168221508"/>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5051"/>
        <w:gridCol w:w="2473"/>
      </w:tblGrid>
      <w:tr w:rsidR="003447E2" w:rsidRPr="008D2724" w14:paraId="4B96CA81" w14:textId="77777777" w:rsidTr="003447E2">
        <w:trPr>
          <w:trHeight w:val="23"/>
        </w:trPr>
        <w:tc>
          <w:tcPr>
            <w:tcW w:w="1182" w:type="pct"/>
          </w:tcPr>
          <w:p w14:paraId="52DE4D78" w14:textId="77777777" w:rsidR="003447E2" w:rsidRPr="008D2724" w:rsidRDefault="003447E2" w:rsidP="003447E2">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563" w:type="pct"/>
            <w:vAlign w:val="center"/>
          </w:tcPr>
          <w:p w14:paraId="354EDDDE" w14:textId="77777777" w:rsidR="003447E2" w:rsidRPr="008D2724" w:rsidRDefault="003447E2" w:rsidP="003447E2">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55" w:type="pct"/>
            <w:vAlign w:val="center"/>
          </w:tcPr>
          <w:p w14:paraId="2DA26F5B" w14:textId="77777777" w:rsidR="003447E2" w:rsidRPr="008D2724" w:rsidRDefault="003447E2" w:rsidP="003447E2">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3447E2" w:rsidRPr="008D2724" w14:paraId="4FD87E59" w14:textId="77777777" w:rsidTr="003447E2">
        <w:trPr>
          <w:trHeight w:val="23"/>
        </w:trPr>
        <w:tc>
          <w:tcPr>
            <w:tcW w:w="1182" w:type="pct"/>
          </w:tcPr>
          <w:p w14:paraId="72E38589" w14:textId="77777777" w:rsidR="003447E2" w:rsidRPr="00670213" w:rsidRDefault="003447E2" w:rsidP="003447E2">
            <w:pPr>
              <w:suppressAutoHyphens/>
              <w:contextualSpacing/>
              <w:rPr>
                <w:rFonts w:ascii="Times New Roman" w:hAnsi="Times New Roman" w:cs="Times New Roman"/>
                <w:sz w:val="24"/>
                <w:szCs w:val="24"/>
              </w:rPr>
            </w:pPr>
            <w:r w:rsidRPr="00670213">
              <w:rPr>
                <w:rFonts w:ascii="Times New Roman" w:hAnsi="Times New Roman" w:cs="Times New Roman"/>
                <w:sz w:val="24"/>
                <w:szCs w:val="24"/>
              </w:rP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c>
          <w:tcPr>
            <w:tcW w:w="2563" w:type="pct"/>
          </w:tcPr>
          <w:p w14:paraId="1D86CE56" w14:textId="77777777" w:rsidR="003447E2" w:rsidRPr="00670213" w:rsidRDefault="003447E2" w:rsidP="003447E2">
            <w:pPr>
              <w:suppressAutoHyphens/>
              <w:contextualSpacing/>
              <w:rPr>
                <w:rFonts w:ascii="Times New Roman" w:hAnsi="Times New Roman" w:cs="Times New Roman"/>
                <w:sz w:val="24"/>
                <w:szCs w:val="24"/>
              </w:rPr>
            </w:pPr>
            <w:r w:rsidRPr="00670213">
              <w:rPr>
                <w:rFonts w:ascii="Times New Roman" w:hAnsi="Times New Roman" w:cs="Times New Roman"/>
                <w:sz w:val="24"/>
                <w:szCs w:val="24"/>
              </w:rPr>
              <w:t>Проводит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 в полном объеме, формулирует предварительный диагноз в соответствии с установленными требованиями</w:t>
            </w:r>
          </w:p>
        </w:tc>
        <w:tc>
          <w:tcPr>
            <w:tcW w:w="1255" w:type="pct"/>
            <w:vMerge w:val="restart"/>
          </w:tcPr>
          <w:p w14:paraId="57A66C91" w14:textId="77777777" w:rsidR="003447E2" w:rsidRDefault="003447E2" w:rsidP="003447E2">
            <w:pPr>
              <w:suppressAutoHyphens/>
              <w:contextualSpacing/>
              <w:rPr>
                <w:rFonts w:ascii="Times New Roman" w:hAnsi="Times New Roman" w:cs="Times New Roman"/>
                <w:sz w:val="24"/>
                <w:szCs w:val="24"/>
              </w:rPr>
            </w:pPr>
            <w:r w:rsidRPr="0018040E">
              <w:rPr>
                <w:rFonts w:ascii="Times New Roman" w:hAnsi="Times New Roman" w:cs="Times New Roman"/>
                <w:sz w:val="24"/>
                <w:szCs w:val="24"/>
              </w:rPr>
              <w:t>Экспертное наблюдение выполнения практических работ</w:t>
            </w:r>
          </w:p>
          <w:p w14:paraId="269FE0C7" w14:textId="77777777" w:rsidR="003447E2" w:rsidRDefault="003447E2" w:rsidP="003447E2">
            <w:pPr>
              <w:suppressAutoHyphens/>
              <w:contextualSpacing/>
              <w:rPr>
                <w:rFonts w:ascii="Times New Roman" w:hAnsi="Times New Roman" w:cs="Times New Roman"/>
                <w:sz w:val="24"/>
                <w:szCs w:val="24"/>
              </w:rPr>
            </w:pPr>
          </w:p>
          <w:p w14:paraId="5E7EED8F" w14:textId="77777777" w:rsidR="003447E2" w:rsidRDefault="003447E2" w:rsidP="003447E2">
            <w:pPr>
              <w:suppressAutoHyphens/>
              <w:contextualSpacing/>
              <w:rPr>
                <w:rFonts w:ascii="Times New Roman" w:hAnsi="Times New Roman" w:cs="Times New Roman"/>
                <w:sz w:val="24"/>
                <w:szCs w:val="24"/>
              </w:rPr>
            </w:pPr>
          </w:p>
          <w:p w14:paraId="466C7ACA" w14:textId="77777777" w:rsidR="003447E2" w:rsidRDefault="003447E2" w:rsidP="003447E2">
            <w:pPr>
              <w:suppressAutoHyphens/>
              <w:contextualSpacing/>
              <w:rPr>
                <w:rFonts w:ascii="Times New Roman" w:hAnsi="Times New Roman" w:cs="Times New Roman"/>
                <w:sz w:val="24"/>
                <w:szCs w:val="24"/>
              </w:rPr>
            </w:pPr>
          </w:p>
          <w:p w14:paraId="4AAF6A2E" w14:textId="77777777" w:rsidR="003447E2" w:rsidRDefault="003447E2" w:rsidP="003447E2">
            <w:pPr>
              <w:suppressAutoHyphens/>
              <w:contextualSpacing/>
              <w:rPr>
                <w:rFonts w:ascii="Times New Roman" w:hAnsi="Times New Roman" w:cs="Times New Roman"/>
                <w:sz w:val="24"/>
                <w:szCs w:val="24"/>
              </w:rPr>
            </w:pPr>
          </w:p>
          <w:p w14:paraId="46893589" w14:textId="77777777" w:rsidR="003447E2" w:rsidRDefault="003447E2" w:rsidP="003447E2">
            <w:pPr>
              <w:suppressAutoHyphens/>
              <w:contextualSpacing/>
              <w:rPr>
                <w:rFonts w:ascii="Times New Roman" w:hAnsi="Times New Roman" w:cs="Times New Roman"/>
                <w:sz w:val="24"/>
                <w:szCs w:val="24"/>
              </w:rPr>
            </w:pPr>
          </w:p>
          <w:p w14:paraId="18D7A5E8" w14:textId="77777777" w:rsidR="003447E2" w:rsidRDefault="003447E2" w:rsidP="003447E2">
            <w:pPr>
              <w:suppressAutoHyphens/>
              <w:contextualSpacing/>
              <w:rPr>
                <w:rFonts w:ascii="Times New Roman" w:hAnsi="Times New Roman" w:cs="Times New Roman"/>
                <w:sz w:val="24"/>
                <w:szCs w:val="24"/>
              </w:rPr>
            </w:pPr>
          </w:p>
          <w:p w14:paraId="240486A8" w14:textId="77777777" w:rsidR="003447E2" w:rsidRDefault="003447E2" w:rsidP="003447E2">
            <w:pPr>
              <w:suppressAutoHyphens/>
              <w:contextualSpacing/>
              <w:rPr>
                <w:rFonts w:ascii="Times New Roman" w:hAnsi="Times New Roman" w:cs="Times New Roman"/>
                <w:sz w:val="24"/>
                <w:szCs w:val="24"/>
              </w:rPr>
            </w:pPr>
          </w:p>
          <w:p w14:paraId="5CAE988C" w14:textId="77777777" w:rsidR="003447E2" w:rsidRDefault="003447E2" w:rsidP="003447E2">
            <w:pPr>
              <w:suppressAutoHyphens/>
              <w:contextualSpacing/>
              <w:rPr>
                <w:rFonts w:ascii="Times New Roman" w:hAnsi="Times New Roman" w:cs="Times New Roman"/>
                <w:sz w:val="24"/>
                <w:szCs w:val="24"/>
              </w:rPr>
            </w:pPr>
          </w:p>
          <w:p w14:paraId="311F1192" w14:textId="77777777" w:rsidR="003447E2" w:rsidRDefault="003447E2" w:rsidP="003447E2">
            <w:pPr>
              <w:suppressAutoHyphens/>
              <w:contextualSpacing/>
              <w:rPr>
                <w:rFonts w:ascii="Times New Roman" w:hAnsi="Times New Roman" w:cs="Times New Roman"/>
                <w:sz w:val="24"/>
                <w:szCs w:val="24"/>
              </w:rPr>
            </w:pPr>
          </w:p>
          <w:p w14:paraId="0FF1D84C" w14:textId="77777777" w:rsidR="003447E2" w:rsidRDefault="003447E2" w:rsidP="003447E2">
            <w:pPr>
              <w:suppressAutoHyphens/>
              <w:contextualSpacing/>
              <w:rPr>
                <w:rFonts w:ascii="Times New Roman" w:hAnsi="Times New Roman" w:cs="Times New Roman"/>
                <w:sz w:val="24"/>
                <w:szCs w:val="24"/>
              </w:rPr>
            </w:pPr>
          </w:p>
          <w:p w14:paraId="4C038F4F" w14:textId="77777777" w:rsidR="003447E2" w:rsidRDefault="003447E2" w:rsidP="003447E2">
            <w:pPr>
              <w:suppressAutoHyphens/>
              <w:contextualSpacing/>
              <w:rPr>
                <w:rFonts w:ascii="Times New Roman" w:hAnsi="Times New Roman" w:cs="Times New Roman"/>
                <w:sz w:val="24"/>
                <w:szCs w:val="24"/>
              </w:rPr>
            </w:pPr>
          </w:p>
          <w:p w14:paraId="3F9DB047" w14:textId="77777777" w:rsidR="003447E2" w:rsidRDefault="003447E2" w:rsidP="003447E2">
            <w:pPr>
              <w:suppressAutoHyphens/>
              <w:contextualSpacing/>
              <w:rPr>
                <w:rFonts w:ascii="Times New Roman" w:hAnsi="Times New Roman" w:cs="Times New Roman"/>
                <w:sz w:val="24"/>
                <w:szCs w:val="24"/>
              </w:rPr>
            </w:pPr>
          </w:p>
          <w:p w14:paraId="1F8060D2" w14:textId="77777777" w:rsidR="003447E2" w:rsidRDefault="003447E2" w:rsidP="003447E2">
            <w:pPr>
              <w:suppressAutoHyphens/>
              <w:contextualSpacing/>
              <w:rPr>
                <w:rFonts w:ascii="Times New Roman" w:hAnsi="Times New Roman" w:cs="Times New Roman"/>
                <w:sz w:val="24"/>
                <w:szCs w:val="24"/>
              </w:rPr>
            </w:pPr>
          </w:p>
          <w:p w14:paraId="1B0F27A4" w14:textId="77777777" w:rsidR="003447E2" w:rsidRDefault="003447E2" w:rsidP="003447E2">
            <w:pPr>
              <w:suppressAutoHyphens/>
              <w:contextualSpacing/>
              <w:rPr>
                <w:rFonts w:ascii="Times New Roman" w:hAnsi="Times New Roman" w:cs="Times New Roman"/>
                <w:sz w:val="24"/>
                <w:szCs w:val="24"/>
              </w:rPr>
            </w:pPr>
          </w:p>
          <w:p w14:paraId="2F707FC4" w14:textId="77777777" w:rsidR="003447E2" w:rsidRDefault="003447E2" w:rsidP="003447E2">
            <w:pPr>
              <w:suppressAutoHyphens/>
              <w:contextualSpacing/>
              <w:rPr>
                <w:rFonts w:ascii="Times New Roman" w:hAnsi="Times New Roman" w:cs="Times New Roman"/>
                <w:sz w:val="24"/>
                <w:szCs w:val="24"/>
              </w:rPr>
            </w:pPr>
          </w:p>
          <w:p w14:paraId="09E25D18" w14:textId="77777777" w:rsidR="003447E2" w:rsidRDefault="003447E2" w:rsidP="003447E2">
            <w:pPr>
              <w:suppressAutoHyphens/>
              <w:contextualSpacing/>
              <w:rPr>
                <w:rFonts w:ascii="Times New Roman" w:hAnsi="Times New Roman" w:cs="Times New Roman"/>
                <w:sz w:val="24"/>
                <w:szCs w:val="24"/>
              </w:rPr>
            </w:pPr>
          </w:p>
          <w:p w14:paraId="4C1A21DB" w14:textId="77777777" w:rsidR="003447E2" w:rsidRDefault="003447E2" w:rsidP="003447E2">
            <w:pPr>
              <w:suppressAutoHyphens/>
              <w:contextualSpacing/>
              <w:rPr>
                <w:rFonts w:ascii="Times New Roman" w:hAnsi="Times New Roman" w:cs="Times New Roman"/>
                <w:sz w:val="24"/>
                <w:szCs w:val="24"/>
              </w:rPr>
            </w:pPr>
          </w:p>
          <w:p w14:paraId="2191BAFB" w14:textId="77777777" w:rsidR="003447E2" w:rsidRDefault="003447E2" w:rsidP="003447E2">
            <w:pPr>
              <w:suppressAutoHyphens/>
              <w:contextualSpacing/>
              <w:rPr>
                <w:rFonts w:ascii="Times New Roman" w:hAnsi="Times New Roman" w:cs="Times New Roman"/>
                <w:sz w:val="24"/>
                <w:szCs w:val="24"/>
              </w:rPr>
            </w:pPr>
          </w:p>
          <w:p w14:paraId="6EBF02A7" w14:textId="77777777" w:rsidR="003447E2" w:rsidRDefault="003447E2" w:rsidP="003447E2">
            <w:pPr>
              <w:suppressAutoHyphens/>
              <w:contextualSpacing/>
              <w:rPr>
                <w:rFonts w:ascii="Times New Roman" w:hAnsi="Times New Roman" w:cs="Times New Roman"/>
                <w:sz w:val="24"/>
                <w:szCs w:val="24"/>
              </w:rPr>
            </w:pPr>
          </w:p>
          <w:p w14:paraId="30D5A7D8" w14:textId="77777777" w:rsidR="003447E2" w:rsidRDefault="003447E2" w:rsidP="003447E2">
            <w:pPr>
              <w:suppressAutoHyphens/>
              <w:contextualSpacing/>
              <w:rPr>
                <w:rFonts w:ascii="Times New Roman" w:hAnsi="Times New Roman" w:cs="Times New Roman"/>
                <w:sz w:val="24"/>
                <w:szCs w:val="24"/>
              </w:rPr>
            </w:pPr>
          </w:p>
          <w:p w14:paraId="0F94E7F5" w14:textId="77777777" w:rsidR="003447E2" w:rsidRDefault="003447E2" w:rsidP="003447E2">
            <w:pPr>
              <w:suppressAutoHyphens/>
              <w:contextualSpacing/>
              <w:rPr>
                <w:rFonts w:ascii="Times New Roman" w:hAnsi="Times New Roman" w:cs="Times New Roman"/>
                <w:sz w:val="24"/>
                <w:szCs w:val="24"/>
              </w:rPr>
            </w:pPr>
          </w:p>
          <w:p w14:paraId="5E93575A" w14:textId="77777777" w:rsidR="003447E2" w:rsidRDefault="003447E2" w:rsidP="003447E2">
            <w:pPr>
              <w:suppressAutoHyphens/>
              <w:contextualSpacing/>
              <w:rPr>
                <w:rFonts w:ascii="Times New Roman" w:hAnsi="Times New Roman" w:cs="Times New Roman"/>
                <w:sz w:val="24"/>
                <w:szCs w:val="24"/>
              </w:rPr>
            </w:pPr>
          </w:p>
          <w:p w14:paraId="558AFE1F" w14:textId="77777777" w:rsidR="003447E2" w:rsidRDefault="003447E2" w:rsidP="003447E2">
            <w:pPr>
              <w:suppressAutoHyphens/>
              <w:contextualSpacing/>
              <w:rPr>
                <w:rFonts w:ascii="Times New Roman" w:hAnsi="Times New Roman" w:cs="Times New Roman"/>
                <w:sz w:val="24"/>
                <w:szCs w:val="24"/>
              </w:rPr>
            </w:pPr>
          </w:p>
          <w:p w14:paraId="5043D0B7" w14:textId="77777777" w:rsidR="003447E2" w:rsidRDefault="003447E2" w:rsidP="003447E2">
            <w:pPr>
              <w:suppressAutoHyphens/>
              <w:contextualSpacing/>
              <w:rPr>
                <w:rFonts w:ascii="Times New Roman" w:hAnsi="Times New Roman" w:cs="Times New Roman"/>
                <w:sz w:val="24"/>
                <w:szCs w:val="24"/>
              </w:rPr>
            </w:pPr>
          </w:p>
          <w:p w14:paraId="54AAD412" w14:textId="77777777" w:rsidR="003447E2" w:rsidRDefault="003447E2" w:rsidP="003447E2">
            <w:pPr>
              <w:suppressAutoHyphens/>
              <w:contextualSpacing/>
              <w:rPr>
                <w:rFonts w:ascii="Times New Roman" w:hAnsi="Times New Roman" w:cs="Times New Roman"/>
                <w:sz w:val="24"/>
                <w:szCs w:val="24"/>
              </w:rPr>
            </w:pPr>
          </w:p>
          <w:p w14:paraId="38969D57" w14:textId="77777777" w:rsidR="003447E2" w:rsidRDefault="003447E2" w:rsidP="003447E2">
            <w:pPr>
              <w:suppressAutoHyphens/>
              <w:contextualSpacing/>
              <w:rPr>
                <w:rFonts w:ascii="Times New Roman" w:hAnsi="Times New Roman" w:cs="Times New Roman"/>
                <w:sz w:val="24"/>
                <w:szCs w:val="24"/>
              </w:rPr>
            </w:pPr>
          </w:p>
          <w:p w14:paraId="051EF48A" w14:textId="77777777" w:rsidR="003447E2" w:rsidRDefault="003447E2" w:rsidP="003447E2">
            <w:pPr>
              <w:suppressAutoHyphens/>
              <w:contextualSpacing/>
              <w:rPr>
                <w:rFonts w:ascii="Times New Roman" w:hAnsi="Times New Roman" w:cs="Times New Roman"/>
                <w:sz w:val="24"/>
                <w:szCs w:val="24"/>
              </w:rPr>
            </w:pPr>
          </w:p>
          <w:p w14:paraId="0F98151F" w14:textId="77777777" w:rsidR="003447E2" w:rsidRDefault="003447E2" w:rsidP="003447E2">
            <w:pPr>
              <w:suppressAutoHyphens/>
              <w:contextualSpacing/>
              <w:rPr>
                <w:rFonts w:ascii="Times New Roman" w:hAnsi="Times New Roman" w:cs="Times New Roman"/>
                <w:sz w:val="24"/>
                <w:szCs w:val="24"/>
              </w:rPr>
            </w:pPr>
          </w:p>
          <w:p w14:paraId="586F0892" w14:textId="77777777" w:rsidR="003447E2" w:rsidRDefault="003447E2" w:rsidP="003447E2">
            <w:pPr>
              <w:suppressAutoHyphens/>
              <w:contextualSpacing/>
              <w:rPr>
                <w:rFonts w:ascii="Times New Roman" w:hAnsi="Times New Roman" w:cs="Times New Roman"/>
                <w:sz w:val="24"/>
                <w:szCs w:val="24"/>
              </w:rPr>
            </w:pPr>
          </w:p>
          <w:p w14:paraId="36A8BFBA" w14:textId="77777777" w:rsidR="003447E2" w:rsidRDefault="003447E2" w:rsidP="003447E2">
            <w:pPr>
              <w:suppressAutoHyphens/>
              <w:contextualSpacing/>
              <w:rPr>
                <w:rFonts w:ascii="Times New Roman" w:hAnsi="Times New Roman" w:cs="Times New Roman"/>
                <w:sz w:val="24"/>
                <w:szCs w:val="24"/>
              </w:rPr>
            </w:pPr>
          </w:p>
          <w:p w14:paraId="02D011A0" w14:textId="77777777" w:rsidR="003447E2" w:rsidRDefault="003447E2" w:rsidP="003447E2">
            <w:pPr>
              <w:suppressAutoHyphens/>
              <w:contextualSpacing/>
              <w:rPr>
                <w:rFonts w:ascii="Times New Roman" w:hAnsi="Times New Roman" w:cs="Times New Roman"/>
                <w:sz w:val="24"/>
                <w:szCs w:val="24"/>
              </w:rPr>
            </w:pPr>
          </w:p>
          <w:p w14:paraId="0340CC71" w14:textId="77777777" w:rsidR="003447E2" w:rsidRDefault="003447E2" w:rsidP="003447E2">
            <w:pPr>
              <w:suppressAutoHyphens/>
              <w:contextualSpacing/>
              <w:rPr>
                <w:rFonts w:ascii="Times New Roman" w:hAnsi="Times New Roman" w:cs="Times New Roman"/>
                <w:sz w:val="24"/>
                <w:szCs w:val="24"/>
              </w:rPr>
            </w:pPr>
          </w:p>
          <w:p w14:paraId="67EFD00F" w14:textId="77777777" w:rsidR="003447E2" w:rsidRDefault="003447E2" w:rsidP="003447E2">
            <w:pPr>
              <w:suppressAutoHyphens/>
              <w:contextualSpacing/>
              <w:rPr>
                <w:rFonts w:ascii="Times New Roman" w:hAnsi="Times New Roman" w:cs="Times New Roman"/>
                <w:sz w:val="24"/>
                <w:szCs w:val="24"/>
              </w:rPr>
            </w:pPr>
          </w:p>
          <w:p w14:paraId="760DCB73" w14:textId="77777777" w:rsidR="003447E2" w:rsidRDefault="003447E2" w:rsidP="003447E2">
            <w:pPr>
              <w:suppressAutoHyphens/>
              <w:contextualSpacing/>
              <w:rPr>
                <w:rFonts w:ascii="Times New Roman" w:hAnsi="Times New Roman" w:cs="Times New Roman"/>
                <w:sz w:val="24"/>
                <w:szCs w:val="24"/>
              </w:rPr>
            </w:pPr>
          </w:p>
          <w:p w14:paraId="0A42E494" w14:textId="77777777" w:rsidR="003447E2" w:rsidRDefault="003447E2" w:rsidP="003447E2">
            <w:pPr>
              <w:suppressAutoHyphens/>
              <w:contextualSpacing/>
              <w:rPr>
                <w:rFonts w:ascii="Times New Roman" w:hAnsi="Times New Roman" w:cs="Times New Roman"/>
                <w:sz w:val="24"/>
                <w:szCs w:val="24"/>
              </w:rPr>
            </w:pPr>
          </w:p>
          <w:p w14:paraId="4347C786" w14:textId="77777777" w:rsidR="003447E2" w:rsidRDefault="003447E2" w:rsidP="003447E2">
            <w:pPr>
              <w:suppressAutoHyphens/>
              <w:contextualSpacing/>
              <w:rPr>
                <w:rFonts w:ascii="Times New Roman" w:hAnsi="Times New Roman" w:cs="Times New Roman"/>
                <w:sz w:val="24"/>
                <w:szCs w:val="24"/>
              </w:rPr>
            </w:pPr>
          </w:p>
          <w:p w14:paraId="33BE3DA4" w14:textId="77777777" w:rsidR="003447E2" w:rsidRPr="0018040E" w:rsidRDefault="003447E2" w:rsidP="003447E2">
            <w:pPr>
              <w:suppressAutoHyphens/>
              <w:contextualSpacing/>
              <w:rPr>
                <w:rFonts w:ascii="Times New Roman" w:hAnsi="Times New Roman" w:cs="Times New Roman"/>
                <w:sz w:val="24"/>
                <w:szCs w:val="24"/>
              </w:rPr>
            </w:pPr>
            <w:r w:rsidRPr="0018040E">
              <w:rPr>
                <w:rFonts w:ascii="Times New Roman" w:hAnsi="Times New Roman" w:cs="Times New Roman"/>
                <w:sz w:val="24"/>
                <w:szCs w:val="24"/>
              </w:rPr>
              <w:t>Экспертная оценка решения практических заданий (ситуационных задач),  в реальных и моделируемых условиях</w:t>
            </w:r>
          </w:p>
          <w:p w14:paraId="244F8DE1" w14:textId="77777777" w:rsidR="003447E2" w:rsidRDefault="003447E2" w:rsidP="003447E2">
            <w:pPr>
              <w:suppressAutoHyphens/>
              <w:contextualSpacing/>
              <w:rPr>
                <w:rFonts w:ascii="Times New Roman" w:hAnsi="Times New Roman" w:cs="Times New Roman"/>
                <w:sz w:val="24"/>
                <w:szCs w:val="24"/>
              </w:rPr>
            </w:pPr>
            <w:r w:rsidRPr="0018040E">
              <w:rPr>
                <w:rFonts w:ascii="Times New Roman" w:hAnsi="Times New Roman" w:cs="Times New Roman"/>
                <w:sz w:val="24"/>
                <w:szCs w:val="24"/>
              </w:rPr>
              <w:t>Экспертное наблюдение выполнения практических работ</w:t>
            </w:r>
          </w:p>
          <w:p w14:paraId="1B02A74A" w14:textId="77777777" w:rsidR="003447E2" w:rsidRPr="0018040E" w:rsidRDefault="003447E2" w:rsidP="003447E2">
            <w:pPr>
              <w:suppressAutoHyphens/>
              <w:contextualSpacing/>
              <w:rPr>
                <w:rFonts w:ascii="Times New Roman" w:hAnsi="Times New Roman" w:cs="Times New Roman"/>
                <w:sz w:val="24"/>
                <w:szCs w:val="24"/>
              </w:rPr>
            </w:pPr>
          </w:p>
        </w:tc>
      </w:tr>
      <w:tr w:rsidR="003447E2" w:rsidRPr="008D2724" w14:paraId="7C291715" w14:textId="77777777" w:rsidTr="003447E2">
        <w:trPr>
          <w:trHeight w:val="23"/>
        </w:trPr>
        <w:tc>
          <w:tcPr>
            <w:tcW w:w="1182" w:type="pct"/>
          </w:tcPr>
          <w:p w14:paraId="3F740C93" w14:textId="77777777" w:rsidR="003447E2" w:rsidRPr="008D2724" w:rsidRDefault="003447E2" w:rsidP="003447E2">
            <w:pPr>
              <w:suppressAutoHyphens/>
              <w:contextualSpacing/>
              <w:rPr>
                <w:rFonts w:ascii="Times New Roman" w:hAnsi="Times New Roman" w:cs="Times New Roman"/>
                <w:i/>
                <w:sz w:val="24"/>
                <w:szCs w:val="24"/>
              </w:rPr>
            </w:pPr>
            <w:r w:rsidRPr="00A31DEF">
              <w:rPr>
                <w:rStyle w:val="afb"/>
                <w:i w:val="0"/>
                <w:sz w:val="24"/>
                <w:szCs w:val="24"/>
              </w:rPr>
              <w:t>ПК 2.2.</w:t>
            </w:r>
            <w:r w:rsidRPr="00A31DEF">
              <w:rPr>
                <w:rFonts w:ascii="Times New Roman" w:hAnsi="Times New Roman"/>
                <w:sz w:val="24"/>
                <w:szCs w:val="24"/>
                <w:shd w:val="clear" w:color="auto" w:fill="FFFFFF"/>
              </w:rPr>
              <w:t xml:space="preserve"> </w:t>
            </w:r>
            <w:r w:rsidRPr="00A31DEF">
              <w:rPr>
                <w:rFonts w:ascii="Times New Roman" w:hAnsi="Times New Roman" w:cs="Times New Roman"/>
                <w:sz w:val="24"/>
                <w:szCs w:val="24"/>
              </w:rPr>
              <w:t xml:space="preserve">Назначать и проводить лечение неосложненных острых заболеваний и (или) состояний, хронических заболеваний и их обострений, травм, </w:t>
            </w:r>
            <w:r w:rsidRPr="00A31DEF">
              <w:rPr>
                <w:rFonts w:ascii="Times New Roman" w:hAnsi="Times New Roman" w:cs="Times New Roman"/>
                <w:sz w:val="24"/>
                <w:szCs w:val="24"/>
              </w:rPr>
              <w:lastRenderedPageBreak/>
              <w:t>отравлений</w:t>
            </w:r>
          </w:p>
        </w:tc>
        <w:tc>
          <w:tcPr>
            <w:tcW w:w="2563" w:type="pct"/>
          </w:tcPr>
          <w:p w14:paraId="621340FC" w14:textId="77777777" w:rsidR="003447E2" w:rsidRPr="008D2724" w:rsidRDefault="003447E2" w:rsidP="003447E2">
            <w:pPr>
              <w:suppressAutoHyphens/>
              <w:contextualSpacing/>
              <w:rPr>
                <w:rFonts w:ascii="Times New Roman" w:hAnsi="Times New Roman" w:cs="Times New Roman"/>
                <w:i/>
                <w:sz w:val="24"/>
                <w:szCs w:val="24"/>
              </w:rPr>
            </w:pPr>
            <w:r>
              <w:rPr>
                <w:rFonts w:ascii="Times New Roman" w:hAnsi="Times New Roman"/>
                <w:sz w:val="24"/>
                <w:szCs w:val="24"/>
              </w:rPr>
              <w:lastRenderedPageBreak/>
              <w:t>С</w:t>
            </w:r>
            <w:r w:rsidRPr="00A31DEF">
              <w:rPr>
                <w:rFonts w:ascii="Times New Roman" w:hAnsi="Times New Roman"/>
                <w:sz w:val="24"/>
                <w:szCs w:val="24"/>
              </w:rPr>
              <w:t>оставляет план лечения пациентов с хроническими неосложненными заболеваниями и (или) состояниями и их обострениями, травмами, отравлениям, выполняет лечебные манипуляции в соответствии с установленными требованиями</w:t>
            </w:r>
          </w:p>
        </w:tc>
        <w:tc>
          <w:tcPr>
            <w:tcW w:w="1255" w:type="pct"/>
            <w:vMerge/>
          </w:tcPr>
          <w:p w14:paraId="17B0FEBB" w14:textId="77777777" w:rsidR="003447E2" w:rsidRPr="008D2724" w:rsidDel="009D5E3A" w:rsidRDefault="003447E2" w:rsidP="003447E2">
            <w:pPr>
              <w:suppressAutoHyphens/>
              <w:contextualSpacing/>
              <w:rPr>
                <w:rFonts w:ascii="Times New Roman" w:hAnsi="Times New Roman" w:cs="Times New Roman"/>
                <w:i/>
                <w:sz w:val="24"/>
                <w:szCs w:val="24"/>
              </w:rPr>
            </w:pPr>
          </w:p>
        </w:tc>
      </w:tr>
      <w:tr w:rsidR="003447E2" w:rsidRPr="008D2724" w14:paraId="0146BECF" w14:textId="77777777" w:rsidTr="003447E2">
        <w:trPr>
          <w:trHeight w:val="23"/>
        </w:trPr>
        <w:tc>
          <w:tcPr>
            <w:tcW w:w="1182" w:type="pct"/>
          </w:tcPr>
          <w:p w14:paraId="4F6787F3" w14:textId="77777777" w:rsidR="003447E2" w:rsidRPr="008D2724" w:rsidRDefault="003447E2" w:rsidP="003447E2">
            <w:pPr>
              <w:suppressAutoHyphens/>
              <w:contextualSpacing/>
              <w:rPr>
                <w:rFonts w:ascii="Times New Roman" w:hAnsi="Times New Roman" w:cs="Times New Roman"/>
                <w:i/>
                <w:sz w:val="24"/>
                <w:szCs w:val="24"/>
              </w:rPr>
            </w:pPr>
            <w:r w:rsidRPr="00A31DEF">
              <w:rPr>
                <w:rStyle w:val="afb"/>
                <w:i w:val="0"/>
                <w:sz w:val="24"/>
                <w:szCs w:val="24"/>
              </w:rPr>
              <w:lastRenderedPageBreak/>
              <w:t>ПК 2.3.</w:t>
            </w:r>
            <w:r w:rsidRPr="00A31DEF">
              <w:rPr>
                <w:rFonts w:ascii="Times New Roman" w:hAnsi="Times New Roman"/>
                <w:sz w:val="24"/>
                <w:szCs w:val="24"/>
                <w:shd w:val="clear" w:color="auto" w:fill="FFFFFF"/>
              </w:rPr>
              <w:t xml:space="preserve"> </w:t>
            </w:r>
            <w:r w:rsidRPr="00A31DEF">
              <w:rPr>
                <w:rFonts w:ascii="Times New Roman" w:hAnsi="Times New Roman" w:cs="Times New Roman"/>
                <w:sz w:val="24"/>
                <w:szCs w:val="24"/>
              </w:rP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c>
          <w:tcPr>
            <w:tcW w:w="2563" w:type="pct"/>
          </w:tcPr>
          <w:p w14:paraId="51D750EA" w14:textId="77777777" w:rsidR="003447E2" w:rsidRPr="008D2724" w:rsidRDefault="003447E2" w:rsidP="003447E2">
            <w:pPr>
              <w:suppressAutoHyphens/>
              <w:contextualSpacing/>
              <w:rPr>
                <w:rFonts w:ascii="Times New Roman" w:hAnsi="Times New Roman" w:cs="Times New Roman"/>
                <w:i/>
                <w:sz w:val="24"/>
                <w:szCs w:val="24"/>
              </w:rPr>
            </w:pPr>
            <w:r>
              <w:rPr>
                <w:rFonts w:ascii="Times New Roman" w:hAnsi="Times New Roman"/>
                <w:sz w:val="24"/>
                <w:szCs w:val="24"/>
              </w:rPr>
              <w:t>О</w:t>
            </w:r>
            <w:r w:rsidRPr="00A31DEF">
              <w:rPr>
                <w:rFonts w:ascii="Times New Roman" w:hAnsi="Times New Roman"/>
                <w:sz w:val="24"/>
                <w:szCs w:val="24"/>
              </w:rPr>
              <w:t>существляет динамическое  наблюдение за пациентом при хронических заболеваниях и (или) состояниях, не сопровождающихся угрозой жизни пациента своевременно, и в полном объеме, в соответствии с установленными требованиями</w:t>
            </w:r>
          </w:p>
        </w:tc>
        <w:tc>
          <w:tcPr>
            <w:tcW w:w="1255" w:type="pct"/>
            <w:vMerge/>
          </w:tcPr>
          <w:p w14:paraId="4C480077" w14:textId="77777777" w:rsidR="003447E2" w:rsidRPr="008D2724" w:rsidRDefault="003447E2" w:rsidP="003447E2">
            <w:pPr>
              <w:suppressAutoHyphens/>
              <w:contextualSpacing/>
              <w:rPr>
                <w:rFonts w:ascii="Times New Roman" w:hAnsi="Times New Roman" w:cs="Times New Roman"/>
                <w:i/>
                <w:sz w:val="24"/>
                <w:szCs w:val="24"/>
              </w:rPr>
            </w:pPr>
          </w:p>
        </w:tc>
      </w:tr>
      <w:tr w:rsidR="003447E2" w:rsidRPr="008D2724" w14:paraId="28636212" w14:textId="77777777" w:rsidTr="003447E2">
        <w:trPr>
          <w:trHeight w:val="23"/>
        </w:trPr>
        <w:tc>
          <w:tcPr>
            <w:tcW w:w="1182" w:type="pct"/>
          </w:tcPr>
          <w:p w14:paraId="1212BC0E" w14:textId="77777777" w:rsidR="003447E2" w:rsidRPr="00A31DEF" w:rsidRDefault="003447E2" w:rsidP="003447E2">
            <w:pPr>
              <w:suppressAutoHyphens/>
              <w:contextualSpacing/>
              <w:rPr>
                <w:rStyle w:val="afb"/>
                <w:i w:val="0"/>
                <w:sz w:val="24"/>
                <w:szCs w:val="24"/>
              </w:rPr>
            </w:pPr>
            <w:r w:rsidRPr="00A31DEF">
              <w:rPr>
                <w:rStyle w:val="afb"/>
                <w:i w:val="0"/>
                <w:sz w:val="24"/>
                <w:szCs w:val="24"/>
              </w:rPr>
              <w:t>ПК 2.4.</w:t>
            </w:r>
            <w:r w:rsidRPr="00A31DEF">
              <w:rPr>
                <w:rFonts w:ascii="Times New Roman" w:hAnsi="Times New Roman"/>
                <w:sz w:val="24"/>
                <w:szCs w:val="24"/>
                <w:shd w:val="clear" w:color="auto" w:fill="FFFFFF"/>
              </w:rPr>
              <w:t xml:space="preserve"> </w:t>
            </w:r>
            <w:r w:rsidRPr="00A31DEF">
              <w:rPr>
                <w:rFonts w:ascii="Times New Roman" w:hAnsi="Times New Roman"/>
                <w:sz w:val="24"/>
                <w:szCs w:val="24"/>
              </w:rPr>
              <w:t>Проводить экспертизу временной нетрудоспособности в соответствии с нормативными правовыми актами</w:t>
            </w:r>
          </w:p>
        </w:tc>
        <w:tc>
          <w:tcPr>
            <w:tcW w:w="2563" w:type="pct"/>
          </w:tcPr>
          <w:p w14:paraId="73C5290B" w14:textId="77777777" w:rsidR="003447E2" w:rsidRDefault="003447E2" w:rsidP="003447E2">
            <w:pPr>
              <w:suppressAutoHyphens/>
              <w:contextualSpacing/>
              <w:rPr>
                <w:rFonts w:ascii="Times New Roman" w:hAnsi="Times New Roman"/>
                <w:sz w:val="24"/>
                <w:szCs w:val="24"/>
              </w:rPr>
            </w:pPr>
            <w:r>
              <w:rPr>
                <w:rFonts w:ascii="Times New Roman" w:hAnsi="Times New Roman"/>
                <w:sz w:val="24"/>
                <w:szCs w:val="24"/>
              </w:rPr>
              <w:t>П</w:t>
            </w:r>
            <w:r w:rsidRPr="00A31DEF">
              <w:rPr>
                <w:rFonts w:ascii="Times New Roman" w:hAnsi="Times New Roman"/>
                <w:sz w:val="24"/>
                <w:szCs w:val="24"/>
              </w:rPr>
              <w:t>роводит экспертизу временной нетрудоспособности в соответствии с нормативными правовыми актами</w:t>
            </w:r>
          </w:p>
        </w:tc>
        <w:tc>
          <w:tcPr>
            <w:tcW w:w="1255" w:type="pct"/>
            <w:vMerge/>
          </w:tcPr>
          <w:p w14:paraId="6DC48D08" w14:textId="77777777" w:rsidR="003447E2" w:rsidRPr="008D2724" w:rsidRDefault="003447E2" w:rsidP="003447E2">
            <w:pPr>
              <w:suppressAutoHyphens/>
              <w:contextualSpacing/>
              <w:rPr>
                <w:rFonts w:ascii="Times New Roman" w:hAnsi="Times New Roman" w:cs="Times New Roman"/>
                <w:i/>
                <w:sz w:val="24"/>
                <w:szCs w:val="24"/>
              </w:rPr>
            </w:pPr>
          </w:p>
        </w:tc>
      </w:tr>
      <w:tr w:rsidR="003447E2" w:rsidRPr="008D2724" w14:paraId="04E7A669" w14:textId="77777777" w:rsidTr="003447E2">
        <w:trPr>
          <w:trHeight w:val="23"/>
        </w:trPr>
        <w:tc>
          <w:tcPr>
            <w:tcW w:w="1182" w:type="pct"/>
          </w:tcPr>
          <w:p w14:paraId="07B61141" w14:textId="77777777" w:rsidR="003447E2" w:rsidRPr="00A31DEF" w:rsidRDefault="003447E2" w:rsidP="003447E2">
            <w:pPr>
              <w:widowControl w:val="0"/>
              <w:autoSpaceDE w:val="0"/>
              <w:autoSpaceDN w:val="0"/>
              <w:adjustRightInd w:val="0"/>
              <w:ind w:firstLine="318"/>
              <w:rPr>
                <w:rFonts w:ascii="Times New Roman" w:hAnsi="Times New Roman"/>
                <w:sz w:val="24"/>
                <w:szCs w:val="24"/>
              </w:rPr>
            </w:pPr>
            <w:r w:rsidRPr="00A31DEF">
              <w:rPr>
                <w:rFonts w:ascii="Times New Roman" w:hAnsi="Times New Roman"/>
                <w:sz w:val="24"/>
                <w:szCs w:val="24"/>
              </w:rPr>
              <w:t>ОК 01</w:t>
            </w:r>
          </w:p>
          <w:p w14:paraId="6EC08D61" w14:textId="77777777" w:rsidR="003447E2" w:rsidRPr="00A31DEF" w:rsidRDefault="003447E2" w:rsidP="003447E2">
            <w:pPr>
              <w:suppressAutoHyphens/>
              <w:contextualSpacing/>
              <w:rPr>
                <w:rStyle w:val="afb"/>
                <w:i w:val="0"/>
                <w:sz w:val="24"/>
                <w:szCs w:val="24"/>
              </w:rPr>
            </w:pPr>
            <w:r w:rsidRPr="00A31DEF">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2563" w:type="pct"/>
          </w:tcPr>
          <w:p w14:paraId="6BFCA6DD" w14:textId="77777777" w:rsidR="003447E2" w:rsidRPr="00A31DEF" w:rsidRDefault="003447E2" w:rsidP="003447E2">
            <w:pPr>
              <w:rPr>
                <w:rFonts w:ascii="Times New Roman" w:hAnsi="Times New Roman"/>
                <w:sz w:val="24"/>
                <w:szCs w:val="24"/>
              </w:rPr>
            </w:pPr>
            <w:r>
              <w:rPr>
                <w:rFonts w:ascii="Times New Roman" w:hAnsi="Times New Roman"/>
                <w:sz w:val="24"/>
                <w:szCs w:val="24"/>
              </w:rPr>
              <w:t>О</w:t>
            </w:r>
            <w:r w:rsidRPr="00A31DEF">
              <w:rPr>
                <w:rFonts w:ascii="Times New Roman" w:hAnsi="Times New Roman"/>
                <w:sz w:val="24"/>
                <w:szCs w:val="24"/>
              </w:rPr>
              <w:t>пределяет этапы решения профессиональной задачи</w:t>
            </w:r>
          </w:p>
          <w:p w14:paraId="569A6A63" w14:textId="77777777" w:rsidR="003447E2" w:rsidRPr="00A31DEF" w:rsidRDefault="003447E2" w:rsidP="003447E2">
            <w:pPr>
              <w:rPr>
                <w:rFonts w:ascii="Times New Roman" w:hAnsi="Times New Roman"/>
                <w:sz w:val="24"/>
                <w:szCs w:val="24"/>
              </w:rPr>
            </w:pPr>
            <w:r>
              <w:rPr>
                <w:rFonts w:ascii="Times New Roman" w:hAnsi="Times New Roman"/>
                <w:sz w:val="24"/>
                <w:szCs w:val="24"/>
              </w:rPr>
              <w:t>о</w:t>
            </w:r>
            <w:r w:rsidRPr="00A31DEF">
              <w:rPr>
                <w:rFonts w:ascii="Times New Roman" w:hAnsi="Times New Roman"/>
                <w:sz w:val="24"/>
                <w:szCs w:val="24"/>
              </w:rPr>
              <w:t>ценивает имеющиеся  ресурсы, в том числе информационные, необходимые для решения профессиональной задачи</w:t>
            </w:r>
          </w:p>
          <w:p w14:paraId="7CF04CC6" w14:textId="77777777" w:rsidR="003447E2" w:rsidRDefault="003447E2" w:rsidP="003447E2">
            <w:pPr>
              <w:suppressAutoHyphens/>
              <w:contextualSpacing/>
              <w:rPr>
                <w:rFonts w:ascii="Times New Roman" w:hAnsi="Times New Roman"/>
                <w:sz w:val="24"/>
                <w:szCs w:val="24"/>
              </w:rPr>
            </w:pPr>
          </w:p>
        </w:tc>
        <w:tc>
          <w:tcPr>
            <w:tcW w:w="1255" w:type="pct"/>
            <w:vMerge/>
          </w:tcPr>
          <w:p w14:paraId="29BE4EF4" w14:textId="77777777" w:rsidR="003447E2" w:rsidRPr="008D2724" w:rsidRDefault="003447E2" w:rsidP="003447E2">
            <w:pPr>
              <w:suppressAutoHyphens/>
              <w:contextualSpacing/>
              <w:rPr>
                <w:rFonts w:ascii="Times New Roman" w:hAnsi="Times New Roman" w:cs="Times New Roman"/>
                <w:i/>
                <w:sz w:val="24"/>
                <w:szCs w:val="24"/>
              </w:rPr>
            </w:pPr>
          </w:p>
        </w:tc>
      </w:tr>
      <w:tr w:rsidR="003447E2" w:rsidRPr="008D2724" w14:paraId="268A8E82" w14:textId="77777777" w:rsidTr="003447E2">
        <w:trPr>
          <w:trHeight w:val="23"/>
        </w:trPr>
        <w:tc>
          <w:tcPr>
            <w:tcW w:w="1182" w:type="pct"/>
          </w:tcPr>
          <w:p w14:paraId="45E7AD5C" w14:textId="77777777" w:rsidR="003447E2" w:rsidRPr="00A31DEF" w:rsidRDefault="003447E2" w:rsidP="003447E2">
            <w:pPr>
              <w:widowControl w:val="0"/>
              <w:autoSpaceDE w:val="0"/>
              <w:autoSpaceDN w:val="0"/>
              <w:adjustRightInd w:val="0"/>
              <w:ind w:firstLine="318"/>
              <w:rPr>
                <w:rFonts w:ascii="Times New Roman" w:hAnsi="Times New Roman"/>
                <w:sz w:val="24"/>
                <w:szCs w:val="24"/>
              </w:rPr>
            </w:pPr>
            <w:r w:rsidRPr="00A31DEF">
              <w:rPr>
                <w:rFonts w:ascii="Times New Roman" w:hAnsi="Times New Roman"/>
                <w:sz w:val="24"/>
                <w:szCs w:val="24"/>
              </w:rPr>
              <w:t>ОК 02</w:t>
            </w:r>
          </w:p>
          <w:p w14:paraId="63F28A7F" w14:textId="77777777" w:rsidR="003447E2" w:rsidRPr="00A31DEF" w:rsidRDefault="003447E2" w:rsidP="003447E2">
            <w:pPr>
              <w:widowControl w:val="0"/>
              <w:autoSpaceDE w:val="0"/>
              <w:autoSpaceDN w:val="0"/>
              <w:adjustRightInd w:val="0"/>
              <w:ind w:firstLine="318"/>
              <w:rPr>
                <w:rFonts w:ascii="Times New Roman" w:hAnsi="Times New Roman"/>
                <w:sz w:val="24"/>
                <w:szCs w:val="24"/>
              </w:rPr>
            </w:pPr>
            <w:r w:rsidRPr="00A31DEF">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63" w:type="pct"/>
          </w:tcPr>
          <w:p w14:paraId="6AB80F70" w14:textId="77777777" w:rsidR="003447E2" w:rsidRPr="00A31DEF" w:rsidRDefault="003447E2" w:rsidP="003447E2">
            <w:pPr>
              <w:rPr>
                <w:rFonts w:ascii="Times New Roman" w:hAnsi="Times New Roman"/>
                <w:sz w:val="24"/>
                <w:szCs w:val="24"/>
              </w:rPr>
            </w:pPr>
            <w:r>
              <w:rPr>
                <w:rFonts w:ascii="Times New Roman" w:hAnsi="Times New Roman"/>
                <w:sz w:val="24"/>
                <w:szCs w:val="24"/>
              </w:rPr>
              <w:t>П</w:t>
            </w:r>
            <w:r w:rsidRPr="00A31DEF">
              <w:rPr>
                <w:rFonts w:ascii="Times New Roman" w:hAnsi="Times New Roman"/>
                <w:sz w:val="24"/>
                <w:szCs w:val="24"/>
              </w:rPr>
              <w:t>рименяет современные средства поиска, анализа и интерпретации информации, и информационные технологии в процессе профессиональной деятельности</w:t>
            </w:r>
          </w:p>
          <w:p w14:paraId="32352BB5" w14:textId="77777777" w:rsidR="003447E2" w:rsidRDefault="003447E2" w:rsidP="003447E2">
            <w:pPr>
              <w:rPr>
                <w:rFonts w:ascii="Times New Roman" w:hAnsi="Times New Roman"/>
                <w:sz w:val="24"/>
                <w:szCs w:val="24"/>
              </w:rPr>
            </w:pPr>
          </w:p>
        </w:tc>
        <w:tc>
          <w:tcPr>
            <w:tcW w:w="1255" w:type="pct"/>
            <w:vMerge/>
          </w:tcPr>
          <w:p w14:paraId="3CDA876F" w14:textId="77777777" w:rsidR="003447E2" w:rsidRPr="008D2724" w:rsidRDefault="003447E2" w:rsidP="003447E2">
            <w:pPr>
              <w:suppressAutoHyphens/>
              <w:contextualSpacing/>
              <w:rPr>
                <w:rFonts w:ascii="Times New Roman" w:hAnsi="Times New Roman" w:cs="Times New Roman"/>
                <w:i/>
                <w:sz w:val="24"/>
                <w:szCs w:val="24"/>
              </w:rPr>
            </w:pPr>
          </w:p>
        </w:tc>
      </w:tr>
      <w:tr w:rsidR="003447E2" w:rsidRPr="008D2724" w14:paraId="068F8BCC" w14:textId="77777777" w:rsidTr="003447E2">
        <w:trPr>
          <w:trHeight w:val="23"/>
        </w:trPr>
        <w:tc>
          <w:tcPr>
            <w:tcW w:w="1182" w:type="pct"/>
          </w:tcPr>
          <w:p w14:paraId="2C89DB42" w14:textId="77777777" w:rsidR="003447E2" w:rsidRPr="00A31DEF" w:rsidRDefault="003447E2" w:rsidP="003447E2">
            <w:pPr>
              <w:widowControl w:val="0"/>
              <w:autoSpaceDE w:val="0"/>
              <w:autoSpaceDN w:val="0"/>
              <w:adjustRightInd w:val="0"/>
              <w:ind w:firstLine="318"/>
              <w:rPr>
                <w:rFonts w:ascii="Times New Roman" w:hAnsi="Times New Roman"/>
                <w:sz w:val="24"/>
                <w:szCs w:val="24"/>
              </w:rPr>
            </w:pPr>
            <w:r w:rsidRPr="00A31DEF">
              <w:rPr>
                <w:rFonts w:ascii="Times New Roman" w:hAnsi="Times New Roman"/>
                <w:sz w:val="24"/>
                <w:szCs w:val="24"/>
              </w:rPr>
              <w:t>ОК 04</w:t>
            </w:r>
          </w:p>
          <w:p w14:paraId="3FAD3823" w14:textId="77777777" w:rsidR="003447E2" w:rsidRPr="008D2724" w:rsidRDefault="003447E2" w:rsidP="003447E2">
            <w:pPr>
              <w:suppressAutoHyphens/>
              <w:contextualSpacing/>
              <w:rPr>
                <w:rFonts w:ascii="Times New Roman" w:hAnsi="Times New Roman" w:cs="Times New Roman"/>
                <w:i/>
                <w:sz w:val="24"/>
                <w:szCs w:val="24"/>
              </w:rPr>
            </w:pPr>
            <w:r w:rsidRPr="00A31DEF">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2563" w:type="pct"/>
          </w:tcPr>
          <w:p w14:paraId="734F634A" w14:textId="77777777" w:rsidR="003447E2" w:rsidRPr="008D2724" w:rsidRDefault="003447E2" w:rsidP="003447E2">
            <w:pPr>
              <w:suppressAutoHyphens/>
              <w:contextualSpacing/>
              <w:rPr>
                <w:rFonts w:ascii="Times New Roman" w:hAnsi="Times New Roman" w:cs="Times New Roman"/>
                <w:i/>
                <w:sz w:val="24"/>
                <w:szCs w:val="24"/>
              </w:rPr>
            </w:pPr>
            <w:r>
              <w:rPr>
                <w:rFonts w:ascii="Times New Roman" w:hAnsi="Times New Roman"/>
                <w:sz w:val="24"/>
                <w:szCs w:val="24"/>
              </w:rPr>
              <w:t>О</w:t>
            </w:r>
            <w:r w:rsidRPr="00A31DEF">
              <w:rPr>
                <w:rFonts w:ascii="Times New Roman" w:hAnsi="Times New Roman"/>
                <w:sz w:val="24"/>
                <w:szCs w:val="24"/>
              </w:rPr>
              <w:t>бщается в коллективе</w:t>
            </w:r>
            <w:r>
              <w:rPr>
                <w:rFonts w:ascii="Times New Roman" w:hAnsi="Times New Roman"/>
                <w:sz w:val="24"/>
                <w:szCs w:val="24"/>
              </w:rPr>
              <w:t xml:space="preserve"> </w:t>
            </w:r>
            <w:r w:rsidRPr="00A31DEF">
              <w:rPr>
                <w:rFonts w:ascii="Times New Roman" w:hAnsi="Times New Roman"/>
                <w:sz w:val="24"/>
                <w:szCs w:val="24"/>
              </w:rPr>
              <w:t>в соответствии с этическими нормами</w:t>
            </w:r>
          </w:p>
        </w:tc>
        <w:tc>
          <w:tcPr>
            <w:tcW w:w="1255" w:type="pct"/>
            <w:vMerge/>
          </w:tcPr>
          <w:p w14:paraId="47A10026" w14:textId="77777777" w:rsidR="003447E2" w:rsidRPr="008D2724" w:rsidDel="009D5E3A" w:rsidRDefault="003447E2" w:rsidP="003447E2">
            <w:pPr>
              <w:suppressAutoHyphens/>
              <w:contextualSpacing/>
              <w:rPr>
                <w:rFonts w:ascii="Times New Roman" w:hAnsi="Times New Roman" w:cs="Times New Roman"/>
                <w:i/>
                <w:sz w:val="24"/>
                <w:szCs w:val="24"/>
              </w:rPr>
            </w:pPr>
          </w:p>
        </w:tc>
      </w:tr>
    </w:tbl>
    <w:p w14:paraId="4BF2CA5B" w14:textId="77777777" w:rsidR="003447E2" w:rsidRPr="00FB50A0" w:rsidRDefault="003447E2" w:rsidP="003447E2">
      <w:pPr>
        <w:rPr>
          <w:rFonts w:ascii="Times New Roman" w:hAnsi="Times New Roman" w:cs="Times New Roman"/>
          <w:b/>
          <w:bCs/>
          <w:sz w:val="18"/>
          <w:szCs w:val="18"/>
        </w:rPr>
      </w:pPr>
    </w:p>
    <w:p w14:paraId="3C49D635" w14:textId="77777777" w:rsidR="003447E2" w:rsidRDefault="003447E2" w:rsidP="003447E2">
      <w:pPr>
        <w:rPr>
          <w:rFonts w:ascii="Times New Roman" w:hAnsi="Times New Roman" w:cs="Times New Roman"/>
          <w:b/>
          <w:bCs/>
          <w:sz w:val="20"/>
          <w:szCs w:val="20"/>
        </w:rPr>
      </w:pPr>
    </w:p>
    <w:p w14:paraId="0C984AFE" w14:textId="77777777" w:rsidR="003447E2" w:rsidRDefault="003447E2" w:rsidP="0012720C">
      <w:pPr>
        <w:jc w:val="right"/>
        <w:rPr>
          <w:rFonts w:ascii="Times New Roman" w:hAnsi="Times New Roman" w:cs="Times New Roman"/>
          <w:b/>
          <w:color w:val="000000"/>
          <w:sz w:val="24"/>
          <w:szCs w:val="24"/>
        </w:rPr>
      </w:pPr>
    </w:p>
    <w:p w14:paraId="4981B15D" w14:textId="77777777" w:rsidR="003447E2" w:rsidRDefault="003447E2" w:rsidP="0012720C">
      <w:pPr>
        <w:jc w:val="right"/>
        <w:rPr>
          <w:rFonts w:ascii="Times New Roman" w:hAnsi="Times New Roman" w:cs="Times New Roman"/>
          <w:b/>
          <w:color w:val="000000"/>
          <w:sz w:val="24"/>
          <w:szCs w:val="24"/>
        </w:rPr>
      </w:pPr>
    </w:p>
    <w:p w14:paraId="0F7E1461" w14:textId="77777777" w:rsidR="003447E2" w:rsidRDefault="003447E2" w:rsidP="0012720C">
      <w:pPr>
        <w:jc w:val="right"/>
        <w:rPr>
          <w:rFonts w:ascii="Times New Roman" w:hAnsi="Times New Roman" w:cs="Times New Roman"/>
          <w:b/>
          <w:color w:val="000000"/>
          <w:sz w:val="24"/>
          <w:szCs w:val="24"/>
        </w:rPr>
      </w:pPr>
    </w:p>
    <w:p w14:paraId="1DB1E2FC" w14:textId="77777777" w:rsidR="003447E2" w:rsidRDefault="003447E2" w:rsidP="003447E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1.3</w:t>
      </w:r>
    </w:p>
    <w:p w14:paraId="4C5D9D4F" w14:textId="77777777" w:rsidR="003447E2" w:rsidRDefault="003447E2" w:rsidP="003447E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ОПОП-П по </w:t>
      </w:r>
      <w:r w:rsidRPr="001E5415">
        <w:rPr>
          <w:rFonts w:ascii="Times New Roman" w:eastAsia="Times New Roman" w:hAnsi="Times New Roman" w:cs="Times New Roman"/>
          <w:b/>
          <w:sz w:val="24"/>
          <w:szCs w:val="24"/>
        </w:rPr>
        <w:t>специальности</w:t>
      </w:r>
    </w:p>
    <w:p w14:paraId="3E68CFA4" w14:textId="77777777" w:rsidR="003447E2" w:rsidRDefault="003447E2" w:rsidP="003447E2">
      <w:pPr>
        <w:spacing w:line="276" w:lineRule="auto"/>
        <w:jc w:val="right"/>
        <w:rPr>
          <w:rFonts w:ascii="Times New Roman" w:eastAsia="Times New Roman" w:hAnsi="Times New Roman" w:cs="Times New Roman"/>
          <w:b/>
          <w:color w:val="0070C0"/>
          <w:sz w:val="24"/>
          <w:szCs w:val="24"/>
        </w:rPr>
      </w:pPr>
      <w:r>
        <w:rPr>
          <w:rFonts w:ascii="Times New Roman" w:eastAsia="Times New Roman" w:hAnsi="Times New Roman" w:cs="Times New Roman"/>
          <w:b/>
          <w:sz w:val="24"/>
          <w:szCs w:val="24"/>
        </w:rPr>
        <w:t>31.02.01 Лечебное дело</w:t>
      </w:r>
    </w:p>
    <w:p w14:paraId="55F2AEA7" w14:textId="77777777" w:rsidR="003447E2" w:rsidRDefault="003447E2" w:rsidP="003447E2">
      <w:pPr>
        <w:jc w:val="right"/>
        <w:rPr>
          <w:rFonts w:ascii="Times New Roman" w:eastAsia="Times New Roman" w:hAnsi="Times New Roman" w:cs="Times New Roman"/>
          <w:b/>
          <w:color w:val="0070C0"/>
          <w:sz w:val="24"/>
          <w:szCs w:val="24"/>
        </w:rPr>
      </w:pPr>
    </w:p>
    <w:p w14:paraId="5A2321F8" w14:textId="77777777" w:rsidR="003447E2" w:rsidRDefault="003447E2" w:rsidP="003447E2">
      <w:pPr>
        <w:jc w:val="right"/>
        <w:rPr>
          <w:rFonts w:ascii="Times New Roman" w:eastAsia="Times New Roman" w:hAnsi="Times New Roman" w:cs="Times New Roman"/>
          <w:b/>
          <w:color w:val="0070C0"/>
          <w:sz w:val="24"/>
          <w:szCs w:val="24"/>
        </w:rPr>
      </w:pPr>
    </w:p>
    <w:p w14:paraId="10DB171D" w14:textId="77777777" w:rsidR="003447E2" w:rsidRDefault="003447E2" w:rsidP="003447E2">
      <w:pPr>
        <w:jc w:val="right"/>
        <w:rPr>
          <w:rFonts w:ascii="Times New Roman" w:eastAsia="Times New Roman" w:hAnsi="Times New Roman" w:cs="Times New Roman"/>
          <w:b/>
          <w:color w:val="0070C0"/>
          <w:sz w:val="24"/>
          <w:szCs w:val="24"/>
        </w:rPr>
      </w:pPr>
    </w:p>
    <w:p w14:paraId="40127C37" w14:textId="77777777" w:rsidR="003447E2" w:rsidRDefault="003447E2" w:rsidP="003447E2">
      <w:pPr>
        <w:jc w:val="right"/>
        <w:rPr>
          <w:rFonts w:ascii="Times New Roman" w:eastAsia="Times New Roman" w:hAnsi="Times New Roman" w:cs="Times New Roman"/>
          <w:b/>
          <w:color w:val="0070C0"/>
          <w:sz w:val="24"/>
          <w:szCs w:val="24"/>
        </w:rPr>
      </w:pPr>
    </w:p>
    <w:p w14:paraId="20342B2A" w14:textId="77777777" w:rsidR="003447E2" w:rsidRDefault="003447E2" w:rsidP="003447E2">
      <w:pPr>
        <w:jc w:val="right"/>
        <w:rPr>
          <w:rFonts w:ascii="Times New Roman" w:eastAsia="Times New Roman" w:hAnsi="Times New Roman" w:cs="Times New Roman"/>
          <w:b/>
          <w:color w:val="0070C0"/>
          <w:sz w:val="24"/>
          <w:szCs w:val="24"/>
        </w:rPr>
      </w:pPr>
    </w:p>
    <w:p w14:paraId="0C68B44A" w14:textId="77777777" w:rsidR="003447E2" w:rsidRDefault="003447E2" w:rsidP="003447E2">
      <w:pPr>
        <w:jc w:val="right"/>
        <w:rPr>
          <w:rFonts w:ascii="Times New Roman" w:eastAsia="Times New Roman" w:hAnsi="Times New Roman" w:cs="Times New Roman"/>
          <w:b/>
          <w:color w:val="0070C0"/>
          <w:sz w:val="24"/>
          <w:szCs w:val="24"/>
        </w:rPr>
      </w:pPr>
    </w:p>
    <w:p w14:paraId="27D9400B" w14:textId="77777777" w:rsidR="003447E2" w:rsidRDefault="003447E2" w:rsidP="003447E2">
      <w:pPr>
        <w:jc w:val="right"/>
        <w:rPr>
          <w:rFonts w:ascii="Times New Roman" w:eastAsia="Times New Roman" w:hAnsi="Times New Roman" w:cs="Times New Roman"/>
          <w:b/>
          <w:color w:val="0070C0"/>
          <w:sz w:val="24"/>
          <w:szCs w:val="24"/>
        </w:rPr>
      </w:pPr>
    </w:p>
    <w:p w14:paraId="547AB292" w14:textId="77777777" w:rsidR="003447E2" w:rsidRDefault="003447E2" w:rsidP="003447E2">
      <w:pPr>
        <w:jc w:val="right"/>
        <w:rPr>
          <w:rFonts w:ascii="Times New Roman" w:eastAsia="Times New Roman" w:hAnsi="Times New Roman" w:cs="Times New Roman"/>
          <w:b/>
          <w:color w:val="0070C0"/>
          <w:sz w:val="24"/>
          <w:szCs w:val="24"/>
        </w:rPr>
      </w:pPr>
    </w:p>
    <w:p w14:paraId="02217D4F" w14:textId="77777777" w:rsidR="003447E2" w:rsidRDefault="003447E2" w:rsidP="003447E2">
      <w:pPr>
        <w:jc w:val="right"/>
        <w:rPr>
          <w:rFonts w:ascii="Times New Roman" w:eastAsia="Times New Roman" w:hAnsi="Times New Roman" w:cs="Times New Roman"/>
          <w:b/>
          <w:color w:val="0070C0"/>
          <w:sz w:val="24"/>
          <w:szCs w:val="24"/>
        </w:rPr>
      </w:pPr>
    </w:p>
    <w:p w14:paraId="59D0F340" w14:textId="77777777" w:rsidR="003447E2" w:rsidRDefault="003447E2" w:rsidP="003447E2">
      <w:pPr>
        <w:jc w:val="right"/>
        <w:rPr>
          <w:rFonts w:ascii="Times New Roman" w:eastAsia="Times New Roman" w:hAnsi="Times New Roman" w:cs="Times New Roman"/>
          <w:b/>
          <w:color w:val="0070C0"/>
          <w:sz w:val="24"/>
          <w:szCs w:val="24"/>
        </w:rPr>
      </w:pPr>
    </w:p>
    <w:p w14:paraId="4010B6E5" w14:textId="77777777" w:rsidR="003447E2" w:rsidRDefault="003447E2" w:rsidP="003447E2">
      <w:pPr>
        <w:jc w:val="right"/>
        <w:rPr>
          <w:rFonts w:ascii="Times New Roman" w:eastAsia="Times New Roman" w:hAnsi="Times New Roman" w:cs="Times New Roman"/>
          <w:b/>
          <w:color w:val="0070C0"/>
          <w:sz w:val="24"/>
          <w:szCs w:val="24"/>
        </w:rPr>
      </w:pPr>
    </w:p>
    <w:p w14:paraId="5C453519" w14:textId="77777777" w:rsidR="003447E2" w:rsidRDefault="003447E2" w:rsidP="003447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Рабочая программа профессионального модуля</w:t>
      </w:r>
    </w:p>
    <w:p w14:paraId="6612EBFA"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46" w:name="_heading=h.3as4poj" w:colFirst="0" w:colLast="0"/>
      <w:bookmarkEnd w:id="46"/>
      <w:r>
        <w:rPr>
          <w:rFonts w:ascii="Times New Roman" w:eastAsia="Times New Roman" w:hAnsi="Times New Roman" w:cs="Times New Roman"/>
          <w:b/>
          <w:color w:val="000000"/>
          <w:sz w:val="24"/>
          <w:szCs w:val="24"/>
        </w:rPr>
        <w:t>«ПМ.03 Осуществление медицинской реабилитации и абилитации»</w:t>
      </w:r>
    </w:p>
    <w:p w14:paraId="7EF3C53C"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68E292D2"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57275E3A"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C56AC0B"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4412D4B9"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217795ED"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3BF5AFA"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5F11CCEF"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48EFDBCB"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34CFD4F6"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2429AF85"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6E3F4619"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C71238C"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6B6D6C14" w14:textId="77777777" w:rsidR="003447E2" w:rsidRDefault="003447E2"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3C7AC677"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4D1C8DDC"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5B7B0776"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9DA3234"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62C4C3CA"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3198007D"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2F5788AA"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4C229FA6"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67537E7E"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92883CA"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725491F4"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317038F9"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394681B3"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60EA7050"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CE3A76C"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649AA576"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1BCA87CC"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43C84E1D" w14:textId="77777777" w:rsidR="00586830" w:rsidRDefault="00586830" w:rsidP="003447E2">
      <w:pPr>
        <w:pBdr>
          <w:top w:val="nil"/>
          <w:left w:val="nil"/>
          <w:bottom w:val="nil"/>
          <w:right w:val="nil"/>
          <w:between w:val="nil"/>
        </w:pBdr>
        <w:jc w:val="center"/>
        <w:rPr>
          <w:rFonts w:ascii="Times New Roman" w:eastAsia="Times New Roman" w:hAnsi="Times New Roman" w:cs="Times New Roman"/>
          <w:b/>
          <w:color w:val="000000"/>
          <w:sz w:val="24"/>
          <w:szCs w:val="24"/>
        </w:rPr>
      </w:pPr>
    </w:p>
    <w:p w14:paraId="5FD81A46" w14:textId="77777777" w:rsidR="003447E2" w:rsidRDefault="003447E2" w:rsidP="003447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г.</w:t>
      </w:r>
    </w:p>
    <w:p w14:paraId="0074D590" w14:textId="77777777" w:rsidR="003447E2" w:rsidRDefault="003447E2" w:rsidP="003447E2">
      <w:pPr>
        <w:jc w:val="center"/>
        <w:rPr>
          <w:rFonts w:ascii="Times New Roman" w:eastAsia="Times New Roman" w:hAnsi="Times New Roman" w:cs="Times New Roman"/>
          <w:b/>
          <w:sz w:val="24"/>
          <w:szCs w:val="24"/>
        </w:rPr>
      </w:pPr>
    </w:p>
    <w:p w14:paraId="1D319888" w14:textId="77777777" w:rsidR="003447E2" w:rsidRDefault="003447E2" w:rsidP="003447E2">
      <w:pPr>
        <w:jc w:val="center"/>
        <w:rPr>
          <w:rFonts w:ascii="Times New Roman" w:eastAsia="Times New Roman" w:hAnsi="Times New Roman" w:cs="Times New Roman"/>
          <w:b/>
          <w:sz w:val="24"/>
          <w:szCs w:val="24"/>
        </w:rPr>
      </w:pPr>
    </w:p>
    <w:p w14:paraId="12B55B1F" w14:textId="77777777" w:rsidR="003447E2" w:rsidRDefault="003447E2" w:rsidP="003447E2">
      <w:pPr>
        <w:jc w:val="center"/>
        <w:rPr>
          <w:rFonts w:ascii="Times New Roman" w:eastAsia="Times New Roman" w:hAnsi="Times New Roman" w:cs="Times New Roman"/>
          <w:b/>
          <w:sz w:val="24"/>
          <w:szCs w:val="24"/>
        </w:rPr>
      </w:pPr>
    </w:p>
    <w:p w14:paraId="724097BB" w14:textId="77777777" w:rsidR="003447E2" w:rsidRDefault="003447E2" w:rsidP="003447E2">
      <w:pPr>
        <w:rPr>
          <w:rFonts w:ascii="Times New Roman" w:eastAsia="Times New Roman" w:hAnsi="Times New Roman" w:cs="Times New Roman"/>
          <w:b/>
          <w:sz w:val="24"/>
          <w:szCs w:val="24"/>
        </w:rPr>
      </w:pPr>
    </w:p>
    <w:p w14:paraId="3309C484"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СОДЕРЖАНИЕ ПРОГРАММЫ</w:t>
      </w:r>
    </w:p>
    <w:p w14:paraId="18C4BEDE" w14:textId="77777777" w:rsidR="003447E2" w:rsidRDefault="003447E2" w:rsidP="003447E2">
      <w:pPr>
        <w:jc w:val="center"/>
        <w:rPr>
          <w:rFonts w:ascii="Times New Roman" w:eastAsia="Times New Roman" w:hAnsi="Times New Roman" w:cs="Times New Roman"/>
          <w:b/>
        </w:rPr>
      </w:pPr>
    </w:p>
    <w:sdt>
      <w:sdtPr>
        <w:id w:val="-1189132751"/>
        <w:docPartObj>
          <w:docPartGallery w:val="Table of Contents"/>
          <w:docPartUnique/>
        </w:docPartObj>
      </w:sdtPr>
      <w:sdtContent>
        <w:p w14:paraId="4EDB05FE" w14:textId="77777777" w:rsidR="003447E2" w:rsidRDefault="003447E2" w:rsidP="003447E2">
          <w:pPr>
            <w:tabs>
              <w:tab w:val="right" w:pos="9639"/>
            </w:tabs>
            <w:spacing w:before="120" w:line="276" w:lineRule="auto"/>
          </w:pPr>
          <w:r>
            <w:fldChar w:fldCharType="begin"/>
          </w:r>
          <w:r>
            <w:instrText xml:space="preserve"> TOC \h \u \z \t "Heading 1,1,Heading 2,2,Heading 3,3,Heading 4,4,Heading 5,5,Heading 6,6,"</w:instrText>
          </w:r>
          <w:r>
            <w:fldChar w:fldCharType="separate"/>
          </w:r>
          <w:r>
            <w:rPr>
              <w:rFonts w:ascii="Times New Roman" w:eastAsia="Times New Roman" w:hAnsi="Times New Roman" w:cs="Times New Roman"/>
              <w:b/>
            </w:rPr>
            <w:t>1. Общая характеристика РАБОЧЕЙ ПРОГРАММЫ ПРОФЕССИОНАЛЬНОГО МОДУЛЯ</w:t>
          </w:r>
          <w:r>
            <w:rPr>
              <w:rFonts w:ascii="Times New Roman" w:eastAsia="Times New Roman" w:hAnsi="Times New Roman" w:cs="Times New Roman"/>
              <w:b/>
            </w:rPr>
            <w:tab/>
            <w:t>3</w:t>
          </w:r>
        </w:p>
        <w:p w14:paraId="4381B5B8" w14:textId="77777777" w:rsidR="003447E2" w:rsidRDefault="00520D05" w:rsidP="003447E2">
          <w:pPr>
            <w:tabs>
              <w:tab w:val="right" w:pos="9639"/>
              <w:tab w:val="left" w:pos="960"/>
            </w:tabs>
            <w:spacing w:before="120"/>
            <w:ind w:left="240"/>
          </w:pPr>
          <w:hyperlink w:anchor="_heading=h.1t3h5sf">
            <w:r w:rsidR="003447E2">
              <w:rPr>
                <w:rFonts w:ascii="Times New Roman" w:eastAsia="Times New Roman" w:hAnsi="Times New Roman" w:cs="Times New Roman"/>
                <w:i/>
                <w:sz w:val="24"/>
                <w:szCs w:val="24"/>
              </w:rPr>
              <w:t xml:space="preserve">1.1. </w:t>
            </w:r>
          </w:hyperlink>
          <w:hyperlink w:anchor="_heading=h.1t3h5sf">
            <w:r w:rsidR="003447E2">
              <w:rPr>
                <w:rFonts w:ascii="Times New Roman" w:eastAsia="Times New Roman" w:hAnsi="Times New Roman" w:cs="Times New Roman"/>
                <w:sz w:val="24"/>
                <w:szCs w:val="24"/>
              </w:rPr>
              <w:t>Цель и место профессионального модуля в структуре образовательной программы</w:t>
            </w:r>
          </w:hyperlink>
          <w:hyperlink w:anchor="_heading=h.1t3h5sf">
            <w:r w:rsidR="003447E2">
              <w:rPr>
                <w:rFonts w:ascii="Times New Roman" w:eastAsia="Times New Roman" w:hAnsi="Times New Roman" w:cs="Times New Roman"/>
                <w:i/>
                <w:sz w:val="24"/>
                <w:szCs w:val="24"/>
              </w:rPr>
              <w:tab/>
              <w:t>3</w:t>
            </w:r>
          </w:hyperlink>
        </w:p>
        <w:p w14:paraId="62252284" w14:textId="77777777" w:rsidR="003447E2" w:rsidRDefault="00520D05" w:rsidP="003447E2">
          <w:pPr>
            <w:tabs>
              <w:tab w:val="right" w:pos="9639"/>
              <w:tab w:val="left" w:pos="960"/>
            </w:tabs>
            <w:spacing w:before="120"/>
            <w:ind w:left="240"/>
          </w:pPr>
          <w:hyperlink w:anchor="_heading=h.4d34og8">
            <w:r w:rsidR="003447E2">
              <w:rPr>
                <w:rFonts w:ascii="Times New Roman" w:eastAsia="Times New Roman" w:hAnsi="Times New Roman" w:cs="Times New Roman"/>
                <w:i/>
                <w:sz w:val="24"/>
                <w:szCs w:val="24"/>
              </w:rPr>
              <w:t>1.2.</w:t>
            </w:r>
          </w:hyperlink>
          <w:r w:rsidR="003447E2">
            <w:t xml:space="preserve"> </w:t>
          </w:r>
          <w:r w:rsidR="003447E2">
            <w:fldChar w:fldCharType="begin"/>
          </w:r>
          <w:r w:rsidR="003447E2">
            <w:instrText xml:space="preserve"> PAGEREF _heading=h.4d34og8 \h </w:instrText>
          </w:r>
          <w:r w:rsidR="003447E2">
            <w:fldChar w:fldCharType="separate"/>
          </w:r>
          <w:r w:rsidR="003447E2">
            <w:rPr>
              <w:rFonts w:ascii="Times New Roman" w:eastAsia="Times New Roman" w:hAnsi="Times New Roman" w:cs="Times New Roman"/>
              <w:i/>
              <w:sz w:val="24"/>
              <w:szCs w:val="24"/>
            </w:rPr>
            <w:t>Планируемые результаты освоения профессионального модуля</w:t>
          </w:r>
          <w:r w:rsidR="003447E2">
            <w:rPr>
              <w:rFonts w:ascii="Times New Roman" w:eastAsia="Times New Roman" w:hAnsi="Times New Roman" w:cs="Times New Roman"/>
              <w:i/>
              <w:sz w:val="24"/>
              <w:szCs w:val="24"/>
            </w:rPr>
            <w:tab/>
            <w:t>3</w:t>
          </w:r>
          <w:r w:rsidR="003447E2">
            <w:fldChar w:fldCharType="end"/>
          </w:r>
        </w:p>
        <w:p w14:paraId="45AA1784" w14:textId="77777777" w:rsidR="003447E2" w:rsidRDefault="00520D05" w:rsidP="003447E2">
          <w:pPr>
            <w:tabs>
              <w:tab w:val="right" w:pos="9639"/>
            </w:tabs>
            <w:spacing w:before="120" w:line="276" w:lineRule="auto"/>
          </w:pPr>
          <w:hyperlink w:anchor="_heading=h.17dp8vu">
            <w:r w:rsidR="003447E2">
              <w:rPr>
                <w:rFonts w:ascii="Times New Roman" w:eastAsia="Times New Roman" w:hAnsi="Times New Roman" w:cs="Times New Roman"/>
                <w:b/>
              </w:rPr>
              <w:t>2. Структура и содержание профессионального модуля</w:t>
            </w:r>
            <w:r w:rsidR="003447E2">
              <w:rPr>
                <w:rFonts w:ascii="Times New Roman" w:eastAsia="Times New Roman" w:hAnsi="Times New Roman" w:cs="Times New Roman"/>
                <w:b/>
              </w:rPr>
              <w:tab/>
            </w:r>
          </w:hyperlink>
          <w:r w:rsidR="003447E2">
            <w:t>6</w:t>
          </w:r>
        </w:p>
        <w:p w14:paraId="2954FC92" w14:textId="77777777" w:rsidR="003447E2" w:rsidRDefault="00520D05" w:rsidP="003447E2">
          <w:pPr>
            <w:tabs>
              <w:tab w:val="right" w:pos="9639"/>
            </w:tabs>
            <w:spacing w:before="120"/>
            <w:ind w:left="240"/>
          </w:pPr>
          <w:hyperlink w:anchor="_heading=h.3rdcrjn">
            <w:r w:rsidR="003447E2">
              <w:rPr>
                <w:rFonts w:ascii="Times New Roman" w:eastAsia="Times New Roman" w:hAnsi="Times New Roman" w:cs="Times New Roman"/>
                <w:i/>
                <w:sz w:val="24"/>
                <w:szCs w:val="24"/>
              </w:rPr>
              <w:t>2.1. Трудоемкость освоения модуля</w:t>
            </w:r>
            <w:r w:rsidR="003447E2">
              <w:rPr>
                <w:rFonts w:ascii="Times New Roman" w:eastAsia="Times New Roman" w:hAnsi="Times New Roman" w:cs="Times New Roman"/>
                <w:i/>
                <w:sz w:val="24"/>
                <w:szCs w:val="24"/>
              </w:rPr>
              <w:tab/>
            </w:r>
          </w:hyperlink>
          <w:r w:rsidR="003447E2">
            <w:t>6</w:t>
          </w:r>
        </w:p>
        <w:p w14:paraId="3C6A29CE" w14:textId="77777777" w:rsidR="003447E2" w:rsidRDefault="00520D05" w:rsidP="003447E2">
          <w:pPr>
            <w:tabs>
              <w:tab w:val="right" w:pos="9639"/>
            </w:tabs>
            <w:spacing w:before="120"/>
            <w:ind w:left="240"/>
          </w:pPr>
          <w:hyperlink w:anchor="_heading=h.lnxbz9">
            <w:r w:rsidR="003447E2">
              <w:rPr>
                <w:rFonts w:ascii="Times New Roman" w:eastAsia="Times New Roman" w:hAnsi="Times New Roman" w:cs="Times New Roman"/>
                <w:i/>
                <w:sz w:val="24"/>
                <w:szCs w:val="24"/>
              </w:rPr>
              <w:t>2.2. Структура профессионального модуля</w:t>
            </w:r>
            <w:r w:rsidR="003447E2">
              <w:rPr>
                <w:rFonts w:ascii="Times New Roman" w:eastAsia="Times New Roman" w:hAnsi="Times New Roman" w:cs="Times New Roman"/>
                <w:i/>
                <w:sz w:val="24"/>
                <w:szCs w:val="24"/>
              </w:rPr>
              <w:tab/>
              <w:t>7</w:t>
            </w:r>
          </w:hyperlink>
        </w:p>
        <w:p w14:paraId="4FD2A997" w14:textId="77777777" w:rsidR="003447E2" w:rsidRDefault="00520D05" w:rsidP="003447E2">
          <w:pPr>
            <w:tabs>
              <w:tab w:val="right" w:pos="9639"/>
            </w:tabs>
            <w:spacing w:before="120"/>
            <w:ind w:left="240"/>
          </w:pPr>
          <w:hyperlink w:anchor="_heading=h.1ksv4uv">
            <w:r w:rsidR="003447E2">
              <w:rPr>
                <w:rFonts w:ascii="Times New Roman" w:eastAsia="Times New Roman" w:hAnsi="Times New Roman" w:cs="Times New Roman"/>
                <w:i/>
                <w:sz w:val="24"/>
                <w:szCs w:val="24"/>
              </w:rPr>
              <w:t>2.3. Содержание профессионального модуля</w:t>
            </w:r>
            <w:r w:rsidR="003447E2">
              <w:rPr>
                <w:rFonts w:ascii="Times New Roman" w:eastAsia="Times New Roman" w:hAnsi="Times New Roman" w:cs="Times New Roman"/>
                <w:i/>
                <w:sz w:val="24"/>
                <w:szCs w:val="24"/>
              </w:rPr>
              <w:tab/>
              <w:t>8</w:t>
            </w:r>
          </w:hyperlink>
        </w:p>
        <w:p w14:paraId="5FC0D2F4" w14:textId="77777777" w:rsidR="003447E2" w:rsidRDefault="00520D05" w:rsidP="003447E2">
          <w:pPr>
            <w:tabs>
              <w:tab w:val="right" w:pos="9639"/>
            </w:tabs>
            <w:spacing w:before="120" w:line="276" w:lineRule="auto"/>
          </w:pPr>
          <w:hyperlink w:anchor="_heading=h.1y810tw">
            <w:r w:rsidR="003447E2">
              <w:rPr>
                <w:rFonts w:ascii="Times New Roman" w:eastAsia="Times New Roman" w:hAnsi="Times New Roman" w:cs="Times New Roman"/>
                <w:b/>
              </w:rPr>
              <w:t>3. Условия реализации профессионального модуля</w:t>
            </w:r>
            <w:r w:rsidR="003447E2">
              <w:rPr>
                <w:rFonts w:ascii="Times New Roman" w:eastAsia="Times New Roman" w:hAnsi="Times New Roman" w:cs="Times New Roman"/>
                <w:b/>
              </w:rPr>
              <w:tab/>
              <w:t>16</w:t>
            </w:r>
          </w:hyperlink>
        </w:p>
        <w:p w14:paraId="0369D753" w14:textId="77777777" w:rsidR="003447E2" w:rsidRDefault="00520D05" w:rsidP="003447E2">
          <w:pPr>
            <w:tabs>
              <w:tab w:val="right" w:pos="9639"/>
            </w:tabs>
            <w:spacing w:before="120"/>
            <w:ind w:left="240"/>
          </w:pPr>
          <w:hyperlink w:anchor="_heading=h.4i7ojhp">
            <w:r w:rsidR="003447E2">
              <w:rPr>
                <w:rFonts w:ascii="Times New Roman" w:eastAsia="Times New Roman" w:hAnsi="Times New Roman" w:cs="Times New Roman"/>
                <w:i/>
                <w:sz w:val="24"/>
                <w:szCs w:val="24"/>
              </w:rPr>
              <w:t>3.1. Материально-техническое обеспечение</w:t>
            </w:r>
            <w:r w:rsidR="003447E2">
              <w:rPr>
                <w:rFonts w:ascii="Times New Roman" w:eastAsia="Times New Roman" w:hAnsi="Times New Roman" w:cs="Times New Roman"/>
                <w:i/>
                <w:sz w:val="24"/>
                <w:szCs w:val="24"/>
              </w:rPr>
              <w:tab/>
              <w:t>16</w:t>
            </w:r>
          </w:hyperlink>
        </w:p>
        <w:p w14:paraId="0E764839" w14:textId="77777777" w:rsidR="003447E2" w:rsidRDefault="00520D05" w:rsidP="003447E2">
          <w:pPr>
            <w:tabs>
              <w:tab w:val="right" w:pos="9639"/>
            </w:tabs>
            <w:spacing w:before="120"/>
            <w:ind w:left="240"/>
          </w:pPr>
          <w:hyperlink w:anchor="_heading=h.2xcytpi">
            <w:r w:rsidR="003447E2">
              <w:rPr>
                <w:rFonts w:ascii="Times New Roman" w:eastAsia="Times New Roman" w:hAnsi="Times New Roman" w:cs="Times New Roman"/>
                <w:i/>
                <w:sz w:val="24"/>
                <w:szCs w:val="24"/>
              </w:rPr>
              <w:t>3.2. Учебно-методическое обеспечение</w:t>
            </w:r>
            <w:r w:rsidR="003447E2">
              <w:rPr>
                <w:rFonts w:ascii="Times New Roman" w:eastAsia="Times New Roman" w:hAnsi="Times New Roman" w:cs="Times New Roman"/>
                <w:i/>
                <w:sz w:val="24"/>
                <w:szCs w:val="24"/>
              </w:rPr>
              <w:tab/>
              <w:t>16</w:t>
            </w:r>
          </w:hyperlink>
        </w:p>
        <w:p w14:paraId="6ABD679B" w14:textId="77777777" w:rsidR="003447E2" w:rsidRDefault="00520D05" w:rsidP="003447E2">
          <w:pPr>
            <w:tabs>
              <w:tab w:val="right" w:pos="9639"/>
            </w:tabs>
            <w:spacing w:before="120" w:line="276" w:lineRule="auto"/>
          </w:pPr>
          <w:hyperlink w:anchor="_heading=h.3whwml4">
            <w:r w:rsidR="003447E2">
              <w:rPr>
                <w:rFonts w:ascii="Times New Roman" w:eastAsia="Times New Roman" w:hAnsi="Times New Roman" w:cs="Times New Roman"/>
                <w:b/>
              </w:rPr>
              <w:t>4. Контроль и оценка результатов освоения  профессионального модуля</w:t>
            </w:r>
            <w:r w:rsidR="003447E2">
              <w:rPr>
                <w:rFonts w:ascii="Times New Roman" w:eastAsia="Times New Roman" w:hAnsi="Times New Roman" w:cs="Times New Roman"/>
                <w:b/>
              </w:rPr>
              <w:tab/>
            </w:r>
          </w:hyperlink>
          <w:r w:rsidR="003447E2">
            <w:t>21</w:t>
          </w:r>
        </w:p>
        <w:p w14:paraId="7F3C8849" w14:textId="77777777" w:rsidR="003447E2" w:rsidRDefault="003447E2" w:rsidP="003447E2">
          <w:pPr>
            <w:jc w:val="center"/>
            <w:rPr>
              <w:rFonts w:ascii="Times New Roman" w:eastAsia="Times New Roman" w:hAnsi="Times New Roman" w:cs="Times New Roman"/>
              <w:b/>
            </w:rPr>
          </w:pPr>
          <w:r>
            <w:fldChar w:fldCharType="end"/>
          </w:r>
        </w:p>
      </w:sdtContent>
    </w:sdt>
    <w:p w14:paraId="504556B3" w14:textId="77777777" w:rsidR="003447E2" w:rsidRDefault="003447E2" w:rsidP="003447E2">
      <w:pPr>
        <w:keepNext/>
        <w:spacing w:after="120"/>
        <w:rPr>
          <w:rFonts w:ascii="Times" w:eastAsia="Times" w:hAnsi="Times" w:cs="Times"/>
          <w:b/>
          <w:smallCaps/>
          <w:sz w:val="24"/>
          <w:szCs w:val="24"/>
        </w:rPr>
        <w:sectPr w:rsidR="003447E2">
          <w:headerReference w:type="even" r:id="rId18"/>
          <w:headerReference w:type="default" r:id="rId19"/>
          <w:pgSz w:w="11906" w:h="16838"/>
          <w:pgMar w:top="1134" w:right="567" w:bottom="1134" w:left="1701" w:header="709" w:footer="709" w:gutter="0"/>
          <w:pgNumType w:start="1"/>
          <w:cols w:space="720"/>
        </w:sectPr>
      </w:pPr>
      <w:bookmarkStart w:id="47" w:name="_heading=h.tyjcwt" w:colFirst="0" w:colLast="0"/>
      <w:bookmarkEnd w:id="47"/>
    </w:p>
    <w:p w14:paraId="0F1BE660" w14:textId="77777777" w:rsidR="003447E2" w:rsidRDefault="003447E2" w:rsidP="003447E2">
      <w:pPr>
        <w:keepNext/>
        <w:spacing w:after="120"/>
        <w:jc w:val="center"/>
        <w:rPr>
          <w:rFonts w:ascii="Times New Roman" w:eastAsia="Times New Roman" w:hAnsi="Times New Roman" w:cs="Times New Roman"/>
          <w:b/>
          <w:smallCaps/>
          <w:sz w:val="24"/>
          <w:szCs w:val="24"/>
        </w:rPr>
      </w:pPr>
      <w:bookmarkStart w:id="48" w:name="_heading=h.3dy6vkm" w:colFirst="0" w:colLast="0"/>
      <w:bookmarkEnd w:id="48"/>
      <w:r>
        <w:rPr>
          <w:rFonts w:ascii="Times" w:eastAsia="Times" w:hAnsi="Times" w:cs="Times"/>
          <w:b/>
          <w:smallCaps/>
          <w:sz w:val="24"/>
          <w:szCs w:val="24"/>
        </w:rPr>
        <w:lastRenderedPageBreak/>
        <w:t>1. Общая характеристика</w:t>
      </w:r>
      <w:r>
        <w:rPr>
          <w:b/>
          <w:smallCaps/>
          <w:sz w:val="24"/>
          <w:szCs w:val="24"/>
        </w:rPr>
        <w:t xml:space="preserve"> </w:t>
      </w:r>
      <w:r>
        <w:rPr>
          <w:rFonts w:ascii="Times New Roman" w:eastAsia="Times New Roman" w:hAnsi="Times New Roman" w:cs="Times New Roman"/>
          <w:b/>
          <w:smallCaps/>
          <w:sz w:val="24"/>
          <w:szCs w:val="24"/>
        </w:rPr>
        <w:t>РАБОЧЕЙ ПРОГРАММЫ ПРОФЕССИОНАЛЬНОГО МОДУЛЯ</w:t>
      </w:r>
    </w:p>
    <w:p w14:paraId="3C61A015" w14:textId="77777777" w:rsidR="003447E2" w:rsidRDefault="003447E2" w:rsidP="003447E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u w:val="single"/>
        </w:rPr>
        <w:t>ПМ.03 Осуществление медицинской реабилитации и абилитации</w:t>
      </w:r>
      <w:r>
        <w:rPr>
          <w:rFonts w:ascii="Times New Roman" w:eastAsia="Times New Roman" w:hAnsi="Times New Roman" w:cs="Times New Roman"/>
          <w:sz w:val="24"/>
          <w:szCs w:val="24"/>
        </w:rPr>
        <w:t>»</w:t>
      </w:r>
    </w:p>
    <w:p w14:paraId="084709BE" w14:textId="77777777" w:rsidR="003447E2" w:rsidRDefault="003447E2" w:rsidP="003447E2">
      <w:pPr>
        <w:widowControl w:val="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код и наименование модуля</w:t>
      </w:r>
    </w:p>
    <w:p w14:paraId="284D75C6" w14:textId="77777777" w:rsidR="003447E2" w:rsidRDefault="003447E2" w:rsidP="00BB5B29">
      <w:pPr>
        <w:numPr>
          <w:ilvl w:val="1"/>
          <w:numId w:val="20"/>
        </w:numPr>
        <w:spacing w:after="120" w:line="276" w:lineRule="auto"/>
        <w:rPr>
          <w:rFonts w:ascii="Times New Roman" w:eastAsia="Times New Roman" w:hAnsi="Times New Roman" w:cs="Times New Roman"/>
          <w:b/>
          <w:sz w:val="24"/>
          <w:szCs w:val="24"/>
        </w:rPr>
      </w:pPr>
      <w:bookmarkStart w:id="49" w:name="_heading=h.1t3h5sf" w:colFirst="0" w:colLast="0"/>
      <w:bookmarkEnd w:id="49"/>
      <w:r>
        <w:rPr>
          <w:rFonts w:ascii="Times New Roman" w:eastAsia="Times New Roman" w:hAnsi="Times New Roman" w:cs="Times New Roman"/>
          <w:b/>
          <w:sz w:val="24"/>
          <w:szCs w:val="24"/>
        </w:rPr>
        <w:t xml:space="preserve">Цель и место профессионального модуля в структуре образовательной программы </w:t>
      </w:r>
    </w:p>
    <w:p w14:paraId="3EABE5CD" w14:textId="77777777" w:rsidR="003447E2" w:rsidRDefault="003447E2" w:rsidP="003447E2">
      <w:pPr>
        <w:spacing w:line="276"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Цель модуля: освоение вида деятельности </w:t>
      </w:r>
      <w:r>
        <w:rPr>
          <w:rFonts w:ascii="Times New Roman" w:eastAsia="Times New Roman" w:hAnsi="Times New Roman" w:cs="Times New Roman"/>
          <w:b/>
          <w:sz w:val="24"/>
          <w:szCs w:val="24"/>
        </w:rPr>
        <w:t>«Осуществление медицинской реабилитации и абилитации».</w:t>
      </w:r>
    </w:p>
    <w:p w14:paraId="639BBE24" w14:textId="77777777" w:rsidR="003447E2" w:rsidRDefault="003447E2" w:rsidP="003447E2">
      <w:pPr>
        <w:spacing w:line="276" w:lineRule="auto"/>
        <w:ind w:left="420"/>
        <w:jc w:val="both"/>
        <w:rPr>
          <w:rFonts w:ascii="Times New Roman" w:eastAsia="Times New Roman" w:hAnsi="Times New Roman" w:cs="Times New Roman"/>
          <w:i/>
          <w:color w:val="0070C0"/>
          <w:sz w:val="24"/>
          <w:szCs w:val="24"/>
        </w:rPr>
      </w:pPr>
      <w:r>
        <w:rPr>
          <w:rFonts w:ascii="Times New Roman" w:eastAsia="Times New Roman" w:hAnsi="Times New Roman" w:cs="Times New Roman"/>
          <w:sz w:val="24"/>
          <w:szCs w:val="24"/>
        </w:rPr>
        <w:t xml:space="preserve">Профессиональный модуль включен в </w:t>
      </w:r>
      <w:r>
        <w:rPr>
          <w:rFonts w:ascii="Times New Roman" w:eastAsia="Times New Roman" w:hAnsi="Times New Roman" w:cs="Times New Roman"/>
          <w:b/>
          <w:sz w:val="24"/>
          <w:szCs w:val="24"/>
        </w:rPr>
        <w:t>обязательную часть образовательной программы</w:t>
      </w:r>
      <w:r>
        <w:rPr>
          <w:rFonts w:ascii="Times New Roman" w:eastAsia="Times New Roman" w:hAnsi="Times New Roman" w:cs="Times New Roman"/>
          <w:i/>
          <w:color w:val="0070C0"/>
          <w:sz w:val="24"/>
          <w:szCs w:val="24"/>
        </w:rPr>
        <w:t xml:space="preserve"> </w:t>
      </w:r>
    </w:p>
    <w:p w14:paraId="68DA4EA8" w14:textId="77777777" w:rsidR="003447E2" w:rsidRDefault="003447E2" w:rsidP="003447E2">
      <w:pPr>
        <w:spacing w:line="276" w:lineRule="auto"/>
        <w:ind w:left="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Планируемые результаты освоения профессионального модуля</w:t>
      </w:r>
    </w:p>
    <w:p w14:paraId="1A086C3C" w14:textId="77777777" w:rsidR="003447E2" w:rsidRDefault="003447E2" w:rsidP="003447E2">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освоения профессионального модуля соотносятся с планируемыми результатами освоения образовательной программы, представленными в матрице компетенций выпускника (п. 4.3 ОПОП-П).</w:t>
      </w:r>
    </w:p>
    <w:p w14:paraId="502CEE2C" w14:textId="7669806E" w:rsidR="003447E2" w:rsidRDefault="003447E2" w:rsidP="003447E2">
      <w:pPr>
        <w:spacing w:after="12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В результате освоения профессионального модуля обучающийся должен:</w:t>
      </w:r>
    </w:p>
    <w:tbl>
      <w:tblPr>
        <w:tblW w:w="14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2055"/>
        <w:gridCol w:w="3881"/>
        <w:gridCol w:w="4253"/>
        <w:gridCol w:w="2891"/>
      </w:tblGrid>
      <w:tr w:rsidR="003447E2" w14:paraId="53562166" w14:textId="77777777" w:rsidTr="003447E2">
        <w:trPr>
          <w:tblHeader/>
        </w:trPr>
        <w:tc>
          <w:tcPr>
            <w:tcW w:w="1005" w:type="dxa"/>
            <w:tcBorders>
              <w:top w:val="single" w:sz="4" w:space="0" w:color="000000"/>
              <w:left w:val="single" w:sz="4" w:space="0" w:color="000000"/>
              <w:right w:val="single" w:sz="4" w:space="0" w:color="000000"/>
            </w:tcBorders>
          </w:tcPr>
          <w:p w14:paraId="66B9E68C" w14:textId="77777777" w:rsidR="003447E2" w:rsidRDefault="003447E2" w:rsidP="003447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ОК</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ПК</w:t>
            </w:r>
          </w:p>
        </w:tc>
        <w:tc>
          <w:tcPr>
            <w:tcW w:w="2055" w:type="dxa"/>
            <w:tcBorders>
              <w:top w:val="single" w:sz="4" w:space="0" w:color="000000"/>
              <w:left w:val="single" w:sz="4" w:space="0" w:color="000000"/>
              <w:right w:val="single" w:sz="4" w:space="0" w:color="000000"/>
            </w:tcBorders>
          </w:tcPr>
          <w:p w14:paraId="04CE7D87" w14:textId="77777777" w:rsidR="003447E2" w:rsidRDefault="003447E2" w:rsidP="003447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компетенций</w:t>
            </w:r>
          </w:p>
        </w:tc>
        <w:tc>
          <w:tcPr>
            <w:tcW w:w="3881" w:type="dxa"/>
            <w:tcBorders>
              <w:top w:val="single" w:sz="4" w:space="0" w:color="000000"/>
              <w:left w:val="single" w:sz="4" w:space="0" w:color="000000"/>
              <w:right w:val="single" w:sz="4" w:space="0" w:color="000000"/>
            </w:tcBorders>
          </w:tcPr>
          <w:p w14:paraId="00B25068" w14:textId="77777777" w:rsidR="003447E2" w:rsidRDefault="003447E2" w:rsidP="003447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Уметь</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C34746" w14:textId="77777777" w:rsidR="003447E2" w:rsidRDefault="003447E2" w:rsidP="003447E2">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Знать</w:t>
            </w:r>
          </w:p>
        </w:tc>
        <w:tc>
          <w:tcPr>
            <w:tcW w:w="2891" w:type="dxa"/>
            <w:tcBorders>
              <w:top w:val="single" w:sz="4" w:space="0" w:color="000000"/>
              <w:left w:val="single" w:sz="4" w:space="0" w:color="000000"/>
              <w:bottom w:val="single" w:sz="4" w:space="0" w:color="000000"/>
              <w:right w:val="single" w:sz="4" w:space="0" w:color="000000"/>
            </w:tcBorders>
          </w:tcPr>
          <w:p w14:paraId="059229B1" w14:textId="77777777" w:rsidR="003447E2" w:rsidRDefault="003447E2" w:rsidP="003447E2">
            <w:pPr>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Владеть навыками</w:t>
            </w:r>
          </w:p>
        </w:tc>
      </w:tr>
      <w:tr w:rsidR="003447E2" w14:paraId="2D59FAAD" w14:textId="77777777" w:rsidTr="003447E2">
        <w:trPr>
          <w:trHeight w:val="240"/>
        </w:trPr>
        <w:tc>
          <w:tcPr>
            <w:tcW w:w="1005" w:type="dxa"/>
            <w:tcBorders>
              <w:top w:val="single" w:sz="4" w:space="0" w:color="000000"/>
              <w:left w:val="single" w:sz="4" w:space="0" w:color="000000"/>
              <w:right w:val="single" w:sz="4" w:space="0" w:color="000000"/>
            </w:tcBorders>
          </w:tcPr>
          <w:p w14:paraId="2A4C2571" w14:textId="77777777" w:rsidR="003447E2" w:rsidRDefault="003447E2" w:rsidP="003447E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p w14:paraId="46451C4B" w14:textId="77777777" w:rsidR="003447E2" w:rsidRDefault="003447E2" w:rsidP="003447E2">
            <w:pPr>
              <w:rPr>
                <w:rFonts w:ascii="Times New Roman" w:eastAsia="Times New Roman" w:hAnsi="Times New Roman" w:cs="Times New Roman"/>
                <w:b/>
                <w:sz w:val="24"/>
                <w:szCs w:val="24"/>
              </w:rPr>
            </w:pPr>
          </w:p>
        </w:tc>
        <w:tc>
          <w:tcPr>
            <w:tcW w:w="2055" w:type="dxa"/>
            <w:tcBorders>
              <w:top w:val="single" w:sz="4" w:space="0" w:color="000000"/>
              <w:left w:val="single" w:sz="4" w:space="0" w:color="000000"/>
              <w:right w:val="single" w:sz="4" w:space="0" w:color="000000"/>
            </w:tcBorders>
          </w:tcPr>
          <w:p w14:paraId="645B4495" w14:textId="77777777" w:rsidR="003447E2" w:rsidRPr="006447B2" w:rsidRDefault="003447E2" w:rsidP="003447E2">
            <w:pPr>
              <w:jc w:val="cente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3881" w:type="dxa"/>
            <w:vMerge w:val="restart"/>
            <w:tcBorders>
              <w:top w:val="single" w:sz="4" w:space="0" w:color="000000"/>
              <w:left w:val="single" w:sz="4" w:space="0" w:color="000000"/>
              <w:right w:val="single" w:sz="4" w:space="0" w:color="000000"/>
            </w:tcBorders>
          </w:tcPr>
          <w:p w14:paraId="1C62F214" w14:textId="77777777" w:rsidR="003447E2" w:rsidRPr="006447B2" w:rsidRDefault="003447E2" w:rsidP="003447E2">
            <w:pP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 xml:space="preserve">проводить доврачебное обследование пациентов, в том числе инвалидов, с последствиями травм, операций, хронических заболеваний на этапах реабилитации, проводить оценку функциональных возможностей пациента, </w:t>
            </w:r>
          </w:p>
          <w:p w14:paraId="1AEDBCF7" w14:textId="77777777" w:rsidR="003447E2" w:rsidRPr="006447B2" w:rsidRDefault="003447E2" w:rsidP="003447E2">
            <w:pP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 xml:space="preserve">Определять реабилитационный потенциал с учетом диагноза, возрастных особенностей методы определения реабилитационного потенциала пациента и правила формулировки реабилитационного диагноза; правила составления, оформления и реализации индивидуальных программ реабилитации; направлять пациента на санаторно-курортное </w:t>
            </w:r>
            <w:r w:rsidRPr="006447B2">
              <w:rPr>
                <w:rFonts w:ascii="Times New Roman" w:eastAsia="Times New Roman" w:hAnsi="Times New Roman" w:cs="Times New Roman"/>
                <w:sz w:val="24"/>
                <w:szCs w:val="24"/>
              </w:rPr>
              <w:lastRenderedPageBreak/>
              <w:t xml:space="preserve">лечение по профилю заболевания, самостоятельно и (или) совместно с врачом в соответствии с рекомендациями врачей специалистов оформлять медицинские документы; оценивать интенсивность болевого синдрома; проводить оценку интенсивности тягостных для пациента симптомов, в том числе боли, Определять и документировать невербальные признаки боли у пациента, рассчитывать ранговые индексы боли, проводить мониторинг уровня боли в движении и в покое; осуществлять отпуск и применение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 направлять пациентов в медицинскую организацию, оказывающую паллиативную медицинскую помощь в стационарных условиях, при наличии медицинских </w:t>
            </w:r>
            <w:r w:rsidRPr="006447B2">
              <w:rPr>
                <w:rFonts w:ascii="Times New Roman" w:eastAsia="Times New Roman" w:hAnsi="Times New Roman" w:cs="Times New Roman"/>
                <w:sz w:val="24"/>
                <w:szCs w:val="24"/>
              </w:rPr>
              <w:lastRenderedPageBreak/>
              <w:t>показаний; обучать пациентов (их законных представителей) и лиц, осуществляющих уход, навыкам ухода; Определять медицинские показания для проведения мероприятий медицинской реабилитации, в том числе при реализации индивидуальной программы реабилитации или абилитации инвалидов, с учетом возрастных особенностей в соответствии с действующим порядком организации медицинской реабилитации; применять методы и средства медицинской реабилитации пациентам по назначению врачей-специалистов в соответствии с индивидуальной программой реабилитации с учетом диагноза, возрастных особенностей и плана реабилитации; контролировать выполнение и оценивать эффективность и безопасность реабилитационных мероприятий, в том числе, при реализации индивидуальной программы реабилитации или абилитации инвалидов, с учетом диагноза, возрастных особенностей.</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76FF16" w14:textId="77777777" w:rsidR="003447E2" w:rsidRPr="006447B2" w:rsidRDefault="003447E2" w:rsidP="003447E2">
            <w:pP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lastRenderedPageBreak/>
              <w:t xml:space="preserve">порядок организации медицинской реабилитации; функциональные последствия заболеваний (травм), методы доврачебного функционального обследования пациентов, в том числе инвалидов, с последствиями травм, Операций, хронических заболеваний на этапах реабилитации, Международная классификация функционирования (МКФ); методы определения реабилитационного потенциала пациента и правила формулировки реабилитационного диагноза; правила составления, оформления и реализации индивидуальных программ реабилитации; мероприятия по медицинской реабилитации пациента, медицинские показания и </w:t>
            </w:r>
            <w:r w:rsidRPr="006447B2">
              <w:rPr>
                <w:rFonts w:ascii="Times New Roman" w:eastAsia="Times New Roman" w:hAnsi="Times New Roman" w:cs="Times New Roman"/>
                <w:sz w:val="24"/>
                <w:szCs w:val="24"/>
              </w:rPr>
              <w:lastRenderedPageBreak/>
              <w:t>противопоказания к их проведению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 правила оформления и выдачи медицинских документов при направлении пациентов на санаторно-курортное лечение и на медико-социальную экспертизу; технологии выявления и оценки уровня боли у взрослых и детей; правила, виды, методы и средства лечения хронического болевого синдрома; правила оказания симптоматической помощи при тягостных расстройствах; категории пациентов с неизлечимыми прогрессирующими заболеваниями и (или) состояниями, принципы обследования, диагностики и лечения пациентов с заболеваниями в терминальной стадии развития, медицинские</w:t>
            </w:r>
            <w:r>
              <w:rPr>
                <w:rFonts w:ascii="Times New Roman" w:eastAsia="Times New Roman" w:hAnsi="Times New Roman" w:cs="Times New Roman"/>
                <w:sz w:val="24"/>
                <w:szCs w:val="24"/>
              </w:rPr>
              <w:t xml:space="preserve"> </w:t>
            </w:r>
            <w:r w:rsidRPr="006447B2">
              <w:rPr>
                <w:rFonts w:ascii="Times New Roman" w:eastAsia="Times New Roman" w:hAnsi="Times New Roman" w:cs="Times New Roman"/>
                <w:sz w:val="24"/>
                <w:szCs w:val="24"/>
              </w:rPr>
              <w:t xml:space="preserve">показания для направления пациентов в медицинскую организацию, оказывающую паллиативную </w:t>
            </w:r>
            <w:r w:rsidRPr="006447B2">
              <w:rPr>
                <w:rFonts w:ascii="Times New Roman" w:eastAsia="Times New Roman" w:hAnsi="Times New Roman" w:cs="Times New Roman"/>
                <w:sz w:val="24"/>
                <w:szCs w:val="24"/>
              </w:rPr>
              <w:lastRenderedPageBreak/>
              <w:t xml:space="preserve">медицинскую помощь в стационарных условиях; правила и методы лечения хронического болевого синдрома; методы и средства обучения пациентов (их законных представителей) и лиц, осуществляющих уход, навыкам ухода; перечень показаний для оказания паллиативной медицинской помощи, в том числе детям; мероприятия по медицинской реабилитации пациента; медицинские показания и противопоказания к проведению мероприятий по медицинской реабилитации с учетом диагноза, возрастных особенностей в соответствии с действующими порядками оказания медицинской помощи, порядком медицинской реабилитации, клиническими рекомендациями (протоколами лечения) по вопросам оказания медицинской помощи, с учетом стандартов медицинской помощи; средства и методы медицинской реабилитации; правила составления, оформления и реализации индивидуальных программ реабилитации; правила контроля эффективности и безопасности </w:t>
            </w:r>
            <w:r w:rsidRPr="006447B2">
              <w:rPr>
                <w:rFonts w:ascii="Times New Roman" w:eastAsia="Times New Roman" w:hAnsi="Times New Roman" w:cs="Times New Roman"/>
                <w:sz w:val="24"/>
                <w:szCs w:val="24"/>
              </w:rPr>
              <w:lastRenderedPageBreak/>
              <w:t>реабилитационных мероприятий.</w:t>
            </w:r>
          </w:p>
        </w:tc>
        <w:tc>
          <w:tcPr>
            <w:tcW w:w="2891" w:type="dxa"/>
            <w:vMerge w:val="restart"/>
            <w:tcBorders>
              <w:top w:val="single" w:sz="4" w:space="0" w:color="000000"/>
              <w:left w:val="single" w:sz="4" w:space="0" w:color="000000"/>
              <w:bottom w:val="single" w:sz="4" w:space="0" w:color="000000"/>
              <w:right w:val="single" w:sz="4" w:space="0" w:color="000000"/>
            </w:tcBorders>
          </w:tcPr>
          <w:p w14:paraId="4924C10A" w14:textId="77777777" w:rsidR="003447E2" w:rsidRPr="006447B2" w:rsidRDefault="003447E2" w:rsidP="003447E2">
            <w:pP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lastRenderedPageBreak/>
              <w:t xml:space="preserve">проведение доврачебного функционального обследования и оценки функциональных возможностей пациентов, в том числе инвалидов, с последствиями травм, операций, хронических заболеваний на этапах реабилитации; направление пациентов, нуждающихся в медицинской реабилитации, к врачам-специалистам для назначения и проведения мероприятий медицинской реабилитации, в том </w:t>
            </w:r>
            <w:r w:rsidRPr="006447B2">
              <w:rPr>
                <w:rFonts w:ascii="Times New Roman" w:eastAsia="Times New Roman" w:hAnsi="Times New Roman" w:cs="Times New Roman"/>
                <w:sz w:val="24"/>
                <w:szCs w:val="24"/>
              </w:rPr>
              <w:lastRenderedPageBreak/>
              <w:t xml:space="preserve">числе при реализации индивидуальной программы реабилитации или абилитации инвалидов; направление пациента, нуждающегося в медицинской реабилитации, к врачу-специалисту для назначения и проведения санаторно-курортного лечения, в том числе при реализации индивидуальной программы реабилитации или абилитации инвалидов, с учетом возрастных особенностей; оказания паллиативной медицинской помощи; оказание паллиативной медицинской помощи пациентам, в том числе пациентам с онкологическими заболеваниями, нуждающимся в наркотических и сильнодействующих лекарственных средствах </w:t>
            </w:r>
            <w:r w:rsidRPr="006447B2">
              <w:rPr>
                <w:rFonts w:ascii="Times New Roman" w:eastAsia="Times New Roman" w:hAnsi="Times New Roman" w:cs="Times New Roman"/>
                <w:sz w:val="24"/>
                <w:szCs w:val="24"/>
              </w:rPr>
              <w:lastRenderedPageBreak/>
              <w:t>в соответствии с рекомендациями врачей-специалистов; определение медицинских показаний для оказания паллиативной медицинской помощи; выполнение назначений врачей-специалистов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 проведение оценки эффективности и безопасности мероприятий медицинской реабилитации.</w:t>
            </w:r>
          </w:p>
          <w:p w14:paraId="220E7281" w14:textId="77777777" w:rsidR="003447E2" w:rsidRPr="006447B2" w:rsidRDefault="003447E2" w:rsidP="003447E2">
            <w:pPr>
              <w:rPr>
                <w:rFonts w:ascii="Times New Roman" w:eastAsia="Times New Roman" w:hAnsi="Times New Roman" w:cs="Times New Roman"/>
                <w:i/>
                <w:sz w:val="24"/>
                <w:szCs w:val="24"/>
              </w:rPr>
            </w:pPr>
          </w:p>
          <w:p w14:paraId="1F4B787C" w14:textId="77777777" w:rsidR="003447E2" w:rsidRPr="006447B2" w:rsidRDefault="003447E2" w:rsidP="003447E2">
            <w:pPr>
              <w:rPr>
                <w:rFonts w:ascii="Times New Roman" w:eastAsia="Times New Roman" w:hAnsi="Times New Roman" w:cs="Times New Roman"/>
                <w:i/>
                <w:sz w:val="24"/>
                <w:szCs w:val="24"/>
              </w:rPr>
            </w:pPr>
          </w:p>
        </w:tc>
      </w:tr>
      <w:tr w:rsidR="003447E2" w14:paraId="5F876BA4" w14:textId="77777777" w:rsidTr="003447E2">
        <w:trPr>
          <w:trHeight w:val="240"/>
        </w:trPr>
        <w:tc>
          <w:tcPr>
            <w:tcW w:w="1005" w:type="dxa"/>
            <w:tcBorders>
              <w:top w:val="single" w:sz="4" w:space="0" w:color="000000"/>
              <w:left w:val="single" w:sz="4" w:space="0" w:color="000000"/>
              <w:right w:val="single" w:sz="4" w:space="0" w:color="000000"/>
            </w:tcBorders>
          </w:tcPr>
          <w:p w14:paraId="6FF27937" w14:textId="77777777" w:rsidR="003447E2" w:rsidRDefault="003447E2" w:rsidP="003447E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02.</w:t>
            </w:r>
          </w:p>
        </w:tc>
        <w:tc>
          <w:tcPr>
            <w:tcW w:w="2055" w:type="dxa"/>
            <w:tcBorders>
              <w:top w:val="single" w:sz="4" w:space="0" w:color="000000"/>
              <w:left w:val="single" w:sz="4" w:space="0" w:color="000000"/>
              <w:right w:val="single" w:sz="4" w:space="0" w:color="000000"/>
            </w:tcBorders>
          </w:tcPr>
          <w:p w14:paraId="44211FED" w14:textId="77777777" w:rsidR="003447E2" w:rsidRPr="006447B2" w:rsidRDefault="003447E2" w:rsidP="003447E2">
            <w:pPr>
              <w:jc w:val="cente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w:t>
            </w:r>
            <w:r w:rsidRPr="006447B2">
              <w:rPr>
                <w:rFonts w:ascii="Times New Roman" w:eastAsia="Times New Roman" w:hAnsi="Times New Roman" w:cs="Times New Roman"/>
                <w:sz w:val="24"/>
                <w:szCs w:val="24"/>
              </w:rPr>
              <w:lastRenderedPageBreak/>
              <w:t>й деятельности</w:t>
            </w:r>
          </w:p>
        </w:tc>
        <w:tc>
          <w:tcPr>
            <w:tcW w:w="3881" w:type="dxa"/>
            <w:vMerge/>
            <w:tcBorders>
              <w:top w:val="single" w:sz="4" w:space="0" w:color="000000"/>
              <w:left w:val="single" w:sz="4" w:space="0" w:color="000000"/>
              <w:right w:val="single" w:sz="4" w:space="0" w:color="000000"/>
            </w:tcBorders>
          </w:tcPr>
          <w:p w14:paraId="45D2A522"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3D15E19E"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0B7D4331"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2086959F" w14:textId="77777777" w:rsidTr="003447E2">
        <w:trPr>
          <w:trHeight w:val="240"/>
        </w:trPr>
        <w:tc>
          <w:tcPr>
            <w:tcW w:w="1005" w:type="dxa"/>
            <w:tcBorders>
              <w:top w:val="single" w:sz="4" w:space="0" w:color="000000"/>
              <w:left w:val="single" w:sz="4" w:space="0" w:color="000000"/>
              <w:right w:val="single" w:sz="4" w:space="0" w:color="000000"/>
            </w:tcBorders>
          </w:tcPr>
          <w:p w14:paraId="69395F4C" w14:textId="77777777" w:rsidR="003447E2" w:rsidRDefault="003447E2" w:rsidP="003447E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04.</w:t>
            </w:r>
          </w:p>
          <w:p w14:paraId="5909D5F4" w14:textId="77777777" w:rsidR="003447E2" w:rsidRDefault="003447E2" w:rsidP="003447E2">
            <w:pPr>
              <w:rPr>
                <w:rFonts w:ascii="Times New Roman" w:eastAsia="Times New Roman" w:hAnsi="Times New Roman" w:cs="Times New Roman"/>
                <w:b/>
                <w:sz w:val="24"/>
                <w:szCs w:val="24"/>
              </w:rPr>
            </w:pPr>
          </w:p>
        </w:tc>
        <w:tc>
          <w:tcPr>
            <w:tcW w:w="2055" w:type="dxa"/>
            <w:tcBorders>
              <w:top w:val="single" w:sz="4" w:space="0" w:color="000000"/>
              <w:left w:val="single" w:sz="4" w:space="0" w:color="000000"/>
              <w:right w:val="single" w:sz="4" w:space="0" w:color="000000"/>
            </w:tcBorders>
          </w:tcPr>
          <w:p w14:paraId="6961C855" w14:textId="77777777" w:rsidR="003447E2" w:rsidRPr="006447B2" w:rsidRDefault="003447E2" w:rsidP="003447E2">
            <w:pPr>
              <w:jc w:val="cente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Эффективно взаимодействовать и работать в коллективе и команде</w:t>
            </w:r>
          </w:p>
        </w:tc>
        <w:tc>
          <w:tcPr>
            <w:tcW w:w="3881" w:type="dxa"/>
            <w:vMerge/>
            <w:tcBorders>
              <w:top w:val="single" w:sz="4" w:space="0" w:color="000000"/>
              <w:left w:val="single" w:sz="4" w:space="0" w:color="000000"/>
              <w:right w:val="single" w:sz="4" w:space="0" w:color="000000"/>
            </w:tcBorders>
          </w:tcPr>
          <w:p w14:paraId="674F44C9"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70EC00A"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3BEA247D"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27C47636" w14:textId="77777777" w:rsidTr="003447E2">
        <w:trPr>
          <w:trHeight w:val="240"/>
        </w:trPr>
        <w:tc>
          <w:tcPr>
            <w:tcW w:w="1005" w:type="dxa"/>
            <w:tcBorders>
              <w:top w:val="single" w:sz="4" w:space="0" w:color="000000"/>
              <w:left w:val="single" w:sz="4" w:space="0" w:color="000000"/>
              <w:right w:val="single" w:sz="4" w:space="0" w:color="000000"/>
            </w:tcBorders>
          </w:tcPr>
          <w:p w14:paraId="6626AFCE" w14:textId="77777777" w:rsidR="003447E2" w:rsidRDefault="003447E2" w:rsidP="003447E2">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 05.</w:t>
            </w:r>
          </w:p>
          <w:p w14:paraId="753350C4" w14:textId="77777777" w:rsidR="003447E2" w:rsidRDefault="003447E2" w:rsidP="003447E2">
            <w:pPr>
              <w:rPr>
                <w:rFonts w:ascii="Times New Roman" w:eastAsia="Times New Roman" w:hAnsi="Times New Roman" w:cs="Times New Roman"/>
                <w:b/>
                <w:sz w:val="24"/>
                <w:szCs w:val="24"/>
              </w:rPr>
            </w:pPr>
          </w:p>
        </w:tc>
        <w:tc>
          <w:tcPr>
            <w:tcW w:w="2055" w:type="dxa"/>
            <w:tcBorders>
              <w:top w:val="single" w:sz="4" w:space="0" w:color="000000"/>
              <w:left w:val="single" w:sz="4" w:space="0" w:color="000000"/>
              <w:right w:val="single" w:sz="4" w:space="0" w:color="000000"/>
            </w:tcBorders>
          </w:tcPr>
          <w:p w14:paraId="4CAE74BA" w14:textId="77777777" w:rsidR="003447E2" w:rsidRPr="006447B2" w:rsidRDefault="003447E2" w:rsidP="003447E2">
            <w:pPr>
              <w:jc w:val="cente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81" w:type="dxa"/>
            <w:vMerge/>
            <w:tcBorders>
              <w:top w:val="single" w:sz="4" w:space="0" w:color="000000"/>
              <w:left w:val="single" w:sz="4" w:space="0" w:color="000000"/>
              <w:right w:val="single" w:sz="4" w:space="0" w:color="000000"/>
            </w:tcBorders>
          </w:tcPr>
          <w:p w14:paraId="5BC0D16B"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0F2EEB83"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160DBAD0"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08A3FCE2" w14:textId="77777777" w:rsidTr="003447E2">
        <w:trPr>
          <w:trHeight w:val="240"/>
        </w:trPr>
        <w:tc>
          <w:tcPr>
            <w:tcW w:w="1005" w:type="dxa"/>
            <w:tcBorders>
              <w:top w:val="single" w:sz="4" w:space="0" w:color="000000"/>
              <w:left w:val="single" w:sz="4" w:space="0" w:color="000000"/>
              <w:right w:val="single" w:sz="4" w:space="0" w:color="000000"/>
            </w:tcBorders>
          </w:tcPr>
          <w:p w14:paraId="36F7B562" w14:textId="77777777" w:rsidR="003447E2" w:rsidRDefault="003447E2" w:rsidP="003447E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ОК 09.</w:t>
            </w:r>
          </w:p>
        </w:tc>
        <w:tc>
          <w:tcPr>
            <w:tcW w:w="2055" w:type="dxa"/>
            <w:tcBorders>
              <w:top w:val="single" w:sz="4" w:space="0" w:color="000000"/>
              <w:left w:val="single" w:sz="4" w:space="0" w:color="000000"/>
              <w:right w:val="single" w:sz="4" w:space="0" w:color="000000"/>
            </w:tcBorders>
          </w:tcPr>
          <w:p w14:paraId="57F63A2E" w14:textId="77777777" w:rsidR="003447E2" w:rsidRPr="006447B2" w:rsidRDefault="003447E2" w:rsidP="003447E2">
            <w:pPr>
              <w:jc w:val="cente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c>
          <w:tcPr>
            <w:tcW w:w="3881" w:type="dxa"/>
            <w:vMerge/>
            <w:tcBorders>
              <w:top w:val="single" w:sz="4" w:space="0" w:color="000000"/>
              <w:left w:val="single" w:sz="4" w:space="0" w:color="000000"/>
              <w:right w:val="single" w:sz="4" w:space="0" w:color="000000"/>
            </w:tcBorders>
          </w:tcPr>
          <w:p w14:paraId="1C22DECA"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00C9AA54"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5397FBCE"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3E00A0B0" w14:textId="77777777" w:rsidTr="003447E2">
        <w:trPr>
          <w:trHeight w:val="240"/>
        </w:trPr>
        <w:tc>
          <w:tcPr>
            <w:tcW w:w="1005" w:type="dxa"/>
            <w:tcBorders>
              <w:top w:val="single" w:sz="4" w:space="0" w:color="000000"/>
              <w:left w:val="single" w:sz="4" w:space="0" w:color="000000"/>
              <w:right w:val="single" w:sz="4" w:space="0" w:color="000000"/>
            </w:tcBorders>
          </w:tcPr>
          <w:p w14:paraId="16293063" w14:textId="77777777" w:rsidR="003447E2" w:rsidRDefault="003447E2" w:rsidP="003447E2">
            <w:pPr>
              <w:rPr>
                <w:rFonts w:ascii="Times New Roman" w:eastAsia="Times New Roman" w:hAnsi="Times New Roman" w:cs="Times New Roman"/>
                <w:sz w:val="24"/>
                <w:szCs w:val="24"/>
              </w:rPr>
            </w:pPr>
            <w:r>
              <w:rPr>
                <w:rFonts w:ascii="Times New Roman" w:eastAsia="Times New Roman" w:hAnsi="Times New Roman" w:cs="Times New Roman"/>
                <w:sz w:val="24"/>
                <w:szCs w:val="24"/>
              </w:rPr>
              <w:t>ВД 3</w:t>
            </w:r>
          </w:p>
        </w:tc>
        <w:tc>
          <w:tcPr>
            <w:tcW w:w="2055" w:type="dxa"/>
            <w:tcBorders>
              <w:top w:val="single" w:sz="4" w:space="0" w:color="000000"/>
              <w:left w:val="single" w:sz="4" w:space="0" w:color="000000"/>
              <w:right w:val="single" w:sz="4" w:space="0" w:color="000000"/>
            </w:tcBorders>
          </w:tcPr>
          <w:p w14:paraId="453207FA" w14:textId="77777777" w:rsidR="003447E2" w:rsidRPr="006447B2" w:rsidRDefault="003447E2" w:rsidP="003447E2">
            <w:pPr>
              <w:jc w:val="cente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Осуществление медицинской реабилитации и абилитации</w:t>
            </w:r>
          </w:p>
        </w:tc>
        <w:tc>
          <w:tcPr>
            <w:tcW w:w="3881" w:type="dxa"/>
            <w:vMerge/>
            <w:tcBorders>
              <w:top w:val="single" w:sz="4" w:space="0" w:color="000000"/>
              <w:left w:val="single" w:sz="4" w:space="0" w:color="000000"/>
              <w:right w:val="single" w:sz="4" w:space="0" w:color="000000"/>
            </w:tcBorders>
          </w:tcPr>
          <w:p w14:paraId="2B68DCA3"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70E51262"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1EFF2A25"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3B13D0AF" w14:textId="77777777" w:rsidTr="003447E2">
        <w:trPr>
          <w:trHeight w:val="240"/>
        </w:trPr>
        <w:tc>
          <w:tcPr>
            <w:tcW w:w="1005" w:type="dxa"/>
            <w:tcBorders>
              <w:top w:val="single" w:sz="4" w:space="0" w:color="000000"/>
              <w:left w:val="single" w:sz="4" w:space="0" w:color="000000"/>
              <w:right w:val="single" w:sz="4" w:space="0" w:color="000000"/>
            </w:tcBorders>
          </w:tcPr>
          <w:p w14:paraId="39215236" w14:textId="77777777" w:rsidR="003447E2" w:rsidRDefault="003447E2" w:rsidP="003447E2">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ПК 3.1.</w:t>
            </w:r>
          </w:p>
        </w:tc>
        <w:tc>
          <w:tcPr>
            <w:tcW w:w="2055" w:type="dxa"/>
            <w:tcBorders>
              <w:top w:val="single" w:sz="4" w:space="0" w:color="000000"/>
              <w:left w:val="single" w:sz="4" w:space="0" w:color="000000"/>
              <w:right w:val="single" w:sz="4" w:space="0" w:color="000000"/>
            </w:tcBorders>
          </w:tcPr>
          <w:p w14:paraId="4E5BA607" w14:textId="77777777" w:rsidR="003447E2" w:rsidRPr="006447B2" w:rsidRDefault="003447E2" w:rsidP="003447E2">
            <w:pPr>
              <w:jc w:val="cente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w:t>
            </w:r>
          </w:p>
        </w:tc>
        <w:tc>
          <w:tcPr>
            <w:tcW w:w="3881" w:type="dxa"/>
            <w:vMerge/>
            <w:tcBorders>
              <w:top w:val="single" w:sz="4" w:space="0" w:color="000000"/>
              <w:left w:val="single" w:sz="4" w:space="0" w:color="000000"/>
              <w:right w:val="single" w:sz="4" w:space="0" w:color="000000"/>
            </w:tcBorders>
          </w:tcPr>
          <w:p w14:paraId="2CFD2E2A"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07E0D003"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5698B2E5"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65053364" w14:textId="77777777" w:rsidTr="003447E2">
        <w:trPr>
          <w:trHeight w:val="240"/>
        </w:trPr>
        <w:tc>
          <w:tcPr>
            <w:tcW w:w="1005" w:type="dxa"/>
            <w:tcBorders>
              <w:top w:val="single" w:sz="4" w:space="0" w:color="000000"/>
              <w:left w:val="single" w:sz="4" w:space="0" w:color="000000"/>
              <w:right w:val="single" w:sz="4" w:space="0" w:color="000000"/>
            </w:tcBorders>
          </w:tcPr>
          <w:p w14:paraId="0239AD15" w14:textId="77777777" w:rsidR="003447E2" w:rsidRDefault="003447E2" w:rsidP="003447E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ПК 3.2.</w:t>
            </w:r>
          </w:p>
        </w:tc>
        <w:tc>
          <w:tcPr>
            <w:tcW w:w="2055" w:type="dxa"/>
            <w:tcBorders>
              <w:top w:val="single" w:sz="4" w:space="0" w:color="000000"/>
              <w:left w:val="single" w:sz="4" w:space="0" w:color="000000"/>
              <w:right w:val="single" w:sz="4" w:space="0" w:color="000000"/>
            </w:tcBorders>
          </w:tcPr>
          <w:p w14:paraId="79B1BA7E" w14:textId="77777777" w:rsidR="003447E2" w:rsidRPr="006447B2" w:rsidRDefault="003447E2" w:rsidP="003447E2">
            <w:pPr>
              <w:jc w:val="cente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Оценивать уровень боли и оказывать паллиативную помощь при хроническом болевом синдроме у всех возрастных категорий пациентов;</w:t>
            </w:r>
          </w:p>
        </w:tc>
        <w:tc>
          <w:tcPr>
            <w:tcW w:w="3881" w:type="dxa"/>
            <w:vMerge/>
            <w:tcBorders>
              <w:top w:val="single" w:sz="4" w:space="0" w:color="000000"/>
              <w:left w:val="single" w:sz="4" w:space="0" w:color="000000"/>
              <w:right w:val="single" w:sz="4" w:space="0" w:color="000000"/>
            </w:tcBorders>
          </w:tcPr>
          <w:p w14:paraId="324C7900"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3ACABDE8"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0EE43D02"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493A1143" w14:textId="77777777" w:rsidTr="003447E2">
        <w:trPr>
          <w:trHeight w:val="276"/>
        </w:trPr>
        <w:tc>
          <w:tcPr>
            <w:tcW w:w="1005" w:type="dxa"/>
            <w:vMerge w:val="restart"/>
            <w:tcBorders>
              <w:top w:val="single" w:sz="4" w:space="0" w:color="000000"/>
              <w:left w:val="single" w:sz="4" w:space="0" w:color="000000"/>
              <w:right w:val="single" w:sz="4" w:space="0" w:color="000000"/>
            </w:tcBorders>
          </w:tcPr>
          <w:p w14:paraId="13916FFA" w14:textId="77777777" w:rsidR="003447E2" w:rsidRPr="006447B2" w:rsidRDefault="003447E2" w:rsidP="003447E2">
            <w:pPr>
              <w:rPr>
                <w:rFonts w:ascii="Times New Roman" w:eastAsia="Times New Roman" w:hAnsi="Times New Roman" w:cs="Times New Roman"/>
                <w:sz w:val="24"/>
                <w:szCs w:val="24"/>
              </w:rPr>
            </w:pPr>
          </w:p>
          <w:p w14:paraId="4D818BD5" w14:textId="77777777" w:rsidR="003447E2" w:rsidRPr="006447B2" w:rsidRDefault="003447E2" w:rsidP="003447E2">
            <w:pPr>
              <w:rPr>
                <w:rFonts w:ascii="Times New Roman" w:eastAsia="Times New Roman" w:hAnsi="Times New Roman" w:cs="Times New Roman"/>
                <w:sz w:val="24"/>
                <w:szCs w:val="24"/>
              </w:rPr>
            </w:pPr>
          </w:p>
          <w:p w14:paraId="7DDE4530" w14:textId="77777777" w:rsidR="003447E2" w:rsidRPr="006447B2" w:rsidRDefault="003447E2" w:rsidP="003447E2">
            <w:pPr>
              <w:rPr>
                <w:rFonts w:ascii="Times New Roman" w:eastAsia="Times New Roman" w:hAnsi="Times New Roman" w:cs="Times New Roman"/>
                <w:sz w:val="24"/>
                <w:szCs w:val="24"/>
              </w:rPr>
            </w:pPr>
          </w:p>
          <w:p w14:paraId="53114855" w14:textId="77777777" w:rsidR="003447E2" w:rsidRPr="006447B2" w:rsidRDefault="003447E2" w:rsidP="003447E2">
            <w:pPr>
              <w:rPr>
                <w:rFonts w:ascii="Times New Roman" w:eastAsia="Times New Roman" w:hAnsi="Times New Roman" w:cs="Times New Roman"/>
                <w:sz w:val="24"/>
                <w:szCs w:val="24"/>
              </w:rPr>
            </w:pPr>
          </w:p>
          <w:p w14:paraId="5910D57F" w14:textId="77777777" w:rsidR="003447E2" w:rsidRPr="006447B2" w:rsidRDefault="003447E2" w:rsidP="003447E2">
            <w:pPr>
              <w:rPr>
                <w:rFonts w:ascii="Times New Roman" w:eastAsia="Times New Roman" w:hAnsi="Times New Roman" w:cs="Times New Roman"/>
                <w:sz w:val="24"/>
                <w:szCs w:val="24"/>
              </w:rPr>
            </w:pPr>
          </w:p>
          <w:p w14:paraId="75DB4333" w14:textId="77777777" w:rsidR="003447E2" w:rsidRDefault="003447E2" w:rsidP="003447E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ПК 3.3</w:t>
            </w:r>
          </w:p>
        </w:tc>
        <w:tc>
          <w:tcPr>
            <w:tcW w:w="2055" w:type="dxa"/>
            <w:vMerge w:val="restart"/>
            <w:tcBorders>
              <w:top w:val="single" w:sz="4" w:space="0" w:color="000000"/>
              <w:left w:val="single" w:sz="4" w:space="0" w:color="000000"/>
              <w:right w:val="single" w:sz="4" w:space="0" w:color="000000"/>
            </w:tcBorders>
          </w:tcPr>
          <w:p w14:paraId="77ADE21A" w14:textId="77777777" w:rsidR="003447E2" w:rsidRPr="006447B2" w:rsidRDefault="003447E2" w:rsidP="003447E2">
            <w:pPr>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lastRenderedPageBreak/>
              <w:t xml:space="preserve">Проводить медико-социальную реабилитацию </w:t>
            </w:r>
            <w:r w:rsidRPr="006447B2">
              <w:rPr>
                <w:rFonts w:ascii="Times New Roman" w:eastAsia="Times New Roman" w:hAnsi="Times New Roman" w:cs="Times New Roman"/>
                <w:sz w:val="24"/>
                <w:szCs w:val="24"/>
              </w:rPr>
              <w:lastRenderedPageBreak/>
              <w:t xml:space="preserve">инвалидов, одиноких лиц, участников военных действий и лиц из группы социального риска. </w:t>
            </w:r>
          </w:p>
        </w:tc>
        <w:tc>
          <w:tcPr>
            <w:tcW w:w="3881" w:type="dxa"/>
            <w:vMerge/>
            <w:tcBorders>
              <w:top w:val="single" w:sz="4" w:space="0" w:color="000000"/>
              <w:left w:val="single" w:sz="4" w:space="0" w:color="000000"/>
              <w:right w:val="single" w:sz="4" w:space="0" w:color="000000"/>
            </w:tcBorders>
          </w:tcPr>
          <w:p w14:paraId="64C7F2E8"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5BEAB09"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5EB462AB"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1A99D5B6" w14:textId="77777777" w:rsidTr="003447E2">
        <w:trPr>
          <w:trHeight w:val="317"/>
        </w:trPr>
        <w:tc>
          <w:tcPr>
            <w:tcW w:w="1005" w:type="dxa"/>
            <w:vMerge/>
            <w:tcBorders>
              <w:top w:val="single" w:sz="4" w:space="0" w:color="000000"/>
              <w:left w:val="single" w:sz="4" w:space="0" w:color="000000"/>
              <w:right w:val="single" w:sz="4" w:space="0" w:color="000000"/>
            </w:tcBorders>
          </w:tcPr>
          <w:p w14:paraId="53B51AB2"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55" w:type="dxa"/>
            <w:vMerge/>
            <w:tcBorders>
              <w:top w:val="single" w:sz="4" w:space="0" w:color="000000"/>
              <w:left w:val="single" w:sz="4" w:space="0" w:color="000000"/>
              <w:right w:val="single" w:sz="4" w:space="0" w:color="000000"/>
            </w:tcBorders>
          </w:tcPr>
          <w:p w14:paraId="65CDF2F5"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81" w:type="dxa"/>
            <w:vMerge/>
            <w:tcBorders>
              <w:top w:val="single" w:sz="4" w:space="0" w:color="000000"/>
              <w:left w:val="single" w:sz="4" w:space="0" w:color="000000"/>
              <w:right w:val="single" w:sz="4" w:space="0" w:color="000000"/>
            </w:tcBorders>
          </w:tcPr>
          <w:p w14:paraId="28EE881B"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1E84B40"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279BAF1E"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0FC3D02B" w14:textId="77777777" w:rsidTr="003447E2">
        <w:trPr>
          <w:trHeight w:val="317"/>
        </w:trPr>
        <w:tc>
          <w:tcPr>
            <w:tcW w:w="1005" w:type="dxa"/>
            <w:vMerge/>
            <w:tcBorders>
              <w:top w:val="single" w:sz="4" w:space="0" w:color="000000"/>
              <w:left w:val="single" w:sz="4" w:space="0" w:color="000000"/>
              <w:right w:val="single" w:sz="4" w:space="0" w:color="000000"/>
            </w:tcBorders>
          </w:tcPr>
          <w:p w14:paraId="1AA8695B"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55" w:type="dxa"/>
            <w:vMerge/>
            <w:tcBorders>
              <w:top w:val="single" w:sz="4" w:space="0" w:color="000000"/>
              <w:left w:val="single" w:sz="4" w:space="0" w:color="000000"/>
              <w:right w:val="single" w:sz="4" w:space="0" w:color="000000"/>
            </w:tcBorders>
          </w:tcPr>
          <w:p w14:paraId="49DE916A"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81" w:type="dxa"/>
            <w:vMerge/>
            <w:tcBorders>
              <w:top w:val="single" w:sz="4" w:space="0" w:color="000000"/>
              <w:left w:val="single" w:sz="4" w:space="0" w:color="000000"/>
              <w:right w:val="single" w:sz="4" w:space="0" w:color="000000"/>
            </w:tcBorders>
          </w:tcPr>
          <w:p w14:paraId="7A7D62AD"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373F7884"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18FF2890"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222033BF" w14:textId="77777777" w:rsidTr="003447E2">
        <w:trPr>
          <w:trHeight w:val="317"/>
        </w:trPr>
        <w:tc>
          <w:tcPr>
            <w:tcW w:w="1005" w:type="dxa"/>
            <w:vMerge/>
            <w:tcBorders>
              <w:top w:val="single" w:sz="4" w:space="0" w:color="000000"/>
              <w:left w:val="single" w:sz="4" w:space="0" w:color="000000"/>
              <w:right w:val="single" w:sz="4" w:space="0" w:color="000000"/>
            </w:tcBorders>
          </w:tcPr>
          <w:p w14:paraId="6615A968"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55" w:type="dxa"/>
            <w:vMerge/>
            <w:tcBorders>
              <w:top w:val="single" w:sz="4" w:space="0" w:color="000000"/>
              <w:left w:val="single" w:sz="4" w:space="0" w:color="000000"/>
              <w:right w:val="single" w:sz="4" w:space="0" w:color="000000"/>
            </w:tcBorders>
          </w:tcPr>
          <w:p w14:paraId="6810E5ED"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81" w:type="dxa"/>
            <w:vMerge/>
            <w:tcBorders>
              <w:top w:val="single" w:sz="4" w:space="0" w:color="000000"/>
              <w:left w:val="single" w:sz="4" w:space="0" w:color="000000"/>
              <w:right w:val="single" w:sz="4" w:space="0" w:color="000000"/>
            </w:tcBorders>
          </w:tcPr>
          <w:p w14:paraId="6B51AB8F"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372F6D75"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3186F98C"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4C1ABD78" w14:textId="77777777" w:rsidTr="003447E2">
        <w:trPr>
          <w:trHeight w:val="317"/>
        </w:trPr>
        <w:tc>
          <w:tcPr>
            <w:tcW w:w="1005" w:type="dxa"/>
            <w:vMerge/>
            <w:tcBorders>
              <w:top w:val="single" w:sz="4" w:space="0" w:color="000000"/>
              <w:left w:val="single" w:sz="4" w:space="0" w:color="000000"/>
              <w:right w:val="single" w:sz="4" w:space="0" w:color="000000"/>
            </w:tcBorders>
          </w:tcPr>
          <w:p w14:paraId="486DEF97"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55" w:type="dxa"/>
            <w:vMerge/>
            <w:tcBorders>
              <w:top w:val="single" w:sz="4" w:space="0" w:color="000000"/>
              <w:left w:val="single" w:sz="4" w:space="0" w:color="000000"/>
              <w:right w:val="single" w:sz="4" w:space="0" w:color="000000"/>
            </w:tcBorders>
          </w:tcPr>
          <w:p w14:paraId="3C8D5F74"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81" w:type="dxa"/>
            <w:vMerge/>
            <w:tcBorders>
              <w:top w:val="single" w:sz="4" w:space="0" w:color="000000"/>
              <w:left w:val="single" w:sz="4" w:space="0" w:color="000000"/>
              <w:right w:val="single" w:sz="4" w:space="0" w:color="000000"/>
            </w:tcBorders>
          </w:tcPr>
          <w:p w14:paraId="1693B8B0"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3C20FFB8"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58FF1022"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7D91854C" w14:textId="77777777" w:rsidTr="003447E2">
        <w:trPr>
          <w:trHeight w:val="317"/>
        </w:trPr>
        <w:tc>
          <w:tcPr>
            <w:tcW w:w="1005" w:type="dxa"/>
            <w:vMerge/>
            <w:tcBorders>
              <w:top w:val="single" w:sz="4" w:space="0" w:color="000000"/>
              <w:left w:val="single" w:sz="4" w:space="0" w:color="000000"/>
              <w:right w:val="single" w:sz="4" w:space="0" w:color="000000"/>
            </w:tcBorders>
          </w:tcPr>
          <w:p w14:paraId="38E38B9F"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55" w:type="dxa"/>
            <w:vMerge/>
            <w:tcBorders>
              <w:top w:val="single" w:sz="4" w:space="0" w:color="000000"/>
              <w:left w:val="single" w:sz="4" w:space="0" w:color="000000"/>
              <w:right w:val="single" w:sz="4" w:space="0" w:color="000000"/>
            </w:tcBorders>
          </w:tcPr>
          <w:p w14:paraId="0C70233D"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81" w:type="dxa"/>
            <w:vMerge/>
            <w:tcBorders>
              <w:top w:val="single" w:sz="4" w:space="0" w:color="000000"/>
              <w:left w:val="single" w:sz="4" w:space="0" w:color="000000"/>
              <w:right w:val="single" w:sz="4" w:space="0" w:color="000000"/>
            </w:tcBorders>
          </w:tcPr>
          <w:p w14:paraId="450491C8"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5B598F74"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15E14144"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64FA259A" w14:textId="77777777" w:rsidTr="003447E2">
        <w:trPr>
          <w:trHeight w:val="317"/>
        </w:trPr>
        <w:tc>
          <w:tcPr>
            <w:tcW w:w="1005" w:type="dxa"/>
            <w:vMerge/>
            <w:tcBorders>
              <w:top w:val="single" w:sz="4" w:space="0" w:color="000000"/>
              <w:left w:val="single" w:sz="4" w:space="0" w:color="000000"/>
              <w:right w:val="single" w:sz="4" w:space="0" w:color="000000"/>
            </w:tcBorders>
          </w:tcPr>
          <w:p w14:paraId="52B3AC45"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55" w:type="dxa"/>
            <w:vMerge/>
            <w:tcBorders>
              <w:top w:val="single" w:sz="4" w:space="0" w:color="000000"/>
              <w:left w:val="single" w:sz="4" w:space="0" w:color="000000"/>
              <w:right w:val="single" w:sz="4" w:space="0" w:color="000000"/>
            </w:tcBorders>
          </w:tcPr>
          <w:p w14:paraId="51E4B00D"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81" w:type="dxa"/>
            <w:vMerge/>
            <w:tcBorders>
              <w:top w:val="single" w:sz="4" w:space="0" w:color="000000"/>
              <w:left w:val="single" w:sz="4" w:space="0" w:color="000000"/>
              <w:right w:val="single" w:sz="4" w:space="0" w:color="000000"/>
            </w:tcBorders>
          </w:tcPr>
          <w:p w14:paraId="4D42CC85"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16ACF671"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047704A7"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77075873" w14:textId="77777777" w:rsidTr="003447E2">
        <w:trPr>
          <w:trHeight w:val="327"/>
        </w:trPr>
        <w:tc>
          <w:tcPr>
            <w:tcW w:w="1005" w:type="dxa"/>
            <w:vMerge/>
            <w:tcBorders>
              <w:top w:val="single" w:sz="4" w:space="0" w:color="000000"/>
              <w:left w:val="single" w:sz="4" w:space="0" w:color="000000"/>
              <w:right w:val="single" w:sz="4" w:space="0" w:color="000000"/>
            </w:tcBorders>
          </w:tcPr>
          <w:p w14:paraId="6B8161DB"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55" w:type="dxa"/>
            <w:vMerge/>
            <w:tcBorders>
              <w:top w:val="single" w:sz="4" w:space="0" w:color="000000"/>
              <w:left w:val="single" w:sz="4" w:space="0" w:color="000000"/>
              <w:right w:val="single" w:sz="4" w:space="0" w:color="000000"/>
            </w:tcBorders>
          </w:tcPr>
          <w:p w14:paraId="5D93F163"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81" w:type="dxa"/>
            <w:vMerge/>
            <w:tcBorders>
              <w:top w:val="single" w:sz="4" w:space="0" w:color="000000"/>
              <w:left w:val="single" w:sz="4" w:space="0" w:color="000000"/>
              <w:right w:val="single" w:sz="4" w:space="0" w:color="000000"/>
            </w:tcBorders>
          </w:tcPr>
          <w:p w14:paraId="0FA05349"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14A7D5B7"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05BE77D2"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14:paraId="0697855A" w14:textId="77777777" w:rsidTr="003447E2">
        <w:trPr>
          <w:trHeight w:val="327"/>
        </w:trPr>
        <w:tc>
          <w:tcPr>
            <w:tcW w:w="1005" w:type="dxa"/>
            <w:vMerge/>
            <w:tcBorders>
              <w:top w:val="single" w:sz="4" w:space="0" w:color="000000"/>
              <w:left w:val="single" w:sz="4" w:space="0" w:color="000000"/>
              <w:right w:val="single" w:sz="4" w:space="0" w:color="000000"/>
            </w:tcBorders>
          </w:tcPr>
          <w:p w14:paraId="6FD93793"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055" w:type="dxa"/>
            <w:vMerge/>
            <w:tcBorders>
              <w:top w:val="single" w:sz="4" w:space="0" w:color="000000"/>
              <w:left w:val="single" w:sz="4" w:space="0" w:color="000000"/>
              <w:right w:val="single" w:sz="4" w:space="0" w:color="000000"/>
            </w:tcBorders>
          </w:tcPr>
          <w:p w14:paraId="7B35EFB8"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881" w:type="dxa"/>
            <w:vMerge/>
            <w:tcBorders>
              <w:top w:val="single" w:sz="4" w:space="0" w:color="000000"/>
              <w:left w:val="single" w:sz="4" w:space="0" w:color="000000"/>
              <w:right w:val="single" w:sz="4" w:space="0" w:color="000000"/>
            </w:tcBorders>
          </w:tcPr>
          <w:p w14:paraId="5F3A66A5"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5E80AB12"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891" w:type="dxa"/>
            <w:vMerge/>
            <w:tcBorders>
              <w:top w:val="single" w:sz="4" w:space="0" w:color="000000"/>
              <w:left w:val="single" w:sz="4" w:space="0" w:color="000000"/>
              <w:bottom w:val="single" w:sz="4" w:space="0" w:color="000000"/>
              <w:right w:val="single" w:sz="4" w:space="0" w:color="000000"/>
            </w:tcBorders>
          </w:tcPr>
          <w:p w14:paraId="092FB74C"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7DE37DA5" w14:textId="77777777" w:rsidR="003447E2" w:rsidRDefault="003447E2" w:rsidP="003447E2"/>
    <w:p w14:paraId="1B582CBD" w14:textId="77777777" w:rsidR="003447E2" w:rsidRDefault="003447E2" w:rsidP="003447E2">
      <w:pPr>
        <w:spacing w:after="120"/>
        <w:ind w:left="1129"/>
        <w:rPr>
          <w:rFonts w:ascii="Times New Roman" w:eastAsia="Times New Roman" w:hAnsi="Times New Roman" w:cs="Times New Roman"/>
          <w:sz w:val="24"/>
          <w:szCs w:val="24"/>
        </w:rPr>
      </w:pPr>
    </w:p>
    <w:p w14:paraId="20B903A3" w14:textId="77777777" w:rsidR="003447E2" w:rsidRDefault="003447E2" w:rsidP="003447E2">
      <w:pPr>
        <w:keepNext/>
        <w:spacing w:after="12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2. Структура и содержание профессионального модуля</w:t>
      </w:r>
    </w:p>
    <w:p w14:paraId="74CD47CC" w14:textId="77777777" w:rsidR="003447E2" w:rsidRDefault="003447E2" w:rsidP="003447E2">
      <w:pPr>
        <w:spacing w:after="120" w:line="276"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Трудоемкость освоения модуля </w:t>
      </w:r>
    </w:p>
    <w:tbl>
      <w:tblPr>
        <w:tblW w:w="9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0"/>
        <w:gridCol w:w="2336"/>
        <w:gridCol w:w="2630"/>
      </w:tblGrid>
      <w:tr w:rsidR="003447E2" w14:paraId="73425E6D" w14:textId="77777777" w:rsidTr="003447E2">
        <w:trPr>
          <w:trHeight w:val="23"/>
        </w:trPr>
        <w:tc>
          <w:tcPr>
            <w:tcW w:w="4810" w:type="dxa"/>
            <w:vAlign w:val="center"/>
          </w:tcPr>
          <w:p w14:paraId="0248572C" w14:textId="77777777" w:rsidR="003447E2" w:rsidRDefault="003447E2" w:rsidP="003447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составных частей модуля</w:t>
            </w:r>
          </w:p>
        </w:tc>
        <w:tc>
          <w:tcPr>
            <w:tcW w:w="2336" w:type="dxa"/>
            <w:vAlign w:val="center"/>
          </w:tcPr>
          <w:p w14:paraId="2C44E26A" w14:textId="77777777" w:rsidR="003447E2" w:rsidRDefault="003447E2" w:rsidP="003447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в часах</w:t>
            </w:r>
          </w:p>
        </w:tc>
        <w:tc>
          <w:tcPr>
            <w:tcW w:w="2630" w:type="dxa"/>
          </w:tcPr>
          <w:p w14:paraId="69AED586" w14:textId="77777777" w:rsidR="003447E2" w:rsidRPr="006447B2" w:rsidRDefault="003447E2" w:rsidP="003447E2">
            <w:pPr>
              <w:jc w:val="center"/>
              <w:rPr>
                <w:rFonts w:ascii="Times New Roman" w:eastAsia="Times New Roman" w:hAnsi="Times New Roman" w:cs="Times New Roman"/>
                <w:b/>
                <w:sz w:val="24"/>
                <w:szCs w:val="24"/>
              </w:rPr>
            </w:pPr>
            <w:r w:rsidRPr="006447B2">
              <w:rPr>
                <w:rFonts w:ascii="Times New Roman" w:eastAsia="Times New Roman" w:hAnsi="Times New Roman" w:cs="Times New Roman"/>
                <w:b/>
                <w:sz w:val="24"/>
                <w:szCs w:val="24"/>
              </w:rPr>
              <w:t>В т.ч. в форме практической подготовки</w:t>
            </w:r>
          </w:p>
        </w:tc>
      </w:tr>
      <w:tr w:rsidR="003447E2" w14:paraId="27E3919A" w14:textId="77777777" w:rsidTr="003447E2">
        <w:trPr>
          <w:trHeight w:val="23"/>
        </w:trPr>
        <w:tc>
          <w:tcPr>
            <w:tcW w:w="4810" w:type="dxa"/>
            <w:vAlign w:val="center"/>
          </w:tcPr>
          <w:p w14:paraId="542D7940" w14:textId="224EAFFC" w:rsidR="003447E2" w:rsidRDefault="00586830" w:rsidP="00586830">
            <w:pPr>
              <w:jc w:val="both"/>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Учебные заняти</w:t>
            </w:r>
          </w:p>
        </w:tc>
        <w:tc>
          <w:tcPr>
            <w:tcW w:w="2336" w:type="dxa"/>
            <w:vAlign w:val="center"/>
          </w:tcPr>
          <w:p w14:paraId="6F917D9D" w14:textId="77777777" w:rsidR="003447E2" w:rsidRDefault="003447E2" w:rsidP="003447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630" w:type="dxa"/>
            <w:vAlign w:val="center"/>
          </w:tcPr>
          <w:p w14:paraId="3B8CE96B" w14:textId="77777777" w:rsidR="003447E2" w:rsidRDefault="003447E2" w:rsidP="003447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3447E2" w14:paraId="095F60FF" w14:textId="77777777" w:rsidTr="003447E2">
        <w:trPr>
          <w:trHeight w:val="23"/>
        </w:trPr>
        <w:tc>
          <w:tcPr>
            <w:tcW w:w="4810" w:type="dxa"/>
            <w:vAlign w:val="center"/>
          </w:tcPr>
          <w:p w14:paraId="605591B7" w14:textId="77777777" w:rsidR="003447E2" w:rsidRDefault="003447E2" w:rsidP="003447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работа</w:t>
            </w:r>
          </w:p>
        </w:tc>
        <w:tc>
          <w:tcPr>
            <w:tcW w:w="2336" w:type="dxa"/>
            <w:vAlign w:val="center"/>
          </w:tcPr>
          <w:p w14:paraId="4DC41257" w14:textId="77777777" w:rsidR="003447E2" w:rsidRDefault="003447E2" w:rsidP="003447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630" w:type="dxa"/>
            <w:vAlign w:val="center"/>
          </w:tcPr>
          <w:p w14:paraId="76006CEB" w14:textId="77777777" w:rsidR="003447E2" w:rsidRDefault="003447E2" w:rsidP="003447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447E2" w14:paraId="4A1D7B7A" w14:textId="77777777" w:rsidTr="003447E2">
        <w:trPr>
          <w:trHeight w:val="23"/>
        </w:trPr>
        <w:tc>
          <w:tcPr>
            <w:tcW w:w="4810" w:type="dxa"/>
            <w:vAlign w:val="center"/>
          </w:tcPr>
          <w:p w14:paraId="2B18C039" w14:textId="77777777" w:rsidR="003447E2" w:rsidRDefault="003447E2" w:rsidP="003447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Практика, в т.ч.:</w:t>
            </w:r>
          </w:p>
        </w:tc>
        <w:tc>
          <w:tcPr>
            <w:tcW w:w="2336" w:type="dxa"/>
            <w:vAlign w:val="center"/>
          </w:tcPr>
          <w:p w14:paraId="6F931D47" w14:textId="77777777" w:rsidR="003447E2" w:rsidRDefault="003447E2" w:rsidP="003447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630" w:type="dxa"/>
            <w:vAlign w:val="center"/>
          </w:tcPr>
          <w:p w14:paraId="79D70D13" w14:textId="77777777" w:rsidR="003447E2" w:rsidRDefault="003447E2" w:rsidP="003447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447E2" w14:paraId="12AFB283" w14:textId="77777777" w:rsidTr="003447E2">
        <w:trPr>
          <w:trHeight w:val="23"/>
        </w:trPr>
        <w:tc>
          <w:tcPr>
            <w:tcW w:w="4810" w:type="dxa"/>
            <w:vAlign w:val="center"/>
          </w:tcPr>
          <w:p w14:paraId="6816CE9C" w14:textId="77777777" w:rsidR="003447E2" w:rsidRDefault="003447E2" w:rsidP="003447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учебная</w:t>
            </w:r>
          </w:p>
        </w:tc>
        <w:tc>
          <w:tcPr>
            <w:tcW w:w="2336" w:type="dxa"/>
            <w:vAlign w:val="center"/>
          </w:tcPr>
          <w:p w14:paraId="4E0127F7" w14:textId="77777777" w:rsidR="003447E2" w:rsidRDefault="003447E2" w:rsidP="003447E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36</w:t>
            </w:r>
          </w:p>
        </w:tc>
        <w:tc>
          <w:tcPr>
            <w:tcW w:w="2630" w:type="dxa"/>
            <w:vAlign w:val="center"/>
          </w:tcPr>
          <w:p w14:paraId="1D66FAC9" w14:textId="77777777" w:rsidR="003447E2" w:rsidRDefault="003447E2" w:rsidP="003447E2">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3447E2" w14:paraId="16CC41F5" w14:textId="77777777" w:rsidTr="003447E2">
        <w:trPr>
          <w:trHeight w:val="640"/>
        </w:trPr>
        <w:tc>
          <w:tcPr>
            <w:tcW w:w="4810" w:type="dxa"/>
            <w:vAlign w:val="center"/>
          </w:tcPr>
          <w:p w14:paraId="795FF59F" w14:textId="77777777" w:rsidR="003447E2" w:rsidRPr="006447B2" w:rsidRDefault="003447E2" w:rsidP="003447E2">
            <w:pPr>
              <w:jc w:val="both"/>
              <w:rPr>
                <w:rFonts w:ascii="Times New Roman" w:eastAsia="Times New Roman" w:hAnsi="Times New Roman" w:cs="Times New Roman"/>
                <w:sz w:val="24"/>
                <w:szCs w:val="24"/>
              </w:rPr>
            </w:pPr>
            <w:r w:rsidRPr="006447B2">
              <w:rPr>
                <w:rFonts w:ascii="Times New Roman" w:eastAsia="Times New Roman" w:hAnsi="Times New Roman" w:cs="Times New Roman"/>
                <w:sz w:val="24"/>
                <w:szCs w:val="24"/>
              </w:rPr>
              <w:t>Промежуточная аттестация, в том числе:</w:t>
            </w:r>
          </w:p>
          <w:p w14:paraId="715ED124" w14:textId="77777777" w:rsidR="003447E2" w:rsidRPr="006447B2" w:rsidRDefault="003447E2" w:rsidP="003447E2">
            <w:pPr>
              <w:jc w:val="both"/>
              <w:rPr>
                <w:rFonts w:ascii="Times New Roman" w:eastAsia="Times New Roman" w:hAnsi="Times New Roman" w:cs="Times New Roman"/>
                <w:sz w:val="24"/>
                <w:szCs w:val="24"/>
              </w:rPr>
            </w:pPr>
            <w:r w:rsidRPr="006447B2">
              <w:rPr>
                <w:rFonts w:ascii="Times New Roman" w:eastAsia="Times New Roman" w:hAnsi="Times New Roman" w:cs="Times New Roman"/>
                <w:b/>
              </w:rPr>
              <w:t xml:space="preserve">МДК 01.03. </w:t>
            </w:r>
            <w:r w:rsidRPr="006447B2">
              <w:rPr>
                <w:rFonts w:ascii="Times New Roman" w:eastAsia="Times New Roman" w:hAnsi="Times New Roman" w:cs="Times New Roman"/>
                <w:i/>
                <w:sz w:val="24"/>
                <w:szCs w:val="24"/>
              </w:rPr>
              <w:t>в форме экзамена</w:t>
            </w:r>
          </w:p>
        </w:tc>
        <w:tc>
          <w:tcPr>
            <w:tcW w:w="2336" w:type="dxa"/>
            <w:vAlign w:val="center"/>
          </w:tcPr>
          <w:p w14:paraId="5D8A3FFF" w14:textId="77777777" w:rsidR="003447E2" w:rsidRPr="00B112BD" w:rsidRDefault="003447E2" w:rsidP="003447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30" w:type="dxa"/>
            <w:vMerge w:val="restart"/>
            <w:vAlign w:val="center"/>
          </w:tcPr>
          <w:p w14:paraId="1BC60576" w14:textId="77777777" w:rsidR="003447E2" w:rsidRDefault="003447E2" w:rsidP="003447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447E2" w14:paraId="4936AE7F" w14:textId="77777777" w:rsidTr="003447E2">
        <w:trPr>
          <w:trHeight w:val="349"/>
        </w:trPr>
        <w:tc>
          <w:tcPr>
            <w:tcW w:w="4810" w:type="dxa"/>
            <w:tcBorders>
              <w:top w:val="single" w:sz="4" w:space="0" w:color="auto"/>
            </w:tcBorders>
            <w:vAlign w:val="center"/>
          </w:tcPr>
          <w:p w14:paraId="350B0F6C" w14:textId="77777777" w:rsidR="003447E2" w:rsidRPr="00B112BD" w:rsidRDefault="003447E2" w:rsidP="003447E2">
            <w:pPr>
              <w:rPr>
                <w:rFonts w:ascii="Times New Roman" w:eastAsia="Times New Roman" w:hAnsi="Times New Roman" w:cs="Times New Roman"/>
                <w:sz w:val="24"/>
                <w:szCs w:val="24"/>
              </w:rPr>
            </w:pPr>
            <w:r w:rsidRPr="006447B2">
              <w:rPr>
                <w:rFonts w:ascii="Times New Roman" w:eastAsia="Times New Roman" w:hAnsi="Times New Roman" w:cs="Times New Roman"/>
                <w:b/>
                <w:sz w:val="24"/>
                <w:szCs w:val="24"/>
              </w:rPr>
              <w:t xml:space="preserve">ПМ.03 </w:t>
            </w:r>
            <w:r w:rsidRPr="006447B2">
              <w:rPr>
                <w:rFonts w:ascii="Times New Roman" w:eastAsia="Times New Roman" w:hAnsi="Times New Roman" w:cs="Times New Roman"/>
                <w:i/>
                <w:sz w:val="24"/>
                <w:szCs w:val="24"/>
              </w:rPr>
              <w:t>(в случае экзамена ПМ)</w:t>
            </w:r>
          </w:p>
        </w:tc>
        <w:tc>
          <w:tcPr>
            <w:tcW w:w="2336" w:type="dxa"/>
            <w:tcBorders>
              <w:top w:val="single" w:sz="4" w:space="0" w:color="auto"/>
            </w:tcBorders>
            <w:vAlign w:val="center"/>
          </w:tcPr>
          <w:p w14:paraId="045B7DA7" w14:textId="77777777" w:rsidR="003447E2" w:rsidRPr="00B112BD" w:rsidRDefault="003447E2" w:rsidP="003447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630" w:type="dxa"/>
            <w:vMerge/>
            <w:vAlign w:val="center"/>
          </w:tcPr>
          <w:p w14:paraId="44F013DC" w14:textId="77777777" w:rsidR="003447E2" w:rsidRPr="00B112BD" w:rsidRDefault="003447E2" w:rsidP="003447E2">
            <w:pPr>
              <w:jc w:val="center"/>
              <w:rPr>
                <w:rFonts w:ascii="Times New Roman" w:eastAsia="Times New Roman" w:hAnsi="Times New Roman" w:cs="Times New Roman"/>
                <w:sz w:val="24"/>
                <w:szCs w:val="24"/>
              </w:rPr>
            </w:pPr>
          </w:p>
        </w:tc>
      </w:tr>
      <w:tr w:rsidR="003447E2" w14:paraId="20245959" w14:textId="77777777" w:rsidTr="003447E2">
        <w:trPr>
          <w:trHeight w:val="23"/>
        </w:trPr>
        <w:tc>
          <w:tcPr>
            <w:tcW w:w="4810" w:type="dxa"/>
            <w:vAlign w:val="center"/>
          </w:tcPr>
          <w:p w14:paraId="51D1143B" w14:textId="77777777" w:rsidR="003447E2" w:rsidRDefault="003447E2" w:rsidP="003447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2336" w:type="dxa"/>
            <w:vAlign w:val="center"/>
          </w:tcPr>
          <w:p w14:paraId="5D01E9F5" w14:textId="77777777" w:rsidR="003447E2" w:rsidRDefault="003447E2" w:rsidP="003447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194</w:t>
            </w:r>
          </w:p>
        </w:tc>
        <w:tc>
          <w:tcPr>
            <w:tcW w:w="2630" w:type="dxa"/>
            <w:vAlign w:val="center"/>
          </w:tcPr>
          <w:p w14:paraId="2D7943A2" w14:textId="77777777" w:rsidR="003447E2" w:rsidRDefault="003447E2" w:rsidP="003447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r>
    </w:tbl>
    <w:p w14:paraId="2D84675A" w14:textId="77777777" w:rsidR="003447E2" w:rsidRDefault="003447E2" w:rsidP="003447E2">
      <w:pPr>
        <w:rPr>
          <w:rFonts w:ascii="Times New Roman" w:eastAsia="Times New Roman" w:hAnsi="Times New Roman" w:cs="Times New Roman"/>
          <w:i/>
          <w:sz w:val="24"/>
          <w:szCs w:val="24"/>
        </w:rPr>
      </w:pPr>
    </w:p>
    <w:p w14:paraId="4B7DAE21" w14:textId="77777777" w:rsidR="003447E2" w:rsidRDefault="003447E2" w:rsidP="003447E2">
      <w:pPr>
        <w:rPr>
          <w:rFonts w:ascii="Times New Roman" w:eastAsia="Times New Roman" w:hAnsi="Times New Roman" w:cs="Times New Roman"/>
          <w:i/>
          <w:sz w:val="24"/>
          <w:szCs w:val="24"/>
        </w:rPr>
      </w:pPr>
    </w:p>
    <w:p w14:paraId="3FC217F6" w14:textId="77777777" w:rsidR="00586830" w:rsidRDefault="00586830" w:rsidP="003447E2">
      <w:pPr>
        <w:rPr>
          <w:rFonts w:ascii="Times New Roman" w:eastAsia="Times New Roman" w:hAnsi="Times New Roman" w:cs="Times New Roman"/>
          <w:i/>
          <w:sz w:val="24"/>
          <w:szCs w:val="24"/>
        </w:rPr>
      </w:pPr>
    </w:p>
    <w:p w14:paraId="141E01CD" w14:textId="77777777" w:rsidR="00586830" w:rsidRDefault="00586830" w:rsidP="003447E2">
      <w:pPr>
        <w:rPr>
          <w:rFonts w:ascii="Times New Roman" w:eastAsia="Times New Roman" w:hAnsi="Times New Roman" w:cs="Times New Roman"/>
          <w:i/>
          <w:sz w:val="24"/>
          <w:szCs w:val="24"/>
        </w:rPr>
      </w:pPr>
    </w:p>
    <w:p w14:paraId="2F8DF7F0" w14:textId="77777777" w:rsidR="003447E2" w:rsidRDefault="003447E2" w:rsidP="003447E2">
      <w:pPr>
        <w:rPr>
          <w:rFonts w:ascii="Times New Roman" w:eastAsia="Times New Roman" w:hAnsi="Times New Roman" w:cs="Times New Roman"/>
          <w:i/>
          <w:sz w:val="24"/>
          <w:szCs w:val="24"/>
        </w:rPr>
      </w:pPr>
    </w:p>
    <w:p w14:paraId="746D84C1" w14:textId="77777777" w:rsidR="003447E2" w:rsidRDefault="003447E2" w:rsidP="003447E2">
      <w:pPr>
        <w:spacing w:after="120" w:line="276"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2.2. Структура профессионального модуля </w:t>
      </w:r>
    </w:p>
    <w:p w14:paraId="288AE6C3" w14:textId="77777777" w:rsidR="003447E2" w:rsidRDefault="003447E2" w:rsidP="003447E2">
      <w:pPr>
        <w:spacing w:after="200" w:line="276" w:lineRule="auto"/>
        <w:rPr>
          <w:rFonts w:ascii="Times New Roman" w:eastAsia="Times New Roman" w:hAnsi="Times New Roman" w:cs="Times New Roman"/>
          <w:b/>
          <w:i/>
          <w:color w:val="0070C0"/>
          <w:sz w:val="24"/>
          <w:szCs w:val="24"/>
        </w:rPr>
      </w:pPr>
    </w:p>
    <w:tbl>
      <w:tblPr>
        <w:tblW w:w="14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2805"/>
        <w:gridCol w:w="1230"/>
        <w:gridCol w:w="1335"/>
        <w:gridCol w:w="1305"/>
        <w:gridCol w:w="1215"/>
        <w:gridCol w:w="1800"/>
        <w:gridCol w:w="1140"/>
        <w:gridCol w:w="885"/>
        <w:gridCol w:w="780"/>
      </w:tblGrid>
      <w:tr w:rsidR="003447E2" w14:paraId="14225C5A" w14:textId="77777777" w:rsidTr="003447E2">
        <w:trPr>
          <w:cantSplit/>
          <w:trHeight w:val="1635"/>
        </w:trPr>
        <w:tc>
          <w:tcPr>
            <w:tcW w:w="1530" w:type="dxa"/>
            <w:tcBorders>
              <w:bottom w:val="single" w:sz="4" w:space="0" w:color="000000"/>
            </w:tcBorders>
          </w:tcPr>
          <w:p w14:paraId="73C38A0C" w14:textId="77777777" w:rsidR="003447E2" w:rsidRDefault="003447E2" w:rsidP="003447E2">
            <w:pPr>
              <w:jc w:val="center"/>
              <w:rPr>
                <w:rFonts w:ascii="Times New Roman" w:eastAsia="Times New Roman" w:hAnsi="Times New Roman" w:cs="Times New Roman"/>
              </w:rPr>
            </w:pPr>
            <w:r>
              <w:rPr>
                <w:rFonts w:ascii="Times New Roman" w:eastAsia="Times New Roman" w:hAnsi="Times New Roman" w:cs="Times New Roman"/>
              </w:rPr>
              <w:t>Код ОК, ПК</w:t>
            </w:r>
          </w:p>
        </w:tc>
        <w:tc>
          <w:tcPr>
            <w:tcW w:w="2805" w:type="dxa"/>
            <w:tcBorders>
              <w:bottom w:val="single" w:sz="4" w:space="0" w:color="000000"/>
            </w:tcBorders>
            <w:vAlign w:val="center"/>
          </w:tcPr>
          <w:p w14:paraId="2F93EBF1" w14:textId="77777777" w:rsidR="003447E2" w:rsidRDefault="003447E2" w:rsidP="003447E2">
            <w:pPr>
              <w:jc w:val="center"/>
              <w:rPr>
                <w:rFonts w:ascii="Times New Roman" w:eastAsia="Times New Roman" w:hAnsi="Times New Roman" w:cs="Times New Roman"/>
              </w:rPr>
            </w:pPr>
            <w:r>
              <w:rPr>
                <w:rFonts w:ascii="Times New Roman" w:eastAsia="Times New Roman" w:hAnsi="Times New Roman" w:cs="Times New Roman"/>
              </w:rPr>
              <w:t>Наименования разделов профессионального модуля</w:t>
            </w:r>
          </w:p>
        </w:tc>
        <w:tc>
          <w:tcPr>
            <w:tcW w:w="1230" w:type="dxa"/>
            <w:tcBorders>
              <w:bottom w:val="single" w:sz="4" w:space="0" w:color="000000"/>
            </w:tcBorders>
            <w:vAlign w:val="center"/>
          </w:tcPr>
          <w:p w14:paraId="58CF4082" w14:textId="77777777" w:rsidR="003447E2" w:rsidRDefault="003447E2" w:rsidP="003447E2">
            <w:pPr>
              <w:jc w:val="center"/>
              <w:rPr>
                <w:rFonts w:ascii="Times New Roman" w:eastAsia="Times New Roman" w:hAnsi="Times New Roman" w:cs="Times New Roman"/>
              </w:rPr>
            </w:pPr>
            <w:r>
              <w:rPr>
                <w:rFonts w:ascii="Times New Roman" w:eastAsia="Times New Roman" w:hAnsi="Times New Roman" w:cs="Times New Roman"/>
              </w:rPr>
              <w:t>Всего, час.</w:t>
            </w:r>
          </w:p>
        </w:tc>
        <w:tc>
          <w:tcPr>
            <w:tcW w:w="1335" w:type="dxa"/>
            <w:tcBorders>
              <w:bottom w:val="single" w:sz="4" w:space="0" w:color="000000"/>
            </w:tcBorders>
            <w:vAlign w:val="center"/>
          </w:tcPr>
          <w:p w14:paraId="21EAB1C4" w14:textId="77777777" w:rsidR="003447E2" w:rsidRPr="006447B2" w:rsidRDefault="003447E2" w:rsidP="003447E2">
            <w:pPr>
              <w:jc w:val="center"/>
              <w:rPr>
                <w:rFonts w:ascii="Times New Roman" w:eastAsia="Times New Roman" w:hAnsi="Times New Roman" w:cs="Times New Roman"/>
              </w:rPr>
            </w:pPr>
            <w:r w:rsidRPr="006447B2">
              <w:rPr>
                <w:rFonts w:ascii="Times New Roman" w:eastAsia="Times New Roman" w:hAnsi="Times New Roman" w:cs="Times New Roman"/>
              </w:rPr>
              <w:t>В т.ч. в форме практической подготовки</w:t>
            </w:r>
          </w:p>
        </w:tc>
        <w:tc>
          <w:tcPr>
            <w:tcW w:w="1305" w:type="dxa"/>
            <w:shd w:val="clear" w:color="auto" w:fill="D9D9D9"/>
            <w:vAlign w:val="center"/>
          </w:tcPr>
          <w:p w14:paraId="43B26D51" w14:textId="77777777" w:rsidR="003447E2" w:rsidRPr="006447B2" w:rsidRDefault="003447E2" w:rsidP="003447E2">
            <w:pPr>
              <w:ind w:left="113" w:right="113"/>
              <w:jc w:val="center"/>
              <w:rPr>
                <w:rFonts w:ascii="Times New Roman" w:eastAsia="Times New Roman" w:hAnsi="Times New Roman" w:cs="Times New Roman"/>
              </w:rPr>
            </w:pPr>
            <w:r w:rsidRPr="006447B2">
              <w:rPr>
                <w:rFonts w:ascii="Times New Roman" w:eastAsia="Times New Roman" w:hAnsi="Times New Roman" w:cs="Times New Roman"/>
              </w:rPr>
              <w:t>Обучение по МДК, в т.ч.:</w:t>
            </w:r>
          </w:p>
        </w:tc>
        <w:tc>
          <w:tcPr>
            <w:tcW w:w="1215" w:type="dxa"/>
            <w:vAlign w:val="center"/>
          </w:tcPr>
          <w:p w14:paraId="2F189059" w14:textId="5E37C93F" w:rsidR="003447E2" w:rsidRDefault="003447E2" w:rsidP="00586830">
            <w:pPr>
              <w:jc w:val="center"/>
              <w:rPr>
                <w:rFonts w:ascii="Times New Roman" w:eastAsia="Times New Roman" w:hAnsi="Times New Roman" w:cs="Times New Roman"/>
              </w:rPr>
            </w:pPr>
            <w:r>
              <w:rPr>
                <w:rFonts w:ascii="Times New Roman" w:eastAsia="Times New Roman" w:hAnsi="Times New Roman" w:cs="Times New Roman"/>
                <w:sz w:val="24"/>
                <w:szCs w:val="24"/>
              </w:rPr>
              <w:t>Учебные занятия (теоретические)</w:t>
            </w:r>
          </w:p>
        </w:tc>
        <w:tc>
          <w:tcPr>
            <w:tcW w:w="1800" w:type="dxa"/>
            <w:vAlign w:val="center"/>
          </w:tcPr>
          <w:p w14:paraId="5C666A97" w14:textId="77777777" w:rsidR="003447E2" w:rsidRDefault="003447E2" w:rsidP="003447E2">
            <w:pPr>
              <w:jc w:val="center"/>
              <w:rPr>
                <w:rFonts w:ascii="Times New Roman" w:eastAsia="Times New Roman" w:hAnsi="Times New Roman" w:cs="Times New Roman"/>
              </w:rPr>
            </w:pPr>
            <w:r>
              <w:rPr>
                <w:rFonts w:ascii="Times New Roman" w:eastAsia="Times New Roman" w:hAnsi="Times New Roman" w:cs="Times New Roman"/>
              </w:rPr>
              <w:t>Лабораторных и практических занятий</w:t>
            </w:r>
          </w:p>
        </w:tc>
        <w:tc>
          <w:tcPr>
            <w:tcW w:w="1140" w:type="dxa"/>
            <w:vAlign w:val="center"/>
          </w:tcPr>
          <w:p w14:paraId="60140EE7" w14:textId="1D30636F" w:rsidR="003447E2" w:rsidRDefault="003447E2" w:rsidP="00586830">
            <w:pPr>
              <w:jc w:val="center"/>
              <w:rPr>
                <w:rFonts w:ascii="Times New Roman" w:eastAsia="Times New Roman" w:hAnsi="Times New Roman" w:cs="Times New Roman"/>
              </w:rPr>
            </w:pPr>
            <w:r>
              <w:rPr>
                <w:rFonts w:ascii="Times New Roman" w:eastAsia="Times New Roman" w:hAnsi="Times New Roman" w:cs="Times New Roman"/>
              </w:rPr>
              <w:t>Самостоятельная работа</w:t>
            </w:r>
          </w:p>
        </w:tc>
        <w:tc>
          <w:tcPr>
            <w:tcW w:w="885" w:type="dxa"/>
            <w:shd w:val="clear" w:color="auto" w:fill="D9D9D9"/>
            <w:vAlign w:val="center"/>
          </w:tcPr>
          <w:p w14:paraId="7C8C8AE8" w14:textId="77777777" w:rsidR="003447E2" w:rsidRDefault="003447E2" w:rsidP="003447E2">
            <w:pPr>
              <w:jc w:val="center"/>
              <w:rPr>
                <w:rFonts w:ascii="Times New Roman" w:eastAsia="Times New Roman" w:hAnsi="Times New Roman" w:cs="Times New Roman"/>
              </w:rPr>
            </w:pPr>
            <w:r>
              <w:rPr>
                <w:rFonts w:ascii="Times New Roman" w:eastAsia="Times New Roman" w:hAnsi="Times New Roman" w:cs="Times New Roman"/>
              </w:rPr>
              <w:t>Учебная практика</w:t>
            </w:r>
          </w:p>
        </w:tc>
        <w:tc>
          <w:tcPr>
            <w:tcW w:w="780" w:type="dxa"/>
            <w:shd w:val="clear" w:color="auto" w:fill="D9D9D9"/>
          </w:tcPr>
          <w:p w14:paraId="36B9E210" w14:textId="77777777" w:rsidR="003447E2" w:rsidRDefault="003447E2" w:rsidP="003447E2">
            <w:pPr>
              <w:jc w:val="center"/>
              <w:rPr>
                <w:rFonts w:ascii="Times New Roman" w:eastAsia="Times New Roman" w:hAnsi="Times New Roman" w:cs="Times New Roman"/>
              </w:rPr>
            </w:pPr>
            <w:r>
              <w:rPr>
                <w:rFonts w:ascii="Times New Roman" w:eastAsia="Times New Roman" w:hAnsi="Times New Roman" w:cs="Times New Roman"/>
              </w:rPr>
              <w:t>Производственная практика</w:t>
            </w:r>
          </w:p>
        </w:tc>
      </w:tr>
      <w:tr w:rsidR="003447E2" w14:paraId="7356E0CC" w14:textId="77777777" w:rsidTr="003447E2">
        <w:trPr>
          <w:cantSplit/>
          <w:trHeight w:val="228"/>
        </w:trPr>
        <w:tc>
          <w:tcPr>
            <w:tcW w:w="1530" w:type="dxa"/>
            <w:tcBorders>
              <w:bottom w:val="single" w:sz="4" w:space="0" w:color="000000"/>
            </w:tcBorders>
            <w:vAlign w:val="center"/>
          </w:tcPr>
          <w:p w14:paraId="053DA8B0" w14:textId="77777777" w:rsidR="003447E2" w:rsidRDefault="003447E2" w:rsidP="003447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2805" w:type="dxa"/>
            <w:tcBorders>
              <w:bottom w:val="single" w:sz="4" w:space="0" w:color="000000"/>
            </w:tcBorders>
            <w:vAlign w:val="center"/>
          </w:tcPr>
          <w:p w14:paraId="297D200F" w14:textId="77777777" w:rsidR="003447E2" w:rsidRDefault="003447E2" w:rsidP="003447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230" w:type="dxa"/>
            <w:tcBorders>
              <w:bottom w:val="single" w:sz="4" w:space="0" w:color="000000"/>
            </w:tcBorders>
            <w:vAlign w:val="center"/>
          </w:tcPr>
          <w:p w14:paraId="4043BB29" w14:textId="77777777" w:rsidR="003447E2" w:rsidRDefault="003447E2" w:rsidP="003447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335" w:type="dxa"/>
            <w:tcBorders>
              <w:bottom w:val="single" w:sz="4" w:space="0" w:color="000000"/>
            </w:tcBorders>
            <w:vAlign w:val="center"/>
          </w:tcPr>
          <w:p w14:paraId="016FFA53" w14:textId="77777777" w:rsidR="003447E2" w:rsidRDefault="003447E2" w:rsidP="003447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305" w:type="dxa"/>
            <w:shd w:val="clear" w:color="auto" w:fill="D9D9D9"/>
            <w:vAlign w:val="center"/>
          </w:tcPr>
          <w:p w14:paraId="3FE3013E" w14:textId="77777777" w:rsidR="003447E2" w:rsidRDefault="003447E2" w:rsidP="003447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215" w:type="dxa"/>
            <w:vAlign w:val="center"/>
          </w:tcPr>
          <w:p w14:paraId="02B37F1F" w14:textId="77777777" w:rsidR="003447E2" w:rsidRDefault="003447E2" w:rsidP="003447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800" w:type="dxa"/>
            <w:vAlign w:val="center"/>
          </w:tcPr>
          <w:p w14:paraId="3B206DCD" w14:textId="77777777" w:rsidR="003447E2" w:rsidRDefault="003447E2" w:rsidP="003447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140" w:type="dxa"/>
            <w:vAlign w:val="center"/>
          </w:tcPr>
          <w:p w14:paraId="66212B63" w14:textId="77777777" w:rsidR="003447E2" w:rsidRDefault="003447E2" w:rsidP="003447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885" w:type="dxa"/>
            <w:shd w:val="clear" w:color="auto" w:fill="D9D9D9"/>
          </w:tcPr>
          <w:p w14:paraId="218A649C" w14:textId="77777777" w:rsidR="003447E2" w:rsidRDefault="003447E2" w:rsidP="003447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780" w:type="dxa"/>
            <w:shd w:val="clear" w:color="auto" w:fill="D9D9D9"/>
          </w:tcPr>
          <w:p w14:paraId="554280DF" w14:textId="77777777" w:rsidR="003447E2" w:rsidRDefault="003447E2" w:rsidP="003447E2">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3447E2" w14:paraId="5D985CAC" w14:textId="77777777" w:rsidTr="003447E2">
        <w:trPr>
          <w:trHeight w:val="297"/>
        </w:trPr>
        <w:tc>
          <w:tcPr>
            <w:tcW w:w="1530" w:type="dxa"/>
          </w:tcPr>
          <w:p w14:paraId="66FAE0A0"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ПК 3.3 ОК 01, ОК 02, ОК 04, ОК 05, ОК 09</w:t>
            </w:r>
          </w:p>
        </w:tc>
        <w:tc>
          <w:tcPr>
            <w:tcW w:w="2805" w:type="dxa"/>
          </w:tcPr>
          <w:p w14:paraId="41885755"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Раздел 1. Организация и осуществление медицинской реабилитации</w:t>
            </w:r>
          </w:p>
        </w:tc>
        <w:tc>
          <w:tcPr>
            <w:tcW w:w="1230" w:type="dxa"/>
          </w:tcPr>
          <w:p w14:paraId="268B1F5D"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34</w:t>
            </w:r>
          </w:p>
        </w:tc>
        <w:tc>
          <w:tcPr>
            <w:tcW w:w="1335" w:type="dxa"/>
          </w:tcPr>
          <w:p w14:paraId="423EF133"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18</w:t>
            </w:r>
          </w:p>
        </w:tc>
        <w:tc>
          <w:tcPr>
            <w:tcW w:w="1305" w:type="dxa"/>
            <w:shd w:val="clear" w:color="auto" w:fill="D9D9D9"/>
          </w:tcPr>
          <w:p w14:paraId="03B81722"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34</w:t>
            </w:r>
          </w:p>
        </w:tc>
        <w:tc>
          <w:tcPr>
            <w:tcW w:w="1215" w:type="dxa"/>
          </w:tcPr>
          <w:p w14:paraId="485C3284" w14:textId="77777777" w:rsidR="003447E2" w:rsidRDefault="003447E2" w:rsidP="003447E2">
            <w:pPr>
              <w:jc w:val="center"/>
              <w:rPr>
                <w:rFonts w:ascii="Times New Roman" w:eastAsia="Times New Roman" w:hAnsi="Times New Roman" w:cs="Times New Roman"/>
              </w:rPr>
            </w:pPr>
            <w:r>
              <w:rPr>
                <w:rFonts w:ascii="Times New Roman" w:eastAsia="Times New Roman" w:hAnsi="Times New Roman" w:cs="Times New Roman"/>
              </w:rPr>
              <w:t>10</w:t>
            </w:r>
          </w:p>
        </w:tc>
        <w:tc>
          <w:tcPr>
            <w:tcW w:w="1800" w:type="dxa"/>
          </w:tcPr>
          <w:p w14:paraId="140AD084" w14:textId="77777777" w:rsidR="003447E2" w:rsidRDefault="003447E2" w:rsidP="003447E2">
            <w:pPr>
              <w:jc w:val="center"/>
              <w:rPr>
                <w:rFonts w:ascii="Times New Roman" w:eastAsia="Times New Roman" w:hAnsi="Times New Roman" w:cs="Times New Roman"/>
              </w:rPr>
            </w:pPr>
            <w:r>
              <w:rPr>
                <w:rFonts w:ascii="Times New Roman" w:eastAsia="Times New Roman" w:hAnsi="Times New Roman" w:cs="Times New Roman"/>
              </w:rPr>
              <w:t>18</w:t>
            </w:r>
          </w:p>
        </w:tc>
        <w:tc>
          <w:tcPr>
            <w:tcW w:w="1140" w:type="dxa"/>
          </w:tcPr>
          <w:p w14:paraId="7DEE1444"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885" w:type="dxa"/>
            <w:shd w:val="clear" w:color="auto" w:fill="D9D9D9"/>
          </w:tcPr>
          <w:p w14:paraId="318C7D60" w14:textId="77777777" w:rsidR="003447E2" w:rsidRDefault="003447E2" w:rsidP="003447E2">
            <w:pPr>
              <w:jc w:val="center"/>
              <w:rPr>
                <w:rFonts w:ascii="Times New Roman" w:eastAsia="Times New Roman" w:hAnsi="Times New Roman" w:cs="Times New Roman"/>
                <w:b/>
              </w:rPr>
            </w:pPr>
          </w:p>
        </w:tc>
        <w:tc>
          <w:tcPr>
            <w:tcW w:w="780" w:type="dxa"/>
            <w:shd w:val="clear" w:color="auto" w:fill="D9D9D9"/>
          </w:tcPr>
          <w:p w14:paraId="75B28B56" w14:textId="77777777" w:rsidR="003447E2" w:rsidRDefault="003447E2" w:rsidP="003447E2">
            <w:pPr>
              <w:jc w:val="center"/>
              <w:rPr>
                <w:rFonts w:ascii="Times New Roman" w:eastAsia="Times New Roman" w:hAnsi="Times New Roman" w:cs="Times New Roman"/>
                <w:b/>
              </w:rPr>
            </w:pPr>
          </w:p>
        </w:tc>
      </w:tr>
      <w:tr w:rsidR="003447E2" w14:paraId="0EAE606A" w14:textId="77777777" w:rsidTr="003447E2">
        <w:trPr>
          <w:trHeight w:val="314"/>
        </w:trPr>
        <w:tc>
          <w:tcPr>
            <w:tcW w:w="1530" w:type="dxa"/>
          </w:tcPr>
          <w:p w14:paraId="39282B32"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ПК 3.1, ПК 3.3 ОК 01, ОК 02, ОК 04, ОК 05, ОК 09</w:t>
            </w:r>
          </w:p>
        </w:tc>
        <w:tc>
          <w:tcPr>
            <w:tcW w:w="2805" w:type="dxa"/>
          </w:tcPr>
          <w:p w14:paraId="550DE88A"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Раздел 2. Осуществление медицинской реабилитации и абилитации пациентов с различной патологией</w:t>
            </w:r>
          </w:p>
        </w:tc>
        <w:tc>
          <w:tcPr>
            <w:tcW w:w="1230" w:type="dxa"/>
          </w:tcPr>
          <w:p w14:paraId="119EEC00"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78</w:t>
            </w:r>
          </w:p>
        </w:tc>
        <w:tc>
          <w:tcPr>
            <w:tcW w:w="1335" w:type="dxa"/>
          </w:tcPr>
          <w:p w14:paraId="18D064C4"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54</w:t>
            </w:r>
          </w:p>
        </w:tc>
        <w:tc>
          <w:tcPr>
            <w:tcW w:w="1305" w:type="dxa"/>
            <w:shd w:val="clear" w:color="auto" w:fill="D9D9D9"/>
          </w:tcPr>
          <w:p w14:paraId="0DB65F7D"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78</w:t>
            </w:r>
          </w:p>
        </w:tc>
        <w:tc>
          <w:tcPr>
            <w:tcW w:w="1215" w:type="dxa"/>
          </w:tcPr>
          <w:p w14:paraId="2879FF4D"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rPr>
              <w:t>18</w:t>
            </w:r>
          </w:p>
        </w:tc>
        <w:tc>
          <w:tcPr>
            <w:tcW w:w="1800" w:type="dxa"/>
          </w:tcPr>
          <w:p w14:paraId="6B43EBFC"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rPr>
              <w:t>54</w:t>
            </w:r>
          </w:p>
        </w:tc>
        <w:tc>
          <w:tcPr>
            <w:tcW w:w="1140" w:type="dxa"/>
          </w:tcPr>
          <w:p w14:paraId="27C11989"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885" w:type="dxa"/>
            <w:shd w:val="clear" w:color="auto" w:fill="D9D9D9"/>
          </w:tcPr>
          <w:p w14:paraId="35FD6154" w14:textId="77777777" w:rsidR="003447E2" w:rsidRDefault="003447E2" w:rsidP="003447E2">
            <w:pPr>
              <w:jc w:val="center"/>
              <w:rPr>
                <w:rFonts w:ascii="Times New Roman" w:eastAsia="Times New Roman" w:hAnsi="Times New Roman" w:cs="Times New Roman"/>
                <w:b/>
              </w:rPr>
            </w:pPr>
          </w:p>
        </w:tc>
        <w:tc>
          <w:tcPr>
            <w:tcW w:w="780" w:type="dxa"/>
            <w:shd w:val="clear" w:color="auto" w:fill="D9D9D9"/>
          </w:tcPr>
          <w:p w14:paraId="548BB512" w14:textId="77777777" w:rsidR="003447E2" w:rsidRDefault="003447E2" w:rsidP="003447E2">
            <w:pPr>
              <w:jc w:val="center"/>
              <w:rPr>
                <w:rFonts w:ascii="Times New Roman" w:eastAsia="Times New Roman" w:hAnsi="Times New Roman" w:cs="Times New Roman"/>
                <w:b/>
              </w:rPr>
            </w:pPr>
          </w:p>
        </w:tc>
      </w:tr>
      <w:tr w:rsidR="003447E2" w14:paraId="40DC53F5" w14:textId="77777777" w:rsidTr="003447E2">
        <w:trPr>
          <w:trHeight w:val="314"/>
        </w:trPr>
        <w:tc>
          <w:tcPr>
            <w:tcW w:w="1530" w:type="dxa"/>
          </w:tcPr>
          <w:p w14:paraId="52B5730F"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ПК 3.2 ОК 01, ОК 02, ОК 04, ОК 05, ОК 09</w:t>
            </w:r>
          </w:p>
        </w:tc>
        <w:tc>
          <w:tcPr>
            <w:tcW w:w="2805" w:type="dxa"/>
          </w:tcPr>
          <w:p w14:paraId="160BFB44"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Раздел 3. Осуществление паллиативной помощи</w:t>
            </w:r>
          </w:p>
        </w:tc>
        <w:tc>
          <w:tcPr>
            <w:tcW w:w="1230" w:type="dxa"/>
          </w:tcPr>
          <w:p w14:paraId="64B319FF"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34</w:t>
            </w:r>
          </w:p>
        </w:tc>
        <w:tc>
          <w:tcPr>
            <w:tcW w:w="1335" w:type="dxa"/>
          </w:tcPr>
          <w:p w14:paraId="45F9319D"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18</w:t>
            </w:r>
          </w:p>
        </w:tc>
        <w:tc>
          <w:tcPr>
            <w:tcW w:w="1305" w:type="dxa"/>
            <w:shd w:val="clear" w:color="auto" w:fill="D9D9D9"/>
          </w:tcPr>
          <w:p w14:paraId="03F1360C"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34</w:t>
            </w:r>
          </w:p>
        </w:tc>
        <w:tc>
          <w:tcPr>
            <w:tcW w:w="1215" w:type="dxa"/>
          </w:tcPr>
          <w:p w14:paraId="57B30DF3"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rPr>
              <w:t>10</w:t>
            </w:r>
          </w:p>
        </w:tc>
        <w:tc>
          <w:tcPr>
            <w:tcW w:w="1800" w:type="dxa"/>
          </w:tcPr>
          <w:p w14:paraId="0B2B07D6"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rPr>
              <w:t>18</w:t>
            </w:r>
          </w:p>
        </w:tc>
        <w:tc>
          <w:tcPr>
            <w:tcW w:w="1140" w:type="dxa"/>
          </w:tcPr>
          <w:p w14:paraId="0CD84715"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885" w:type="dxa"/>
            <w:shd w:val="clear" w:color="auto" w:fill="D9D9D9"/>
          </w:tcPr>
          <w:p w14:paraId="602B95CB" w14:textId="77777777" w:rsidR="003447E2" w:rsidRDefault="003447E2" w:rsidP="003447E2">
            <w:pPr>
              <w:jc w:val="center"/>
              <w:rPr>
                <w:rFonts w:ascii="Times New Roman" w:eastAsia="Times New Roman" w:hAnsi="Times New Roman" w:cs="Times New Roman"/>
                <w:b/>
              </w:rPr>
            </w:pPr>
          </w:p>
        </w:tc>
        <w:tc>
          <w:tcPr>
            <w:tcW w:w="780" w:type="dxa"/>
            <w:shd w:val="clear" w:color="auto" w:fill="D9D9D9"/>
          </w:tcPr>
          <w:p w14:paraId="031E6A30" w14:textId="77777777" w:rsidR="003447E2" w:rsidRDefault="003447E2" w:rsidP="003447E2">
            <w:pPr>
              <w:jc w:val="center"/>
              <w:rPr>
                <w:rFonts w:ascii="Times New Roman" w:eastAsia="Times New Roman" w:hAnsi="Times New Roman" w:cs="Times New Roman"/>
                <w:b/>
              </w:rPr>
            </w:pPr>
          </w:p>
        </w:tc>
      </w:tr>
      <w:tr w:rsidR="003447E2" w14:paraId="7FF8D00B" w14:textId="77777777" w:rsidTr="003447E2">
        <w:trPr>
          <w:trHeight w:val="240"/>
        </w:trPr>
        <w:tc>
          <w:tcPr>
            <w:tcW w:w="1530" w:type="dxa"/>
          </w:tcPr>
          <w:p w14:paraId="5F8DB166" w14:textId="77777777" w:rsidR="003447E2" w:rsidRDefault="003447E2" w:rsidP="003447E2">
            <w:pPr>
              <w:rPr>
                <w:rFonts w:ascii="Times New Roman" w:eastAsia="Times New Roman" w:hAnsi="Times New Roman" w:cs="Times New Roman"/>
              </w:rPr>
            </w:pPr>
          </w:p>
        </w:tc>
        <w:tc>
          <w:tcPr>
            <w:tcW w:w="2805" w:type="dxa"/>
          </w:tcPr>
          <w:p w14:paraId="59DB8D44"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Учебная практика</w:t>
            </w:r>
          </w:p>
        </w:tc>
        <w:tc>
          <w:tcPr>
            <w:tcW w:w="1230" w:type="dxa"/>
          </w:tcPr>
          <w:p w14:paraId="56C7432B"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36</w:t>
            </w:r>
          </w:p>
        </w:tc>
        <w:tc>
          <w:tcPr>
            <w:tcW w:w="1335" w:type="dxa"/>
          </w:tcPr>
          <w:p w14:paraId="35689DD1"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36</w:t>
            </w:r>
          </w:p>
        </w:tc>
        <w:tc>
          <w:tcPr>
            <w:tcW w:w="1305" w:type="dxa"/>
            <w:shd w:val="clear" w:color="auto" w:fill="D9D9D9"/>
          </w:tcPr>
          <w:p w14:paraId="097B2290" w14:textId="77777777" w:rsidR="003447E2" w:rsidRDefault="003447E2" w:rsidP="003447E2">
            <w:pPr>
              <w:jc w:val="center"/>
              <w:rPr>
                <w:rFonts w:ascii="Times New Roman" w:eastAsia="Times New Roman" w:hAnsi="Times New Roman" w:cs="Times New Roman"/>
                <w:b/>
              </w:rPr>
            </w:pPr>
          </w:p>
        </w:tc>
        <w:tc>
          <w:tcPr>
            <w:tcW w:w="4155" w:type="dxa"/>
            <w:gridSpan w:val="3"/>
            <w:shd w:val="clear" w:color="auto" w:fill="auto"/>
          </w:tcPr>
          <w:p w14:paraId="53E9944D" w14:textId="77777777" w:rsidR="003447E2" w:rsidRDefault="003447E2" w:rsidP="003447E2">
            <w:pPr>
              <w:jc w:val="center"/>
              <w:rPr>
                <w:rFonts w:ascii="Times New Roman" w:eastAsia="Times New Roman" w:hAnsi="Times New Roman" w:cs="Times New Roman"/>
                <w:b/>
              </w:rPr>
            </w:pPr>
          </w:p>
        </w:tc>
        <w:tc>
          <w:tcPr>
            <w:tcW w:w="885" w:type="dxa"/>
            <w:shd w:val="clear" w:color="auto" w:fill="D9D9D9"/>
          </w:tcPr>
          <w:p w14:paraId="42EB2B55"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36</w:t>
            </w:r>
          </w:p>
        </w:tc>
        <w:tc>
          <w:tcPr>
            <w:tcW w:w="780" w:type="dxa"/>
            <w:shd w:val="clear" w:color="auto" w:fill="D9D9D9"/>
          </w:tcPr>
          <w:p w14:paraId="52EA4228" w14:textId="77777777" w:rsidR="003447E2" w:rsidRDefault="003447E2" w:rsidP="003447E2">
            <w:pPr>
              <w:jc w:val="center"/>
              <w:rPr>
                <w:rFonts w:ascii="Times New Roman" w:eastAsia="Times New Roman" w:hAnsi="Times New Roman" w:cs="Times New Roman"/>
                <w:b/>
              </w:rPr>
            </w:pPr>
          </w:p>
        </w:tc>
      </w:tr>
      <w:tr w:rsidR="003447E2" w14:paraId="525F4EF3" w14:textId="77777777" w:rsidTr="003447E2">
        <w:trPr>
          <w:trHeight w:val="314"/>
        </w:trPr>
        <w:tc>
          <w:tcPr>
            <w:tcW w:w="1530" w:type="dxa"/>
          </w:tcPr>
          <w:p w14:paraId="07523C32" w14:textId="77777777" w:rsidR="003447E2" w:rsidRDefault="003447E2" w:rsidP="003447E2">
            <w:pPr>
              <w:rPr>
                <w:rFonts w:ascii="Times New Roman" w:eastAsia="Times New Roman" w:hAnsi="Times New Roman" w:cs="Times New Roman"/>
              </w:rPr>
            </w:pPr>
          </w:p>
        </w:tc>
        <w:tc>
          <w:tcPr>
            <w:tcW w:w="2805" w:type="dxa"/>
          </w:tcPr>
          <w:p w14:paraId="78DC09ED" w14:textId="77777777" w:rsidR="003447E2" w:rsidRDefault="003447E2" w:rsidP="003447E2">
            <w:pPr>
              <w:rPr>
                <w:rFonts w:ascii="Times New Roman" w:eastAsia="Times New Roman" w:hAnsi="Times New Roman" w:cs="Times New Roman"/>
                <w:b/>
                <w:u w:val="single"/>
              </w:rPr>
            </w:pPr>
            <w:r>
              <w:rPr>
                <w:rFonts w:ascii="Times New Roman" w:eastAsia="Times New Roman" w:hAnsi="Times New Roman" w:cs="Times New Roman"/>
              </w:rPr>
              <w:t>Производственная практика</w:t>
            </w:r>
          </w:p>
        </w:tc>
        <w:tc>
          <w:tcPr>
            <w:tcW w:w="1230" w:type="dxa"/>
          </w:tcPr>
          <w:p w14:paraId="2C75B90B"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0</w:t>
            </w:r>
          </w:p>
        </w:tc>
        <w:tc>
          <w:tcPr>
            <w:tcW w:w="1335" w:type="dxa"/>
          </w:tcPr>
          <w:p w14:paraId="3B489CDC"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0</w:t>
            </w:r>
          </w:p>
        </w:tc>
        <w:tc>
          <w:tcPr>
            <w:tcW w:w="1305" w:type="dxa"/>
            <w:shd w:val="clear" w:color="auto" w:fill="D9D9D9"/>
          </w:tcPr>
          <w:p w14:paraId="6BB670CC" w14:textId="77777777" w:rsidR="003447E2" w:rsidRDefault="003447E2" w:rsidP="003447E2">
            <w:pPr>
              <w:jc w:val="center"/>
              <w:rPr>
                <w:rFonts w:ascii="Times New Roman" w:eastAsia="Times New Roman" w:hAnsi="Times New Roman" w:cs="Times New Roman"/>
                <w:b/>
              </w:rPr>
            </w:pPr>
          </w:p>
        </w:tc>
        <w:tc>
          <w:tcPr>
            <w:tcW w:w="4155" w:type="dxa"/>
            <w:gridSpan w:val="3"/>
            <w:shd w:val="clear" w:color="auto" w:fill="auto"/>
          </w:tcPr>
          <w:p w14:paraId="511229E2" w14:textId="77777777" w:rsidR="003447E2" w:rsidRDefault="003447E2" w:rsidP="003447E2">
            <w:pPr>
              <w:jc w:val="center"/>
              <w:rPr>
                <w:rFonts w:ascii="Times New Roman" w:eastAsia="Times New Roman" w:hAnsi="Times New Roman" w:cs="Times New Roman"/>
                <w:b/>
              </w:rPr>
            </w:pPr>
          </w:p>
        </w:tc>
        <w:tc>
          <w:tcPr>
            <w:tcW w:w="885" w:type="dxa"/>
            <w:shd w:val="clear" w:color="auto" w:fill="D9D9D9"/>
          </w:tcPr>
          <w:p w14:paraId="40DDB2F8" w14:textId="77777777" w:rsidR="003447E2" w:rsidRDefault="003447E2" w:rsidP="003447E2">
            <w:pPr>
              <w:jc w:val="center"/>
              <w:rPr>
                <w:rFonts w:ascii="Times New Roman" w:eastAsia="Times New Roman" w:hAnsi="Times New Roman" w:cs="Times New Roman"/>
                <w:b/>
              </w:rPr>
            </w:pPr>
          </w:p>
        </w:tc>
        <w:tc>
          <w:tcPr>
            <w:tcW w:w="780" w:type="dxa"/>
            <w:shd w:val="clear" w:color="auto" w:fill="D9D9D9"/>
          </w:tcPr>
          <w:p w14:paraId="1427B534"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0</w:t>
            </w:r>
          </w:p>
        </w:tc>
      </w:tr>
      <w:tr w:rsidR="003447E2" w14:paraId="75459E1A" w14:textId="77777777" w:rsidTr="003447E2">
        <w:tc>
          <w:tcPr>
            <w:tcW w:w="1530" w:type="dxa"/>
          </w:tcPr>
          <w:p w14:paraId="2D64AFEC" w14:textId="77777777" w:rsidR="003447E2" w:rsidRDefault="003447E2" w:rsidP="003447E2">
            <w:pPr>
              <w:rPr>
                <w:rFonts w:ascii="Times New Roman" w:eastAsia="Times New Roman" w:hAnsi="Times New Roman" w:cs="Times New Roman"/>
              </w:rPr>
            </w:pPr>
          </w:p>
        </w:tc>
        <w:tc>
          <w:tcPr>
            <w:tcW w:w="2805" w:type="dxa"/>
          </w:tcPr>
          <w:p w14:paraId="0ABDBCF1"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Промежуточная аттестация</w:t>
            </w:r>
          </w:p>
        </w:tc>
        <w:tc>
          <w:tcPr>
            <w:tcW w:w="1230" w:type="dxa"/>
          </w:tcPr>
          <w:p w14:paraId="2C06129D"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12</w:t>
            </w:r>
          </w:p>
        </w:tc>
        <w:tc>
          <w:tcPr>
            <w:tcW w:w="1335" w:type="dxa"/>
            <w:shd w:val="clear" w:color="auto" w:fill="auto"/>
          </w:tcPr>
          <w:p w14:paraId="0004D932" w14:textId="77777777" w:rsidR="003447E2" w:rsidRDefault="003447E2" w:rsidP="003447E2">
            <w:pPr>
              <w:jc w:val="center"/>
              <w:rPr>
                <w:rFonts w:ascii="Times New Roman" w:eastAsia="Times New Roman" w:hAnsi="Times New Roman" w:cs="Times New Roman"/>
                <w:b/>
              </w:rPr>
            </w:pPr>
          </w:p>
        </w:tc>
        <w:tc>
          <w:tcPr>
            <w:tcW w:w="1305" w:type="dxa"/>
            <w:shd w:val="clear" w:color="auto" w:fill="D9D9D9"/>
          </w:tcPr>
          <w:p w14:paraId="550D0391" w14:textId="77777777" w:rsidR="003447E2" w:rsidRDefault="003447E2" w:rsidP="003447E2">
            <w:pPr>
              <w:jc w:val="center"/>
              <w:rPr>
                <w:rFonts w:ascii="Times New Roman" w:eastAsia="Times New Roman" w:hAnsi="Times New Roman" w:cs="Times New Roman"/>
                <w:i/>
              </w:rPr>
            </w:pPr>
          </w:p>
        </w:tc>
        <w:tc>
          <w:tcPr>
            <w:tcW w:w="4155" w:type="dxa"/>
            <w:gridSpan w:val="3"/>
            <w:shd w:val="clear" w:color="auto" w:fill="auto"/>
          </w:tcPr>
          <w:p w14:paraId="6F4EB88D" w14:textId="77777777" w:rsidR="003447E2" w:rsidRDefault="003447E2" w:rsidP="003447E2">
            <w:pPr>
              <w:jc w:val="center"/>
              <w:rPr>
                <w:rFonts w:ascii="Times New Roman" w:eastAsia="Times New Roman" w:hAnsi="Times New Roman" w:cs="Times New Roman"/>
                <w:i/>
              </w:rPr>
            </w:pPr>
          </w:p>
        </w:tc>
        <w:tc>
          <w:tcPr>
            <w:tcW w:w="885" w:type="dxa"/>
            <w:shd w:val="clear" w:color="auto" w:fill="D9D9D9"/>
          </w:tcPr>
          <w:p w14:paraId="3A0AEFFC" w14:textId="77777777" w:rsidR="003447E2" w:rsidRDefault="003447E2" w:rsidP="003447E2">
            <w:pPr>
              <w:jc w:val="center"/>
              <w:rPr>
                <w:rFonts w:ascii="Times New Roman" w:eastAsia="Times New Roman" w:hAnsi="Times New Roman" w:cs="Times New Roman"/>
                <w:i/>
              </w:rPr>
            </w:pPr>
          </w:p>
        </w:tc>
        <w:tc>
          <w:tcPr>
            <w:tcW w:w="780" w:type="dxa"/>
            <w:shd w:val="clear" w:color="auto" w:fill="D9D9D9"/>
          </w:tcPr>
          <w:p w14:paraId="50A56CA4" w14:textId="77777777" w:rsidR="003447E2" w:rsidRDefault="003447E2" w:rsidP="003447E2">
            <w:pPr>
              <w:jc w:val="center"/>
              <w:rPr>
                <w:rFonts w:ascii="Times New Roman" w:eastAsia="Times New Roman" w:hAnsi="Times New Roman" w:cs="Times New Roman"/>
                <w:i/>
              </w:rPr>
            </w:pPr>
          </w:p>
        </w:tc>
      </w:tr>
      <w:tr w:rsidR="003447E2" w14:paraId="15B80689" w14:textId="77777777" w:rsidTr="003447E2">
        <w:trPr>
          <w:trHeight w:val="217"/>
        </w:trPr>
        <w:tc>
          <w:tcPr>
            <w:tcW w:w="1530" w:type="dxa"/>
          </w:tcPr>
          <w:p w14:paraId="0ACF3313" w14:textId="77777777" w:rsidR="003447E2" w:rsidRDefault="003447E2" w:rsidP="003447E2">
            <w:pPr>
              <w:rPr>
                <w:rFonts w:ascii="Times New Roman" w:eastAsia="Times New Roman" w:hAnsi="Times New Roman" w:cs="Times New Roman"/>
                <w:b/>
                <w:i/>
              </w:rPr>
            </w:pPr>
          </w:p>
        </w:tc>
        <w:tc>
          <w:tcPr>
            <w:tcW w:w="2805" w:type="dxa"/>
          </w:tcPr>
          <w:p w14:paraId="49E71B78" w14:textId="77777777" w:rsidR="003447E2" w:rsidRDefault="003447E2" w:rsidP="003447E2">
            <w:pPr>
              <w:rPr>
                <w:rFonts w:ascii="Times New Roman" w:eastAsia="Times New Roman" w:hAnsi="Times New Roman" w:cs="Times New Roman"/>
                <w:b/>
                <w:i/>
              </w:rPr>
            </w:pPr>
            <w:r>
              <w:rPr>
                <w:rFonts w:ascii="Times New Roman" w:eastAsia="Times New Roman" w:hAnsi="Times New Roman" w:cs="Times New Roman"/>
                <w:b/>
                <w:i/>
              </w:rPr>
              <w:t xml:space="preserve">Всего: </w:t>
            </w:r>
          </w:p>
        </w:tc>
        <w:tc>
          <w:tcPr>
            <w:tcW w:w="1230" w:type="dxa"/>
          </w:tcPr>
          <w:p w14:paraId="4215B3F1" w14:textId="77777777" w:rsidR="003447E2" w:rsidRDefault="003447E2" w:rsidP="003447E2">
            <w:pPr>
              <w:jc w:val="center"/>
              <w:rPr>
                <w:rFonts w:ascii="Times New Roman" w:eastAsia="Times New Roman" w:hAnsi="Times New Roman" w:cs="Times New Roman"/>
                <w:b/>
                <w:i/>
              </w:rPr>
            </w:pPr>
            <w:r>
              <w:rPr>
                <w:rFonts w:ascii="Times New Roman" w:eastAsia="Times New Roman" w:hAnsi="Times New Roman" w:cs="Times New Roman"/>
                <w:b/>
                <w:i/>
              </w:rPr>
              <w:t>194</w:t>
            </w:r>
          </w:p>
        </w:tc>
        <w:tc>
          <w:tcPr>
            <w:tcW w:w="1335" w:type="dxa"/>
          </w:tcPr>
          <w:p w14:paraId="55A50D39"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126</w:t>
            </w:r>
          </w:p>
        </w:tc>
        <w:tc>
          <w:tcPr>
            <w:tcW w:w="1305" w:type="dxa"/>
            <w:shd w:val="clear" w:color="auto" w:fill="D9D9D9"/>
          </w:tcPr>
          <w:p w14:paraId="37F93A65" w14:textId="77777777" w:rsidR="003447E2" w:rsidRDefault="003447E2" w:rsidP="003447E2">
            <w:pPr>
              <w:jc w:val="center"/>
              <w:rPr>
                <w:rFonts w:ascii="Times New Roman" w:eastAsia="Times New Roman" w:hAnsi="Times New Roman" w:cs="Times New Roman"/>
                <w:b/>
                <w:i/>
              </w:rPr>
            </w:pPr>
            <w:r>
              <w:rPr>
                <w:rFonts w:ascii="Times New Roman" w:eastAsia="Times New Roman" w:hAnsi="Times New Roman" w:cs="Times New Roman"/>
                <w:b/>
                <w:i/>
              </w:rPr>
              <w:t>146</w:t>
            </w:r>
          </w:p>
        </w:tc>
        <w:tc>
          <w:tcPr>
            <w:tcW w:w="1215" w:type="dxa"/>
          </w:tcPr>
          <w:p w14:paraId="6F4203BD" w14:textId="77777777" w:rsidR="003447E2" w:rsidRDefault="003447E2" w:rsidP="003447E2">
            <w:pPr>
              <w:jc w:val="center"/>
              <w:rPr>
                <w:rFonts w:ascii="Times New Roman" w:eastAsia="Times New Roman" w:hAnsi="Times New Roman" w:cs="Times New Roman"/>
                <w:b/>
                <w:i/>
              </w:rPr>
            </w:pPr>
            <w:r>
              <w:rPr>
                <w:rFonts w:ascii="Times New Roman" w:eastAsia="Times New Roman" w:hAnsi="Times New Roman" w:cs="Times New Roman"/>
                <w:b/>
                <w:i/>
              </w:rPr>
              <w:t>38</w:t>
            </w:r>
          </w:p>
        </w:tc>
        <w:tc>
          <w:tcPr>
            <w:tcW w:w="1800" w:type="dxa"/>
          </w:tcPr>
          <w:p w14:paraId="52965BB3" w14:textId="77777777" w:rsidR="003447E2" w:rsidRDefault="003447E2" w:rsidP="003447E2">
            <w:pPr>
              <w:jc w:val="center"/>
              <w:rPr>
                <w:rFonts w:ascii="Times New Roman" w:eastAsia="Times New Roman" w:hAnsi="Times New Roman" w:cs="Times New Roman"/>
                <w:b/>
                <w:i/>
              </w:rPr>
            </w:pPr>
            <w:r>
              <w:rPr>
                <w:rFonts w:ascii="Times New Roman" w:eastAsia="Times New Roman" w:hAnsi="Times New Roman" w:cs="Times New Roman"/>
                <w:b/>
                <w:i/>
              </w:rPr>
              <w:t>90</w:t>
            </w:r>
          </w:p>
        </w:tc>
        <w:tc>
          <w:tcPr>
            <w:tcW w:w="1140" w:type="dxa"/>
          </w:tcPr>
          <w:p w14:paraId="6D48CD8C" w14:textId="77777777" w:rsidR="003447E2" w:rsidRDefault="003447E2" w:rsidP="003447E2">
            <w:pPr>
              <w:jc w:val="center"/>
              <w:rPr>
                <w:rFonts w:ascii="Times New Roman" w:eastAsia="Times New Roman" w:hAnsi="Times New Roman" w:cs="Times New Roman"/>
                <w:b/>
                <w:i/>
              </w:rPr>
            </w:pPr>
            <w:r>
              <w:rPr>
                <w:rFonts w:ascii="Times New Roman" w:eastAsia="Times New Roman" w:hAnsi="Times New Roman" w:cs="Times New Roman"/>
                <w:b/>
                <w:i/>
              </w:rPr>
              <w:t>18</w:t>
            </w:r>
          </w:p>
        </w:tc>
        <w:tc>
          <w:tcPr>
            <w:tcW w:w="885" w:type="dxa"/>
            <w:shd w:val="clear" w:color="auto" w:fill="D9D9D9"/>
          </w:tcPr>
          <w:p w14:paraId="1D0266CD"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36</w:t>
            </w:r>
          </w:p>
        </w:tc>
        <w:tc>
          <w:tcPr>
            <w:tcW w:w="780" w:type="dxa"/>
            <w:shd w:val="clear" w:color="auto" w:fill="D9D9D9"/>
          </w:tcPr>
          <w:p w14:paraId="002E9287" w14:textId="77777777" w:rsidR="003447E2" w:rsidRDefault="003447E2" w:rsidP="003447E2">
            <w:pPr>
              <w:jc w:val="center"/>
              <w:rPr>
                <w:rFonts w:ascii="Times New Roman" w:eastAsia="Times New Roman" w:hAnsi="Times New Roman" w:cs="Times New Roman"/>
                <w:b/>
              </w:rPr>
            </w:pPr>
            <w:r>
              <w:rPr>
                <w:rFonts w:ascii="Times New Roman" w:eastAsia="Times New Roman" w:hAnsi="Times New Roman" w:cs="Times New Roman"/>
                <w:b/>
              </w:rPr>
              <w:t>0</w:t>
            </w:r>
          </w:p>
        </w:tc>
      </w:tr>
    </w:tbl>
    <w:p w14:paraId="4FDF5FCE" w14:textId="77777777" w:rsidR="003447E2" w:rsidRDefault="003447E2" w:rsidP="003447E2">
      <w:pPr>
        <w:spacing w:after="120" w:line="276" w:lineRule="auto"/>
        <w:ind w:firstLine="709"/>
        <w:rPr>
          <w:rFonts w:ascii="Times New Roman" w:eastAsia="Times New Roman" w:hAnsi="Times New Roman" w:cs="Times New Roman"/>
          <w:b/>
          <w:sz w:val="24"/>
          <w:szCs w:val="24"/>
        </w:rPr>
        <w:sectPr w:rsidR="003447E2">
          <w:pgSz w:w="16838" w:h="11906" w:orient="landscape"/>
          <w:pgMar w:top="1134" w:right="567" w:bottom="1134" w:left="1701" w:header="709" w:footer="709" w:gutter="0"/>
          <w:cols w:space="720"/>
        </w:sectPr>
      </w:pPr>
    </w:p>
    <w:p w14:paraId="476B4639" w14:textId="77777777" w:rsidR="003447E2" w:rsidRDefault="003447E2" w:rsidP="003447E2">
      <w:pPr>
        <w:spacing w:after="120" w:line="276"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2.3. Содержание профессионального модуля</w:t>
      </w:r>
    </w:p>
    <w:tbl>
      <w:tblPr>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9090"/>
        <w:gridCol w:w="1845"/>
        <w:gridCol w:w="1815"/>
      </w:tblGrid>
      <w:tr w:rsidR="003447E2" w14:paraId="763328FA" w14:textId="77777777" w:rsidTr="003447E2">
        <w:trPr>
          <w:trHeight w:val="903"/>
        </w:trPr>
        <w:tc>
          <w:tcPr>
            <w:tcW w:w="1980" w:type="dxa"/>
            <w:vAlign w:val="center"/>
          </w:tcPr>
          <w:p w14:paraId="7971C355" w14:textId="77777777" w:rsidR="003447E2" w:rsidRDefault="003447E2" w:rsidP="003447E2">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Наименование разделов и тем</w:t>
            </w:r>
          </w:p>
        </w:tc>
        <w:tc>
          <w:tcPr>
            <w:tcW w:w="9090" w:type="dxa"/>
            <w:vAlign w:val="center"/>
          </w:tcPr>
          <w:p w14:paraId="1C5F90C9" w14:textId="77777777" w:rsidR="003447E2" w:rsidRPr="006447B2" w:rsidRDefault="003447E2" w:rsidP="003447E2">
            <w:pPr>
              <w:jc w:val="center"/>
              <w:rPr>
                <w:rFonts w:ascii="Times New Roman" w:eastAsia="Times New Roman" w:hAnsi="Times New Roman" w:cs="Times New Roman"/>
                <w:b/>
              </w:rPr>
            </w:pPr>
            <w:r w:rsidRPr="006447B2">
              <w:rPr>
                <w:rFonts w:ascii="Times New Roman" w:eastAsia="Times New Roman" w:hAnsi="Times New Roman" w:cs="Times New Roman"/>
                <w:b/>
              </w:rPr>
              <w:t>Содержание учебного материала, практических и лабораторных заняти</w:t>
            </w:r>
            <w:r>
              <w:rPr>
                <w:rFonts w:ascii="Times New Roman" w:eastAsia="Times New Roman" w:hAnsi="Times New Roman" w:cs="Times New Roman"/>
                <w:b/>
              </w:rPr>
              <w:t>й</w:t>
            </w:r>
          </w:p>
        </w:tc>
        <w:tc>
          <w:tcPr>
            <w:tcW w:w="1845" w:type="dxa"/>
          </w:tcPr>
          <w:p w14:paraId="19424112" w14:textId="77777777" w:rsidR="003447E2" w:rsidRPr="006447B2" w:rsidRDefault="003447E2" w:rsidP="003447E2">
            <w:pPr>
              <w:jc w:val="center"/>
              <w:rPr>
                <w:rFonts w:ascii="Times New Roman" w:eastAsia="Times New Roman" w:hAnsi="Times New Roman" w:cs="Times New Roman"/>
                <w:b/>
              </w:rPr>
            </w:pPr>
            <w:r w:rsidRPr="006447B2">
              <w:rPr>
                <w:rFonts w:ascii="Times New Roman" w:eastAsia="Times New Roman" w:hAnsi="Times New Roman" w:cs="Times New Roman"/>
                <w:b/>
                <w:sz w:val="24"/>
                <w:szCs w:val="24"/>
              </w:rPr>
              <w:t xml:space="preserve">Объем, ак. ч. / </w:t>
            </w:r>
            <w:r w:rsidRPr="006447B2">
              <w:rPr>
                <w:rFonts w:ascii="Times New Roman" w:eastAsia="Times New Roman" w:hAnsi="Times New Roman" w:cs="Times New Roman"/>
                <w:b/>
                <w:sz w:val="24"/>
                <w:szCs w:val="24"/>
              </w:rPr>
              <w:br/>
              <w:t xml:space="preserve">в том числе </w:t>
            </w:r>
            <w:r w:rsidRPr="006447B2">
              <w:rPr>
                <w:rFonts w:ascii="Times New Roman" w:eastAsia="Times New Roman" w:hAnsi="Times New Roman" w:cs="Times New Roman"/>
                <w:b/>
                <w:sz w:val="24"/>
                <w:szCs w:val="24"/>
              </w:rPr>
              <w:br/>
              <w:t xml:space="preserve">в форме практической подготовки, </w:t>
            </w:r>
            <w:r w:rsidRPr="006447B2">
              <w:rPr>
                <w:rFonts w:ascii="Times New Roman" w:eastAsia="Times New Roman" w:hAnsi="Times New Roman" w:cs="Times New Roman"/>
                <w:b/>
                <w:sz w:val="24"/>
                <w:szCs w:val="24"/>
              </w:rPr>
              <w:br/>
              <w:t>ак. ч.</w:t>
            </w:r>
          </w:p>
        </w:tc>
        <w:tc>
          <w:tcPr>
            <w:tcW w:w="1815" w:type="dxa"/>
          </w:tcPr>
          <w:p w14:paraId="1DC6FF0C" w14:textId="77777777" w:rsidR="003447E2" w:rsidRPr="006447B2" w:rsidRDefault="003447E2" w:rsidP="003447E2">
            <w:pPr>
              <w:jc w:val="center"/>
              <w:rPr>
                <w:rFonts w:ascii="Times New Roman" w:eastAsia="Times New Roman" w:hAnsi="Times New Roman" w:cs="Times New Roman"/>
                <w:b/>
                <w:sz w:val="24"/>
                <w:szCs w:val="24"/>
              </w:rPr>
            </w:pPr>
            <w:r w:rsidRPr="006447B2">
              <w:rPr>
                <w:rFonts w:ascii="Times New Roman" w:eastAsia="Times New Roman" w:hAnsi="Times New Roman" w:cs="Times New Roman"/>
                <w:b/>
                <w:sz w:val="24"/>
                <w:szCs w:val="24"/>
              </w:rPr>
              <w:t>Коды компетенций, формированию которых способствует элемент программы</w:t>
            </w:r>
          </w:p>
        </w:tc>
      </w:tr>
      <w:tr w:rsidR="003447E2" w14:paraId="285CD5AB" w14:textId="77777777" w:rsidTr="003447E2">
        <w:trPr>
          <w:trHeight w:val="267"/>
        </w:trPr>
        <w:tc>
          <w:tcPr>
            <w:tcW w:w="11070" w:type="dxa"/>
            <w:gridSpan w:val="2"/>
          </w:tcPr>
          <w:p w14:paraId="23B7F2D0" w14:textId="77777777" w:rsidR="003447E2" w:rsidRPr="006447B2" w:rsidRDefault="003447E2" w:rsidP="003447E2">
            <w:pPr>
              <w:rPr>
                <w:rFonts w:ascii="Times New Roman" w:eastAsia="Times New Roman" w:hAnsi="Times New Roman" w:cs="Times New Roman"/>
                <w:i/>
              </w:rPr>
            </w:pPr>
            <w:r w:rsidRPr="006447B2">
              <w:rPr>
                <w:rFonts w:ascii="Times New Roman" w:eastAsia="Times New Roman" w:hAnsi="Times New Roman" w:cs="Times New Roman"/>
                <w:b/>
              </w:rPr>
              <w:t>Раздел 1. Организация и осуществление медицинской реабилитации</w:t>
            </w:r>
          </w:p>
        </w:tc>
        <w:tc>
          <w:tcPr>
            <w:tcW w:w="1845" w:type="dxa"/>
          </w:tcPr>
          <w:p w14:paraId="62EACFEE"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38/24</w:t>
            </w:r>
          </w:p>
        </w:tc>
        <w:tc>
          <w:tcPr>
            <w:tcW w:w="1815" w:type="dxa"/>
            <w:vMerge w:val="restart"/>
          </w:tcPr>
          <w:p w14:paraId="6537CA68" w14:textId="77777777" w:rsidR="003447E2" w:rsidRPr="006447B2" w:rsidRDefault="003447E2" w:rsidP="003447E2">
            <w:pPr>
              <w:rPr>
                <w:rFonts w:ascii="Times New Roman" w:eastAsia="Times New Roman" w:hAnsi="Times New Roman" w:cs="Times New Roman"/>
                <w:b/>
              </w:rPr>
            </w:pPr>
            <w:r w:rsidRPr="006447B2">
              <w:rPr>
                <w:rFonts w:ascii="Times New Roman" w:eastAsia="Times New Roman" w:hAnsi="Times New Roman" w:cs="Times New Roman"/>
                <w:b/>
              </w:rPr>
              <w:t>ПК 3.3 ОК 01, ОК 02, ОК 04, ОК 05, ОК 09</w:t>
            </w:r>
          </w:p>
        </w:tc>
      </w:tr>
      <w:tr w:rsidR="003447E2" w14:paraId="3DBFD86F" w14:textId="77777777" w:rsidTr="003447E2">
        <w:trPr>
          <w:trHeight w:val="220"/>
        </w:trPr>
        <w:tc>
          <w:tcPr>
            <w:tcW w:w="11070" w:type="dxa"/>
            <w:gridSpan w:val="2"/>
          </w:tcPr>
          <w:p w14:paraId="0C7DCB74" w14:textId="77777777" w:rsidR="003447E2" w:rsidRPr="006447B2" w:rsidRDefault="003447E2" w:rsidP="003447E2">
            <w:pPr>
              <w:rPr>
                <w:rFonts w:ascii="Times New Roman" w:eastAsia="Times New Roman" w:hAnsi="Times New Roman" w:cs="Times New Roman"/>
                <w:i/>
              </w:rPr>
            </w:pPr>
            <w:r w:rsidRPr="006447B2">
              <w:rPr>
                <w:rFonts w:ascii="Times New Roman" w:eastAsia="Times New Roman" w:hAnsi="Times New Roman" w:cs="Times New Roman"/>
                <w:b/>
              </w:rPr>
              <w:t>МДК 01.03. Проведение мероприятий по медицинской реабилитации и абилитации</w:t>
            </w:r>
          </w:p>
        </w:tc>
        <w:tc>
          <w:tcPr>
            <w:tcW w:w="1845" w:type="dxa"/>
          </w:tcPr>
          <w:p w14:paraId="50F2DBCF"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128/90</w:t>
            </w:r>
          </w:p>
        </w:tc>
        <w:tc>
          <w:tcPr>
            <w:tcW w:w="1815" w:type="dxa"/>
            <w:vMerge/>
          </w:tcPr>
          <w:p w14:paraId="0FE776A9"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305938FC" w14:textId="77777777" w:rsidTr="003447E2">
        <w:trPr>
          <w:trHeight w:val="220"/>
        </w:trPr>
        <w:tc>
          <w:tcPr>
            <w:tcW w:w="1980" w:type="dxa"/>
            <w:vMerge w:val="restart"/>
          </w:tcPr>
          <w:p w14:paraId="03DEE628" w14:textId="77777777" w:rsidR="003447E2" w:rsidRPr="006447B2" w:rsidRDefault="003447E2" w:rsidP="003447E2">
            <w:pPr>
              <w:rPr>
                <w:rFonts w:ascii="Times New Roman" w:eastAsia="Times New Roman" w:hAnsi="Times New Roman" w:cs="Times New Roman"/>
                <w:b/>
              </w:rPr>
            </w:pPr>
            <w:r w:rsidRPr="006447B2">
              <w:rPr>
                <w:rFonts w:ascii="Times New Roman" w:eastAsia="Times New Roman" w:hAnsi="Times New Roman" w:cs="Times New Roman"/>
                <w:b/>
              </w:rPr>
              <w:t>Тема 1.1. Организационно-методические основы медицинской реабилитации и абилитации</w:t>
            </w:r>
          </w:p>
        </w:tc>
        <w:tc>
          <w:tcPr>
            <w:tcW w:w="9090" w:type="dxa"/>
          </w:tcPr>
          <w:p w14:paraId="1930391E"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1845" w:type="dxa"/>
          </w:tcPr>
          <w:p w14:paraId="6A0BEA4B"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66283A8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637221E3" w14:textId="77777777" w:rsidTr="003447E2">
        <w:trPr>
          <w:trHeight w:val="396"/>
        </w:trPr>
        <w:tc>
          <w:tcPr>
            <w:tcW w:w="1980" w:type="dxa"/>
            <w:vMerge/>
          </w:tcPr>
          <w:p w14:paraId="69EBF861"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1CA4A377"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Нормативно-правовая база организации медицинской реабилитации и абилитации </w:t>
            </w:r>
          </w:p>
          <w:p w14:paraId="731FDA3A"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Определение понятия «реабилитация», «абилитация» Медицинский, физический, психологический, профессиональный и социальный аспекты реабилитации </w:t>
            </w:r>
          </w:p>
          <w:p w14:paraId="2803E6A5"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Методы медицинской реабилитации </w:t>
            </w:r>
          </w:p>
          <w:p w14:paraId="38B42048"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Принципы реабилитации: раннее начало проведения реабилитационных мероприятий; этапность, непрерывность, преемственность; мультидисциплинарный подход (комплексность); индивидуализация программ; социальная направленность реабилитационных мероприятий; использование методов контроля адекватности нагрузок и эффективности проведения реабилитационных мероприятий </w:t>
            </w:r>
          </w:p>
          <w:p w14:paraId="714749E9"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Модель организации реабилитационных мероприятий, основанная на принципе работы мультидисциплинарной реабилитационной команды (МРДК) </w:t>
            </w:r>
          </w:p>
          <w:p w14:paraId="56EB7517"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Понятие о реабилитационном процессе, реабилитационном диагнозе, реабилитационном потенциале, реабилитационном эпикризе </w:t>
            </w:r>
          </w:p>
          <w:p w14:paraId="21F7E087"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Три этапа процесса медицинской реабилитации Шкала реабилитационной маршрутизации (ШРМ) при заболеваниях или состояниях центральной нервной систем, при заболеваниях или состояниях опорно-двигательного аппарата и периферической нервной системы, при соматических заболеваниях Этапы составления индивидуального плана медицинской реабилитации пациента</w:t>
            </w:r>
          </w:p>
        </w:tc>
        <w:tc>
          <w:tcPr>
            <w:tcW w:w="1845" w:type="dxa"/>
          </w:tcPr>
          <w:p w14:paraId="3D6D6778" w14:textId="77777777" w:rsidR="003447E2" w:rsidRDefault="003447E2" w:rsidP="003447E2">
            <w:pPr>
              <w:jc w:val="both"/>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29274AE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52097894" w14:textId="77777777" w:rsidTr="003447E2">
        <w:trPr>
          <w:trHeight w:val="220"/>
        </w:trPr>
        <w:tc>
          <w:tcPr>
            <w:tcW w:w="1980" w:type="dxa"/>
            <w:vMerge w:val="restart"/>
          </w:tcPr>
          <w:p w14:paraId="2C8AFFB8" w14:textId="77777777" w:rsidR="003447E2" w:rsidRDefault="003447E2" w:rsidP="003447E2">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Тема 1.2. </w:t>
            </w:r>
            <w:r>
              <w:rPr>
                <w:rFonts w:ascii="Times New Roman" w:eastAsia="Times New Roman" w:hAnsi="Times New Roman" w:cs="Times New Roman"/>
                <w:b/>
              </w:rPr>
              <w:lastRenderedPageBreak/>
              <w:t>Медико-социальная экспертиза</w:t>
            </w:r>
          </w:p>
        </w:tc>
        <w:tc>
          <w:tcPr>
            <w:tcW w:w="9090" w:type="dxa"/>
            <w:vAlign w:val="bottom"/>
          </w:tcPr>
          <w:p w14:paraId="6B811227"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lastRenderedPageBreak/>
              <w:t>Содержание</w:t>
            </w:r>
          </w:p>
        </w:tc>
        <w:tc>
          <w:tcPr>
            <w:tcW w:w="1845" w:type="dxa"/>
          </w:tcPr>
          <w:p w14:paraId="51A259FA"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5C62B6BE"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5BFA31F8" w14:textId="77777777" w:rsidTr="003447E2">
        <w:trPr>
          <w:trHeight w:val="2092"/>
        </w:trPr>
        <w:tc>
          <w:tcPr>
            <w:tcW w:w="1980" w:type="dxa"/>
            <w:vMerge/>
          </w:tcPr>
          <w:p w14:paraId="5063B2A3"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1BC8EE22"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Определение понятия «инвалидность», «ограничение жизнедеятельности» </w:t>
            </w:r>
          </w:p>
          <w:p w14:paraId="06645CCE"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Цели использования и область применения Международная классификации функционирования, ограничений жизнедеятельности здоровья (МКФ) Разделы МКФ: функции организма, структуры организма, активность и участие, факторы окружающей среды </w:t>
            </w:r>
          </w:p>
          <w:p w14:paraId="53490521"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Причины, сроки, время наступления инвалидности Степени утраты профессиональной трудоспособности и группы инвалидности </w:t>
            </w:r>
          </w:p>
          <w:p w14:paraId="3356A8F7"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Медицинские показания для обеспечения инвалидов специальными транспортными средствами и средствами передвижения. </w:t>
            </w:r>
          </w:p>
          <w:p w14:paraId="1E9CEDBD"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Медицинская документация для определения стойкой утраты трудоспособности </w:t>
            </w:r>
          </w:p>
          <w:p w14:paraId="0559359E"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Порядок и показания для направления пациента на МСЭ </w:t>
            </w:r>
          </w:p>
          <w:p w14:paraId="4A6AAC97"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Индивидуальная программа реабилитации/абилитации инвалида (ИПРА)</w:t>
            </w:r>
          </w:p>
        </w:tc>
        <w:tc>
          <w:tcPr>
            <w:tcW w:w="1845" w:type="dxa"/>
          </w:tcPr>
          <w:p w14:paraId="796BED8D"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3C852C1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3673EF77" w14:textId="77777777" w:rsidTr="003447E2">
        <w:trPr>
          <w:trHeight w:val="315"/>
        </w:trPr>
        <w:tc>
          <w:tcPr>
            <w:tcW w:w="1980" w:type="dxa"/>
            <w:vMerge/>
          </w:tcPr>
          <w:p w14:paraId="285BE457"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6853B100"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6DBA2D35"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1A652CC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5B4C6369" w14:textId="77777777" w:rsidTr="003447E2">
        <w:trPr>
          <w:trHeight w:val="255"/>
        </w:trPr>
        <w:tc>
          <w:tcPr>
            <w:tcW w:w="1980" w:type="dxa"/>
            <w:vMerge/>
          </w:tcPr>
          <w:p w14:paraId="18B676E8"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2AFC717B"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Оформление медицинских документов при направлении пациентов на МСЭ</w:t>
            </w:r>
          </w:p>
        </w:tc>
        <w:tc>
          <w:tcPr>
            <w:tcW w:w="1845" w:type="dxa"/>
          </w:tcPr>
          <w:p w14:paraId="319A554D"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08C727BE"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63CE84C7" w14:textId="77777777" w:rsidTr="003447E2">
        <w:trPr>
          <w:trHeight w:val="220"/>
        </w:trPr>
        <w:tc>
          <w:tcPr>
            <w:tcW w:w="1980" w:type="dxa"/>
            <w:vMerge w:val="restart"/>
          </w:tcPr>
          <w:p w14:paraId="1C8EA69D" w14:textId="77777777" w:rsidR="003447E2" w:rsidRDefault="003447E2" w:rsidP="003447E2">
            <w:pPr>
              <w:spacing w:line="276" w:lineRule="auto"/>
              <w:rPr>
                <w:rFonts w:ascii="Times New Roman" w:eastAsia="Times New Roman" w:hAnsi="Times New Roman" w:cs="Times New Roman"/>
                <w:b/>
              </w:rPr>
            </w:pPr>
            <w:r>
              <w:rPr>
                <w:rFonts w:ascii="Times New Roman" w:eastAsia="Times New Roman" w:hAnsi="Times New Roman" w:cs="Times New Roman"/>
                <w:b/>
              </w:rPr>
              <w:t xml:space="preserve">Тема 1.3. Психосоциальная реабилитация </w:t>
            </w:r>
          </w:p>
        </w:tc>
        <w:tc>
          <w:tcPr>
            <w:tcW w:w="9090" w:type="dxa"/>
            <w:vAlign w:val="bottom"/>
          </w:tcPr>
          <w:p w14:paraId="279A84FE"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1845" w:type="dxa"/>
          </w:tcPr>
          <w:p w14:paraId="6DECC156"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2EC201DF"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6113A41F" w14:textId="77777777" w:rsidTr="003447E2">
        <w:trPr>
          <w:trHeight w:val="570"/>
        </w:trPr>
        <w:tc>
          <w:tcPr>
            <w:tcW w:w="1980" w:type="dxa"/>
            <w:vMerge/>
          </w:tcPr>
          <w:p w14:paraId="04C8AC0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217D1576"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Психосоциальная реабилитация: задачи, функции, этапы. </w:t>
            </w:r>
          </w:p>
          <w:p w14:paraId="56AD262F"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Категории населения, нуждающиеся в психосоциальной реабилитации. </w:t>
            </w:r>
          </w:p>
          <w:p w14:paraId="4B9EBC81"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Средства, способы и формы реализации психосоциальной реабилитации Адаптация людей с ограниченными возможностями здоровья в социальной среде</w:t>
            </w:r>
          </w:p>
        </w:tc>
        <w:tc>
          <w:tcPr>
            <w:tcW w:w="1845" w:type="dxa"/>
          </w:tcPr>
          <w:p w14:paraId="23B27C21"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1150BA9C"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1B9B9FB7" w14:textId="77777777" w:rsidTr="003447E2">
        <w:trPr>
          <w:trHeight w:val="270"/>
        </w:trPr>
        <w:tc>
          <w:tcPr>
            <w:tcW w:w="1980" w:type="dxa"/>
            <w:vMerge w:val="restart"/>
          </w:tcPr>
          <w:p w14:paraId="498C34F8" w14:textId="77777777" w:rsidR="003447E2" w:rsidRDefault="003447E2" w:rsidP="003447E2">
            <w:pPr>
              <w:spacing w:line="276" w:lineRule="auto"/>
              <w:rPr>
                <w:rFonts w:ascii="Times New Roman" w:eastAsia="Times New Roman" w:hAnsi="Times New Roman" w:cs="Times New Roman"/>
                <w:b/>
              </w:rPr>
            </w:pPr>
            <w:r>
              <w:rPr>
                <w:rFonts w:ascii="Times New Roman" w:eastAsia="Times New Roman" w:hAnsi="Times New Roman" w:cs="Times New Roman"/>
                <w:b/>
              </w:rPr>
              <w:t>Тема 1.4. Санаторно-курортное лечение</w:t>
            </w:r>
          </w:p>
        </w:tc>
        <w:tc>
          <w:tcPr>
            <w:tcW w:w="9090" w:type="dxa"/>
            <w:vAlign w:val="bottom"/>
          </w:tcPr>
          <w:p w14:paraId="22D8E3AA"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1845" w:type="dxa"/>
          </w:tcPr>
          <w:p w14:paraId="75A2B4DD"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7E0186C1"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14554DFB" w14:textId="77777777" w:rsidTr="003447E2">
        <w:trPr>
          <w:trHeight w:val="570"/>
        </w:trPr>
        <w:tc>
          <w:tcPr>
            <w:tcW w:w="1980" w:type="dxa"/>
            <w:vMerge/>
          </w:tcPr>
          <w:p w14:paraId="3C4ADDD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1F2E2B79"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Нормативно-правовая основа организации санаторно-курортного лечения Направления санаторно-курортного лечения </w:t>
            </w:r>
          </w:p>
          <w:p w14:paraId="49467FAC"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Классификация санаторно-курортных организаций </w:t>
            </w:r>
          </w:p>
          <w:p w14:paraId="309CC499"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Принципы санаторно-курортного лечения </w:t>
            </w:r>
          </w:p>
          <w:p w14:paraId="092EF6A1"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Медицинская документация при направлении на санаторно-курортное лечение Структура индивидуальной программы санаторно-курортного лечения </w:t>
            </w:r>
          </w:p>
          <w:p w14:paraId="69B8382E"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Основы курортной климатотерапии. </w:t>
            </w:r>
          </w:p>
          <w:p w14:paraId="5B5037AB"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Основные показания и противопоказания к санаторно-курортному лечению. Перечень документов для приема в медицинскую организацию на санаторно-курортное лечение</w:t>
            </w:r>
          </w:p>
        </w:tc>
        <w:tc>
          <w:tcPr>
            <w:tcW w:w="1845" w:type="dxa"/>
          </w:tcPr>
          <w:p w14:paraId="2F7477BC"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22222E42"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68D9ADBD" w14:textId="77777777" w:rsidTr="003447E2">
        <w:trPr>
          <w:trHeight w:val="360"/>
        </w:trPr>
        <w:tc>
          <w:tcPr>
            <w:tcW w:w="1980" w:type="dxa"/>
            <w:vMerge/>
          </w:tcPr>
          <w:p w14:paraId="279D4BE9"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5875E62F"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3E0C9049"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030819F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1F634102" w14:textId="77777777" w:rsidTr="003447E2">
        <w:trPr>
          <w:trHeight w:val="570"/>
        </w:trPr>
        <w:tc>
          <w:tcPr>
            <w:tcW w:w="1980" w:type="dxa"/>
            <w:vMerge/>
          </w:tcPr>
          <w:p w14:paraId="01EB19A9"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33442563"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Оформление медицинских документов при направлении пациентов на санаторно-курортное лечение</w:t>
            </w:r>
          </w:p>
        </w:tc>
        <w:tc>
          <w:tcPr>
            <w:tcW w:w="1845" w:type="dxa"/>
          </w:tcPr>
          <w:p w14:paraId="585B1B43"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3A31B115"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04E3E36B" w14:textId="77777777" w:rsidTr="003447E2">
        <w:trPr>
          <w:trHeight w:val="255"/>
        </w:trPr>
        <w:tc>
          <w:tcPr>
            <w:tcW w:w="1980" w:type="dxa"/>
            <w:vMerge w:val="restart"/>
          </w:tcPr>
          <w:p w14:paraId="3DC19D0E"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Тема 1.5. Организация медико-</w:t>
            </w:r>
            <w:r w:rsidRPr="006447B2">
              <w:rPr>
                <w:rFonts w:ascii="Times New Roman" w:eastAsia="Times New Roman" w:hAnsi="Times New Roman" w:cs="Times New Roman"/>
                <w:b/>
              </w:rPr>
              <w:lastRenderedPageBreak/>
              <w:t>социальной реабилитации отдельных категорий населения</w:t>
            </w:r>
          </w:p>
        </w:tc>
        <w:tc>
          <w:tcPr>
            <w:tcW w:w="9090" w:type="dxa"/>
            <w:vAlign w:val="bottom"/>
          </w:tcPr>
          <w:p w14:paraId="47B2E5D2"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lastRenderedPageBreak/>
              <w:t>Содержание</w:t>
            </w:r>
          </w:p>
        </w:tc>
        <w:tc>
          <w:tcPr>
            <w:tcW w:w="1845" w:type="dxa"/>
          </w:tcPr>
          <w:p w14:paraId="35278AEC"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49094D36"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49358B72" w14:textId="77777777" w:rsidTr="003447E2">
        <w:trPr>
          <w:trHeight w:val="570"/>
        </w:trPr>
        <w:tc>
          <w:tcPr>
            <w:tcW w:w="1980" w:type="dxa"/>
            <w:vMerge/>
          </w:tcPr>
          <w:p w14:paraId="35982855"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29502204"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Структура государственных и общественных организаций, занимающихся проблемами медико-социальной реабилитации инвалидов, участников военных действий, одиноких лиц, лиц из групп социального риска, пожилых и престарелых граждан </w:t>
            </w:r>
          </w:p>
          <w:p w14:paraId="0235C4D4"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lastRenderedPageBreak/>
              <w:t xml:space="preserve">Психосоциальная и профессиональная реабилитация лиц с ограниченными возможностями здоровья </w:t>
            </w:r>
          </w:p>
          <w:p w14:paraId="63CCB688"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Особенности психосоциальной и профессиональной реабилитации инвалидов, участников военных действий, одиноких лиц, лиц из групп социального риска, пожилых и престарелых граждан </w:t>
            </w:r>
          </w:p>
          <w:p w14:paraId="3F835E1E"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Региональные программы реабилитации инвалидов, детей-инвалидов Проведение медико-социального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w:t>
            </w:r>
          </w:p>
        </w:tc>
        <w:tc>
          <w:tcPr>
            <w:tcW w:w="1845" w:type="dxa"/>
          </w:tcPr>
          <w:p w14:paraId="2DBE8628"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lastRenderedPageBreak/>
              <w:t>2</w:t>
            </w:r>
          </w:p>
        </w:tc>
        <w:tc>
          <w:tcPr>
            <w:tcW w:w="1815" w:type="dxa"/>
            <w:vMerge/>
          </w:tcPr>
          <w:p w14:paraId="012D7D88"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06D8B453" w14:textId="77777777" w:rsidTr="003447E2">
        <w:trPr>
          <w:trHeight w:val="315"/>
        </w:trPr>
        <w:tc>
          <w:tcPr>
            <w:tcW w:w="1980" w:type="dxa"/>
            <w:vMerge/>
          </w:tcPr>
          <w:p w14:paraId="2633615E"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1C2B26FF"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3E83C1EE"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5FB39144"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3D14B7B6" w14:textId="77777777" w:rsidTr="003447E2">
        <w:trPr>
          <w:trHeight w:val="570"/>
        </w:trPr>
        <w:tc>
          <w:tcPr>
            <w:tcW w:w="1980" w:type="dxa"/>
            <w:vMerge/>
          </w:tcPr>
          <w:p w14:paraId="428A86BB"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575F7EB6"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Сравнительный анализ программ реабилитации инвалидов, участников военных действий, одиноких лиц, лиц из групп социального риска, пожилых и престарелых граждан</w:t>
            </w:r>
          </w:p>
        </w:tc>
        <w:tc>
          <w:tcPr>
            <w:tcW w:w="1845" w:type="dxa"/>
          </w:tcPr>
          <w:p w14:paraId="058CF09A"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0AF6E751"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2B38231B" w14:textId="77777777" w:rsidTr="003447E2">
        <w:trPr>
          <w:trHeight w:val="570"/>
        </w:trPr>
        <w:tc>
          <w:tcPr>
            <w:tcW w:w="11070" w:type="dxa"/>
            <w:gridSpan w:val="2"/>
          </w:tcPr>
          <w:p w14:paraId="5ED89E2D" w14:textId="77777777" w:rsidR="003447E2" w:rsidRPr="006447B2" w:rsidRDefault="003447E2" w:rsidP="003447E2">
            <w:pPr>
              <w:rPr>
                <w:rFonts w:ascii="Times New Roman" w:eastAsia="Times New Roman" w:hAnsi="Times New Roman" w:cs="Times New Roman"/>
                <w:b/>
              </w:rPr>
            </w:pPr>
            <w:r w:rsidRPr="006447B2">
              <w:rPr>
                <w:rFonts w:ascii="Times New Roman" w:eastAsia="Times New Roman" w:hAnsi="Times New Roman" w:cs="Times New Roman"/>
                <w:b/>
              </w:rPr>
              <w:t>Раздел 2. Осуществление медицинской реабилитации и абилитации пациентов с различной патологией</w:t>
            </w:r>
          </w:p>
        </w:tc>
        <w:tc>
          <w:tcPr>
            <w:tcW w:w="1845" w:type="dxa"/>
          </w:tcPr>
          <w:p w14:paraId="3739151E"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72/54</w:t>
            </w:r>
          </w:p>
        </w:tc>
        <w:tc>
          <w:tcPr>
            <w:tcW w:w="1815" w:type="dxa"/>
            <w:vMerge w:val="restart"/>
          </w:tcPr>
          <w:p w14:paraId="23EBE18A"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ПК 3.1, ПК 3.3 ОК 01, ОК 02, ОК 04, ОК 05, ОК 09</w:t>
            </w:r>
          </w:p>
        </w:tc>
      </w:tr>
      <w:tr w:rsidR="003447E2" w14:paraId="4CA88A32" w14:textId="77777777" w:rsidTr="003447E2">
        <w:trPr>
          <w:trHeight w:val="300"/>
        </w:trPr>
        <w:tc>
          <w:tcPr>
            <w:tcW w:w="11070" w:type="dxa"/>
            <w:gridSpan w:val="2"/>
          </w:tcPr>
          <w:p w14:paraId="23A79096" w14:textId="77777777" w:rsidR="003447E2" w:rsidRPr="006447B2" w:rsidRDefault="003447E2" w:rsidP="003447E2">
            <w:pPr>
              <w:rPr>
                <w:rFonts w:ascii="Times New Roman" w:eastAsia="Times New Roman" w:hAnsi="Times New Roman" w:cs="Times New Roman"/>
                <w:i/>
              </w:rPr>
            </w:pPr>
            <w:r w:rsidRPr="006447B2">
              <w:rPr>
                <w:rFonts w:ascii="Times New Roman" w:eastAsia="Times New Roman" w:hAnsi="Times New Roman" w:cs="Times New Roman"/>
                <w:b/>
              </w:rPr>
              <w:t>МДК 01.03. Проведение мероприятий по медицинской реабилитации и абилитации</w:t>
            </w:r>
          </w:p>
        </w:tc>
        <w:tc>
          <w:tcPr>
            <w:tcW w:w="1845" w:type="dxa"/>
          </w:tcPr>
          <w:p w14:paraId="6E6292CC"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128/90</w:t>
            </w:r>
          </w:p>
        </w:tc>
        <w:tc>
          <w:tcPr>
            <w:tcW w:w="1815" w:type="dxa"/>
            <w:vMerge/>
          </w:tcPr>
          <w:p w14:paraId="56A680D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72303D43" w14:textId="77777777" w:rsidTr="003447E2">
        <w:trPr>
          <w:trHeight w:val="295"/>
        </w:trPr>
        <w:tc>
          <w:tcPr>
            <w:tcW w:w="1980" w:type="dxa"/>
            <w:vMerge w:val="restart"/>
          </w:tcPr>
          <w:p w14:paraId="78CA89CF" w14:textId="77777777" w:rsidR="003447E2" w:rsidRPr="006447B2" w:rsidRDefault="003447E2" w:rsidP="003447E2">
            <w:pPr>
              <w:rPr>
                <w:rFonts w:ascii="Times New Roman" w:eastAsia="Times New Roman" w:hAnsi="Times New Roman" w:cs="Times New Roman"/>
                <w:b/>
              </w:rPr>
            </w:pPr>
            <w:r w:rsidRPr="006447B2">
              <w:rPr>
                <w:rFonts w:ascii="Times New Roman" w:eastAsia="Times New Roman" w:hAnsi="Times New Roman" w:cs="Times New Roman"/>
                <w:b/>
              </w:rPr>
              <w:t>Тема 2.1 Медицинская реабилитация пациентов с заболеваниями сердечно-сосудистой системы</w:t>
            </w:r>
          </w:p>
        </w:tc>
        <w:tc>
          <w:tcPr>
            <w:tcW w:w="9090" w:type="dxa"/>
          </w:tcPr>
          <w:p w14:paraId="0D15CEC0"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1845" w:type="dxa"/>
          </w:tcPr>
          <w:p w14:paraId="18A95BAB"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342E6046"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0B9E113A" w14:textId="77777777" w:rsidTr="003447E2">
        <w:trPr>
          <w:trHeight w:val="570"/>
        </w:trPr>
        <w:tc>
          <w:tcPr>
            <w:tcW w:w="1980" w:type="dxa"/>
            <w:vMerge/>
          </w:tcPr>
          <w:p w14:paraId="3FAB1964"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21F9FA74"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Мероприятия по медицинской реабилитации и абилитации при заболеваниях сердечнососудистой системы: инфаркт миокарда, гипертоническая болезнь, стенокардия, хроническая сердечная недостаточность </w:t>
            </w:r>
          </w:p>
          <w:p w14:paraId="0E0A07EA"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Медицинские показания и противопоказания к проведению медицинской реабилитации при заболеваниях сердечно-сосудистой системы </w:t>
            </w:r>
          </w:p>
          <w:p w14:paraId="31DE5255"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Организация мероприятий медицинской реабилитации в соответствии с действующими порядками оказания медицинской помощи при заболеваниях сердечно-сосудистой системы, порядком медицинской реабилитации, клиническими рекомендациями (протоколами лечения), с учетом стандартов медицинской помощи </w:t>
            </w:r>
          </w:p>
          <w:p w14:paraId="390954CE"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Врачи-специалисты для проведения реабилитационных мероприятий при заболеваниях сердечно-сосудистой системы </w:t>
            </w:r>
          </w:p>
          <w:p w14:paraId="36073914"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Показания и противопоказания к санаторно-курортному лечению при заболевания сердечно</w:t>
            </w:r>
            <w:r>
              <w:rPr>
                <w:rFonts w:ascii="Times New Roman" w:eastAsia="Times New Roman" w:hAnsi="Times New Roman" w:cs="Times New Roman"/>
              </w:rPr>
              <w:t>-</w:t>
            </w:r>
            <w:r w:rsidRPr="006447B2">
              <w:rPr>
                <w:rFonts w:ascii="Times New Roman" w:eastAsia="Times New Roman" w:hAnsi="Times New Roman" w:cs="Times New Roman"/>
              </w:rPr>
              <w:t xml:space="preserve">сосудистой системы </w:t>
            </w:r>
          </w:p>
          <w:p w14:paraId="4E2590BA"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Контроль, оценка эффективности и безопасности реабилитационных мероприятий при заболеваниях сердечно-сосудистой системы, с учетом диагноза, возрастных особенностей</w:t>
            </w:r>
          </w:p>
        </w:tc>
        <w:tc>
          <w:tcPr>
            <w:tcW w:w="1845" w:type="dxa"/>
          </w:tcPr>
          <w:p w14:paraId="122E0EF5"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0C00894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44A65667" w14:textId="77777777" w:rsidTr="003447E2">
        <w:trPr>
          <w:trHeight w:val="570"/>
        </w:trPr>
        <w:tc>
          <w:tcPr>
            <w:tcW w:w="1980" w:type="dxa"/>
            <w:vMerge/>
          </w:tcPr>
          <w:p w14:paraId="4A07A1A8"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21D17DBA"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7CD11E49"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7D83CEE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54DF5A86" w14:textId="77777777" w:rsidTr="003447E2">
        <w:trPr>
          <w:trHeight w:val="570"/>
        </w:trPr>
        <w:tc>
          <w:tcPr>
            <w:tcW w:w="1980" w:type="dxa"/>
            <w:vMerge/>
          </w:tcPr>
          <w:p w14:paraId="3C4D9472"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0744A9E4"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Составление программ медицинской реабилитации пациентов с заболеваниями сердечно-сосудистой системы</w:t>
            </w:r>
          </w:p>
        </w:tc>
        <w:tc>
          <w:tcPr>
            <w:tcW w:w="1845" w:type="dxa"/>
          </w:tcPr>
          <w:p w14:paraId="70364673"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6D399393"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495BFAF2" w14:textId="77777777" w:rsidTr="003447E2">
        <w:trPr>
          <w:trHeight w:val="240"/>
        </w:trPr>
        <w:tc>
          <w:tcPr>
            <w:tcW w:w="1980" w:type="dxa"/>
            <w:vMerge w:val="restart"/>
          </w:tcPr>
          <w:p w14:paraId="17A0A4B8"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 xml:space="preserve">Тема 2.2. </w:t>
            </w:r>
            <w:r w:rsidRPr="006447B2">
              <w:rPr>
                <w:rFonts w:ascii="Times New Roman" w:eastAsia="Times New Roman" w:hAnsi="Times New Roman" w:cs="Times New Roman"/>
                <w:b/>
              </w:rPr>
              <w:lastRenderedPageBreak/>
              <w:t>Медицинская реабилитация пациентов с заболеваниями дыхательной системы</w:t>
            </w:r>
          </w:p>
        </w:tc>
        <w:tc>
          <w:tcPr>
            <w:tcW w:w="9090" w:type="dxa"/>
            <w:vAlign w:val="bottom"/>
          </w:tcPr>
          <w:p w14:paraId="08DBD8C0"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lastRenderedPageBreak/>
              <w:t>Содержание</w:t>
            </w:r>
          </w:p>
        </w:tc>
        <w:tc>
          <w:tcPr>
            <w:tcW w:w="1845" w:type="dxa"/>
          </w:tcPr>
          <w:p w14:paraId="7516F02D"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0C08D18E"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00A846F3" w14:textId="77777777" w:rsidTr="003447E2">
        <w:trPr>
          <w:trHeight w:val="570"/>
        </w:trPr>
        <w:tc>
          <w:tcPr>
            <w:tcW w:w="1980" w:type="dxa"/>
            <w:vMerge/>
          </w:tcPr>
          <w:p w14:paraId="68B6DEE4"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4A91CDE2"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Мероприятия по медицинской реабилитации при заболеваниях дыхательной системы: бронхиальная астма, ХОБЛ, пневмония, </w:t>
            </w:r>
            <w:r>
              <w:rPr>
                <w:rFonts w:ascii="Times New Roman" w:eastAsia="Times New Roman" w:hAnsi="Times New Roman" w:cs="Times New Roman"/>
              </w:rPr>
              <w:t>COVID</w:t>
            </w:r>
            <w:r w:rsidRPr="006447B2">
              <w:rPr>
                <w:rFonts w:ascii="Times New Roman" w:eastAsia="Times New Roman" w:hAnsi="Times New Roman" w:cs="Times New Roman"/>
              </w:rPr>
              <w:t xml:space="preserve">-19 </w:t>
            </w:r>
          </w:p>
          <w:p w14:paraId="56943702"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Медицинские показания и противопоказания к проведению медицинской реабилитации при заболеваниях дыхательной системы </w:t>
            </w:r>
          </w:p>
          <w:p w14:paraId="0F0F34C0"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Организация мероприятий медицинской реабилитации в соответствии с действующими порядками оказания медицинской помощи при заболеваниях дыхательной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w:t>
            </w:r>
          </w:p>
          <w:p w14:paraId="5567683D"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Врачи-специалисты для проведения реабилитационных мероприятий при заболеваниях дыхательной системы </w:t>
            </w:r>
          </w:p>
          <w:p w14:paraId="7B16D8BA"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Показания и противопоказания к санаторно-курортному лечению при заболевания дыхательной системы </w:t>
            </w:r>
          </w:p>
          <w:p w14:paraId="36855F57"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Контроль, оценка эффективности и безопасности реабилитационных мероприятий при заболеваниях дыхательной системы, с учетом диагноза, возрастных особенностей</w:t>
            </w:r>
          </w:p>
        </w:tc>
        <w:tc>
          <w:tcPr>
            <w:tcW w:w="1845" w:type="dxa"/>
          </w:tcPr>
          <w:p w14:paraId="35A76B8A"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72D56C4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4328D22B" w14:textId="77777777" w:rsidTr="003447E2">
        <w:trPr>
          <w:trHeight w:val="330"/>
        </w:trPr>
        <w:tc>
          <w:tcPr>
            <w:tcW w:w="1980" w:type="dxa"/>
            <w:vMerge/>
          </w:tcPr>
          <w:p w14:paraId="52B699B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4232E4BB"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357DBF8A"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3429D04C"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29571394" w14:textId="77777777" w:rsidTr="003447E2">
        <w:trPr>
          <w:trHeight w:val="510"/>
        </w:trPr>
        <w:tc>
          <w:tcPr>
            <w:tcW w:w="1980" w:type="dxa"/>
            <w:vMerge/>
          </w:tcPr>
          <w:p w14:paraId="10139E4E"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5BACD247"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Составление программ медицинской реабилитации для пациентов с заболеваниями дыхательной системы</w:t>
            </w:r>
          </w:p>
        </w:tc>
        <w:tc>
          <w:tcPr>
            <w:tcW w:w="1845" w:type="dxa"/>
          </w:tcPr>
          <w:p w14:paraId="100BD3A0"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30C24ED5"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7A4E9F77" w14:textId="77777777" w:rsidTr="003447E2">
        <w:trPr>
          <w:trHeight w:val="240"/>
        </w:trPr>
        <w:tc>
          <w:tcPr>
            <w:tcW w:w="1980" w:type="dxa"/>
            <w:vMerge w:val="restart"/>
          </w:tcPr>
          <w:p w14:paraId="0C96D236"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Тема 2.3. Медицинская реабилитация и абилитация пациентов с заболеваниями эндокринной системы</w:t>
            </w:r>
          </w:p>
        </w:tc>
        <w:tc>
          <w:tcPr>
            <w:tcW w:w="9090" w:type="dxa"/>
            <w:vAlign w:val="bottom"/>
          </w:tcPr>
          <w:p w14:paraId="110B1300"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1845" w:type="dxa"/>
          </w:tcPr>
          <w:p w14:paraId="70E48F02"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0B4F3FC8"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2D395F70" w14:textId="77777777" w:rsidTr="003447E2">
        <w:trPr>
          <w:trHeight w:val="570"/>
        </w:trPr>
        <w:tc>
          <w:tcPr>
            <w:tcW w:w="1980" w:type="dxa"/>
            <w:vMerge/>
          </w:tcPr>
          <w:p w14:paraId="354880D5"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398334BC"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Мероприятия по медицинской реабилитации и абилитации при заболеваниях эндокринной системы: сахарный диабет, диффузный токсический зоб, гипотиреоз </w:t>
            </w:r>
          </w:p>
          <w:p w14:paraId="798AE377"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Медицинские показания и противопоказания к проведению медицинской реабилитации и абилитации при заболеваниях эндокринной системы Организация мероприятий медицинской реабилитации и абилитации в соответствии с действующими порядками оказания медицинской помощи при заболеваниях эндокринной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w:t>
            </w:r>
          </w:p>
          <w:p w14:paraId="60453DE5"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Врачи-специалисты для проведения реабилитационных мероприятий при заболеваниях эндокринной системы </w:t>
            </w:r>
          </w:p>
          <w:p w14:paraId="5B646929"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Показания и противопоказания к санаторно-курортному лечению при заболеваниях эндокринной системы </w:t>
            </w:r>
          </w:p>
          <w:p w14:paraId="3623241C"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Контроль, оценка эффективности и безопасности реабилитационных мероприятий при заболеваниях эндокринной системы, с учетом диагноза, возрастных особенностей</w:t>
            </w:r>
          </w:p>
        </w:tc>
        <w:tc>
          <w:tcPr>
            <w:tcW w:w="1845" w:type="dxa"/>
          </w:tcPr>
          <w:p w14:paraId="7D2D1452"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457178F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5B43E076" w14:textId="77777777" w:rsidTr="003447E2">
        <w:trPr>
          <w:trHeight w:val="300"/>
        </w:trPr>
        <w:tc>
          <w:tcPr>
            <w:tcW w:w="1980" w:type="dxa"/>
            <w:vMerge/>
          </w:tcPr>
          <w:p w14:paraId="0D0F13C6"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16763C5E"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50F6A6C8"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21692F2F"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2B5C8313" w14:textId="77777777" w:rsidTr="003447E2">
        <w:trPr>
          <w:trHeight w:val="570"/>
        </w:trPr>
        <w:tc>
          <w:tcPr>
            <w:tcW w:w="1980" w:type="dxa"/>
            <w:vMerge/>
          </w:tcPr>
          <w:p w14:paraId="5606E628"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61B87DD2"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Составление программ медицинской реабилитации пациентов с заболеваниями эндокринной системы</w:t>
            </w:r>
          </w:p>
        </w:tc>
        <w:tc>
          <w:tcPr>
            <w:tcW w:w="1845" w:type="dxa"/>
          </w:tcPr>
          <w:p w14:paraId="7DBFD3B3"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4329883E"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6BCBCAC7" w14:textId="77777777" w:rsidTr="003447E2">
        <w:trPr>
          <w:trHeight w:val="285"/>
        </w:trPr>
        <w:tc>
          <w:tcPr>
            <w:tcW w:w="1980" w:type="dxa"/>
            <w:vMerge w:val="restart"/>
          </w:tcPr>
          <w:p w14:paraId="171D2D7F"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 xml:space="preserve">Тема 2.4. </w:t>
            </w:r>
            <w:r w:rsidRPr="006447B2">
              <w:rPr>
                <w:rFonts w:ascii="Times New Roman" w:eastAsia="Times New Roman" w:hAnsi="Times New Roman" w:cs="Times New Roman"/>
                <w:b/>
              </w:rPr>
              <w:lastRenderedPageBreak/>
              <w:t>Медицинская реабилитация пациентов с заболеваниями внутренних органов</w:t>
            </w:r>
          </w:p>
        </w:tc>
        <w:tc>
          <w:tcPr>
            <w:tcW w:w="9090" w:type="dxa"/>
            <w:vAlign w:val="bottom"/>
          </w:tcPr>
          <w:p w14:paraId="55672073"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lastRenderedPageBreak/>
              <w:t>Содержание</w:t>
            </w:r>
          </w:p>
        </w:tc>
        <w:tc>
          <w:tcPr>
            <w:tcW w:w="1845" w:type="dxa"/>
          </w:tcPr>
          <w:p w14:paraId="7054C845"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7F93FFD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3A95600C" w14:textId="77777777" w:rsidTr="003447E2">
        <w:trPr>
          <w:trHeight w:val="570"/>
        </w:trPr>
        <w:tc>
          <w:tcPr>
            <w:tcW w:w="1980" w:type="dxa"/>
            <w:vMerge/>
          </w:tcPr>
          <w:p w14:paraId="042F1A2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1E09EB69"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Мероприятия по медицинской реабилитации при заболеваниях органов пищеварения (желудочно-кишечного тракта, печени, поджелудочной железы), мочевыделительной и половой систем: язвенная болезнь, хронический гепатит, цирроз печени, хронический панкреатит; хронический гломерулонефрит, хронический пиелонефрит, хроническая болезнь почек; воспалительные заболевания женских половых органов, после гинекологических заболеваний, доброкачественная гиперплазия предстательной железы </w:t>
            </w:r>
          </w:p>
          <w:p w14:paraId="7D98CDF1"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Медицинские показания и противопоказания к проведению медицинской реабилитации при заболеваниях желудочно-кишечного тракта, печени, поджелудочной железы, мочевыделительной и половой систем </w:t>
            </w:r>
          </w:p>
          <w:p w14:paraId="6A219C98"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Организация мероприятий медицинской реабилитации в соответствии с действующими порядками оказания медицинской помощи при заболеваниях желудочно-кишечного тракта, печени, поджелудочной железы, мочевыделительной и половой систем,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w:t>
            </w:r>
          </w:p>
          <w:p w14:paraId="268171C6"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Врачи-специалисты для проведения реабилитационных мероприятий при заболеваниях желудочно-кишечного тракта, печени, поджелудочной железы, мочевыделительной и половой систем </w:t>
            </w:r>
          </w:p>
          <w:p w14:paraId="4EF68AC0"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Показания и противопоказания к санаторно-курортному лечению при заболеваниях желудочно-кишечного тракта, печени, поджелудочной железы, мочевыделительной и половой систем </w:t>
            </w:r>
          </w:p>
          <w:p w14:paraId="6335CF13"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Контроль, оценка эффективности и безопасности реабилитационных мероприятий при заболеваниях желудочно-кишечного тракта, печени, поджелудочной железы, мочевыделительной и половой систем, с учетом диагноза, возрастных особенностей</w:t>
            </w:r>
          </w:p>
        </w:tc>
        <w:tc>
          <w:tcPr>
            <w:tcW w:w="1845" w:type="dxa"/>
          </w:tcPr>
          <w:p w14:paraId="2255F840"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57217BC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66017FFF" w14:textId="77777777" w:rsidTr="003447E2">
        <w:trPr>
          <w:trHeight w:val="255"/>
        </w:trPr>
        <w:tc>
          <w:tcPr>
            <w:tcW w:w="1980" w:type="dxa"/>
            <w:vMerge/>
          </w:tcPr>
          <w:p w14:paraId="0F928A66"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03D41CF6"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7B67BBCA"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559C3DF3"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65DDDE33" w14:textId="77777777" w:rsidTr="003447E2">
        <w:trPr>
          <w:trHeight w:val="570"/>
        </w:trPr>
        <w:tc>
          <w:tcPr>
            <w:tcW w:w="1980" w:type="dxa"/>
            <w:vMerge/>
          </w:tcPr>
          <w:p w14:paraId="629848F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07349BE1"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Составление программ медицинской реабилитации пациентов с заболеваниями органов пищеварения, с заболеваниями мочевыделительной и половой системы у мужчин и женщин</w:t>
            </w:r>
          </w:p>
        </w:tc>
        <w:tc>
          <w:tcPr>
            <w:tcW w:w="1845" w:type="dxa"/>
          </w:tcPr>
          <w:p w14:paraId="084CC049"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0379772E"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602823B0" w14:textId="77777777" w:rsidTr="003447E2">
        <w:trPr>
          <w:trHeight w:val="220"/>
        </w:trPr>
        <w:tc>
          <w:tcPr>
            <w:tcW w:w="1980" w:type="dxa"/>
            <w:vMerge w:val="restart"/>
          </w:tcPr>
          <w:p w14:paraId="0BA2371A"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Тема 2.5. Медицинская реабилитация и абилитация пациентов с заболеваниями и травмами нервной системы</w:t>
            </w:r>
          </w:p>
        </w:tc>
        <w:tc>
          <w:tcPr>
            <w:tcW w:w="9090" w:type="dxa"/>
            <w:vAlign w:val="bottom"/>
          </w:tcPr>
          <w:p w14:paraId="69289B7D"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1845" w:type="dxa"/>
          </w:tcPr>
          <w:p w14:paraId="55E1E958"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56C1B42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693CEA54" w14:textId="77777777" w:rsidTr="003447E2">
        <w:trPr>
          <w:trHeight w:val="220"/>
        </w:trPr>
        <w:tc>
          <w:tcPr>
            <w:tcW w:w="1980" w:type="dxa"/>
            <w:vMerge/>
          </w:tcPr>
          <w:p w14:paraId="7EEDFEA2"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Merge w:val="restart"/>
            <w:vAlign w:val="bottom"/>
          </w:tcPr>
          <w:p w14:paraId="0B4E9C0B" w14:textId="77777777" w:rsidR="003447E2" w:rsidRPr="006447B2" w:rsidRDefault="003447E2" w:rsidP="003447E2">
            <w:pPr>
              <w:rPr>
                <w:rFonts w:ascii="Times New Roman" w:eastAsia="Times New Roman" w:hAnsi="Times New Roman" w:cs="Times New Roman"/>
                <w:b/>
              </w:rPr>
            </w:pPr>
            <w:r w:rsidRPr="006447B2">
              <w:rPr>
                <w:rFonts w:ascii="Times New Roman" w:eastAsia="Times New Roman" w:hAnsi="Times New Roman" w:cs="Times New Roman"/>
              </w:rPr>
              <w:t xml:space="preserve">Мероприятия по медицинской реабилитации и абилитации при заболеваниях и </w:t>
            </w:r>
          </w:p>
          <w:p w14:paraId="61C509F7"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травмах нервной системы: церебральный паралич, инсульт, эпилепсия Медицинские показания и противопоказания к проведению медицинской реабилитации и абилитации при заболеваниях и травмах нервной системы Организация мероприятий медицинской реабилитации и абилитации в соответствии с действующими порядками оказания медицинской помощи при заболеваниях и травмах нервной системы,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w:t>
            </w:r>
          </w:p>
          <w:p w14:paraId="5F1C3CDE"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Врачи-специалисты для проведения реабилитационных мероприятий при заболеваниях и травмах нервной системы </w:t>
            </w:r>
          </w:p>
          <w:p w14:paraId="5957FF51"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lastRenderedPageBreak/>
              <w:t xml:space="preserve">Показания и противопоказания к санаторно-курортному лечению при заболеваниях и травмах нервной системы </w:t>
            </w:r>
          </w:p>
          <w:p w14:paraId="1FEAAB22"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Контроль, оценка эффективности и безопасности реабилитационных мероприятий при заболеваниях эндокринной системы, с учетом диагноза, возрастных особенностей</w:t>
            </w:r>
          </w:p>
        </w:tc>
        <w:tc>
          <w:tcPr>
            <w:tcW w:w="1845" w:type="dxa"/>
          </w:tcPr>
          <w:p w14:paraId="08B3EFA0"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lastRenderedPageBreak/>
              <w:t>2</w:t>
            </w:r>
          </w:p>
        </w:tc>
        <w:tc>
          <w:tcPr>
            <w:tcW w:w="1815" w:type="dxa"/>
            <w:vMerge/>
          </w:tcPr>
          <w:p w14:paraId="79FC9068"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3EB8CF1D" w14:textId="77777777" w:rsidTr="003447E2">
        <w:trPr>
          <w:trHeight w:val="570"/>
        </w:trPr>
        <w:tc>
          <w:tcPr>
            <w:tcW w:w="1980" w:type="dxa"/>
            <w:vMerge/>
          </w:tcPr>
          <w:p w14:paraId="60F67ECB"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vMerge/>
            <w:vAlign w:val="bottom"/>
          </w:tcPr>
          <w:p w14:paraId="6B6B0943"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1845" w:type="dxa"/>
          </w:tcPr>
          <w:p w14:paraId="044F2F2D" w14:textId="77777777" w:rsidR="003447E2" w:rsidRDefault="003447E2" w:rsidP="003447E2">
            <w:pPr>
              <w:rPr>
                <w:rFonts w:ascii="Times New Roman" w:eastAsia="Times New Roman" w:hAnsi="Times New Roman" w:cs="Times New Roman"/>
                <w:b/>
              </w:rPr>
            </w:pPr>
          </w:p>
        </w:tc>
        <w:tc>
          <w:tcPr>
            <w:tcW w:w="1815" w:type="dxa"/>
            <w:vMerge/>
          </w:tcPr>
          <w:p w14:paraId="6CD1911C"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146038EC" w14:textId="77777777" w:rsidTr="003447E2">
        <w:trPr>
          <w:trHeight w:val="330"/>
        </w:trPr>
        <w:tc>
          <w:tcPr>
            <w:tcW w:w="1980" w:type="dxa"/>
            <w:vMerge/>
          </w:tcPr>
          <w:p w14:paraId="52EE73C2"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20DBCCB8"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2B497042"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3B645D68"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60B02FD4" w14:textId="77777777" w:rsidTr="003447E2">
        <w:trPr>
          <w:trHeight w:val="570"/>
        </w:trPr>
        <w:tc>
          <w:tcPr>
            <w:tcW w:w="1980" w:type="dxa"/>
            <w:vMerge/>
          </w:tcPr>
          <w:p w14:paraId="4A747CE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71E90C46"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Составление программ медицинской реабилитации пациентов с заболеваниями и травмами нервной системы</w:t>
            </w:r>
          </w:p>
        </w:tc>
        <w:tc>
          <w:tcPr>
            <w:tcW w:w="1845" w:type="dxa"/>
          </w:tcPr>
          <w:p w14:paraId="1488CF85"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5F8DDEFB"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720ED513" w14:textId="77777777" w:rsidTr="003447E2">
        <w:trPr>
          <w:trHeight w:val="220"/>
        </w:trPr>
        <w:tc>
          <w:tcPr>
            <w:tcW w:w="1980" w:type="dxa"/>
            <w:vMerge w:val="restart"/>
          </w:tcPr>
          <w:p w14:paraId="6227C064"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Тема 2.6. Медицинская реабилитация пациентов с заболеваниями и травмами опорно</w:t>
            </w:r>
            <w:r>
              <w:rPr>
                <w:rFonts w:ascii="Times New Roman" w:eastAsia="Times New Roman" w:hAnsi="Times New Roman" w:cs="Times New Roman"/>
                <w:b/>
              </w:rPr>
              <w:t>-</w:t>
            </w:r>
            <w:r w:rsidRPr="006447B2">
              <w:rPr>
                <w:rFonts w:ascii="Times New Roman" w:eastAsia="Times New Roman" w:hAnsi="Times New Roman" w:cs="Times New Roman"/>
                <w:b/>
              </w:rPr>
              <w:t>двигательного аппарата</w:t>
            </w:r>
          </w:p>
        </w:tc>
        <w:tc>
          <w:tcPr>
            <w:tcW w:w="9090" w:type="dxa"/>
            <w:vAlign w:val="bottom"/>
          </w:tcPr>
          <w:p w14:paraId="2A0C9725"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1845" w:type="dxa"/>
          </w:tcPr>
          <w:p w14:paraId="400F1F9D"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1F3C9437"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7C3569B0" w14:textId="77777777" w:rsidTr="003447E2">
        <w:trPr>
          <w:trHeight w:val="570"/>
        </w:trPr>
        <w:tc>
          <w:tcPr>
            <w:tcW w:w="1980" w:type="dxa"/>
            <w:vMerge/>
          </w:tcPr>
          <w:p w14:paraId="3E11249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32B5F499"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Мероприятия по медицинской реабилитации и абилитации при заболеваниях и травмах опорно-двигательного аппарата: ревматоидный артрит, остеоартрит, остеопороз, сколиоз; травмы позвоночника, переломы и ампутация конечности Медицинские показания и противопоказания к проведению медицинской реабилитации и абилитации при заболеваниях и травмах опорно-двигательного аппарата </w:t>
            </w:r>
          </w:p>
          <w:p w14:paraId="09756475"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Организация мероприятий медицинской реабилитации и абилитации в соответствии с действующими порядками оказания медицинской помощи при заболеваниях и травмах опорно-двигательного аппарата,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Врачи-специалисты для проведения реабилитационных мероприятий при заболеваниях и травмах опорно-двигательного аппарата </w:t>
            </w:r>
          </w:p>
          <w:p w14:paraId="779B8BEE"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Показания и противопоказания к санаторно-курортному лечению при заболеваниях и травмах опорно-двигательного аппарата </w:t>
            </w:r>
          </w:p>
          <w:p w14:paraId="255428D7"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Контроль, оценка эффективности и безопасности реабилитационных мероприятий при заболеваниях и травмах опорно-двигательного аппарата, с учетом диагноза, возрастных особенностей</w:t>
            </w:r>
          </w:p>
        </w:tc>
        <w:tc>
          <w:tcPr>
            <w:tcW w:w="1845" w:type="dxa"/>
          </w:tcPr>
          <w:p w14:paraId="28AF91DB"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727B388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7B29B035" w14:textId="77777777" w:rsidTr="003447E2">
        <w:trPr>
          <w:trHeight w:val="330"/>
        </w:trPr>
        <w:tc>
          <w:tcPr>
            <w:tcW w:w="1980" w:type="dxa"/>
            <w:vMerge/>
          </w:tcPr>
          <w:p w14:paraId="28247781"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1A095F5D"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749C41E8"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val="restart"/>
          </w:tcPr>
          <w:p w14:paraId="29995A4B" w14:textId="77777777" w:rsidR="003447E2" w:rsidRDefault="003447E2" w:rsidP="003447E2">
            <w:pPr>
              <w:spacing w:line="276" w:lineRule="auto"/>
              <w:rPr>
                <w:rFonts w:ascii="Times New Roman" w:eastAsia="Times New Roman" w:hAnsi="Times New Roman" w:cs="Times New Roman"/>
                <w:b/>
              </w:rPr>
            </w:pPr>
          </w:p>
        </w:tc>
      </w:tr>
      <w:tr w:rsidR="003447E2" w14:paraId="77A521D6" w14:textId="77777777" w:rsidTr="003447E2">
        <w:trPr>
          <w:trHeight w:val="570"/>
        </w:trPr>
        <w:tc>
          <w:tcPr>
            <w:tcW w:w="1980" w:type="dxa"/>
            <w:vMerge/>
          </w:tcPr>
          <w:p w14:paraId="0959CD9B"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55315999"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Составление программ медицинской реабилитации пациентов с заболеваниями и травмами опорно-двигательного аппарата</w:t>
            </w:r>
          </w:p>
        </w:tc>
        <w:tc>
          <w:tcPr>
            <w:tcW w:w="1845" w:type="dxa"/>
          </w:tcPr>
          <w:p w14:paraId="61471573"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7F0ED8EE"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072554A0" w14:textId="77777777" w:rsidTr="003447E2">
        <w:trPr>
          <w:trHeight w:val="220"/>
        </w:trPr>
        <w:tc>
          <w:tcPr>
            <w:tcW w:w="1980" w:type="dxa"/>
            <w:vMerge w:val="restart"/>
          </w:tcPr>
          <w:p w14:paraId="151006DB"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Тема 2.7. Медицинская реабилитация и абилитация пациентов с нарушениями зрения и слуха</w:t>
            </w:r>
          </w:p>
        </w:tc>
        <w:tc>
          <w:tcPr>
            <w:tcW w:w="9090" w:type="dxa"/>
            <w:vAlign w:val="bottom"/>
          </w:tcPr>
          <w:p w14:paraId="22E3B9A1"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1845" w:type="dxa"/>
          </w:tcPr>
          <w:p w14:paraId="15552690"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7EB52A51"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7681E079" w14:textId="77777777" w:rsidTr="003447E2">
        <w:trPr>
          <w:trHeight w:val="570"/>
        </w:trPr>
        <w:tc>
          <w:tcPr>
            <w:tcW w:w="1980" w:type="dxa"/>
            <w:vMerge/>
          </w:tcPr>
          <w:p w14:paraId="3E2C2084"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3DE8501B"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Мероприятия по медицинской реабилитации и абилитации при нарушениях зрения и слуха </w:t>
            </w:r>
          </w:p>
          <w:p w14:paraId="1455E1B8"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Медицинские показания и противопоказания к проведению медицинской реабилитации и абилитации при нарушениях зрения и слуха </w:t>
            </w:r>
          </w:p>
          <w:p w14:paraId="3DC11561"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Организация мероприятий медицинской реабилитации и абилитации в соответствии с действующими порядками оказания медицинской помощи при нарушениях зрения и слуха,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w:t>
            </w:r>
          </w:p>
          <w:p w14:paraId="335DF34B"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Врачи-специалисты для проведения реабилитационных мероприятий при нарушениях зрения </w:t>
            </w:r>
            <w:r w:rsidRPr="006447B2">
              <w:rPr>
                <w:rFonts w:ascii="Times New Roman" w:eastAsia="Times New Roman" w:hAnsi="Times New Roman" w:cs="Times New Roman"/>
              </w:rPr>
              <w:lastRenderedPageBreak/>
              <w:t xml:space="preserve">и слуха </w:t>
            </w:r>
          </w:p>
          <w:p w14:paraId="364B61E8"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Показания и противопоказания к санаторно-курортному лечению при нарушениях зрения и слуха </w:t>
            </w:r>
          </w:p>
          <w:p w14:paraId="04F7DD13"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Контроль, оценка эффективности и безопасности реабилитационных мероприятий при нарушениях зрения и слуха, с учетом диагноза, возрастных особенностей</w:t>
            </w:r>
          </w:p>
        </w:tc>
        <w:tc>
          <w:tcPr>
            <w:tcW w:w="1845" w:type="dxa"/>
          </w:tcPr>
          <w:p w14:paraId="33E8C292"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lastRenderedPageBreak/>
              <w:t>2</w:t>
            </w:r>
          </w:p>
        </w:tc>
        <w:tc>
          <w:tcPr>
            <w:tcW w:w="1815" w:type="dxa"/>
            <w:vMerge/>
          </w:tcPr>
          <w:p w14:paraId="037D3C6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0896CBC3" w14:textId="77777777" w:rsidTr="003447E2">
        <w:trPr>
          <w:trHeight w:val="330"/>
        </w:trPr>
        <w:tc>
          <w:tcPr>
            <w:tcW w:w="1980" w:type="dxa"/>
            <w:vMerge/>
          </w:tcPr>
          <w:p w14:paraId="6F8D8B99"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24316059"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154A023D"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534491B6"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0C9D7152" w14:textId="77777777" w:rsidTr="003447E2">
        <w:trPr>
          <w:trHeight w:val="570"/>
        </w:trPr>
        <w:tc>
          <w:tcPr>
            <w:tcW w:w="1980" w:type="dxa"/>
            <w:vMerge/>
          </w:tcPr>
          <w:p w14:paraId="1C13A6BF"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38F0BBFD"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Составление программ медицинской реабилитации пациентов с нарушениями зрения и слуха»</w:t>
            </w:r>
          </w:p>
        </w:tc>
        <w:tc>
          <w:tcPr>
            <w:tcW w:w="1845" w:type="dxa"/>
          </w:tcPr>
          <w:p w14:paraId="0668A125"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76FABFCF"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758E08F6" w14:textId="77777777" w:rsidTr="003447E2">
        <w:trPr>
          <w:trHeight w:val="255"/>
        </w:trPr>
        <w:tc>
          <w:tcPr>
            <w:tcW w:w="1980" w:type="dxa"/>
            <w:vMerge w:val="restart"/>
          </w:tcPr>
          <w:p w14:paraId="0F1119DA"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Тема 2.8. Медицинская реабилитация и абилитация пациентов с психическими расстройствами и расстройствами поведения</w:t>
            </w:r>
          </w:p>
        </w:tc>
        <w:tc>
          <w:tcPr>
            <w:tcW w:w="9090" w:type="dxa"/>
            <w:vAlign w:val="bottom"/>
          </w:tcPr>
          <w:p w14:paraId="1E19897A"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1845" w:type="dxa"/>
          </w:tcPr>
          <w:p w14:paraId="54BBD985"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4594B91B"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15A56D19" w14:textId="77777777" w:rsidTr="003447E2">
        <w:trPr>
          <w:trHeight w:val="570"/>
        </w:trPr>
        <w:tc>
          <w:tcPr>
            <w:tcW w:w="1980" w:type="dxa"/>
            <w:vMerge/>
          </w:tcPr>
          <w:p w14:paraId="64FAC27F"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0304692B"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Мероприятия по медицинской реабилитации и абилитации при психических расстройствах и расстройствах поведения: умственная отсталость, болезнь Альцгеймера </w:t>
            </w:r>
          </w:p>
          <w:p w14:paraId="5B4340BB"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Медицинские показания и противопоказания к проведению медицинской реабилитации и абилитации при психических расстройствах и расстройствах поведения </w:t>
            </w:r>
          </w:p>
          <w:p w14:paraId="3E1722EC"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Организация мероприятий медицинской реабилитации и абилитации в соответствии с действующими порядками оказания медицинской помощи при психических расстройствах и расстройствах поведения,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Врачи-специалисты для проведения реабилитационных мероприятий при психических расстройствах и расстройствах поведения</w:t>
            </w:r>
          </w:p>
          <w:p w14:paraId="18A3922D"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Контроль, оценка эффективности и безопасности реабилитационных мероприятий при психических расстройствах и расстройствах поведения, с учетом диагноза, возрастных особенностей</w:t>
            </w:r>
          </w:p>
        </w:tc>
        <w:tc>
          <w:tcPr>
            <w:tcW w:w="1845" w:type="dxa"/>
          </w:tcPr>
          <w:p w14:paraId="562B850A"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5E9BAF6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1BBF8842" w14:textId="77777777" w:rsidTr="003447E2">
        <w:trPr>
          <w:trHeight w:val="270"/>
        </w:trPr>
        <w:tc>
          <w:tcPr>
            <w:tcW w:w="1980" w:type="dxa"/>
            <w:vMerge/>
          </w:tcPr>
          <w:p w14:paraId="065707A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53CDC558"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1818B0D7"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0644E2D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2E3B58C8" w14:textId="77777777" w:rsidTr="003447E2">
        <w:trPr>
          <w:trHeight w:val="570"/>
        </w:trPr>
        <w:tc>
          <w:tcPr>
            <w:tcW w:w="1980" w:type="dxa"/>
            <w:vMerge/>
          </w:tcPr>
          <w:p w14:paraId="1DDB1542"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78CB512D"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Составление программ медицинской реабилитации пациентов с психическими расстройствами и расстройствами поведения</w:t>
            </w:r>
          </w:p>
        </w:tc>
        <w:tc>
          <w:tcPr>
            <w:tcW w:w="1845" w:type="dxa"/>
          </w:tcPr>
          <w:p w14:paraId="2AF62123"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3F6203DF"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718F5EA9" w14:textId="77777777" w:rsidTr="003447E2">
        <w:trPr>
          <w:trHeight w:val="285"/>
        </w:trPr>
        <w:tc>
          <w:tcPr>
            <w:tcW w:w="1980" w:type="dxa"/>
            <w:vMerge w:val="restart"/>
          </w:tcPr>
          <w:p w14:paraId="35C9B12C"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Тема 2.9. Медицинская реабилитация пациентов с онкологическими заболеваниями</w:t>
            </w:r>
          </w:p>
        </w:tc>
        <w:tc>
          <w:tcPr>
            <w:tcW w:w="9090" w:type="dxa"/>
            <w:vAlign w:val="bottom"/>
          </w:tcPr>
          <w:p w14:paraId="159EA786"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Содержание</w:t>
            </w:r>
          </w:p>
        </w:tc>
        <w:tc>
          <w:tcPr>
            <w:tcW w:w="1845" w:type="dxa"/>
          </w:tcPr>
          <w:p w14:paraId="028D7E8C"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093C838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1EE9FBA5" w14:textId="77777777" w:rsidTr="003447E2">
        <w:trPr>
          <w:trHeight w:val="570"/>
        </w:trPr>
        <w:tc>
          <w:tcPr>
            <w:tcW w:w="1980" w:type="dxa"/>
            <w:vMerge/>
          </w:tcPr>
          <w:p w14:paraId="242F7133"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vAlign w:val="bottom"/>
          </w:tcPr>
          <w:p w14:paraId="4B1666CD"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Мероприятия по медицинской реабилитации и абилитации при онкологических заболеваниях: молочной железы, толстого кишечника, легких, предстательной железы </w:t>
            </w:r>
          </w:p>
          <w:p w14:paraId="3572A5EF"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Медицинские показания и противопоказания к проведению медицинской реабилитации при онкологических заболеваниях </w:t>
            </w:r>
          </w:p>
          <w:p w14:paraId="0A54850A"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Организация мероприятий медицинской реабилитации в соответствии с действующими порядками оказания медицинской помощи при онкологических заболеваниях, порядком медицинской реабилитации, клиническими рекомендациями (протоколами лечения), с учетом стандартов медицинской помощи и возрастных особенностей </w:t>
            </w:r>
          </w:p>
          <w:p w14:paraId="6780817C"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Врачи-специалисты для проведения реабилитационных мероприятий при онкологических заболеваниях </w:t>
            </w:r>
          </w:p>
          <w:p w14:paraId="47F45C5F"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lastRenderedPageBreak/>
              <w:t>Контроль, оценка эффективности и безопасности реабилитационных мероприятий при онкологических заболеваниях с учетом диагноза, возрастных особенностей</w:t>
            </w:r>
          </w:p>
        </w:tc>
        <w:tc>
          <w:tcPr>
            <w:tcW w:w="1845" w:type="dxa"/>
          </w:tcPr>
          <w:p w14:paraId="048878B0"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lastRenderedPageBreak/>
              <w:t>2</w:t>
            </w:r>
          </w:p>
        </w:tc>
        <w:tc>
          <w:tcPr>
            <w:tcW w:w="1815" w:type="dxa"/>
            <w:vMerge/>
          </w:tcPr>
          <w:p w14:paraId="028AB90E"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11FAAFF6" w14:textId="77777777" w:rsidTr="003447E2">
        <w:trPr>
          <w:trHeight w:val="315"/>
        </w:trPr>
        <w:tc>
          <w:tcPr>
            <w:tcW w:w="1980" w:type="dxa"/>
            <w:vMerge/>
          </w:tcPr>
          <w:p w14:paraId="1167AD35"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516C8094"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4A8D7BB1"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30CF0B8B"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2628BB59" w14:textId="77777777" w:rsidTr="003447E2">
        <w:trPr>
          <w:trHeight w:val="570"/>
        </w:trPr>
        <w:tc>
          <w:tcPr>
            <w:tcW w:w="1980" w:type="dxa"/>
            <w:vMerge/>
          </w:tcPr>
          <w:p w14:paraId="593D2963"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1A699D93"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Составление программ медицинской реабилитации пациентов с онкологическими заболеваниями</w:t>
            </w:r>
          </w:p>
        </w:tc>
        <w:tc>
          <w:tcPr>
            <w:tcW w:w="1845" w:type="dxa"/>
          </w:tcPr>
          <w:p w14:paraId="60CEC560"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7776DDD2"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4FFB4C82" w14:textId="77777777" w:rsidTr="003447E2">
        <w:trPr>
          <w:trHeight w:val="220"/>
        </w:trPr>
        <w:tc>
          <w:tcPr>
            <w:tcW w:w="11070" w:type="dxa"/>
            <w:gridSpan w:val="2"/>
          </w:tcPr>
          <w:p w14:paraId="03A81B21" w14:textId="77777777" w:rsidR="003447E2" w:rsidRDefault="003447E2" w:rsidP="003447E2">
            <w:pPr>
              <w:rPr>
                <w:rFonts w:ascii="Times New Roman" w:eastAsia="Times New Roman" w:hAnsi="Times New Roman" w:cs="Times New Roman"/>
                <w:i/>
              </w:rPr>
            </w:pPr>
            <w:r>
              <w:rPr>
                <w:rFonts w:ascii="Times New Roman" w:eastAsia="Times New Roman" w:hAnsi="Times New Roman" w:cs="Times New Roman"/>
                <w:b/>
              </w:rPr>
              <w:t>Раздел 3. Осуществление паллиативной помощи</w:t>
            </w:r>
          </w:p>
        </w:tc>
        <w:tc>
          <w:tcPr>
            <w:tcW w:w="1845" w:type="dxa"/>
          </w:tcPr>
          <w:p w14:paraId="632573A3"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28/18</w:t>
            </w:r>
          </w:p>
        </w:tc>
        <w:tc>
          <w:tcPr>
            <w:tcW w:w="1815" w:type="dxa"/>
            <w:vMerge w:val="restart"/>
          </w:tcPr>
          <w:p w14:paraId="2ED22C54" w14:textId="77777777" w:rsidR="003447E2" w:rsidRPr="006447B2" w:rsidRDefault="003447E2" w:rsidP="003447E2">
            <w:pPr>
              <w:rPr>
                <w:rFonts w:ascii="Times New Roman" w:eastAsia="Times New Roman" w:hAnsi="Times New Roman" w:cs="Times New Roman"/>
                <w:b/>
              </w:rPr>
            </w:pPr>
            <w:r w:rsidRPr="006447B2">
              <w:rPr>
                <w:rFonts w:ascii="Times New Roman" w:eastAsia="Times New Roman" w:hAnsi="Times New Roman" w:cs="Times New Roman"/>
                <w:b/>
              </w:rPr>
              <w:t>ПК 3.2 ОК 01, ОК 02, ОК 04, ОК 05, ОК 09</w:t>
            </w:r>
          </w:p>
        </w:tc>
      </w:tr>
      <w:tr w:rsidR="003447E2" w14:paraId="550AD62B" w14:textId="77777777" w:rsidTr="003447E2">
        <w:trPr>
          <w:trHeight w:val="220"/>
        </w:trPr>
        <w:tc>
          <w:tcPr>
            <w:tcW w:w="11070" w:type="dxa"/>
            <w:gridSpan w:val="2"/>
          </w:tcPr>
          <w:p w14:paraId="76B307B1" w14:textId="77777777" w:rsidR="003447E2" w:rsidRPr="006447B2" w:rsidRDefault="003447E2" w:rsidP="003447E2">
            <w:pPr>
              <w:rPr>
                <w:rFonts w:ascii="Times New Roman" w:eastAsia="Times New Roman" w:hAnsi="Times New Roman" w:cs="Times New Roman"/>
                <w:i/>
              </w:rPr>
            </w:pPr>
            <w:r w:rsidRPr="006447B2">
              <w:rPr>
                <w:rFonts w:ascii="Times New Roman" w:eastAsia="Times New Roman" w:hAnsi="Times New Roman" w:cs="Times New Roman"/>
                <w:b/>
              </w:rPr>
              <w:t>МДК 01.03. Проведение мероприятий по медицинской реабилитации и абилитации</w:t>
            </w:r>
          </w:p>
        </w:tc>
        <w:tc>
          <w:tcPr>
            <w:tcW w:w="1845" w:type="dxa"/>
          </w:tcPr>
          <w:p w14:paraId="4D3B03CA"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128/90</w:t>
            </w:r>
          </w:p>
        </w:tc>
        <w:tc>
          <w:tcPr>
            <w:tcW w:w="1815" w:type="dxa"/>
            <w:vMerge/>
          </w:tcPr>
          <w:p w14:paraId="6C0D4B33"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38BC7DCD" w14:textId="77777777" w:rsidTr="003447E2">
        <w:trPr>
          <w:trHeight w:val="220"/>
        </w:trPr>
        <w:tc>
          <w:tcPr>
            <w:tcW w:w="1980" w:type="dxa"/>
            <w:vMerge w:val="restart"/>
          </w:tcPr>
          <w:p w14:paraId="1BC7062A" w14:textId="77777777" w:rsidR="003447E2" w:rsidRPr="006447B2" w:rsidRDefault="003447E2" w:rsidP="003447E2">
            <w:pPr>
              <w:rPr>
                <w:rFonts w:ascii="Times New Roman" w:eastAsia="Times New Roman" w:hAnsi="Times New Roman" w:cs="Times New Roman"/>
                <w:b/>
              </w:rPr>
            </w:pPr>
            <w:r w:rsidRPr="006447B2">
              <w:rPr>
                <w:rFonts w:ascii="Times New Roman" w:eastAsia="Times New Roman" w:hAnsi="Times New Roman" w:cs="Times New Roman"/>
                <w:b/>
              </w:rPr>
              <w:t>Тема 3.1. Цели, задачи и функции паллиативной помощи</w:t>
            </w:r>
          </w:p>
        </w:tc>
        <w:tc>
          <w:tcPr>
            <w:tcW w:w="9090" w:type="dxa"/>
          </w:tcPr>
          <w:p w14:paraId="3D444B3B"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1845" w:type="dxa"/>
          </w:tcPr>
          <w:p w14:paraId="0006E556"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2398D1FC"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2AFA76A8" w14:textId="77777777" w:rsidTr="003447E2">
        <w:trPr>
          <w:trHeight w:val="396"/>
        </w:trPr>
        <w:tc>
          <w:tcPr>
            <w:tcW w:w="1980" w:type="dxa"/>
            <w:vMerge/>
          </w:tcPr>
          <w:p w14:paraId="3232ED0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66BAF66F"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Цели, задачи и функции паллиативной помощи </w:t>
            </w:r>
          </w:p>
          <w:p w14:paraId="2D8CED92"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Перечень показаний для оказания паллиативной медицинской помощи, в том числе детям </w:t>
            </w:r>
          </w:p>
          <w:p w14:paraId="1282CD70"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Виды и условия оказания паллиативной медицинской помощи, роль фельдшера Задачи хосписов. </w:t>
            </w:r>
          </w:p>
          <w:p w14:paraId="3F0FFB88"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Оказание медицинской помощи по типу «хоспис на дому» Этические принципы и проблемы паллиативной медицины</w:t>
            </w:r>
          </w:p>
        </w:tc>
        <w:tc>
          <w:tcPr>
            <w:tcW w:w="1845" w:type="dxa"/>
          </w:tcPr>
          <w:p w14:paraId="633172EF" w14:textId="77777777" w:rsidR="003447E2" w:rsidRDefault="003447E2" w:rsidP="003447E2">
            <w:pPr>
              <w:jc w:val="both"/>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7B13358E"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7D02882B" w14:textId="77777777" w:rsidTr="003447E2">
        <w:trPr>
          <w:trHeight w:val="220"/>
        </w:trPr>
        <w:tc>
          <w:tcPr>
            <w:tcW w:w="1980" w:type="dxa"/>
            <w:vMerge/>
          </w:tcPr>
          <w:p w14:paraId="65A6DE6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4DAFDBCE"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6E90505D" w14:textId="77777777" w:rsidR="003447E2" w:rsidRDefault="003447E2" w:rsidP="003447E2">
            <w:pPr>
              <w:jc w:val="both"/>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3167FA85"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17E3F2E6" w14:textId="77777777" w:rsidTr="003447E2">
        <w:trPr>
          <w:trHeight w:val="220"/>
        </w:trPr>
        <w:tc>
          <w:tcPr>
            <w:tcW w:w="1980" w:type="dxa"/>
            <w:vMerge/>
          </w:tcPr>
          <w:p w14:paraId="652EE13D"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5283D8AC"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Осуществление профессиональной поддержки всех возрастных категорий паллиативных пациентов и их семей</w:t>
            </w:r>
          </w:p>
        </w:tc>
        <w:tc>
          <w:tcPr>
            <w:tcW w:w="1845" w:type="dxa"/>
          </w:tcPr>
          <w:p w14:paraId="271C0D76" w14:textId="77777777" w:rsidR="003447E2" w:rsidRDefault="003447E2" w:rsidP="003447E2">
            <w:pPr>
              <w:jc w:val="both"/>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7A3D2C93"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2B5ED75E" w14:textId="77777777" w:rsidTr="003447E2">
        <w:trPr>
          <w:trHeight w:val="270"/>
        </w:trPr>
        <w:tc>
          <w:tcPr>
            <w:tcW w:w="1980" w:type="dxa"/>
            <w:vMerge w:val="restart"/>
          </w:tcPr>
          <w:p w14:paraId="1EEA1FD3"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Тема 3.2. Хронический болевой синдром. Основные принципы лечения хронического болевого синдрома</w:t>
            </w:r>
          </w:p>
        </w:tc>
        <w:tc>
          <w:tcPr>
            <w:tcW w:w="9090" w:type="dxa"/>
          </w:tcPr>
          <w:p w14:paraId="16D392F5"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1845" w:type="dxa"/>
          </w:tcPr>
          <w:p w14:paraId="4DB98869"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61B301F4"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3F320BB9" w14:textId="77777777" w:rsidTr="003447E2">
        <w:trPr>
          <w:trHeight w:val="361"/>
        </w:trPr>
        <w:tc>
          <w:tcPr>
            <w:tcW w:w="1980" w:type="dxa"/>
            <w:vMerge/>
          </w:tcPr>
          <w:p w14:paraId="7078EFF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6A99AC44"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Патофизиологические основы боли </w:t>
            </w:r>
          </w:p>
          <w:p w14:paraId="2472A411"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Хронический болевой синдром: этиология, патогенез, эпидемиология, классификация. </w:t>
            </w:r>
          </w:p>
          <w:p w14:paraId="5D0CE136"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Диагностика уровня боли у взрослых и детей </w:t>
            </w:r>
          </w:p>
          <w:p w14:paraId="5228C7EE"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Правила, виды, методы и средства лечения хронического болевого синдрома Выбор обезболивающих препаратов, ступени фармакотерапии боли, терапия побочных эффектов опиоидов </w:t>
            </w:r>
          </w:p>
          <w:p w14:paraId="018AE436"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Немедикаментозные методы преодоления боли </w:t>
            </w:r>
          </w:p>
          <w:p w14:paraId="48618A90"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Обезболивание в последние часы жизни</w:t>
            </w:r>
          </w:p>
        </w:tc>
        <w:tc>
          <w:tcPr>
            <w:tcW w:w="1845" w:type="dxa"/>
          </w:tcPr>
          <w:p w14:paraId="610D90D3"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6079E423"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73435F6F" w14:textId="77777777" w:rsidTr="003447E2">
        <w:trPr>
          <w:trHeight w:val="285"/>
        </w:trPr>
        <w:tc>
          <w:tcPr>
            <w:tcW w:w="1980" w:type="dxa"/>
            <w:vMerge/>
          </w:tcPr>
          <w:p w14:paraId="7DF89F74"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460A30E2"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10021ECD" w14:textId="77777777" w:rsidR="003447E2" w:rsidRDefault="003447E2" w:rsidP="003447E2">
            <w:pPr>
              <w:jc w:val="both"/>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3C646A0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155A54BA" w14:textId="77777777" w:rsidTr="003447E2">
        <w:trPr>
          <w:trHeight w:val="361"/>
        </w:trPr>
        <w:tc>
          <w:tcPr>
            <w:tcW w:w="1980" w:type="dxa"/>
            <w:vMerge/>
          </w:tcPr>
          <w:p w14:paraId="7AB11291"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76223E95"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1. Технологии выявления и оценки уровня боли у взрослых и детей. Оказание помощи при хроническом болевом синдроме пациентам всех возрастных категорий</w:t>
            </w:r>
          </w:p>
        </w:tc>
        <w:tc>
          <w:tcPr>
            <w:tcW w:w="1845" w:type="dxa"/>
          </w:tcPr>
          <w:p w14:paraId="1AC7C85A" w14:textId="77777777" w:rsidR="003447E2" w:rsidRDefault="003447E2" w:rsidP="003447E2">
            <w:pPr>
              <w:jc w:val="both"/>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7D5DDFA9"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29D9A2BA" w14:textId="77777777" w:rsidTr="003447E2">
        <w:trPr>
          <w:trHeight w:val="285"/>
        </w:trPr>
        <w:tc>
          <w:tcPr>
            <w:tcW w:w="1980" w:type="dxa"/>
            <w:vMerge w:val="restart"/>
          </w:tcPr>
          <w:p w14:paraId="457120A3" w14:textId="77777777" w:rsidR="003447E2" w:rsidRPr="006447B2" w:rsidRDefault="003447E2" w:rsidP="003447E2">
            <w:pPr>
              <w:spacing w:line="276" w:lineRule="auto"/>
              <w:rPr>
                <w:rFonts w:ascii="Times New Roman" w:eastAsia="Times New Roman" w:hAnsi="Times New Roman" w:cs="Times New Roman"/>
                <w:b/>
              </w:rPr>
            </w:pPr>
            <w:r w:rsidRPr="006447B2">
              <w:rPr>
                <w:rFonts w:ascii="Times New Roman" w:eastAsia="Times New Roman" w:hAnsi="Times New Roman" w:cs="Times New Roman"/>
                <w:b/>
              </w:rPr>
              <w:t xml:space="preserve">Тема 3.3. Особенности ухода за паллиативными пациентами </w:t>
            </w:r>
          </w:p>
        </w:tc>
        <w:tc>
          <w:tcPr>
            <w:tcW w:w="9090" w:type="dxa"/>
          </w:tcPr>
          <w:p w14:paraId="1FFDE87B"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1845" w:type="dxa"/>
          </w:tcPr>
          <w:p w14:paraId="6ACC734C"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2</w:t>
            </w:r>
          </w:p>
        </w:tc>
        <w:tc>
          <w:tcPr>
            <w:tcW w:w="1815" w:type="dxa"/>
            <w:vMerge/>
          </w:tcPr>
          <w:p w14:paraId="407028C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41D962C1" w14:textId="77777777" w:rsidTr="003447E2">
        <w:trPr>
          <w:trHeight w:val="361"/>
        </w:trPr>
        <w:tc>
          <w:tcPr>
            <w:tcW w:w="1980" w:type="dxa"/>
            <w:vMerge/>
          </w:tcPr>
          <w:p w14:paraId="1D448F24"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6A341C30"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Паллиативная помощь при социально значимых инфекциях (ВИЧ/СПИДе, туберкулез) </w:t>
            </w:r>
          </w:p>
          <w:p w14:paraId="6C2A3B8C"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Паллиативная помощь при онкологических заболеваниях </w:t>
            </w:r>
          </w:p>
          <w:p w14:paraId="2B3B4918"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Паллиативная помощь при неонкологических заболеваниях </w:t>
            </w:r>
          </w:p>
          <w:p w14:paraId="1C6FF277"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Питание инкурабельных больных </w:t>
            </w:r>
          </w:p>
          <w:p w14:paraId="0DB5836B"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Особенности оказания паллиативной помощи детям </w:t>
            </w:r>
          </w:p>
          <w:p w14:paraId="077F5E97"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Правовые и психолого-социальные аспекты работы с паллиативными больными</w:t>
            </w:r>
          </w:p>
        </w:tc>
        <w:tc>
          <w:tcPr>
            <w:tcW w:w="1845" w:type="dxa"/>
          </w:tcPr>
          <w:p w14:paraId="3C5C7B9B"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2</w:t>
            </w:r>
          </w:p>
        </w:tc>
        <w:tc>
          <w:tcPr>
            <w:tcW w:w="1815" w:type="dxa"/>
            <w:vMerge/>
          </w:tcPr>
          <w:p w14:paraId="42FEBE5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1AD3CCF2" w14:textId="77777777" w:rsidTr="003447E2">
        <w:trPr>
          <w:trHeight w:val="361"/>
        </w:trPr>
        <w:tc>
          <w:tcPr>
            <w:tcW w:w="1980" w:type="dxa"/>
            <w:vMerge/>
          </w:tcPr>
          <w:p w14:paraId="4BAE5AB5"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c>
          <w:tcPr>
            <w:tcW w:w="9090" w:type="dxa"/>
          </w:tcPr>
          <w:p w14:paraId="7ADAAE5D"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 том числе практических и лабораторных занятий</w:t>
            </w:r>
          </w:p>
        </w:tc>
        <w:tc>
          <w:tcPr>
            <w:tcW w:w="1845" w:type="dxa"/>
          </w:tcPr>
          <w:p w14:paraId="3260131B"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6</w:t>
            </w:r>
          </w:p>
        </w:tc>
        <w:tc>
          <w:tcPr>
            <w:tcW w:w="1815" w:type="dxa"/>
            <w:vMerge/>
          </w:tcPr>
          <w:p w14:paraId="2AC9CD40"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64285826" w14:textId="77777777" w:rsidTr="003447E2">
        <w:trPr>
          <w:trHeight w:val="361"/>
        </w:trPr>
        <w:tc>
          <w:tcPr>
            <w:tcW w:w="1980" w:type="dxa"/>
            <w:vMerge/>
          </w:tcPr>
          <w:p w14:paraId="4A6A1856"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Pr>
          <w:p w14:paraId="63346C76"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1. Осуществление консультирования родственников пациентов по вопросам ухода и облегчения тягостных симптомов болезни. </w:t>
            </w:r>
          </w:p>
          <w:p w14:paraId="6D31E72C"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Организация питания паллиативных больных всех возрастных категорий</w:t>
            </w:r>
          </w:p>
        </w:tc>
        <w:tc>
          <w:tcPr>
            <w:tcW w:w="1845" w:type="dxa"/>
          </w:tcPr>
          <w:p w14:paraId="2E7E69F0"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6</w:t>
            </w:r>
          </w:p>
        </w:tc>
        <w:tc>
          <w:tcPr>
            <w:tcW w:w="1815" w:type="dxa"/>
            <w:vMerge/>
          </w:tcPr>
          <w:p w14:paraId="42B2E5D8"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23539D92" w14:textId="77777777" w:rsidTr="003447E2">
        <w:trPr>
          <w:trHeight w:val="240"/>
        </w:trPr>
        <w:tc>
          <w:tcPr>
            <w:tcW w:w="1980" w:type="dxa"/>
            <w:vMerge w:val="restart"/>
          </w:tcPr>
          <w:p w14:paraId="7ACA8AFC" w14:textId="77777777" w:rsidR="003447E2" w:rsidRPr="006447B2" w:rsidRDefault="003447E2" w:rsidP="003447E2">
            <w:pPr>
              <w:rPr>
                <w:rFonts w:ascii="Times New Roman" w:eastAsia="Times New Roman" w:hAnsi="Times New Roman" w:cs="Times New Roman"/>
                <w:b/>
              </w:rPr>
            </w:pPr>
            <w:r w:rsidRPr="006447B2">
              <w:rPr>
                <w:rFonts w:ascii="Times New Roman" w:eastAsia="Times New Roman" w:hAnsi="Times New Roman" w:cs="Times New Roman"/>
                <w:b/>
              </w:rPr>
              <w:t>Тема 3.4. Паллиативная помощь в последние дни и часы жизни человек</w:t>
            </w:r>
          </w:p>
        </w:tc>
        <w:tc>
          <w:tcPr>
            <w:tcW w:w="9090" w:type="dxa"/>
            <w:tcBorders>
              <w:top w:val="single" w:sz="4" w:space="0" w:color="000000"/>
              <w:left w:val="single" w:sz="4" w:space="0" w:color="000000"/>
              <w:bottom w:val="single" w:sz="4" w:space="0" w:color="000000"/>
              <w:right w:val="single" w:sz="4" w:space="0" w:color="000000"/>
            </w:tcBorders>
            <w:vAlign w:val="bottom"/>
          </w:tcPr>
          <w:p w14:paraId="4742D5F0"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 xml:space="preserve">Содержание </w:t>
            </w:r>
          </w:p>
        </w:tc>
        <w:tc>
          <w:tcPr>
            <w:tcW w:w="1845" w:type="dxa"/>
            <w:tcBorders>
              <w:top w:val="single" w:sz="4" w:space="0" w:color="000000"/>
              <w:left w:val="single" w:sz="4" w:space="0" w:color="000000"/>
              <w:bottom w:val="single" w:sz="4" w:space="0" w:color="000000"/>
              <w:right w:val="single" w:sz="4" w:space="0" w:color="000000"/>
            </w:tcBorders>
          </w:tcPr>
          <w:p w14:paraId="6A1643B5" w14:textId="77777777" w:rsidR="003447E2" w:rsidRDefault="003447E2" w:rsidP="003447E2">
            <w:pPr>
              <w:rPr>
                <w:rFonts w:ascii="Times New Roman" w:eastAsia="Times New Roman" w:hAnsi="Times New Roman" w:cs="Times New Roman"/>
                <w:b/>
              </w:rPr>
            </w:pPr>
            <w:r>
              <w:rPr>
                <w:rFonts w:ascii="Times New Roman" w:eastAsia="Times New Roman" w:hAnsi="Times New Roman" w:cs="Times New Roman"/>
                <w:b/>
              </w:rPr>
              <w:t>4</w:t>
            </w:r>
          </w:p>
        </w:tc>
        <w:tc>
          <w:tcPr>
            <w:tcW w:w="1815" w:type="dxa"/>
            <w:vMerge/>
          </w:tcPr>
          <w:p w14:paraId="733069B1"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r>
      <w:tr w:rsidR="003447E2" w14:paraId="14C82F15" w14:textId="77777777" w:rsidTr="003447E2">
        <w:trPr>
          <w:trHeight w:val="361"/>
        </w:trPr>
        <w:tc>
          <w:tcPr>
            <w:tcW w:w="1980" w:type="dxa"/>
            <w:vMerge/>
          </w:tcPr>
          <w:p w14:paraId="59D09DAA"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b/>
              </w:rPr>
            </w:pPr>
          </w:p>
        </w:tc>
        <w:tc>
          <w:tcPr>
            <w:tcW w:w="9090" w:type="dxa"/>
            <w:tcBorders>
              <w:top w:val="single" w:sz="4" w:space="0" w:color="000000"/>
              <w:left w:val="single" w:sz="4" w:space="0" w:color="000000"/>
              <w:bottom w:val="single" w:sz="4" w:space="0" w:color="000000"/>
              <w:right w:val="single" w:sz="4" w:space="0" w:color="000000"/>
            </w:tcBorders>
            <w:vAlign w:val="bottom"/>
          </w:tcPr>
          <w:p w14:paraId="333D625E"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Смерть как естественный исход хронического заболевания </w:t>
            </w:r>
          </w:p>
          <w:p w14:paraId="54F3814B"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Правовые аспекты процесса умирания </w:t>
            </w:r>
          </w:p>
          <w:p w14:paraId="1CB40F96"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 xml:space="preserve">Терминальные состояния, особенности терапии и ухода за пациентом </w:t>
            </w:r>
          </w:p>
          <w:p w14:paraId="42C6B234"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rPr>
              <w:t>Этические и психологические аспекты сопровождения пациента и его семьи в последние часы жизни</w:t>
            </w:r>
          </w:p>
        </w:tc>
        <w:tc>
          <w:tcPr>
            <w:tcW w:w="1845" w:type="dxa"/>
            <w:tcBorders>
              <w:top w:val="single" w:sz="4" w:space="0" w:color="000000"/>
              <w:left w:val="single" w:sz="4" w:space="0" w:color="000000"/>
              <w:bottom w:val="single" w:sz="4" w:space="0" w:color="000000"/>
              <w:right w:val="single" w:sz="4" w:space="0" w:color="000000"/>
            </w:tcBorders>
          </w:tcPr>
          <w:p w14:paraId="5BAF3E05" w14:textId="77777777" w:rsidR="003447E2" w:rsidRDefault="003447E2" w:rsidP="003447E2">
            <w:pPr>
              <w:rPr>
                <w:rFonts w:ascii="Times New Roman" w:eastAsia="Times New Roman" w:hAnsi="Times New Roman" w:cs="Times New Roman"/>
              </w:rPr>
            </w:pPr>
            <w:r>
              <w:rPr>
                <w:rFonts w:ascii="Times New Roman" w:eastAsia="Times New Roman" w:hAnsi="Times New Roman" w:cs="Times New Roman"/>
              </w:rPr>
              <w:t>4</w:t>
            </w:r>
          </w:p>
        </w:tc>
        <w:tc>
          <w:tcPr>
            <w:tcW w:w="1815" w:type="dxa"/>
            <w:vMerge/>
          </w:tcPr>
          <w:p w14:paraId="6CEB2A71" w14:textId="77777777" w:rsidR="003447E2" w:rsidRDefault="003447E2" w:rsidP="003447E2">
            <w:pPr>
              <w:pBdr>
                <w:top w:val="nil"/>
                <w:left w:val="nil"/>
                <w:bottom w:val="nil"/>
                <w:right w:val="nil"/>
                <w:between w:val="nil"/>
              </w:pBdr>
              <w:spacing w:line="276" w:lineRule="auto"/>
              <w:rPr>
                <w:rFonts w:ascii="Times New Roman" w:eastAsia="Times New Roman" w:hAnsi="Times New Roman" w:cs="Times New Roman"/>
              </w:rPr>
            </w:pPr>
          </w:p>
        </w:tc>
      </w:tr>
      <w:tr w:rsidR="003447E2" w14:paraId="192D74DA" w14:textId="77777777" w:rsidTr="003447E2">
        <w:tc>
          <w:tcPr>
            <w:tcW w:w="11070" w:type="dxa"/>
            <w:gridSpan w:val="2"/>
          </w:tcPr>
          <w:p w14:paraId="5EC3002F"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 xml:space="preserve">Учебная практика </w:t>
            </w:r>
          </w:p>
          <w:p w14:paraId="79EAF6D1" w14:textId="77777777" w:rsidR="003447E2" w:rsidRPr="006447B2" w:rsidRDefault="003447E2" w:rsidP="003447E2">
            <w:pPr>
              <w:jc w:val="both"/>
              <w:rPr>
                <w:rFonts w:ascii="Times New Roman" w:eastAsia="Times New Roman" w:hAnsi="Times New Roman" w:cs="Times New Roman"/>
                <w:b/>
              </w:rPr>
            </w:pPr>
            <w:r w:rsidRPr="006447B2">
              <w:rPr>
                <w:rFonts w:ascii="Times New Roman" w:eastAsia="Times New Roman" w:hAnsi="Times New Roman" w:cs="Times New Roman"/>
                <w:b/>
              </w:rPr>
              <w:t>Виды работ:</w:t>
            </w:r>
          </w:p>
          <w:p w14:paraId="460BB7C5"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1. Проведение доврачебного функционального обследования и оценка функциональных возможностей пациентов и инвалидов с последствиями травм, Операций, хронических заболеваний на этапах реабилитации </w:t>
            </w:r>
          </w:p>
          <w:p w14:paraId="4A95E68B"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2. Выполнение мероприятий по медицинской реабилитации и проведение оценки эффективности и безопасности в соответствии с индивидуальной программой реабилитации пациента или абилитации инвалидов с учетом диагноза, возрастных особенностей </w:t>
            </w:r>
          </w:p>
          <w:p w14:paraId="73BA4480"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3. Оформление документов по направлению пациентов, нуждающихся в медицинской реабилитации, к врачу-специалисту для назначения и проведения мероприятий медицинской реабилитации </w:t>
            </w:r>
          </w:p>
          <w:p w14:paraId="4BE2D2D1"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4. Оформление документов по направлению пациентов, для оказания паллиативной помощи в стационарных условиях </w:t>
            </w:r>
          </w:p>
          <w:p w14:paraId="57BE808E"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 xml:space="preserve">5. Оценка уровня боли и оказание паллиативной помощи при хроническом болевом синдроме у всех возрастных категорий пациентов </w:t>
            </w:r>
          </w:p>
          <w:p w14:paraId="42569F41" w14:textId="77777777" w:rsidR="003447E2" w:rsidRPr="006447B2" w:rsidRDefault="003447E2" w:rsidP="003447E2">
            <w:pPr>
              <w:jc w:val="both"/>
              <w:rPr>
                <w:rFonts w:ascii="Times New Roman" w:eastAsia="Times New Roman" w:hAnsi="Times New Roman" w:cs="Times New Roman"/>
              </w:rPr>
            </w:pPr>
            <w:r w:rsidRPr="006447B2">
              <w:rPr>
                <w:rFonts w:ascii="Times New Roman" w:eastAsia="Times New Roman" w:hAnsi="Times New Roman" w:cs="Times New Roman"/>
              </w:rPr>
              <w:t>6. Организация питания и ухода за пациентами при оказании паллиативной помощи</w:t>
            </w:r>
          </w:p>
        </w:tc>
        <w:tc>
          <w:tcPr>
            <w:tcW w:w="1845" w:type="dxa"/>
          </w:tcPr>
          <w:p w14:paraId="10284806" w14:textId="77777777" w:rsidR="003447E2" w:rsidRDefault="003447E2" w:rsidP="003447E2">
            <w:pPr>
              <w:jc w:val="both"/>
              <w:rPr>
                <w:rFonts w:ascii="Times New Roman" w:eastAsia="Times New Roman" w:hAnsi="Times New Roman" w:cs="Times New Roman"/>
                <w:b/>
              </w:rPr>
            </w:pPr>
            <w:r>
              <w:rPr>
                <w:rFonts w:ascii="Times New Roman" w:eastAsia="Times New Roman" w:hAnsi="Times New Roman" w:cs="Times New Roman"/>
                <w:b/>
              </w:rPr>
              <w:t>36</w:t>
            </w:r>
          </w:p>
        </w:tc>
        <w:tc>
          <w:tcPr>
            <w:tcW w:w="1815" w:type="dxa"/>
          </w:tcPr>
          <w:p w14:paraId="745FC5A0" w14:textId="77777777" w:rsidR="003447E2" w:rsidRDefault="003447E2" w:rsidP="003447E2">
            <w:pPr>
              <w:jc w:val="both"/>
              <w:rPr>
                <w:rFonts w:ascii="Times New Roman" w:eastAsia="Times New Roman" w:hAnsi="Times New Roman" w:cs="Times New Roman"/>
                <w:b/>
              </w:rPr>
            </w:pPr>
          </w:p>
        </w:tc>
      </w:tr>
      <w:tr w:rsidR="003447E2" w14:paraId="3146E4FD" w14:textId="77777777" w:rsidTr="003447E2">
        <w:trPr>
          <w:trHeight w:val="317"/>
        </w:trPr>
        <w:tc>
          <w:tcPr>
            <w:tcW w:w="11070" w:type="dxa"/>
            <w:gridSpan w:val="2"/>
          </w:tcPr>
          <w:p w14:paraId="7FE88E0E" w14:textId="77777777" w:rsidR="003447E2" w:rsidRPr="006447B2" w:rsidRDefault="003447E2" w:rsidP="003447E2">
            <w:pPr>
              <w:rPr>
                <w:rFonts w:ascii="Times New Roman" w:eastAsia="Times New Roman" w:hAnsi="Times New Roman" w:cs="Times New Roman"/>
                <w:b/>
              </w:rPr>
            </w:pPr>
            <w:r w:rsidRPr="006447B2">
              <w:rPr>
                <w:rFonts w:ascii="Times New Roman" w:eastAsia="Times New Roman" w:hAnsi="Times New Roman" w:cs="Times New Roman"/>
                <w:b/>
              </w:rPr>
              <w:t>Самостоятельная работа обучающихся</w:t>
            </w:r>
          </w:p>
          <w:p w14:paraId="179EBE80" w14:textId="77777777" w:rsidR="003447E2" w:rsidRPr="006447B2" w:rsidRDefault="003447E2" w:rsidP="003447E2">
            <w:pPr>
              <w:rPr>
                <w:rFonts w:ascii="Times New Roman" w:eastAsia="Times New Roman" w:hAnsi="Times New Roman" w:cs="Times New Roman"/>
              </w:rPr>
            </w:pPr>
            <w:r w:rsidRPr="006447B2">
              <w:rPr>
                <w:rFonts w:ascii="Times New Roman" w:eastAsia="Times New Roman" w:hAnsi="Times New Roman" w:cs="Times New Roman"/>
                <w:i/>
              </w:rPr>
              <w:t>Подготовка к промежуточной аттестации</w:t>
            </w:r>
          </w:p>
        </w:tc>
        <w:tc>
          <w:tcPr>
            <w:tcW w:w="1845" w:type="dxa"/>
          </w:tcPr>
          <w:p w14:paraId="3FFF0174" w14:textId="77777777" w:rsidR="003447E2" w:rsidRDefault="003447E2" w:rsidP="003447E2">
            <w:pPr>
              <w:jc w:val="both"/>
              <w:rPr>
                <w:rFonts w:ascii="Times New Roman" w:eastAsia="Times New Roman" w:hAnsi="Times New Roman" w:cs="Times New Roman"/>
                <w:b/>
              </w:rPr>
            </w:pPr>
            <w:r>
              <w:rPr>
                <w:rFonts w:ascii="Times New Roman" w:eastAsia="Times New Roman" w:hAnsi="Times New Roman" w:cs="Times New Roman"/>
                <w:b/>
              </w:rPr>
              <w:t>18</w:t>
            </w:r>
          </w:p>
        </w:tc>
        <w:tc>
          <w:tcPr>
            <w:tcW w:w="1815" w:type="dxa"/>
          </w:tcPr>
          <w:p w14:paraId="34E78786" w14:textId="77777777" w:rsidR="003447E2" w:rsidRDefault="003447E2" w:rsidP="003447E2">
            <w:pPr>
              <w:jc w:val="both"/>
              <w:rPr>
                <w:rFonts w:ascii="Times New Roman" w:eastAsia="Times New Roman" w:hAnsi="Times New Roman" w:cs="Times New Roman"/>
                <w:b/>
              </w:rPr>
            </w:pPr>
          </w:p>
        </w:tc>
      </w:tr>
      <w:tr w:rsidR="003447E2" w14:paraId="3CA4042D" w14:textId="77777777" w:rsidTr="003447E2">
        <w:tc>
          <w:tcPr>
            <w:tcW w:w="11070" w:type="dxa"/>
            <w:gridSpan w:val="2"/>
          </w:tcPr>
          <w:p w14:paraId="07CB986D" w14:textId="77777777" w:rsidR="003447E2" w:rsidRDefault="003447E2" w:rsidP="003447E2">
            <w:pPr>
              <w:spacing w:line="276" w:lineRule="auto"/>
              <w:rPr>
                <w:rFonts w:ascii="Times New Roman" w:eastAsia="Times New Roman" w:hAnsi="Times New Roman" w:cs="Times New Roman"/>
                <w:b/>
                <w:i/>
              </w:rPr>
            </w:pPr>
            <w:r>
              <w:rPr>
                <w:rFonts w:ascii="Times New Roman" w:eastAsia="Times New Roman" w:hAnsi="Times New Roman" w:cs="Times New Roman"/>
                <w:b/>
                <w:i/>
              </w:rPr>
              <w:t>Промежуточная аттестация</w:t>
            </w:r>
          </w:p>
        </w:tc>
        <w:tc>
          <w:tcPr>
            <w:tcW w:w="1845" w:type="dxa"/>
          </w:tcPr>
          <w:p w14:paraId="28A35142" w14:textId="77777777" w:rsidR="003447E2" w:rsidRDefault="003447E2" w:rsidP="003447E2">
            <w:pPr>
              <w:spacing w:line="276" w:lineRule="auto"/>
              <w:rPr>
                <w:rFonts w:ascii="Times New Roman" w:eastAsia="Times New Roman" w:hAnsi="Times New Roman" w:cs="Times New Roman"/>
                <w:b/>
                <w:i/>
              </w:rPr>
            </w:pPr>
            <w:r>
              <w:rPr>
                <w:rFonts w:ascii="Times New Roman" w:eastAsia="Times New Roman" w:hAnsi="Times New Roman" w:cs="Times New Roman"/>
                <w:b/>
                <w:i/>
              </w:rPr>
              <w:t>12</w:t>
            </w:r>
          </w:p>
        </w:tc>
        <w:tc>
          <w:tcPr>
            <w:tcW w:w="1815" w:type="dxa"/>
          </w:tcPr>
          <w:p w14:paraId="1C712BA4" w14:textId="77777777" w:rsidR="003447E2" w:rsidRDefault="003447E2" w:rsidP="003447E2">
            <w:pPr>
              <w:spacing w:line="276" w:lineRule="auto"/>
              <w:rPr>
                <w:rFonts w:ascii="Times New Roman" w:eastAsia="Times New Roman" w:hAnsi="Times New Roman" w:cs="Times New Roman"/>
                <w:b/>
                <w:i/>
              </w:rPr>
            </w:pPr>
          </w:p>
        </w:tc>
      </w:tr>
      <w:tr w:rsidR="003447E2" w14:paraId="1507D456" w14:textId="77777777" w:rsidTr="003447E2">
        <w:tc>
          <w:tcPr>
            <w:tcW w:w="11070" w:type="dxa"/>
            <w:gridSpan w:val="2"/>
          </w:tcPr>
          <w:p w14:paraId="7B4104C4" w14:textId="77777777" w:rsidR="003447E2" w:rsidRDefault="003447E2" w:rsidP="003447E2">
            <w:pPr>
              <w:spacing w:line="276" w:lineRule="auto"/>
              <w:rPr>
                <w:rFonts w:ascii="Times New Roman" w:eastAsia="Times New Roman" w:hAnsi="Times New Roman" w:cs="Times New Roman"/>
                <w:b/>
              </w:rPr>
            </w:pPr>
            <w:r>
              <w:rPr>
                <w:rFonts w:ascii="Times New Roman" w:eastAsia="Times New Roman" w:hAnsi="Times New Roman" w:cs="Times New Roman"/>
                <w:b/>
              </w:rPr>
              <w:t>Всего</w:t>
            </w:r>
          </w:p>
        </w:tc>
        <w:tc>
          <w:tcPr>
            <w:tcW w:w="1845" w:type="dxa"/>
          </w:tcPr>
          <w:p w14:paraId="0860CBEB" w14:textId="77777777" w:rsidR="003447E2" w:rsidRPr="006447B2" w:rsidRDefault="003447E2" w:rsidP="003447E2">
            <w:pPr>
              <w:spacing w:line="276" w:lineRule="auto"/>
              <w:rPr>
                <w:rFonts w:ascii="Times New Roman" w:eastAsia="Times New Roman" w:hAnsi="Times New Roman" w:cs="Times New Roman"/>
                <w:b/>
              </w:rPr>
            </w:pPr>
            <w:r>
              <w:rPr>
                <w:rFonts w:ascii="Times New Roman" w:eastAsia="Times New Roman" w:hAnsi="Times New Roman" w:cs="Times New Roman"/>
                <w:b/>
              </w:rPr>
              <w:t>194</w:t>
            </w:r>
          </w:p>
        </w:tc>
        <w:tc>
          <w:tcPr>
            <w:tcW w:w="1815" w:type="dxa"/>
          </w:tcPr>
          <w:p w14:paraId="047B9B77" w14:textId="77777777" w:rsidR="003447E2" w:rsidRDefault="003447E2" w:rsidP="003447E2">
            <w:pPr>
              <w:spacing w:line="276" w:lineRule="auto"/>
              <w:rPr>
                <w:rFonts w:ascii="Times New Roman" w:eastAsia="Times New Roman" w:hAnsi="Times New Roman" w:cs="Times New Roman"/>
                <w:b/>
              </w:rPr>
            </w:pPr>
          </w:p>
        </w:tc>
      </w:tr>
    </w:tbl>
    <w:p w14:paraId="6869B23E" w14:textId="77777777" w:rsidR="003447E2" w:rsidRDefault="003447E2" w:rsidP="003447E2">
      <w:pPr>
        <w:spacing w:after="120" w:line="276" w:lineRule="auto"/>
        <w:ind w:firstLine="709"/>
        <w:jc w:val="both"/>
        <w:rPr>
          <w:rFonts w:ascii="Times New Roman" w:eastAsia="Times New Roman" w:hAnsi="Times New Roman" w:cs="Times New Roman"/>
          <w:b/>
          <w:sz w:val="24"/>
          <w:szCs w:val="24"/>
        </w:rPr>
        <w:sectPr w:rsidR="003447E2">
          <w:pgSz w:w="16838" w:h="11906" w:orient="landscape"/>
          <w:pgMar w:top="1701" w:right="1134" w:bottom="567" w:left="1134" w:header="709" w:footer="709" w:gutter="0"/>
          <w:cols w:space="720"/>
        </w:sectPr>
      </w:pPr>
    </w:p>
    <w:p w14:paraId="39E7EDE8" w14:textId="77777777" w:rsidR="003447E2" w:rsidRDefault="003447E2" w:rsidP="003447E2">
      <w:pPr>
        <w:keepNext/>
        <w:spacing w:after="120"/>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lastRenderedPageBreak/>
        <w:t>3. Условия реализации профессионального модуля</w:t>
      </w:r>
    </w:p>
    <w:p w14:paraId="119EC104" w14:textId="77777777" w:rsidR="003447E2" w:rsidRDefault="003447E2" w:rsidP="003447E2">
      <w:pPr>
        <w:spacing w:after="120" w:line="276"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Материально-техническое обеспечение</w:t>
      </w:r>
    </w:p>
    <w:p w14:paraId="125F60DE" w14:textId="77777777" w:rsidR="003447E2" w:rsidRDefault="003447E2" w:rsidP="003447E2">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Кабинет(ы)</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u w:val="single"/>
        </w:rPr>
        <w:t>Проведение мероприятий по медицинской реабилитации</w:t>
      </w:r>
      <w:r>
        <w:rPr>
          <w:rFonts w:ascii="Times New Roman" w:eastAsia="Times New Roman" w:hAnsi="Times New Roman" w:cs="Times New Roman"/>
          <w:i/>
          <w:sz w:val="24"/>
          <w:szCs w:val="24"/>
        </w:rPr>
        <w:t xml:space="preserve"> (наименования кабинетов из указанных в п. 6.1 ОПОП-П), </w:t>
      </w:r>
      <w:r>
        <w:rPr>
          <w:rFonts w:ascii="Times New Roman" w:eastAsia="Times New Roman" w:hAnsi="Times New Roman" w:cs="Times New Roman"/>
          <w:sz w:val="24"/>
          <w:szCs w:val="24"/>
        </w:rPr>
        <w:t xml:space="preserve">оснащенный(е) в соответствии с приложением 3 ОПОП-П. </w:t>
      </w:r>
    </w:p>
    <w:p w14:paraId="7013D0C7" w14:textId="77777777" w:rsidR="003447E2" w:rsidRDefault="003447E2" w:rsidP="003447E2">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Оснащенные базы практики (мастерские/зоны по видам работ), оснащенная(ые) в соответствии с приложением 3 ОПОП-П</w:t>
      </w:r>
      <w:r>
        <w:rPr>
          <w:rFonts w:ascii="Times New Roman" w:eastAsia="Times New Roman" w:hAnsi="Times New Roman" w:cs="Times New Roman"/>
          <w:i/>
          <w:sz w:val="24"/>
          <w:szCs w:val="24"/>
        </w:rPr>
        <w:t>.</w:t>
      </w:r>
    </w:p>
    <w:p w14:paraId="433D61F9" w14:textId="77777777" w:rsidR="003447E2" w:rsidRDefault="003447E2" w:rsidP="003447E2">
      <w:pPr>
        <w:spacing w:after="200" w:line="276" w:lineRule="auto"/>
        <w:rPr>
          <w:rFonts w:ascii="Times New Roman" w:eastAsia="Times New Roman" w:hAnsi="Times New Roman" w:cs="Times New Roman"/>
          <w:b/>
          <w:sz w:val="24"/>
          <w:szCs w:val="24"/>
        </w:rPr>
      </w:pPr>
    </w:p>
    <w:p w14:paraId="24E454B7" w14:textId="77777777" w:rsidR="003447E2" w:rsidRDefault="003447E2" w:rsidP="003447E2">
      <w:pPr>
        <w:spacing w:after="120" w:line="276"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Учебно-методическое обеспечение</w:t>
      </w:r>
    </w:p>
    <w:p w14:paraId="6692C05A" w14:textId="77777777" w:rsidR="003447E2" w:rsidRDefault="003447E2" w:rsidP="003447E2">
      <w:pPr>
        <w:spacing w:line="276"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3.2.1. Основные печатные и/или электронные издания</w:t>
      </w:r>
    </w:p>
    <w:p w14:paraId="26EA2EAA" w14:textId="77777777" w:rsidR="003447E2" w:rsidRDefault="003447E2" w:rsidP="003447E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Епифанов, В.А. Медико-социальная реабилитация пациентов с различной патологией : учебное пособие / В.А. Епифанов, А.В. Епифанов. – Москва: ГЭОТАР-Медиа, 2019. - 592 с. - ISBN 978-5-9704-4947-9. - Текст : непосредственный </w:t>
      </w:r>
    </w:p>
    <w:p w14:paraId="010CEDCD" w14:textId="77777777" w:rsidR="003447E2" w:rsidRDefault="003447E2" w:rsidP="003447E2">
      <w:pPr>
        <w:spacing w:line="276"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 Соловьева, А. А. Основы реабилитации / А. А. Соловьева. — Санкт-Петербург : Лань, 2023. — 360 с. — ISBN 978-5-507-45257-6. — Текст : непосредственный</w:t>
      </w:r>
      <w:r>
        <w:rPr>
          <w:rFonts w:ascii="Times New Roman" w:eastAsia="Times New Roman" w:hAnsi="Times New Roman" w:cs="Times New Roman"/>
          <w:i/>
          <w:sz w:val="24"/>
          <w:szCs w:val="24"/>
        </w:rPr>
        <w:t>.</w:t>
      </w:r>
    </w:p>
    <w:p w14:paraId="680B943B" w14:textId="77777777" w:rsidR="003447E2" w:rsidRDefault="003447E2" w:rsidP="003447E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Величко, Т. И. Основы реабилитации: ЛФК и лечебное плавание в ортопедии / Т. И. Величко, В. А. Лоскутов, И. В. Лоскутова. — Санкт-Петербург : Лань, 2023. — 124 с. — ISBN 978-5-507-45549-2. — Текст : электронный // Лань : электронно-библиотечная система. — URL: https://e.lanbook.com/book/311777 (дата обращения: 03.03.2023). — Режим доступа: для авториз. пользователей. </w:t>
      </w:r>
    </w:p>
    <w:p w14:paraId="1F429592" w14:textId="77777777" w:rsidR="003447E2" w:rsidRDefault="003447E2" w:rsidP="003447E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Епифанов, В. А. Медико-социальная реабилитация пациентов с различной патологией : в 2 ч. Ч. II / Епифанов В. А. , Корчажкина Н. Б. , Епифанов А. В. [и др. ] - Москва : ГЭОТАР-Медиа, 2019. - 560 с. - ISBN 978-5-9704-4947-9. - Текст : электронный // ЭБС "Консультант студента" : [сайт]. - URL : https://www.studentlibrary.ru/book/ISBN9785970449479.html (дата обращения: 03.03.2023). - Режим доступа : по подписке. </w:t>
      </w:r>
    </w:p>
    <w:p w14:paraId="5870C3D3" w14:textId="77777777" w:rsidR="003447E2" w:rsidRDefault="003447E2" w:rsidP="003447E2">
      <w:pPr>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Сестринский уход в онкологии. Паллиативная медицинская помощь: учебное пособие для СПО / В.А. Лапотников, Г.И. Чуваков, О.А. Чувакова [и др.]. — 3-е изд., стер. — Санкт-Петербург: Лань, 2021. — 268 с. — ISBN 978-5-8114-7192-8. — Текст: электронный // Лань: электронно-библиотечная система. — URL: https://e.lanbook.com/book/156371 (дата обращения: 07.01.2022). — Режим доступа: для авториз. пользователей.</w:t>
      </w:r>
    </w:p>
    <w:p w14:paraId="791561EC" w14:textId="77777777" w:rsidR="003447E2" w:rsidRDefault="003447E2" w:rsidP="003447E2">
      <w:pPr>
        <w:spacing w:line="276" w:lineRule="auto"/>
        <w:ind w:firstLine="709"/>
        <w:jc w:val="both"/>
        <w:rPr>
          <w:rFonts w:ascii="Times New Roman" w:eastAsia="Times New Roman" w:hAnsi="Times New Roman" w:cs="Times New Roman"/>
          <w:sz w:val="24"/>
          <w:szCs w:val="24"/>
        </w:rPr>
      </w:pPr>
    </w:p>
    <w:p w14:paraId="445A86A2" w14:textId="77777777" w:rsidR="003447E2" w:rsidRDefault="003447E2" w:rsidP="003447E2">
      <w:pPr>
        <w:spacing w:line="276" w:lineRule="auto"/>
        <w:ind w:firstLine="709"/>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3.2.2. Дополнительные источники </w:t>
      </w:r>
    </w:p>
    <w:p w14:paraId="5FEBBDE8"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Об утверждении Порядка организации санаторно-курортного лечения» (с изменениями и дополнениями) : Приказ Министерства здравоохранения Российской Федерации от 5 мая 2016 г. № 279 н. – URL : https://www.garant.ru/products/ipo/prime/doc/71327710/ (дата обращения: 20.01.2022) // ГАРАНТ.РУ : информационно-правовой портал: [сайт]. – Текст : электронный 22 </w:t>
      </w:r>
    </w:p>
    <w:p w14:paraId="71E14AF0"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 Приказ Министерства здравоохранения Российской Федерации и Министерства труда и социальной защиты Российской Федерации от 31 мая 2019 года N 345н/372. –URL: </w:t>
      </w:r>
      <w:r>
        <w:rPr>
          <w:rFonts w:ascii="Times New Roman" w:eastAsia="Times New Roman" w:hAnsi="Times New Roman" w:cs="Times New Roman"/>
          <w:sz w:val="24"/>
          <w:szCs w:val="24"/>
        </w:rPr>
        <w:lastRenderedPageBreak/>
        <w:t xml:space="preserve">https://base.garant.ru/72280964/ (дата обращения: 08.01.2022) // ГАРАНТ.РУ: информационно-правовой портал : [сайт]. – Текст : электронный </w:t>
      </w:r>
    </w:p>
    <w:p w14:paraId="6B04DB56"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Об утверждении Порядка организации медицинской реабилитации взрослых (с изменениями и дополнениями) : Приказ Министерства здравоохранения Российской Федерации от 31 июля 2020 г. № 788н – URL: https://www.garant.ru/products/ipo/prime/doc/74581688/ (дата обращения: 20.01.2022) // ГАРАНТ.РУ: информационно-правовой портал: [сайт]. – Текст: электронный </w:t>
      </w:r>
    </w:p>
    <w:p w14:paraId="345F5FB7"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Об утверждении Порядка предоставления набора социальных услуг отдельным категориям граждан» : Приказ Министерства труда и социальной защиты Российской Федерации, Министерства здравоохранения РФ от 21 декабря 2020 г. № 929н/1345н. – URL: https://base.garant.ru/400744575/ (дата обращения: 20.01.2022) // ГАРАНТ.РУ: информационно-правовой портал: [сайт]. – Текст: электронный </w:t>
      </w:r>
    </w:p>
    <w:p w14:paraId="49E7B17E"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Об организации и проведении патронажа лиц старше трудоспособного возраста, в том числе инвалидов, маломобильных пациентов, пациентов, нуждающихся в оказании паллиативной медицинской помощи с привлечением волонтеров-медиков, студентов старших курсов высших учебных заведений и образовательных организаций среднего профессионального образования : Письмо Министерства здравоохранения Российской Федерации от 9 июня 2018 г. N 28-2/1223.– – URL: https://base.garant.ru/72084782/ (дата обращения: 20.01.2022) // ГАРАНТ.РУ: информационно-правовой портал: [сайт]. – Текст: электронный </w:t>
      </w:r>
    </w:p>
    <w:p w14:paraId="58910996"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ГОСТ Р 54341-2011 Социальное обслуживание населения. Контроль качества реабилитационных услуг гражданам пожилого возраста : национальный стандарт Российской Федерации : дата введения 2012-07-01. – Федеральное агентство по техническому регулированию и метрологии – URL: https://docs.cntd.ru/document/1200091432 (дата обращения: 08.01.2022) // Электронный фонд правовой и нормативно технической информации: [сайт]. – Текст: электронный </w:t>
      </w:r>
    </w:p>
    <w:p w14:paraId="4F299F06"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ГОСТ Р 52623.3–2015 Технологии выполнения простых медицинских услуг. Манипуляций сестринского ухода : национальный стандарт Российской Федерации : дата введения 2016-03-01. – Федеральное агентство по техническому регулированию и метрологии – URL: http://docs.cntd.ru/document/1200119181 (дата обращения: 08.01.2022) // Электронный фонд правовой и нормативно технической информации: [сайт]. – Текст: электронный </w:t>
      </w:r>
    </w:p>
    <w:p w14:paraId="0AC699BA"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ГОСТ Р 56819-2015 Надлежащая медицинская практика. Инфологическая модель. Профилактика пролежней : национальный стандарт Российской Федерации : дата введения 2017-11-01. – Федеральное агентство по техническому регулированию и метрологии – URL: http://docs.cntd.ru/document/1200127768 (дата обращения: 08.01.2022) //Электронный фонд правовой и нормативно технической информации: [сайт]. – Текст: электронный </w:t>
      </w:r>
    </w:p>
    <w:p w14:paraId="0004214F"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ГОСТ Р 53874-2017. Реабилитация и абилитация инвалидов. Основные виды реабилитационных и абилитационных услуг : национальный стандарт Российской Федерации : дата введения 2017-11-01. – Федеральное агентство по техническому регулированию и метрологии – URL: https://docs.cntd.ru/document/1200157615 (дата </w:t>
      </w:r>
      <w:r>
        <w:rPr>
          <w:rFonts w:ascii="Times New Roman" w:eastAsia="Times New Roman" w:hAnsi="Times New Roman" w:cs="Times New Roman"/>
          <w:sz w:val="24"/>
          <w:szCs w:val="24"/>
        </w:rPr>
        <w:lastRenderedPageBreak/>
        <w:t xml:space="preserve">обращения: 20.01.2022) // Консорциум КОДЕКС: электронный фонд правовых и нормативно-технических документов: [сайт]. – Текст: электронный 23 </w:t>
      </w:r>
    </w:p>
    <w:p w14:paraId="397E71AC"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ГОСТ Р 57760-2017 Социальное обслуживание населения. Коммуникативные реабилитационные услуги гражданам с ограничениями жизнедеятельности : национальный стандарт Российской Федерации : дата введения 2018-05-01. – Федеральное агентство по техническому регулированию и метрологии – URL: https://docs.cntd.ru/document/1200156935 (дата обращения: 08.01.2022). // Электронный фонд правовой и нормативно технической информации: [сайт]. – Текст: электронный </w:t>
      </w:r>
    </w:p>
    <w:p w14:paraId="42DBA023"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ГОСТ Р 53931-2017 Медико-социальная экспертиза. Основные виды услуг медико-социальной экспертизы : национальный стандарт Российской Федерации : дата введения 2018-05-01. – Федеральное агентство по техническому регулированию и метрологии – URL: https://docs.cntd.ru/document/1200146808 (дата обращения: 08.01.2022) // Электронный фонд правовой и нормативно технической информации: [сайт]. – Текст: электронный </w:t>
      </w:r>
    </w:p>
    <w:p w14:paraId="7E9B3F72"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ГОСТ Р 57888-2017 Реабилитация инвалидов. Целевые показатели реабилитационных услуг. Основные положения : национальный стандарт Российской Федерации : дата введения 2019-01-01. – Федеральное агентство по техническому регулированию и метрологии – URL: https://docs.cntd.ru/document/1200157659 (дата обращения: 08.01.2022) // Электронный фонд правовой и нормативно технической информации: [сайт]. – Текст: электронный </w:t>
      </w:r>
    </w:p>
    <w:p w14:paraId="24DDE55D"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ГОСТ Р 57960-2017 Реабилитация инвалидов. Оценка результатов реабилитационных услуг. Основные положения : национальный стандарт Российской Федерации : дата введения 2019-01-01. – Федеральное агентство по техническому регулированию и метрологии – URL: https://docs.cntd.ru/document/1200157813 (дата обращения: 08.01.2022) //Электронный фонд правовой и нормативно технической информации: [сайт]. – Текст: электронный </w:t>
      </w:r>
    </w:p>
    <w:p w14:paraId="6FB4D874"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ГОСТ Р 58261-2018 Медико-социальная экспертиза. Требования доступности для инвалидов объектов и услуг : национальный стандарт Российской Федерации : дата введения 2019-01-01. – Федеральное агентство по техническому регулированию и метрологии – URL: https://docs.cntd.ru/document/1200161205 (дата обращения: 08.01.2022) //Электронный фонд правовой и нормативно технической информации: [сайт]. –Текст: электронный </w:t>
      </w:r>
    </w:p>
    <w:p w14:paraId="07E0D8C6"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ГОСТ Р 58259-2018 Реабилитация инвалидов. Оценка эффективности системы реабилитации инвалидов и абилитации детей-инвалидов : национальный стандарт Российской Федерации : дата введения 2019-01-01. – Федеральное агентство по техническому регулированию и метрологии – URL: https://docs.cntd.ru/document/1200161203 (дата обращения: 08.01.2022) // Электронный фонд правовой и нормативно технической информации: [сайт]. – Текст: электронный </w:t>
      </w:r>
    </w:p>
    <w:p w14:paraId="57E8D681"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ГОСТ Р 58260-2018 Медико-социальная экспертиза. Термины и Определения : национальный стандарт Российской Федерации : дата введения 2019-07-01. – Федеральное агентство по техническому регулированию и метрологии – URL: </w:t>
      </w:r>
      <w:r>
        <w:rPr>
          <w:rFonts w:ascii="Times New Roman" w:eastAsia="Times New Roman" w:hAnsi="Times New Roman" w:cs="Times New Roman"/>
          <w:sz w:val="24"/>
          <w:szCs w:val="24"/>
        </w:rPr>
        <w:lastRenderedPageBreak/>
        <w:t xml:space="preserve">https://docs.cntd.ru/document/1200161204 (дата обращения: 08.01.2022) //Электронный фонд правовой и нормативно технической информации: [сайт]. – Текст: электронный </w:t>
      </w:r>
    </w:p>
    <w:p w14:paraId="1A7A0402"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ГОСТ Р 58288-2018 Вспомогательные средства и технологии для людей с ограничениями жизнедеятельности. Термины и Определения : национальный стандарт Российской Федерации : дата введения 2019-08-01. – Федеральное агентство по техническому регулированию и метрологии – URL: https://docs.cntd.ru/document/1200161756 (дата обращения: 08.01.2022). // Электронный фонд правовой и нормативно технической информации: [сайт]. – Текст: электронный </w:t>
      </w:r>
    </w:p>
    <w:p w14:paraId="55F87ED7"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ГОСТ Р 51647-2018 Средства связи и информации реабилитационные электронные. Документы эксплуатационные. Виды и правила выполнения : национальный стандарт Российской Федерации : дата введения 2019-07-01. – Федеральное агентство по техническому регулированию и метрологии – URL: 24 https://docs.cntd.ru/document/1200161347 (дата обращения: 08.01.2022) // Электронный фонд правовой и нормативно технической информации: [сайт]. – Текст: электронный </w:t>
      </w:r>
    </w:p>
    <w:p w14:paraId="3926EE33"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ГОСТ Р 58288-2018 Вспомогательные средства и технологии для людей с ограничениями жизнедеятельности. Термины и Определения : национальный стандарт Российской Федерации : дата введения 2019-08-01. – Федеральное агентство по техническому регулированию и метрологии – URL: https://docs.cntd.ru/document/1200161756 (дата обращения: 08.01.2022). //Электронный фонд правовой и нормативно технической информации: [сайт]. – Текст: электронный </w:t>
      </w:r>
    </w:p>
    <w:p w14:paraId="258CEA2E"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ГОСТ Р 56101-2021 Социально-бытовая адаптация инвалидов вследствие боевых действий и военной травмы : национальный стандарт Российской Федерации : дата введения 2019-08-01. – Федеральное агентство по техническому регулированию и метрологии – URL: https://docs.cntd.ru/document/1200179833 (дата обращения: 08.01.2022) // Электронный фонд правовой и нормативно технической информации: [сайт]. – Текст: электронный </w:t>
      </w:r>
    </w:p>
    <w:p w14:paraId="2A009D69"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ГОСТ Р 54736-2021 Реабилитация инвалидов. Специальное техническое оснащение учреждений реабилитации и абилитации инвалидов : национальный стандарт Российской Федерации : дата введения 2021-12-01. – Федеральное агентство по техническому регулированию и метрологии – URL: https://docs.cntd.ru/document/1200179200 (дата обращения: 08.01.2022) // Электронный фонд правовой и нормативно технической информации: [сайт]. – Текст: электронный </w:t>
      </w:r>
    </w:p>
    <w:p w14:paraId="74A38F8C"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ГОСТ Р 51633-2021 Устройства и приспособления реабилитационные, используемые инвалидами в жилых помещениях : национальный стандарт Российской Федерации : дата введения 2021-12-01. – Федеральное агентство по техническому регулированию и метрологии – URL: https://docs.cntd.ru/document/1200179694 (дата обращения: 08.01.2022) // Электронный фонд правовой и нормативно технической информации: [сайт]. – Текст: электронный </w:t>
      </w:r>
    </w:p>
    <w:p w14:paraId="41C6D5DC"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ГОСТ Р 58258-2018 Реабилитация инвалидов. Система реабилитации инвалидов и абилитации детей-инвалидов. Общие положения. Утвержден и введен в действие Приказом Федерального агентства по техническому регулированию и метрологии от 30.10.2018 № 876-ст. : национальный стандарт Российской Федерации : дата введения 2019-07-01. – </w:t>
      </w:r>
      <w:r>
        <w:rPr>
          <w:rFonts w:ascii="Times New Roman" w:eastAsia="Times New Roman" w:hAnsi="Times New Roman" w:cs="Times New Roman"/>
          <w:sz w:val="24"/>
          <w:szCs w:val="24"/>
        </w:rPr>
        <w:lastRenderedPageBreak/>
        <w:t xml:space="preserve">Федеральное агентство по техническому регулированию и метрологии – URL: https://docs.cntd.ru/document/1200161202 (дата обращения: 20.01.2022) // Консорциум КОДЕКС: электронный фонд правовых и нормативно-технических документов: [сайт]. – Текст: электронный </w:t>
      </w:r>
    </w:p>
    <w:p w14:paraId="04073743"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Pallium: паллиативная и хосписная помощь: российский научно-практический журнал. – URL: https://pallium.pro-hospice.ru/ (дата обращения: 20.01.2022). - Текст: электронный </w:t>
      </w:r>
    </w:p>
    <w:p w14:paraId="23DFACC1"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Абузарова, Г.Р. Обезболивание в паллиативной помощи. Практическое руководство для врача /Г.Р. Абузарова, Д.В. Невзорова. — 4-е изд., испр. и доп. — Москва: Благотворительный фонд помощи хосписам «Вера», 2020. — 60 с // Благотворительный фонд помощи хосписам «Вера». — URL: https://pro-palliativ.ru/library/obezbolivanie-vpalliativnoj-pomoshhi/ (дата обращения: 08.01.2022). . – Текст : электронный </w:t>
      </w:r>
    </w:p>
    <w:p w14:paraId="56F3306B"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Вестник восстановительной медицины: официальный сайт печатного органа Союза реабилитологов России. – URL: https://www.vvmr.ru/ (дата обращения: 20.01.2022). - Текст: электронный </w:t>
      </w:r>
    </w:p>
    <w:p w14:paraId="4A955D93"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Вопросы паллиативной помощи в деятельности специалиста сестринского дела : учебник / Под ред. С.И. Двойникова. – Москва: ГЭОТАР-Медиа, 2018. — 336 с. </w:t>
      </w:r>
    </w:p>
    <w:p w14:paraId="5F33AF09"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Двойников, С. И. Вопросы паллиативной помощи в деятельности специалиста сестринского дела : учебник / Двойников С. И. - Москва : ГЭОТАР-Медиа, 2019. - 336 с. - 25 ISBN 978-5-9704-5181-6. - Текст : электронный // ЭБС "Консультант студента" : [сайт]. - URL : https://www.studentlibrary.ru/book/ISBN9785970451816.html (дата обращения: 03.03.2023). - Режим доступа : по подписке. </w:t>
      </w:r>
    </w:p>
    <w:p w14:paraId="5CCED5EB"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Международная классификация функционирования, ограничений жизнедеятельности и здоровья: краткая версия. – Текст: электронный // Всемирная организация здравоохранения: официальный сайт. - – URL: http://who-fic.ru/icf/ (дата обращения: 20.01.2022) </w:t>
      </w:r>
    </w:p>
    <w:p w14:paraId="05F1768F"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Паллиативная медицина и реабилитация: научно-практический журнал. – URL: https://www.palliamed.ru/publications/pub146/ (дата обращения: 20.01.2022). - Текст: электронный </w:t>
      </w:r>
    </w:p>
    <w:p w14:paraId="1B5E0BCA"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Про паллиатив: просветительский портал благотворительного фонда помощи хосписам «Вера». – URL: https://pro-palliativ.ru/o-proekte/ дата обращения: 08.01.2022). - Текст: электронный </w:t>
      </w:r>
    </w:p>
    <w:p w14:paraId="01F714EF"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Российская ассоциация паллиативной медицины: официальный сайт. – URL: https://www.palliamed.ru/ (дата обращения: 20.01.2022). - Текст: электронный </w:t>
      </w:r>
    </w:p>
    <w:p w14:paraId="7EEAD269"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Союз реабилитологов России: официальный сайт. – URL: https://rehabrus.ru/ (дата обращения: 20.01.2022). - Текст: электронный </w:t>
      </w:r>
    </w:p>
    <w:p w14:paraId="11971231" w14:textId="77777777" w:rsidR="003447E2" w:rsidRDefault="003447E2" w:rsidP="003447E2">
      <w:pPr>
        <w:spacing w:after="20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34. Физическая и реабилитационная медицина: научно-практический журнал: официальный сайт. – URL: https://fizreamed.ru/ (дата обращения: 20.01.2022). - Текст: электронный </w:t>
      </w:r>
    </w:p>
    <w:p w14:paraId="6BA19892" w14:textId="77777777" w:rsidR="003447E2" w:rsidRDefault="003447E2" w:rsidP="003447E2">
      <w:pPr>
        <w:spacing w:after="200" w:line="276"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35. Юдакова, О.Ф. Основы реабилитации. Общий массаж: учебное пособие для спо / О. Ф. Юдакова. — 2-е изд., стер. — Санкт-Петербург: Лань, 2021. — 88 с. — ISBN 978-5-8114- 8756-1. — Текст: электронный // Лань: электронно-библиотечная система. — URL: https://e.lanbook.com/book/179841 (дата обращения: 07.01.2022). — Режим доступа: для авториз. пользователей</w:t>
      </w:r>
      <w:r>
        <w:rPr>
          <w:rFonts w:ascii="Times New Roman" w:eastAsia="Times New Roman" w:hAnsi="Times New Roman" w:cs="Times New Roman"/>
          <w:i/>
          <w:sz w:val="24"/>
          <w:szCs w:val="24"/>
        </w:rPr>
        <w:t>.</w:t>
      </w:r>
    </w:p>
    <w:p w14:paraId="316710C7" w14:textId="77777777" w:rsidR="003447E2" w:rsidRDefault="003447E2" w:rsidP="003447E2">
      <w:pPr>
        <w:keepNext/>
        <w:spacing w:after="120"/>
        <w:jc w:val="center"/>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rPr>
        <w:t>4. </w:t>
      </w:r>
      <w:r>
        <w:rPr>
          <w:rFonts w:ascii="Times New Roman" w:eastAsia="Times New Roman" w:hAnsi="Times New Roman" w:cs="Times New Roman"/>
          <w:smallCaps/>
          <w:sz w:val="24"/>
          <w:szCs w:val="24"/>
        </w:rPr>
        <w:t>К</w:t>
      </w:r>
      <w:r>
        <w:rPr>
          <w:rFonts w:ascii="Times New Roman" w:eastAsia="Times New Roman" w:hAnsi="Times New Roman" w:cs="Times New Roman"/>
          <w:b/>
          <w:smallCaps/>
          <w:sz w:val="24"/>
          <w:szCs w:val="24"/>
        </w:rPr>
        <w:t xml:space="preserve">онтроль и оценка результатов освоения </w:t>
      </w:r>
      <w:r>
        <w:rPr>
          <w:rFonts w:ascii="Times New Roman" w:eastAsia="Times New Roman" w:hAnsi="Times New Roman" w:cs="Times New Roman"/>
          <w:b/>
          <w:smallCaps/>
          <w:sz w:val="24"/>
          <w:szCs w:val="24"/>
        </w:rPr>
        <w:br/>
        <w:t>профессионального модуля</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3431"/>
        <w:gridCol w:w="2250"/>
      </w:tblGrid>
      <w:tr w:rsidR="003447E2" w14:paraId="21016C07" w14:textId="77777777" w:rsidTr="003447E2">
        <w:trPr>
          <w:trHeight w:val="23"/>
        </w:trPr>
        <w:tc>
          <w:tcPr>
            <w:tcW w:w="3964" w:type="dxa"/>
          </w:tcPr>
          <w:p w14:paraId="59FB5FF5" w14:textId="77777777" w:rsidR="003447E2" w:rsidRDefault="003447E2" w:rsidP="003447E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Код ПК, ОК</w:t>
            </w:r>
          </w:p>
        </w:tc>
        <w:tc>
          <w:tcPr>
            <w:tcW w:w="3431" w:type="dxa"/>
            <w:vAlign w:val="center"/>
          </w:tcPr>
          <w:p w14:paraId="1B9D26A7" w14:textId="77777777" w:rsidR="003447E2" w:rsidRPr="006447B2" w:rsidRDefault="003447E2" w:rsidP="003447E2">
            <w:pPr>
              <w:jc w:val="center"/>
              <w:rPr>
                <w:rFonts w:ascii="Times New Roman" w:eastAsia="Times New Roman" w:hAnsi="Times New Roman" w:cs="Times New Roman"/>
                <w:b/>
                <w:sz w:val="24"/>
                <w:szCs w:val="24"/>
              </w:rPr>
            </w:pPr>
            <w:r w:rsidRPr="006447B2">
              <w:rPr>
                <w:rFonts w:ascii="Times New Roman" w:eastAsia="Times New Roman" w:hAnsi="Times New Roman" w:cs="Times New Roman"/>
                <w:b/>
                <w:sz w:val="24"/>
                <w:szCs w:val="24"/>
              </w:rPr>
              <w:t xml:space="preserve">Критерии оценки результата </w:t>
            </w:r>
            <w:r w:rsidRPr="006447B2">
              <w:rPr>
                <w:rFonts w:ascii="Times New Roman" w:eastAsia="Times New Roman" w:hAnsi="Times New Roman" w:cs="Times New Roman"/>
                <w:b/>
                <w:sz w:val="24"/>
                <w:szCs w:val="24"/>
              </w:rPr>
              <w:br/>
              <w:t>(показатели освоенности компетенций)</w:t>
            </w:r>
          </w:p>
        </w:tc>
        <w:tc>
          <w:tcPr>
            <w:tcW w:w="2250" w:type="dxa"/>
            <w:vAlign w:val="center"/>
          </w:tcPr>
          <w:p w14:paraId="76E096AD" w14:textId="6463623A" w:rsidR="003447E2" w:rsidRPr="006447B2" w:rsidRDefault="003447E2" w:rsidP="00586830">
            <w:pPr>
              <w:jc w:val="center"/>
              <w:rPr>
                <w:rFonts w:ascii="Times New Roman" w:eastAsia="Times New Roman" w:hAnsi="Times New Roman" w:cs="Times New Roman"/>
                <w:b/>
                <w:sz w:val="24"/>
                <w:szCs w:val="24"/>
              </w:rPr>
            </w:pPr>
            <w:r w:rsidRPr="006447B2">
              <w:rPr>
                <w:rFonts w:ascii="Times New Roman" w:eastAsia="Times New Roman" w:hAnsi="Times New Roman" w:cs="Times New Roman"/>
                <w:b/>
                <w:sz w:val="24"/>
                <w:szCs w:val="24"/>
              </w:rPr>
              <w:t>Формы контроля и методы оценки</w:t>
            </w:r>
          </w:p>
        </w:tc>
      </w:tr>
      <w:tr w:rsidR="003447E2" w14:paraId="697EBAF8" w14:textId="77777777" w:rsidTr="003447E2">
        <w:trPr>
          <w:trHeight w:val="23"/>
        </w:trPr>
        <w:tc>
          <w:tcPr>
            <w:tcW w:w="3964" w:type="dxa"/>
          </w:tcPr>
          <w:p w14:paraId="4E9A01B6"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ПК 3.1. Проводить доврачебное функциональное обследование и оценку функциональных возможностей пациентов и инвалидов с последствиями травм, операций, хронических заболеваний на этапах реабилитации, </w:t>
            </w:r>
          </w:p>
          <w:p w14:paraId="054093AA"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ОК 1. Выбирать способы решения задач профессиональной деятельности применительно к различным контекстам, </w:t>
            </w:r>
          </w:p>
          <w:p w14:paraId="196D8D7E"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ОК 5. Осуществлять устную и письменную коммуникацию на государственном языке, </w:t>
            </w:r>
          </w:p>
          <w:p w14:paraId="1AD9DF1C"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ОК 9. Пользоваться профессиональной документацией на государственном и иностранном языках</w:t>
            </w:r>
          </w:p>
        </w:tc>
        <w:tc>
          <w:tcPr>
            <w:tcW w:w="3431" w:type="dxa"/>
          </w:tcPr>
          <w:p w14:paraId="335101D3"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правильность использования нормативно-правовой базы по осуществлению медико-социальной экспертизы правильная последовательность, точность проведения доврачебного функционального обследования пациентов и инвалидов правильность, грамотность заполнения медицинской документации грамотность</w:t>
            </w:r>
          </w:p>
        </w:tc>
        <w:tc>
          <w:tcPr>
            <w:tcW w:w="2250" w:type="dxa"/>
            <w:vMerge w:val="restart"/>
          </w:tcPr>
          <w:p w14:paraId="45BFCE86" w14:textId="77777777" w:rsidR="003447E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Оценка решения профессиональных ситуационных задач. Оценка анализа конкретных ситуаций (кейсов). Экспертное наблюдение выполнения практических работ. Проверка дневника и отчета учебной практики. Экспертное наблюдение и характеристика руководителя учебной практики. Проверка оценочного листа освоенных компетенций. </w:t>
            </w:r>
            <w:r>
              <w:rPr>
                <w:rFonts w:ascii="Times New Roman" w:eastAsia="Times New Roman" w:hAnsi="Times New Roman" w:cs="Times New Roman"/>
                <w:i/>
                <w:sz w:val="24"/>
                <w:szCs w:val="24"/>
              </w:rPr>
              <w:t>Оценка материалов портфолио достижений обучающегося.</w:t>
            </w:r>
          </w:p>
          <w:p w14:paraId="6A62C078" w14:textId="77777777" w:rsidR="003447E2" w:rsidRDefault="003447E2" w:rsidP="003447E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Зачёт, экзамен.</w:t>
            </w:r>
          </w:p>
        </w:tc>
      </w:tr>
      <w:tr w:rsidR="003447E2" w14:paraId="156A69B6" w14:textId="77777777" w:rsidTr="003447E2">
        <w:trPr>
          <w:trHeight w:val="23"/>
        </w:trPr>
        <w:tc>
          <w:tcPr>
            <w:tcW w:w="3964" w:type="dxa"/>
          </w:tcPr>
          <w:p w14:paraId="3DD7B434"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ПК 3.2. Оценивать уровень боли и оказывать</w:t>
            </w:r>
          </w:p>
          <w:p w14:paraId="17290F40"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паллиативную помощь при хроническом болевом синдроме у всех возрастных категорий пациентов, </w:t>
            </w:r>
          </w:p>
          <w:p w14:paraId="1D3AD45B"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ОК 1. Выбирать способы решения задач профессиональной деятельности применительно к различным контекстам, </w:t>
            </w:r>
          </w:p>
          <w:p w14:paraId="74F1732F"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ОК 5. Осуществлять устную и письменную коммуникацию на государственном языке, </w:t>
            </w:r>
          </w:p>
          <w:p w14:paraId="6DDCC0E4"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ОК 9. Пользоваться профессиональной документацией на государственном и иностранном языках.</w:t>
            </w:r>
          </w:p>
        </w:tc>
        <w:tc>
          <w:tcPr>
            <w:tcW w:w="3431" w:type="dxa"/>
          </w:tcPr>
          <w:p w14:paraId="48E0DD8B"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правильность использования нормативно-правовой базы по осуществлению медицинской реабилитации/абилитации пациентов с различной патологией правильность составления индивидуальных планов медицинской реабилитации пациентов на амбулаторном этапе реабилитации выполнение работ в соответствии с установленными регламентами с соблюдением правил безопасности труда, санитарными нормами полнота и точность планирования </w:t>
            </w:r>
            <w:r w:rsidRPr="006447B2">
              <w:rPr>
                <w:rFonts w:ascii="Times New Roman" w:eastAsia="Times New Roman" w:hAnsi="Times New Roman" w:cs="Times New Roman"/>
                <w:i/>
                <w:sz w:val="24"/>
                <w:szCs w:val="24"/>
              </w:rPr>
              <w:lastRenderedPageBreak/>
              <w:t>междисциплинарного взаимодействия правильность, грамотность заполнения медицинской документации грамотность</w:t>
            </w:r>
          </w:p>
        </w:tc>
        <w:tc>
          <w:tcPr>
            <w:tcW w:w="2250" w:type="dxa"/>
            <w:vMerge/>
          </w:tcPr>
          <w:p w14:paraId="759FFAEE"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i/>
                <w:sz w:val="24"/>
                <w:szCs w:val="24"/>
              </w:rPr>
            </w:pPr>
          </w:p>
        </w:tc>
      </w:tr>
      <w:tr w:rsidR="003447E2" w14:paraId="5273BADF" w14:textId="77777777" w:rsidTr="003447E2">
        <w:trPr>
          <w:trHeight w:val="23"/>
        </w:trPr>
        <w:tc>
          <w:tcPr>
            <w:tcW w:w="3964" w:type="dxa"/>
          </w:tcPr>
          <w:p w14:paraId="2E66184D"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lastRenderedPageBreak/>
              <w:t xml:space="preserve">ПК 3.3. Проводить медико-социальную реабилитацию инвалидов, одиноких лиц, участников военных действий и лиц из группы социального риска, </w:t>
            </w:r>
          </w:p>
          <w:p w14:paraId="1DBF09C2"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ОК 1. Выбирать способы решения задач профессиональной деятельности применительно к различным контекстам, </w:t>
            </w:r>
          </w:p>
          <w:p w14:paraId="44E60B67"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48504389"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ОК 4. Эффективно взаимодействовать и работать в коллективе и команде, </w:t>
            </w:r>
          </w:p>
          <w:p w14:paraId="4A3BC5CC"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 xml:space="preserve">ОК 5. Осуществлять устную и письменную коммуникацию на государственном языке, </w:t>
            </w:r>
          </w:p>
          <w:p w14:paraId="721FF394"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ОК 9. Пользоваться профессиональной документацией на государственном и иностранном языках</w:t>
            </w:r>
          </w:p>
        </w:tc>
        <w:tc>
          <w:tcPr>
            <w:tcW w:w="3431" w:type="dxa"/>
          </w:tcPr>
          <w:p w14:paraId="4ED0781D" w14:textId="77777777" w:rsidR="003447E2" w:rsidRPr="006447B2" w:rsidRDefault="003447E2" w:rsidP="003447E2">
            <w:pPr>
              <w:rPr>
                <w:rFonts w:ascii="Times New Roman" w:eastAsia="Times New Roman" w:hAnsi="Times New Roman" w:cs="Times New Roman"/>
                <w:i/>
                <w:sz w:val="24"/>
                <w:szCs w:val="24"/>
              </w:rPr>
            </w:pPr>
            <w:r w:rsidRPr="006447B2">
              <w:rPr>
                <w:rFonts w:ascii="Times New Roman" w:eastAsia="Times New Roman" w:hAnsi="Times New Roman" w:cs="Times New Roman"/>
                <w:i/>
                <w:sz w:val="24"/>
                <w:szCs w:val="24"/>
              </w:rPr>
              <w:t>правильность использования нормативно-правовой базы по осуществлению паллиативной помощи пациентам, в т.ч. инвалидам правильность составления индивидуальных планов паллиативного ухода за пациентами выполнение работ в соответствии с установленными регламентами с соблюдением правил безопасности труда, санитарными нормами точность и полнота планирования междисциплинарного взаимодействия правильность, грамотность заполнения медицинской документации грамотность</w:t>
            </w:r>
          </w:p>
        </w:tc>
        <w:tc>
          <w:tcPr>
            <w:tcW w:w="2250" w:type="dxa"/>
            <w:vMerge/>
          </w:tcPr>
          <w:p w14:paraId="2E9CDA69" w14:textId="77777777" w:rsidR="003447E2" w:rsidRPr="006447B2" w:rsidRDefault="003447E2" w:rsidP="003447E2">
            <w:pPr>
              <w:pBdr>
                <w:top w:val="nil"/>
                <w:left w:val="nil"/>
                <w:bottom w:val="nil"/>
                <w:right w:val="nil"/>
                <w:between w:val="nil"/>
              </w:pBdr>
              <w:spacing w:line="276" w:lineRule="auto"/>
              <w:rPr>
                <w:rFonts w:ascii="Times New Roman" w:eastAsia="Times New Roman" w:hAnsi="Times New Roman" w:cs="Times New Roman"/>
                <w:i/>
                <w:sz w:val="24"/>
                <w:szCs w:val="24"/>
              </w:rPr>
            </w:pPr>
          </w:p>
        </w:tc>
      </w:tr>
    </w:tbl>
    <w:p w14:paraId="3CD4D6DA" w14:textId="77777777" w:rsidR="003447E2" w:rsidRDefault="003447E2" w:rsidP="003447E2">
      <w:pPr>
        <w:rPr>
          <w:rFonts w:ascii="Times New Roman" w:eastAsia="Times New Roman" w:hAnsi="Times New Roman" w:cs="Times New Roman"/>
          <w:b/>
          <w:sz w:val="18"/>
          <w:szCs w:val="18"/>
        </w:rPr>
      </w:pPr>
    </w:p>
    <w:p w14:paraId="4C433ADE" w14:textId="77777777" w:rsidR="003447E2" w:rsidRDefault="003447E2" w:rsidP="003447E2">
      <w:pPr>
        <w:rPr>
          <w:rFonts w:ascii="Times New Roman" w:eastAsia="Times New Roman" w:hAnsi="Times New Roman" w:cs="Times New Roman"/>
          <w:b/>
          <w:sz w:val="24"/>
          <w:szCs w:val="24"/>
        </w:rPr>
      </w:pPr>
    </w:p>
    <w:p w14:paraId="2B6CB1E4" w14:textId="77777777" w:rsidR="003447E2" w:rsidRDefault="006E7FF4" w:rsidP="003447E2">
      <w:pPr>
        <w:jc w:val="right"/>
        <w:rPr>
          <w:rFonts w:ascii="Times New Roman" w:hAnsi="Times New Roman" w:cs="Times New Roman"/>
          <w:b/>
          <w:bCs/>
          <w:sz w:val="24"/>
          <w:szCs w:val="24"/>
        </w:rPr>
      </w:pPr>
      <w:r>
        <w:rPr>
          <w:rFonts w:ascii="Times New Roman" w:hAnsi="Times New Roman" w:cs="Times New Roman"/>
          <w:b/>
          <w:color w:val="000000"/>
          <w:sz w:val="24"/>
          <w:szCs w:val="24"/>
        </w:rPr>
        <w:br w:type="page"/>
      </w:r>
      <w:r w:rsidR="003447E2">
        <w:rPr>
          <w:rFonts w:ascii="Times New Roman" w:hAnsi="Times New Roman" w:cs="Times New Roman"/>
          <w:b/>
          <w:bCs/>
          <w:sz w:val="24"/>
          <w:szCs w:val="24"/>
        </w:rPr>
        <w:lastRenderedPageBreak/>
        <w:t>Приложение 1.4</w:t>
      </w:r>
    </w:p>
    <w:p w14:paraId="03F1369F" w14:textId="77777777" w:rsidR="003447E2" w:rsidRDefault="003447E2" w:rsidP="003447E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57C92D7A" w14:textId="77777777" w:rsidR="003447E2" w:rsidRPr="0012720C" w:rsidRDefault="003447E2" w:rsidP="003447E2">
      <w:pPr>
        <w:jc w:val="right"/>
        <w:rPr>
          <w:rFonts w:ascii="Times New Roman" w:hAnsi="Times New Roman" w:cs="Times New Roman"/>
          <w:b/>
          <w:bCs/>
          <w:sz w:val="24"/>
          <w:szCs w:val="24"/>
        </w:rPr>
      </w:pPr>
      <w:r>
        <w:rPr>
          <w:rFonts w:ascii="Times New Roman" w:hAnsi="Times New Roman" w:cs="Times New Roman"/>
          <w:b/>
          <w:bCs/>
          <w:sz w:val="24"/>
          <w:szCs w:val="24"/>
        </w:rPr>
        <w:t>31.02.01 Лечебное дело</w:t>
      </w:r>
    </w:p>
    <w:p w14:paraId="5BE2989B" w14:textId="77777777" w:rsidR="003447E2" w:rsidRDefault="003447E2" w:rsidP="003447E2">
      <w:pPr>
        <w:jc w:val="right"/>
        <w:rPr>
          <w:rFonts w:ascii="Times New Roman" w:hAnsi="Times New Roman" w:cs="Times New Roman"/>
          <w:b/>
          <w:bCs/>
          <w:color w:val="0070C0"/>
          <w:sz w:val="24"/>
          <w:szCs w:val="24"/>
        </w:rPr>
      </w:pPr>
    </w:p>
    <w:p w14:paraId="1F0552BE" w14:textId="77777777" w:rsidR="003447E2" w:rsidRDefault="003447E2" w:rsidP="003447E2">
      <w:pPr>
        <w:jc w:val="right"/>
        <w:rPr>
          <w:rFonts w:ascii="Times New Roman" w:hAnsi="Times New Roman" w:cs="Times New Roman"/>
          <w:b/>
          <w:bCs/>
          <w:color w:val="0070C0"/>
          <w:sz w:val="24"/>
          <w:szCs w:val="24"/>
        </w:rPr>
      </w:pPr>
    </w:p>
    <w:p w14:paraId="2A441419" w14:textId="77777777" w:rsidR="003447E2" w:rsidRDefault="003447E2" w:rsidP="003447E2">
      <w:pPr>
        <w:jc w:val="right"/>
        <w:rPr>
          <w:rFonts w:ascii="Times New Roman" w:hAnsi="Times New Roman" w:cs="Times New Roman"/>
          <w:b/>
          <w:bCs/>
          <w:color w:val="0070C0"/>
          <w:sz w:val="24"/>
          <w:szCs w:val="24"/>
        </w:rPr>
      </w:pPr>
    </w:p>
    <w:p w14:paraId="10C3CB17" w14:textId="77777777" w:rsidR="003447E2" w:rsidRDefault="003447E2" w:rsidP="003447E2">
      <w:pPr>
        <w:jc w:val="right"/>
        <w:rPr>
          <w:rFonts w:ascii="Times New Roman" w:hAnsi="Times New Roman" w:cs="Times New Roman"/>
          <w:b/>
          <w:bCs/>
          <w:color w:val="0070C0"/>
          <w:sz w:val="24"/>
          <w:szCs w:val="24"/>
        </w:rPr>
      </w:pPr>
    </w:p>
    <w:p w14:paraId="4252FA30" w14:textId="77777777" w:rsidR="003447E2" w:rsidRDefault="003447E2" w:rsidP="003447E2">
      <w:pPr>
        <w:jc w:val="right"/>
        <w:rPr>
          <w:rFonts w:ascii="Times New Roman" w:hAnsi="Times New Roman" w:cs="Times New Roman"/>
          <w:b/>
          <w:bCs/>
          <w:color w:val="0070C0"/>
          <w:sz w:val="24"/>
          <w:szCs w:val="24"/>
        </w:rPr>
      </w:pPr>
    </w:p>
    <w:p w14:paraId="0454CC32" w14:textId="77777777" w:rsidR="003447E2" w:rsidRDefault="003447E2" w:rsidP="003447E2">
      <w:pPr>
        <w:jc w:val="right"/>
        <w:rPr>
          <w:rFonts w:ascii="Times New Roman" w:hAnsi="Times New Roman" w:cs="Times New Roman"/>
          <w:b/>
          <w:bCs/>
          <w:color w:val="0070C0"/>
          <w:sz w:val="24"/>
          <w:szCs w:val="24"/>
        </w:rPr>
      </w:pPr>
    </w:p>
    <w:p w14:paraId="442A5BF4" w14:textId="77777777" w:rsidR="003447E2" w:rsidRDefault="003447E2" w:rsidP="003447E2">
      <w:pPr>
        <w:jc w:val="right"/>
        <w:rPr>
          <w:rFonts w:ascii="Times New Roman" w:hAnsi="Times New Roman" w:cs="Times New Roman"/>
          <w:b/>
          <w:bCs/>
          <w:color w:val="0070C0"/>
          <w:sz w:val="24"/>
          <w:szCs w:val="24"/>
        </w:rPr>
      </w:pPr>
    </w:p>
    <w:p w14:paraId="2816658D" w14:textId="77777777" w:rsidR="003447E2" w:rsidRDefault="003447E2" w:rsidP="003447E2">
      <w:pPr>
        <w:jc w:val="right"/>
        <w:rPr>
          <w:rFonts w:ascii="Times New Roman" w:hAnsi="Times New Roman" w:cs="Times New Roman"/>
          <w:b/>
          <w:bCs/>
          <w:color w:val="0070C0"/>
          <w:sz w:val="24"/>
          <w:szCs w:val="24"/>
        </w:rPr>
      </w:pPr>
    </w:p>
    <w:p w14:paraId="7E4297C1" w14:textId="77777777" w:rsidR="003447E2" w:rsidRDefault="003447E2" w:rsidP="003447E2">
      <w:pPr>
        <w:jc w:val="right"/>
        <w:rPr>
          <w:rFonts w:ascii="Times New Roman" w:hAnsi="Times New Roman" w:cs="Times New Roman"/>
          <w:b/>
          <w:bCs/>
          <w:color w:val="0070C0"/>
          <w:sz w:val="24"/>
          <w:szCs w:val="24"/>
        </w:rPr>
      </w:pPr>
    </w:p>
    <w:p w14:paraId="5BC4B688" w14:textId="77777777" w:rsidR="003447E2" w:rsidRDefault="003447E2" w:rsidP="003447E2">
      <w:pPr>
        <w:jc w:val="right"/>
        <w:rPr>
          <w:rFonts w:ascii="Times New Roman" w:hAnsi="Times New Roman" w:cs="Times New Roman"/>
          <w:b/>
          <w:bCs/>
          <w:color w:val="0070C0"/>
          <w:sz w:val="24"/>
          <w:szCs w:val="24"/>
        </w:rPr>
      </w:pPr>
    </w:p>
    <w:p w14:paraId="249B5D25" w14:textId="77777777" w:rsidR="003447E2" w:rsidRPr="00502F97" w:rsidRDefault="003447E2" w:rsidP="003447E2">
      <w:pPr>
        <w:jc w:val="right"/>
        <w:rPr>
          <w:rFonts w:ascii="Times New Roman" w:hAnsi="Times New Roman" w:cs="Times New Roman"/>
          <w:b/>
          <w:bCs/>
          <w:color w:val="0070C0"/>
          <w:sz w:val="24"/>
          <w:szCs w:val="24"/>
        </w:rPr>
      </w:pPr>
    </w:p>
    <w:p w14:paraId="775110D5" w14:textId="77777777" w:rsidR="003447E2" w:rsidRPr="008F578C" w:rsidRDefault="003447E2" w:rsidP="003447E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7BFFA4A6" w14:textId="77777777" w:rsidR="003447E2" w:rsidRDefault="003447E2" w:rsidP="003447E2">
      <w:pPr>
        <w:pStyle w:val="1"/>
      </w:pPr>
      <w:bookmarkStart w:id="50" w:name="_Toc150695621"/>
      <w:bookmarkStart w:id="51" w:name="_Toc150695786"/>
      <w:bookmarkStart w:id="52" w:name="_Toc156819857"/>
      <w:r w:rsidRPr="006E7FF4">
        <w:t>«</w:t>
      </w:r>
      <w:r>
        <w:t>ПМ.04</w:t>
      </w:r>
      <w:r w:rsidRPr="006E7FF4">
        <w:t xml:space="preserve"> </w:t>
      </w:r>
      <w:r w:rsidRPr="00984946">
        <w:rPr>
          <w:rFonts w:ascii="Times New Roman Полужирный" w:hAnsi="Times New Roman Полужирный"/>
          <w:caps/>
        </w:rPr>
        <w:t>Осуществление профилактической деятельности</w:t>
      </w:r>
      <w:r w:rsidRPr="006E7FF4">
        <w:t>»</w:t>
      </w:r>
      <w:bookmarkEnd w:id="50"/>
      <w:bookmarkEnd w:id="51"/>
      <w:bookmarkEnd w:id="52"/>
    </w:p>
    <w:p w14:paraId="195C7C74" w14:textId="77777777" w:rsidR="003447E2" w:rsidRDefault="003447E2" w:rsidP="003447E2">
      <w:pPr>
        <w:pStyle w:val="1"/>
      </w:pPr>
    </w:p>
    <w:p w14:paraId="0C1F2345" w14:textId="77777777" w:rsidR="003447E2" w:rsidRDefault="003447E2" w:rsidP="003447E2">
      <w:pPr>
        <w:pStyle w:val="1"/>
      </w:pPr>
    </w:p>
    <w:p w14:paraId="2198B93A" w14:textId="77777777" w:rsidR="003447E2" w:rsidRDefault="003447E2" w:rsidP="003447E2">
      <w:pPr>
        <w:pStyle w:val="1"/>
      </w:pPr>
    </w:p>
    <w:p w14:paraId="7B06B185" w14:textId="77777777" w:rsidR="003447E2" w:rsidRDefault="003447E2" w:rsidP="003447E2">
      <w:pPr>
        <w:pStyle w:val="1"/>
      </w:pPr>
    </w:p>
    <w:p w14:paraId="4AD53826" w14:textId="77777777" w:rsidR="003447E2" w:rsidRDefault="003447E2" w:rsidP="003447E2">
      <w:pPr>
        <w:pStyle w:val="1"/>
      </w:pPr>
    </w:p>
    <w:p w14:paraId="70D7D4F5" w14:textId="77777777" w:rsidR="003447E2" w:rsidRDefault="003447E2" w:rsidP="003447E2">
      <w:pPr>
        <w:pStyle w:val="1"/>
      </w:pPr>
    </w:p>
    <w:p w14:paraId="23119BF7" w14:textId="77777777" w:rsidR="003447E2" w:rsidRDefault="003447E2" w:rsidP="003447E2">
      <w:pPr>
        <w:pStyle w:val="1"/>
      </w:pPr>
    </w:p>
    <w:p w14:paraId="75990800" w14:textId="77777777" w:rsidR="003447E2" w:rsidRDefault="003447E2" w:rsidP="003447E2">
      <w:pPr>
        <w:pStyle w:val="1"/>
      </w:pPr>
    </w:p>
    <w:p w14:paraId="0AD4EDD3" w14:textId="77777777" w:rsidR="003447E2" w:rsidRDefault="003447E2" w:rsidP="003447E2">
      <w:pPr>
        <w:pStyle w:val="1"/>
      </w:pPr>
    </w:p>
    <w:p w14:paraId="25B47B04" w14:textId="77777777" w:rsidR="003447E2" w:rsidRDefault="003447E2" w:rsidP="003447E2">
      <w:pPr>
        <w:pStyle w:val="1"/>
      </w:pPr>
    </w:p>
    <w:p w14:paraId="17E0073F" w14:textId="77777777" w:rsidR="003447E2" w:rsidRDefault="003447E2" w:rsidP="003447E2">
      <w:pPr>
        <w:pStyle w:val="1"/>
      </w:pPr>
    </w:p>
    <w:p w14:paraId="0882B79C" w14:textId="77777777" w:rsidR="003447E2" w:rsidRDefault="003447E2" w:rsidP="003447E2">
      <w:pPr>
        <w:pStyle w:val="1"/>
      </w:pPr>
    </w:p>
    <w:p w14:paraId="19CA863C" w14:textId="77777777" w:rsidR="003447E2" w:rsidRDefault="003447E2" w:rsidP="003447E2">
      <w:pPr>
        <w:pStyle w:val="1"/>
      </w:pPr>
    </w:p>
    <w:p w14:paraId="098C65DF" w14:textId="77777777" w:rsidR="003447E2" w:rsidRDefault="003447E2" w:rsidP="003447E2">
      <w:pPr>
        <w:pStyle w:val="1"/>
      </w:pPr>
    </w:p>
    <w:p w14:paraId="6A2CC6B8" w14:textId="77777777" w:rsidR="003447E2" w:rsidRDefault="003447E2" w:rsidP="003447E2">
      <w:pPr>
        <w:jc w:val="center"/>
        <w:rPr>
          <w:rFonts w:ascii="Times New Roman" w:hAnsi="Times New Roman" w:cs="Times New Roman"/>
          <w:b/>
          <w:bCs/>
          <w:sz w:val="24"/>
          <w:szCs w:val="24"/>
        </w:rPr>
      </w:pPr>
      <w:bookmarkStart w:id="53" w:name="_Toc156228940"/>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bookmarkEnd w:id="53"/>
    </w:p>
    <w:p w14:paraId="52D06F36" w14:textId="77777777" w:rsidR="003447E2" w:rsidRDefault="003447E2" w:rsidP="003447E2">
      <w:pPr>
        <w:rPr>
          <w:rFonts w:ascii="Times New Roman" w:hAnsi="Times New Roman" w:cs="Times New Roman"/>
          <w:b/>
          <w:bCs/>
          <w:sz w:val="24"/>
          <w:szCs w:val="24"/>
        </w:rPr>
      </w:pPr>
      <w:r>
        <w:rPr>
          <w:rFonts w:ascii="Times New Roman" w:hAnsi="Times New Roman" w:cs="Times New Roman"/>
          <w:b/>
          <w:bCs/>
          <w:sz w:val="24"/>
          <w:szCs w:val="24"/>
        </w:rPr>
        <w:br w:type="page"/>
      </w:r>
    </w:p>
    <w:p w14:paraId="214759D0" w14:textId="77777777" w:rsidR="003447E2" w:rsidRDefault="003447E2" w:rsidP="003447E2">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494D4951" w14:textId="77777777" w:rsidR="003447E2" w:rsidRDefault="003447E2" w:rsidP="003447E2">
      <w:pPr>
        <w:jc w:val="center"/>
        <w:rPr>
          <w:rFonts w:ascii="Times New Roman" w:hAnsi="Times New Roman" w:cs="Times New Roman"/>
          <w:b/>
          <w:bCs/>
        </w:rPr>
      </w:pPr>
    </w:p>
    <w:p w14:paraId="35029094" w14:textId="77777777" w:rsidR="003447E2" w:rsidRDefault="003447E2" w:rsidP="003447E2">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Pr>
            <w:webHidden/>
          </w:rPr>
          <w:t>3</w:t>
        </w:r>
      </w:hyperlink>
    </w:p>
    <w:p w14:paraId="3E7143AD"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2370388" w:history="1">
        <w:r w:rsidR="003447E2" w:rsidRPr="00BA09F1">
          <w:rPr>
            <w:rStyle w:val="af0"/>
          </w:rPr>
          <w:t>1.1.</w:t>
        </w:r>
        <w:r w:rsidR="003447E2">
          <w:rPr>
            <w:rFonts w:asciiTheme="minorHAnsi" w:eastAsiaTheme="minorEastAsia" w:hAnsiTheme="minorHAnsi" w:cstheme="minorBidi"/>
            <w:i w:val="0"/>
            <w:iCs w:val="0"/>
            <w:sz w:val="22"/>
            <w:szCs w:val="22"/>
          </w:rPr>
          <w:tab/>
        </w:r>
        <w:r w:rsidR="003447E2" w:rsidRPr="00BA09F1">
          <w:rPr>
            <w:rStyle w:val="af0"/>
          </w:rPr>
          <w:t>Цель и место профессионального модуля в структуре образовательной программы</w:t>
        </w:r>
        <w:r w:rsidR="003447E2">
          <w:rPr>
            <w:webHidden/>
          </w:rPr>
          <w:tab/>
        </w:r>
        <w:r w:rsidR="003447E2">
          <w:rPr>
            <w:i w:val="0"/>
            <w:webHidden/>
          </w:rPr>
          <w:t>3</w:t>
        </w:r>
      </w:hyperlink>
    </w:p>
    <w:p w14:paraId="1A3E0962"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2370389" w:history="1">
        <w:r w:rsidR="003447E2" w:rsidRPr="00BA09F1">
          <w:rPr>
            <w:rStyle w:val="af0"/>
          </w:rPr>
          <w:t>1.2.</w:t>
        </w:r>
        <w:r w:rsidR="003447E2">
          <w:rPr>
            <w:rFonts w:asciiTheme="minorHAnsi" w:eastAsiaTheme="minorEastAsia" w:hAnsiTheme="minorHAnsi" w:cstheme="minorBidi"/>
            <w:i w:val="0"/>
            <w:iCs w:val="0"/>
            <w:sz w:val="22"/>
            <w:szCs w:val="22"/>
          </w:rPr>
          <w:tab/>
        </w:r>
        <w:r w:rsidR="003447E2" w:rsidRPr="00BA09F1">
          <w:rPr>
            <w:rStyle w:val="af0"/>
          </w:rPr>
          <w:t>Планируемые результаты освоения профессионального модуля</w:t>
        </w:r>
        <w:r w:rsidR="003447E2">
          <w:rPr>
            <w:webHidden/>
          </w:rPr>
          <w:tab/>
        </w:r>
        <w:r w:rsidR="003447E2">
          <w:rPr>
            <w:i w:val="0"/>
            <w:webHidden/>
          </w:rPr>
          <w:t>3</w:t>
        </w:r>
      </w:hyperlink>
    </w:p>
    <w:p w14:paraId="58FABDA8" w14:textId="77777777" w:rsidR="003447E2" w:rsidRDefault="00520D05" w:rsidP="003447E2">
      <w:pPr>
        <w:pStyle w:val="14"/>
        <w:rPr>
          <w:rFonts w:asciiTheme="minorHAnsi" w:eastAsiaTheme="minorEastAsia" w:hAnsiTheme="minorHAnsi" w:cstheme="minorBidi"/>
          <w:b w:val="0"/>
          <w:bCs w:val="0"/>
          <w:lang w:eastAsia="ru-RU"/>
        </w:rPr>
      </w:pPr>
      <w:hyperlink w:anchor="_Toc162370391" w:history="1">
        <w:r w:rsidR="003447E2" w:rsidRPr="00BA09F1">
          <w:rPr>
            <w:rStyle w:val="af0"/>
          </w:rPr>
          <w:t>2. Структура и содержание профессионального модуля</w:t>
        </w:r>
        <w:r w:rsidR="003447E2">
          <w:rPr>
            <w:webHidden/>
          </w:rPr>
          <w:tab/>
          <w:t>12</w:t>
        </w:r>
      </w:hyperlink>
    </w:p>
    <w:p w14:paraId="264AB3B2" w14:textId="77777777" w:rsidR="003447E2" w:rsidRDefault="00520D05" w:rsidP="003447E2">
      <w:pPr>
        <w:pStyle w:val="21"/>
        <w:rPr>
          <w:rFonts w:asciiTheme="minorHAnsi" w:eastAsiaTheme="minorEastAsia" w:hAnsiTheme="minorHAnsi" w:cstheme="minorBidi"/>
          <w:i w:val="0"/>
          <w:iCs w:val="0"/>
          <w:sz w:val="22"/>
          <w:szCs w:val="22"/>
        </w:rPr>
      </w:pPr>
      <w:hyperlink w:anchor="_Toc162370392" w:history="1">
        <w:r w:rsidR="003447E2" w:rsidRPr="00BA09F1">
          <w:rPr>
            <w:rStyle w:val="af0"/>
          </w:rPr>
          <w:t>2.1. Трудоемкость освоения модуля</w:t>
        </w:r>
        <w:r w:rsidR="003447E2">
          <w:rPr>
            <w:webHidden/>
          </w:rPr>
          <w:tab/>
        </w:r>
        <w:r w:rsidR="003447E2">
          <w:rPr>
            <w:i w:val="0"/>
            <w:webHidden/>
          </w:rPr>
          <w:t>12</w:t>
        </w:r>
      </w:hyperlink>
    </w:p>
    <w:p w14:paraId="1ADC6917" w14:textId="77777777" w:rsidR="003447E2" w:rsidRDefault="00520D05" w:rsidP="003447E2">
      <w:pPr>
        <w:pStyle w:val="21"/>
        <w:rPr>
          <w:rFonts w:asciiTheme="minorHAnsi" w:eastAsiaTheme="minorEastAsia" w:hAnsiTheme="minorHAnsi" w:cstheme="minorBidi"/>
          <w:i w:val="0"/>
          <w:iCs w:val="0"/>
          <w:sz w:val="22"/>
          <w:szCs w:val="22"/>
        </w:rPr>
      </w:pPr>
      <w:hyperlink w:anchor="_Toc162370393" w:history="1">
        <w:r w:rsidR="003447E2" w:rsidRPr="00BA09F1">
          <w:rPr>
            <w:rStyle w:val="af0"/>
          </w:rPr>
          <w:t>2.2. Структура профессионального модуля</w:t>
        </w:r>
        <w:r w:rsidR="003447E2">
          <w:rPr>
            <w:webHidden/>
          </w:rPr>
          <w:tab/>
        </w:r>
        <w:r w:rsidR="003447E2">
          <w:rPr>
            <w:i w:val="0"/>
            <w:webHidden/>
          </w:rPr>
          <w:t>12</w:t>
        </w:r>
      </w:hyperlink>
    </w:p>
    <w:p w14:paraId="14B85E64" w14:textId="77777777" w:rsidR="003447E2" w:rsidRDefault="00520D05" w:rsidP="003447E2">
      <w:pPr>
        <w:pStyle w:val="21"/>
        <w:rPr>
          <w:rFonts w:asciiTheme="minorHAnsi" w:eastAsiaTheme="minorEastAsia" w:hAnsiTheme="minorHAnsi" w:cstheme="minorBidi"/>
          <w:i w:val="0"/>
          <w:iCs w:val="0"/>
          <w:sz w:val="22"/>
          <w:szCs w:val="22"/>
        </w:rPr>
      </w:pPr>
      <w:hyperlink w:anchor="_Toc162370394" w:history="1">
        <w:r w:rsidR="003447E2" w:rsidRPr="00BA09F1">
          <w:rPr>
            <w:rStyle w:val="af0"/>
          </w:rPr>
          <w:t>2.3. Содержание профессионального модуля</w:t>
        </w:r>
        <w:r w:rsidR="003447E2">
          <w:rPr>
            <w:webHidden/>
          </w:rPr>
          <w:tab/>
        </w:r>
        <w:r w:rsidR="003447E2">
          <w:rPr>
            <w:i w:val="0"/>
            <w:webHidden/>
          </w:rPr>
          <w:t>13</w:t>
        </w:r>
      </w:hyperlink>
    </w:p>
    <w:p w14:paraId="0009DD4D" w14:textId="77777777" w:rsidR="003447E2" w:rsidRDefault="00520D05" w:rsidP="003447E2">
      <w:pPr>
        <w:pStyle w:val="14"/>
        <w:rPr>
          <w:rFonts w:asciiTheme="minorHAnsi" w:eastAsiaTheme="minorEastAsia" w:hAnsiTheme="minorHAnsi" w:cstheme="minorBidi"/>
          <w:b w:val="0"/>
          <w:bCs w:val="0"/>
          <w:lang w:eastAsia="ru-RU"/>
        </w:rPr>
      </w:pPr>
      <w:hyperlink w:anchor="_Toc162370397" w:history="1">
        <w:r w:rsidR="003447E2" w:rsidRPr="00BA09F1">
          <w:rPr>
            <w:rStyle w:val="af0"/>
          </w:rPr>
          <w:t>3. Условия реализации профессионального модуля</w:t>
        </w:r>
        <w:r w:rsidR="003447E2">
          <w:rPr>
            <w:webHidden/>
          </w:rPr>
          <w:tab/>
          <w:t>25</w:t>
        </w:r>
      </w:hyperlink>
    </w:p>
    <w:p w14:paraId="157B8494" w14:textId="77777777" w:rsidR="003447E2" w:rsidRDefault="00520D05" w:rsidP="003447E2">
      <w:pPr>
        <w:pStyle w:val="21"/>
        <w:rPr>
          <w:rFonts w:asciiTheme="minorHAnsi" w:eastAsiaTheme="minorEastAsia" w:hAnsiTheme="minorHAnsi" w:cstheme="minorBidi"/>
          <w:i w:val="0"/>
          <w:iCs w:val="0"/>
          <w:sz w:val="22"/>
          <w:szCs w:val="22"/>
        </w:rPr>
      </w:pPr>
      <w:hyperlink w:anchor="_Toc162370398" w:history="1">
        <w:r w:rsidR="003447E2" w:rsidRPr="00BA09F1">
          <w:rPr>
            <w:rStyle w:val="af0"/>
          </w:rPr>
          <w:t>3.1. Материально-техническое обеспечение</w:t>
        </w:r>
        <w:r w:rsidR="003447E2">
          <w:rPr>
            <w:webHidden/>
          </w:rPr>
          <w:tab/>
        </w:r>
        <w:r w:rsidR="003447E2">
          <w:rPr>
            <w:i w:val="0"/>
            <w:webHidden/>
          </w:rPr>
          <w:t>25</w:t>
        </w:r>
      </w:hyperlink>
    </w:p>
    <w:p w14:paraId="3E99DEAF" w14:textId="77777777" w:rsidR="003447E2" w:rsidRDefault="00520D05" w:rsidP="003447E2">
      <w:pPr>
        <w:pStyle w:val="21"/>
        <w:rPr>
          <w:rFonts w:asciiTheme="minorHAnsi" w:eastAsiaTheme="minorEastAsia" w:hAnsiTheme="minorHAnsi" w:cstheme="minorBidi"/>
          <w:i w:val="0"/>
          <w:iCs w:val="0"/>
          <w:sz w:val="22"/>
          <w:szCs w:val="22"/>
        </w:rPr>
      </w:pPr>
      <w:hyperlink w:anchor="_Toc162370399" w:history="1">
        <w:r w:rsidR="003447E2" w:rsidRPr="00BA09F1">
          <w:rPr>
            <w:rStyle w:val="af0"/>
          </w:rPr>
          <w:t>3.2. Учебно-методическое обеспечение</w:t>
        </w:r>
        <w:r w:rsidR="003447E2">
          <w:rPr>
            <w:webHidden/>
          </w:rPr>
          <w:tab/>
        </w:r>
        <w:r w:rsidR="003447E2" w:rsidRPr="0053630D">
          <w:rPr>
            <w:i w:val="0"/>
            <w:webHidden/>
          </w:rPr>
          <w:t>25</w:t>
        </w:r>
      </w:hyperlink>
    </w:p>
    <w:p w14:paraId="3000BA8F" w14:textId="77777777" w:rsidR="003447E2" w:rsidRDefault="00520D05" w:rsidP="003447E2">
      <w:pPr>
        <w:pStyle w:val="14"/>
        <w:rPr>
          <w:rFonts w:asciiTheme="minorHAnsi" w:eastAsiaTheme="minorEastAsia" w:hAnsiTheme="minorHAnsi" w:cstheme="minorBidi"/>
          <w:b w:val="0"/>
          <w:bCs w:val="0"/>
          <w:lang w:eastAsia="ru-RU"/>
        </w:rPr>
      </w:pPr>
      <w:hyperlink w:anchor="_Toc162370400" w:history="1">
        <w:r w:rsidR="003447E2" w:rsidRPr="00BA09F1">
          <w:rPr>
            <w:rStyle w:val="af0"/>
          </w:rPr>
          <w:t>4. Контроль и оценка результатов освоения  профессионального модуля</w:t>
        </w:r>
        <w:r w:rsidR="003447E2">
          <w:rPr>
            <w:webHidden/>
          </w:rPr>
          <w:tab/>
          <w:t>28</w:t>
        </w:r>
      </w:hyperlink>
    </w:p>
    <w:p w14:paraId="2701BF31" w14:textId="77777777" w:rsidR="003447E2" w:rsidRPr="001D20BA" w:rsidRDefault="003447E2" w:rsidP="003447E2">
      <w:pPr>
        <w:jc w:val="center"/>
        <w:rPr>
          <w:rFonts w:ascii="Times New Roman" w:hAnsi="Times New Roman" w:cs="Times New Roman"/>
          <w:b/>
          <w:bCs/>
        </w:rPr>
      </w:pPr>
      <w:r>
        <w:rPr>
          <w:rFonts w:ascii="Times New Roman" w:hAnsi="Times New Roman" w:cs="Times New Roman"/>
          <w:b/>
          <w:bCs/>
        </w:rPr>
        <w:fldChar w:fldCharType="end"/>
      </w:r>
    </w:p>
    <w:p w14:paraId="091079F8" w14:textId="77777777" w:rsidR="003447E2" w:rsidRDefault="003447E2" w:rsidP="003447E2">
      <w:pPr>
        <w:pStyle w:val="1f"/>
        <w:jc w:val="left"/>
        <w:sectPr w:rsidR="003447E2" w:rsidSect="00502F97">
          <w:headerReference w:type="even" r:id="rId20"/>
          <w:headerReference w:type="default" r:id="rId21"/>
          <w:pgSz w:w="11906" w:h="16838"/>
          <w:pgMar w:top="1134" w:right="567" w:bottom="1134" w:left="1701" w:header="709" w:footer="709" w:gutter="0"/>
          <w:cols w:space="708"/>
          <w:docGrid w:linePitch="360"/>
        </w:sectPr>
      </w:pPr>
      <w:bookmarkStart w:id="54" w:name="_Toc149904144"/>
      <w:bookmarkStart w:id="55" w:name="_Toc150695622"/>
      <w:bookmarkStart w:id="56" w:name="_Toc150695787"/>
    </w:p>
    <w:p w14:paraId="5823D74A" w14:textId="77777777" w:rsidR="003447E2" w:rsidRPr="00D46500" w:rsidRDefault="003447E2" w:rsidP="003447E2">
      <w:pPr>
        <w:pStyle w:val="1f"/>
        <w:rPr>
          <w:rFonts w:ascii="Times New Roman" w:hAnsi="Times New Roman"/>
          <w:lang w:val="ru-RU"/>
        </w:rPr>
      </w:pPr>
      <w:bookmarkStart w:id="57" w:name="_Toc162370387"/>
      <w:r w:rsidRPr="007863C1">
        <w:lastRenderedPageBreak/>
        <w:t>1. Общая характеристика</w:t>
      </w:r>
      <w:bookmarkEnd w:id="54"/>
      <w:bookmarkEnd w:id="55"/>
      <w:bookmarkEnd w:id="56"/>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57"/>
    </w:p>
    <w:p w14:paraId="72071490" w14:textId="77777777" w:rsidR="003447E2" w:rsidRPr="00984946" w:rsidRDefault="003447E2" w:rsidP="003447E2">
      <w:pPr>
        <w:jc w:val="center"/>
        <w:rPr>
          <w:rFonts w:ascii="Times New Roman" w:eastAsia="Times New Roman" w:hAnsi="Times New Roman" w:cs="Times New Roman"/>
          <w:b/>
          <w:bCs/>
          <w:sz w:val="24"/>
          <w:szCs w:val="24"/>
          <w:lang w:eastAsia="ru-RU"/>
        </w:rPr>
      </w:pPr>
      <w:r>
        <w:rPr>
          <w:rFonts w:eastAsia="Segoe UI"/>
        </w:rPr>
        <w:t>«</w:t>
      </w:r>
      <w:r w:rsidRPr="00984946">
        <w:rPr>
          <w:rFonts w:ascii="Times New Roman" w:eastAsia="Segoe UI" w:hAnsi="Times New Roman" w:cs="Times New Roman"/>
          <w:b/>
          <w:sz w:val="24"/>
          <w:szCs w:val="24"/>
          <w:u w:val="single"/>
        </w:rPr>
        <w:t>ПМ.01</w:t>
      </w:r>
      <w:r w:rsidRPr="00984946">
        <w:rPr>
          <w:rFonts w:eastAsia="Segoe UI"/>
          <w:u w:val="single"/>
        </w:rPr>
        <w:t xml:space="preserve"> </w:t>
      </w:r>
      <w:r w:rsidRPr="00984946">
        <w:rPr>
          <w:rFonts w:ascii="Times New Roman" w:eastAsia="Times New Roman" w:hAnsi="Times New Roman" w:cs="Times New Roman"/>
          <w:b/>
          <w:bCs/>
          <w:sz w:val="24"/>
          <w:szCs w:val="24"/>
          <w:u w:val="single"/>
          <w:lang w:eastAsia="ru-RU"/>
        </w:rPr>
        <w:t>Осуществление профилактической деятельности</w:t>
      </w:r>
      <w:r w:rsidRPr="00D46500">
        <w:rPr>
          <w:rFonts w:eastAsia="Segoe UI"/>
        </w:rPr>
        <w:t>»</w:t>
      </w:r>
    </w:p>
    <w:p w14:paraId="14ACBA9F" w14:textId="77777777" w:rsidR="003447E2" w:rsidRPr="00C13371" w:rsidRDefault="003447E2" w:rsidP="003447E2">
      <w:pPr>
        <w:pStyle w:val="1d"/>
        <w:jc w:val="center"/>
        <w:rPr>
          <w:rFonts w:eastAsia="Segoe UI"/>
          <w:vertAlign w:val="superscript"/>
          <w:lang w:val="ru-RU"/>
        </w:rPr>
      </w:pPr>
      <w:r w:rsidRPr="00D46500">
        <w:rPr>
          <w:rFonts w:eastAsia="Segoe UI"/>
          <w:vertAlign w:val="superscript"/>
          <w:lang w:val="ru-RU"/>
        </w:rPr>
        <w:t>код и наименование модуля</w:t>
      </w:r>
    </w:p>
    <w:p w14:paraId="4180253A" w14:textId="77777777" w:rsidR="003447E2" w:rsidRDefault="003447E2" w:rsidP="00BB5B29">
      <w:pPr>
        <w:pStyle w:val="114"/>
        <w:numPr>
          <w:ilvl w:val="1"/>
          <w:numId w:val="1"/>
        </w:numPr>
        <w:rPr>
          <w:rFonts w:ascii="Times New Roman" w:hAnsi="Times New Roman"/>
        </w:rPr>
      </w:pPr>
      <w:bookmarkStart w:id="58" w:name="_Toc150695623"/>
      <w:bookmarkStart w:id="59" w:name="_Toc162370388"/>
      <w:r w:rsidRPr="00EA6E1D">
        <w:rPr>
          <w:rFonts w:ascii="Times New Roman" w:hAnsi="Times New Roman"/>
        </w:rPr>
        <w:t>Цель и место профессионального модуля</w:t>
      </w:r>
      <w:bookmarkEnd w:id="58"/>
      <w:r w:rsidRPr="00EA6E1D">
        <w:rPr>
          <w:rFonts w:ascii="Times New Roman" w:hAnsi="Times New Roman"/>
        </w:rPr>
        <w:t xml:space="preserve"> </w:t>
      </w:r>
      <w:r w:rsidRPr="00C13371">
        <w:rPr>
          <w:rFonts w:ascii="Times New Roman" w:hAnsi="Times New Roman"/>
        </w:rPr>
        <w:t>в структуре образовательной программы</w:t>
      </w:r>
      <w:bookmarkEnd w:id="59"/>
      <w:r>
        <w:rPr>
          <w:rFonts w:ascii="Times New Roman" w:hAnsi="Times New Roman"/>
        </w:rPr>
        <w:t xml:space="preserve"> </w:t>
      </w:r>
    </w:p>
    <w:p w14:paraId="6C20F623" w14:textId="77777777" w:rsidR="003447E2" w:rsidRPr="008D7148" w:rsidRDefault="003447E2" w:rsidP="003447E2">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12720C">
        <w:rPr>
          <w:rFonts w:ascii="Times New Roman" w:eastAsia="Times New Roman" w:hAnsi="Times New Roman" w:cs="Times New Roman"/>
          <w:iCs/>
          <w:sz w:val="24"/>
          <w:szCs w:val="24"/>
          <w:lang w:eastAsia="ru-RU"/>
        </w:rPr>
        <w:t>«</w:t>
      </w:r>
      <w:r w:rsidRPr="00A34C61">
        <w:rPr>
          <w:rFonts w:ascii="Times New Roman" w:hAnsi="Times New Roman"/>
          <w:sz w:val="24"/>
          <w:szCs w:val="24"/>
        </w:rPr>
        <w:t>Осуществление профилактической деятельности</w:t>
      </w:r>
      <w:r w:rsidRPr="0012720C">
        <w:rPr>
          <w:rFonts w:ascii="Times New Roman" w:eastAsia="Times New Roman" w:hAnsi="Times New Roman" w:cs="Times New Roman"/>
          <w:bCs/>
          <w:iCs/>
          <w:sz w:val="24"/>
          <w:szCs w:val="24"/>
          <w:lang w:eastAsia="ru-RU"/>
        </w:rPr>
        <w:t>»</w:t>
      </w:r>
      <w:r w:rsidRPr="000B2F5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0B2F56">
        <w:rPr>
          <w:rFonts w:ascii="Times New Roman" w:eastAsia="Times New Roman" w:hAnsi="Times New Roman" w:cs="Times New Roman"/>
          <w:sz w:val="24"/>
          <w:szCs w:val="24"/>
          <w:lang w:eastAsia="ru-RU"/>
        </w:rPr>
        <w:t>соответствующие ему общие компетенции и профессиональные компетенции</w:t>
      </w:r>
      <w:r>
        <w:rPr>
          <w:rFonts w:ascii="Times New Roman" w:eastAsia="Times New Roman" w:hAnsi="Times New Roman" w:cs="Times New Roman"/>
          <w:sz w:val="24"/>
          <w:szCs w:val="24"/>
          <w:lang w:eastAsia="ru-RU"/>
        </w:rPr>
        <w:t>.</w:t>
      </w:r>
    </w:p>
    <w:p w14:paraId="478F9546" w14:textId="77777777" w:rsidR="003447E2" w:rsidRPr="00585FFC" w:rsidRDefault="003447E2" w:rsidP="003447E2">
      <w:pPr>
        <w:pStyle w:val="a4"/>
        <w:suppressAutoHyphens/>
        <w:spacing w:line="276" w:lineRule="auto"/>
        <w:ind w:left="420"/>
        <w:jc w:val="both"/>
        <w:rPr>
          <w:rFonts w:ascii="Times New Roman" w:hAnsi="Times New Roman" w:cs="Times New Roman"/>
          <w:sz w:val="24"/>
          <w:szCs w:val="24"/>
        </w:rPr>
      </w:pPr>
      <w:r w:rsidRPr="008D7148">
        <w:rPr>
          <w:rFonts w:ascii="Times New Roman" w:hAnsi="Times New Roman" w:cs="Times New Roman"/>
          <w:sz w:val="24"/>
          <w:szCs w:val="24"/>
        </w:rPr>
        <w:t xml:space="preserve">Профессиональный модуль включен в </w:t>
      </w:r>
      <w:r w:rsidRPr="00585FFC">
        <w:rPr>
          <w:rFonts w:ascii="Times New Roman" w:hAnsi="Times New Roman" w:cs="Times New Roman"/>
          <w:sz w:val="24"/>
          <w:szCs w:val="24"/>
        </w:rPr>
        <w:t xml:space="preserve">обязательную часть образовательной программы </w:t>
      </w:r>
      <w:r>
        <w:rPr>
          <w:rFonts w:ascii="Times New Roman" w:hAnsi="Times New Roman" w:cs="Times New Roman"/>
          <w:sz w:val="24"/>
          <w:szCs w:val="24"/>
        </w:rPr>
        <w:t>профессиональный цикл</w:t>
      </w:r>
      <w:r w:rsidRPr="00585FFC">
        <w:rPr>
          <w:rFonts w:ascii="Times New Roman" w:hAnsi="Times New Roman" w:cs="Times New Roman"/>
          <w:sz w:val="24"/>
          <w:szCs w:val="24"/>
        </w:rPr>
        <w:t>.</w:t>
      </w:r>
    </w:p>
    <w:p w14:paraId="6A5E824F" w14:textId="77777777" w:rsidR="003447E2" w:rsidRPr="00EA6E1D" w:rsidRDefault="003447E2" w:rsidP="003447E2">
      <w:pPr>
        <w:pStyle w:val="114"/>
        <w:ind w:left="1129" w:firstLine="0"/>
        <w:rPr>
          <w:rFonts w:ascii="Times New Roman" w:hAnsi="Times New Roman"/>
        </w:rPr>
      </w:pPr>
    </w:p>
    <w:p w14:paraId="46B9EF69" w14:textId="77777777" w:rsidR="003447E2" w:rsidRPr="00EA6E1D" w:rsidRDefault="003447E2" w:rsidP="00BB5B29">
      <w:pPr>
        <w:pStyle w:val="114"/>
        <w:numPr>
          <w:ilvl w:val="1"/>
          <w:numId w:val="1"/>
        </w:numPr>
        <w:rPr>
          <w:rFonts w:ascii="Times New Roman" w:hAnsi="Times New Roman"/>
        </w:rPr>
      </w:pPr>
      <w:bookmarkStart w:id="60" w:name="_Toc162370389"/>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60"/>
    </w:p>
    <w:p w14:paraId="66225965" w14:textId="77777777" w:rsidR="003447E2" w:rsidRDefault="003447E2" w:rsidP="003447E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4ECC781E" w14:textId="77777777" w:rsidR="003447E2" w:rsidRDefault="003447E2" w:rsidP="003447E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3447E2" w:rsidRPr="00AC4913" w14:paraId="748BE8BA" w14:textId="77777777" w:rsidTr="003447E2">
        <w:tc>
          <w:tcPr>
            <w:tcW w:w="1129" w:type="dxa"/>
            <w:tcBorders>
              <w:top w:val="single" w:sz="4" w:space="0" w:color="auto"/>
              <w:left w:val="single" w:sz="4" w:space="0" w:color="auto"/>
              <w:right w:val="single" w:sz="4" w:space="0" w:color="auto"/>
            </w:tcBorders>
          </w:tcPr>
          <w:p w14:paraId="1528FD7A" w14:textId="77777777" w:rsidR="003447E2" w:rsidRPr="00D46500" w:rsidRDefault="003447E2" w:rsidP="003447E2">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6090FE58" w14:textId="77777777" w:rsidR="003447E2" w:rsidRPr="00D46500" w:rsidRDefault="003447E2" w:rsidP="003447E2">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57A6BAF" w14:textId="77777777" w:rsidR="003447E2" w:rsidRPr="00D46500" w:rsidRDefault="003447E2" w:rsidP="003447E2">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3481D9C3" w14:textId="77777777" w:rsidR="003447E2" w:rsidRPr="00D46500" w:rsidRDefault="003447E2" w:rsidP="003447E2">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3447E2" w:rsidRPr="00AC4913" w14:paraId="22D0BADE" w14:textId="77777777" w:rsidTr="003447E2">
        <w:tc>
          <w:tcPr>
            <w:tcW w:w="1129" w:type="dxa"/>
            <w:tcBorders>
              <w:top w:val="single" w:sz="4" w:space="0" w:color="auto"/>
              <w:left w:val="single" w:sz="4" w:space="0" w:color="auto"/>
              <w:right w:val="single" w:sz="4" w:space="0" w:color="auto"/>
            </w:tcBorders>
          </w:tcPr>
          <w:p w14:paraId="366C0E13" w14:textId="77777777" w:rsidR="003447E2" w:rsidRPr="00D46500" w:rsidRDefault="003447E2" w:rsidP="003447E2">
            <w:pPr>
              <w:rPr>
                <w:rFonts w:ascii="Times New Roman" w:hAnsi="Times New Roman" w:cs="Times New Roman"/>
                <w:bCs/>
                <w:sz w:val="24"/>
                <w:szCs w:val="24"/>
              </w:rPr>
            </w:pPr>
            <w:r>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hideMark/>
          </w:tcPr>
          <w:p w14:paraId="6A64B4F5"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bCs/>
                <w:sz w:val="24"/>
                <w:szCs w:val="24"/>
              </w:rPr>
              <w:t>;</w:t>
            </w:r>
          </w:p>
          <w:p w14:paraId="347F14D7"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bCs/>
                <w:sz w:val="24"/>
                <w:szCs w:val="24"/>
              </w:rPr>
              <w:t>;</w:t>
            </w:r>
          </w:p>
          <w:p w14:paraId="0A4F3CEC"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выявлять и эффективно искать информацию, необходимую для решения задачи и/или проблемы</w:t>
            </w:r>
            <w:r>
              <w:rPr>
                <w:rFonts w:ascii="Times New Roman" w:hAnsi="Times New Roman" w:cs="Times New Roman"/>
                <w:bCs/>
                <w:sz w:val="24"/>
                <w:szCs w:val="24"/>
              </w:rPr>
              <w:t>;</w:t>
            </w:r>
          </w:p>
          <w:p w14:paraId="1CE0E1C9"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владеть актуальными методами работы в профессиональной и смежных сферах</w:t>
            </w:r>
            <w:r>
              <w:rPr>
                <w:rFonts w:ascii="Times New Roman" w:hAnsi="Times New Roman" w:cs="Times New Roman"/>
                <w:bCs/>
                <w:sz w:val="24"/>
                <w:szCs w:val="24"/>
              </w:rPr>
              <w:t>;</w:t>
            </w:r>
          </w:p>
          <w:p w14:paraId="7A428A66"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5C4559A"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r>
              <w:rPr>
                <w:rFonts w:ascii="Times New Roman" w:hAnsi="Times New Roman" w:cs="Times New Roman"/>
                <w:bCs/>
                <w:sz w:val="24"/>
                <w:szCs w:val="24"/>
              </w:rPr>
              <w:t>;</w:t>
            </w:r>
            <w:r w:rsidRPr="00AE6BB2">
              <w:rPr>
                <w:rFonts w:ascii="Times New Roman" w:hAnsi="Times New Roman" w:cs="Times New Roman"/>
                <w:bCs/>
                <w:sz w:val="24"/>
                <w:szCs w:val="24"/>
              </w:rPr>
              <w:t xml:space="preserve"> </w:t>
            </w:r>
          </w:p>
          <w:p w14:paraId="3814DA2D"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r>
              <w:rPr>
                <w:rFonts w:ascii="Times New Roman" w:hAnsi="Times New Roman" w:cs="Times New Roman"/>
                <w:bCs/>
                <w:sz w:val="24"/>
                <w:szCs w:val="24"/>
              </w:rPr>
              <w:t>;</w:t>
            </w:r>
          </w:p>
          <w:p w14:paraId="1302B309"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cs="Times New Roman"/>
                <w:bCs/>
                <w:sz w:val="24"/>
                <w:szCs w:val="24"/>
              </w:rPr>
              <w:t>;</w:t>
            </w:r>
          </w:p>
          <w:p w14:paraId="699B2D12"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методы работы в профессиональной и смежных сферах</w:t>
            </w:r>
            <w:r>
              <w:rPr>
                <w:rFonts w:ascii="Times New Roman" w:hAnsi="Times New Roman" w:cs="Times New Roman"/>
                <w:bCs/>
                <w:sz w:val="24"/>
                <w:szCs w:val="24"/>
              </w:rPr>
              <w:t>;</w:t>
            </w:r>
          </w:p>
          <w:p w14:paraId="011CEC5A"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4DA3DFE2" w14:textId="77777777" w:rsidR="003447E2" w:rsidRPr="00D46500" w:rsidRDefault="003447E2" w:rsidP="003447E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3447E2" w:rsidRPr="00AC4913" w14:paraId="6BBF89A2" w14:textId="77777777" w:rsidTr="003447E2">
        <w:tc>
          <w:tcPr>
            <w:tcW w:w="1129" w:type="dxa"/>
            <w:tcBorders>
              <w:left w:val="single" w:sz="4" w:space="0" w:color="auto"/>
              <w:bottom w:val="single" w:sz="4" w:space="0" w:color="auto"/>
              <w:right w:val="single" w:sz="4" w:space="0" w:color="auto"/>
            </w:tcBorders>
          </w:tcPr>
          <w:p w14:paraId="3C9DACD1" w14:textId="77777777" w:rsidR="003447E2" w:rsidRPr="00D46500" w:rsidRDefault="003447E2" w:rsidP="003447E2">
            <w:pPr>
              <w:rPr>
                <w:rFonts w:ascii="Times New Roman" w:hAnsi="Times New Roman" w:cs="Times New Roman"/>
                <w:bCs/>
                <w:sz w:val="24"/>
                <w:szCs w:val="24"/>
              </w:rPr>
            </w:pPr>
            <w:r>
              <w:rPr>
                <w:rFonts w:ascii="Times New Roman" w:hAnsi="Times New Roman" w:cs="Times New Roman"/>
                <w:bCs/>
                <w:sz w:val="24"/>
                <w:szCs w:val="24"/>
              </w:rPr>
              <w:t>ОК.02</w:t>
            </w:r>
          </w:p>
        </w:tc>
        <w:tc>
          <w:tcPr>
            <w:tcW w:w="2833" w:type="dxa"/>
            <w:tcBorders>
              <w:left w:val="single" w:sz="4" w:space="0" w:color="auto"/>
              <w:bottom w:val="single" w:sz="4" w:space="0" w:color="auto"/>
              <w:right w:val="single" w:sz="4" w:space="0" w:color="auto"/>
            </w:tcBorders>
          </w:tcPr>
          <w:p w14:paraId="07FBA36C"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 xml:space="preserve">определять задачи для </w:t>
            </w:r>
            <w:r w:rsidRPr="00AE6BB2">
              <w:rPr>
                <w:rFonts w:ascii="Times New Roman" w:hAnsi="Times New Roman" w:cs="Times New Roman"/>
                <w:bCs/>
                <w:sz w:val="24"/>
                <w:szCs w:val="24"/>
              </w:rPr>
              <w:lastRenderedPageBreak/>
              <w:t>поиска информации, планировать процесс поиска, выбирать необходимые источники информации</w:t>
            </w:r>
            <w:r>
              <w:rPr>
                <w:rFonts w:ascii="Times New Roman" w:hAnsi="Times New Roman" w:cs="Times New Roman"/>
                <w:bCs/>
                <w:sz w:val="24"/>
                <w:szCs w:val="24"/>
              </w:rPr>
              <w:t>;</w:t>
            </w:r>
          </w:p>
          <w:p w14:paraId="5BB92360"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cs="Times New Roman"/>
                <w:bCs/>
                <w:sz w:val="24"/>
                <w:szCs w:val="24"/>
              </w:rPr>
              <w:t>;</w:t>
            </w:r>
          </w:p>
          <w:p w14:paraId="688EFC1B"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оценивать практическую значимость результатов поиска</w:t>
            </w:r>
            <w:r>
              <w:rPr>
                <w:rFonts w:ascii="Times New Roman" w:hAnsi="Times New Roman" w:cs="Times New Roman"/>
                <w:bCs/>
                <w:sz w:val="24"/>
                <w:szCs w:val="24"/>
              </w:rPr>
              <w:t>;</w:t>
            </w:r>
          </w:p>
          <w:p w14:paraId="506A76AB"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применять средства информационных технологий для решения профессиональных задач</w:t>
            </w:r>
            <w:r>
              <w:rPr>
                <w:rFonts w:ascii="Times New Roman" w:hAnsi="Times New Roman" w:cs="Times New Roman"/>
                <w:bCs/>
                <w:sz w:val="24"/>
                <w:szCs w:val="24"/>
              </w:rPr>
              <w:t>;</w:t>
            </w:r>
          </w:p>
          <w:p w14:paraId="1F575650"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использовать современное программное обеспечение в профессиональной деятельности</w:t>
            </w:r>
            <w:r>
              <w:rPr>
                <w:rFonts w:ascii="Times New Roman" w:hAnsi="Times New Roman" w:cs="Times New Roman"/>
                <w:bCs/>
                <w:sz w:val="24"/>
                <w:szCs w:val="24"/>
              </w:rPr>
              <w:t>;</w:t>
            </w:r>
          </w:p>
          <w:p w14:paraId="74970CE2" w14:textId="77777777" w:rsidR="003447E2" w:rsidRPr="00D46500"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1D6216D"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lastRenderedPageBreak/>
              <w:t xml:space="preserve">номенклатура </w:t>
            </w:r>
            <w:r w:rsidRPr="00AE6BB2">
              <w:rPr>
                <w:rFonts w:ascii="Times New Roman" w:hAnsi="Times New Roman" w:cs="Times New Roman"/>
                <w:bCs/>
                <w:sz w:val="24"/>
                <w:szCs w:val="24"/>
              </w:rPr>
              <w:lastRenderedPageBreak/>
              <w:t>информационных источников, применяемых в профессиональной деятельности</w:t>
            </w:r>
            <w:r>
              <w:rPr>
                <w:rFonts w:ascii="Times New Roman" w:hAnsi="Times New Roman" w:cs="Times New Roman"/>
                <w:bCs/>
                <w:sz w:val="24"/>
                <w:szCs w:val="24"/>
              </w:rPr>
              <w:t>;</w:t>
            </w:r>
          </w:p>
          <w:p w14:paraId="6ECD3F04"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приемы структурирования информации</w:t>
            </w:r>
            <w:r>
              <w:rPr>
                <w:rFonts w:ascii="Times New Roman" w:hAnsi="Times New Roman" w:cs="Times New Roman"/>
                <w:bCs/>
                <w:sz w:val="24"/>
                <w:szCs w:val="24"/>
              </w:rPr>
              <w:t>;</w:t>
            </w:r>
          </w:p>
          <w:p w14:paraId="52F77649"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формат оформления результатов поиска информации</w:t>
            </w:r>
          </w:p>
          <w:p w14:paraId="7A81B5D8"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современные средства и устройства информатизации, порядок их применения</w:t>
            </w:r>
            <w:r>
              <w:rPr>
                <w:rFonts w:ascii="Times New Roman" w:hAnsi="Times New Roman" w:cs="Times New Roman"/>
                <w:bCs/>
                <w:sz w:val="24"/>
                <w:szCs w:val="24"/>
              </w:rPr>
              <w:t xml:space="preserve">; </w:t>
            </w:r>
          </w:p>
          <w:p w14:paraId="5D2A0BD0"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31141D94" w14:textId="77777777" w:rsidR="003447E2" w:rsidRPr="00D46500" w:rsidRDefault="003447E2" w:rsidP="003447E2">
            <w:pPr>
              <w:jc w:val="center"/>
              <w:rPr>
                <w:rFonts w:ascii="Times New Roman" w:hAnsi="Times New Roman" w:cs="Times New Roman"/>
                <w:bCs/>
                <w:i/>
                <w:sz w:val="24"/>
                <w:szCs w:val="24"/>
              </w:rPr>
            </w:pPr>
            <w:r w:rsidRPr="00D46500">
              <w:rPr>
                <w:rFonts w:ascii="Times New Roman" w:hAnsi="Times New Roman" w:cs="Times New Roman"/>
                <w:bCs/>
                <w:i/>
                <w:sz w:val="24"/>
                <w:szCs w:val="24"/>
              </w:rPr>
              <w:lastRenderedPageBreak/>
              <w:t>-</w:t>
            </w:r>
          </w:p>
        </w:tc>
      </w:tr>
      <w:tr w:rsidR="003447E2" w:rsidRPr="00AC4913" w14:paraId="727B502D" w14:textId="77777777" w:rsidTr="003447E2">
        <w:tc>
          <w:tcPr>
            <w:tcW w:w="1129" w:type="dxa"/>
            <w:tcBorders>
              <w:left w:val="single" w:sz="4" w:space="0" w:color="auto"/>
              <w:bottom w:val="single" w:sz="4" w:space="0" w:color="auto"/>
              <w:right w:val="single" w:sz="4" w:space="0" w:color="auto"/>
            </w:tcBorders>
          </w:tcPr>
          <w:p w14:paraId="2E100802" w14:textId="77777777" w:rsidR="003447E2" w:rsidRDefault="003447E2" w:rsidP="003447E2">
            <w:pPr>
              <w:rPr>
                <w:rFonts w:ascii="Times New Roman" w:hAnsi="Times New Roman" w:cs="Times New Roman"/>
                <w:bCs/>
                <w:sz w:val="24"/>
                <w:szCs w:val="24"/>
              </w:rPr>
            </w:pPr>
            <w:r>
              <w:rPr>
                <w:rFonts w:ascii="Times New Roman" w:hAnsi="Times New Roman" w:cs="Times New Roman"/>
                <w:bCs/>
                <w:sz w:val="24"/>
                <w:szCs w:val="24"/>
              </w:rPr>
              <w:lastRenderedPageBreak/>
              <w:t>ОК.04</w:t>
            </w:r>
          </w:p>
        </w:tc>
        <w:tc>
          <w:tcPr>
            <w:tcW w:w="2833" w:type="dxa"/>
            <w:tcBorders>
              <w:left w:val="single" w:sz="4" w:space="0" w:color="auto"/>
              <w:bottom w:val="single" w:sz="4" w:space="0" w:color="auto"/>
              <w:right w:val="single" w:sz="4" w:space="0" w:color="auto"/>
            </w:tcBorders>
          </w:tcPr>
          <w:p w14:paraId="38100DD1"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организовывать работу коллектива и команды</w:t>
            </w:r>
            <w:r>
              <w:rPr>
                <w:rFonts w:ascii="Times New Roman" w:hAnsi="Times New Roman" w:cs="Times New Roman"/>
                <w:bCs/>
                <w:sz w:val="24"/>
                <w:szCs w:val="24"/>
              </w:rPr>
              <w:t>;</w:t>
            </w:r>
          </w:p>
          <w:p w14:paraId="5AEEE3A4"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99FE6D1"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психологические основы деятельности коллектива</w:t>
            </w:r>
            <w:r>
              <w:rPr>
                <w:rFonts w:ascii="Times New Roman" w:hAnsi="Times New Roman" w:cs="Times New Roman"/>
                <w:bCs/>
                <w:sz w:val="24"/>
                <w:szCs w:val="24"/>
              </w:rPr>
              <w:t>;</w:t>
            </w:r>
          </w:p>
          <w:p w14:paraId="2666AA68"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4BA42063" w14:textId="77777777" w:rsidR="003447E2" w:rsidRPr="00AE6BB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AC4913" w14:paraId="4A04F02E" w14:textId="77777777" w:rsidTr="003447E2">
        <w:tc>
          <w:tcPr>
            <w:tcW w:w="1129" w:type="dxa"/>
            <w:tcBorders>
              <w:left w:val="single" w:sz="4" w:space="0" w:color="auto"/>
              <w:bottom w:val="single" w:sz="4" w:space="0" w:color="auto"/>
              <w:right w:val="single" w:sz="4" w:space="0" w:color="auto"/>
            </w:tcBorders>
          </w:tcPr>
          <w:p w14:paraId="7FBFC2DC" w14:textId="77777777" w:rsidR="003447E2" w:rsidRDefault="003447E2" w:rsidP="003447E2">
            <w:pPr>
              <w:rPr>
                <w:rFonts w:ascii="Times New Roman" w:hAnsi="Times New Roman" w:cs="Times New Roman"/>
                <w:bCs/>
                <w:sz w:val="24"/>
                <w:szCs w:val="24"/>
              </w:rPr>
            </w:pPr>
            <w:r>
              <w:rPr>
                <w:rFonts w:ascii="Times New Roman" w:hAnsi="Times New Roman" w:cs="Times New Roman"/>
                <w:bCs/>
                <w:sz w:val="24"/>
                <w:szCs w:val="24"/>
              </w:rPr>
              <w:t>ОК.05</w:t>
            </w:r>
          </w:p>
        </w:tc>
        <w:tc>
          <w:tcPr>
            <w:tcW w:w="2833" w:type="dxa"/>
            <w:tcBorders>
              <w:left w:val="single" w:sz="4" w:space="0" w:color="auto"/>
              <w:bottom w:val="single" w:sz="4" w:space="0" w:color="auto"/>
              <w:right w:val="single" w:sz="4" w:space="0" w:color="auto"/>
            </w:tcBorders>
          </w:tcPr>
          <w:p w14:paraId="7AA35D24"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r>
              <w:rPr>
                <w:rFonts w:ascii="Times New Roman" w:hAnsi="Times New Roman" w:cs="Times New Roman"/>
                <w:bCs/>
                <w:sz w:val="24"/>
                <w:szCs w:val="24"/>
              </w:rPr>
              <w:t>;</w:t>
            </w:r>
          </w:p>
          <w:p w14:paraId="68392B95"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449D68E"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правила оформления документов</w:t>
            </w:r>
            <w:r>
              <w:rPr>
                <w:rFonts w:ascii="Times New Roman" w:hAnsi="Times New Roman" w:cs="Times New Roman"/>
                <w:bCs/>
                <w:sz w:val="24"/>
                <w:szCs w:val="24"/>
              </w:rPr>
              <w:t>;</w:t>
            </w:r>
            <w:r w:rsidRPr="00AE6BB2">
              <w:rPr>
                <w:rFonts w:ascii="Times New Roman" w:hAnsi="Times New Roman" w:cs="Times New Roman"/>
                <w:bCs/>
                <w:sz w:val="24"/>
                <w:szCs w:val="24"/>
              </w:rPr>
              <w:t xml:space="preserve"> </w:t>
            </w:r>
          </w:p>
          <w:p w14:paraId="4FB90736"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правила построения устных сообщений</w:t>
            </w:r>
            <w:r>
              <w:rPr>
                <w:rFonts w:ascii="Times New Roman" w:hAnsi="Times New Roman" w:cs="Times New Roman"/>
                <w:bCs/>
                <w:sz w:val="24"/>
                <w:szCs w:val="24"/>
              </w:rPr>
              <w:t>;</w:t>
            </w:r>
          </w:p>
          <w:p w14:paraId="085685C0"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7A55D623" w14:textId="77777777" w:rsidR="003447E2" w:rsidRPr="00AE6BB2" w:rsidRDefault="003447E2" w:rsidP="003447E2">
            <w:pPr>
              <w:jc w:val="center"/>
              <w:rPr>
                <w:rFonts w:ascii="Times New Roman" w:hAnsi="Times New Roman" w:cs="Times New Roman"/>
                <w:bCs/>
                <w:sz w:val="24"/>
                <w:szCs w:val="24"/>
              </w:rPr>
            </w:pPr>
            <w:r w:rsidRPr="00182904">
              <w:rPr>
                <w:rFonts w:ascii="Times New Roman" w:hAnsi="Times New Roman" w:cs="Times New Roman"/>
                <w:bCs/>
                <w:sz w:val="24"/>
                <w:szCs w:val="24"/>
              </w:rPr>
              <w:t>-</w:t>
            </w:r>
          </w:p>
        </w:tc>
      </w:tr>
      <w:tr w:rsidR="003447E2" w:rsidRPr="00AC4913" w14:paraId="33D0C259" w14:textId="77777777" w:rsidTr="003447E2">
        <w:tc>
          <w:tcPr>
            <w:tcW w:w="1129" w:type="dxa"/>
            <w:tcBorders>
              <w:left w:val="single" w:sz="4" w:space="0" w:color="auto"/>
              <w:bottom w:val="single" w:sz="4" w:space="0" w:color="auto"/>
              <w:right w:val="single" w:sz="4" w:space="0" w:color="auto"/>
            </w:tcBorders>
          </w:tcPr>
          <w:p w14:paraId="3A7EEB1B" w14:textId="77777777" w:rsidR="003447E2" w:rsidRDefault="003447E2" w:rsidP="003447E2">
            <w:pPr>
              <w:rPr>
                <w:rFonts w:ascii="Times New Roman" w:hAnsi="Times New Roman" w:cs="Times New Roman"/>
                <w:bCs/>
                <w:sz w:val="24"/>
                <w:szCs w:val="24"/>
              </w:rPr>
            </w:pPr>
            <w:r>
              <w:rPr>
                <w:rFonts w:ascii="Times New Roman" w:hAnsi="Times New Roman" w:cs="Times New Roman"/>
                <w:bCs/>
                <w:sz w:val="24"/>
                <w:szCs w:val="24"/>
              </w:rPr>
              <w:t>ОК.07</w:t>
            </w:r>
          </w:p>
        </w:tc>
        <w:tc>
          <w:tcPr>
            <w:tcW w:w="2833" w:type="dxa"/>
            <w:tcBorders>
              <w:left w:val="single" w:sz="4" w:space="0" w:color="auto"/>
              <w:bottom w:val="single" w:sz="4" w:space="0" w:color="auto"/>
              <w:right w:val="single" w:sz="4" w:space="0" w:color="auto"/>
            </w:tcBorders>
          </w:tcPr>
          <w:p w14:paraId="320E2ED8"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соблюдать нормы экологической безопасности</w:t>
            </w:r>
            <w:r>
              <w:rPr>
                <w:rFonts w:ascii="Times New Roman" w:hAnsi="Times New Roman" w:cs="Times New Roman"/>
                <w:bCs/>
                <w:sz w:val="24"/>
                <w:szCs w:val="24"/>
              </w:rPr>
              <w:t>;</w:t>
            </w:r>
          </w:p>
          <w:p w14:paraId="6527EB9C"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 xml:space="preserve">определять направления ресурсосбережения в рамках </w:t>
            </w:r>
            <w:r w:rsidRPr="00AE6BB2">
              <w:rPr>
                <w:rFonts w:ascii="Times New Roman" w:hAnsi="Times New Roman" w:cs="Times New Roman"/>
                <w:bCs/>
                <w:sz w:val="24"/>
                <w:szCs w:val="24"/>
              </w:rPr>
              <w:lastRenderedPageBreak/>
              <w:t>профессиональной деятельности по  специальности 31.02.01 Лечебное дело</w:t>
            </w:r>
            <w:r>
              <w:rPr>
                <w:rFonts w:ascii="Times New Roman" w:hAnsi="Times New Roman" w:cs="Times New Roman"/>
                <w:bCs/>
                <w:sz w:val="24"/>
                <w:szCs w:val="24"/>
              </w:rPr>
              <w:t>;</w:t>
            </w:r>
          </w:p>
          <w:p w14:paraId="4786A307"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r>
              <w:rPr>
                <w:rFonts w:ascii="Times New Roman" w:hAnsi="Times New Roman" w:cs="Times New Roman"/>
                <w:bCs/>
                <w:sz w:val="24"/>
                <w:szCs w:val="24"/>
              </w:rPr>
              <w:t>;</w:t>
            </w:r>
          </w:p>
          <w:p w14:paraId="132917D7"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r>
              <w:rPr>
                <w:rFonts w:ascii="Times New Roman" w:hAnsi="Times New Roman" w:cs="Times New Roman"/>
                <w:bCs/>
                <w:sz w:val="24"/>
                <w:szCs w:val="24"/>
              </w:rPr>
              <w:t>;</w:t>
            </w:r>
          </w:p>
          <w:p w14:paraId="2A8453D8"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1915CE9"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lastRenderedPageBreak/>
              <w:t>правила экологической безопасности при ведении профессиональной деятельности</w:t>
            </w:r>
            <w:r>
              <w:rPr>
                <w:rFonts w:ascii="Times New Roman" w:hAnsi="Times New Roman" w:cs="Times New Roman"/>
                <w:bCs/>
                <w:sz w:val="24"/>
                <w:szCs w:val="24"/>
              </w:rPr>
              <w:t>;</w:t>
            </w:r>
            <w:r w:rsidRPr="00AE6BB2">
              <w:rPr>
                <w:rFonts w:ascii="Times New Roman" w:hAnsi="Times New Roman" w:cs="Times New Roman"/>
                <w:bCs/>
                <w:sz w:val="24"/>
                <w:szCs w:val="24"/>
              </w:rPr>
              <w:t xml:space="preserve"> </w:t>
            </w:r>
          </w:p>
          <w:p w14:paraId="30A62F83"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 xml:space="preserve">основные ресурсы, </w:t>
            </w:r>
            <w:r w:rsidRPr="00AE6BB2">
              <w:rPr>
                <w:rFonts w:ascii="Times New Roman" w:hAnsi="Times New Roman" w:cs="Times New Roman"/>
                <w:bCs/>
                <w:sz w:val="24"/>
                <w:szCs w:val="24"/>
              </w:rPr>
              <w:lastRenderedPageBreak/>
              <w:t>задействованные в профессиональной деятельности</w:t>
            </w:r>
            <w:r>
              <w:rPr>
                <w:rFonts w:ascii="Times New Roman" w:hAnsi="Times New Roman" w:cs="Times New Roman"/>
                <w:bCs/>
                <w:sz w:val="24"/>
                <w:szCs w:val="24"/>
              </w:rPr>
              <w:t>;</w:t>
            </w:r>
          </w:p>
          <w:p w14:paraId="72797866"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пути обеспечения ресурсосбережения</w:t>
            </w:r>
            <w:r>
              <w:rPr>
                <w:rFonts w:ascii="Times New Roman" w:hAnsi="Times New Roman" w:cs="Times New Roman"/>
                <w:bCs/>
                <w:sz w:val="24"/>
                <w:szCs w:val="24"/>
              </w:rPr>
              <w:t>;</w:t>
            </w:r>
          </w:p>
          <w:p w14:paraId="390CC9A8"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принципы бережливого производства</w:t>
            </w:r>
            <w:r>
              <w:rPr>
                <w:rFonts w:ascii="Times New Roman" w:hAnsi="Times New Roman" w:cs="Times New Roman"/>
                <w:bCs/>
                <w:sz w:val="24"/>
                <w:szCs w:val="24"/>
              </w:rPr>
              <w:t>;</w:t>
            </w:r>
          </w:p>
          <w:p w14:paraId="3AA0FB63"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основные направления изменения климатических условий региона</w:t>
            </w:r>
            <w:r>
              <w:rPr>
                <w:rFonts w:ascii="Times New Roman" w:hAnsi="Times New Roman" w:cs="Times New Roman"/>
                <w:bCs/>
                <w:sz w:val="24"/>
                <w:szCs w:val="24"/>
              </w:rPr>
              <w:t>;</w:t>
            </w:r>
          </w:p>
          <w:p w14:paraId="4CD8D823" w14:textId="77777777" w:rsidR="003447E2" w:rsidRPr="00AE6BB2" w:rsidRDefault="003447E2" w:rsidP="003447E2">
            <w:pPr>
              <w:rPr>
                <w:rFonts w:ascii="Times New Roman" w:hAnsi="Times New Roman" w:cs="Times New Roman"/>
                <w:bCs/>
                <w:sz w:val="24"/>
                <w:szCs w:val="24"/>
              </w:rPr>
            </w:pPr>
            <w:r w:rsidRPr="00AE6BB2">
              <w:rPr>
                <w:rFonts w:ascii="Times New Roman" w:hAnsi="Times New Roman" w:cs="Times New Roman"/>
                <w:bCs/>
                <w:sz w:val="24"/>
                <w:szCs w:val="24"/>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14:paraId="35E88205" w14:textId="77777777" w:rsidR="003447E2" w:rsidRPr="00AE6BB2" w:rsidRDefault="003447E2" w:rsidP="003447E2">
            <w:pPr>
              <w:jc w:val="center"/>
              <w:rPr>
                <w:rFonts w:ascii="Times New Roman" w:hAnsi="Times New Roman" w:cs="Times New Roman"/>
                <w:bCs/>
                <w:sz w:val="24"/>
                <w:szCs w:val="24"/>
              </w:rPr>
            </w:pPr>
            <w:r w:rsidRPr="00182904">
              <w:rPr>
                <w:rFonts w:ascii="Times New Roman" w:hAnsi="Times New Roman" w:cs="Times New Roman"/>
                <w:bCs/>
                <w:sz w:val="24"/>
                <w:szCs w:val="24"/>
              </w:rPr>
              <w:lastRenderedPageBreak/>
              <w:t>-</w:t>
            </w:r>
          </w:p>
        </w:tc>
      </w:tr>
      <w:tr w:rsidR="003447E2" w:rsidRPr="00AC4913" w14:paraId="6ECE3357" w14:textId="77777777" w:rsidTr="003447E2">
        <w:tc>
          <w:tcPr>
            <w:tcW w:w="1129" w:type="dxa"/>
            <w:tcBorders>
              <w:left w:val="single" w:sz="4" w:space="0" w:color="auto"/>
              <w:bottom w:val="single" w:sz="4" w:space="0" w:color="auto"/>
              <w:right w:val="single" w:sz="4" w:space="0" w:color="auto"/>
            </w:tcBorders>
          </w:tcPr>
          <w:p w14:paraId="6ABCA393" w14:textId="77777777" w:rsidR="003447E2" w:rsidRDefault="003447E2" w:rsidP="003447E2">
            <w:pPr>
              <w:rPr>
                <w:rFonts w:ascii="Times New Roman" w:hAnsi="Times New Roman" w:cs="Times New Roman"/>
                <w:bCs/>
                <w:sz w:val="24"/>
                <w:szCs w:val="24"/>
              </w:rPr>
            </w:pPr>
            <w:r>
              <w:rPr>
                <w:rFonts w:ascii="Times New Roman" w:hAnsi="Times New Roman" w:cs="Times New Roman"/>
                <w:bCs/>
                <w:sz w:val="24"/>
                <w:szCs w:val="24"/>
              </w:rPr>
              <w:lastRenderedPageBreak/>
              <w:t>ОК.09</w:t>
            </w:r>
          </w:p>
        </w:tc>
        <w:tc>
          <w:tcPr>
            <w:tcW w:w="2833" w:type="dxa"/>
            <w:tcBorders>
              <w:left w:val="single" w:sz="4" w:space="0" w:color="auto"/>
              <w:bottom w:val="single" w:sz="4" w:space="0" w:color="auto"/>
              <w:right w:val="single" w:sz="4" w:space="0" w:color="auto"/>
            </w:tcBorders>
          </w:tcPr>
          <w:p w14:paraId="61DC3709"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cs="Times New Roman"/>
                <w:bCs/>
                <w:sz w:val="24"/>
                <w:szCs w:val="24"/>
              </w:rPr>
              <w:t>;</w:t>
            </w:r>
          </w:p>
          <w:p w14:paraId="58383F0B"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участвовать в диалогах на знакомые общие и профессиональные темы</w:t>
            </w:r>
            <w:r>
              <w:rPr>
                <w:rFonts w:ascii="Times New Roman" w:hAnsi="Times New Roman" w:cs="Times New Roman"/>
                <w:bCs/>
                <w:sz w:val="24"/>
                <w:szCs w:val="24"/>
              </w:rPr>
              <w:t>;</w:t>
            </w:r>
          </w:p>
          <w:p w14:paraId="00D75C9F"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строить простые высказывания о себе и о своей профессиональной деятельности</w:t>
            </w:r>
            <w:r>
              <w:rPr>
                <w:rFonts w:ascii="Times New Roman" w:hAnsi="Times New Roman" w:cs="Times New Roman"/>
                <w:bCs/>
                <w:sz w:val="24"/>
                <w:szCs w:val="24"/>
              </w:rPr>
              <w:t>;</w:t>
            </w:r>
          </w:p>
          <w:p w14:paraId="6108E825"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кратко обосновывать и объяснять свои действия (текущие и планируемые)</w:t>
            </w:r>
            <w:r>
              <w:rPr>
                <w:rFonts w:ascii="Times New Roman" w:hAnsi="Times New Roman" w:cs="Times New Roman"/>
                <w:bCs/>
                <w:sz w:val="24"/>
                <w:szCs w:val="24"/>
              </w:rPr>
              <w:t>;</w:t>
            </w:r>
          </w:p>
          <w:p w14:paraId="2DBECFFA" w14:textId="77777777" w:rsidR="003447E2" w:rsidRPr="00AE6BB2"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C3D646B"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правила построения простых и сложных предложений на профессиональные темы</w:t>
            </w:r>
            <w:r>
              <w:rPr>
                <w:rFonts w:ascii="Times New Roman" w:hAnsi="Times New Roman" w:cs="Times New Roman"/>
                <w:bCs/>
                <w:sz w:val="24"/>
                <w:szCs w:val="24"/>
              </w:rPr>
              <w:t>;</w:t>
            </w:r>
          </w:p>
          <w:p w14:paraId="2A4211FF"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основные общеупотребительные глаголы (бытовая и профессиональная лексика)</w:t>
            </w:r>
            <w:r>
              <w:rPr>
                <w:rFonts w:ascii="Times New Roman" w:hAnsi="Times New Roman" w:cs="Times New Roman"/>
                <w:bCs/>
                <w:sz w:val="24"/>
                <w:szCs w:val="24"/>
              </w:rPr>
              <w:t>;</w:t>
            </w:r>
          </w:p>
          <w:p w14:paraId="43B93529"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cs="Times New Roman"/>
                <w:bCs/>
                <w:sz w:val="24"/>
                <w:szCs w:val="24"/>
              </w:rPr>
              <w:t>;</w:t>
            </w:r>
          </w:p>
          <w:p w14:paraId="33393159"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особенности произношения</w:t>
            </w:r>
            <w:r>
              <w:rPr>
                <w:rFonts w:ascii="Times New Roman" w:hAnsi="Times New Roman" w:cs="Times New Roman"/>
                <w:bCs/>
                <w:sz w:val="24"/>
                <w:szCs w:val="24"/>
              </w:rPr>
              <w:t>;</w:t>
            </w:r>
          </w:p>
          <w:p w14:paraId="3426F9CD" w14:textId="77777777" w:rsidR="003447E2" w:rsidRPr="00AE6BB2"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5649F87A" w14:textId="77777777" w:rsidR="003447E2" w:rsidRPr="00AE6BB2" w:rsidRDefault="003447E2" w:rsidP="003447E2">
            <w:pPr>
              <w:jc w:val="center"/>
              <w:rPr>
                <w:rFonts w:ascii="Times New Roman" w:hAnsi="Times New Roman" w:cs="Times New Roman"/>
                <w:bCs/>
                <w:sz w:val="24"/>
                <w:szCs w:val="24"/>
              </w:rPr>
            </w:pPr>
            <w:r w:rsidRPr="00182904">
              <w:rPr>
                <w:rFonts w:ascii="Times New Roman" w:hAnsi="Times New Roman" w:cs="Times New Roman"/>
                <w:bCs/>
                <w:sz w:val="24"/>
                <w:szCs w:val="24"/>
              </w:rPr>
              <w:t>-</w:t>
            </w:r>
          </w:p>
        </w:tc>
      </w:tr>
      <w:tr w:rsidR="003447E2" w:rsidRPr="00AC4913" w14:paraId="424F2228" w14:textId="77777777" w:rsidTr="003447E2">
        <w:tc>
          <w:tcPr>
            <w:tcW w:w="1129" w:type="dxa"/>
            <w:tcBorders>
              <w:top w:val="single" w:sz="4" w:space="0" w:color="auto"/>
              <w:left w:val="single" w:sz="4" w:space="0" w:color="auto"/>
              <w:right w:val="single" w:sz="4" w:space="0" w:color="auto"/>
            </w:tcBorders>
          </w:tcPr>
          <w:p w14:paraId="77947455" w14:textId="77777777" w:rsidR="003447E2" w:rsidRPr="00D46500" w:rsidRDefault="003447E2" w:rsidP="003447E2">
            <w:pPr>
              <w:rPr>
                <w:rFonts w:ascii="Times New Roman" w:hAnsi="Times New Roman" w:cs="Times New Roman"/>
                <w:bCs/>
                <w:sz w:val="24"/>
                <w:szCs w:val="24"/>
              </w:rPr>
            </w:pPr>
            <w:r>
              <w:rPr>
                <w:rFonts w:ascii="Times New Roman" w:hAnsi="Times New Roman" w:cs="Times New Roman"/>
                <w:bCs/>
                <w:sz w:val="24"/>
                <w:szCs w:val="24"/>
              </w:rPr>
              <w:t>ПК 4.1</w:t>
            </w:r>
          </w:p>
        </w:tc>
        <w:tc>
          <w:tcPr>
            <w:tcW w:w="2833" w:type="dxa"/>
            <w:tcBorders>
              <w:top w:val="single" w:sz="4" w:space="0" w:color="auto"/>
              <w:left w:val="single" w:sz="4" w:space="0" w:color="auto"/>
              <w:right w:val="single" w:sz="4" w:space="0" w:color="auto"/>
            </w:tcBorders>
          </w:tcPr>
          <w:p w14:paraId="153FD818"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учет населения, прикрепленного к фельдшерскому участку;</w:t>
            </w:r>
          </w:p>
          <w:p w14:paraId="4D51C3E5"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 xml:space="preserve">проводить санитарно-просветительную работу на уровне семьи, организованного коллектива о целях и задачах, объеме и </w:t>
            </w:r>
            <w:r w:rsidRPr="00B01625">
              <w:rPr>
                <w:rFonts w:ascii="Times New Roman" w:hAnsi="Times New Roman" w:cs="Times New Roman"/>
                <w:bCs/>
                <w:sz w:val="24"/>
                <w:szCs w:val="24"/>
              </w:rPr>
              <w:lastRenderedPageBreak/>
              <w:t>порядке прохождения диспансеризации, профилактического медицинского осмотра, в том числе несовершеннолетних в образовательных организациях;</w:t>
            </w:r>
          </w:p>
          <w:p w14:paraId="54D5045A"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w:t>
            </w:r>
          </w:p>
          <w:p w14:paraId="0B14DA93"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профилактические медицинские осмотры населения, в том числе несовершеннолетних;</w:t>
            </w:r>
          </w:p>
          <w:p w14:paraId="3A11DFC4"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организовывать и проводить диспансеризацию населения, прикрепленного к фельдшерскому участку;</w:t>
            </w:r>
          </w:p>
          <w:p w14:paraId="5AC23C0A"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динамическое наблюдение новорожденных и беременных женщин;</w:t>
            </w:r>
          </w:p>
          <w:p w14:paraId="688643AA"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 xml:space="preserve">проводить антропометрию, расчет индекса массы тела, измерение артериального давления, определение уровня холестерина и уровня глюкозы в крови экспресс – методом, измерение внутриглазного давления бесконтактным способом, осмотр, включая взятие мазка (соскоба) с поверхности шейки матки (наружного маточного зева и </w:t>
            </w:r>
            <w:r w:rsidRPr="00B01625">
              <w:rPr>
                <w:rFonts w:ascii="Times New Roman" w:hAnsi="Times New Roman" w:cs="Times New Roman"/>
                <w:bCs/>
                <w:sz w:val="24"/>
                <w:szCs w:val="24"/>
              </w:rPr>
              <w:lastRenderedPageBreak/>
              <w:t>цервикального канала на цитологическое исследование;</w:t>
            </w:r>
          </w:p>
          <w:p w14:paraId="01DED084"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индивидуальное и групповое профилактическое консультирование;</w:t>
            </w:r>
          </w:p>
          <w:p w14:paraId="5BF1FFD0"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организовывать и проводить диспансерное наблюдение за лицами с высоким риском развития заболевания, страдающими хроническими инфекционными и неинфекционными заболеваниями и (или) состояниями;</w:t>
            </w:r>
          </w:p>
          <w:p w14:paraId="6DEFC0AE"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определять факторы риска хронических неинфекционных заболеваний на основании диагностических критериев;</w:t>
            </w:r>
          </w:p>
          <w:p w14:paraId="21BFB632"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определять относительный сердечно-сосудистый риск среди населения, прикрепленного к фельдшерскому участку;</w:t>
            </w:r>
          </w:p>
          <w:p w14:paraId="52BD4DB1"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работу по организации диспансерного наблюдения за пациентами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435A5B9D"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 xml:space="preserve">осуществлять диспансерное наблюдение за лицами, отнесенными по результатам профилактического медицинского осмотра и </w:t>
            </w:r>
            <w:r w:rsidRPr="00B01625">
              <w:rPr>
                <w:rFonts w:ascii="Times New Roman" w:hAnsi="Times New Roman" w:cs="Times New Roman"/>
                <w:bCs/>
                <w:sz w:val="24"/>
                <w:szCs w:val="24"/>
              </w:rPr>
              <w:lastRenderedPageBreak/>
              <w:t>диспансеризации ко II группе здоровья, имеющими высокий или очень высокий суммарный сердечно-сосудистый риск;</w:t>
            </w:r>
          </w:p>
          <w:p w14:paraId="7C79677B"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организовывать и проводить диспансерное наблюдение женщин в период физиологически протекающей беременности;</w:t>
            </w:r>
          </w:p>
          <w:p w14:paraId="5883C488"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опрос (анкетирование), направленный на выявление хронических неинфекционных заболеваний, факторов риска их развития, потребления без назначения врача наркотических средств и психотропных веществ, курения, употребления алкоголя и его суррогатов;</w:t>
            </w:r>
          </w:p>
          <w:p w14:paraId="52177025"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выявлять курящих лиц и лиц, избыточно потребляющих алкоголь, а также потребляющих наркотические средства и психотропные вещества без назначения врача;</w:t>
            </w:r>
          </w:p>
          <w:p w14:paraId="68361401"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обязательные предсменные, предрейсовые, послесменные, послерейсовые медицинские осмотры отдельных категорий работников в установленном порядке;</w:t>
            </w:r>
          </w:p>
          <w:p w14:paraId="7DAA5F06"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w:t>
            </w:r>
          </w:p>
          <w:p w14:paraId="0C0C6244" w14:textId="77777777" w:rsidR="003447E2" w:rsidRPr="00D46500"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lastRenderedPageBreak/>
              <w:t>заполнять медицинскую документацию по результатам диспансеризации (профилактических медицинских осмотров), в том числе в форме электронного документа.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222928F"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lastRenderedPageBreak/>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w:t>
            </w:r>
          </w:p>
          <w:p w14:paraId="135D5936"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lastRenderedPageBreak/>
              <w:t>виды медицинских осмотров, правила проведения медицинских осмотров с учетом возрастных особенностей в соответствии с нормативными правовыми актами;</w:t>
            </w:r>
          </w:p>
          <w:p w14:paraId="7F34173F"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порядок проведения профилактического медицинского осмотра и диспансеризации Определенных групп взрослого населения, роль и функции фельдшера в проведении профилактического медицинского осмотра и диспансеризации населения;</w:t>
            </w:r>
          </w:p>
          <w:p w14:paraId="0C6CD9A8"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диагностические критерии факторов риска заболеваний и (или) состояний, повышающих вероятность развития хронических неинфекционных заболеваний, с учетом возрастных особенностей;</w:t>
            </w:r>
          </w:p>
          <w:p w14:paraId="46E6A89F"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правила проведения индивидуального и группового  профилактического консультирования;</w:t>
            </w:r>
          </w:p>
          <w:p w14:paraId="19DFA425"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 xml:space="preserve">порядок проведения диспансерного наблюдения, профилактических, лечебных, реабилитационных и оздоровительных мероприятий с учетом факторов риска развития неинфекционных заболеваний, диагностические критерии факторов риска; </w:t>
            </w:r>
          </w:p>
          <w:p w14:paraId="33A8E4C0"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 xml:space="preserve">порядок проведения диспансерного </w:t>
            </w:r>
            <w:r w:rsidRPr="00B01625">
              <w:rPr>
                <w:rFonts w:ascii="Times New Roman" w:hAnsi="Times New Roman" w:cs="Times New Roman"/>
                <w:bCs/>
                <w:sz w:val="24"/>
                <w:szCs w:val="24"/>
              </w:rPr>
              <w:lastRenderedPageBreak/>
              <w:t>наблюдения с учетом факторов риска развития неинфекционных заболеваний, диагностические критерии факторов риска;</w:t>
            </w:r>
          </w:p>
          <w:p w14:paraId="715C7443"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порядок проведения  обязательных предсменных, предрейсовых,    послесменных, послерейсовых медицинских осмотров отдельных категорий работников;</w:t>
            </w:r>
          </w:p>
          <w:p w14:paraId="02E5185E"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основные критерии эффективности диспансеризации взрослого населения;</w:t>
            </w:r>
          </w:p>
          <w:p w14:paraId="29E48286"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методы выявления курящих и лиц, избыточно потребляющих алкоголь, а также лиц, потребляющих наркотические средства и психотропные вещества без назначения врача.</w:t>
            </w:r>
          </w:p>
        </w:tc>
        <w:tc>
          <w:tcPr>
            <w:tcW w:w="2833" w:type="dxa"/>
            <w:tcBorders>
              <w:top w:val="single" w:sz="4" w:space="0" w:color="auto"/>
              <w:left w:val="single" w:sz="4" w:space="0" w:color="auto"/>
              <w:bottom w:val="single" w:sz="4" w:space="0" w:color="auto"/>
              <w:right w:val="single" w:sz="4" w:space="0" w:color="auto"/>
            </w:tcBorders>
            <w:hideMark/>
          </w:tcPr>
          <w:p w14:paraId="3E70273F"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lastRenderedPageBreak/>
              <w:t>выполнения работы по организации и проведению профилактических медицинских осмотров, диспансеризации населения, прикрепленного к фельдшерскому участку;</w:t>
            </w:r>
          </w:p>
          <w:p w14:paraId="6F9E8130"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 xml:space="preserve">выявления курящих лиц, </w:t>
            </w:r>
            <w:r w:rsidRPr="00B01625">
              <w:rPr>
                <w:rFonts w:ascii="Times New Roman" w:hAnsi="Times New Roman" w:cs="Times New Roman"/>
                <w:bCs/>
                <w:sz w:val="24"/>
                <w:szCs w:val="24"/>
              </w:rPr>
              <w:lastRenderedPageBreak/>
              <w:t>лиц, избыточно потребляющих алкоголь, а также употребляющих наркотические средства и психотропные вещества без назначения врача, с высоким риском развития болезней, связанных с указанными факторами;</w:t>
            </w:r>
          </w:p>
          <w:p w14:paraId="2ECEFE75"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составления плана диспансерного наблюдения за пациентами с хроническими заболеваниями, в том числе по профилю» онкология», с целью коррекции проводимого лечения и плана диспансерного наблюдения;</w:t>
            </w:r>
          </w:p>
          <w:p w14:paraId="56049742"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проведения работы по организации диспансерного наблюдения за пациентами с высоким риском хронических неинфекционных заболеваний и с хроническими заболеваниями, в том числе с предраковыми заболеваниями, с целью коррекции проводимого лечения и плана диспансерного наблюдения;</w:t>
            </w:r>
          </w:p>
          <w:p w14:paraId="092BA721"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6AB762E5"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 xml:space="preserve">проведения обязательных предсменных, </w:t>
            </w:r>
            <w:r w:rsidRPr="00B01625">
              <w:rPr>
                <w:rFonts w:ascii="Times New Roman" w:hAnsi="Times New Roman" w:cs="Times New Roman"/>
                <w:bCs/>
                <w:sz w:val="24"/>
                <w:szCs w:val="24"/>
              </w:rPr>
              <w:lastRenderedPageBreak/>
              <w:t>предрейсовых, послесменных, послерейсовых медицинских осмотров отдельных категорий работников;</w:t>
            </w:r>
          </w:p>
          <w:p w14:paraId="1859D717"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проведения динамического наблюдения беременных женщин, новорожденных, грудных детей, детей старшего возраста;</w:t>
            </w:r>
          </w:p>
          <w:p w14:paraId="499D5669"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выполнения работ по диспансеризации детей-сирот, оставшихся без  по</w:t>
            </w:r>
            <w:r>
              <w:rPr>
                <w:rFonts w:ascii="Times New Roman" w:hAnsi="Times New Roman" w:cs="Times New Roman"/>
                <w:bCs/>
                <w:sz w:val="24"/>
                <w:szCs w:val="24"/>
              </w:rPr>
              <w:t>п</w:t>
            </w:r>
            <w:r w:rsidRPr="00B01625">
              <w:rPr>
                <w:rFonts w:ascii="Times New Roman" w:hAnsi="Times New Roman" w:cs="Times New Roman"/>
                <w:bCs/>
                <w:sz w:val="24"/>
                <w:szCs w:val="24"/>
              </w:rPr>
              <w:t>ечения родителей, в том числе усыновленных (удочеренных), приняты</w:t>
            </w:r>
            <w:r>
              <w:rPr>
                <w:rFonts w:ascii="Times New Roman" w:hAnsi="Times New Roman" w:cs="Times New Roman"/>
                <w:bCs/>
                <w:sz w:val="24"/>
                <w:szCs w:val="24"/>
              </w:rPr>
              <w:t>х под опеку (</w:t>
            </w:r>
            <w:r w:rsidRPr="00B01625">
              <w:rPr>
                <w:rFonts w:ascii="Times New Roman" w:hAnsi="Times New Roman" w:cs="Times New Roman"/>
                <w:bCs/>
                <w:sz w:val="24"/>
                <w:szCs w:val="24"/>
              </w:rPr>
              <w:t>попечительство) в приемную или патронатную семью;</w:t>
            </w:r>
          </w:p>
          <w:p w14:paraId="3408D7CE"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проведения диспансерного наблюдения за лицами с высоким риском развития заболеваний, а также страдающими хроническими инфекционными и неинфекционными заболеваниями и (или) состояниями;</w:t>
            </w:r>
          </w:p>
          <w:p w14:paraId="524BD59F"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диспансерного наблюдения женщин в период физиологически протекающей беременности с целью предупреждения прерывания беременности (при отсутствии медицинских и социальных показаний) и с целью ее сохранения, профилактики и ранней диагностики возможных осложнений беременности,</w:t>
            </w:r>
          </w:p>
        </w:tc>
      </w:tr>
      <w:tr w:rsidR="003447E2" w14:paraId="65464A75" w14:textId="77777777" w:rsidTr="003447E2">
        <w:trPr>
          <w:trHeight w:val="327"/>
        </w:trPr>
        <w:tc>
          <w:tcPr>
            <w:tcW w:w="1129" w:type="dxa"/>
            <w:tcBorders>
              <w:left w:val="single" w:sz="4" w:space="0" w:color="auto"/>
              <w:right w:val="single" w:sz="4" w:space="0" w:color="auto"/>
            </w:tcBorders>
          </w:tcPr>
          <w:p w14:paraId="70DE39DC" w14:textId="77777777" w:rsidR="003447E2" w:rsidRPr="00D46500" w:rsidRDefault="003447E2" w:rsidP="003447E2">
            <w:pPr>
              <w:rPr>
                <w:rFonts w:ascii="Times New Roman" w:hAnsi="Times New Roman" w:cs="Times New Roman"/>
                <w:bCs/>
                <w:sz w:val="24"/>
                <w:szCs w:val="24"/>
              </w:rPr>
            </w:pPr>
            <w:r>
              <w:rPr>
                <w:rFonts w:ascii="Times New Roman" w:hAnsi="Times New Roman" w:cs="Times New Roman"/>
                <w:bCs/>
                <w:sz w:val="24"/>
                <w:szCs w:val="24"/>
              </w:rPr>
              <w:lastRenderedPageBreak/>
              <w:t>ПК 4.2</w:t>
            </w:r>
          </w:p>
        </w:tc>
        <w:tc>
          <w:tcPr>
            <w:tcW w:w="2833" w:type="dxa"/>
            <w:tcBorders>
              <w:left w:val="single" w:sz="4" w:space="0" w:color="auto"/>
              <w:right w:val="single" w:sz="4" w:space="0" w:color="auto"/>
            </w:tcBorders>
          </w:tcPr>
          <w:p w14:paraId="185EAB41"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работу по реализации программ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p w14:paraId="02DC99AF"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индивидуальные (групповые) беседы с населением в пользу здорового образа жизни, по вопросам личной гигиены, гигиены труда и отдыха, здорового питания, по уровню физической активности, отказу от курения табака и потребления алкоголя, мерам профилактики предотвратимых болезней;</w:t>
            </w:r>
          </w:p>
          <w:p w14:paraId="64008379"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консультации по вопросам планирования семьи;</w:t>
            </w:r>
          </w:p>
          <w:p w14:paraId="02C09BF2"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формировать общественное мнение в пользу здорового образа жизни, мотивировать население на здоровый образ жизни или изменение образа жизни, улучшение качества жизни, информировать о способах и программах отказа от вредных привычек;</w:t>
            </w:r>
          </w:p>
          <w:p w14:paraId="322B3502"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 xml:space="preserve">проводить профилактическое консультирование </w:t>
            </w:r>
            <w:r w:rsidRPr="00B01625">
              <w:rPr>
                <w:rFonts w:ascii="Times New Roman" w:hAnsi="Times New Roman" w:cs="Times New Roman"/>
                <w:bCs/>
                <w:sz w:val="24"/>
                <w:szCs w:val="24"/>
              </w:rPr>
              <w:lastRenderedPageBreak/>
              <w:t>населения с выявленными хроническими заболеваниями и факторами риска их развития.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E9D5A02"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lastRenderedPageBreak/>
              <w:t>информационные технологии,  организационные формы и методы   по формированию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w:t>
            </w:r>
          </w:p>
          <w:p w14:paraId="3592C5C2"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рекомендации по вопросам личной гигиены, контрацепции, здорового образа жизни, профилактике заболеваний.</w:t>
            </w:r>
          </w:p>
        </w:tc>
        <w:tc>
          <w:tcPr>
            <w:tcW w:w="2833" w:type="dxa"/>
            <w:tcBorders>
              <w:top w:val="single" w:sz="4" w:space="0" w:color="auto"/>
              <w:left w:val="single" w:sz="4" w:space="0" w:color="auto"/>
              <w:bottom w:val="single" w:sz="4" w:space="0" w:color="auto"/>
              <w:right w:val="single" w:sz="4" w:space="0" w:color="auto"/>
            </w:tcBorders>
          </w:tcPr>
          <w:p w14:paraId="5AB984CF"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проведения мероприятий по формированию здорового образа жизни у населения;</w:t>
            </w:r>
          </w:p>
          <w:p w14:paraId="1A28D12B"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проведения неспецифических и специфических мероприятий по профилактике неинфекционных заболеваний и коррекции факторов риска их развития, снижению детской и материнской смертности;</w:t>
            </w:r>
          </w:p>
          <w:p w14:paraId="2AED1B8A"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проведения индивидуального и группового профилактического консультирования населения, в том числе несовершеннолетних.</w:t>
            </w:r>
          </w:p>
        </w:tc>
      </w:tr>
      <w:tr w:rsidR="003447E2" w14:paraId="65E710AC" w14:textId="77777777" w:rsidTr="003447E2">
        <w:trPr>
          <w:trHeight w:val="327"/>
        </w:trPr>
        <w:tc>
          <w:tcPr>
            <w:tcW w:w="1129" w:type="dxa"/>
            <w:tcBorders>
              <w:left w:val="single" w:sz="4" w:space="0" w:color="auto"/>
              <w:right w:val="single" w:sz="4" w:space="0" w:color="auto"/>
            </w:tcBorders>
          </w:tcPr>
          <w:p w14:paraId="54A355BA" w14:textId="77777777" w:rsidR="003447E2" w:rsidRDefault="003447E2" w:rsidP="003447E2">
            <w:pPr>
              <w:rPr>
                <w:rFonts w:ascii="Times New Roman" w:hAnsi="Times New Roman" w:cs="Times New Roman"/>
                <w:bCs/>
                <w:sz w:val="24"/>
                <w:szCs w:val="24"/>
              </w:rPr>
            </w:pPr>
            <w:r w:rsidRPr="00DA3F67">
              <w:rPr>
                <w:rFonts w:ascii="Times New Roman" w:hAnsi="Times New Roman" w:cs="Times New Roman"/>
                <w:bCs/>
                <w:sz w:val="24"/>
                <w:szCs w:val="24"/>
              </w:rPr>
              <w:lastRenderedPageBreak/>
              <w:t>ПК 4.</w:t>
            </w:r>
            <w:r>
              <w:rPr>
                <w:rFonts w:ascii="Times New Roman" w:hAnsi="Times New Roman" w:cs="Times New Roman"/>
                <w:bCs/>
                <w:sz w:val="24"/>
                <w:szCs w:val="24"/>
              </w:rPr>
              <w:t>3</w:t>
            </w:r>
          </w:p>
        </w:tc>
        <w:tc>
          <w:tcPr>
            <w:tcW w:w="2833" w:type="dxa"/>
            <w:tcBorders>
              <w:left w:val="single" w:sz="4" w:space="0" w:color="auto"/>
              <w:right w:val="single" w:sz="4" w:space="0" w:color="auto"/>
            </w:tcBorders>
          </w:tcPr>
          <w:p w14:paraId="191C97A4"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8F22499"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национальный календарь профилактических прививок и календарь профилактических прививок по эпидемическим показаниям;</w:t>
            </w:r>
          </w:p>
          <w:p w14:paraId="7C73005B"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порядок организации и правила иммунопрофилактики инфекционных заболеваний;</w:t>
            </w:r>
          </w:p>
          <w:p w14:paraId="62E1B026"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правила транспортировки, хранения, введения и утилизации иммунобиологических препаратов;</w:t>
            </w:r>
          </w:p>
          <w:p w14:paraId="072F7CD9"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мероприятия по выявлению, расследованию и профилактике побочных проявлений после иммунизации.</w:t>
            </w:r>
          </w:p>
        </w:tc>
        <w:tc>
          <w:tcPr>
            <w:tcW w:w="2833" w:type="dxa"/>
            <w:tcBorders>
              <w:top w:val="single" w:sz="4" w:space="0" w:color="auto"/>
              <w:left w:val="single" w:sz="4" w:space="0" w:color="auto"/>
              <w:bottom w:val="single" w:sz="4" w:space="0" w:color="auto"/>
              <w:right w:val="single" w:sz="4" w:space="0" w:color="auto"/>
            </w:tcBorders>
          </w:tcPr>
          <w:p w14:paraId="43D5388B" w14:textId="77777777" w:rsidR="003447E2" w:rsidRPr="00B01625" w:rsidRDefault="003447E2" w:rsidP="003447E2">
            <w:pPr>
              <w:rPr>
                <w:rFonts w:ascii="Times New Roman" w:hAnsi="Times New Roman" w:cs="Times New Roman"/>
                <w:bCs/>
                <w:sz w:val="24"/>
                <w:szCs w:val="24"/>
              </w:rPr>
            </w:pPr>
            <w:r w:rsidRPr="00B01625">
              <w:rPr>
                <w:rFonts w:ascii="Times New Roman" w:hAnsi="Times New Roman" w:cs="Times New Roman"/>
                <w:bCs/>
                <w:sz w:val="24"/>
                <w:szCs w:val="24"/>
              </w:rPr>
              <w:t>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w:t>
            </w:r>
          </w:p>
        </w:tc>
      </w:tr>
      <w:tr w:rsidR="003447E2" w14:paraId="1611B901" w14:textId="77777777" w:rsidTr="003447E2">
        <w:trPr>
          <w:trHeight w:val="327"/>
        </w:trPr>
        <w:tc>
          <w:tcPr>
            <w:tcW w:w="1129" w:type="dxa"/>
            <w:tcBorders>
              <w:left w:val="single" w:sz="4" w:space="0" w:color="auto"/>
              <w:right w:val="single" w:sz="4" w:space="0" w:color="auto"/>
            </w:tcBorders>
          </w:tcPr>
          <w:p w14:paraId="6C779111" w14:textId="77777777" w:rsidR="003447E2" w:rsidRDefault="003447E2" w:rsidP="003447E2">
            <w:pPr>
              <w:rPr>
                <w:rFonts w:ascii="Times New Roman" w:hAnsi="Times New Roman" w:cs="Times New Roman"/>
                <w:bCs/>
                <w:sz w:val="24"/>
                <w:szCs w:val="24"/>
              </w:rPr>
            </w:pPr>
            <w:r w:rsidRPr="00DA3F67">
              <w:rPr>
                <w:rFonts w:ascii="Times New Roman" w:hAnsi="Times New Roman" w:cs="Times New Roman"/>
                <w:bCs/>
                <w:sz w:val="24"/>
                <w:szCs w:val="24"/>
              </w:rPr>
              <w:t>ПК 4.</w:t>
            </w:r>
            <w:r>
              <w:rPr>
                <w:rFonts w:ascii="Times New Roman" w:hAnsi="Times New Roman" w:cs="Times New Roman"/>
                <w:bCs/>
                <w:sz w:val="24"/>
                <w:szCs w:val="24"/>
              </w:rPr>
              <w:t>4</w:t>
            </w:r>
          </w:p>
        </w:tc>
        <w:tc>
          <w:tcPr>
            <w:tcW w:w="2833" w:type="dxa"/>
            <w:tcBorders>
              <w:left w:val="single" w:sz="4" w:space="0" w:color="auto"/>
              <w:right w:val="single" w:sz="4" w:space="0" w:color="auto"/>
            </w:tcBorders>
          </w:tcPr>
          <w:p w14:paraId="4205194F"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организовывать и проводить санитарно- противоэпидемические (профилактические) и ограничительные (карантинные) мероприятия при выявлении инфекционных заболеваний во взаимодействии с врачом-эпидемиологом;</w:t>
            </w:r>
          </w:p>
          <w:p w14:paraId="58A8C756"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 xml:space="preserve">соблюдать санитарные правила при обращении с медицинскими отходами, проводить экстренные профилактические мероприятия при возникновении аварийных ситуаций с риском инфицирования </w:t>
            </w:r>
            <w:r w:rsidRPr="00C62892">
              <w:rPr>
                <w:rFonts w:ascii="Times New Roman" w:hAnsi="Times New Roman" w:cs="Times New Roman"/>
                <w:bCs/>
                <w:sz w:val="24"/>
                <w:szCs w:val="24"/>
              </w:rPr>
              <w:lastRenderedPageBreak/>
              <w:t>медицинского персонала;</w:t>
            </w:r>
          </w:p>
          <w:p w14:paraId="5DF40DB3"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проводить осмотр и динамическое наблюдение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по месту жительства, учебы, работы и реконвалесцентов инфекционных заболеваний, информировать врача кабинета инфекционных заболеваний;</w:t>
            </w:r>
          </w:p>
          <w:p w14:paraId="76BE7599" w14:textId="77777777" w:rsidR="003447E2" w:rsidRPr="00B01625"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применять меры индивидуальной защиты пациентов и медицинских работников от инфицирования, соблюдать принцип индивидуальной изоляции, правила асептики и антисептики, организовать комплекс мероприятий по дезинфекции и стерилизации</w:t>
            </w:r>
            <w:r>
              <w:t xml:space="preserve"> </w:t>
            </w:r>
            <w:r w:rsidRPr="00C62892">
              <w:rPr>
                <w:rFonts w:ascii="Times New Roman" w:hAnsi="Times New Roman" w:cs="Times New Roman"/>
                <w:bCs/>
                <w:sz w:val="24"/>
                <w:szCs w:val="24"/>
              </w:rPr>
              <w:t>технических средств и инструментов, медицинских изделий.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3B26C2A"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lastRenderedPageBreak/>
              <w:t>правила и порядок санитарно-противоэпидемических, профилактических мероприятий в целях предупреждения возникновения и распространения инфекционных заболеваний в соответствии с нормативными актами;</w:t>
            </w:r>
          </w:p>
          <w:p w14:paraId="6EEC4B37"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 xml:space="preserve">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Опасных(карантинных) </w:t>
            </w:r>
            <w:r w:rsidRPr="00C62892">
              <w:rPr>
                <w:rFonts w:ascii="Times New Roman" w:hAnsi="Times New Roman" w:cs="Times New Roman"/>
                <w:bCs/>
                <w:sz w:val="24"/>
                <w:szCs w:val="24"/>
              </w:rPr>
              <w:lastRenderedPageBreak/>
              <w:t>инфекционных заболеваний;</w:t>
            </w:r>
          </w:p>
          <w:p w14:paraId="7A0E7384"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санитарно-эпидемиологические правила и требования к медицинским организациям, осуществляющим медицинскую деятельность;</w:t>
            </w:r>
          </w:p>
          <w:p w14:paraId="17727695"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 xml:space="preserve">подходы и методы многоуровневой  профилактики инфекций, связанных с оказанием медицинской помощи; </w:t>
            </w:r>
          </w:p>
          <w:p w14:paraId="1D3BEDB3"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медицинские показания для стационарного наблюдения и лечения по виду инфекционного заболевания и тяжести состояния пациента;</w:t>
            </w:r>
          </w:p>
          <w:p w14:paraId="1F1AAF04" w14:textId="77777777" w:rsidR="003447E2" w:rsidRPr="00B01625"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санитарные правила обращения с медицинскими отходам, комплекс экстренных профилактических мероприятий при возникновении аварийных ситуаций с риском инфицирования медицинских работников.</w:t>
            </w:r>
          </w:p>
        </w:tc>
        <w:tc>
          <w:tcPr>
            <w:tcW w:w="2833" w:type="dxa"/>
            <w:tcBorders>
              <w:top w:val="single" w:sz="4" w:space="0" w:color="auto"/>
              <w:left w:val="single" w:sz="4" w:space="0" w:color="auto"/>
              <w:bottom w:val="single" w:sz="4" w:space="0" w:color="auto"/>
              <w:right w:val="single" w:sz="4" w:space="0" w:color="auto"/>
            </w:tcBorders>
          </w:tcPr>
          <w:p w14:paraId="5DB8EEC3"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lastRenderedPageBreak/>
              <w:t>соблюдения санитарно-эпидемиологических правил и нормативов медицинской организации по профилактике инфекций, связанных с оказанием медицинской помощи;</w:t>
            </w:r>
          </w:p>
          <w:p w14:paraId="1AACA587"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обеспечения личной и общественной безопасности при обращении с медицинскими отходами;</w:t>
            </w:r>
          </w:p>
          <w:p w14:paraId="6C56FB17"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 xml:space="preserve">проведения под руководством врача комплекса профилактических, противоэпидемических и санитарно-гигиенических мероприятий, </w:t>
            </w:r>
            <w:r w:rsidRPr="00C62892">
              <w:rPr>
                <w:rFonts w:ascii="Times New Roman" w:hAnsi="Times New Roman" w:cs="Times New Roman"/>
                <w:bCs/>
                <w:sz w:val="24"/>
                <w:szCs w:val="24"/>
              </w:rPr>
              <w:lastRenderedPageBreak/>
              <w:t>направленных на снижение инфекционной и паразитарной заболеваемости, травматизма на работе и в быту;</w:t>
            </w:r>
          </w:p>
          <w:p w14:paraId="5FEB9365"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извещения организации государственного санитарно-эпидемиологического надзора об инфекционных, паразитарных и профессиональных заболеваниях, отравлениях населения и выявленных нарушениях санитарно-гигиенических требований;</w:t>
            </w:r>
          </w:p>
          <w:p w14:paraId="6B827536"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направления пациента с инфекционным заболеванием в медицинскую организацию для оказания медицинской помощи;</w:t>
            </w:r>
          </w:p>
          <w:p w14:paraId="06D78B90" w14:textId="77777777" w:rsidR="003447E2" w:rsidRPr="00B01625" w:rsidRDefault="003447E2" w:rsidP="003447E2">
            <w:pPr>
              <w:rPr>
                <w:rFonts w:ascii="Times New Roman" w:hAnsi="Times New Roman" w:cs="Times New Roman"/>
                <w:bCs/>
                <w:sz w:val="24"/>
                <w:szCs w:val="24"/>
              </w:rPr>
            </w:pPr>
            <w:r w:rsidRPr="00C62892">
              <w:rPr>
                <w:rFonts w:ascii="Times New Roman" w:hAnsi="Times New Roman" w:cs="Times New Roman"/>
                <w:bCs/>
                <w:sz w:val="24"/>
                <w:szCs w:val="24"/>
              </w:rPr>
              <w:t>проведения профилактических и санитарно-противоэпидемических мероприятий при регистрации инфекционных заболеваний, в том числе по назначению врача-эпидемиолога.</w:t>
            </w:r>
          </w:p>
        </w:tc>
      </w:tr>
    </w:tbl>
    <w:p w14:paraId="40F31CDA" w14:textId="77777777" w:rsidR="003447E2" w:rsidRDefault="003447E2" w:rsidP="003447E2"/>
    <w:p w14:paraId="49A6A798" w14:textId="77777777" w:rsidR="003447E2" w:rsidRDefault="003447E2" w:rsidP="003447E2">
      <w:pPr>
        <w:pStyle w:val="a4"/>
        <w:spacing w:after="120"/>
        <w:ind w:left="1129"/>
        <w:rPr>
          <w:rFonts w:ascii="Times New Roman" w:hAnsi="Times New Roman" w:cs="Times New Roman"/>
          <w:bCs/>
          <w:sz w:val="24"/>
          <w:szCs w:val="24"/>
        </w:rPr>
      </w:pPr>
    </w:p>
    <w:p w14:paraId="1978483D" w14:textId="77777777" w:rsidR="003447E2" w:rsidRDefault="003447E2" w:rsidP="003447E2">
      <w:pPr>
        <w:pStyle w:val="a4"/>
        <w:spacing w:after="120"/>
        <w:ind w:left="1129"/>
        <w:rPr>
          <w:rFonts w:ascii="Times New Roman" w:hAnsi="Times New Roman" w:cs="Times New Roman"/>
          <w:bCs/>
          <w:sz w:val="24"/>
          <w:szCs w:val="24"/>
        </w:rPr>
      </w:pPr>
    </w:p>
    <w:p w14:paraId="367813B8" w14:textId="77777777" w:rsidR="003447E2" w:rsidRDefault="003447E2" w:rsidP="003447E2">
      <w:pPr>
        <w:pStyle w:val="a4"/>
        <w:spacing w:after="120"/>
        <w:ind w:left="1129"/>
        <w:rPr>
          <w:rFonts w:ascii="Times New Roman" w:hAnsi="Times New Roman" w:cs="Times New Roman"/>
          <w:bCs/>
          <w:sz w:val="24"/>
          <w:szCs w:val="24"/>
        </w:rPr>
      </w:pPr>
    </w:p>
    <w:p w14:paraId="37993F3A" w14:textId="77777777" w:rsidR="003447E2" w:rsidRDefault="003447E2" w:rsidP="003447E2">
      <w:pPr>
        <w:pStyle w:val="a4"/>
        <w:spacing w:after="120"/>
        <w:ind w:left="1129"/>
        <w:rPr>
          <w:rFonts w:ascii="Times New Roman" w:hAnsi="Times New Roman" w:cs="Times New Roman"/>
          <w:bCs/>
          <w:sz w:val="24"/>
          <w:szCs w:val="24"/>
        </w:rPr>
      </w:pPr>
    </w:p>
    <w:p w14:paraId="0D1B758E" w14:textId="77777777" w:rsidR="003447E2" w:rsidRDefault="003447E2" w:rsidP="003447E2">
      <w:pPr>
        <w:pStyle w:val="a4"/>
        <w:spacing w:after="120"/>
        <w:ind w:left="1129"/>
        <w:rPr>
          <w:rFonts w:ascii="Times New Roman" w:hAnsi="Times New Roman" w:cs="Times New Roman"/>
          <w:bCs/>
          <w:sz w:val="24"/>
          <w:szCs w:val="24"/>
        </w:rPr>
      </w:pPr>
    </w:p>
    <w:p w14:paraId="7179881F" w14:textId="77777777" w:rsidR="003447E2" w:rsidRDefault="003447E2" w:rsidP="003447E2">
      <w:pPr>
        <w:pStyle w:val="a4"/>
        <w:spacing w:after="120"/>
        <w:ind w:left="1129"/>
        <w:rPr>
          <w:rFonts w:ascii="Times New Roman" w:hAnsi="Times New Roman" w:cs="Times New Roman"/>
          <w:bCs/>
          <w:sz w:val="24"/>
          <w:szCs w:val="24"/>
        </w:rPr>
      </w:pPr>
    </w:p>
    <w:p w14:paraId="5E680EA9" w14:textId="77777777" w:rsidR="003447E2" w:rsidRDefault="003447E2" w:rsidP="003447E2">
      <w:pPr>
        <w:pStyle w:val="a4"/>
        <w:spacing w:after="120"/>
        <w:ind w:left="1129"/>
        <w:rPr>
          <w:rFonts w:ascii="Times New Roman" w:hAnsi="Times New Roman" w:cs="Times New Roman"/>
          <w:bCs/>
          <w:sz w:val="24"/>
          <w:szCs w:val="24"/>
        </w:rPr>
      </w:pPr>
    </w:p>
    <w:p w14:paraId="59075DE8" w14:textId="77777777" w:rsidR="003447E2" w:rsidRDefault="003447E2" w:rsidP="003447E2">
      <w:pPr>
        <w:pStyle w:val="a4"/>
        <w:spacing w:after="120"/>
        <w:ind w:left="1129"/>
        <w:rPr>
          <w:rFonts w:ascii="Times New Roman" w:hAnsi="Times New Roman" w:cs="Times New Roman"/>
          <w:bCs/>
          <w:sz w:val="24"/>
          <w:szCs w:val="24"/>
        </w:rPr>
      </w:pPr>
    </w:p>
    <w:p w14:paraId="0AAA786F" w14:textId="77777777" w:rsidR="003447E2" w:rsidRDefault="003447E2" w:rsidP="003447E2">
      <w:pPr>
        <w:pStyle w:val="a4"/>
        <w:spacing w:after="120"/>
        <w:ind w:left="1129"/>
        <w:rPr>
          <w:rFonts w:ascii="Times New Roman" w:hAnsi="Times New Roman" w:cs="Times New Roman"/>
          <w:bCs/>
          <w:sz w:val="24"/>
          <w:szCs w:val="24"/>
        </w:rPr>
      </w:pPr>
    </w:p>
    <w:p w14:paraId="48DAE40F" w14:textId="77777777" w:rsidR="003447E2" w:rsidRPr="00F917E7" w:rsidRDefault="003447E2" w:rsidP="003447E2">
      <w:pPr>
        <w:pStyle w:val="a4"/>
        <w:spacing w:after="120"/>
        <w:ind w:left="1129"/>
        <w:rPr>
          <w:rFonts w:ascii="Times New Roman" w:hAnsi="Times New Roman" w:cs="Times New Roman"/>
          <w:bCs/>
          <w:sz w:val="24"/>
          <w:szCs w:val="24"/>
        </w:rPr>
      </w:pPr>
    </w:p>
    <w:p w14:paraId="106BF3F6" w14:textId="77777777" w:rsidR="003447E2" w:rsidRPr="00E11160" w:rsidRDefault="003447E2" w:rsidP="003447E2">
      <w:pPr>
        <w:pStyle w:val="1f"/>
        <w:rPr>
          <w:rFonts w:ascii="Times New Roman" w:hAnsi="Times New Roman"/>
        </w:rPr>
      </w:pPr>
      <w:bookmarkStart w:id="61" w:name="_Toc152334663"/>
      <w:bookmarkStart w:id="62" w:name="_Toc162370391"/>
      <w:r w:rsidRPr="00E11160">
        <w:rPr>
          <w:rFonts w:ascii="Times New Roman" w:hAnsi="Times New Roman"/>
        </w:rPr>
        <w:lastRenderedPageBreak/>
        <w:t>2. Структура и содержание профессионального модуля</w:t>
      </w:r>
      <w:bookmarkEnd w:id="61"/>
      <w:bookmarkEnd w:id="62"/>
    </w:p>
    <w:p w14:paraId="187AD60C" w14:textId="77777777" w:rsidR="003447E2" w:rsidRPr="00E11160" w:rsidRDefault="003447E2" w:rsidP="003447E2">
      <w:pPr>
        <w:pStyle w:val="114"/>
        <w:rPr>
          <w:rFonts w:ascii="Times New Roman" w:hAnsi="Times New Roman"/>
        </w:rPr>
      </w:pPr>
      <w:bookmarkStart w:id="63" w:name="_Toc152334664"/>
      <w:bookmarkStart w:id="64" w:name="_Toc162370392"/>
      <w:r w:rsidRPr="00E11160">
        <w:rPr>
          <w:rFonts w:ascii="Times New Roman" w:hAnsi="Times New Roman"/>
        </w:rPr>
        <w:t>2.1. Трудоемкость освоения модуля</w:t>
      </w:r>
      <w:bookmarkEnd w:id="63"/>
      <w:bookmarkEnd w:id="64"/>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3447E2" w:rsidRPr="00257255" w14:paraId="11623D30" w14:textId="77777777" w:rsidTr="003447E2">
        <w:trPr>
          <w:trHeight w:val="23"/>
        </w:trPr>
        <w:tc>
          <w:tcPr>
            <w:tcW w:w="2460" w:type="pct"/>
            <w:vAlign w:val="center"/>
          </w:tcPr>
          <w:p w14:paraId="3B724E3F" w14:textId="77777777" w:rsidR="003447E2" w:rsidRPr="00257255" w:rsidRDefault="003447E2" w:rsidP="003447E2">
            <w:pPr>
              <w:jc w:val="center"/>
              <w:rPr>
                <w:rFonts w:ascii="Times New Roman" w:hAnsi="Times New Roman" w:cs="Times New Roman"/>
                <w:b/>
                <w:sz w:val="24"/>
              </w:rPr>
            </w:pPr>
            <w:bookmarkStart w:id="65" w:name="_Hlk152333186"/>
            <w:r w:rsidRPr="00257255">
              <w:rPr>
                <w:rFonts w:ascii="Times New Roman" w:hAnsi="Times New Roman" w:cs="Times New Roman"/>
                <w:b/>
                <w:sz w:val="24"/>
              </w:rPr>
              <w:t>Наименование составных частей модуля</w:t>
            </w:r>
          </w:p>
        </w:tc>
        <w:tc>
          <w:tcPr>
            <w:tcW w:w="1195" w:type="pct"/>
            <w:vAlign w:val="center"/>
          </w:tcPr>
          <w:p w14:paraId="2B309018" w14:textId="77777777" w:rsidR="003447E2" w:rsidRPr="00257255" w:rsidRDefault="003447E2" w:rsidP="003447E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0114ADF5" w14:textId="77777777" w:rsidR="003447E2" w:rsidRPr="00257255" w:rsidRDefault="003447E2" w:rsidP="003447E2">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3447E2" w:rsidRPr="00257255" w14:paraId="0205C1D8" w14:textId="77777777" w:rsidTr="003447E2">
        <w:trPr>
          <w:trHeight w:val="23"/>
        </w:trPr>
        <w:tc>
          <w:tcPr>
            <w:tcW w:w="2460" w:type="pct"/>
            <w:vAlign w:val="center"/>
          </w:tcPr>
          <w:p w14:paraId="00D22239" w14:textId="77777777" w:rsidR="003447E2" w:rsidRPr="00AC4913" w:rsidRDefault="003447E2" w:rsidP="003447E2">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1877A423" w14:textId="77777777" w:rsidR="003447E2" w:rsidRPr="00C62892" w:rsidRDefault="003447E2" w:rsidP="003447E2">
            <w:pPr>
              <w:jc w:val="center"/>
              <w:rPr>
                <w:rFonts w:ascii="Times New Roman" w:hAnsi="Times New Roman" w:cs="Times New Roman"/>
                <w:bCs/>
                <w:sz w:val="24"/>
                <w:szCs w:val="24"/>
              </w:rPr>
            </w:pPr>
            <w:r w:rsidRPr="00C62892">
              <w:rPr>
                <w:rFonts w:ascii="Times New Roman" w:hAnsi="Times New Roman" w:cs="Times New Roman"/>
                <w:bCs/>
                <w:sz w:val="24"/>
                <w:szCs w:val="24"/>
              </w:rPr>
              <w:t>128</w:t>
            </w:r>
          </w:p>
        </w:tc>
        <w:tc>
          <w:tcPr>
            <w:tcW w:w="1345" w:type="pct"/>
            <w:vAlign w:val="center"/>
          </w:tcPr>
          <w:p w14:paraId="40E0901F" w14:textId="77777777" w:rsidR="003447E2" w:rsidRPr="00C62892" w:rsidRDefault="003447E2" w:rsidP="003447E2">
            <w:pPr>
              <w:jc w:val="center"/>
              <w:rPr>
                <w:rFonts w:ascii="Times New Roman" w:hAnsi="Times New Roman" w:cs="Times New Roman"/>
                <w:bCs/>
                <w:sz w:val="24"/>
                <w:szCs w:val="24"/>
              </w:rPr>
            </w:pPr>
            <w:r w:rsidRPr="00C62892">
              <w:rPr>
                <w:rFonts w:ascii="Times New Roman" w:hAnsi="Times New Roman" w:cs="Times New Roman"/>
                <w:bCs/>
                <w:sz w:val="24"/>
                <w:szCs w:val="24"/>
              </w:rPr>
              <w:t>90</w:t>
            </w:r>
          </w:p>
        </w:tc>
      </w:tr>
      <w:tr w:rsidR="003447E2" w:rsidRPr="00257255" w14:paraId="6BE3690E" w14:textId="77777777" w:rsidTr="003447E2">
        <w:trPr>
          <w:trHeight w:val="23"/>
        </w:trPr>
        <w:tc>
          <w:tcPr>
            <w:tcW w:w="2460" w:type="pct"/>
            <w:vAlign w:val="center"/>
          </w:tcPr>
          <w:p w14:paraId="31EA2102"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7E0123A4" w14:textId="77777777" w:rsidR="003447E2" w:rsidRPr="00C6289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14:paraId="0CC13A3A" w14:textId="77777777" w:rsidR="003447E2" w:rsidRPr="00C6289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257255" w14:paraId="24AFD05C" w14:textId="77777777" w:rsidTr="003447E2">
        <w:trPr>
          <w:trHeight w:val="23"/>
        </w:trPr>
        <w:tc>
          <w:tcPr>
            <w:tcW w:w="2460" w:type="pct"/>
            <w:vAlign w:val="center"/>
          </w:tcPr>
          <w:p w14:paraId="0E4241D0"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14:paraId="1EE388A1" w14:textId="77777777" w:rsidR="003447E2" w:rsidRPr="00C62892" w:rsidRDefault="003447E2" w:rsidP="003447E2">
            <w:pPr>
              <w:jc w:val="center"/>
              <w:rPr>
                <w:rFonts w:ascii="Times New Roman" w:hAnsi="Times New Roman" w:cs="Times New Roman"/>
                <w:bCs/>
                <w:sz w:val="24"/>
                <w:szCs w:val="24"/>
              </w:rPr>
            </w:pPr>
            <w:r w:rsidRPr="00C62892">
              <w:rPr>
                <w:rFonts w:ascii="Times New Roman" w:hAnsi="Times New Roman" w:cs="Times New Roman"/>
                <w:bCs/>
                <w:sz w:val="24"/>
                <w:szCs w:val="24"/>
              </w:rPr>
              <w:t>72</w:t>
            </w:r>
          </w:p>
        </w:tc>
        <w:tc>
          <w:tcPr>
            <w:tcW w:w="1345" w:type="pct"/>
            <w:vAlign w:val="center"/>
          </w:tcPr>
          <w:p w14:paraId="19FD4795" w14:textId="77777777" w:rsidR="003447E2" w:rsidRPr="00C62892" w:rsidRDefault="003447E2" w:rsidP="003447E2">
            <w:pPr>
              <w:jc w:val="center"/>
              <w:rPr>
                <w:rFonts w:ascii="Times New Roman" w:hAnsi="Times New Roman" w:cs="Times New Roman"/>
                <w:bCs/>
                <w:sz w:val="24"/>
                <w:szCs w:val="24"/>
              </w:rPr>
            </w:pPr>
            <w:r w:rsidRPr="00C62892">
              <w:rPr>
                <w:rFonts w:ascii="Times New Roman" w:hAnsi="Times New Roman" w:cs="Times New Roman"/>
                <w:bCs/>
                <w:sz w:val="24"/>
                <w:szCs w:val="24"/>
              </w:rPr>
              <w:t>72</w:t>
            </w:r>
          </w:p>
        </w:tc>
      </w:tr>
      <w:tr w:rsidR="003447E2" w:rsidRPr="00257255" w14:paraId="33A25F2C" w14:textId="77777777" w:rsidTr="003447E2">
        <w:trPr>
          <w:trHeight w:val="23"/>
        </w:trPr>
        <w:tc>
          <w:tcPr>
            <w:tcW w:w="2460" w:type="pct"/>
            <w:vAlign w:val="center"/>
          </w:tcPr>
          <w:p w14:paraId="07D919DD"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2EC1EEDB" w14:textId="77777777" w:rsidR="003447E2" w:rsidRPr="00C62892" w:rsidRDefault="003447E2" w:rsidP="003447E2">
            <w:pPr>
              <w:jc w:val="center"/>
              <w:rPr>
                <w:rFonts w:ascii="Times New Roman" w:hAnsi="Times New Roman" w:cs="Times New Roman"/>
                <w:bCs/>
                <w:iCs/>
                <w:sz w:val="24"/>
                <w:szCs w:val="24"/>
              </w:rPr>
            </w:pPr>
            <w:r w:rsidRPr="00C62892">
              <w:rPr>
                <w:rFonts w:ascii="Times New Roman" w:hAnsi="Times New Roman" w:cs="Times New Roman"/>
                <w:bCs/>
                <w:iCs/>
                <w:sz w:val="24"/>
                <w:szCs w:val="24"/>
              </w:rPr>
              <w:t>36</w:t>
            </w:r>
          </w:p>
        </w:tc>
        <w:tc>
          <w:tcPr>
            <w:tcW w:w="1345" w:type="pct"/>
            <w:vAlign w:val="center"/>
          </w:tcPr>
          <w:p w14:paraId="60F50A8B" w14:textId="77777777" w:rsidR="003447E2" w:rsidRPr="00C62892" w:rsidRDefault="003447E2" w:rsidP="003447E2">
            <w:pPr>
              <w:jc w:val="center"/>
              <w:rPr>
                <w:rFonts w:ascii="Times New Roman" w:hAnsi="Times New Roman" w:cs="Times New Roman"/>
                <w:bCs/>
                <w:iCs/>
                <w:sz w:val="24"/>
                <w:szCs w:val="24"/>
              </w:rPr>
            </w:pPr>
            <w:r w:rsidRPr="00C62892">
              <w:rPr>
                <w:rFonts w:ascii="Times New Roman" w:hAnsi="Times New Roman" w:cs="Times New Roman"/>
                <w:bCs/>
                <w:iCs/>
                <w:sz w:val="24"/>
                <w:szCs w:val="24"/>
              </w:rPr>
              <w:t>36</w:t>
            </w:r>
          </w:p>
        </w:tc>
      </w:tr>
      <w:tr w:rsidR="003447E2" w:rsidRPr="00257255" w14:paraId="7C53F1D6" w14:textId="77777777" w:rsidTr="003447E2">
        <w:trPr>
          <w:trHeight w:val="23"/>
        </w:trPr>
        <w:tc>
          <w:tcPr>
            <w:tcW w:w="2460" w:type="pct"/>
            <w:vAlign w:val="center"/>
          </w:tcPr>
          <w:p w14:paraId="7729EB4E"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1E3504C0" w14:textId="77777777" w:rsidR="003447E2" w:rsidRPr="00C62892" w:rsidRDefault="003447E2" w:rsidP="003447E2">
            <w:pPr>
              <w:jc w:val="center"/>
              <w:rPr>
                <w:rFonts w:ascii="Times New Roman" w:hAnsi="Times New Roman" w:cs="Times New Roman"/>
                <w:bCs/>
                <w:iCs/>
                <w:sz w:val="24"/>
                <w:szCs w:val="24"/>
              </w:rPr>
            </w:pPr>
            <w:r w:rsidRPr="00C62892">
              <w:rPr>
                <w:rFonts w:ascii="Times New Roman" w:hAnsi="Times New Roman" w:cs="Times New Roman"/>
                <w:bCs/>
                <w:iCs/>
                <w:sz w:val="24"/>
                <w:szCs w:val="24"/>
              </w:rPr>
              <w:t>36</w:t>
            </w:r>
          </w:p>
        </w:tc>
        <w:tc>
          <w:tcPr>
            <w:tcW w:w="1345" w:type="pct"/>
            <w:vAlign w:val="center"/>
          </w:tcPr>
          <w:p w14:paraId="73040580" w14:textId="77777777" w:rsidR="003447E2" w:rsidRPr="00C62892" w:rsidRDefault="003447E2" w:rsidP="003447E2">
            <w:pPr>
              <w:jc w:val="center"/>
              <w:rPr>
                <w:rFonts w:ascii="Times New Roman" w:hAnsi="Times New Roman" w:cs="Times New Roman"/>
                <w:bCs/>
                <w:iCs/>
                <w:sz w:val="24"/>
                <w:szCs w:val="24"/>
              </w:rPr>
            </w:pPr>
            <w:r w:rsidRPr="00C62892">
              <w:rPr>
                <w:rFonts w:ascii="Times New Roman" w:hAnsi="Times New Roman" w:cs="Times New Roman"/>
                <w:bCs/>
                <w:iCs/>
                <w:sz w:val="24"/>
                <w:szCs w:val="24"/>
              </w:rPr>
              <w:t>36</w:t>
            </w:r>
          </w:p>
        </w:tc>
      </w:tr>
      <w:tr w:rsidR="003447E2" w:rsidRPr="00257255" w14:paraId="1F86AE7E" w14:textId="77777777" w:rsidTr="003447E2">
        <w:trPr>
          <w:trHeight w:val="23"/>
        </w:trPr>
        <w:tc>
          <w:tcPr>
            <w:tcW w:w="2460" w:type="pct"/>
            <w:vAlign w:val="center"/>
          </w:tcPr>
          <w:p w14:paraId="3B71A623" w14:textId="77777777" w:rsidR="003447E2"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11FF6F40" w14:textId="77777777" w:rsidR="003447E2" w:rsidRPr="000B2F56" w:rsidRDefault="003447E2" w:rsidP="003447E2">
            <w:pPr>
              <w:jc w:val="both"/>
              <w:rPr>
                <w:rFonts w:ascii="Times New Roman" w:hAnsi="Times New Roman" w:cs="Times New Roman"/>
                <w:bCs/>
                <w:sz w:val="24"/>
                <w:szCs w:val="24"/>
              </w:rPr>
            </w:pPr>
            <w:r w:rsidRPr="000B2F56">
              <w:rPr>
                <w:rFonts w:ascii="Times New Roman" w:hAnsi="Times New Roman" w:cs="Times New Roman"/>
                <w:bCs/>
                <w:sz w:val="24"/>
                <w:szCs w:val="24"/>
              </w:rPr>
              <w:t>УП 01    КДЗ</w:t>
            </w:r>
          </w:p>
          <w:p w14:paraId="0F5B9842" w14:textId="77777777" w:rsidR="003447E2" w:rsidRDefault="003447E2" w:rsidP="003447E2">
            <w:pPr>
              <w:jc w:val="both"/>
              <w:rPr>
                <w:rFonts w:ascii="Times New Roman" w:hAnsi="Times New Roman" w:cs="Times New Roman"/>
                <w:bCs/>
                <w:sz w:val="24"/>
                <w:szCs w:val="24"/>
              </w:rPr>
            </w:pPr>
            <w:r w:rsidRPr="000B2F56">
              <w:rPr>
                <w:rFonts w:ascii="Times New Roman" w:hAnsi="Times New Roman" w:cs="Times New Roman"/>
                <w:bCs/>
                <w:sz w:val="24"/>
                <w:szCs w:val="24"/>
              </w:rPr>
              <w:t>ПП 01</w:t>
            </w:r>
          </w:p>
          <w:p w14:paraId="47ECE3AF" w14:textId="77777777" w:rsidR="003447E2" w:rsidRPr="00C62892" w:rsidRDefault="003447E2" w:rsidP="003447E2">
            <w:pPr>
              <w:rPr>
                <w:rFonts w:ascii="Times New Roman" w:hAnsi="Times New Roman" w:cs="Times New Roman"/>
                <w:bCs/>
                <w:sz w:val="24"/>
                <w:szCs w:val="24"/>
              </w:rPr>
            </w:pPr>
            <w:r w:rsidRPr="00C62892">
              <w:rPr>
                <w:rFonts w:ascii="Times New Roman" w:hAnsi="Times New Roman" w:cs="Times New Roman"/>
                <w:bCs/>
                <w:iCs/>
                <w:sz w:val="24"/>
                <w:szCs w:val="24"/>
              </w:rPr>
              <w:t>ПМ 0</w:t>
            </w:r>
            <w:r>
              <w:rPr>
                <w:rFonts w:ascii="Times New Roman" w:hAnsi="Times New Roman" w:cs="Times New Roman"/>
                <w:bCs/>
                <w:iCs/>
                <w:sz w:val="24"/>
                <w:szCs w:val="24"/>
              </w:rPr>
              <w:t>4</w:t>
            </w:r>
            <w:r w:rsidRPr="00C62892">
              <w:rPr>
                <w:rFonts w:ascii="Times New Roman" w:hAnsi="Times New Roman" w:cs="Times New Roman"/>
                <w:bCs/>
                <w:sz w:val="24"/>
                <w:szCs w:val="24"/>
              </w:rPr>
              <w:t xml:space="preserve"> </w:t>
            </w:r>
            <w:r w:rsidRPr="003D0327">
              <w:rPr>
                <w:rFonts w:ascii="Times New Roman" w:hAnsi="Times New Roman" w:cs="Times New Roman"/>
                <w:bCs/>
                <w:i/>
                <w:sz w:val="24"/>
                <w:szCs w:val="24"/>
              </w:rPr>
              <w:t>(в случае экзамена ПМ)</w:t>
            </w:r>
          </w:p>
        </w:tc>
        <w:tc>
          <w:tcPr>
            <w:tcW w:w="1195" w:type="pct"/>
            <w:vAlign w:val="center"/>
          </w:tcPr>
          <w:p w14:paraId="65E783E4" w14:textId="77777777" w:rsidR="003447E2" w:rsidRDefault="003447E2" w:rsidP="003447E2">
            <w:pPr>
              <w:jc w:val="center"/>
              <w:rPr>
                <w:rFonts w:ascii="Times New Roman" w:hAnsi="Times New Roman" w:cs="Times New Roman"/>
                <w:bCs/>
                <w:sz w:val="24"/>
                <w:szCs w:val="24"/>
              </w:rPr>
            </w:pPr>
          </w:p>
          <w:p w14:paraId="7DBBC16D" w14:textId="77777777" w:rsidR="003447E2" w:rsidRDefault="003447E2" w:rsidP="003447E2">
            <w:pPr>
              <w:jc w:val="center"/>
              <w:rPr>
                <w:rFonts w:ascii="Times New Roman" w:hAnsi="Times New Roman" w:cs="Times New Roman"/>
                <w:bCs/>
                <w:sz w:val="24"/>
                <w:szCs w:val="24"/>
              </w:rPr>
            </w:pPr>
          </w:p>
          <w:p w14:paraId="26F87F9D" w14:textId="77777777" w:rsidR="003447E2" w:rsidRDefault="003447E2" w:rsidP="003447E2">
            <w:pPr>
              <w:jc w:val="center"/>
              <w:rPr>
                <w:rFonts w:ascii="Times New Roman" w:hAnsi="Times New Roman" w:cs="Times New Roman"/>
                <w:bCs/>
                <w:sz w:val="24"/>
                <w:szCs w:val="24"/>
              </w:rPr>
            </w:pPr>
          </w:p>
          <w:p w14:paraId="26447E2E"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2CA983E1" w14:textId="77777777" w:rsidR="003447E2" w:rsidRDefault="003447E2" w:rsidP="003447E2">
            <w:pPr>
              <w:jc w:val="center"/>
              <w:rPr>
                <w:rFonts w:ascii="Times New Roman" w:hAnsi="Times New Roman" w:cs="Times New Roman"/>
                <w:bCs/>
                <w:sz w:val="24"/>
                <w:szCs w:val="24"/>
              </w:rPr>
            </w:pPr>
          </w:p>
          <w:p w14:paraId="7E35080E"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КДЗ</w:t>
            </w:r>
          </w:p>
          <w:p w14:paraId="5382FF90" w14:textId="77777777" w:rsidR="003447E2" w:rsidRDefault="003447E2" w:rsidP="003447E2">
            <w:pPr>
              <w:jc w:val="center"/>
              <w:rPr>
                <w:rFonts w:ascii="Times New Roman" w:hAnsi="Times New Roman" w:cs="Times New Roman"/>
                <w:bCs/>
                <w:sz w:val="24"/>
                <w:szCs w:val="24"/>
              </w:rPr>
            </w:pPr>
          </w:p>
          <w:p w14:paraId="63932887"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257255" w14:paraId="593F04EB" w14:textId="77777777" w:rsidTr="003447E2">
        <w:trPr>
          <w:trHeight w:val="23"/>
        </w:trPr>
        <w:tc>
          <w:tcPr>
            <w:tcW w:w="2460" w:type="pct"/>
            <w:vAlign w:val="center"/>
          </w:tcPr>
          <w:p w14:paraId="0CE0DD63"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2999C8A0" w14:textId="77777777" w:rsidR="003447E2" w:rsidRPr="00257255" w:rsidRDefault="003447E2" w:rsidP="003447E2">
            <w:pPr>
              <w:jc w:val="center"/>
              <w:rPr>
                <w:rFonts w:ascii="Times New Roman" w:hAnsi="Times New Roman" w:cs="Times New Roman"/>
                <w:b/>
                <w:sz w:val="24"/>
                <w:szCs w:val="24"/>
              </w:rPr>
            </w:pPr>
            <w:r>
              <w:rPr>
                <w:rFonts w:ascii="Times New Roman" w:hAnsi="Times New Roman" w:cs="Times New Roman"/>
                <w:b/>
                <w:sz w:val="24"/>
                <w:szCs w:val="24"/>
              </w:rPr>
              <w:t>230</w:t>
            </w:r>
          </w:p>
        </w:tc>
        <w:tc>
          <w:tcPr>
            <w:tcW w:w="1345" w:type="pct"/>
            <w:vAlign w:val="center"/>
          </w:tcPr>
          <w:p w14:paraId="0BB27BAB" w14:textId="77777777" w:rsidR="003447E2" w:rsidRPr="00257255" w:rsidRDefault="003447E2" w:rsidP="003447E2">
            <w:pPr>
              <w:jc w:val="center"/>
              <w:rPr>
                <w:rFonts w:ascii="Times New Roman" w:hAnsi="Times New Roman" w:cs="Times New Roman"/>
                <w:b/>
                <w:sz w:val="24"/>
                <w:szCs w:val="24"/>
              </w:rPr>
            </w:pPr>
            <w:r>
              <w:rPr>
                <w:rFonts w:ascii="Times New Roman" w:hAnsi="Times New Roman" w:cs="Times New Roman"/>
                <w:b/>
                <w:sz w:val="24"/>
                <w:szCs w:val="24"/>
              </w:rPr>
              <w:t>162</w:t>
            </w:r>
          </w:p>
        </w:tc>
      </w:tr>
      <w:bookmarkEnd w:id="65"/>
    </w:tbl>
    <w:p w14:paraId="61AC953E" w14:textId="77777777" w:rsidR="003447E2" w:rsidRDefault="003447E2" w:rsidP="003447E2">
      <w:pPr>
        <w:rPr>
          <w:rFonts w:ascii="Times New Roman" w:hAnsi="Times New Roman" w:cs="Times New Roman"/>
          <w:i/>
          <w:sz w:val="24"/>
          <w:szCs w:val="24"/>
        </w:rPr>
      </w:pPr>
    </w:p>
    <w:p w14:paraId="34E65E9D" w14:textId="77777777" w:rsidR="003447E2" w:rsidRPr="005F59C7" w:rsidRDefault="003447E2" w:rsidP="003447E2">
      <w:pPr>
        <w:rPr>
          <w:rFonts w:ascii="Times New Roman" w:hAnsi="Times New Roman" w:cs="Times New Roman"/>
          <w:i/>
          <w:sz w:val="24"/>
          <w:szCs w:val="24"/>
        </w:rPr>
      </w:pPr>
    </w:p>
    <w:p w14:paraId="04C886E1" w14:textId="77777777" w:rsidR="003447E2" w:rsidRPr="000156CF" w:rsidRDefault="003447E2" w:rsidP="003447E2">
      <w:pPr>
        <w:pStyle w:val="114"/>
        <w:rPr>
          <w:rFonts w:ascii="Times New Roman" w:hAnsi="Times New Roman"/>
        </w:rPr>
      </w:pPr>
      <w:bookmarkStart w:id="66" w:name="_Toc150695625"/>
      <w:bookmarkStart w:id="67" w:name="_Toc162370393"/>
      <w:r w:rsidRPr="000156CF">
        <w:rPr>
          <w:rFonts w:ascii="Times New Roman" w:hAnsi="Times New Roman"/>
        </w:rPr>
        <w:t>2.2. Структура профессионального модуля</w:t>
      </w:r>
      <w:bookmarkEnd w:id="66"/>
      <w:bookmarkEnd w:id="67"/>
      <w:r w:rsidRPr="000156CF">
        <w:rPr>
          <w:rFonts w:ascii="Times New Roman" w:hAnsi="Times New Roman"/>
        </w:rPr>
        <w:t xml:space="preserve"> </w:t>
      </w:r>
    </w:p>
    <w:p w14:paraId="1BEB110D" w14:textId="77777777" w:rsidR="003447E2" w:rsidRDefault="003447E2" w:rsidP="003447E2">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259"/>
        <w:gridCol w:w="1094"/>
        <w:gridCol w:w="646"/>
        <w:gridCol w:w="546"/>
        <w:gridCol w:w="575"/>
        <w:gridCol w:w="432"/>
        <w:gridCol w:w="487"/>
        <w:gridCol w:w="430"/>
        <w:gridCol w:w="426"/>
      </w:tblGrid>
      <w:tr w:rsidR="003447E2" w:rsidRPr="00C63897" w14:paraId="0AE31A67" w14:textId="77777777" w:rsidTr="003447E2">
        <w:trPr>
          <w:cantSplit/>
          <w:trHeight w:val="3271"/>
        </w:trPr>
        <w:tc>
          <w:tcPr>
            <w:tcW w:w="487" w:type="pct"/>
            <w:tcBorders>
              <w:bottom w:val="single" w:sz="4" w:space="0" w:color="auto"/>
            </w:tcBorders>
          </w:tcPr>
          <w:p w14:paraId="23F9D2C0" w14:textId="77777777" w:rsidR="003447E2" w:rsidRPr="00C13371" w:rsidRDefault="003447E2" w:rsidP="003447E2">
            <w:pPr>
              <w:suppressAutoHyphens/>
              <w:jc w:val="center"/>
              <w:rPr>
                <w:rFonts w:ascii="Times New Roman" w:eastAsia="Times New Roman" w:hAnsi="Times New Roman" w:cs="Times New Roman"/>
                <w:lang w:eastAsia="ru-RU"/>
              </w:rPr>
            </w:pPr>
            <w:bookmarkStart w:id="68" w:name="_Toc150695626"/>
            <w:r w:rsidRPr="00C13371">
              <w:rPr>
                <w:rFonts w:ascii="Times New Roman" w:eastAsia="Times New Roman" w:hAnsi="Times New Roman" w:cs="Times New Roman"/>
                <w:lang w:eastAsia="ru-RU"/>
              </w:rPr>
              <w:t>Код ОК, ПК</w:t>
            </w:r>
          </w:p>
        </w:tc>
        <w:tc>
          <w:tcPr>
            <w:tcW w:w="2161" w:type="pct"/>
            <w:tcBorders>
              <w:bottom w:val="single" w:sz="4" w:space="0" w:color="auto"/>
            </w:tcBorders>
            <w:vAlign w:val="center"/>
          </w:tcPr>
          <w:p w14:paraId="4216DDFA"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024E8B94" w14:textId="77777777" w:rsidR="003447E2" w:rsidRPr="00C13371" w:rsidRDefault="003447E2" w:rsidP="003447E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1A4D5262" w14:textId="77777777" w:rsidR="003447E2" w:rsidRPr="00C13371" w:rsidRDefault="003447E2" w:rsidP="003447E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14:paraId="235E3420" w14:textId="77777777" w:rsidR="003447E2" w:rsidRPr="00C13371" w:rsidRDefault="003447E2" w:rsidP="003447E2">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2" w:type="pct"/>
            <w:textDirection w:val="btLr"/>
            <w:vAlign w:val="center"/>
          </w:tcPr>
          <w:p w14:paraId="700274C8"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14:paraId="29470F99" w14:textId="77777777" w:rsidR="003447E2" w:rsidRPr="00C63897" w:rsidRDefault="003447E2" w:rsidP="003447E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262E2CA3" w14:textId="77777777" w:rsidR="003447E2" w:rsidRPr="00C63897" w:rsidRDefault="003447E2" w:rsidP="003447E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14:paraId="54732AB4"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613A0BC9"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3447E2" w:rsidRPr="005643D7" w14:paraId="7529C947" w14:textId="77777777" w:rsidTr="003447E2">
        <w:trPr>
          <w:cantSplit/>
          <w:trHeight w:val="73"/>
        </w:trPr>
        <w:tc>
          <w:tcPr>
            <w:tcW w:w="487" w:type="pct"/>
            <w:tcBorders>
              <w:bottom w:val="single" w:sz="4" w:space="0" w:color="auto"/>
            </w:tcBorders>
            <w:vAlign w:val="center"/>
          </w:tcPr>
          <w:p w14:paraId="4578A8F9"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161" w:type="pct"/>
            <w:tcBorders>
              <w:bottom w:val="single" w:sz="4" w:space="0" w:color="auto"/>
            </w:tcBorders>
            <w:vAlign w:val="center"/>
          </w:tcPr>
          <w:p w14:paraId="40F74434"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6900605F" w14:textId="77777777" w:rsidR="003447E2" w:rsidRPr="00C13371" w:rsidRDefault="003447E2" w:rsidP="003447E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4E7E026A" w14:textId="77777777" w:rsidR="003447E2" w:rsidRPr="00C13371" w:rsidRDefault="003447E2" w:rsidP="003447E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532F778B"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5F0A03EF"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1E45CC01"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76B01694"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5C5F3243"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4B180FFA"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3447E2" w:rsidRPr="00C63897" w14:paraId="365160A7" w14:textId="77777777" w:rsidTr="003447E2">
        <w:tc>
          <w:tcPr>
            <w:tcW w:w="487" w:type="pct"/>
          </w:tcPr>
          <w:p w14:paraId="5F1B925E" w14:textId="77777777" w:rsidR="003447E2" w:rsidRPr="006D75EE" w:rsidRDefault="003447E2" w:rsidP="003447E2">
            <w:pPr>
              <w:ind w:right="-108"/>
              <w:rPr>
                <w:rFonts w:ascii="Times New Roman" w:eastAsia="Times New Roman" w:hAnsi="Times New Roman" w:cs="Times New Roman"/>
                <w:bCs/>
                <w:lang w:eastAsia="ru-RU"/>
              </w:rPr>
            </w:pPr>
            <w:r>
              <w:rPr>
                <w:rFonts w:ascii="Times New Roman" w:eastAsia="Times New Roman" w:hAnsi="Times New Roman" w:cs="Times New Roman"/>
                <w:bCs/>
                <w:lang w:eastAsia="ru-RU"/>
              </w:rPr>
              <w:t>ПК 4.1, ПК 4.2</w:t>
            </w:r>
            <w:r w:rsidRPr="006D75EE">
              <w:rPr>
                <w:rFonts w:ascii="Times New Roman" w:eastAsia="Times New Roman" w:hAnsi="Times New Roman" w:cs="Times New Roman"/>
                <w:bCs/>
                <w:lang w:eastAsia="ru-RU"/>
              </w:rPr>
              <w:t>,</w:t>
            </w:r>
          </w:p>
          <w:p w14:paraId="3FCAF771" w14:textId="77777777" w:rsidR="003447E2" w:rsidRPr="006D75EE" w:rsidRDefault="003447E2" w:rsidP="003447E2">
            <w:pPr>
              <w:ind w:right="-108"/>
              <w:rPr>
                <w:rFonts w:ascii="Times New Roman" w:eastAsia="Times New Roman" w:hAnsi="Times New Roman" w:cs="Times New Roman"/>
                <w:bCs/>
                <w:lang w:eastAsia="ru-RU"/>
              </w:rPr>
            </w:pPr>
            <w:r>
              <w:rPr>
                <w:rFonts w:ascii="Times New Roman" w:eastAsia="Times New Roman" w:hAnsi="Times New Roman" w:cs="Times New Roman"/>
                <w:bCs/>
                <w:lang w:eastAsia="ru-RU"/>
              </w:rPr>
              <w:t>ПК 4.3, ПК 4.4,</w:t>
            </w:r>
          </w:p>
          <w:p w14:paraId="688374FA" w14:textId="77777777" w:rsidR="003447E2" w:rsidRPr="006D75EE" w:rsidRDefault="003447E2" w:rsidP="003447E2">
            <w:pPr>
              <w:ind w:right="-108"/>
              <w:rPr>
                <w:rFonts w:ascii="Times New Roman" w:eastAsia="Times New Roman" w:hAnsi="Times New Roman" w:cs="Times New Roman"/>
                <w:bCs/>
                <w:lang w:eastAsia="ru-RU"/>
              </w:rPr>
            </w:pPr>
            <w:r>
              <w:rPr>
                <w:rFonts w:ascii="Times New Roman" w:eastAsia="Times New Roman" w:hAnsi="Times New Roman" w:cs="Times New Roman"/>
                <w:bCs/>
                <w:lang w:eastAsia="ru-RU"/>
              </w:rPr>
              <w:t>ОК 01, ОК 02</w:t>
            </w:r>
            <w:r w:rsidRPr="006D75EE">
              <w:rPr>
                <w:rFonts w:ascii="Times New Roman" w:eastAsia="Times New Roman" w:hAnsi="Times New Roman" w:cs="Times New Roman"/>
                <w:bCs/>
                <w:lang w:eastAsia="ru-RU"/>
              </w:rPr>
              <w:t xml:space="preserve">, </w:t>
            </w:r>
          </w:p>
          <w:p w14:paraId="162B8D3D" w14:textId="77777777" w:rsidR="003447E2" w:rsidRPr="006D75EE" w:rsidRDefault="003447E2" w:rsidP="003447E2">
            <w:pPr>
              <w:ind w:right="-108"/>
              <w:rPr>
                <w:rFonts w:ascii="Times New Roman" w:eastAsia="Times New Roman" w:hAnsi="Times New Roman" w:cs="Times New Roman"/>
                <w:bCs/>
                <w:lang w:eastAsia="ru-RU"/>
              </w:rPr>
            </w:pPr>
            <w:r>
              <w:rPr>
                <w:rFonts w:ascii="Times New Roman" w:eastAsia="Times New Roman" w:hAnsi="Times New Roman" w:cs="Times New Roman"/>
                <w:bCs/>
                <w:lang w:eastAsia="ru-RU"/>
              </w:rPr>
              <w:t>ОК 04, ОК 05</w:t>
            </w:r>
            <w:r w:rsidRPr="006D75EE">
              <w:rPr>
                <w:rFonts w:ascii="Times New Roman" w:eastAsia="Times New Roman" w:hAnsi="Times New Roman" w:cs="Times New Roman"/>
                <w:bCs/>
                <w:lang w:eastAsia="ru-RU"/>
              </w:rPr>
              <w:t>,</w:t>
            </w:r>
          </w:p>
          <w:p w14:paraId="1FD61EA6" w14:textId="77777777" w:rsidR="003447E2" w:rsidRPr="00C13371" w:rsidRDefault="003447E2" w:rsidP="003447E2">
            <w:pPr>
              <w:ind w:right="-108"/>
              <w:rPr>
                <w:rFonts w:ascii="Times New Roman" w:eastAsia="Times New Roman" w:hAnsi="Times New Roman" w:cs="Times New Roman"/>
                <w:bCs/>
                <w:lang w:eastAsia="ru-RU"/>
              </w:rPr>
            </w:pPr>
            <w:r>
              <w:rPr>
                <w:rFonts w:ascii="Times New Roman" w:eastAsia="Times New Roman" w:hAnsi="Times New Roman" w:cs="Times New Roman"/>
                <w:bCs/>
                <w:lang w:eastAsia="ru-RU"/>
              </w:rPr>
              <w:t>ОК 07</w:t>
            </w:r>
            <w:r w:rsidRPr="006D75EE">
              <w:rPr>
                <w:rFonts w:ascii="Times New Roman" w:eastAsia="Times New Roman" w:hAnsi="Times New Roman" w:cs="Times New Roman"/>
                <w:bCs/>
                <w:lang w:eastAsia="ru-RU"/>
              </w:rPr>
              <w:t>, ОК 09</w:t>
            </w:r>
          </w:p>
        </w:tc>
        <w:tc>
          <w:tcPr>
            <w:tcW w:w="2161" w:type="pct"/>
          </w:tcPr>
          <w:p w14:paraId="746296B3" w14:textId="77777777" w:rsidR="003447E2" w:rsidRPr="00C13371" w:rsidRDefault="003447E2" w:rsidP="003447E2">
            <w:pPr>
              <w:rPr>
                <w:rFonts w:ascii="Times New Roman" w:eastAsia="Times New Roman" w:hAnsi="Times New Roman" w:cs="Times New Roman"/>
                <w:lang w:eastAsia="ru-RU"/>
              </w:rPr>
            </w:pPr>
            <w:r w:rsidRPr="006D75EE">
              <w:rPr>
                <w:rFonts w:ascii="Times New Roman" w:eastAsia="Times New Roman" w:hAnsi="Times New Roman" w:cs="Times New Roman"/>
                <w:bCs/>
                <w:lang w:eastAsia="ru-RU"/>
              </w:rPr>
              <w:t>Раздел 1. Профилактика заболеваний и пропаганда здорового образа жизни</w:t>
            </w:r>
          </w:p>
        </w:tc>
        <w:tc>
          <w:tcPr>
            <w:tcW w:w="555" w:type="pct"/>
          </w:tcPr>
          <w:p w14:paraId="053C4D6A"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140</w:t>
            </w:r>
          </w:p>
        </w:tc>
        <w:tc>
          <w:tcPr>
            <w:tcW w:w="328" w:type="pct"/>
          </w:tcPr>
          <w:p w14:paraId="75727CB3"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w:t>
            </w:r>
          </w:p>
        </w:tc>
        <w:tc>
          <w:tcPr>
            <w:tcW w:w="277" w:type="pct"/>
            <w:shd w:val="clear" w:color="auto" w:fill="D9D9D9" w:themeFill="background1" w:themeFillShade="D9"/>
          </w:tcPr>
          <w:p w14:paraId="4426CAC6"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128</w:t>
            </w:r>
          </w:p>
        </w:tc>
        <w:tc>
          <w:tcPr>
            <w:tcW w:w="292" w:type="pct"/>
          </w:tcPr>
          <w:p w14:paraId="1F3DEF90" w14:textId="77777777" w:rsidR="003447E2" w:rsidRPr="000A4867" w:rsidRDefault="003447E2" w:rsidP="003447E2">
            <w:pPr>
              <w:jc w:val="center"/>
              <w:rPr>
                <w:rFonts w:ascii="Times New Roman" w:eastAsia="Times New Roman" w:hAnsi="Times New Roman" w:cs="Times New Roman"/>
                <w:b/>
                <w:sz w:val="20"/>
                <w:szCs w:val="20"/>
                <w:lang w:eastAsia="ru-RU"/>
              </w:rPr>
            </w:pPr>
            <w:r w:rsidRPr="000A4867">
              <w:rPr>
                <w:rFonts w:ascii="Times New Roman" w:eastAsia="Times New Roman" w:hAnsi="Times New Roman" w:cs="Times New Roman"/>
                <w:b/>
                <w:sz w:val="20"/>
                <w:szCs w:val="20"/>
                <w:lang w:eastAsia="ru-RU"/>
              </w:rPr>
              <w:t>90</w:t>
            </w:r>
          </w:p>
        </w:tc>
        <w:tc>
          <w:tcPr>
            <w:tcW w:w="219" w:type="pct"/>
          </w:tcPr>
          <w:p w14:paraId="261C34CA"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7" w:type="pct"/>
          </w:tcPr>
          <w:p w14:paraId="2321FC2E"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18" w:type="pct"/>
            <w:shd w:val="clear" w:color="auto" w:fill="D9D9D9" w:themeFill="background1" w:themeFillShade="D9"/>
          </w:tcPr>
          <w:p w14:paraId="69D43F89"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0E9647E9"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r>
      <w:tr w:rsidR="003447E2" w:rsidRPr="00C63897" w14:paraId="413F11FF" w14:textId="77777777" w:rsidTr="003447E2">
        <w:trPr>
          <w:trHeight w:val="314"/>
        </w:trPr>
        <w:tc>
          <w:tcPr>
            <w:tcW w:w="487" w:type="pct"/>
          </w:tcPr>
          <w:p w14:paraId="6AF5CA8C" w14:textId="77777777" w:rsidR="003447E2" w:rsidRPr="00C63897" w:rsidRDefault="003447E2" w:rsidP="003447E2">
            <w:pPr>
              <w:rPr>
                <w:rFonts w:ascii="Times New Roman" w:eastAsia="Times New Roman" w:hAnsi="Times New Roman" w:cs="Times New Roman"/>
                <w:bCs/>
                <w:lang w:eastAsia="ru-RU"/>
              </w:rPr>
            </w:pPr>
          </w:p>
        </w:tc>
        <w:tc>
          <w:tcPr>
            <w:tcW w:w="2161" w:type="pct"/>
          </w:tcPr>
          <w:p w14:paraId="72683B91" w14:textId="77777777" w:rsidR="003447E2" w:rsidRPr="00C63897" w:rsidRDefault="003447E2" w:rsidP="003447E2">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23C21A4C"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68778962" w14:textId="77777777" w:rsidR="003447E2" w:rsidRPr="00F941D2" w:rsidRDefault="003447E2" w:rsidP="003447E2">
            <w:pPr>
              <w:tabs>
                <w:tab w:val="center" w:pos="215"/>
              </w:tabs>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ab/>
              <w:t>36</w:t>
            </w:r>
          </w:p>
        </w:tc>
        <w:tc>
          <w:tcPr>
            <w:tcW w:w="277" w:type="pct"/>
            <w:shd w:val="clear" w:color="auto" w:fill="D9D9D9" w:themeFill="background1" w:themeFillShade="D9"/>
          </w:tcPr>
          <w:p w14:paraId="4CDE6225"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758" w:type="pct"/>
            <w:gridSpan w:val="3"/>
            <w:shd w:val="clear" w:color="auto" w:fill="auto"/>
          </w:tcPr>
          <w:p w14:paraId="0A6814B7"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55EF59D7"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14:paraId="5A567122"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r>
      <w:tr w:rsidR="003447E2" w:rsidRPr="00C63897" w14:paraId="5EC282EE" w14:textId="77777777" w:rsidTr="003447E2">
        <w:trPr>
          <w:trHeight w:val="314"/>
        </w:trPr>
        <w:tc>
          <w:tcPr>
            <w:tcW w:w="487" w:type="pct"/>
          </w:tcPr>
          <w:p w14:paraId="2BA24C03" w14:textId="77777777" w:rsidR="003447E2" w:rsidRPr="00C63897" w:rsidRDefault="003447E2" w:rsidP="003447E2">
            <w:pPr>
              <w:rPr>
                <w:rFonts w:ascii="Times New Roman" w:eastAsia="Times New Roman" w:hAnsi="Times New Roman" w:cs="Times New Roman"/>
                <w:lang w:eastAsia="ru-RU"/>
              </w:rPr>
            </w:pPr>
          </w:p>
        </w:tc>
        <w:tc>
          <w:tcPr>
            <w:tcW w:w="2161" w:type="pct"/>
          </w:tcPr>
          <w:p w14:paraId="0C4AE9E8" w14:textId="77777777" w:rsidR="003447E2" w:rsidRPr="00C63897" w:rsidRDefault="003447E2" w:rsidP="003447E2">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30FC2274"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53C28652"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77" w:type="pct"/>
            <w:shd w:val="clear" w:color="auto" w:fill="D9D9D9" w:themeFill="background1" w:themeFillShade="D9"/>
          </w:tcPr>
          <w:p w14:paraId="68A7CAE2"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758" w:type="pct"/>
            <w:gridSpan w:val="3"/>
            <w:shd w:val="clear" w:color="auto" w:fill="auto"/>
          </w:tcPr>
          <w:p w14:paraId="081F2ACE"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2EB9C720"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2818E97F"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3447E2" w:rsidRPr="00C63897" w14:paraId="1BC06272" w14:textId="77777777" w:rsidTr="003447E2">
        <w:tc>
          <w:tcPr>
            <w:tcW w:w="487" w:type="pct"/>
          </w:tcPr>
          <w:p w14:paraId="6725BD79" w14:textId="77777777" w:rsidR="003447E2" w:rsidRPr="00C63897" w:rsidRDefault="003447E2" w:rsidP="003447E2">
            <w:pPr>
              <w:suppressAutoHyphens/>
              <w:rPr>
                <w:rFonts w:ascii="Times New Roman" w:eastAsia="Times New Roman" w:hAnsi="Times New Roman" w:cs="Times New Roman"/>
                <w:lang w:eastAsia="ru-RU"/>
              </w:rPr>
            </w:pPr>
          </w:p>
        </w:tc>
        <w:tc>
          <w:tcPr>
            <w:tcW w:w="2161" w:type="pct"/>
          </w:tcPr>
          <w:p w14:paraId="2DE2C312" w14:textId="77777777" w:rsidR="003447E2" w:rsidRPr="00C63897" w:rsidRDefault="003447E2" w:rsidP="003447E2">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6F624388" w14:textId="77777777" w:rsidR="003447E2" w:rsidRPr="00F941D2" w:rsidRDefault="003447E2" w:rsidP="003447E2">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328" w:type="pct"/>
            <w:shd w:val="clear" w:color="auto" w:fill="auto"/>
          </w:tcPr>
          <w:p w14:paraId="27C5A8E0" w14:textId="77777777" w:rsidR="003447E2" w:rsidRPr="00F941D2" w:rsidRDefault="003447E2" w:rsidP="003447E2">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64EC6593" w14:textId="77777777" w:rsidR="003447E2" w:rsidRPr="000A4867" w:rsidRDefault="003447E2" w:rsidP="003447E2">
            <w:pPr>
              <w:jc w:val="center"/>
              <w:rPr>
                <w:rFonts w:ascii="Times New Roman" w:eastAsia="Times New Roman" w:hAnsi="Times New Roman" w:cs="Times New Roman"/>
                <w:b/>
                <w:sz w:val="20"/>
                <w:szCs w:val="20"/>
                <w:lang w:eastAsia="ru-RU"/>
              </w:rPr>
            </w:pPr>
            <w:r w:rsidRPr="000A4867">
              <w:rPr>
                <w:rFonts w:ascii="Times New Roman" w:eastAsia="Times New Roman" w:hAnsi="Times New Roman" w:cs="Times New Roman"/>
                <w:b/>
                <w:sz w:val="20"/>
                <w:szCs w:val="20"/>
                <w:lang w:eastAsia="ru-RU"/>
              </w:rPr>
              <w:t>6</w:t>
            </w:r>
          </w:p>
        </w:tc>
        <w:tc>
          <w:tcPr>
            <w:tcW w:w="758" w:type="pct"/>
            <w:gridSpan w:val="3"/>
            <w:shd w:val="clear" w:color="auto" w:fill="auto"/>
          </w:tcPr>
          <w:p w14:paraId="5C01AE30" w14:textId="77777777" w:rsidR="003447E2" w:rsidRPr="000A4867" w:rsidRDefault="003447E2" w:rsidP="003447E2">
            <w:pPr>
              <w:jc w:val="right"/>
              <w:rPr>
                <w:rFonts w:ascii="Times New Roman" w:eastAsia="Times New Roman" w:hAnsi="Times New Roman" w:cs="Times New Roman"/>
                <w:b/>
                <w:sz w:val="20"/>
                <w:szCs w:val="20"/>
                <w:lang w:eastAsia="ru-RU"/>
              </w:rPr>
            </w:pPr>
            <w:r w:rsidRPr="000A4867">
              <w:rPr>
                <w:rFonts w:ascii="Times New Roman" w:eastAsia="Times New Roman" w:hAnsi="Times New Roman" w:cs="Times New Roman"/>
                <w:b/>
                <w:sz w:val="20"/>
                <w:szCs w:val="20"/>
                <w:lang w:eastAsia="ru-RU"/>
              </w:rPr>
              <w:t>12</w:t>
            </w:r>
          </w:p>
        </w:tc>
        <w:tc>
          <w:tcPr>
            <w:tcW w:w="218" w:type="pct"/>
            <w:shd w:val="clear" w:color="auto" w:fill="D9D9D9" w:themeFill="background1" w:themeFillShade="D9"/>
          </w:tcPr>
          <w:p w14:paraId="478455F5"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3AE26EC6" w14:textId="77777777" w:rsidR="003447E2" w:rsidRPr="00F941D2" w:rsidRDefault="003447E2" w:rsidP="003447E2">
            <w:pPr>
              <w:jc w:val="center"/>
              <w:rPr>
                <w:rFonts w:ascii="Times New Roman" w:eastAsia="Times New Roman" w:hAnsi="Times New Roman" w:cs="Times New Roman"/>
                <w:i/>
                <w:sz w:val="20"/>
                <w:szCs w:val="20"/>
                <w:lang w:eastAsia="ru-RU"/>
              </w:rPr>
            </w:pPr>
          </w:p>
        </w:tc>
      </w:tr>
      <w:tr w:rsidR="003447E2" w:rsidRPr="00C63897" w14:paraId="3AD116F6" w14:textId="77777777" w:rsidTr="003447E2">
        <w:trPr>
          <w:trHeight w:val="217"/>
        </w:trPr>
        <w:tc>
          <w:tcPr>
            <w:tcW w:w="487" w:type="pct"/>
          </w:tcPr>
          <w:p w14:paraId="3E8D71F3" w14:textId="77777777" w:rsidR="003447E2" w:rsidRPr="00C63897" w:rsidRDefault="003447E2" w:rsidP="003447E2">
            <w:pPr>
              <w:rPr>
                <w:rFonts w:ascii="Times New Roman" w:eastAsia="Times New Roman" w:hAnsi="Times New Roman" w:cs="Times New Roman"/>
                <w:b/>
                <w:i/>
                <w:lang w:eastAsia="ru-RU"/>
              </w:rPr>
            </w:pPr>
          </w:p>
        </w:tc>
        <w:tc>
          <w:tcPr>
            <w:tcW w:w="2161" w:type="pct"/>
          </w:tcPr>
          <w:p w14:paraId="53595C81" w14:textId="77777777" w:rsidR="003447E2" w:rsidRPr="00C63897" w:rsidRDefault="003447E2" w:rsidP="003447E2">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263EA9EA" w14:textId="77777777" w:rsidR="003447E2" w:rsidRPr="000A4867" w:rsidRDefault="003447E2" w:rsidP="003447E2">
            <w:pPr>
              <w:jc w:val="center"/>
              <w:rPr>
                <w:rFonts w:ascii="Times New Roman" w:eastAsia="Times New Roman" w:hAnsi="Times New Roman" w:cs="Times New Roman"/>
                <w:b/>
                <w:iCs/>
                <w:sz w:val="20"/>
                <w:szCs w:val="20"/>
                <w:lang w:eastAsia="ru-RU"/>
              </w:rPr>
            </w:pPr>
            <w:r>
              <w:rPr>
                <w:rFonts w:ascii="Times New Roman" w:eastAsia="Times New Roman" w:hAnsi="Times New Roman" w:cs="Times New Roman"/>
                <w:b/>
                <w:bCs/>
                <w:iCs/>
                <w:sz w:val="20"/>
                <w:szCs w:val="20"/>
                <w:lang w:eastAsia="ru-RU"/>
              </w:rPr>
              <w:t>230</w:t>
            </w:r>
          </w:p>
        </w:tc>
        <w:tc>
          <w:tcPr>
            <w:tcW w:w="328" w:type="pct"/>
          </w:tcPr>
          <w:p w14:paraId="4D0942CF" w14:textId="77777777" w:rsidR="003447E2" w:rsidRPr="000A4867"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w:t>
            </w:r>
          </w:p>
        </w:tc>
        <w:tc>
          <w:tcPr>
            <w:tcW w:w="277" w:type="pct"/>
            <w:shd w:val="clear" w:color="auto" w:fill="D9D9D9" w:themeFill="background1" w:themeFillShade="D9"/>
          </w:tcPr>
          <w:p w14:paraId="7754E001" w14:textId="77777777" w:rsidR="003447E2" w:rsidRPr="000A4867"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206</w:t>
            </w:r>
          </w:p>
        </w:tc>
        <w:tc>
          <w:tcPr>
            <w:tcW w:w="292" w:type="pct"/>
          </w:tcPr>
          <w:p w14:paraId="0E227A48" w14:textId="77777777" w:rsidR="003447E2" w:rsidRPr="000A4867"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w:t>
            </w:r>
          </w:p>
        </w:tc>
        <w:tc>
          <w:tcPr>
            <w:tcW w:w="219" w:type="pct"/>
          </w:tcPr>
          <w:p w14:paraId="5BB9CFA1" w14:textId="77777777" w:rsidR="003447E2" w:rsidRPr="000A4867"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p>
        </w:tc>
        <w:tc>
          <w:tcPr>
            <w:tcW w:w="247" w:type="pct"/>
          </w:tcPr>
          <w:p w14:paraId="025F4B87" w14:textId="77777777" w:rsidR="003447E2" w:rsidRPr="000A4867" w:rsidRDefault="003447E2" w:rsidP="003447E2">
            <w:pPr>
              <w:jc w:val="center"/>
              <w:rPr>
                <w:rFonts w:ascii="Times New Roman" w:eastAsia="Times New Roman" w:hAnsi="Times New Roman" w:cs="Times New Roman"/>
                <w:b/>
                <w:sz w:val="20"/>
                <w:szCs w:val="20"/>
                <w:lang w:eastAsia="ru-RU"/>
              </w:rPr>
            </w:pPr>
            <w:r w:rsidRPr="000A4867">
              <w:rPr>
                <w:rFonts w:ascii="Times New Roman" w:eastAsia="Times New Roman" w:hAnsi="Times New Roman" w:cs="Times New Roman"/>
                <w:b/>
                <w:sz w:val="20"/>
                <w:szCs w:val="20"/>
                <w:lang w:eastAsia="ru-RU"/>
              </w:rPr>
              <w:t>24</w:t>
            </w:r>
          </w:p>
        </w:tc>
        <w:tc>
          <w:tcPr>
            <w:tcW w:w="218" w:type="pct"/>
            <w:shd w:val="clear" w:color="auto" w:fill="D9D9D9" w:themeFill="background1" w:themeFillShade="D9"/>
          </w:tcPr>
          <w:p w14:paraId="1CE12D12" w14:textId="77777777" w:rsidR="003447E2" w:rsidRPr="000A4867"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16" w:type="pct"/>
            <w:shd w:val="clear" w:color="auto" w:fill="D9D9D9" w:themeFill="background1" w:themeFillShade="D9"/>
          </w:tcPr>
          <w:p w14:paraId="058AD9C5" w14:textId="77777777" w:rsidR="003447E2" w:rsidRPr="000A4867"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r>
    </w:tbl>
    <w:p w14:paraId="026A9E48" w14:textId="77777777" w:rsidR="003447E2" w:rsidRDefault="003447E2" w:rsidP="003447E2">
      <w:pPr>
        <w:pStyle w:val="114"/>
        <w:rPr>
          <w:rFonts w:ascii="Times New Roman" w:hAnsi="Times New Roman"/>
        </w:rPr>
        <w:sectPr w:rsidR="003447E2" w:rsidSect="00502F97">
          <w:headerReference w:type="even" r:id="rId22"/>
          <w:headerReference w:type="default" r:id="rId23"/>
          <w:pgSz w:w="11906" w:h="16838"/>
          <w:pgMar w:top="1134" w:right="567" w:bottom="1134" w:left="1701" w:header="709" w:footer="709" w:gutter="0"/>
          <w:cols w:space="708"/>
          <w:docGrid w:linePitch="360"/>
        </w:sectPr>
      </w:pPr>
    </w:p>
    <w:p w14:paraId="4F46EB80" w14:textId="77777777" w:rsidR="003447E2" w:rsidRPr="00782EFC" w:rsidRDefault="003447E2" w:rsidP="003447E2">
      <w:pPr>
        <w:pStyle w:val="114"/>
        <w:rPr>
          <w:rFonts w:ascii="Times New Roman" w:hAnsi="Times New Roman"/>
        </w:rPr>
      </w:pPr>
      <w:bookmarkStart w:id="69" w:name="_Toc162370394"/>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bookmarkEnd w:id="68"/>
      <w:r>
        <w:rPr>
          <w:rFonts w:ascii="Times New Roman" w:hAnsi="Times New Roman"/>
        </w:rPr>
        <w:t>профессионального модуля</w:t>
      </w:r>
      <w:bookmarkEnd w:id="69"/>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902"/>
        <w:gridCol w:w="2660"/>
        <w:gridCol w:w="2494"/>
      </w:tblGrid>
      <w:tr w:rsidR="003447E2" w:rsidRPr="009A6826" w14:paraId="3FFFB34C" w14:textId="77777777" w:rsidTr="003447E2">
        <w:trPr>
          <w:trHeight w:val="903"/>
        </w:trPr>
        <w:tc>
          <w:tcPr>
            <w:tcW w:w="2504" w:type="dxa"/>
            <w:vAlign w:val="center"/>
          </w:tcPr>
          <w:p w14:paraId="6EC561F2" w14:textId="77777777" w:rsidR="003447E2" w:rsidRPr="00C63897" w:rsidRDefault="003447E2" w:rsidP="003447E2">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6902" w:type="dxa"/>
            <w:vAlign w:val="center"/>
          </w:tcPr>
          <w:p w14:paraId="254B6698" w14:textId="77777777" w:rsidR="003447E2" w:rsidRPr="00C63897" w:rsidRDefault="003447E2" w:rsidP="003447E2">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w:t>
            </w:r>
          </w:p>
        </w:tc>
        <w:tc>
          <w:tcPr>
            <w:tcW w:w="2660" w:type="dxa"/>
          </w:tcPr>
          <w:p w14:paraId="58AB9B6D" w14:textId="77777777" w:rsidR="003447E2" w:rsidRDefault="003447E2" w:rsidP="003447E2">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494" w:type="dxa"/>
          </w:tcPr>
          <w:p w14:paraId="4A768601" w14:textId="77777777" w:rsidR="003447E2" w:rsidRPr="009A6826" w:rsidRDefault="003447E2" w:rsidP="003447E2">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3447E2" w:rsidRPr="00C63897" w14:paraId="4261A83E" w14:textId="77777777" w:rsidTr="003447E2">
        <w:tc>
          <w:tcPr>
            <w:tcW w:w="9406" w:type="dxa"/>
            <w:gridSpan w:val="2"/>
          </w:tcPr>
          <w:p w14:paraId="4F8E49C5" w14:textId="77777777" w:rsidR="003447E2" w:rsidRPr="00C63897" w:rsidRDefault="003447E2" w:rsidP="003447E2">
            <w:pPr>
              <w:rPr>
                <w:rFonts w:ascii="Times New Roman" w:eastAsia="Times New Roman" w:hAnsi="Times New Roman" w:cs="Times New Roman"/>
                <w:i/>
                <w:lang w:eastAsia="ru-RU"/>
              </w:rPr>
            </w:pPr>
            <w:bookmarkStart w:id="70" w:name="_Hlk156226944"/>
            <w:r w:rsidRPr="000A4867">
              <w:rPr>
                <w:rFonts w:ascii="Times New Roman" w:eastAsia="Times New Roman" w:hAnsi="Times New Roman" w:cs="Times New Roman"/>
                <w:b/>
                <w:bCs/>
                <w:lang w:eastAsia="ru-RU"/>
              </w:rPr>
              <w:t>Раздел 1. Профилактика заболеваний и пропаганда здорового образа жизни</w:t>
            </w:r>
          </w:p>
        </w:tc>
        <w:tc>
          <w:tcPr>
            <w:tcW w:w="2660" w:type="dxa"/>
          </w:tcPr>
          <w:p w14:paraId="20B0D84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128/90</w:t>
            </w:r>
          </w:p>
        </w:tc>
        <w:tc>
          <w:tcPr>
            <w:tcW w:w="2494" w:type="dxa"/>
          </w:tcPr>
          <w:p w14:paraId="3B65906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D943D61" w14:textId="77777777" w:rsidTr="003447E2">
        <w:trPr>
          <w:trHeight w:val="20"/>
        </w:trPr>
        <w:tc>
          <w:tcPr>
            <w:tcW w:w="9406" w:type="dxa"/>
            <w:gridSpan w:val="2"/>
          </w:tcPr>
          <w:p w14:paraId="378030C9" w14:textId="77777777" w:rsidR="003447E2" w:rsidRPr="00C63897" w:rsidRDefault="003447E2" w:rsidP="003447E2">
            <w:pPr>
              <w:rPr>
                <w:rFonts w:ascii="Times New Roman" w:eastAsia="Times New Roman" w:hAnsi="Times New Roman" w:cs="Times New Roman"/>
                <w:i/>
                <w:lang w:eastAsia="ru-RU"/>
              </w:rPr>
            </w:pPr>
            <w:r w:rsidRPr="000A4867">
              <w:rPr>
                <w:rFonts w:ascii="Times New Roman" w:eastAsia="Times New Roman" w:hAnsi="Times New Roman" w:cs="Times New Roman"/>
                <w:b/>
                <w:bCs/>
                <w:lang w:eastAsia="ru-RU"/>
              </w:rPr>
              <w:t>МДК.04.01. Проведение мероприятий по профилактике заболеваний, укреплению здоровья и пропаганде здорового образа жизни</w:t>
            </w:r>
          </w:p>
        </w:tc>
        <w:tc>
          <w:tcPr>
            <w:tcW w:w="2660" w:type="dxa"/>
          </w:tcPr>
          <w:p w14:paraId="4BDC55D4" w14:textId="77777777" w:rsidR="003447E2" w:rsidRPr="00C63897" w:rsidRDefault="003447E2" w:rsidP="003447E2">
            <w:pPr>
              <w:rPr>
                <w:rFonts w:ascii="Times New Roman" w:eastAsia="Times New Roman" w:hAnsi="Times New Roman" w:cs="Times New Roman"/>
                <w:b/>
                <w:bCs/>
                <w:lang w:eastAsia="ru-RU"/>
              </w:rPr>
            </w:pPr>
          </w:p>
        </w:tc>
        <w:tc>
          <w:tcPr>
            <w:tcW w:w="2494" w:type="dxa"/>
          </w:tcPr>
          <w:p w14:paraId="5ED5727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E8F38AB" w14:textId="77777777" w:rsidTr="003447E2">
        <w:tc>
          <w:tcPr>
            <w:tcW w:w="2504" w:type="dxa"/>
            <w:vMerge w:val="restart"/>
          </w:tcPr>
          <w:p w14:paraId="7B039464" w14:textId="77777777" w:rsidR="003447E2"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b/>
                <w:bCs/>
                <w:lang w:eastAsia="ru-RU"/>
              </w:rPr>
              <w:t xml:space="preserve">Тема 1.1. </w:t>
            </w:r>
          </w:p>
          <w:p w14:paraId="5360BE95" w14:textId="77777777" w:rsidR="003447E2" w:rsidRPr="00C63897"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b/>
                <w:bCs/>
                <w:lang w:eastAsia="ru-RU"/>
              </w:rPr>
              <w:t>Правовые и организационные основы оказания медицинских услуг по профилактике</w:t>
            </w:r>
          </w:p>
        </w:tc>
        <w:tc>
          <w:tcPr>
            <w:tcW w:w="6902" w:type="dxa"/>
          </w:tcPr>
          <w:p w14:paraId="417C3684" w14:textId="77777777" w:rsidR="003447E2" w:rsidRPr="00C63897" w:rsidRDefault="003447E2" w:rsidP="003447E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60" w:type="dxa"/>
          </w:tcPr>
          <w:p w14:paraId="55443E5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94" w:type="dxa"/>
            <w:vMerge w:val="restart"/>
          </w:tcPr>
          <w:p w14:paraId="361982E0" w14:textId="77777777" w:rsidR="003447E2" w:rsidRDefault="003447E2" w:rsidP="003447E2">
            <w:pPr>
              <w:rPr>
                <w:rFonts w:ascii="Times New Roman" w:eastAsia="Times New Roman" w:hAnsi="Times New Roman" w:cs="Times New Roman"/>
                <w:bCs/>
                <w:lang w:eastAsia="ru-RU"/>
              </w:rPr>
            </w:pPr>
          </w:p>
          <w:p w14:paraId="0BBEA657"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ПК 4.1, ПК 4.2,</w:t>
            </w:r>
          </w:p>
          <w:p w14:paraId="2C001EB7"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ПК 4.3, ПК 4.4,</w:t>
            </w:r>
          </w:p>
          <w:p w14:paraId="1BA7146B"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 xml:space="preserve">ОК 01, ОК 02, </w:t>
            </w:r>
          </w:p>
          <w:p w14:paraId="73C720B7"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ОК 04, ОК 05,</w:t>
            </w:r>
          </w:p>
          <w:p w14:paraId="393EF023" w14:textId="77777777" w:rsidR="003447E2" w:rsidRPr="00C63897"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bCs/>
                <w:lang w:eastAsia="ru-RU"/>
              </w:rPr>
              <w:t>ОК 07, ОК 09</w:t>
            </w:r>
          </w:p>
        </w:tc>
      </w:tr>
      <w:tr w:rsidR="003447E2" w:rsidRPr="00C63897" w14:paraId="6B1F004C" w14:textId="77777777" w:rsidTr="003447E2">
        <w:trPr>
          <w:trHeight w:val="396"/>
        </w:trPr>
        <w:tc>
          <w:tcPr>
            <w:tcW w:w="2504" w:type="dxa"/>
            <w:vMerge/>
          </w:tcPr>
          <w:p w14:paraId="177DDCAD" w14:textId="77777777" w:rsidR="003447E2" w:rsidRPr="00C63897" w:rsidRDefault="003447E2" w:rsidP="003447E2">
            <w:pPr>
              <w:rPr>
                <w:rFonts w:ascii="Times New Roman" w:eastAsia="Times New Roman" w:hAnsi="Times New Roman" w:cs="Times New Roman"/>
                <w:b/>
                <w:bCs/>
                <w:lang w:eastAsia="ru-RU"/>
              </w:rPr>
            </w:pPr>
          </w:p>
        </w:tc>
        <w:tc>
          <w:tcPr>
            <w:tcW w:w="6902" w:type="dxa"/>
          </w:tcPr>
          <w:p w14:paraId="5287A98B" w14:textId="77777777" w:rsidR="003447E2" w:rsidRPr="00C63897" w:rsidRDefault="003447E2" w:rsidP="003447E2">
            <w:pPr>
              <w:suppressAutoHyphens/>
              <w:jc w:val="both"/>
              <w:rPr>
                <w:rFonts w:ascii="Times New Roman" w:eastAsia="Times New Roman" w:hAnsi="Times New Roman" w:cs="Times New Roman"/>
                <w:lang w:eastAsia="ru-RU"/>
              </w:rPr>
            </w:pPr>
            <w:r w:rsidRPr="00A573FC">
              <w:rPr>
                <w:rFonts w:ascii="Times New Roman" w:eastAsia="Times New Roman" w:hAnsi="Times New Roman" w:cs="Times New Roman"/>
                <w:lang w:eastAsia="ru-RU"/>
              </w:rPr>
              <w:t>Нормативно-правовые акты, регламентирующие профессиональную деятельность фельдшера  в области профилактики. 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как приоритет государственной политики в Российской Федерации. Национальные и федеральные проекты Российской Федерации в области сохранения и укрепления здоровья населения. Концепция сохранения здоровья здоровых.</w:t>
            </w:r>
          </w:p>
        </w:tc>
        <w:tc>
          <w:tcPr>
            <w:tcW w:w="2660" w:type="dxa"/>
          </w:tcPr>
          <w:p w14:paraId="39802B63" w14:textId="77777777" w:rsidR="003447E2" w:rsidRPr="00886509" w:rsidRDefault="003447E2" w:rsidP="003447E2">
            <w:pPr>
              <w:suppressAutoHyphens/>
              <w:jc w:val="center"/>
              <w:rPr>
                <w:rFonts w:ascii="Times New Roman" w:eastAsia="Times New Roman" w:hAnsi="Times New Roman" w:cs="Times New Roman"/>
                <w:lang w:eastAsia="ru-RU"/>
              </w:rPr>
            </w:pPr>
            <w:r w:rsidRPr="00886509">
              <w:rPr>
                <w:rFonts w:ascii="Times New Roman" w:eastAsia="Times New Roman" w:hAnsi="Times New Roman" w:cs="Times New Roman"/>
                <w:lang w:eastAsia="ru-RU"/>
              </w:rPr>
              <w:t>2</w:t>
            </w:r>
          </w:p>
        </w:tc>
        <w:tc>
          <w:tcPr>
            <w:tcW w:w="2494" w:type="dxa"/>
            <w:vMerge/>
          </w:tcPr>
          <w:p w14:paraId="050D5268"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2A5D71FB" w14:textId="77777777" w:rsidTr="003447E2">
        <w:trPr>
          <w:trHeight w:val="20"/>
        </w:trPr>
        <w:tc>
          <w:tcPr>
            <w:tcW w:w="2504" w:type="dxa"/>
            <w:vMerge/>
          </w:tcPr>
          <w:p w14:paraId="1F5B5D5F" w14:textId="77777777" w:rsidR="003447E2" w:rsidRPr="00C63897" w:rsidRDefault="003447E2" w:rsidP="003447E2">
            <w:pPr>
              <w:rPr>
                <w:rFonts w:ascii="Times New Roman" w:eastAsia="Times New Roman" w:hAnsi="Times New Roman" w:cs="Times New Roman"/>
                <w:b/>
                <w:bCs/>
                <w:lang w:eastAsia="ru-RU"/>
              </w:rPr>
            </w:pPr>
          </w:p>
        </w:tc>
        <w:tc>
          <w:tcPr>
            <w:tcW w:w="6902" w:type="dxa"/>
          </w:tcPr>
          <w:p w14:paraId="0F19BF6F" w14:textId="77777777" w:rsidR="003447E2" w:rsidRPr="00C63897" w:rsidRDefault="003447E2" w:rsidP="003447E2">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60" w:type="dxa"/>
          </w:tcPr>
          <w:p w14:paraId="69D1C875"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94" w:type="dxa"/>
            <w:vMerge/>
          </w:tcPr>
          <w:p w14:paraId="3004271E"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25D48C7A" w14:textId="77777777" w:rsidTr="003447E2">
        <w:trPr>
          <w:trHeight w:val="210"/>
        </w:trPr>
        <w:tc>
          <w:tcPr>
            <w:tcW w:w="2504" w:type="dxa"/>
            <w:vMerge w:val="restart"/>
          </w:tcPr>
          <w:p w14:paraId="5DEA79FB" w14:textId="77777777" w:rsidR="003447E2"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b/>
                <w:bCs/>
                <w:lang w:eastAsia="ru-RU"/>
              </w:rPr>
              <w:t xml:space="preserve">Тема 1.2. </w:t>
            </w:r>
          </w:p>
          <w:p w14:paraId="07567D2F" w14:textId="77777777" w:rsidR="003447E2" w:rsidRPr="00C63897"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b/>
                <w:bCs/>
                <w:lang w:eastAsia="ru-RU"/>
              </w:rPr>
              <w:t>Факторы риска развития хронических неинфекционных заболеваний. Стратегии профилактики.</w:t>
            </w:r>
          </w:p>
        </w:tc>
        <w:tc>
          <w:tcPr>
            <w:tcW w:w="6902" w:type="dxa"/>
            <w:tcBorders>
              <w:top w:val="single" w:sz="4" w:space="0" w:color="auto"/>
              <w:left w:val="single" w:sz="4" w:space="0" w:color="auto"/>
              <w:bottom w:val="single" w:sz="4" w:space="0" w:color="auto"/>
              <w:right w:val="single" w:sz="4" w:space="0" w:color="auto"/>
            </w:tcBorders>
            <w:vAlign w:val="bottom"/>
          </w:tcPr>
          <w:p w14:paraId="1C0D363D"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60" w:type="dxa"/>
            <w:tcBorders>
              <w:top w:val="single" w:sz="4" w:space="0" w:color="auto"/>
              <w:left w:val="single" w:sz="4" w:space="0" w:color="auto"/>
              <w:bottom w:val="single" w:sz="4" w:space="0" w:color="auto"/>
              <w:right w:val="single" w:sz="4" w:space="0" w:color="auto"/>
            </w:tcBorders>
          </w:tcPr>
          <w:p w14:paraId="41E6848C"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94" w:type="dxa"/>
            <w:vMerge w:val="restart"/>
            <w:tcBorders>
              <w:top w:val="single" w:sz="4" w:space="0" w:color="auto"/>
              <w:left w:val="single" w:sz="4" w:space="0" w:color="auto"/>
              <w:right w:val="single" w:sz="4" w:space="0" w:color="auto"/>
            </w:tcBorders>
          </w:tcPr>
          <w:p w14:paraId="4377C627" w14:textId="77777777" w:rsidR="003447E2" w:rsidRDefault="003447E2" w:rsidP="003447E2">
            <w:pPr>
              <w:rPr>
                <w:rFonts w:ascii="Times New Roman" w:eastAsia="Times New Roman" w:hAnsi="Times New Roman" w:cs="Times New Roman"/>
                <w:bCs/>
                <w:lang w:eastAsia="ru-RU"/>
              </w:rPr>
            </w:pPr>
          </w:p>
          <w:p w14:paraId="64F99118"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ПК 4.1, ПК 4.2,</w:t>
            </w:r>
          </w:p>
          <w:p w14:paraId="55403822"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ПК 4.3, ПК 4.4,</w:t>
            </w:r>
          </w:p>
          <w:p w14:paraId="1BB65834"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 xml:space="preserve">ОК 01, ОК 02, </w:t>
            </w:r>
          </w:p>
          <w:p w14:paraId="3D62934A"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ОК 04, ОК 05,</w:t>
            </w:r>
          </w:p>
          <w:p w14:paraId="09B953E7" w14:textId="77777777" w:rsidR="003447E2" w:rsidRPr="00C63897"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bCs/>
                <w:lang w:eastAsia="ru-RU"/>
              </w:rPr>
              <w:t>ОК 07, ОК 09</w:t>
            </w:r>
          </w:p>
        </w:tc>
      </w:tr>
      <w:tr w:rsidR="003447E2" w:rsidRPr="00C63897" w14:paraId="302DA183" w14:textId="77777777" w:rsidTr="003447E2">
        <w:trPr>
          <w:trHeight w:val="361"/>
        </w:trPr>
        <w:tc>
          <w:tcPr>
            <w:tcW w:w="2504" w:type="dxa"/>
            <w:vMerge/>
          </w:tcPr>
          <w:p w14:paraId="661DE9B4" w14:textId="77777777" w:rsidR="003447E2" w:rsidRPr="00C63897" w:rsidRDefault="003447E2" w:rsidP="003447E2">
            <w:pPr>
              <w:rPr>
                <w:rFonts w:ascii="Times New Roman" w:eastAsia="Times New Roman" w:hAnsi="Times New Roman" w:cs="Times New Roman"/>
                <w:b/>
                <w:bCs/>
                <w:lang w:eastAsia="ru-RU"/>
              </w:rPr>
            </w:pPr>
          </w:p>
        </w:tc>
        <w:tc>
          <w:tcPr>
            <w:tcW w:w="6902" w:type="dxa"/>
            <w:tcBorders>
              <w:top w:val="single" w:sz="4" w:space="0" w:color="auto"/>
              <w:left w:val="single" w:sz="4" w:space="0" w:color="auto"/>
              <w:bottom w:val="single" w:sz="4" w:space="0" w:color="auto"/>
              <w:right w:val="single" w:sz="4" w:space="0" w:color="auto"/>
            </w:tcBorders>
            <w:vAlign w:val="bottom"/>
          </w:tcPr>
          <w:p w14:paraId="249B7FE0" w14:textId="77777777" w:rsidR="003447E2" w:rsidRPr="00C63897" w:rsidRDefault="003447E2" w:rsidP="003447E2">
            <w:pPr>
              <w:rPr>
                <w:rFonts w:ascii="Times New Roman" w:eastAsia="Times New Roman" w:hAnsi="Times New Roman" w:cs="Times New Roman"/>
                <w:lang w:eastAsia="ru-RU"/>
              </w:rPr>
            </w:pPr>
            <w:r w:rsidRPr="00A573FC">
              <w:rPr>
                <w:rFonts w:ascii="Times New Roman" w:eastAsia="Times New Roman" w:hAnsi="Times New Roman" w:cs="Times New Roman"/>
                <w:lang w:eastAsia="ru-RU"/>
              </w:rPr>
              <w:t xml:space="preserve">Основы профилактики инфекционных и неинфекционных заболеваний. Медицинские услуги по профилактике: профилактический прием (осмотр, консультация), индивидуальное и групповое профилактическое консультирование, вакцинация. Стратегии профилактики:  ПОП-Пуляционная, стратегия высокого риска и вторичная профилактика. Понятие модифицируемые и немодифицируемые факторы риска.  Факторы риска, связанные с нездоровым образом жизни (курение, низкая физическая активность, нерациональное питание, избыточная масса тела, ожирение, пагубное потребление алкоголя, потребление наркотических средств и психотропных веществ без назначения врача, высокий уровень стресса), их вклад в развитие хронических неинфекционных заболеваний, уровень смертности населения Российской Федерации. </w:t>
            </w:r>
            <w:r w:rsidRPr="00A573FC">
              <w:rPr>
                <w:rFonts w:ascii="Times New Roman" w:eastAsia="Times New Roman" w:hAnsi="Times New Roman" w:cs="Times New Roman"/>
                <w:lang w:eastAsia="ru-RU"/>
              </w:rPr>
              <w:cr/>
            </w:r>
            <w:r>
              <w:rPr>
                <w:rFonts w:ascii="Times New Roman" w:eastAsia="Times New Roman" w:hAnsi="Times New Roman" w:cs="Times New Roman"/>
                <w:lang w:eastAsia="ru-RU"/>
              </w:rPr>
              <w:t xml:space="preserve">          </w:t>
            </w:r>
            <w:r w:rsidRPr="00A573FC">
              <w:rPr>
                <w:rFonts w:ascii="Times New Roman" w:eastAsia="Times New Roman" w:hAnsi="Times New Roman" w:cs="Times New Roman"/>
                <w:lang w:eastAsia="ru-RU"/>
              </w:rPr>
              <w:t xml:space="preserve">Методика расчета индекса массы тела, расчет относительного и абсолютного  сердечно-сосудистого риска у граждан, прошедших </w:t>
            </w:r>
            <w:r w:rsidRPr="00A573FC">
              <w:rPr>
                <w:rFonts w:ascii="Times New Roman" w:eastAsia="Times New Roman" w:hAnsi="Times New Roman" w:cs="Times New Roman"/>
                <w:lang w:eastAsia="ru-RU"/>
              </w:rPr>
              <w:lastRenderedPageBreak/>
              <w:t>профилактический медицинский осмотр или диспансеризацию по шкале-таблице SCORE. Роль ведущих факторов риска в развитии заболеваний сердечно-сосудистой системы, органов дыхания, онкологических заболеваний, сахарного диабета.</w:t>
            </w:r>
          </w:p>
        </w:tc>
        <w:tc>
          <w:tcPr>
            <w:tcW w:w="2660" w:type="dxa"/>
            <w:tcBorders>
              <w:top w:val="single" w:sz="4" w:space="0" w:color="auto"/>
              <w:left w:val="single" w:sz="4" w:space="0" w:color="auto"/>
              <w:bottom w:val="single" w:sz="4" w:space="0" w:color="auto"/>
              <w:right w:val="single" w:sz="4" w:space="0" w:color="auto"/>
            </w:tcBorders>
          </w:tcPr>
          <w:p w14:paraId="7C8573E9" w14:textId="77777777" w:rsidR="003447E2" w:rsidRPr="00886509" w:rsidRDefault="003447E2" w:rsidP="003447E2">
            <w:pPr>
              <w:jc w:val="center"/>
              <w:rPr>
                <w:rFonts w:ascii="Times New Roman" w:eastAsia="Times New Roman" w:hAnsi="Times New Roman" w:cs="Times New Roman"/>
                <w:lang w:eastAsia="ru-RU"/>
              </w:rPr>
            </w:pPr>
            <w:r w:rsidRPr="00886509">
              <w:rPr>
                <w:rFonts w:ascii="Times New Roman" w:eastAsia="Times New Roman" w:hAnsi="Times New Roman" w:cs="Times New Roman"/>
                <w:lang w:eastAsia="ru-RU"/>
              </w:rPr>
              <w:lastRenderedPageBreak/>
              <w:t>2</w:t>
            </w:r>
          </w:p>
        </w:tc>
        <w:tc>
          <w:tcPr>
            <w:tcW w:w="2494" w:type="dxa"/>
            <w:vMerge/>
            <w:tcBorders>
              <w:left w:val="single" w:sz="4" w:space="0" w:color="auto"/>
              <w:right w:val="single" w:sz="4" w:space="0" w:color="auto"/>
            </w:tcBorders>
          </w:tcPr>
          <w:p w14:paraId="26BCB30C"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102FFBD1" w14:textId="77777777" w:rsidTr="003447E2">
        <w:trPr>
          <w:trHeight w:val="219"/>
        </w:trPr>
        <w:tc>
          <w:tcPr>
            <w:tcW w:w="2504" w:type="dxa"/>
            <w:vMerge/>
          </w:tcPr>
          <w:p w14:paraId="6199E35F" w14:textId="77777777" w:rsidR="003447E2" w:rsidRPr="00C63897" w:rsidRDefault="003447E2" w:rsidP="003447E2">
            <w:pPr>
              <w:rPr>
                <w:rFonts w:ascii="Times New Roman" w:eastAsia="Times New Roman" w:hAnsi="Times New Roman" w:cs="Times New Roman"/>
                <w:b/>
                <w:bCs/>
                <w:lang w:eastAsia="ru-RU"/>
              </w:rPr>
            </w:pPr>
          </w:p>
        </w:tc>
        <w:tc>
          <w:tcPr>
            <w:tcW w:w="6902" w:type="dxa"/>
            <w:tcBorders>
              <w:top w:val="single" w:sz="4" w:space="0" w:color="auto"/>
              <w:left w:val="single" w:sz="4" w:space="0" w:color="auto"/>
              <w:bottom w:val="single" w:sz="4" w:space="0" w:color="auto"/>
              <w:right w:val="single" w:sz="4" w:space="0" w:color="auto"/>
            </w:tcBorders>
            <w:vAlign w:val="bottom"/>
          </w:tcPr>
          <w:p w14:paraId="67B4A9F9"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60" w:type="dxa"/>
            <w:tcBorders>
              <w:top w:val="single" w:sz="4" w:space="0" w:color="auto"/>
              <w:left w:val="single" w:sz="4" w:space="0" w:color="auto"/>
              <w:bottom w:val="single" w:sz="4" w:space="0" w:color="auto"/>
              <w:right w:val="single" w:sz="4" w:space="0" w:color="auto"/>
            </w:tcBorders>
          </w:tcPr>
          <w:p w14:paraId="18E995F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w:t>
            </w:r>
          </w:p>
        </w:tc>
        <w:tc>
          <w:tcPr>
            <w:tcW w:w="2494" w:type="dxa"/>
            <w:vMerge/>
            <w:tcBorders>
              <w:left w:val="single" w:sz="4" w:space="0" w:color="auto"/>
              <w:right w:val="single" w:sz="4" w:space="0" w:color="auto"/>
            </w:tcBorders>
          </w:tcPr>
          <w:p w14:paraId="542AFCC5" w14:textId="77777777" w:rsidR="003447E2" w:rsidRPr="00C63897" w:rsidRDefault="003447E2" w:rsidP="003447E2">
            <w:pPr>
              <w:rPr>
                <w:rFonts w:ascii="Times New Roman" w:eastAsia="Times New Roman" w:hAnsi="Times New Roman" w:cs="Times New Roman"/>
                <w:b/>
                <w:bCs/>
                <w:lang w:eastAsia="ru-RU"/>
              </w:rPr>
            </w:pPr>
          </w:p>
        </w:tc>
      </w:tr>
      <w:bookmarkEnd w:id="70"/>
      <w:tr w:rsidR="003447E2" w:rsidRPr="00C63897" w14:paraId="41150EC9" w14:textId="77777777" w:rsidTr="003447E2">
        <w:tc>
          <w:tcPr>
            <w:tcW w:w="2504" w:type="dxa"/>
            <w:vMerge w:val="restart"/>
          </w:tcPr>
          <w:p w14:paraId="1BDC4A22" w14:textId="77777777" w:rsidR="003447E2"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b/>
                <w:bCs/>
                <w:lang w:eastAsia="ru-RU"/>
              </w:rPr>
              <w:t xml:space="preserve">Тема 1.3. </w:t>
            </w:r>
          </w:p>
          <w:p w14:paraId="6D14BF95" w14:textId="77777777" w:rsidR="003447E2" w:rsidRPr="00C63897"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b/>
                <w:bCs/>
                <w:lang w:eastAsia="ru-RU"/>
              </w:rPr>
              <w:t xml:space="preserve">Принципы формирования здорового образа жизни.  </w:t>
            </w:r>
          </w:p>
        </w:tc>
        <w:tc>
          <w:tcPr>
            <w:tcW w:w="6902" w:type="dxa"/>
          </w:tcPr>
          <w:p w14:paraId="5006B109" w14:textId="77777777" w:rsidR="003447E2" w:rsidRPr="00C63897" w:rsidRDefault="003447E2" w:rsidP="003447E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60" w:type="dxa"/>
          </w:tcPr>
          <w:p w14:paraId="2BC2947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2494" w:type="dxa"/>
            <w:vMerge w:val="restart"/>
          </w:tcPr>
          <w:p w14:paraId="62C760AA" w14:textId="77777777" w:rsidR="003447E2" w:rsidRDefault="003447E2" w:rsidP="003447E2">
            <w:pPr>
              <w:rPr>
                <w:rFonts w:ascii="Times New Roman" w:eastAsia="Times New Roman" w:hAnsi="Times New Roman" w:cs="Times New Roman"/>
                <w:bCs/>
                <w:lang w:eastAsia="ru-RU"/>
              </w:rPr>
            </w:pPr>
          </w:p>
          <w:p w14:paraId="15D4511F"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ПК 4.1, ПК 4.2,</w:t>
            </w:r>
          </w:p>
          <w:p w14:paraId="0D38D34E"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ПК 4.3, ПК 4.4,</w:t>
            </w:r>
          </w:p>
          <w:p w14:paraId="580EFDEC"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 xml:space="preserve">ОК 01, ОК 02, </w:t>
            </w:r>
          </w:p>
          <w:p w14:paraId="5230357A" w14:textId="77777777" w:rsidR="003447E2" w:rsidRPr="00A573FC" w:rsidRDefault="003447E2" w:rsidP="003447E2">
            <w:pPr>
              <w:rPr>
                <w:rFonts w:ascii="Times New Roman" w:eastAsia="Times New Roman" w:hAnsi="Times New Roman" w:cs="Times New Roman"/>
                <w:bCs/>
                <w:lang w:eastAsia="ru-RU"/>
              </w:rPr>
            </w:pPr>
            <w:r w:rsidRPr="00A573FC">
              <w:rPr>
                <w:rFonts w:ascii="Times New Roman" w:eastAsia="Times New Roman" w:hAnsi="Times New Roman" w:cs="Times New Roman"/>
                <w:bCs/>
                <w:lang w:eastAsia="ru-RU"/>
              </w:rPr>
              <w:t>ОК 04, ОК 05,</w:t>
            </w:r>
          </w:p>
          <w:p w14:paraId="1E8074FF" w14:textId="77777777" w:rsidR="003447E2" w:rsidRPr="00C63897"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bCs/>
                <w:lang w:eastAsia="ru-RU"/>
              </w:rPr>
              <w:t>ОК 07, ОК 09</w:t>
            </w:r>
          </w:p>
        </w:tc>
      </w:tr>
      <w:tr w:rsidR="003447E2" w:rsidRPr="00C63897" w14:paraId="14888BE2" w14:textId="77777777" w:rsidTr="003447E2">
        <w:trPr>
          <w:trHeight w:val="396"/>
        </w:trPr>
        <w:tc>
          <w:tcPr>
            <w:tcW w:w="2504" w:type="dxa"/>
            <w:vMerge/>
          </w:tcPr>
          <w:p w14:paraId="5FE51F0B" w14:textId="77777777" w:rsidR="003447E2" w:rsidRPr="00C63897" w:rsidRDefault="003447E2" w:rsidP="003447E2">
            <w:pPr>
              <w:rPr>
                <w:rFonts w:ascii="Times New Roman" w:eastAsia="Times New Roman" w:hAnsi="Times New Roman" w:cs="Times New Roman"/>
                <w:b/>
                <w:bCs/>
                <w:lang w:eastAsia="ru-RU"/>
              </w:rPr>
            </w:pPr>
          </w:p>
        </w:tc>
        <w:tc>
          <w:tcPr>
            <w:tcW w:w="6902" w:type="dxa"/>
          </w:tcPr>
          <w:p w14:paraId="73E4C3A8" w14:textId="77777777" w:rsidR="003447E2" w:rsidRPr="00C63897" w:rsidRDefault="003447E2" w:rsidP="003447E2">
            <w:pPr>
              <w:suppressAutoHyphens/>
              <w:jc w:val="both"/>
              <w:rPr>
                <w:rFonts w:ascii="Times New Roman" w:eastAsia="Times New Roman" w:hAnsi="Times New Roman" w:cs="Times New Roman"/>
                <w:lang w:eastAsia="ru-RU"/>
              </w:rPr>
            </w:pPr>
            <w:r w:rsidRPr="00A573FC">
              <w:rPr>
                <w:rFonts w:ascii="Times New Roman" w:eastAsia="Times New Roman" w:hAnsi="Times New Roman" w:cs="Times New Roman"/>
                <w:lang w:eastAsia="ru-RU"/>
              </w:rPr>
              <w:t>Основы здорового образа жизни, методы его формирования. Принципы здорового образа жизни, основы сохранения и укрепления здоровья, факторы, способствующие сохранению здоровья. Информационные технологии, формы и методы по формированию  здорового образа жизни. Программы здорового образа жизни, в том числе программы, направленные на снижение потребления алкоголя и табака, предупреждение и борьбу с потреблением наркотических средств и психотропных веществ без назначения врача. Основы санитарно-гигиенического воспитания и обучения населения. Обучение граждан вопросам личной гигиены, контрацепции,  мотивирование их к отказу от вредных привычек, включающих помощь в отказе от потребления алкоголя и табака. Групповая и индивидуальная пропаганда здорового образа жизни, профилактика возникновения и развития факторов риска различных заболеваний. Формирование у граждан ответственного отношения к своему здоровью и здоровью своих близких, профилактика потребления наркотических средств и психотропных веществ без назначения врача.</w:t>
            </w:r>
          </w:p>
        </w:tc>
        <w:tc>
          <w:tcPr>
            <w:tcW w:w="2660" w:type="dxa"/>
          </w:tcPr>
          <w:p w14:paraId="2A32FBFE"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94" w:type="dxa"/>
            <w:vMerge/>
          </w:tcPr>
          <w:p w14:paraId="00FA11C6"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05E55F33" w14:textId="77777777" w:rsidTr="003447E2">
        <w:trPr>
          <w:trHeight w:val="20"/>
        </w:trPr>
        <w:tc>
          <w:tcPr>
            <w:tcW w:w="2504" w:type="dxa"/>
            <w:vMerge/>
          </w:tcPr>
          <w:p w14:paraId="556B245C" w14:textId="77777777" w:rsidR="003447E2" w:rsidRPr="00C63897" w:rsidRDefault="003447E2" w:rsidP="003447E2">
            <w:pPr>
              <w:rPr>
                <w:rFonts w:ascii="Times New Roman" w:eastAsia="Times New Roman" w:hAnsi="Times New Roman" w:cs="Times New Roman"/>
                <w:b/>
                <w:bCs/>
                <w:lang w:eastAsia="ru-RU"/>
              </w:rPr>
            </w:pPr>
          </w:p>
        </w:tc>
        <w:tc>
          <w:tcPr>
            <w:tcW w:w="6902" w:type="dxa"/>
          </w:tcPr>
          <w:p w14:paraId="0A5EB8CD" w14:textId="77777777" w:rsidR="003447E2" w:rsidRPr="00C63897" w:rsidRDefault="003447E2" w:rsidP="003447E2">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60" w:type="dxa"/>
          </w:tcPr>
          <w:p w14:paraId="6EE44452"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2494" w:type="dxa"/>
            <w:vMerge/>
          </w:tcPr>
          <w:p w14:paraId="461DF24D"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453DDF85" w14:textId="77777777" w:rsidTr="003447E2">
        <w:trPr>
          <w:trHeight w:val="204"/>
        </w:trPr>
        <w:tc>
          <w:tcPr>
            <w:tcW w:w="2504" w:type="dxa"/>
            <w:vMerge/>
          </w:tcPr>
          <w:p w14:paraId="4B81D83B" w14:textId="77777777" w:rsidR="003447E2" w:rsidRPr="00C63897" w:rsidRDefault="003447E2" w:rsidP="003447E2">
            <w:pPr>
              <w:rPr>
                <w:rFonts w:ascii="Times New Roman" w:eastAsia="Times New Roman" w:hAnsi="Times New Roman" w:cs="Times New Roman"/>
                <w:b/>
                <w:bCs/>
                <w:lang w:eastAsia="ru-RU"/>
              </w:rPr>
            </w:pPr>
          </w:p>
        </w:tc>
        <w:tc>
          <w:tcPr>
            <w:tcW w:w="6902" w:type="dxa"/>
          </w:tcPr>
          <w:p w14:paraId="4F512BD2" w14:textId="77777777" w:rsidR="003447E2" w:rsidRPr="00A573FC" w:rsidRDefault="003447E2" w:rsidP="003447E2">
            <w:pPr>
              <w:suppressAutoHyphens/>
              <w:jc w:val="both"/>
              <w:rPr>
                <w:rFonts w:ascii="Times New Roman" w:eastAsia="Times New Roman" w:hAnsi="Times New Roman" w:cs="Times New Roman"/>
                <w:b/>
                <w:lang w:eastAsia="ru-RU"/>
              </w:rPr>
            </w:pPr>
            <w:r w:rsidRPr="00A573FC">
              <w:rPr>
                <w:rFonts w:ascii="Times New Roman" w:eastAsia="Times New Roman" w:hAnsi="Times New Roman" w:cs="Times New Roman"/>
                <w:b/>
                <w:lang w:eastAsia="ru-RU"/>
              </w:rPr>
              <w:t>Практическое занятие № 1:</w:t>
            </w:r>
          </w:p>
          <w:p w14:paraId="780AEFB4" w14:textId="77777777" w:rsidR="003447E2" w:rsidRPr="00C63897" w:rsidRDefault="003447E2" w:rsidP="003447E2">
            <w:pPr>
              <w:suppressAutoHyphens/>
              <w:jc w:val="both"/>
              <w:rPr>
                <w:rFonts w:ascii="Times New Roman" w:eastAsia="Times New Roman" w:hAnsi="Times New Roman" w:cs="Times New Roman"/>
                <w:iCs/>
                <w:lang w:eastAsia="ru-RU"/>
              </w:rPr>
            </w:pPr>
            <w:r w:rsidRPr="00A573FC">
              <w:rPr>
                <w:rFonts w:ascii="Times New Roman" w:eastAsia="Times New Roman" w:hAnsi="Times New Roman" w:cs="Times New Roman"/>
                <w:lang w:eastAsia="ru-RU"/>
              </w:rPr>
              <w:t>Планирование мероприятий по формированию приверженности здоровому образу жизни населения прикрепленного участка</w:t>
            </w:r>
          </w:p>
        </w:tc>
        <w:tc>
          <w:tcPr>
            <w:tcW w:w="2660" w:type="dxa"/>
          </w:tcPr>
          <w:p w14:paraId="569AB31E" w14:textId="77777777" w:rsidR="003447E2" w:rsidRDefault="003447E2" w:rsidP="003447E2">
            <w:pPr>
              <w:suppressAutoHyphens/>
              <w:jc w:val="center"/>
              <w:rPr>
                <w:rFonts w:ascii="Times New Roman" w:eastAsia="Times New Roman" w:hAnsi="Times New Roman" w:cs="Times New Roman"/>
                <w:b/>
                <w:lang w:eastAsia="ru-RU"/>
              </w:rPr>
            </w:pPr>
          </w:p>
          <w:p w14:paraId="07D660F1" w14:textId="77777777" w:rsidR="003447E2" w:rsidRPr="00886509" w:rsidRDefault="003447E2" w:rsidP="003447E2">
            <w:pPr>
              <w:suppressAutoHyphens/>
              <w:jc w:val="center"/>
              <w:rPr>
                <w:rFonts w:ascii="Times New Roman" w:eastAsia="Times New Roman" w:hAnsi="Times New Roman" w:cs="Times New Roman"/>
                <w:lang w:eastAsia="ru-RU"/>
              </w:rPr>
            </w:pPr>
            <w:r w:rsidRPr="00886509">
              <w:rPr>
                <w:rFonts w:ascii="Times New Roman" w:eastAsia="Times New Roman" w:hAnsi="Times New Roman" w:cs="Times New Roman"/>
                <w:lang w:eastAsia="ru-RU"/>
              </w:rPr>
              <w:t>6</w:t>
            </w:r>
          </w:p>
        </w:tc>
        <w:tc>
          <w:tcPr>
            <w:tcW w:w="2494" w:type="dxa"/>
            <w:vMerge/>
          </w:tcPr>
          <w:p w14:paraId="4651A543"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68D29391" w14:textId="77777777" w:rsidTr="003447E2">
        <w:trPr>
          <w:trHeight w:val="159"/>
        </w:trPr>
        <w:tc>
          <w:tcPr>
            <w:tcW w:w="2504" w:type="dxa"/>
            <w:vMerge/>
          </w:tcPr>
          <w:p w14:paraId="71B4C588"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3F0AF8E7" w14:textId="77777777" w:rsidR="003447E2" w:rsidRPr="006802D9"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60" w:type="dxa"/>
          </w:tcPr>
          <w:p w14:paraId="22FB918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4" w:type="dxa"/>
            <w:vMerge/>
          </w:tcPr>
          <w:p w14:paraId="280BD40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0A499DD" w14:textId="77777777" w:rsidTr="003447E2">
        <w:trPr>
          <w:trHeight w:val="159"/>
        </w:trPr>
        <w:tc>
          <w:tcPr>
            <w:tcW w:w="2504" w:type="dxa"/>
            <w:vMerge w:val="restart"/>
          </w:tcPr>
          <w:p w14:paraId="71741F41" w14:textId="77777777" w:rsidR="003447E2" w:rsidRPr="00C63897"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b/>
                <w:bCs/>
                <w:lang w:eastAsia="ru-RU"/>
              </w:rPr>
              <w:t>Тема 1.4. Сохранение репродуктивного здоровья населения.</w:t>
            </w:r>
          </w:p>
        </w:tc>
        <w:tc>
          <w:tcPr>
            <w:tcW w:w="6902" w:type="dxa"/>
            <w:vAlign w:val="bottom"/>
          </w:tcPr>
          <w:p w14:paraId="0EDFEAF1"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660" w:type="dxa"/>
          </w:tcPr>
          <w:p w14:paraId="3F44C97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2494" w:type="dxa"/>
            <w:vMerge w:val="restart"/>
          </w:tcPr>
          <w:p w14:paraId="4CF095C5" w14:textId="77777777" w:rsidR="003447E2" w:rsidRDefault="003447E2" w:rsidP="003447E2">
            <w:pPr>
              <w:rPr>
                <w:rFonts w:ascii="Times New Roman" w:eastAsia="Times New Roman" w:hAnsi="Times New Roman" w:cs="Times New Roman"/>
                <w:bCs/>
                <w:lang w:eastAsia="ru-RU"/>
              </w:rPr>
            </w:pPr>
          </w:p>
          <w:p w14:paraId="44AE765D" w14:textId="77777777" w:rsidR="003447E2" w:rsidRPr="006802D9" w:rsidRDefault="003447E2" w:rsidP="003447E2">
            <w:pPr>
              <w:rPr>
                <w:rFonts w:ascii="Times New Roman" w:eastAsia="Times New Roman" w:hAnsi="Times New Roman" w:cs="Times New Roman"/>
                <w:bCs/>
                <w:lang w:eastAsia="ru-RU"/>
              </w:rPr>
            </w:pPr>
            <w:r w:rsidRPr="006802D9">
              <w:rPr>
                <w:rFonts w:ascii="Times New Roman" w:eastAsia="Times New Roman" w:hAnsi="Times New Roman" w:cs="Times New Roman"/>
                <w:bCs/>
                <w:lang w:eastAsia="ru-RU"/>
              </w:rPr>
              <w:t>ПК 4.1, ПК 4.2,</w:t>
            </w:r>
          </w:p>
          <w:p w14:paraId="73FFB8C8" w14:textId="77777777" w:rsidR="003447E2" w:rsidRPr="006802D9" w:rsidRDefault="003447E2" w:rsidP="003447E2">
            <w:pPr>
              <w:rPr>
                <w:rFonts w:ascii="Times New Roman" w:eastAsia="Times New Roman" w:hAnsi="Times New Roman" w:cs="Times New Roman"/>
                <w:bCs/>
                <w:lang w:eastAsia="ru-RU"/>
              </w:rPr>
            </w:pPr>
            <w:r w:rsidRPr="006802D9">
              <w:rPr>
                <w:rFonts w:ascii="Times New Roman" w:eastAsia="Times New Roman" w:hAnsi="Times New Roman" w:cs="Times New Roman"/>
                <w:bCs/>
                <w:lang w:eastAsia="ru-RU"/>
              </w:rPr>
              <w:t>ПК 4.3, ПК 4.4,</w:t>
            </w:r>
          </w:p>
          <w:p w14:paraId="3460B92F" w14:textId="77777777" w:rsidR="003447E2" w:rsidRPr="006802D9" w:rsidRDefault="003447E2" w:rsidP="003447E2">
            <w:pPr>
              <w:rPr>
                <w:rFonts w:ascii="Times New Roman" w:eastAsia="Times New Roman" w:hAnsi="Times New Roman" w:cs="Times New Roman"/>
                <w:bCs/>
                <w:lang w:eastAsia="ru-RU"/>
              </w:rPr>
            </w:pPr>
            <w:r w:rsidRPr="006802D9">
              <w:rPr>
                <w:rFonts w:ascii="Times New Roman" w:eastAsia="Times New Roman" w:hAnsi="Times New Roman" w:cs="Times New Roman"/>
                <w:bCs/>
                <w:lang w:eastAsia="ru-RU"/>
              </w:rPr>
              <w:t xml:space="preserve">ОК 01, ОК 02, </w:t>
            </w:r>
          </w:p>
          <w:p w14:paraId="7DAD0288" w14:textId="77777777" w:rsidR="003447E2" w:rsidRPr="006802D9" w:rsidRDefault="003447E2" w:rsidP="003447E2">
            <w:pPr>
              <w:rPr>
                <w:rFonts w:ascii="Times New Roman" w:eastAsia="Times New Roman" w:hAnsi="Times New Roman" w:cs="Times New Roman"/>
                <w:bCs/>
                <w:lang w:eastAsia="ru-RU"/>
              </w:rPr>
            </w:pPr>
            <w:r w:rsidRPr="006802D9">
              <w:rPr>
                <w:rFonts w:ascii="Times New Roman" w:eastAsia="Times New Roman" w:hAnsi="Times New Roman" w:cs="Times New Roman"/>
                <w:bCs/>
                <w:lang w:eastAsia="ru-RU"/>
              </w:rPr>
              <w:t>ОК 04, ОК 05,</w:t>
            </w:r>
          </w:p>
          <w:p w14:paraId="71472007" w14:textId="77777777" w:rsidR="003447E2" w:rsidRPr="00C63897" w:rsidRDefault="003447E2" w:rsidP="003447E2">
            <w:pPr>
              <w:rPr>
                <w:rFonts w:ascii="Times New Roman" w:eastAsia="Times New Roman" w:hAnsi="Times New Roman" w:cs="Times New Roman"/>
                <w:b/>
                <w:bCs/>
                <w:lang w:eastAsia="ru-RU"/>
              </w:rPr>
            </w:pPr>
            <w:r w:rsidRPr="006802D9">
              <w:rPr>
                <w:rFonts w:ascii="Times New Roman" w:eastAsia="Times New Roman" w:hAnsi="Times New Roman" w:cs="Times New Roman"/>
                <w:bCs/>
                <w:lang w:eastAsia="ru-RU"/>
              </w:rPr>
              <w:t>ОК 07, ОК 09</w:t>
            </w:r>
          </w:p>
        </w:tc>
      </w:tr>
      <w:tr w:rsidR="003447E2" w:rsidRPr="00C63897" w14:paraId="1F7520C7" w14:textId="77777777" w:rsidTr="003447E2">
        <w:trPr>
          <w:trHeight w:val="159"/>
        </w:trPr>
        <w:tc>
          <w:tcPr>
            <w:tcW w:w="2504" w:type="dxa"/>
            <w:vMerge/>
          </w:tcPr>
          <w:p w14:paraId="55AF8DB9"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4ADCD543" w14:textId="77777777" w:rsidR="003447E2" w:rsidRPr="00C63897" w:rsidRDefault="003447E2" w:rsidP="003447E2">
            <w:pPr>
              <w:rPr>
                <w:rFonts w:ascii="Times New Roman" w:eastAsia="Times New Roman" w:hAnsi="Times New Roman" w:cs="Times New Roman"/>
                <w:b/>
                <w:bCs/>
                <w:lang w:eastAsia="ru-RU"/>
              </w:rPr>
            </w:pPr>
            <w:r w:rsidRPr="00A573FC">
              <w:rPr>
                <w:rFonts w:ascii="Times New Roman" w:eastAsia="Times New Roman" w:hAnsi="Times New Roman" w:cs="Times New Roman"/>
                <w:lang w:eastAsia="ru-RU"/>
              </w:rPr>
              <w:t>Патология репродуктивной системы, обусловленная образом жизни.  Планирование семьи как условие сохранения репродуктивного здоровья женщины. Методы контрацепции. Профилактика инфекций, передающихся половым путем. Профессиональная деятельность фельдшера  по сохранению репродуктивного здоровья несовершеннолетних.</w:t>
            </w:r>
          </w:p>
        </w:tc>
        <w:tc>
          <w:tcPr>
            <w:tcW w:w="2660" w:type="dxa"/>
          </w:tcPr>
          <w:p w14:paraId="14EE4A21" w14:textId="77777777" w:rsidR="003447E2" w:rsidRPr="00886509" w:rsidRDefault="003447E2" w:rsidP="003447E2">
            <w:pPr>
              <w:jc w:val="center"/>
              <w:rPr>
                <w:rFonts w:ascii="Times New Roman" w:eastAsia="Times New Roman" w:hAnsi="Times New Roman" w:cs="Times New Roman"/>
                <w:bCs/>
                <w:lang w:eastAsia="ru-RU"/>
              </w:rPr>
            </w:pPr>
            <w:r w:rsidRPr="00886509">
              <w:rPr>
                <w:rFonts w:ascii="Times New Roman" w:eastAsia="Times New Roman" w:hAnsi="Times New Roman" w:cs="Times New Roman"/>
                <w:bCs/>
                <w:lang w:eastAsia="ru-RU"/>
              </w:rPr>
              <w:t>2</w:t>
            </w:r>
          </w:p>
        </w:tc>
        <w:tc>
          <w:tcPr>
            <w:tcW w:w="2494" w:type="dxa"/>
            <w:vMerge/>
          </w:tcPr>
          <w:p w14:paraId="149E7ED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6260AFE" w14:textId="77777777" w:rsidTr="003447E2">
        <w:trPr>
          <w:trHeight w:val="159"/>
        </w:trPr>
        <w:tc>
          <w:tcPr>
            <w:tcW w:w="2504" w:type="dxa"/>
            <w:vMerge/>
          </w:tcPr>
          <w:p w14:paraId="6B7732E1"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56E7D19B"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60" w:type="dxa"/>
          </w:tcPr>
          <w:p w14:paraId="1661087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2494" w:type="dxa"/>
            <w:vMerge/>
          </w:tcPr>
          <w:p w14:paraId="238F93C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BB724B6" w14:textId="77777777" w:rsidTr="003447E2">
        <w:trPr>
          <w:trHeight w:val="159"/>
        </w:trPr>
        <w:tc>
          <w:tcPr>
            <w:tcW w:w="2504" w:type="dxa"/>
            <w:vMerge/>
          </w:tcPr>
          <w:p w14:paraId="0C80A538"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3E4EFAE2" w14:textId="77777777" w:rsidR="003447E2" w:rsidRPr="006802D9" w:rsidRDefault="003447E2" w:rsidP="003447E2">
            <w:pPr>
              <w:rPr>
                <w:rFonts w:ascii="Times New Roman" w:eastAsia="Times New Roman" w:hAnsi="Times New Roman" w:cs="Times New Roman"/>
                <w:b/>
                <w:lang w:eastAsia="ru-RU"/>
              </w:rPr>
            </w:pPr>
            <w:r>
              <w:rPr>
                <w:rFonts w:ascii="Times New Roman" w:eastAsia="Times New Roman" w:hAnsi="Times New Roman" w:cs="Times New Roman"/>
                <w:b/>
                <w:lang w:eastAsia="ru-RU"/>
              </w:rPr>
              <w:t>Практическое занятие № 2</w:t>
            </w:r>
            <w:r w:rsidRPr="006802D9">
              <w:rPr>
                <w:rFonts w:ascii="Times New Roman" w:eastAsia="Times New Roman" w:hAnsi="Times New Roman" w:cs="Times New Roman"/>
                <w:b/>
                <w:lang w:eastAsia="ru-RU"/>
              </w:rPr>
              <w:t>:</w:t>
            </w:r>
          </w:p>
          <w:p w14:paraId="76FB8A03" w14:textId="77777777" w:rsidR="003447E2" w:rsidRPr="00C63897" w:rsidRDefault="003447E2" w:rsidP="003447E2">
            <w:pPr>
              <w:rPr>
                <w:rFonts w:ascii="Times New Roman" w:eastAsia="Times New Roman" w:hAnsi="Times New Roman" w:cs="Times New Roman"/>
                <w:b/>
                <w:bCs/>
                <w:lang w:eastAsia="ru-RU"/>
              </w:rPr>
            </w:pPr>
            <w:r w:rsidRPr="006802D9">
              <w:rPr>
                <w:rFonts w:ascii="Times New Roman" w:eastAsia="Times New Roman" w:hAnsi="Times New Roman" w:cs="Times New Roman"/>
                <w:lang w:eastAsia="ru-RU"/>
              </w:rPr>
              <w:lastRenderedPageBreak/>
              <w:t>Планирование мероприятий по сохранению репродуктивного здоровья населения прикрепленного участка</w:t>
            </w:r>
          </w:p>
        </w:tc>
        <w:tc>
          <w:tcPr>
            <w:tcW w:w="2660" w:type="dxa"/>
          </w:tcPr>
          <w:p w14:paraId="2AEA9418" w14:textId="77777777" w:rsidR="003447E2" w:rsidRDefault="003447E2" w:rsidP="003447E2">
            <w:pPr>
              <w:jc w:val="center"/>
              <w:rPr>
                <w:rFonts w:ascii="Times New Roman" w:eastAsia="Times New Roman" w:hAnsi="Times New Roman" w:cs="Times New Roman"/>
                <w:b/>
                <w:bCs/>
                <w:lang w:eastAsia="ru-RU"/>
              </w:rPr>
            </w:pPr>
          </w:p>
          <w:p w14:paraId="0440321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6</w:t>
            </w:r>
          </w:p>
        </w:tc>
        <w:tc>
          <w:tcPr>
            <w:tcW w:w="2494" w:type="dxa"/>
            <w:vMerge/>
          </w:tcPr>
          <w:p w14:paraId="2DCD656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924AAA5" w14:textId="77777777" w:rsidTr="003447E2">
        <w:trPr>
          <w:trHeight w:val="297"/>
        </w:trPr>
        <w:tc>
          <w:tcPr>
            <w:tcW w:w="2504" w:type="dxa"/>
            <w:vMerge/>
          </w:tcPr>
          <w:p w14:paraId="7C083839"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6261E84D"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60" w:type="dxa"/>
          </w:tcPr>
          <w:p w14:paraId="6119CD1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4" w:type="dxa"/>
            <w:vMerge/>
          </w:tcPr>
          <w:p w14:paraId="35DD62D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E359802" w14:textId="77777777" w:rsidTr="003447E2">
        <w:trPr>
          <w:trHeight w:val="159"/>
        </w:trPr>
        <w:tc>
          <w:tcPr>
            <w:tcW w:w="2504" w:type="dxa"/>
            <w:vMerge w:val="restart"/>
          </w:tcPr>
          <w:p w14:paraId="5EB330B0" w14:textId="77777777" w:rsidR="003447E2" w:rsidRPr="00C63897" w:rsidRDefault="003447E2" w:rsidP="003447E2">
            <w:pPr>
              <w:rPr>
                <w:rFonts w:ascii="Times New Roman" w:eastAsia="Times New Roman" w:hAnsi="Times New Roman" w:cs="Times New Roman"/>
                <w:b/>
                <w:bCs/>
                <w:lang w:eastAsia="ru-RU"/>
              </w:rPr>
            </w:pPr>
            <w:r w:rsidRPr="006802D9">
              <w:rPr>
                <w:rFonts w:ascii="Times New Roman" w:eastAsia="Times New Roman" w:hAnsi="Times New Roman" w:cs="Times New Roman"/>
                <w:b/>
                <w:bCs/>
                <w:lang w:eastAsia="ru-RU"/>
              </w:rPr>
              <w:t>Тема 1.5. Профилактическое консультирование.</w:t>
            </w:r>
          </w:p>
        </w:tc>
        <w:tc>
          <w:tcPr>
            <w:tcW w:w="6902" w:type="dxa"/>
            <w:vAlign w:val="bottom"/>
          </w:tcPr>
          <w:p w14:paraId="1B5FCB59" w14:textId="77777777" w:rsidR="003447E2" w:rsidRPr="00C63897" w:rsidRDefault="003447E2" w:rsidP="003447E2">
            <w:pPr>
              <w:rPr>
                <w:rFonts w:ascii="Times New Roman" w:eastAsia="Times New Roman" w:hAnsi="Times New Roman" w:cs="Times New Roman"/>
                <w:b/>
                <w:bCs/>
                <w:lang w:eastAsia="ru-RU"/>
              </w:rPr>
            </w:pPr>
            <w:r w:rsidRPr="006802D9">
              <w:rPr>
                <w:rFonts w:ascii="Times New Roman" w:eastAsia="Times New Roman" w:hAnsi="Times New Roman" w:cs="Times New Roman"/>
                <w:b/>
                <w:bCs/>
                <w:lang w:eastAsia="ru-RU"/>
              </w:rPr>
              <w:t>Содержание</w:t>
            </w:r>
          </w:p>
        </w:tc>
        <w:tc>
          <w:tcPr>
            <w:tcW w:w="2660" w:type="dxa"/>
          </w:tcPr>
          <w:p w14:paraId="4508CF0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w:t>
            </w:r>
          </w:p>
        </w:tc>
        <w:tc>
          <w:tcPr>
            <w:tcW w:w="2494" w:type="dxa"/>
            <w:vMerge w:val="restart"/>
          </w:tcPr>
          <w:p w14:paraId="7DFB1422" w14:textId="77777777" w:rsidR="003447E2" w:rsidRDefault="003447E2" w:rsidP="003447E2">
            <w:pPr>
              <w:rPr>
                <w:rFonts w:ascii="Times New Roman" w:eastAsia="Times New Roman" w:hAnsi="Times New Roman" w:cs="Times New Roman"/>
                <w:bCs/>
                <w:lang w:eastAsia="ru-RU"/>
              </w:rPr>
            </w:pPr>
          </w:p>
          <w:p w14:paraId="24405F54" w14:textId="77777777" w:rsidR="003447E2" w:rsidRPr="006802D9" w:rsidRDefault="003447E2" w:rsidP="003447E2">
            <w:pPr>
              <w:rPr>
                <w:rFonts w:ascii="Times New Roman" w:eastAsia="Times New Roman" w:hAnsi="Times New Roman" w:cs="Times New Roman"/>
                <w:bCs/>
                <w:lang w:eastAsia="ru-RU"/>
              </w:rPr>
            </w:pPr>
            <w:r w:rsidRPr="006802D9">
              <w:rPr>
                <w:rFonts w:ascii="Times New Roman" w:eastAsia="Times New Roman" w:hAnsi="Times New Roman" w:cs="Times New Roman"/>
                <w:bCs/>
                <w:lang w:eastAsia="ru-RU"/>
              </w:rPr>
              <w:t>ПК 4.1, ПК 4.2,</w:t>
            </w:r>
          </w:p>
          <w:p w14:paraId="5495E079" w14:textId="77777777" w:rsidR="003447E2" w:rsidRPr="006802D9" w:rsidRDefault="003447E2" w:rsidP="003447E2">
            <w:pPr>
              <w:rPr>
                <w:rFonts w:ascii="Times New Roman" w:eastAsia="Times New Roman" w:hAnsi="Times New Roman" w:cs="Times New Roman"/>
                <w:bCs/>
                <w:lang w:eastAsia="ru-RU"/>
              </w:rPr>
            </w:pPr>
            <w:r w:rsidRPr="006802D9">
              <w:rPr>
                <w:rFonts w:ascii="Times New Roman" w:eastAsia="Times New Roman" w:hAnsi="Times New Roman" w:cs="Times New Roman"/>
                <w:bCs/>
                <w:lang w:eastAsia="ru-RU"/>
              </w:rPr>
              <w:t>ПК 4.3, ПК 4.4,</w:t>
            </w:r>
          </w:p>
          <w:p w14:paraId="14D15C53" w14:textId="77777777" w:rsidR="003447E2" w:rsidRPr="006802D9" w:rsidRDefault="003447E2" w:rsidP="003447E2">
            <w:pPr>
              <w:rPr>
                <w:rFonts w:ascii="Times New Roman" w:eastAsia="Times New Roman" w:hAnsi="Times New Roman" w:cs="Times New Roman"/>
                <w:bCs/>
                <w:lang w:eastAsia="ru-RU"/>
              </w:rPr>
            </w:pPr>
            <w:r w:rsidRPr="006802D9">
              <w:rPr>
                <w:rFonts w:ascii="Times New Roman" w:eastAsia="Times New Roman" w:hAnsi="Times New Roman" w:cs="Times New Roman"/>
                <w:bCs/>
                <w:lang w:eastAsia="ru-RU"/>
              </w:rPr>
              <w:t xml:space="preserve">ОК 01, ОК 02, </w:t>
            </w:r>
          </w:p>
          <w:p w14:paraId="3ECF91E0" w14:textId="77777777" w:rsidR="003447E2" w:rsidRPr="006802D9" w:rsidRDefault="003447E2" w:rsidP="003447E2">
            <w:pPr>
              <w:rPr>
                <w:rFonts w:ascii="Times New Roman" w:eastAsia="Times New Roman" w:hAnsi="Times New Roman" w:cs="Times New Roman"/>
                <w:bCs/>
                <w:lang w:eastAsia="ru-RU"/>
              </w:rPr>
            </w:pPr>
            <w:r w:rsidRPr="006802D9">
              <w:rPr>
                <w:rFonts w:ascii="Times New Roman" w:eastAsia="Times New Roman" w:hAnsi="Times New Roman" w:cs="Times New Roman"/>
                <w:bCs/>
                <w:lang w:eastAsia="ru-RU"/>
              </w:rPr>
              <w:t>ОК 04, ОК 05,</w:t>
            </w:r>
          </w:p>
          <w:p w14:paraId="3C1C2148" w14:textId="77777777" w:rsidR="003447E2" w:rsidRPr="00C63897" w:rsidRDefault="003447E2" w:rsidP="003447E2">
            <w:pPr>
              <w:rPr>
                <w:rFonts w:ascii="Times New Roman" w:eastAsia="Times New Roman" w:hAnsi="Times New Roman" w:cs="Times New Roman"/>
                <w:b/>
                <w:bCs/>
                <w:lang w:eastAsia="ru-RU"/>
              </w:rPr>
            </w:pPr>
            <w:r w:rsidRPr="006802D9">
              <w:rPr>
                <w:rFonts w:ascii="Times New Roman" w:eastAsia="Times New Roman" w:hAnsi="Times New Roman" w:cs="Times New Roman"/>
                <w:bCs/>
                <w:lang w:eastAsia="ru-RU"/>
              </w:rPr>
              <w:t>ОК 07, ОК 09</w:t>
            </w:r>
          </w:p>
        </w:tc>
      </w:tr>
      <w:tr w:rsidR="003447E2" w:rsidRPr="00C63897" w14:paraId="739FE861" w14:textId="77777777" w:rsidTr="003447E2">
        <w:trPr>
          <w:trHeight w:val="159"/>
        </w:trPr>
        <w:tc>
          <w:tcPr>
            <w:tcW w:w="2504" w:type="dxa"/>
            <w:vMerge/>
          </w:tcPr>
          <w:p w14:paraId="091537D5"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0E0B9536" w14:textId="77777777" w:rsidR="003447E2" w:rsidRPr="006802D9" w:rsidRDefault="003447E2" w:rsidP="003447E2">
            <w:pPr>
              <w:rPr>
                <w:rFonts w:ascii="Times New Roman" w:eastAsia="Times New Roman" w:hAnsi="Times New Roman" w:cs="Times New Roman"/>
                <w:bCs/>
                <w:lang w:eastAsia="ru-RU"/>
              </w:rPr>
            </w:pPr>
            <w:r w:rsidRPr="006802D9">
              <w:rPr>
                <w:rFonts w:ascii="Times New Roman" w:eastAsia="Times New Roman" w:hAnsi="Times New Roman" w:cs="Times New Roman"/>
                <w:bCs/>
                <w:lang w:eastAsia="ru-RU"/>
              </w:rPr>
              <w:t>Правила проведения индивидуального и группового профилактического консультирования. Эффективные  методики взаимодействия с пациентом (законными представителями) с учетом психологических, этнических и других особенностей личности пациента. Индивидуальное краткое и групповое  профилактическое консультирование по коррекции факторов риска развития неинфекционных заболеваний. Школы здоровья. Профилактическое консультирование лиц старшей возрастной группы. Социально-психологические особенности лиц старшей возрастной группы. Особенности профилактического консультирования несовершеннолетних, в  том числе в период обучения в образовательных организациях. Принципы коррекции поведенческих факторов риска.  Просвещение и оказание помощи желающим бросить курить на этапе первичной медико-санитарной помощи. Консультирования по питанию, принципы здорового питания. Избыточная масса тела и ожирение Принципы построения рациона при избыточной массе тела  и ожирении. Рекомендации по оптимизации физической активности, особенности физической активности при некоторых заболеваниях и состояниях. Рекомендации по физической активности для отдельных социальных групп населения. Целевые уровни коррекции факторов риска. Анализ и оценка эффективности профилактической работы на фельдшерском участке, с несовершеннолетними в образовательных организациях.</w:t>
            </w:r>
          </w:p>
        </w:tc>
        <w:tc>
          <w:tcPr>
            <w:tcW w:w="2660" w:type="dxa"/>
          </w:tcPr>
          <w:p w14:paraId="6D68003F" w14:textId="77777777" w:rsidR="003447E2" w:rsidRPr="00886509" w:rsidRDefault="003447E2" w:rsidP="003447E2">
            <w:pPr>
              <w:jc w:val="center"/>
              <w:rPr>
                <w:rFonts w:ascii="Times New Roman" w:eastAsia="Times New Roman" w:hAnsi="Times New Roman" w:cs="Times New Roman"/>
                <w:bCs/>
                <w:lang w:eastAsia="ru-RU"/>
              </w:rPr>
            </w:pPr>
            <w:r w:rsidRPr="00886509">
              <w:rPr>
                <w:rFonts w:ascii="Times New Roman" w:eastAsia="Times New Roman" w:hAnsi="Times New Roman" w:cs="Times New Roman"/>
                <w:bCs/>
                <w:lang w:eastAsia="ru-RU"/>
              </w:rPr>
              <w:t>2</w:t>
            </w:r>
          </w:p>
        </w:tc>
        <w:tc>
          <w:tcPr>
            <w:tcW w:w="2494" w:type="dxa"/>
            <w:vMerge/>
          </w:tcPr>
          <w:p w14:paraId="49DE639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7CF4ABD" w14:textId="77777777" w:rsidTr="003447E2">
        <w:trPr>
          <w:trHeight w:val="159"/>
        </w:trPr>
        <w:tc>
          <w:tcPr>
            <w:tcW w:w="2504" w:type="dxa"/>
            <w:vMerge/>
          </w:tcPr>
          <w:p w14:paraId="58A2BE7C"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76726E97" w14:textId="77777777" w:rsidR="003447E2" w:rsidRPr="00C63897" w:rsidRDefault="003447E2" w:rsidP="003447E2">
            <w:pPr>
              <w:rPr>
                <w:rFonts w:ascii="Times New Roman" w:eastAsia="Times New Roman" w:hAnsi="Times New Roman" w:cs="Times New Roman"/>
                <w:b/>
                <w:bCs/>
                <w:lang w:eastAsia="ru-RU"/>
              </w:rPr>
            </w:pPr>
            <w:r w:rsidRPr="006802D9">
              <w:rPr>
                <w:rFonts w:ascii="Times New Roman" w:eastAsia="Times New Roman" w:hAnsi="Times New Roman" w:cs="Times New Roman"/>
                <w:b/>
                <w:bCs/>
                <w:lang w:eastAsia="ru-RU"/>
              </w:rPr>
              <w:t>В том числе, практических занятий и лабораторных работ</w:t>
            </w:r>
          </w:p>
        </w:tc>
        <w:tc>
          <w:tcPr>
            <w:tcW w:w="2660" w:type="dxa"/>
          </w:tcPr>
          <w:p w14:paraId="1F09850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w:t>
            </w:r>
          </w:p>
        </w:tc>
        <w:tc>
          <w:tcPr>
            <w:tcW w:w="2494" w:type="dxa"/>
            <w:vMerge/>
          </w:tcPr>
          <w:p w14:paraId="4B402B7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E978EED" w14:textId="77777777" w:rsidTr="003447E2">
        <w:trPr>
          <w:trHeight w:val="159"/>
        </w:trPr>
        <w:tc>
          <w:tcPr>
            <w:tcW w:w="2504" w:type="dxa"/>
            <w:vMerge/>
          </w:tcPr>
          <w:p w14:paraId="667339CE"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6D7D8B7E"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3</w:t>
            </w:r>
            <w:r w:rsidRPr="006802D9">
              <w:rPr>
                <w:rFonts w:ascii="Times New Roman" w:eastAsia="Times New Roman" w:hAnsi="Times New Roman" w:cs="Times New Roman"/>
                <w:b/>
                <w:bCs/>
                <w:lang w:eastAsia="ru-RU"/>
              </w:rPr>
              <w:t>:</w:t>
            </w:r>
          </w:p>
          <w:p w14:paraId="045D640D" w14:textId="77777777" w:rsidR="003447E2" w:rsidRPr="006802D9" w:rsidRDefault="003447E2" w:rsidP="003447E2">
            <w:pPr>
              <w:rPr>
                <w:rFonts w:ascii="Times New Roman" w:eastAsia="Times New Roman" w:hAnsi="Times New Roman" w:cs="Times New Roman"/>
                <w:bCs/>
                <w:lang w:eastAsia="ru-RU"/>
              </w:rPr>
            </w:pPr>
            <w:r w:rsidRPr="006802D9">
              <w:rPr>
                <w:rFonts w:ascii="Times New Roman" w:eastAsia="Times New Roman" w:hAnsi="Times New Roman" w:cs="Times New Roman"/>
                <w:bCs/>
                <w:lang w:eastAsia="ru-RU"/>
              </w:rPr>
              <w:t>Планирование индивидуального и группового профилактического консультирования</w:t>
            </w:r>
          </w:p>
        </w:tc>
        <w:tc>
          <w:tcPr>
            <w:tcW w:w="2660" w:type="dxa"/>
          </w:tcPr>
          <w:p w14:paraId="0DD40331" w14:textId="77777777" w:rsidR="003447E2" w:rsidRDefault="003447E2" w:rsidP="003447E2">
            <w:pPr>
              <w:jc w:val="center"/>
              <w:rPr>
                <w:rFonts w:ascii="Times New Roman" w:eastAsia="Times New Roman" w:hAnsi="Times New Roman" w:cs="Times New Roman"/>
                <w:b/>
                <w:bCs/>
                <w:lang w:eastAsia="ru-RU"/>
              </w:rPr>
            </w:pPr>
          </w:p>
          <w:p w14:paraId="198B38A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0D0A48C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FAEBA3B" w14:textId="77777777" w:rsidTr="003447E2">
        <w:trPr>
          <w:trHeight w:val="159"/>
        </w:trPr>
        <w:tc>
          <w:tcPr>
            <w:tcW w:w="2504" w:type="dxa"/>
            <w:vMerge/>
          </w:tcPr>
          <w:p w14:paraId="77530B9C"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47F166FE"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4</w:t>
            </w:r>
            <w:r w:rsidRPr="00F25A90">
              <w:rPr>
                <w:rFonts w:ascii="Times New Roman" w:eastAsia="Times New Roman" w:hAnsi="Times New Roman" w:cs="Times New Roman"/>
                <w:b/>
                <w:bCs/>
                <w:lang w:eastAsia="ru-RU"/>
              </w:rPr>
              <w:t>:</w:t>
            </w:r>
          </w:p>
          <w:p w14:paraId="1308F9EA" w14:textId="77777777" w:rsidR="003447E2" w:rsidRPr="00F25A90" w:rsidRDefault="003447E2" w:rsidP="003447E2">
            <w:pPr>
              <w:rPr>
                <w:rFonts w:ascii="Times New Roman" w:eastAsia="Times New Roman" w:hAnsi="Times New Roman" w:cs="Times New Roman"/>
                <w:bCs/>
                <w:lang w:eastAsia="ru-RU"/>
              </w:rPr>
            </w:pPr>
            <w:r w:rsidRPr="00F25A90">
              <w:rPr>
                <w:rFonts w:ascii="Times New Roman" w:eastAsia="Times New Roman" w:hAnsi="Times New Roman" w:cs="Times New Roman"/>
                <w:bCs/>
                <w:lang w:eastAsia="ru-RU"/>
              </w:rPr>
              <w:t>Планирование занятий в школах здоровья</w:t>
            </w:r>
          </w:p>
        </w:tc>
        <w:tc>
          <w:tcPr>
            <w:tcW w:w="2660" w:type="dxa"/>
          </w:tcPr>
          <w:p w14:paraId="5A683F1A" w14:textId="77777777" w:rsidR="003447E2" w:rsidRDefault="003447E2" w:rsidP="003447E2">
            <w:pPr>
              <w:jc w:val="center"/>
              <w:rPr>
                <w:rFonts w:ascii="Times New Roman" w:eastAsia="Times New Roman" w:hAnsi="Times New Roman" w:cs="Times New Roman"/>
                <w:b/>
                <w:bCs/>
                <w:lang w:eastAsia="ru-RU"/>
              </w:rPr>
            </w:pPr>
          </w:p>
          <w:p w14:paraId="6C49B20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623F410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D6ADE52" w14:textId="77777777" w:rsidTr="003447E2">
        <w:trPr>
          <w:trHeight w:val="159"/>
        </w:trPr>
        <w:tc>
          <w:tcPr>
            <w:tcW w:w="2504" w:type="dxa"/>
            <w:vMerge/>
          </w:tcPr>
          <w:p w14:paraId="5D2B399B"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5E4DD6C8" w14:textId="77777777" w:rsidR="003447E2" w:rsidRPr="00C63897" w:rsidRDefault="003447E2" w:rsidP="003447E2">
            <w:pPr>
              <w:rPr>
                <w:rFonts w:ascii="Times New Roman" w:eastAsia="Times New Roman" w:hAnsi="Times New Roman" w:cs="Times New Roman"/>
                <w:b/>
                <w:bCs/>
                <w:lang w:eastAsia="ru-RU"/>
              </w:rPr>
            </w:pPr>
            <w:r w:rsidRPr="006802D9">
              <w:rPr>
                <w:rFonts w:ascii="Times New Roman" w:eastAsia="Times New Roman" w:hAnsi="Times New Roman" w:cs="Times New Roman"/>
                <w:b/>
                <w:bCs/>
                <w:lang w:eastAsia="ru-RU"/>
              </w:rPr>
              <w:t>В том числе самостоятельная работа обучающихся</w:t>
            </w:r>
          </w:p>
        </w:tc>
        <w:tc>
          <w:tcPr>
            <w:tcW w:w="2660" w:type="dxa"/>
          </w:tcPr>
          <w:p w14:paraId="6B35B0F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4" w:type="dxa"/>
            <w:vMerge/>
          </w:tcPr>
          <w:p w14:paraId="05D1D1D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E1497B6" w14:textId="77777777" w:rsidTr="003447E2">
        <w:trPr>
          <w:trHeight w:val="159"/>
        </w:trPr>
        <w:tc>
          <w:tcPr>
            <w:tcW w:w="2504" w:type="dxa"/>
            <w:vMerge w:val="restart"/>
          </w:tcPr>
          <w:p w14:paraId="67DFCDBF" w14:textId="77777777" w:rsidR="003447E2" w:rsidRPr="00C63897" w:rsidRDefault="003447E2" w:rsidP="003447E2">
            <w:pPr>
              <w:rPr>
                <w:rFonts w:ascii="Times New Roman" w:eastAsia="Times New Roman" w:hAnsi="Times New Roman" w:cs="Times New Roman"/>
                <w:b/>
                <w:bCs/>
                <w:lang w:eastAsia="ru-RU"/>
              </w:rPr>
            </w:pPr>
            <w:r w:rsidRPr="006802D9">
              <w:rPr>
                <w:rFonts w:ascii="Times New Roman" w:eastAsia="Times New Roman" w:hAnsi="Times New Roman" w:cs="Times New Roman"/>
                <w:b/>
                <w:bCs/>
                <w:lang w:eastAsia="ru-RU"/>
              </w:rPr>
              <w:t xml:space="preserve">Тема 1.6. Профилактика инфекционных </w:t>
            </w:r>
            <w:r w:rsidRPr="006802D9">
              <w:rPr>
                <w:rFonts w:ascii="Times New Roman" w:eastAsia="Times New Roman" w:hAnsi="Times New Roman" w:cs="Times New Roman"/>
                <w:b/>
                <w:bCs/>
                <w:lang w:eastAsia="ru-RU"/>
              </w:rPr>
              <w:lastRenderedPageBreak/>
              <w:t>заболеваний.</w:t>
            </w:r>
          </w:p>
        </w:tc>
        <w:tc>
          <w:tcPr>
            <w:tcW w:w="6902" w:type="dxa"/>
            <w:vAlign w:val="bottom"/>
          </w:tcPr>
          <w:p w14:paraId="0FE5100D"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lastRenderedPageBreak/>
              <w:t>Содержание</w:t>
            </w:r>
          </w:p>
        </w:tc>
        <w:tc>
          <w:tcPr>
            <w:tcW w:w="2660" w:type="dxa"/>
          </w:tcPr>
          <w:p w14:paraId="61A5794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2494" w:type="dxa"/>
            <w:vMerge w:val="restart"/>
          </w:tcPr>
          <w:p w14:paraId="242A2EE6" w14:textId="77777777" w:rsidR="003447E2" w:rsidRDefault="003447E2" w:rsidP="003447E2">
            <w:pPr>
              <w:rPr>
                <w:rFonts w:ascii="Times New Roman" w:eastAsia="Times New Roman" w:hAnsi="Times New Roman" w:cs="Times New Roman"/>
                <w:bCs/>
                <w:lang w:eastAsia="ru-RU"/>
              </w:rPr>
            </w:pPr>
          </w:p>
          <w:p w14:paraId="0155F770"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ПК 4.1, ПК 4.2,</w:t>
            </w:r>
          </w:p>
          <w:p w14:paraId="5A023AE9"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ПК 4.3, ПК 4.4,</w:t>
            </w:r>
          </w:p>
          <w:p w14:paraId="229AD177"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lastRenderedPageBreak/>
              <w:t xml:space="preserve">ОК 01, ОК 02, </w:t>
            </w:r>
          </w:p>
          <w:p w14:paraId="286298D9"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ОК 04, ОК 05,</w:t>
            </w:r>
          </w:p>
          <w:p w14:paraId="698E95C5"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Cs/>
                <w:lang w:eastAsia="ru-RU"/>
              </w:rPr>
              <w:t>ОК 07, ОК 09</w:t>
            </w:r>
          </w:p>
        </w:tc>
      </w:tr>
      <w:tr w:rsidR="003447E2" w:rsidRPr="00C63897" w14:paraId="678E7D30" w14:textId="77777777" w:rsidTr="003447E2">
        <w:trPr>
          <w:trHeight w:val="159"/>
        </w:trPr>
        <w:tc>
          <w:tcPr>
            <w:tcW w:w="2504" w:type="dxa"/>
            <w:vMerge/>
          </w:tcPr>
          <w:p w14:paraId="170CDF3C"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63DCCA86"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Cs/>
                <w:lang w:eastAsia="ru-RU"/>
              </w:rPr>
              <w:t xml:space="preserve">Система правовых, экономических и социальных мер, направленных на предупреждение возникновения, распространения и раннее </w:t>
            </w:r>
            <w:r w:rsidRPr="00451D02">
              <w:rPr>
                <w:rFonts w:ascii="Times New Roman" w:eastAsia="Times New Roman" w:hAnsi="Times New Roman" w:cs="Times New Roman"/>
                <w:bCs/>
                <w:lang w:eastAsia="ru-RU"/>
              </w:rPr>
              <w:lastRenderedPageBreak/>
              <w:t>выявление инфекционных заболеваний, в том числе в рамках программы государственных гарантий бесплатного оказания гражданам медицинской помощи. Порядок проведения санитарно-противоэпидемических мероприятий в случае возникновения очага инфекции, в том числе карантинных мероприятий при выявлении особо Опасных(карантинных) инфекционных заболеваний, во взаимодействии с врачом-эпидемиологом. Медицинские показания для стационарного наблюдения и лечения по виду инфекционного заболевания  и тяжести состояния пациента. Динамическое наблюдение за лицами, контактирующими с больными инфекционными заболеваниями, по месту жительства, учебы, работы, за реконвалесцентами   инфекционных заболеваний. Методы раннего выявления и профилактики</w:t>
            </w:r>
            <w:r w:rsidRPr="00451D02">
              <w:rPr>
                <w:rFonts w:ascii="Times New Roman" w:eastAsia="Times New Roman" w:hAnsi="Times New Roman" w:cs="Times New Roman"/>
                <w:b/>
                <w:bCs/>
                <w:lang w:eastAsia="ru-RU"/>
              </w:rPr>
              <w:t xml:space="preserve"> </w:t>
            </w:r>
            <w:r w:rsidRPr="00451D02">
              <w:rPr>
                <w:rFonts w:ascii="Times New Roman" w:eastAsia="Times New Roman" w:hAnsi="Times New Roman" w:cs="Times New Roman"/>
                <w:bCs/>
                <w:lang w:eastAsia="ru-RU"/>
              </w:rPr>
              <w:t>туберкулеза у населения различных возрастных групп.</w:t>
            </w:r>
          </w:p>
        </w:tc>
        <w:tc>
          <w:tcPr>
            <w:tcW w:w="2660" w:type="dxa"/>
          </w:tcPr>
          <w:p w14:paraId="28526CB2" w14:textId="77777777" w:rsidR="003447E2" w:rsidRPr="00886509" w:rsidRDefault="003447E2" w:rsidP="003447E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2</w:t>
            </w:r>
          </w:p>
        </w:tc>
        <w:tc>
          <w:tcPr>
            <w:tcW w:w="2494" w:type="dxa"/>
            <w:vMerge/>
          </w:tcPr>
          <w:p w14:paraId="7D209F5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4B0A5C5" w14:textId="77777777" w:rsidTr="003447E2">
        <w:trPr>
          <w:trHeight w:val="159"/>
        </w:trPr>
        <w:tc>
          <w:tcPr>
            <w:tcW w:w="2504" w:type="dxa"/>
            <w:vMerge/>
          </w:tcPr>
          <w:p w14:paraId="60658283"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314CC0E5"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t>В том числе, практических занятий и лабораторных работ</w:t>
            </w:r>
          </w:p>
        </w:tc>
        <w:tc>
          <w:tcPr>
            <w:tcW w:w="2660" w:type="dxa"/>
          </w:tcPr>
          <w:p w14:paraId="6890DAD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2494" w:type="dxa"/>
            <w:vMerge/>
          </w:tcPr>
          <w:p w14:paraId="18287F8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E5150E5" w14:textId="77777777" w:rsidTr="003447E2">
        <w:trPr>
          <w:trHeight w:val="159"/>
        </w:trPr>
        <w:tc>
          <w:tcPr>
            <w:tcW w:w="2504" w:type="dxa"/>
            <w:vMerge/>
          </w:tcPr>
          <w:p w14:paraId="67D466F5"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5A7EB086"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5</w:t>
            </w:r>
            <w:r w:rsidRPr="00451D02">
              <w:rPr>
                <w:rFonts w:ascii="Times New Roman" w:eastAsia="Times New Roman" w:hAnsi="Times New Roman" w:cs="Times New Roman"/>
                <w:b/>
                <w:bCs/>
                <w:lang w:eastAsia="ru-RU"/>
              </w:rPr>
              <w:t>:</w:t>
            </w:r>
          </w:p>
          <w:p w14:paraId="4946F79F"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Планирование мероприятий по раннему выявлению и профилактике инфекционных заболеваний.</w:t>
            </w:r>
          </w:p>
        </w:tc>
        <w:tc>
          <w:tcPr>
            <w:tcW w:w="2660" w:type="dxa"/>
          </w:tcPr>
          <w:p w14:paraId="42965AAA" w14:textId="77777777" w:rsidR="003447E2" w:rsidRDefault="003447E2" w:rsidP="003447E2">
            <w:pPr>
              <w:rPr>
                <w:rFonts w:ascii="Times New Roman" w:eastAsia="Times New Roman" w:hAnsi="Times New Roman" w:cs="Times New Roman"/>
                <w:b/>
                <w:bCs/>
                <w:lang w:eastAsia="ru-RU"/>
              </w:rPr>
            </w:pPr>
          </w:p>
          <w:p w14:paraId="1D2105AD"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16E3702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8A8C308" w14:textId="77777777" w:rsidTr="003447E2">
        <w:trPr>
          <w:trHeight w:val="159"/>
        </w:trPr>
        <w:tc>
          <w:tcPr>
            <w:tcW w:w="2504" w:type="dxa"/>
            <w:vMerge/>
          </w:tcPr>
          <w:p w14:paraId="00992FCC"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0FCB46FB"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t>В том числе самостоятельная работа обучающихся</w:t>
            </w:r>
          </w:p>
        </w:tc>
        <w:tc>
          <w:tcPr>
            <w:tcW w:w="2660" w:type="dxa"/>
          </w:tcPr>
          <w:p w14:paraId="046EC29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4" w:type="dxa"/>
            <w:vMerge/>
          </w:tcPr>
          <w:p w14:paraId="282AAFD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506D96E" w14:textId="77777777" w:rsidTr="003447E2">
        <w:trPr>
          <w:trHeight w:val="159"/>
        </w:trPr>
        <w:tc>
          <w:tcPr>
            <w:tcW w:w="2504" w:type="dxa"/>
            <w:vMerge w:val="restart"/>
          </w:tcPr>
          <w:p w14:paraId="4D4EC5A9"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t>Тема 1.7. Иммунопрофилактика</w:t>
            </w:r>
          </w:p>
        </w:tc>
        <w:tc>
          <w:tcPr>
            <w:tcW w:w="6902" w:type="dxa"/>
            <w:vAlign w:val="bottom"/>
          </w:tcPr>
          <w:p w14:paraId="6201CBFB"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t>Содержание</w:t>
            </w:r>
          </w:p>
        </w:tc>
        <w:tc>
          <w:tcPr>
            <w:tcW w:w="2660" w:type="dxa"/>
          </w:tcPr>
          <w:p w14:paraId="79FB4DC6"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26</w:t>
            </w:r>
          </w:p>
        </w:tc>
        <w:tc>
          <w:tcPr>
            <w:tcW w:w="2494" w:type="dxa"/>
            <w:vMerge w:val="restart"/>
          </w:tcPr>
          <w:p w14:paraId="38E38CDB" w14:textId="77777777" w:rsidR="003447E2" w:rsidRDefault="003447E2" w:rsidP="003447E2">
            <w:pPr>
              <w:rPr>
                <w:rFonts w:ascii="Times New Roman" w:eastAsia="Times New Roman" w:hAnsi="Times New Roman" w:cs="Times New Roman"/>
                <w:bCs/>
                <w:lang w:eastAsia="ru-RU"/>
              </w:rPr>
            </w:pPr>
          </w:p>
          <w:p w14:paraId="0C9F8501"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ПК 4.1, ПК 4.2,</w:t>
            </w:r>
          </w:p>
          <w:p w14:paraId="5EBE29DD"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ПК 4.3, ПК 4.4,</w:t>
            </w:r>
          </w:p>
          <w:p w14:paraId="4058ED75"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 xml:space="preserve">ОК 01, ОК 02, </w:t>
            </w:r>
          </w:p>
          <w:p w14:paraId="2E9A8A1B"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ОК 04, ОК 05,</w:t>
            </w:r>
          </w:p>
          <w:p w14:paraId="79B0F729"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Cs/>
                <w:lang w:eastAsia="ru-RU"/>
              </w:rPr>
              <w:t>ОК 07, ОК 09</w:t>
            </w:r>
          </w:p>
        </w:tc>
      </w:tr>
      <w:tr w:rsidR="003447E2" w:rsidRPr="00C63897" w14:paraId="6CFE3436" w14:textId="77777777" w:rsidTr="003447E2">
        <w:trPr>
          <w:trHeight w:val="159"/>
        </w:trPr>
        <w:tc>
          <w:tcPr>
            <w:tcW w:w="2504" w:type="dxa"/>
            <w:vMerge/>
          </w:tcPr>
          <w:p w14:paraId="42D01C6A"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44DEE4FA"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 Национальный календарь профилактических прививок и календарь профилактических прививок по эпидемическим показаниям. Принципы организации работы по проведению иммунопрофилактики. Санитарно-эпидемиологические требования к комплексу организационных, лечебно-профилактических, санитарно-противоэпидемических (профилактических) мероприятий, обеспечивающих безопасность иммунизации. Условия транспортировки и хранения медицинских иммунобиологических препаратов. Противопоказания к иммунопрофилактике. Способы применения медицинских иммунобиологических препаратов. Поствакцинальные реакции и осложнения. Предупреждение возникновения поствакцинальных реакций и осложнений. Виды медицинской документации, оформляемой при проведении  иммунопрофилактики.</w:t>
            </w:r>
          </w:p>
        </w:tc>
        <w:tc>
          <w:tcPr>
            <w:tcW w:w="2660" w:type="dxa"/>
          </w:tcPr>
          <w:p w14:paraId="360315D3" w14:textId="77777777" w:rsidR="003447E2" w:rsidRPr="00886509" w:rsidRDefault="003447E2" w:rsidP="003447E2">
            <w:pPr>
              <w:jc w:val="center"/>
              <w:rPr>
                <w:rFonts w:ascii="Times New Roman" w:eastAsia="Times New Roman" w:hAnsi="Times New Roman" w:cs="Times New Roman"/>
                <w:bCs/>
                <w:lang w:eastAsia="ru-RU"/>
              </w:rPr>
            </w:pPr>
            <w:r w:rsidRPr="00886509">
              <w:rPr>
                <w:rFonts w:ascii="Times New Roman" w:eastAsia="Times New Roman" w:hAnsi="Times New Roman" w:cs="Times New Roman"/>
                <w:bCs/>
                <w:lang w:eastAsia="ru-RU"/>
              </w:rPr>
              <w:t>6</w:t>
            </w:r>
          </w:p>
        </w:tc>
        <w:tc>
          <w:tcPr>
            <w:tcW w:w="2494" w:type="dxa"/>
            <w:vMerge/>
          </w:tcPr>
          <w:p w14:paraId="2F6912A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CC1A1CC" w14:textId="77777777" w:rsidTr="003447E2">
        <w:trPr>
          <w:trHeight w:val="159"/>
        </w:trPr>
        <w:tc>
          <w:tcPr>
            <w:tcW w:w="2504" w:type="dxa"/>
            <w:vMerge/>
          </w:tcPr>
          <w:p w14:paraId="6F25F2C0"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1DDEA8C3"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t>В том числе, практических занятий и лабораторных работ</w:t>
            </w:r>
          </w:p>
        </w:tc>
        <w:tc>
          <w:tcPr>
            <w:tcW w:w="2660" w:type="dxa"/>
          </w:tcPr>
          <w:p w14:paraId="01FD01C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2494" w:type="dxa"/>
            <w:vMerge/>
          </w:tcPr>
          <w:p w14:paraId="623B01D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DE8EC28" w14:textId="77777777" w:rsidTr="003447E2">
        <w:trPr>
          <w:trHeight w:val="159"/>
        </w:trPr>
        <w:tc>
          <w:tcPr>
            <w:tcW w:w="2504" w:type="dxa"/>
            <w:vMerge/>
          </w:tcPr>
          <w:p w14:paraId="7B68C4AE"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7D4E428A"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6</w:t>
            </w:r>
            <w:r w:rsidRPr="00451D02">
              <w:rPr>
                <w:rFonts w:ascii="Times New Roman" w:eastAsia="Times New Roman" w:hAnsi="Times New Roman" w:cs="Times New Roman"/>
                <w:b/>
                <w:bCs/>
                <w:lang w:eastAsia="ru-RU"/>
              </w:rPr>
              <w:t>:</w:t>
            </w:r>
          </w:p>
          <w:p w14:paraId="3E5BA7BC"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Cs/>
                <w:lang w:eastAsia="ru-RU"/>
              </w:rPr>
              <w:t>Планирование мероприятий по иммунопрофилактике населения прикрепленного участка</w:t>
            </w:r>
            <w:r w:rsidRPr="00451D02">
              <w:rPr>
                <w:rFonts w:ascii="Times New Roman" w:eastAsia="Times New Roman" w:hAnsi="Times New Roman" w:cs="Times New Roman"/>
                <w:b/>
                <w:bCs/>
                <w:lang w:eastAsia="ru-RU"/>
              </w:rPr>
              <w:t>.</w:t>
            </w:r>
          </w:p>
        </w:tc>
        <w:tc>
          <w:tcPr>
            <w:tcW w:w="2660" w:type="dxa"/>
          </w:tcPr>
          <w:p w14:paraId="5D3EBE06" w14:textId="77777777" w:rsidR="003447E2" w:rsidRDefault="003447E2" w:rsidP="003447E2">
            <w:pPr>
              <w:rPr>
                <w:rFonts w:ascii="Times New Roman" w:eastAsia="Times New Roman" w:hAnsi="Times New Roman" w:cs="Times New Roman"/>
                <w:b/>
                <w:bCs/>
                <w:lang w:eastAsia="ru-RU"/>
              </w:rPr>
            </w:pPr>
          </w:p>
          <w:p w14:paraId="4B0CC72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44409D8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4CD1285" w14:textId="77777777" w:rsidTr="003447E2">
        <w:trPr>
          <w:trHeight w:val="159"/>
        </w:trPr>
        <w:tc>
          <w:tcPr>
            <w:tcW w:w="2504" w:type="dxa"/>
            <w:vMerge/>
          </w:tcPr>
          <w:p w14:paraId="6BB8B4BD"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27FA9A64"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7</w:t>
            </w:r>
            <w:r w:rsidRPr="00451D02">
              <w:rPr>
                <w:rFonts w:ascii="Times New Roman" w:eastAsia="Times New Roman" w:hAnsi="Times New Roman" w:cs="Times New Roman"/>
                <w:b/>
                <w:bCs/>
                <w:lang w:eastAsia="ru-RU"/>
              </w:rPr>
              <w:t>:</w:t>
            </w:r>
          </w:p>
          <w:p w14:paraId="5401BF2D"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Организация работы по проведению иммунопрофилактики</w:t>
            </w:r>
          </w:p>
        </w:tc>
        <w:tc>
          <w:tcPr>
            <w:tcW w:w="2660" w:type="dxa"/>
          </w:tcPr>
          <w:p w14:paraId="620FFACF" w14:textId="77777777" w:rsidR="003447E2" w:rsidRDefault="003447E2" w:rsidP="003447E2">
            <w:pPr>
              <w:rPr>
                <w:rFonts w:ascii="Times New Roman" w:eastAsia="Times New Roman" w:hAnsi="Times New Roman" w:cs="Times New Roman"/>
                <w:b/>
                <w:bCs/>
                <w:lang w:eastAsia="ru-RU"/>
              </w:rPr>
            </w:pPr>
          </w:p>
          <w:p w14:paraId="1A15D2C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5243241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88C8D2E" w14:textId="77777777" w:rsidTr="003447E2">
        <w:trPr>
          <w:trHeight w:val="159"/>
        </w:trPr>
        <w:tc>
          <w:tcPr>
            <w:tcW w:w="2504" w:type="dxa"/>
            <w:vMerge/>
          </w:tcPr>
          <w:p w14:paraId="7A4C7C0A"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633F720F"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8</w:t>
            </w:r>
            <w:r w:rsidRPr="00F25A90">
              <w:rPr>
                <w:rFonts w:ascii="Times New Roman" w:eastAsia="Times New Roman" w:hAnsi="Times New Roman" w:cs="Times New Roman"/>
                <w:b/>
                <w:bCs/>
                <w:lang w:eastAsia="ru-RU"/>
              </w:rPr>
              <w:t>:</w:t>
            </w:r>
          </w:p>
          <w:p w14:paraId="14078EFB" w14:textId="77777777" w:rsidR="003447E2" w:rsidRPr="00F25A90" w:rsidRDefault="003447E2" w:rsidP="003447E2">
            <w:pPr>
              <w:rPr>
                <w:rFonts w:ascii="Times New Roman" w:eastAsia="Times New Roman" w:hAnsi="Times New Roman" w:cs="Times New Roman"/>
                <w:bCs/>
                <w:lang w:eastAsia="ru-RU"/>
              </w:rPr>
            </w:pPr>
            <w:r w:rsidRPr="00F25A90">
              <w:rPr>
                <w:rFonts w:ascii="Times New Roman" w:eastAsia="Times New Roman" w:hAnsi="Times New Roman" w:cs="Times New Roman"/>
                <w:bCs/>
                <w:lang w:eastAsia="ru-RU"/>
              </w:rPr>
              <w:t>Виды медицинской документации, оформляемой при проведении  иммунопрофилактики</w:t>
            </w:r>
          </w:p>
        </w:tc>
        <w:tc>
          <w:tcPr>
            <w:tcW w:w="2660" w:type="dxa"/>
          </w:tcPr>
          <w:p w14:paraId="0104EB62" w14:textId="77777777" w:rsidR="003447E2" w:rsidRDefault="003447E2" w:rsidP="003447E2">
            <w:pPr>
              <w:rPr>
                <w:rFonts w:ascii="Times New Roman" w:eastAsia="Times New Roman" w:hAnsi="Times New Roman" w:cs="Times New Roman"/>
                <w:b/>
                <w:bCs/>
                <w:lang w:eastAsia="ru-RU"/>
              </w:rPr>
            </w:pPr>
          </w:p>
          <w:p w14:paraId="34C6CAEB" w14:textId="77777777" w:rsidR="003447E2"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49637BA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7FD83DF" w14:textId="77777777" w:rsidTr="003447E2">
        <w:trPr>
          <w:trHeight w:val="159"/>
        </w:trPr>
        <w:tc>
          <w:tcPr>
            <w:tcW w:w="2504" w:type="dxa"/>
            <w:vMerge/>
          </w:tcPr>
          <w:p w14:paraId="1310DA1B"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088C00B9"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t>В том числе самостоятельная работа обучающихся</w:t>
            </w:r>
          </w:p>
        </w:tc>
        <w:tc>
          <w:tcPr>
            <w:tcW w:w="2660" w:type="dxa"/>
          </w:tcPr>
          <w:p w14:paraId="7E04748C"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94" w:type="dxa"/>
            <w:vMerge/>
          </w:tcPr>
          <w:p w14:paraId="0BF819A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54AB982" w14:textId="77777777" w:rsidTr="003447E2">
        <w:trPr>
          <w:trHeight w:val="159"/>
        </w:trPr>
        <w:tc>
          <w:tcPr>
            <w:tcW w:w="2504" w:type="dxa"/>
            <w:vMerge w:val="restart"/>
          </w:tcPr>
          <w:p w14:paraId="63B8D82D"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t>Тема 1.8. Формирование здоровьесберегающей среды</w:t>
            </w:r>
            <w:r>
              <w:rPr>
                <w:rFonts w:ascii="Times New Roman" w:eastAsia="Times New Roman" w:hAnsi="Times New Roman" w:cs="Times New Roman"/>
                <w:b/>
                <w:bCs/>
                <w:lang w:eastAsia="ru-RU"/>
              </w:rPr>
              <w:t>.</w:t>
            </w:r>
            <w:r w:rsidRPr="00451D02">
              <w:rPr>
                <w:rFonts w:ascii="Times New Roman" w:eastAsia="Times New Roman" w:hAnsi="Times New Roman" w:cs="Times New Roman"/>
                <w:b/>
                <w:bCs/>
                <w:lang w:eastAsia="ru-RU"/>
              </w:rPr>
              <w:t xml:space="preserve"> Медицинские осмотры.</w:t>
            </w:r>
          </w:p>
        </w:tc>
        <w:tc>
          <w:tcPr>
            <w:tcW w:w="6902" w:type="dxa"/>
            <w:vAlign w:val="bottom"/>
          </w:tcPr>
          <w:p w14:paraId="454A3234"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t>Содержание</w:t>
            </w:r>
          </w:p>
        </w:tc>
        <w:tc>
          <w:tcPr>
            <w:tcW w:w="2660" w:type="dxa"/>
          </w:tcPr>
          <w:p w14:paraId="4A74D86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w:t>
            </w:r>
          </w:p>
        </w:tc>
        <w:tc>
          <w:tcPr>
            <w:tcW w:w="2494" w:type="dxa"/>
            <w:vMerge w:val="restart"/>
          </w:tcPr>
          <w:p w14:paraId="7F9E7CEB" w14:textId="77777777" w:rsidR="003447E2" w:rsidRDefault="003447E2" w:rsidP="003447E2">
            <w:pPr>
              <w:rPr>
                <w:rFonts w:ascii="Times New Roman" w:eastAsia="Times New Roman" w:hAnsi="Times New Roman" w:cs="Times New Roman"/>
                <w:bCs/>
                <w:lang w:eastAsia="ru-RU"/>
              </w:rPr>
            </w:pPr>
          </w:p>
          <w:p w14:paraId="7E2B4897"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ПК 4.1, ПК 4.2,</w:t>
            </w:r>
          </w:p>
          <w:p w14:paraId="5D8CC78F"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ПК 4.3, ПК 4.4,</w:t>
            </w:r>
          </w:p>
          <w:p w14:paraId="7CD098C7"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 xml:space="preserve">ОК 01, ОК 02, </w:t>
            </w:r>
          </w:p>
          <w:p w14:paraId="698216B5"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ОК 04, ОК 05,</w:t>
            </w:r>
          </w:p>
          <w:p w14:paraId="3EAE06E1"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Cs/>
                <w:lang w:eastAsia="ru-RU"/>
              </w:rPr>
              <w:t>ОК 07, ОК 09</w:t>
            </w:r>
          </w:p>
        </w:tc>
      </w:tr>
      <w:tr w:rsidR="003447E2" w:rsidRPr="00C63897" w14:paraId="7A7CD598" w14:textId="77777777" w:rsidTr="003447E2">
        <w:trPr>
          <w:trHeight w:val="159"/>
        </w:trPr>
        <w:tc>
          <w:tcPr>
            <w:tcW w:w="2504" w:type="dxa"/>
            <w:vMerge/>
          </w:tcPr>
          <w:p w14:paraId="0EBB8CEB"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4C19BAEF"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 xml:space="preserve">Санитарно-эпидемиологические требования к противоэпидемическому режиму, профилактическим и противоэпидемическим мероприятиям организаций, осуществляющих медицинскую деятельность. Профилактика инфекций, связанных с оказанием медицинской помощи в медицинских организациях, оказывающих первичную медико-санитарную помощь. Санитарно-эпидемиологические требования к обращению (сбору, временному хранению, обеззараживанию, обезвреживанию, транспортированию) с отходами, образующимися в организациях при осуществлении медицинской деятельности, а также к размещению, оборудованию и эксплуатации участка по обращению с медицинскими отходами, санитарно-противоэпидемическому режиму работы при обращении с медицинскими отходами. Требования к личной и общественной безопасности при обращении с медицинскими отходами. Соблюдение правил асептики и антисептики при осуществлении профессиональной деятельности. Дезинфекция и стерилизация технических средств и инструментов, медицинских изделий. Комплекс экстренных профилактических мероприятий при возникновении аварийных ситуаций с риском инфицирования медицинских работников. Профилактические, противоэпидемические и санитарно-гигиенические мероприятия, направленные на снижение заболеваемости, прежде всего инфекционной и паразитарной, сельскохозяйственного и бытового травматизма. Виды медицинских осмотров. Цели и задачи, порядок проведения обязательных предварительных и периодических медицинских осмотров (обследований) работников, занятых на тяжелых работах и на работах </w:t>
            </w:r>
            <w:r w:rsidRPr="00451D02">
              <w:rPr>
                <w:rFonts w:ascii="Times New Roman" w:eastAsia="Times New Roman" w:hAnsi="Times New Roman" w:cs="Times New Roman"/>
                <w:bCs/>
                <w:lang w:eastAsia="ru-RU"/>
              </w:rPr>
              <w:lastRenderedPageBreak/>
              <w:t>с вредными и (или) опасными условиями труда. Цели и задачи, порядок проведения  предсменных, предрейсовых, послесменных, послерейсовых медицинских осмотров отдельных категорий работников. Виды медицинской документации, оформляемой при возникновении аварийных ситуаций. Виды медицинской документации, оформляемой по результатам медицинских осмотров.</w:t>
            </w:r>
          </w:p>
        </w:tc>
        <w:tc>
          <w:tcPr>
            <w:tcW w:w="2660" w:type="dxa"/>
          </w:tcPr>
          <w:p w14:paraId="12253912" w14:textId="77777777" w:rsidR="003447E2" w:rsidRPr="00886509" w:rsidRDefault="003447E2" w:rsidP="003447E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8</w:t>
            </w:r>
          </w:p>
        </w:tc>
        <w:tc>
          <w:tcPr>
            <w:tcW w:w="2494" w:type="dxa"/>
            <w:vMerge/>
          </w:tcPr>
          <w:p w14:paraId="390B1DA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0C6310B" w14:textId="77777777" w:rsidTr="003447E2">
        <w:trPr>
          <w:trHeight w:val="159"/>
        </w:trPr>
        <w:tc>
          <w:tcPr>
            <w:tcW w:w="2504" w:type="dxa"/>
            <w:vMerge/>
          </w:tcPr>
          <w:p w14:paraId="221B3131"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083AD9C7"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t>В том числе, практических занятий и лабораторных работ</w:t>
            </w:r>
          </w:p>
        </w:tc>
        <w:tc>
          <w:tcPr>
            <w:tcW w:w="2660" w:type="dxa"/>
          </w:tcPr>
          <w:p w14:paraId="54C16AE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2494" w:type="dxa"/>
            <w:vMerge/>
          </w:tcPr>
          <w:p w14:paraId="1B2E0D7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33C593B" w14:textId="77777777" w:rsidTr="003447E2">
        <w:trPr>
          <w:trHeight w:val="159"/>
        </w:trPr>
        <w:tc>
          <w:tcPr>
            <w:tcW w:w="2504" w:type="dxa"/>
            <w:vMerge/>
          </w:tcPr>
          <w:p w14:paraId="5E54450B"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61E98CDD"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9</w:t>
            </w:r>
            <w:r w:rsidRPr="00451D02">
              <w:rPr>
                <w:rFonts w:ascii="Times New Roman" w:eastAsia="Times New Roman" w:hAnsi="Times New Roman" w:cs="Times New Roman"/>
                <w:b/>
                <w:bCs/>
                <w:lang w:eastAsia="ru-RU"/>
              </w:rPr>
              <w:t>:</w:t>
            </w:r>
          </w:p>
          <w:p w14:paraId="57CDDA44"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Планирование профессиональной деятельности по обеспечению здоровьесберегающей среды.</w:t>
            </w:r>
          </w:p>
        </w:tc>
        <w:tc>
          <w:tcPr>
            <w:tcW w:w="2660" w:type="dxa"/>
          </w:tcPr>
          <w:p w14:paraId="0F3B56B2" w14:textId="77777777" w:rsidR="003447E2" w:rsidRDefault="003447E2" w:rsidP="003447E2">
            <w:pPr>
              <w:rPr>
                <w:rFonts w:ascii="Times New Roman" w:eastAsia="Times New Roman" w:hAnsi="Times New Roman" w:cs="Times New Roman"/>
                <w:b/>
                <w:bCs/>
                <w:lang w:eastAsia="ru-RU"/>
              </w:rPr>
            </w:pPr>
          </w:p>
          <w:p w14:paraId="7279A50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3FBD10D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625ED19" w14:textId="77777777" w:rsidTr="003447E2">
        <w:trPr>
          <w:trHeight w:val="159"/>
        </w:trPr>
        <w:tc>
          <w:tcPr>
            <w:tcW w:w="2504" w:type="dxa"/>
            <w:vMerge/>
          </w:tcPr>
          <w:p w14:paraId="4D3804B3"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79191FD0"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
                <w:bCs/>
                <w:lang w:eastAsia="ru-RU"/>
              </w:rPr>
              <w:t>В том числе самостоятельная работа обучающихся</w:t>
            </w:r>
          </w:p>
        </w:tc>
        <w:tc>
          <w:tcPr>
            <w:tcW w:w="2660" w:type="dxa"/>
          </w:tcPr>
          <w:p w14:paraId="53E6782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4" w:type="dxa"/>
            <w:vMerge/>
          </w:tcPr>
          <w:p w14:paraId="4B9B76B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1428043" w14:textId="77777777" w:rsidTr="003447E2">
        <w:trPr>
          <w:trHeight w:val="159"/>
        </w:trPr>
        <w:tc>
          <w:tcPr>
            <w:tcW w:w="2504" w:type="dxa"/>
            <w:vMerge w:val="restart"/>
          </w:tcPr>
          <w:p w14:paraId="1805AEC7"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1.9</w:t>
            </w:r>
            <w:r w:rsidRPr="00B10030">
              <w:rPr>
                <w:rFonts w:ascii="Times New Roman" w:eastAsia="Times New Roman" w:hAnsi="Times New Roman" w:cs="Times New Roman"/>
                <w:b/>
                <w:bCs/>
                <w:lang w:eastAsia="ru-RU"/>
              </w:rPr>
              <w:t>. Профилактический осмотр и диспансеризация взрослого населения.</w:t>
            </w:r>
          </w:p>
        </w:tc>
        <w:tc>
          <w:tcPr>
            <w:tcW w:w="6902" w:type="dxa"/>
            <w:vAlign w:val="bottom"/>
          </w:tcPr>
          <w:p w14:paraId="2D0EC1D7"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Содержание</w:t>
            </w:r>
          </w:p>
        </w:tc>
        <w:tc>
          <w:tcPr>
            <w:tcW w:w="2660" w:type="dxa"/>
          </w:tcPr>
          <w:p w14:paraId="2A2F1BC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494" w:type="dxa"/>
            <w:vMerge w:val="restart"/>
          </w:tcPr>
          <w:p w14:paraId="6C48ECB1" w14:textId="77777777" w:rsidR="003447E2" w:rsidRDefault="003447E2" w:rsidP="003447E2">
            <w:pPr>
              <w:rPr>
                <w:rFonts w:ascii="Times New Roman" w:eastAsia="Times New Roman" w:hAnsi="Times New Roman" w:cs="Times New Roman"/>
                <w:bCs/>
                <w:lang w:eastAsia="ru-RU"/>
              </w:rPr>
            </w:pPr>
          </w:p>
          <w:p w14:paraId="44AD2EDF"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ПК 4.1, ПК 4.2,</w:t>
            </w:r>
          </w:p>
          <w:p w14:paraId="42EC027E"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ПК 4.3, ПК 4.4,</w:t>
            </w:r>
          </w:p>
          <w:p w14:paraId="732881AC"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 xml:space="preserve">ОК 01, ОК 02, </w:t>
            </w:r>
          </w:p>
          <w:p w14:paraId="7403A4E2" w14:textId="77777777" w:rsidR="003447E2" w:rsidRPr="00451D02" w:rsidRDefault="003447E2" w:rsidP="003447E2">
            <w:pPr>
              <w:rPr>
                <w:rFonts w:ascii="Times New Roman" w:eastAsia="Times New Roman" w:hAnsi="Times New Roman" w:cs="Times New Roman"/>
                <w:bCs/>
                <w:lang w:eastAsia="ru-RU"/>
              </w:rPr>
            </w:pPr>
            <w:r w:rsidRPr="00451D02">
              <w:rPr>
                <w:rFonts w:ascii="Times New Roman" w:eastAsia="Times New Roman" w:hAnsi="Times New Roman" w:cs="Times New Roman"/>
                <w:bCs/>
                <w:lang w:eastAsia="ru-RU"/>
              </w:rPr>
              <w:t>ОК 04, ОК 05,</w:t>
            </w:r>
          </w:p>
          <w:p w14:paraId="4AD9669D" w14:textId="77777777" w:rsidR="003447E2" w:rsidRPr="00C63897" w:rsidRDefault="003447E2" w:rsidP="003447E2">
            <w:pPr>
              <w:rPr>
                <w:rFonts w:ascii="Times New Roman" w:eastAsia="Times New Roman" w:hAnsi="Times New Roman" w:cs="Times New Roman"/>
                <w:b/>
                <w:bCs/>
                <w:lang w:eastAsia="ru-RU"/>
              </w:rPr>
            </w:pPr>
            <w:r w:rsidRPr="00451D02">
              <w:rPr>
                <w:rFonts w:ascii="Times New Roman" w:eastAsia="Times New Roman" w:hAnsi="Times New Roman" w:cs="Times New Roman"/>
                <w:bCs/>
                <w:lang w:eastAsia="ru-RU"/>
              </w:rPr>
              <w:t>ОК 07, ОК 09</w:t>
            </w:r>
          </w:p>
        </w:tc>
      </w:tr>
      <w:tr w:rsidR="003447E2" w:rsidRPr="00C63897" w14:paraId="7A35BCBF" w14:textId="77777777" w:rsidTr="003447E2">
        <w:trPr>
          <w:trHeight w:val="159"/>
        </w:trPr>
        <w:tc>
          <w:tcPr>
            <w:tcW w:w="2504" w:type="dxa"/>
            <w:vMerge/>
          </w:tcPr>
          <w:p w14:paraId="3F3F3B0B"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77C8F161"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Нормативно-правовые документы, регламентирующие порядок проведения профилактических и иных медицинских осмотров, диспансеризации различных возрастных групп населения. Порядок проведения профилактического медицинского осмотра и диспансеризации Определенных групп взрослого населения. Цели и задачи профилактического медицинского осмотра и диспансеризации. План и график проведения профилактических осмотров и диспансеризации. Разъяснительная работа  о целях, задачах, объеме и порядке прохождения диспансеризации. Перечень медицинских услуг, оказываемых фельдшером в период проведения профилактического осмотра и диспансеризации в зависимости от возраста. Мероприятия скрининга и методы исследований, направленные на раннее выявление онкологических заболеваний, проводимые в рамках диспансеризации.  Диагностические критерии факторов риска и других патологических состояний и заболеваний, повышающих вероятность развития хронических неинфекционных заболеваний. Группы здоровья, определенные по результатам диспансеризации. Критерии эффективности диспансеризации взрослого населения. Виды медицинской документации, оформляемой по результатам профилактических осмотров и диспансеризации.</w:t>
            </w:r>
          </w:p>
        </w:tc>
        <w:tc>
          <w:tcPr>
            <w:tcW w:w="2660" w:type="dxa"/>
          </w:tcPr>
          <w:p w14:paraId="72E11504" w14:textId="77777777" w:rsidR="003447E2" w:rsidRPr="00886509" w:rsidRDefault="003447E2" w:rsidP="003447E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2494" w:type="dxa"/>
            <w:vMerge/>
          </w:tcPr>
          <w:p w14:paraId="3FF0212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8EF5B57" w14:textId="77777777" w:rsidTr="003447E2">
        <w:trPr>
          <w:trHeight w:val="159"/>
        </w:trPr>
        <w:tc>
          <w:tcPr>
            <w:tcW w:w="2504" w:type="dxa"/>
            <w:vMerge/>
          </w:tcPr>
          <w:p w14:paraId="7A96DFD2"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091585FC"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В том числе, практических занятий и лабораторных работ</w:t>
            </w:r>
          </w:p>
        </w:tc>
        <w:tc>
          <w:tcPr>
            <w:tcW w:w="2660" w:type="dxa"/>
          </w:tcPr>
          <w:p w14:paraId="19C1D06B"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2494" w:type="dxa"/>
            <w:vMerge/>
          </w:tcPr>
          <w:p w14:paraId="3B65515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E69298F" w14:textId="77777777" w:rsidTr="003447E2">
        <w:trPr>
          <w:trHeight w:val="159"/>
        </w:trPr>
        <w:tc>
          <w:tcPr>
            <w:tcW w:w="2504" w:type="dxa"/>
            <w:vMerge/>
          </w:tcPr>
          <w:p w14:paraId="518FEA6D"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19213EED"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10</w:t>
            </w:r>
            <w:r w:rsidRPr="00B10030">
              <w:rPr>
                <w:rFonts w:ascii="Times New Roman" w:eastAsia="Times New Roman" w:hAnsi="Times New Roman" w:cs="Times New Roman"/>
                <w:b/>
                <w:bCs/>
                <w:lang w:eastAsia="ru-RU"/>
              </w:rPr>
              <w:t>:</w:t>
            </w:r>
          </w:p>
          <w:p w14:paraId="2B77D015"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Планирование мероприятий первого этапа диспансеризации для различных возрастных групп взрослого населения.</w:t>
            </w:r>
          </w:p>
        </w:tc>
        <w:tc>
          <w:tcPr>
            <w:tcW w:w="2660" w:type="dxa"/>
          </w:tcPr>
          <w:p w14:paraId="2E76822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136B174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7264D2A" w14:textId="77777777" w:rsidTr="003447E2">
        <w:trPr>
          <w:trHeight w:val="159"/>
        </w:trPr>
        <w:tc>
          <w:tcPr>
            <w:tcW w:w="2504" w:type="dxa"/>
            <w:vMerge/>
          </w:tcPr>
          <w:p w14:paraId="736C04D9"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1202F7FD"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11</w:t>
            </w:r>
            <w:r w:rsidRPr="00B10030">
              <w:rPr>
                <w:rFonts w:ascii="Times New Roman" w:eastAsia="Times New Roman" w:hAnsi="Times New Roman" w:cs="Times New Roman"/>
                <w:b/>
                <w:bCs/>
                <w:lang w:eastAsia="ru-RU"/>
              </w:rPr>
              <w:t>:</w:t>
            </w:r>
          </w:p>
          <w:p w14:paraId="16F061D4"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lastRenderedPageBreak/>
              <w:t>Выполнение мероприятий первого этапа диспансеризации, мероприятий скрининга, направленных на раннее выявление онкологических заболеваний.</w:t>
            </w:r>
          </w:p>
        </w:tc>
        <w:tc>
          <w:tcPr>
            <w:tcW w:w="2660" w:type="dxa"/>
          </w:tcPr>
          <w:p w14:paraId="1EE5CF58" w14:textId="77777777" w:rsidR="003447E2" w:rsidRDefault="003447E2" w:rsidP="003447E2">
            <w:pPr>
              <w:rPr>
                <w:rFonts w:ascii="Times New Roman" w:eastAsia="Times New Roman" w:hAnsi="Times New Roman" w:cs="Times New Roman"/>
                <w:b/>
                <w:bCs/>
                <w:lang w:eastAsia="ru-RU"/>
              </w:rPr>
            </w:pPr>
          </w:p>
          <w:p w14:paraId="715027D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6</w:t>
            </w:r>
          </w:p>
        </w:tc>
        <w:tc>
          <w:tcPr>
            <w:tcW w:w="2494" w:type="dxa"/>
            <w:vMerge/>
          </w:tcPr>
          <w:p w14:paraId="2B14C71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CB9B891" w14:textId="77777777" w:rsidTr="003447E2">
        <w:trPr>
          <w:trHeight w:val="159"/>
        </w:trPr>
        <w:tc>
          <w:tcPr>
            <w:tcW w:w="2504" w:type="dxa"/>
            <w:vMerge/>
          </w:tcPr>
          <w:p w14:paraId="736B2A9B"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714E8127"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В том числе самостоятельная работа обучающихся</w:t>
            </w:r>
          </w:p>
        </w:tc>
        <w:tc>
          <w:tcPr>
            <w:tcW w:w="2660" w:type="dxa"/>
          </w:tcPr>
          <w:p w14:paraId="6BBDB75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94" w:type="dxa"/>
            <w:vMerge/>
          </w:tcPr>
          <w:p w14:paraId="682E8BE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2DBF342" w14:textId="77777777" w:rsidTr="003447E2">
        <w:trPr>
          <w:trHeight w:val="159"/>
        </w:trPr>
        <w:tc>
          <w:tcPr>
            <w:tcW w:w="2504" w:type="dxa"/>
            <w:vMerge w:val="restart"/>
          </w:tcPr>
          <w:p w14:paraId="5BEA6D7D"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Тема 1.10. Профилактический осмотр и диспансеризация несовершеннолетних.</w:t>
            </w:r>
          </w:p>
        </w:tc>
        <w:tc>
          <w:tcPr>
            <w:tcW w:w="6902" w:type="dxa"/>
            <w:vAlign w:val="bottom"/>
          </w:tcPr>
          <w:p w14:paraId="4B7733F1"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Содержание</w:t>
            </w:r>
          </w:p>
        </w:tc>
        <w:tc>
          <w:tcPr>
            <w:tcW w:w="2660" w:type="dxa"/>
          </w:tcPr>
          <w:p w14:paraId="3710951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w:t>
            </w:r>
          </w:p>
        </w:tc>
        <w:tc>
          <w:tcPr>
            <w:tcW w:w="2494" w:type="dxa"/>
            <w:vMerge w:val="restart"/>
          </w:tcPr>
          <w:p w14:paraId="12348CD1" w14:textId="77777777" w:rsidR="003447E2" w:rsidRDefault="003447E2" w:rsidP="003447E2">
            <w:pPr>
              <w:rPr>
                <w:rFonts w:ascii="Times New Roman" w:eastAsia="Times New Roman" w:hAnsi="Times New Roman" w:cs="Times New Roman"/>
                <w:bCs/>
                <w:lang w:eastAsia="ru-RU"/>
              </w:rPr>
            </w:pPr>
          </w:p>
          <w:p w14:paraId="050AF244"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ПК 4.1, ПК 4.2,</w:t>
            </w:r>
          </w:p>
          <w:p w14:paraId="0FFCC0FF"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ПК 4.3, ПК 4.4,</w:t>
            </w:r>
          </w:p>
          <w:p w14:paraId="6E84A324"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 xml:space="preserve">ОК 01, ОК 02, </w:t>
            </w:r>
          </w:p>
          <w:p w14:paraId="7173983B"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ОК 04, ОК 05,</w:t>
            </w:r>
          </w:p>
          <w:p w14:paraId="7AA40EE2"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Cs/>
                <w:lang w:eastAsia="ru-RU"/>
              </w:rPr>
              <w:t>ОК 07, ОК 09</w:t>
            </w:r>
          </w:p>
        </w:tc>
      </w:tr>
      <w:tr w:rsidR="003447E2" w:rsidRPr="00C63897" w14:paraId="34E49467" w14:textId="77777777" w:rsidTr="003447E2">
        <w:trPr>
          <w:trHeight w:val="159"/>
        </w:trPr>
        <w:tc>
          <w:tcPr>
            <w:tcW w:w="2504" w:type="dxa"/>
            <w:vMerge/>
          </w:tcPr>
          <w:p w14:paraId="4B0FE7E5"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3C400985"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Правила проведения профилактических медицинских осмотров несовершеннолетних. Цели и задачи профилактического медицинского осмотра несовершеннолетних. Возрастные периоды, в которые проводятся профилактические медицинские осмотры несовершеннолетних. Перечень медицинских услуг, оказываемых фельдшером в период проведения профилактического осмотра несовершеннолетних. Виды медицинской документации, оформляемой по результатам профилактических осмотров несовершеннолетних. Особенности проведения диспансеризации детей-сирот и детей, оставшихся без  ПОП-Печения родителей, в том числе усыновленных (удочеренных), принятых под опеку ( ПОП-Печительство), в приемную или патронатную семью, за исключением детей-сирот и детей, оставшихся без  ПОП-Печения родителей, пребывающих в стационарных учреждениях. Группы здоровья и медицинские группы для занятий физической культурой,  определенные по результатам профилактического осмотра. Виды медицинской документации, оформляемой по результатам профилактических осмотров несовершеннолетних.</w:t>
            </w:r>
          </w:p>
        </w:tc>
        <w:tc>
          <w:tcPr>
            <w:tcW w:w="2660" w:type="dxa"/>
          </w:tcPr>
          <w:p w14:paraId="7FBA0F2D" w14:textId="77777777" w:rsidR="003447E2" w:rsidRPr="00886509" w:rsidRDefault="003447E2" w:rsidP="003447E2">
            <w:pPr>
              <w:jc w:val="center"/>
              <w:rPr>
                <w:rFonts w:ascii="Times New Roman" w:eastAsia="Times New Roman" w:hAnsi="Times New Roman" w:cs="Times New Roman"/>
                <w:bCs/>
                <w:lang w:eastAsia="ru-RU"/>
              </w:rPr>
            </w:pPr>
            <w:r w:rsidRPr="00886509">
              <w:rPr>
                <w:rFonts w:ascii="Times New Roman" w:eastAsia="Times New Roman" w:hAnsi="Times New Roman" w:cs="Times New Roman"/>
                <w:bCs/>
                <w:lang w:eastAsia="ru-RU"/>
              </w:rPr>
              <w:t>2</w:t>
            </w:r>
          </w:p>
        </w:tc>
        <w:tc>
          <w:tcPr>
            <w:tcW w:w="2494" w:type="dxa"/>
            <w:vMerge/>
          </w:tcPr>
          <w:p w14:paraId="1FE525B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D501997" w14:textId="77777777" w:rsidTr="003447E2">
        <w:trPr>
          <w:trHeight w:val="159"/>
        </w:trPr>
        <w:tc>
          <w:tcPr>
            <w:tcW w:w="2504" w:type="dxa"/>
            <w:vMerge/>
          </w:tcPr>
          <w:p w14:paraId="401E12BA"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5CC14535"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В том числе, практических занятий и лабораторных работ</w:t>
            </w:r>
          </w:p>
        </w:tc>
        <w:tc>
          <w:tcPr>
            <w:tcW w:w="2660" w:type="dxa"/>
          </w:tcPr>
          <w:p w14:paraId="7D88E1B6"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2494" w:type="dxa"/>
            <w:vMerge/>
          </w:tcPr>
          <w:p w14:paraId="0747ECB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A448824" w14:textId="77777777" w:rsidTr="003447E2">
        <w:trPr>
          <w:trHeight w:val="159"/>
        </w:trPr>
        <w:tc>
          <w:tcPr>
            <w:tcW w:w="2504" w:type="dxa"/>
            <w:vMerge/>
          </w:tcPr>
          <w:p w14:paraId="34F2A726"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5C0328DB"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12</w:t>
            </w:r>
            <w:r w:rsidRPr="00B10030">
              <w:rPr>
                <w:rFonts w:ascii="Times New Roman" w:eastAsia="Times New Roman" w:hAnsi="Times New Roman" w:cs="Times New Roman"/>
                <w:b/>
                <w:bCs/>
                <w:lang w:eastAsia="ru-RU"/>
              </w:rPr>
              <w:t>:</w:t>
            </w:r>
          </w:p>
          <w:p w14:paraId="0043416A"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 xml:space="preserve">Планирование мероприятий  профилактического осмотра несовершеннолетних.  </w:t>
            </w:r>
          </w:p>
        </w:tc>
        <w:tc>
          <w:tcPr>
            <w:tcW w:w="2660" w:type="dxa"/>
          </w:tcPr>
          <w:p w14:paraId="2F31298B" w14:textId="77777777" w:rsidR="003447E2" w:rsidRDefault="003447E2" w:rsidP="003447E2">
            <w:pPr>
              <w:rPr>
                <w:rFonts w:ascii="Times New Roman" w:eastAsia="Times New Roman" w:hAnsi="Times New Roman" w:cs="Times New Roman"/>
                <w:b/>
                <w:bCs/>
                <w:lang w:eastAsia="ru-RU"/>
              </w:rPr>
            </w:pPr>
          </w:p>
          <w:p w14:paraId="0C138F8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657590E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E737830" w14:textId="77777777" w:rsidTr="003447E2">
        <w:trPr>
          <w:trHeight w:val="159"/>
        </w:trPr>
        <w:tc>
          <w:tcPr>
            <w:tcW w:w="2504" w:type="dxa"/>
            <w:vMerge/>
          </w:tcPr>
          <w:p w14:paraId="6227BCF2"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29887106"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В том числе самостоятельная работа обучающихся</w:t>
            </w:r>
          </w:p>
        </w:tc>
        <w:tc>
          <w:tcPr>
            <w:tcW w:w="2660" w:type="dxa"/>
          </w:tcPr>
          <w:p w14:paraId="7264B63D"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2494" w:type="dxa"/>
            <w:vMerge/>
          </w:tcPr>
          <w:p w14:paraId="1CB031C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3EC1A99" w14:textId="77777777" w:rsidTr="003447E2">
        <w:trPr>
          <w:trHeight w:val="159"/>
        </w:trPr>
        <w:tc>
          <w:tcPr>
            <w:tcW w:w="2504" w:type="dxa"/>
            <w:vMerge w:val="restart"/>
          </w:tcPr>
          <w:p w14:paraId="1ED6A6CD"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Тема 1.11. Диспансерное наблюдение за пациентами при различных заболеваниях и состояниях</w:t>
            </w:r>
          </w:p>
        </w:tc>
        <w:tc>
          <w:tcPr>
            <w:tcW w:w="6902" w:type="dxa"/>
            <w:vAlign w:val="bottom"/>
          </w:tcPr>
          <w:p w14:paraId="2BC9C663"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Содержание</w:t>
            </w:r>
          </w:p>
        </w:tc>
        <w:tc>
          <w:tcPr>
            <w:tcW w:w="2660" w:type="dxa"/>
          </w:tcPr>
          <w:p w14:paraId="76CC9B7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2494" w:type="dxa"/>
            <w:vMerge w:val="restart"/>
          </w:tcPr>
          <w:p w14:paraId="22759D85" w14:textId="77777777" w:rsidR="003447E2" w:rsidRDefault="003447E2" w:rsidP="003447E2">
            <w:pPr>
              <w:rPr>
                <w:rFonts w:ascii="Times New Roman" w:eastAsia="Times New Roman" w:hAnsi="Times New Roman" w:cs="Times New Roman"/>
                <w:bCs/>
                <w:lang w:eastAsia="ru-RU"/>
              </w:rPr>
            </w:pPr>
          </w:p>
          <w:p w14:paraId="1528B715"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ПК 4.1, ПК 4.2,</w:t>
            </w:r>
          </w:p>
          <w:p w14:paraId="56046A35"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ПК 4.3, ПК 4.4,</w:t>
            </w:r>
          </w:p>
          <w:p w14:paraId="026B5B55"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 xml:space="preserve">ОК 01, ОК 02, </w:t>
            </w:r>
          </w:p>
          <w:p w14:paraId="6B9B8AD1"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ОК 04, ОК 05,</w:t>
            </w:r>
          </w:p>
          <w:p w14:paraId="492963F2"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Cs/>
                <w:lang w:eastAsia="ru-RU"/>
              </w:rPr>
              <w:t>ОК 07, ОК 09</w:t>
            </w:r>
          </w:p>
        </w:tc>
      </w:tr>
      <w:tr w:rsidR="003447E2" w:rsidRPr="00C63897" w14:paraId="197F4A63" w14:textId="77777777" w:rsidTr="003447E2">
        <w:trPr>
          <w:trHeight w:val="159"/>
        </w:trPr>
        <w:tc>
          <w:tcPr>
            <w:tcW w:w="2504" w:type="dxa"/>
            <w:vMerge/>
          </w:tcPr>
          <w:p w14:paraId="23C537B3"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5FF698E1"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 xml:space="preserve">Правила проведения медицинскими организациями диспансерного наблюдения за взрослыми. Перечень заболеваний (состояний) при которых устанавливается диспансерное наблюдение. Деятельность фельдшера при проведении диспансерного наблюдения. Принципы планирования профилактических, лечебных, реабилитационных и оздоровительных мероприятий с учётом факторов риска развития   неинфекционных заболеваний, тяжести течения заболевания. Критерии эффективности диспансерного наблюдения. Патронаж </w:t>
            </w:r>
            <w:r w:rsidRPr="00B10030">
              <w:rPr>
                <w:rFonts w:ascii="Times New Roman" w:eastAsia="Times New Roman" w:hAnsi="Times New Roman" w:cs="Times New Roman"/>
                <w:bCs/>
                <w:lang w:eastAsia="ru-RU"/>
              </w:rPr>
              <w:lastRenderedPageBreak/>
              <w:t>беременных женщин. Диспансерное наблюдение женщин в период физиологически протекающей беременности (в случае возложения на фельдшера функций лечащего врача). Мероприятия по снижению материнской и детской смертности. Правила прохождения несовершеннолетними диспансерного наблюдения, в том числе в период обучения и воспитания в образовательных организациях. Перечень заболеваний (состояний) при которых устанавливается диспансерное наблюдение за несовершеннолетними. Деятельность фельдшера при проведении диспансерного наблюдения за несовершеннолетними. Патронаж новорожденного. Виды медицинской документации, оформляемой при проведении  диспансерного наблюдения.</w:t>
            </w:r>
          </w:p>
        </w:tc>
        <w:tc>
          <w:tcPr>
            <w:tcW w:w="2660" w:type="dxa"/>
          </w:tcPr>
          <w:p w14:paraId="1253DB30" w14:textId="77777777" w:rsidR="003447E2" w:rsidRPr="00886509" w:rsidRDefault="003447E2" w:rsidP="003447E2">
            <w:pPr>
              <w:jc w:val="center"/>
              <w:rPr>
                <w:rFonts w:ascii="Times New Roman" w:eastAsia="Times New Roman" w:hAnsi="Times New Roman" w:cs="Times New Roman"/>
                <w:bCs/>
                <w:lang w:eastAsia="ru-RU"/>
              </w:rPr>
            </w:pPr>
            <w:r w:rsidRPr="00886509">
              <w:rPr>
                <w:rFonts w:ascii="Times New Roman" w:eastAsia="Times New Roman" w:hAnsi="Times New Roman" w:cs="Times New Roman"/>
                <w:bCs/>
                <w:lang w:eastAsia="ru-RU"/>
              </w:rPr>
              <w:lastRenderedPageBreak/>
              <w:t>6</w:t>
            </w:r>
          </w:p>
        </w:tc>
        <w:tc>
          <w:tcPr>
            <w:tcW w:w="2494" w:type="dxa"/>
            <w:vMerge/>
          </w:tcPr>
          <w:p w14:paraId="360C860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B681F7A" w14:textId="77777777" w:rsidTr="003447E2">
        <w:trPr>
          <w:trHeight w:val="159"/>
        </w:trPr>
        <w:tc>
          <w:tcPr>
            <w:tcW w:w="2504" w:type="dxa"/>
            <w:vMerge/>
          </w:tcPr>
          <w:p w14:paraId="43556B24"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3EFC203E"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В том числе, практических занятий и лабораторных работ</w:t>
            </w:r>
          </w:p>
        </w:tc>
        <w:tc>
          <w:tcPr>
            <w:tcW w:w="2660" w:type="dxa"/>
          </w:tcPr>
          <w:p w14:paraId="696DAE0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2494" w:type="dxa"/>
            <w:vMerge/>
          </w:tcPr>
          <w:p w14:paraId="2FBA5BF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23173EB" w14:textId="77777777" w:rsidTr="003447E2">
        <w:trPr>
          <w:trHeight w:val="159"/>
        </w:trPr>
        <w:tc>
          <w:tcPr>
            <w:tcW w:w="2504" w:type="dxa"/>
            <w:vMerge/>
          </w:tcPr>
          <w:p w14:paraId="048C5CFF"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17D855AA"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13</w:t>
            </w:r>
            <w:r w:rsidRPr="00B10030">
              <w:rPr>
                <w:rFonts w:ascii="Times New Roman" w:eastAsia="Times New Roman" w:hAnsi="Times New Roman" w:cs="Times New Roman"/>
                <w:b/>
                <w:bCs/>
                <w:lang w:eastAsia="ru-RU"/>
              </w:rPr>
              <w:t>:</w:t>
            </w:r>
          </w:p>
          <w:p w14:paraId="615B28FB"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Планирование диспансерного наблюдения при различных заболеваниях (состояниях).</w:t>
            </w:r>
          </w:p>
        </w:tc>
        <w:tc>
          <w:tcPr>
            <w:tcW w:w="2660" w:type="dxa"/>
          </w:tcPr>
          <w:p w14:paraId="0140174E" w14:textId="77777777" w:rsidR="003447E2" w:rsidRDefault="003447E2" w:rsidP="003447E2">
            <w:pPr>
              <w:rPr>
                <w:rFonts w:ascii="Times New Roman" w:eastAsia="Times New Roman" w:hAnsi="Times New Roman" w:cs="Times New Roman"/>
                <w:b/>
                <w:bCs/>
                <w:lang w:eastAsia="ru-RU"/>
              </w:rPr>
            </w:pPr>
          </w:p>
          <w:p w14:paraId="12CAB0F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04F33B2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2FA4695" w14:textId="77777777" w:rsidTr="003447E2">
        <w:trPr>
          <w:trHeight w:val="159"/>
        </w:trPr>
        <w:tc>
          <w:tcPr>
            <w:tcW w:w="2504" w:type="dxa"/>
            <w:vMerge/>
          </w:tcPr>
          <w:p w14:paraId="3E38BC4D"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219CA178"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14</w:t>
            </w:r>
            <w:r w:rsidRPr="00B10030">
              <w:rPr>
                <w:rFonts w:ascii="Times New Roman" w:eastAsia="Times New Roman" w:hAnsi="Times New Roman" w:cs="Times New Roman"/>
                <w:b/>
                <w:bCs/>
                <w:lang w:eastAsia="ru-RU"/>
              </w:rPr>
              <w:t>:</w:t>
            </w:r>
          </w:p>
          <w:p w14:paraId="10EB2FF8"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Планирование диспансерного наблюдения женщин в период физиологически протекающей беременности.</w:t>
            </w:r>
          </w:p>
        </w:tc>
        <w:tc>
          <w:tcPr>
            <w:tcW w:w="2660" w:type="dxa"/>
          </w:tcPr>
          <w:p w14:paraId="299BF97D" w14:textId="77777777" w:rsidR="003447E2" w:rsidRDefault="003447E2" w:rsidP="003447E2">
            <w:pPr>
              <w:rPr>
                <w:rFonts w:ascii="Times New Roman" w:eastAsia="Times New Roman" w:hAnsi="Times New Roman" w:cs="Times New Roman"/>
                <w:b/>
                <w:bCs/>
                <w:lang w:eastAsia="ru-RU"/>
              </w:rPr>
            </w:pPr>
          </w:p>
          <w:p w14:paraId="5FBEF35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3B89727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725A3B0" w14:textId="77777777" w:rsidTr="003447E2">
        <w:trPr>
          <w:trHeight w:val="159"/>
        </w:trPr>
        <w:tc>
          <w:tcPr>
            <w:tcW w:w="2504" w:type="dxa"/>
            <w:vMerge/>
          </w:tcPr>
          <w:p w14:paraId="767290CD"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2429FE0A"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15</w:t>
            </w:r>
            <w:r w:rsidRPr="00B10030">
              <w:rPr>
                <w:rFonts w:ascii="Times New Roman" w:eastAsia="Times New Roman" w:hAnsi="Times New Roman" w:cs="Times New Roman"/>
                <w:b/>
                <w:bCs/>
                <w:lang w:eastAsia="ru-RU"/>
              </w:rPr>
              <w:t>:</w:t>
            </w:r>
          </w:p>
          <w:p w14:paraId="7A0378F5"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Планирование диспансерного наблюдения несовершеннолетних.</w:t>
            </w:r>
          </w:p>
        </w:tc>
        <w:tc>
          <w:tcPr>
            <w:tcW w:w="2660" w:type="dxa"/>
          </w:tcPr>
          <w:p w14:paraId="7244391A" w14:textId="77777777" w:rsidR="003447E2" w:rsidRDefault="003447E2" w:rsidP="003447E2">
            <w:pPr>
              <w:rPr>
                <w:rFonts w:ascii="Times New Roman" w:eastAsia="Times New Roman" w:hAnsi="Times New Roman" w:cs="Times New Roman"/>
                <w:b/>
                <w:bCs/>
                <w:lang w:eastAsia="ru-RU"/>
              </w:rPr>
            </w:pPr>
          </w:p>
          <w:p w14:paraId="3E4F7C1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494" w:type="dxa"/>
            <w:vMerge/>
          </w:tcPr>
          <w:p w14:paraId="0A57D8D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A4A3E8D" w14:textId="77777777" w:rsidTr="003447E2">
        <w:trPr>
          <w:trHeight w:val="159"/>
        </w:trPr>
        <w:tc>
          <w:tcPr>
            <w:tcW w:w="2504" w:type="dxa"/>
            <w:vMerge/>
          </w:tcPr>
          <w:p w14:paraId="2A058802" w14:textId="77777777" w:rsidR="003447E2" w:rsidRPr="00C63897" w:rsidRDefault="003447E2" w:rsidP="003447E2">
            <w:pPr>
              <w:rPr>
                <w:rFonts w:ascii="Times New Roman" w:eastAsia="Times New Roman" w:hAnsi="Times New Roman" w:cs="Times New Roman"/>
                <w:b/>
                <w:bCs/>
                <w:lang w:eastAsia="ru-RU"/>
              </w:rPr>
            </w:pPr>
          </w:p>
        </w:tc>
        <w:tc>
          <w:tcPr>
            <w:tcW w:w="6902" w:type="dxa"/>
            <w:vAlign w:val="bottom"/>
          </w:tcPr>
          <w:p w14:paraId="313F6BE0" w14:textId="77777777" w:rsidR="003447E2" w:rsidRPr="00C63897" w:rsidRDefault="003447E2" w:rsidP="003447E2">
            <w:pPr>
              <w:rPr>
                <w:rFonts w:ascii="Times New Roman" w:eastAsia="Times New Roman" w:hAnsi="Times New Roman" w:cs="Times New Roman"/>
                <w:b/>
                <w:bCs/>
                <w:lang w:eastAsia="ru-RU"/>
              </w:rPr>
            </w:pPr>
            <w:r w:rsidRPr="00B10030">
              <w:rPr>
                <w:rFonts w:ascii="Times New Roman" w:eastAsia="Times New Roman" w:hAnsi="Times New Roman" w:cs="Times New Roman"/>
                <w:b/>
                <w:bCs/>
                <w:lang w:eastAsia="ru-RU"/>
              </w:rPr>
              <w:t>В том числе самостоятельная работа обучающихся</w:t>
            </w:r>
          </w:p>
        </w:tc>
        <w:tc>
          <w:tcPr>
            <w:tcW w:w="2660" w:type="dxa"/>
          </w:tcPr>
          <w:p w14:paraId="691A3E39"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494" w:type="dxa"/>
            <w:vMerge/>
          </w:tcPr>
          <w:p w14:paraId="2ED2065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7274E6F" w14:textId="77777777" w:rsidTr="003447E2">
        <w:tc>
          <w:tcPr>
            <w:tcW w:w="9406" w:type="dxa"/>
            <w:gridSpan w:val="2"/>
          </w:tcPr>
          <w:p w14:paraId="1D4E863C" w14:textId="77777777" w:rsidR="003447E2" w:rsidRDefault="003447E2" w:rsidP="003447E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Т</w:t>
            </w:r>
            <w:r w:rsidRPr="00283467">
              <w:rPr>
                <w:rFonts w:ascii="Times New Roman" w:eastAsia="Times New Roman" w:hAnsi="Times New Roman" w:cs="Times New Roman"/>
                <w:b/>
                <w:lang w:eastAsia="ru-RU"/>
              </w:rPr>
              <w:t>ематика самостоятельной учебной работы при изучении раздела 1</w:t>
            </w:r>
            <w:r>
              <w:rPr>
                <w:rFonts w:ascii="Times New Roman" w:eastAsia="Times New Roman" w:hAnsi="Times New Roman" w:cs="Times New Roman"/>
                <w:b/>
                <w:lang w:eastAsia="ru-RU"/>
              </w:rPr>
              <w:t>:</w:t>
            </w:r>
          </w:p>
          <w:p w14:paraId="68806B8F"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w:t>
            </w:r>
            <w:r w:rsidRPr="00786A17">
              <w:rPr>
                <w:rFonts w:ascii="Times New Roman" w:eastAsia="Times New Roman" w:hAnsi="Times New Roman" w:cs="Times New Roman"/>
                <w:lang w:eastAsia="ru-RU"/>
              </w:rPr>
              <w:t xml:space="preserve">Изучать теоретических основ профилактической медицины. </w:t>
            </w:r>
          </w:p>
          <w:p w14:paraId="21AB3CE5"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786A17">
              <w:rPr>
                <w:rFonts w:ascii="Times New Roman" w:eastAsia="Times New Roman" w:hAnsi="Times New Roman" w:cs="Times New Roman"/>
                <w:lang w:eastAsia="ru-RU"/>
              </w:rPr>
              <w:t xml:space="preserve">Изучать нормы и принципы профессиональной этики при проведении профилактической работы. </w:t>
            </w:r>
          </w:p>
          <w:p w14:paraId="414BDEE7"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Pr="00786A17">
              <w:rPr>
                <w:rFonts w:ascii="Times New Roman" w:eastAsia="Times New Roman" w:hAnsi="Times New Roman" w:cs="Times New Roman"/>
                <w:lang w:eastAsia="ru-RU"/>
              </w:rPr>
              <w:t xml:space="preserve">Изучать способы оценки эффективности профилактической работы. </w:t>
            </w:r>
          </w:p>
          <w:p w14:paraId="16B32939"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Pr="00786A17">
              <w:rPr>
                <w:rFonts w:ascii="Times New Roman" w:eastAsia="Times New Roman" w:hAnsi="Times New Roman" w:cs="Times New Roman"/>
                <w:lang w:eastAsia="ru-RU"/>
              </w:rPr>
              <w:t xml:space="preserve">Изучать подходы для создания здоровьесберегающей среды различных возрастных и профессиональных групп. </w:t>
            </w:r>
          </w:p>
          <w:p w14:paraId="7241395C"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w:t>
            </w:r>
            <w:r w:rsidRPr="00786A17">
              <w:rPr>
                <w:rFonts w:ascii="Times New Roman" w:eastAsia="Times New Roman" w:hAnsi="Times New Roman" w:cs="Times New Roman"/>
                <w:lang w:eastAsia="ru-RU"/>
              </w:rPr>
              <w:t xml:space="preserve">Изучать значение иммунитета при оценке риска различных инфекционных заболеваний. </w:t>
            </w:r>
          </w:p>
          <w:p w14:paraId="4B426D77"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Pr="00786A17">
              <w:rPr>
                <w:rFonts w:ascii="Times New Roman" w:eastAsia="Times New Roman" w:hAnsi="Times New Roman" w:cs="Times New Roman"/>
                <w:lang w:eastAsia="ru-RU"/>
              </w:rPr>
              <w:t xml:space="preserve">Выявлять субъективные и объективные факторы риска развития заболеваний, планировать </w:t>
            </w:r>
          </w:p>
          <w:p w14:paraId="4E6E4F90"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Pr="00786A17">
              <w:rPr>
                <w:rFonts w:ascii="Times New Roman" w:eastAsia="Times New Roman" w:hAnsi="Times New Roman" w:cs="Times New Roman"/>
                <w:lang w:eastAsia="ru-RU"/>
              </w:rPr>
              <w:t xml:space="preserve">Формулировать особенности профилактической работы с населением разных возрастов и уровней образования. </w:t>
            </w:r>
          </w:p>
          <w:p w14:paraId="78EF1F46"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8. </w:t>
            </w:r>
            <w:r w:rsidRPr="00786A17">
              <w:rPr>
                <w:rFonts w:ascii="Times New Roman" w:eastAsia="Times New Roman" w:hAnsi="Times New Roman" w:cs="Times New Roman"/>
                <w:lang w:eastAsia="ru-RU"/>
              </w:rPr>
              <w:t xml:space="preserve">Составлять планы обучения рациональному и диетическому питанию людей разного возраста. </w:t>
            </w:r>
          </w:p>
          <w:p w14:paraId="088FCA14"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9. </w:t>
            </w:r>
            <w:r w:rsidRPr="00786A17">
              <w:rPr>
                <w:rFonts w:ascii="Times New Roman" w:eastAsia="Times New Roman" w:hAnsi="Times New Roman" w:cs="Times New Roman"/>
                <w:lang w:eastAsia="ru-RU"/>
              </w:rPr>
              <w:t xml:space="preserve">Систематизировать материалы для консультирования населения по вопросам рационального и диетического питания людей разного возраста. </w:t>
            </w:r>
          </w:p>
          <w:p w14:paraId="0F48084E"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sidRPr="00786A17">
              <w:rPr>
                <w:rFonts w:ascii="Times New Roman" w:eastAsia="Times New Roman" w:hAnsi="Times New Roman" w:cs="Times New Roman"/>
                <w:lang w:eastAsia="ru-RU"/>
              </w:rPr>
              <w:t xml:space="preserve">Составлять рекомендации, памятки, тексты, планы-конспекты бесед по формированию и </w:t>
            </w:r>
            <w:r w:rsidRPr="00786A17">
              <w:rPr>
                <w:rFonts w:ascii="Times New Roman" w:eastAsia="Times New Roman" w:hAnsi="Times New Roman" w:cs="Times New Roman"/>
                <w:lang w:eastAsia="ru-RU"/>
              </w:rPr>
              <w:lastRenderedPageBreak/>
              <w:t xml:space="preserve">соблюдению здорового образа жизни для людей разного возраста и профессии. </w:t>
            </w:r>
          </w:p>
          <w:p w14:paraId="5973642A"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Pr="00786A17">
              <w:rPr>
                <w:rFonts w:ascii="Times New Roman" w:eastAsia="Times New Roman" w:hAnsi="Times New Roman" w:cs="Times New Roman"/>
                <w:lang w:eastAsia="ru-RU"/>
              </w:rPr>
              <w:t xml:space="preserve">Составлять рекомендаций, памятки, тексты, планы-конспекты бесед по соблюдению здорового образа жизни здоровья для пациентов - слушателей Школ здоровья. </w:t>
            </w:r>
          </w:p>
          <w:p w14:paraId="3AD67234" w14:textId="77777777" w:rsidR="003447E2" w:rsidRPr="00786A17"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Pr="00786A17">
              <w:rPr>
                <w:rFonts w:ascii="Times New Roman" w:eastAsia="Times New Roman" w:hAnsi="Times New Roman" w:cs="Times New Roman"/>
                <w:lang w:eastAsia="ru-RU"/>
              </w:rPr>
              <w:t>Составлять и обосновывать планы Школ зд</w:t>
            </w:r>
            <w:r>
              <w:rPr>
                <w:rFonts w:ascii="Times New Roman" w:eastAsia="Times New Roman" w:hAnsi="Times New Roman" w:cs="Times New Roman"/>
                <w:lang w:eastAsia="ru-RU"/>
              </w:rPr>
              <w:t xml:space="preserve">оровья различного направления. </w:t>
            </w:r>
          </w:p>
        </w:tc>
        <w:tc>
          <w:tcPr>
            <w:tcW w:w="2660" w:type="dxa"/>
          </w:tcPr>
          <w:p w14:paraId="4FE811A7" w14:textId="77777777" w:rsidR="003447E2" w:rsidRPr="00C63897" w:rsidRDefault="003447E2" w:rsidP="003447E2">
            <w:pPr>
              <w:suppressAutoHyphens/>
              <w:jc w:val="both"/>
              <w:rPr>
                <w:rFonts w:ascii="Times New Roman" w:eastAsia="Times New Roman" w:hAnsi="Times New Roman" w:cs="Times New Roman"/>
                <w:b/>
                <w:bCs/>
                <w:lang w:eastAsia="ru-RU"/>
              </w:rPr>
            </w:pPr>
          </w:p>
        </w:tc>
        <w:tc>
          <w:tcPr>
            <w:tcW w:w="2494" w:type="dxa"/>
          </w:tcPr>
          <w:p w14:paraId="14FA0891"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2E616DA1" w14:textId="77777777" w:rsidTr="003447E2">
        <w:tc>
          <w:tcPr>
            <w:tcW w:w="9406" w:type="dxa"/>
            <w:gridSpan w:val="2"/>
          </w:tcPr>
          <w:p w14:paraId="19F8D52A"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Учебная практика </w:t>
            </w:r>
          </w:p>
          <w:p w14:paraId="7A1661C1" w14:textId="77777777" w:rsidR="003447E2" w:rsidRDefault="003447E2" w:rsidP="003447E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47B11D7A"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1.</w:t>
            </w:r>
            <w:r w:rsidRPr="00283467">
              <w:rPr>
                <w:rFonts w:ascii="Times New Roman" w:eastAsia="Times New Roman" w:hAnsi="Times New Roman" w:cs="Times New Roman"/>
                <w:bCs/>
                <w:lang w:eastAsia="ru-RU"/>
              </w:rPr>
              <w:tab/>
              <w:t>составление плана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p w14:paraId="70C4AE9A"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2.</w:t>
            </w:r>
            <w:r w:rsidRPr="00283467">
              <w:rPr>
                <w:rFonts w:ascii="Times New Roman" w:eastAsia="Times New Roman" w:hAnsi="Times New Roman" w:cs="Times New Roman"/>
                <w:bCs/>
                <w:lang w:eastAsia="ru-RU"/>
              </w:rPr>
              <w:tab/>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p w14:paraId="446B4F9E"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3.</w:t>
            </w:r>
            <w:r w:rsidRPr="00283467">
              <w:rPr>
                <w:rFonts w:ascii="Times New Roman" w:eastAsia="Times New Roman" w:hAnsi="Times New Roman" w:cs="Times New Roman"/>
                <w:bCs/>
                <w:lang w:eastAsia="ru-RU"/>
              </w:rPr>
              <w:tab/>
              <w:t>участие в составлении графика профилактического медицинского осмотра и диспансеризации;</w:t>
            </w:r>
          </w:p>
          <w:p w14:paraId="63DA3C09"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4.</w:t>
            </w:r>
            <w:r w:rsidRPr="00283467">
              <w:rPr>
                <w:rFonts w:ascii="Times New Roman" w:eastAsia="Times New Roman" w:hAnsi="Times New Roman" w:cs="Times New Roman"/>
                <w:bCs/>
                <w:lang w:eastAsia="ru-RU"/>
              </w:rPr>
              <w:tab/>
              <w:t>участие в информировании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прохождению диспансеризации</w:t>
            </w:r>
          </w:p>
          <w:p w14:paraId="463E04BA"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5.</w:t>
            </w:r>
            <w:r w:rsidRPr="00283467">
              <w:rPr>
                <w:rFonts w:ascii="Times New Roman" w:eastAsia="Times New Roman" w:hAnsi="Times New Roman" w:cs="Times New Roman"/>
                <w:bCs/>
                <w:lang w:eastAsia="ru-RU"/>
              </w:rPr>
              <w:tab/>
              <w:t xml:space="preserve">участие в выполнении медицинских исследований первого этапа диспансеризации (опрос (анкетирование), направленное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 антропометрия, расчет индекса массы тела, Определение уровня общего холестерина в крови и уровня глюкозы в крови экспресс-методом, измерение внутриглазного давления бесконтактным методом, осмотр, включая взятие мазка (соскоба) с поверхности шейки матки (наружного маточного зева) и цервикального канала на цитологическое исследование), организация других, проводимых в рамках профилактического медицинского осмотра и диспансеризации определенных групп взрослого населения; </w:t>
            </w:r>
          </w:p>
          <w:p w14:paraId="54483D25"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6.</w:t>
            </w:r>
            <w:r w:rsidRPr="00283467">
              <w:rPr>
                <w:rFonts w:ascii="Times New Roman" w:eastAsia="Times New Roman" w:hAnsi="Times New Roman" w:cs="Times New Roman"/>
                <w:bCs/>
                <w:lang w:eastAsia="ru-RU"/>
              </w:rPr>
              <w:tab/>
              <w:t>участие в определении группы здоровья взрослого населения и несовершеннолетних  по результатам диспансеризации и профилактических осмотров, медицинской группы для занятий физической культурой несовершеннолетних;</w:t>
            </w:r>
          </w:p>
          <w:p w14:paraId="725E8BA8"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7.</w:t>
            </w:r>
            <w:r w:rsidRPr="00283467">
              <w:rPr>
                <w:rFonts w:ascii="Times New Roman" w:eastAsia="Times New Roman" w:hAnsi="Times New Roman" w:cs="Times New Roman"/>
                <w:bCs/>
                <w:lang w:eastAsia="ru-RU"/>
              </w:rPr>
              <w:tab/>
              <w:t>составление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(ХНИЗ);</w:t>
            </w:r>
          </w:p>
          <w:p w14:paraId="3020965B"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8.</w:t>
            </w:r>
            <w:r w:rsidRPr="00283467">
              <w:rPr>
                <w:rFonts w:ascii="Times New Roman" w:eastAsia="Times New Roman" w:hAnsi="Times New Roman" w:cs="Times New Roman"/>
                <w:bCs/>
                <w:lang w:eastAsia="ru-RU"/>
              </w:rPr>
              <w:tab/>
              <w:t>оформление медицинской документации (добровольное информированное согласие, форма N 025/у «Медицинская карта пациента, получающего медицинскую помощь в амбулаторных условиях»)</w:t>
            </w:r>
          </w:p>
          <w:p w14:paraId="6D34F14E"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9.</w:t>
            </w:r>
            <w:r w:rsidRPr="00283467">
              <w:rPr>
                <w:rFonts w:ascii="Times New Roman" w:eastAsia="Times New Roman" w:hAnsi="Times New Roman" w:cs="Times New Roman"/>
                <w:bCs/>
                <w:lang w:eastAsia="ru-RU"/>
              </w:rPr>
              <w:tab/>
              <w:t>заполнение карты учета диспансеризации,  форм статистической отчетности, используемых при проведении профилактического медицинского осмотра и диспансеризации;</w:t>
            </w:r>
          </w:p>
          <w:p w14:paraId="231A2BC8"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lastRenderedPageBreak/>
              <w:t>10.</w:t>
            </w:r>
            <w:r w:rsidRPr="00283467">
              <w:rPr>
                <w:rFonts w:ascii="Times New Roman" w:eastAsia="Times New Roman" w:hAnsi="Times New Roman" w:cs="Times New Roman"/>
                <w:bCs/>
                <w:lang w:eastAsia="ru-RU"/>
              </w:rPr>
              <w:tab/>
              <w:t>Определение относительного и абсолютного сердечно-сосудистого риска по шкале – таблице SCORE у граждан, прошедших профилактический медицинский осмотр или диспансеризацию;</w:t>
            </w:r>
          </w:p>
          <w:p w14:paraId="3E0E679B"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11.</w:t>
            </w:r>
            <w:r w:rsidRPr="00283467">
              <w:rPr>
                <w:rFonts w:ascii="Times New Roman" w:eastAsia="Times New Roman" w:hAnsi="Times New Roman" w:cs="Times New Roman"/>
                <w:bCs/>
                <w:lang w:eastAsia="ru-RU"/>
              </w:rPr>
              <w:tab/>
              <w:t>участие в формировании групп диспансерного наблюдения</w:t>
            </w:r>
          </w:p>
          <w:p w14:paraId="49A977E1"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12.</w:t>
            </w:r>
            <w:r w:rsidRPr="00283467">
              <w:rPr>
                <w:rFonts w:ascii="Times New Roman" w:eastAsia="Times New Roman" w:hAnsi="Times New Roman" w:cs="Times New Roman"/>
                <w:bCs/>
                <w:lang w:eastAsia="ru-RU"/>
              </w:rPr>
              <w:tab/>
              <w:t>участие в составлении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w:t>
            </w:r>
          </w:p>
          <w:p w14:paraId="0568D306"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13.</w:t>
            </w:r>
            <w:r w:rsidRPr="00283467">
              <w:rPr>
                <w:rFonts w:ascii="Times New Roman" w:eastAsia="Times New Roman" w:hAnsi="Times New Roman" w:cs="Times New Roman"/>
                <w:bCs/>
                <w:lang w:eastAsia="ru-RU"/>
              </w:rPr>
              <w:tab/>
              <w:t>оформление медицинской документации (форма N 030/у-04 «Контрольная карта диспансерного наблюдения», направлений на дополнительное обследование)</w:t>
            </w:r>
          </w:p>
          <w:p w14:paraId="21745051"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14.</w:t>
            </w:r>
            <w:r w:rsidRPr="00283467">
              <w:rPr>
                <w:rFonts w:ascii="Times New Roman" w:eastAsia="Times New Roman" w:hAnsi="Times New Roman" w:cs="Times New Roman"/>
                <w:bCs/>
                <w:lang w:eastAsia="ru-RU"/>
              </w:rPr>
              <w:tab/>
              <w:t>участие в составлении графиков профилактических осмотров несовершеннолетних;</w:t>
            </w:r>
          </w:p>
          <w:p w14:paraId="063A03AE"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15.</w:t>
            </w:r>
            <w:r w:rsidRPr="00283467">
              <w:rPr>
                <w:rFonts w:ascii="Times New Roman" w:eastAsia="Times New Roman" w:hAnsi="Times New Roman" w:cs="Times New Roman"/>
                <w:bCs/>
                <w:lang w:eastAsia="ru-RU"/>
              </w:rPr>
              <w:tab/>
              <w:t>оформление медицинской документации форма N 030-ПО/о-17 «Сведения о профилактических медицинских осмотрах несовершеннолетних», форма N 030/у-04 "Контрольная карта диспансерного наблюдения")</w:t>
            </w:r>
          </w:p>
          <w:p w14:paraId="7AABCBED"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16.</w:t>
            </w:r>
            <w:r w:rsidRPr="00283467">
              <w:rPr>
                <w:rFonts w:ascii="Times New Roman" w:eastAsia="Times New Roman" w:hAnsi="Times New Roman" w:cs="Times New Roman"/>
                <w:bCs/>
                <w:lang w:eastAsia="ru-RU"/>
              </w:rPr>
              <w:tab/>
              <w:t>составление плана занятия в школе здоровья по вопросам профилактики заболеваний (сахарный диабет, ИБС, гипертоническая болезнь, ожирение).</w:t>
            </w:r>
          </w:p>
          <w:p w14:paraId="2BBB3943"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17.</w:t>
            </w:r>
            <w:r w:rsidRPr="00283467">
              <w:rPr>
                <w:rFonts w:ascii="Times New Roman" w:eastAsia="Times New Roman" w:hAnsi="Times New Roman" w:cs="Times New Roman"/>
                <w:bCs/>
                <w:lang w:eastAsia="ru-RU"/>
              </w:rPr>
              <w:tab/>
              <w:t>участие в составлении графика профилактических прививок различным группам населения;</w:t>
            </w:r>
          </w:p>
          <w:p w14:paraId="4890840D"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18.</w:t>
            </w:r>
            <w:r w:rsidRPr="00283467">
              <w:rPr>
                <w:rFonts w:ascii="Times New Roman" w:eastAsia="Times New Roman" w:hAnsi="Times New Roman" w:cs="Times New Roman"/>
                <w:bCs/>
                <w:lang w:eastAsia="ru-RU"/>
              </w:rPr>
              <w:tab/>
              <w:t>участие в проведении иммунопрофилактики различным возрастным группам;</w:t>
            </w:r>
          </w:p>
          <w:p w14:paraId="6B26AFDA"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19.</w:t>
            </w:r>
            <w:r w:rsidRPr="00283467">
              <w:rPr>
                <w:rFonts w:ascii="Times New Roman" w:eastAsia="Times New Roman" w:hAnsi="Times New Roman" w:cs="Times New Roman"/>
                <w:bCs/>
                <w:lang w:eastAsia="ru-RU"/>
              </w:rPr>
              <w:tab/>
              <w:t>оформление медицинской документации (журналы учета профилактических прививок, № 058/у "Экстренное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p>
          <w:p w14:paraId="463522D3"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20.</w:t>
            </w:r>
            <w:r w:rsidRPr="00283467">
              <w:rPr>
                <w:rFonts w:ascii="Times New Roman" w:eastAsia="Times New Roman" w:hAnsi="Times New Roman" w:cs="Times New Roman"/>
                <w:bCs/>
                <w:lang w:eastAsia="ru-RU"/>
              </w:rPr>
              <w:tab/>
              <w:t>участие в выполнении  предсменных, предрейсовых, послесменных, послерейсовых медицинских осмотрах;</w:t>
            </w:r>
          </w:p>
          <w:p w14:paraId="7F85D064"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21.</w:t>
            </w:r>
            <w:r w:rsidRPr="00283467">
              <w:rPr>
                <w:rFonts w:ascii="Times New Roman" w:eastAsia="Times New Roman" w:hAnsi="Times New Roman" w:cs="Times New Roman"/>
                <w:bCs/>
                <w:lang w:eastAsia="ru-RU"/>
              </w:rPr>
              <w:tab/>
              <w:t>участие в проведении санитарно- противоэпидемических (профилактических) и ограничительных (карантинных) мероприятий при выявлении инфекционных заболеваний;</w:t>
            </w:r>
          </w:p>
          <w:p w14:paraId="4B988111"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22.</w:t>
            </w:r>
            <w:r w:rsidRPr="00283467">
              <w:rPr>
                <w:rFonts w:ascii="Times New Roman" w:eastAsia="Times New Roman" w:hAnsi="Times New Roman" w:cs="Times New Roman"/>
                <w:bCs/>
                <w:lang w:eastAsia="ru-RU"/>
              </w:rPr>
              <w:tab/>
              <w:t>участие в проведении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p w14:paraId="349C4304" w14:textId="77777777" w:rsidR="003447E2" w:rsidRPr="00283467" w:rsidRDefault="003447E2" w:rsidP="003447E2">
            <w:pPr>
              <w:suppressAutoHyphens/>
              <w:jc w:val="both"/>
              <w:rPr>
                <w:rFonts w:ascii="Times New Roman" w:eastAsia="Times New Roman" w:hAnsi="Times New Roman" w:cs="Times New Roman"/>
                <w:bCs/>
                <w:lang w:eastAsia="ru-RU"/>
              </w:rPr>
            </w:pPr>
            <w:r w:rsidRPr="00283467">
              <w:rPr>
                <w:rFonts w:ascii="Times New Roman" w:eastAsia="Times New Roman" w:hAnsi="Times New Roman" w:cs="Times New Roman"/>
                <w:bCs/>
                <w:lang w:eastAsia="ru-RU"/>
              </w:rPr>
              <w:t>23.</w:t>
            </w:r>
            <w:r w:rsidRPr="00283467">
              <w:rPr>
                <w:rFonts w:ascii="Times New Roman" w:eastAsia="Times New Roman" w:hAnsi="Times New Roman" w:cs="Times New Roman"/>
                <w:bCs/>
                <w:lang w:eastAsia="ru-RU"/>
              </w:rPr>
              <w:tab/>
              <w:t>участие в проведении дезинфекции и стерилизации технических средств и инструментов, медицинских изделий.</w:t>
            </w:r>
          </w:p>
        </w:tc>
        <w:tc>
          <w:tcPr>
            <w:tcW w:w="2660" w:type="dxa"/>
          </w:tcPr>
          <w:p w14:paraId="69C3C21F" w14:textId="77777777" w:rsidR="003447E2" w:rsidRDefault="003447E2" w:rsidP="003447E2">
            <w:pPr>
              <w:suppressAutoHyphens/>
              <w:jc w:val="both"/>
              <w:rPr>
                <w:rFonts w:ascii="Times New Roman" w:eastAsia="Times New Roman" w:hAnsi="Times New Roman" w:cs="Times New Roman"/>
                <w:b/>
                <w:bCs/>
                <w:lang w:eastAsia="ru-RU"/>
              </w:rPr>
            </w:pPr>
          </w:p>
          <w:p w14:paraId="15FB1F04" w14:textId="77777777" w:rsidR="003447E2" w:rsidRDefault="003447E2" w:rsidP="003447E2">
            <w:pPr>
              <w:suppressAutoHyphens/>
              <w:jc w:val="both"/>
              <w:rPr>
                <w:rFonts w:ascii="Times New Roman" w:eastAsia="Times New Roman" w:hAnsi="Times New Roman" w:cs="Times New Roman"/>
                <w:b/>
                <w:bCs/>
                <w:lang w:eastAsia="ru-RU"/>
              </w:rPr>
            </w:pPr>
          </w:p>
          <w:p w14:paraId="5DE1AAAD" w14:textId="77777777" w:rsidR="003447E2" w:rsidRDefault="003447E2" w:rsidP="003447E2">
            <w:pPr>
              <w:suppressAutoHyphens/>
              <w:jc w:val="both"/>
              <w:rPr>
                <w:rFonts w:ascii="Times New Roman" w:eastAsia="Times New Roman" w:hAnsi="Times New Roman" w:cs="Times New Roman"/>
                <w:b/>
                <w:bCs/>
                <w:lang w:eastAsia="ru-RU"/>
              </w:rPr>
            </w:pPr>
          </w:p>
          <w:p w14:paraId="355DA0F7" w14:textId="77777777" w:rsidR="003447E2" w:rsidRDefault="003447E2" w:rsidP="003447E2">
            <w:pPr>
              <w:suppressAutoHyphens/>
              <w:jc w:val="both"/>
              <w:rPr>
                <w:rFonts w:ascii="Times New Roman" w:eastAsia="Times New Roman" w:hAnsi="Times New Roman" w:cs="Times New Roman"/>
                <w:b/>
                <w:bCs/>
                <w:lang w:eastAsia="ru-RU"/>
              </w:rPr>
            </w:pPr>
          </w:p>
          <w:p w14:paraId="63F4EFB5" w14:textId="77777777" w:rsidR="003447E2" w:rsidRDefault="003447E2" w:rsidP="003447E2">
            <w:pPr>
              <w:suppressAutoHyphens/>
              <w:jc w:val="both"/>
              <w:rPr>
                <w:rFonts w:ascii="Times New Roman" w:eastAsia="Times New Roman" w:hAnsi="Times New Roman" w:cs="Times New Roman"/>
                <w:b/>
                <w:bCs/>
                <w:lang w:eastAsia="ru-RU"/>
              </w:rPr>
            </w:pPr>
          </w:p>
          <w:p w14:paraId="469CD3A3" w14:textId="77777777" w:rsidR="003447E2" w:rsidRDefault="003447E2" w:rsidP="003447E2">
            <w:pPr>
              <w:suppressAutoHyphens/>
              <w:jc w:val="both"/>
              <w:rPr>
                <w:rFonts w:ascii="Times New Roman" w:eastAsia="Times New Roman" w:hAnsi="Times New Roman" w:cs="Times New Roman"/>
                <w:b/>
                <w:bCs/>
                <w:lang w:eastAsia="ru-RU"/>
              </w:rPr>
            </w:pPr>
          </w:p>
          <w:p w14:paraId="096FE8BD"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494" w:type="dxa"/>
          </w:tcPr>
          <w:p w14:paraId="254049F1"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3E27F1BC" w14:textId="77777777" w:rsidTr="003447E2">
        <w:trPr>
          <w:trHeight w:val="317"/>
        </w:trPr>
        <w:tc>
          <w:tcPr>
            <w:tcW w:w="9406" w:type="dxa"/>
            <w:gridSpan w:val="2"/>
          </w:tcPr>
          <w:p w14:paraId="6AB7937A"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Производственная практика </w:t>
            </w:r>
          </w:p>
          <w:p w14:paraId="1FA18EEE" w14:textId="77777777" w:rsidR="003447E2" w:rsidRDefault="003447E2" w:rsidP="003447E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13F5119C"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w:t>
            </w:r>
            <w:r w:rsidRPr="00283467">
              <w:rPr>
                <w:rFonts w:ascii="Times New Roman" w:eastAsia="Times New Roman" w:hAnsi="Times New Roman" w:cs="Times New Roman"/>
                <w:lang w:eastAsia="ru-RU"/>
              </w:rPr>
              <w:tab/>
              <w:t>проведение беседы  по личной гигиене, гигиене труда и отдыха, по здоровому питанию, по уровню физической активности, отказу от курения табака и пагубного потребления алкоголя, о здоровом образе жизни, мерах профилактики предотвратимых болезней, по вопросам планирования семьи;</w:t>
            </w:r>
          </w:p>
          <w:p w14:paraId="3BB15CA6"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lastRenderedPageBreak/>
              <w:t>2.</w:t>
            </w:r>
            <w:r w:rsidRPr="00283467">
              <w:rPr>
                <w:rFonts w:ascii="Times New Roman" w:eastAsia="Times New Roman" w:hAnsi="Times New Roman" w:cs="Times New Roman"/>
                <w:lang w:eastAsia="ru-RU"/>
              </w:rPr>
              <w:tab/>
              <w:t>проведение краткого индивидуального профилактического консультирования по факторам риска;</w:t>
            </w:r>
          </w:p>
          <w:p w14:paraId="1E3C1104"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3.</w:t>
            </w:r>
            <w:r w:rsidRPr="00283467">
              <w:rPr>
                <w:rFonts w:ascii="Times New Roman" w:eastAsia="Times New Roman" w:hAnsi="Times New Roman" w:cs="Times New Roman"/>
                <w:lang w:eastAsia="ru-RU"/>
              </w:rPr>
              <w:tab/>
              <w:t>оформление памяток, листовок, санитарных бюллетеней по вопросам пропаганды здорового образа жизни, информирования населения о программах и способах отказа от вредных привычек;</w:t>
            </w:r>
          </w:p>
          <w:p w14:paraId="01658F96"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4.</w:t>
            </w:r>
            <w:r w:rsidRPr="00283467">
              <w:rPr>
                <w:rFonts w:ascii="Times New Roman" w:eastAsia="Times New Roman" w:hAnsi="Times New Roman" w:cs="Times New Roman"/>
                <w:lang w:eastAsia="ru-RU"/>
              </w:rPr>
              <w:tab/>
              <w:t>составление графика профилактического медицинского осмотра и диспансеризации;</w:t>
            </w:r>
          </w:p>
          <w:p w14:paraId="30422BC2"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5.</w:t>
            </w:r>
            <w:r w:rsidRPr="00283467">
              <w:rPr>
                <w:rFonts w:ascii="Times New Roman" w:eastAsia="Times New Roman" w:hAnsi="Times New Roman" w:cs="Times New Roman"/>
                <w:lang w:eastAsia="ru-RU"/>
              </w:rPr>
              <w:tab/>
              <w:t xml:space="preserve">информирование населения о проведении профилактического медицинского осмотра и диспансеризации, о ее целях и задачах, проведение разъяснительной работы и мотивирование граждан к регулярному  их прохождению </w:t>
            </w:r>
          </w:p>
          <w:p w14:paraId="75958924"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6.</w:t>
            </w:r>
            <w:r w:rsidRPr="00283467">
              <w:rPr>
                <w:rFonts w:ascii="Times New Roman" w:eastAsia="Times New Roman" w:hAnsi="Times New Roman" w:cs="Times New Roman"/>
                <w:lang w:eastAsia="ru-RU"/>
              </w:rPr>
              <w:tab/>
              <w:t xml:space="preserve">выполнение медицинских исследований первого этапа диспансеризации и профилактического медицинского осмотра (опрос (анкетирование), направленное на выявление хронических неинфекционных заболеваний, факторов риска их развития, потребления наркотических средств и психотропных веществ без назначения врача, антропометрия, расчет индекса массы тела, определение уровня общего холестерина в крови и уровня глюкозы в крови экспресс-методом, измерение внутриглазного давления бесконтактным методом, осмотр, включая взятие мазка (соскоба) с поверхности шейки матки (наружного маточного зева) и цервикального канала на цитологическое исследование), </w:t>
            </w:r>
          </w:p>
          <w:p w14:paraId="04BB235B"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7.</w:t>
            </w:r>
            <w:r w:rsidRPr="00283467">
              <w:rPr>
                <w:rFonts w:ascii="Times New Roman" w:eastAsia="Times New Roman" w:hAnsi="Times New Roman" w:cs="Times New Roman"/>
                <w:lang w:eastAsia="ru-RU"/>
              </w:rPr>
              <w:tab/>
              <w:t>Определение группы здоровья взрослого населения и несовершеннолетних  по результатам диспансеризации и профилактических осмотров, медицинской группы для занятий физической культурой несовершеннолетних;</w:t>
            </w:r>
          </w:p>
          <w:p w14:paraId="1A47F9E8"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8.</w:t>
            </w:r>
            <w:r w:rsidRPr="00283467">
              <w:rPr>
                <w:rFonts w:ascii="Times New Roman" w:eastAsia="Times New Roman" w:hAnsi="Times New Roman" w:cs="Times New Roman"/>
                <w:lang w:eastAsia="ru-RU"/>
              </w:rPr>
              <w:tab/>
              <w:t>Определение относительного  и абсолютного сердечно-сосудистого риска у граждан, прошедших профилактический медицинский осмотр или диспансеризацию по шкале – таблице SCORE;</w:t>
            </w:r>
          </w:p>
          <w:p w14:paraId="564AF453"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9.</w:t>
            </w:r>
            <w:r w:rsidRPr="00283467">
              <w:rPr>
                <w:rFonts w:ascii="Times New Roman" w:eastAsia="Times New Roman" w:hAnsi="Times New Roman" w:cs="Times New Roman"/>
                <w:lang w:eastAsia="ru-RU"/>
              </w:rPr>
              <w:tab/>
              <w:t xml:space="preserve">оформление медицинской документации (добровольное информированное согласие или отказ от проведения профилактического медицинского осмотра и (или) диспансеризации в целом или от отдельных видов медицинских вмешательств, входящих в профилактический медицинский осмотр и ( или ) диспансеризацию, форма N 025/у «Медицинская карта пациента, получающего медицинскую помощь в амбулаторных условиях», карта учета диспансеризации </w:t>
            </w:r>
          </w:p>
          <w:p w14:paraId="148BF317"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10.</w:t>
            </w:r>
            <w:r w:rsidRPr="00283467">
              <w:rPr>
                <w:rFonts w:ascii="Times New Roman" w:eastAsia="Times New Roman" w:hAnsi="Times New Roman" w:cs="Times New Roman"/>
                <w:lang w:eastAsia="ru-RU"/>
              </w:rPr>
              <w:tab/>
              <w:t>формирование групп диспансерного наблюдения</w:t>
            </w:r>
          </w:p>
          <w:p w14:paraId="57F97226"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11.</w:t>
            </w:r>
            <w:r w:rsidRPr="00283467">
              <w:rPr>
                <w:rFonts w:ascii="Times New Roman" w:eastAsia="Times New Roman" w:hAnsi="Times New Roman" w:cs="Times New Roman"/>
                <w:lang w:eastAsia="ru-RU"/>
              </w:rPr>
              <w:tab/>
              <w:t>составление плана диспансерного наблюдения за пациентом при заболеваниях (состояниях), при наличии которых устанавливается группа диспансерного наблюдения, в том числе при инфекционных заболеваниях;</w:t>
            </w:r>
          </w:p>
          <w:p w14:paraId="179D0FDF"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12.</w:t>
            </w:r>
            <w:r w:rsidRPr="00283467">
              <w:rPr>
                <w:rFonts w:ascii="Times New Roman" w:eastAsia="Times New Roman" w:hAnsi="Times New Roman" w:cs="Times New Roman"/>
                <w:lang w:eastAsia="ru-RU"/>
              </w:rPr>
              <w:tab/>
              <w:t>осуществление диспансерного наблюдения за пациентами с предраковыми заболеваниями;</w:t>
            </w:r>
          </w:p>
          <w:p w14:paraId="7F769F58"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13.</w:t>
            </w:r>
            <w:r w:rsidRPr="00283467">
              <w:rPr>
                <w:rFonts w:ascii="Times New Roman" w:eastAsia="Times New Roman" w:hAnsi="Times New Roman" w:cs="Times New Roman"/>
                <w:lang w:eastAsia="ru-RU"/>
              </w:rPr>
              <w:tab/>
              <w:t>оформление медицинской документации (форма N 030/у-04 «Контрольная карта диспансерного наблюдения», направлений на Дополнительное обследование)</w:t>
            </w:r>
          </w:p>
          <w:p w14:paraId="04CC0229"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14.</w:t>
            </w:r>
            <w:r w:rsidRPr="00283467">
              <w:rPr>
                <w:rFonts w:ascii="Times New Roman" w:eastAsia="Times New Roman" w:hAnsi="Times New Roman" w:cs="Times New Roman"/>
                <w:lang w:eastAsia="ru-RU"/>
              </w:rPr>
              <w:tab/>
              <w:t>составление графиков профилактических осмотров несовершеннолетних;</w:t>
            </w:r>
          </w:p>
          <w:p w14:paraId="217B96DE"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15.</w:t>
            </w:r>
            <w:r w:rsidRPr="00283467">
              <w:rPr>
                <w:rFonts w:ascii="Times New Roman" w:eastAsia="Times New Roman" w:hAnsi="Times New Roman" w:cs="Times New Roman"/>
                <w:lang w:eastAsia="ru-RU"/>
              </w:rPr>
              <w:tab/>
              <w:t xml:space="preserve">оформление медицинской документации форма N 030-ПО/о-17 «Сведения о </w:t>
            </w:r>
            <w:r w:rsidRPr="00283467">
              <w:rPr>
                <w:rFonts w:ascii="Times New Roman" w:eastAsia="Times New Roman" w:hAnsi="Times New Roman" w:cs="Times New Roman"/>
                <w:lang w:eastAsia="ru-RU"/>
              </w:rPr>
              <w:lastRenderedPageBreak/>
              <w:t>профилактических медицинских осмотрах несовершеннолетних», форма N 030/у-04 "Контрольная карта диспансерного наблюдения")</w:t>
            </w:r>
          </w:p>
          <w:p w14:paraId="1D57906D"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16.</w:t>
            </w:r>
            <w:r w:rsidRPr="00283467">
              <w:rPr>
                <w:rFonts w:ascii="Times New Roman" w:eastAsia="Times New Roman" w:hAnsi="Times New Roman" w:cs="Times New Roman"/>
                <w:lang w:eastAsia="ru-RU"/>
              </w:rPr>
              <w:tab/>
              <w:t>составление плана занятия в школе здоровья и ее проведение по вопросам профилактики заболеваний (сахарный диабет, ИБС, гипертоническая болезнь, ожирение, здоровое питание, повышение физической активности )</w:t>
            </w:r>
          </w:p>
          <w:p w14:paraId="434C6DE7"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17.</w:t>
            </w:r>
            <w:r w:rsidRPr="00283467">
              <w:rPr>
                <w:rFonts w:ascii="Times New Roman" w:eastAsia="Times New Roman" w:hAnsi="Times New Roman" w:cs="Times New Roman"/>
                <w:lang w:eastAsia="ru-RU"/>
              </w:rPr>
              <w:tab/>
              <w:t>проведение патронажа беременной;</w:t>
            </w:r>
          </w:p>
          <w:p w14:paraId="66211B9F"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18.</w:t>
            </w:r>
            <w:r w:rsidRPr="00283467">
              <w:rPr>
                <w:rFonts w:ascii="Times New Roman" w:eastAsia="Times New Roman" w:hAnsi="Times New Roman" w:cs="Times New Roman"/>
                <w:lang w:eastAsia="ru-RU"/>
              </w:rPr>
              <w:tab/>
              <w:t>проведение диспансерного наблюдения беременной;</w:t>
            </w:r>
          </w:p>
          <w:p w14:paraId="1F2D8166"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19.</w:t>
            </w:r>
            <w:r w:rsidRPr="00283467">
              <w:rPr>
                <w:rFonts w:ascii="Times New Roman" w:eastAsia="Times New Roman" w:hAnsi="Times New Roman" w:cs="Times New Roman"/>
                <w:lang w:eastAsia="ru-RU"/>
              </w:rPr>
              <w:tab/>
              <w:t>проведение патронажа новорожденного;</w:t>
            </w:r>
          </w:p>
          <w:p w14:paraId="2FC9E957"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20.</w:t>
            </w:r>
            <w:r w:rsidRPr="00283467">
              <w:rPr>
                <w:rFonts w:ascii="Times New Roman" w:eastAsia="Times New Roman" w:hAnsi="Times New Roman" w:cs="Times New Roman"/>
                <w:lang w:eastAsia="ru-RU"/>
              </w:rPr>
              <w:tab/>
              <w:t>составление графика профилактических прививок различным группам населения;</w:t>
            </w:r>
          </w:p>
          <w:p w14:paraId="70098CCA"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21.</w:t>
            </w:r>
            <w:r w:rsidRPr="00283467">
              <w:rPr>
                <w:rFonts w:ascii="Times New Roman" w:eastAsia="Times New Roman" w:hAnsi="Times New Roman" w:cs="Times New Roman"/>
                <w:lang w:eastAsia="ru-RU"/>
              </w:rPr>
              <w:tab/>
              <w:t>проведение иммунопрофилактики различным возрастным группам;</w:t>
            </w:r>
          </w:p>
          <w:p w14:paraId="396B0796"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22.</w:t>
            </w:r>
            <w:r w:rsidRPr="00283467">
              <w:rPr>
                <w:rFonts w:ascii="Times New Roman" w:eastAsia="Times New Roman" w:hAnsi="Times New Roman" w:cs="Times New Roman"/>
                <w:lang w:eastAsia="ru-RU"/>
              </w:rPr>
              <w:tab/>
              <w:t>проведение и оценка пробы Манту, Диаскин-теста;</w:t>
            </w:r>
          </w:p>
          <w:p w14:paraId="5A0ED60A"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23.</w:t>
            </w:r>
            <w:r w:rsidRPr="00283467">
              <w:rPr>
                <w:rFonts w:ascii="Times New Roman" w:eastAsia="Times New Roman" w:hAnsi="Times New Roman" w:cs="Times New Roman"/>
                <w:lang w:eastAsia="ru-RU"/>
              </w:rPr>
              <w:tab/>
              <w:t>оформление медицинской документации (журналы учета профилактических прививок, № 058/у "Экстренное извещение об инфекционном, паразитарном и другом заболевании, профессиональном отравлении, неблагоприятной реакции, связанной с иммунизацией, воздействии живых механических сил")</w:t>
            </w:r>
          </w:p>
          <w:p w14:paraId="06362197"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24.</w:t>
            </w:r>
            <w:r w:rsidRPr="00283467">
              <w:rPr>
                <w:rFonts w:ascii="Times New Roman" w:eastAsia="Times New Roman" w:hAnsi="Times New Roman" w:cs="Times New Roman"/>
                <w:lang w:eastAsia="ru-RU"/>
              </w:rPr>
              <w:tab/>
              <w:t>выполнение  предсменных, предрейсовых, послесменных, послерейсовых медицинских осмотрах;</w:t>
            </w:r>
          </w:p>
          <w:p w14:paraId="65B35D2B"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25.</w:t>
            </w:r>
            <w:r w:rsidRPr="00283467">
              <w:rPr>
                <w:rFonts w:ascii="Times New Roman" w:eastAsia="Times New Roman" w:hAnsi="Times New Roman" w:cs="Times New Roman"/>
                <w:lang w:eastAsia="ru-RU"/>
              </w:rPr>
              <w:tab/>
              <w:t>проведение санитарно- противоэпидемических (профилактических) и ограничительных (карантинных) мероприятий при выявлении инфекционных заболеваний;</w:t>
            </w:r>
          </w:p>
          <w:p w14:paraId="2D0A271E"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26.</w:t>
            </w:r>
            <w:r w:rsidRPr="00283467">
              <w:rPr>
                <w:rFonts w:ascii="Times New Roman" w:eastAsia="Times New Roman" w:hAnsi="Times New Roman" w:cs="Times New Roman"/>
                <w:lang w:eastAsia="ru-RU"/>
              </w:rPr>
              <w:tab/>
              <w:t>проведение санитарно-гигиенических и  противоэпидемических мероприятий для обеспечения безопасности пациентов и медицинских работников, предотвращения распространения инфекций, в том числе, связанных с оказанием медицинской помощи;</w:t>
            </w:r>
          </w:p>
          <w:p w14:paraId="798B8455" w14:textId="77777777" w:rsidR="003447E2" w:rsidRPr="00283467" w:rsidRDefault="003447E2" w:rsidP="003447E2">
            <w:pPr>
              <w:suppressAutoHyphens/>
              <w:jc w:val="both"/>
              <w:rPr>
                <w:rFonts w:ascii="Times New Roman" w:eastAsia="Times New Roman" w:hAnsi="Times New Roman" w:cs="Times New Roman"/>
                <w:lang w:eastAsia="ru-RU"/>
              </w:rPr>
            </w:pPr>
            <w:r w:rsidRPr="00283467">
              <w:rPr>
                <w:rFonts w:ascii="Times New Roman" w:eastAsia="Times New Roman" w:hAnsi="Times New Roman" w:cs="Times New Roman"/>
                <w:lang w:eastAsia="ru-RU"/>
              </w:rPr>
              <w:t>27.</w:t>
            </w:r>
            <w:r w:rsidRPr="00283467">
              <w:rPr>
                <w:rFonts w:ascii="Times New Roman" w:eastAsia="Times New Roman" w:hAnsi="Times New Roman" w:cs="Times New Roman"/>
                <w:lang w:eastAsia="ru-RU"/>
              </w:rPr>
              <w:tab/>
              <w:t>проведении дезинфекции и стерилизации технических средств и инструментов, медицинских изделий.</w:t>
            </w:r>
          </w:p>
        </w:tc>
        <w:tc>
          <w:tcPr>
            <w:tcW w:w="2660" w:type="dxa"/>
          </w:tcPr>
          <w:p w14:paraId="7860BA4B" w14:textId="77777777" w:rsidR="003447E2" w:rsidRDefault="003447E2" w:rsidP="003447E2">
            <w:pPr>
              <w:suppressAutoHyphens/>
              <w:jc w:val="both"/>
              <w:rPr>
                <w:rFonts w:ascii="Times New Roman" w:eastAsia="Times New Roman" w:hAnsi="Times New Roman" w:cs="Times New Roman"/>
                <w:b/>
                <w:bCs/>
                <w:lang w:eastAsia="ru-RU"/>
              </w:rPr>
            </w:pPr>
          </w:p>
          <w:p w14:paraId="31D7D48B" w14:textId="77777777" w:rsidR="003447E2" w:rsidRDefault="003447E2" w:rsidP="003447E2">
            <w:pPr>
              <w:suppressAutoHyphens/>
              <w:jc w:val="both"/>
              <w:rPr>
                <w:rFonts w:ascii="Times New Roman" w:eastAsia="Times New Roman" w:hAnsi="Times New Roman" w:cs="Times New Roman"/>
                <w:b/>
                <w:bCs/>
                <w:lang w:eastAsia="ru-RU"/>
              </w:rPr>
            </w:pPr>
          </w:p>
          <w:p w14:paraId="4001B7BB" w14:textId="77777777" w:rsidR="003447E2" w:rsidRDefault="003447E2" w:rsidP="003447E2">
            <w:pPr>
              <w:suppressAutoHyphens/>
              <w:jc w:val="both"/>
              <w:rPr>
                <w:rFonts w:ascii="Times New Roman" w:eastAsia="Times New Roman" w:hAnsi="Times New Roman" w:cs="Times New Roman"/>
                <w:b/>
                <w:bCs/>
                <w:lang w:eastAsia="ru-RU"/>
              </w:rPr>
            </w:pPr>
          </w:p>
          <w:p w14:paraId="1CF2559B" w14:textId="77777777" w:rsidR="003447E2" w:rsidRDefault="003447E2" w:rsidP="003447E2">
            <w:pPr>
              <w:suppressAutoHyphens/>
              <w:jc w:val="both"/>
              <w:rPr>
                <w:rFonts w:ascii="Times New Roman" w:eastAsia="Times New Roman" w:hAnsi="Times New Roman" w:cs="Times New Roman"/>
                <w:b/>
                <w:bCs/>
                <w:lang w:eastAsia="ru-RU"/>
              </w:rPr>
            </w:pPr>
          </w:p>
          <w:p w14:paraId="17CAD887" w14:textId="77777777" w:rsidR="003447E2" w:rsidRDefault="003447E2" w:rsidP="003447E2">
            <w:pPr>
              <w:suppressAutoHyphens/>
              <w:jc w:val="both"/>
              <w:rPr>
                <w:rFonts w:ascii="Times New Roman" w:eastAsia="Times New Roman" w:hAnsi="Times New Roman" w:cs="Times New Roman"/>
                <w:b/>
                <w:bCs/>
                <w:lang w:eastAsia="ru-RU"/>
              </w:rPr>
            </w:pPr>
          </w:p>
          <w:p w14:paraId="5BE175E1" w14:textId="77777777" w:rsidR="003447E2" w:rsidRDefault="003447E2" w:rsidP="003447E2">
            <w:pPr>
              <w:suppressAutoHyphens/>
              <w:jc w:val="both"/>
              <w:rPr>
                <w:rFonts w:ascii="Times New Roman" w:eastAsia="Times New Roman" w:hAnsi="Times New Roman" w:cs="Times New Roman"/>
                <w:b/>
                <w:bCs/>
                <w:lang w:eastAsia="ru-RU"/>
              </w:rPr>
            </w:pPr>
          </w:p>
          <w:p w14:paraId="73741379" w14:textId="77777777" w:rsidR="003447E2" w:rsidRDefault="003447E2" w:rsidP="003447E2">
            <w:pPr>
              <w:suppressAutoHyphens/>
              <w:jc w:val="both"/>
              <w:rPr>
                <w:rFonts w:ascii="Times New Roman" w:eastAsia="Times New Roman" w:hAnsi="Times New Roman" w:cs="Times New Roman"/>
                <w:b/>
                <w:bCs/>
                <w:lang w:eastAsia="ru-RU"/>
              </w:rPr>
            </w:pPr>
          </w:p>
          <w:p w14:paraId="471C07E3" w14:textId="77777777" w:rsidR="003447E2" w:rsidRDefault="003447E2" w:rsidP="003447E2">
            <w:pPr>
              <w:suppressAutoHyphens/>
              <w:jc w:val="both"/>
              <w:rPr>
                <w:rFonts w:ascii="Times New Roman" w:eastAsia="Times New Roman" w:hAnsi="Times New Roman" w:cs="Times New Roman"/>
                <w:b/>
                <w:bCs/>
                <w:lang w:eastAsia="ru-RU"/>
              </w:rPr>
            </w:pPr>
          </w:p>
          <w:p w14:paraId="19675DEB"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494" w:type="dxa"/>
          </w:tcPr>
          <w:p w14:paraId="2D8ABAAB"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75AF9962" w14:textId="77777777" w:rsidTr="003447E2">
        <w:tc>
          <w:tcPr>
            <w:tcW w:w="9406" w:type="dxa"/>
            <w:gridSpan w:val="2"/>
          </w:tcPr>
          <w:p w14:paraId="1D719B4E" w14:textId="77777777" w:rsidR="003447E2" w:rsidRPr="00C63897" w:rsidRDefault="003447E2" w:rsidP="003447E2">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lastRenderedPageBreak/>
              <w:t>Промежуточная аттестация</w:t>
            </w:r>
          </w:p>
        </w:tc>
        <w:tc>
          <w:tcPr>
            <w:tcW w:w="2660" w:type="dxa"/>
          </w:tcPr>
          <w:p w14:paraId="2A5FC94B" w14:textId="77777777" w:rsidR="003447E2" w:rsidRPr="00786A17" w:rsidRDefault="003447E2" w:rsidP="003447E2">
            <w:pPr>
              <w:spacing w:line="276" w:lineRule="auto"/>
              <w:jc w:val="center"/>
              <w:rPr>
                <w:rFonts w:ascii="Times New Roman" w:eastAsia="Times New Roman" w:hAnsi="Times New Roman" w:cs="Times New Roman"/>
                <w:b/>
                <w:bCs/>
                <w:lang w:eastAsia="ru-RU"/>
              </w:rPr>
            </w:pPr>
            <w:r w:rsidRPr="00786A17">
              <w:rPr>
                <w:rFonts w:ascii="Times New Roman" w:eastAsia="Times New Roman" w:hAnsi="Times New Roman" w:cs="Times New Roman"/>
                <w:b/>
                <w:bCs/>
                <w:lang w:eastAsia="ru-RU"/>
              </w:rPr>
              <w:t>18</w:t>
            </w:r>
          </w:p>
        </w:tc>
        <w:tc>
          <w:tcPr>
            <w:tcW w:w="2494" w:type="dxa"/>
          </w:tcPr>
          <w:p w14:paraId="37BA0070" w14:textId="77777777" w:rsidR="003447E2" w:rsidRPr="00C63897" w:rsidRDefault="003447E2" w:rsidP="003447E2">
            <w:pPr>
              <w:spacing w:line="276" w:lineRule="auto"/>
              <w:rPr>
                <w:rFonts w:ascii="Times New Roman" w:eastAsia="Times New Roman" w:hAnsi="Times New Roman" w:cs="Times New Roman"/>
                <w:b/>
                <w:bCs/>
                <w:i/>
                <w:lang w:eastAsia="ru-RU"/>
              </w:rPr>
            </w:pPr>
          </w:p>
        </w:tc>
      </w:tr>
      <w:tr w:rsidR="003447E2" w:rsidRPr="00C63897" w14:paraId="72D88CC3" w14:textId="77777777" w:rsidTr="003447E2">
        <w:tc>
          <w:tcPr>
            <w:tcW w:w="9406" w:type="dxa"/>
            <w:gridSpan w:val="2"/>
          </w:tcPr>
          <w:p w14:paraId="6C9C367D" w14:textId="77777777" w:rsidR="003447E2" w:rsidRPr="00C63897" w:rsidRDefault="003447E2" w:rsidP="003447E2">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60" w:type="dxa"/>
          </w:tcPr>
          <w:p w14:paraId="3FE35D36" w14:textId="77777777" w:rsidR="003447E2" w:rsidRPr="00C63897" w:rsidRDefault="003447E2" w:rsidP="003447E2">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230</w:t>
            </w:r>
          </w:p>
        </w:tc>
        <w:tc>
          <w:tcPr>
            <w:tcW w:w="2494" w:type="dxa"/>
          </w:tcPr>
          <w:p w14:paraId="107BA794" w14:textId="77777777" w:rsidR="003447E2" w:rsidRPr="00C63897" w:rsidRDefault="003447E2" w:rsidP="003447E2">
            <w:pPr>
              <w:spacing w:line="276" w:lineRule="auto"/>
              <w:rPr>
                <w:rFonts w:ascii="Times New Roman" w:eastAsia="Times New Roman" w:hAnsi="Times New Roman" w:cs="Times New Roman"/>
                <w:b/>
                <w:bCs/>
                <w:lang w:eastAsia="ru-RU"/>
              </w:rPr>
            </w:pPr>
          </w:p>
        </w:tc>
      </w:tr>
    </w:tbl>
    <w:p w14:paraId="789D1749" w14:textId="77777777" w:rsidR="003447E2" w:rsidRDefault="003447E2" w:rsidP="003447E2">
      <w:pPr>
        <w:pStyle w:val="114"/>
        <w:jc w:val="both"/>
        <w:rPr>
          <w:rFonts w:ascii="Times New Roman" w:hAnsi="Times New Roman"/>
        </w:rPr>
      </w:pPr>
      <w:bookmarkStart w:id="71" w:name="_Toc152334670"/>
    </w:p>
    <w:p w14:paraId="3D9354DD" w14:textId="77777777" w:rsidR="003447E2" w:rsidRDefault="003447E2" w:rsidP="003447E2">
      <w:pPr>
        <w:pStyle w:val="114"/>
        <w:jc w:val="both"/>
        <w:rPr>
          <w:rFonts w:ascii="Times New Roman" w:hAnsi="Times New Roman"/>
        </w:rPr>
      </w:pPr>
    </w:p>
    <w:p w14:paraId="582B7A2D" w14:textId="77777777" w:rsidR="003447E2" w:rsidRDefault="003447E2" w:rsidP="003447E2">
      <w:pPr>
        <w:pStyle w:val="114"/>
        <w:jc w:val="both"/>
        <w:rPr>
          <w:rFonts w:ascii="Times New Roman" w:hAnsi="Times New Roman"/>
        </w:rPr>
        <w:sectPr w:rsidR="003447E2" w:rsidSect="004013E3">
          <w:pgSz w:w="16838" w:h="11906" w:orient="landscape"/>
          <w:pgMar w:top="1701" w:right="1134" w:bottom="567" w:left="1134" w:header="709" w:footer="709" w:gutter="0"/>
          <w:cols w:space="708"/>
          <w:docGrid w:linePitch="360"/>
        </w:sectPr>
      </w:pPr>
    </w:p>
    <w:p w14:paraId="16FAECAA" w14:textId="77777777" w:rsidR="003447E2" w:rsidRPr="00E11160" w:rsidRDefault="003447E2" w:rsidP="003447E2">
      <w:pPr>
        <w:pStyle w:val="1f"/>
        <w:rPr>
          <w:rFonts w:ascii="Times New Roman" w:hAnsi="Times New Roman"/>
        </w:rPr>
      </w:pPr>
      <w:bookmarkStart w:id="72" w:name="_Toc152334671"/>
      <w:bookmarkStart w:id="73" w:name="_Toc162370397"/>
      <w:bookmarkEnd w:id="71"/>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72"/>
      <w:bookmarkEnd w:id="73"/>
    </w:p>
    <w:p w14:paraId="3355E0D8" w14:textId="77777777" w:rsidR="003447E2" w:rsidRPr="00E11160" w:rsidRDefault="003447E2" w:rsidP="003447E2">
      <w:pPr>
        <w:pStyle w:val="114"/>
        <w:rPr>
          <w:rFonts w:ascii="Times New Roman" w:hAnsi="Times New Roman"/>
        </w:rPr>
      </w:pPr>
      <w:bookmarkStart w:id="74" w:name="_Toc152334672"/>
      <w:bookmarkStart w:id="75" w:name="_Toc162370398"/>
      <w:r w:rsidRPr="00E11160">
        <w:rPr>
          <w:rFonts w:ascii="Times New Roman" w:hAnsi="Times New Roman"/>
        </w:rPr>
        <w:t>3.1. Материально-техническое обеспечение</w:t>
      </w:r>
      <w:bookmarkEnd w:id="74"/>
      <w:bookmarkEnd w:id="75"/>
    </w:p>
    <w:p w14:paraId="009F82F5" w14:textId="77777777" w:rsidR="003447E2" w:rsidRPr="00FA680C" w:rsidRDefault="003447E2" w:rsidP="003447E2">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Мастерская и зоны по видам работ</w:t>
      </w:r>
      <w:r w:rsidRPr="00FA680C">
        <w:rPr>
          <w:rFonts w:ascii="Times New Roman" w:hAnsi="Times New Roman" w:cs="Times New Roman"/>
          <w:bCs/>
          <w:sz w:val="24"/>
          <w:szCs w:val="24"/>
        </w:rPr>
        <w:t xml:space="preserve"> </w:t>
      </w:r>
      <w:r w:rsidRPr="003C1BDB">
        <w:rPr>
          <w:rFonts w:ascii="Times New Roman" w:hAnsi="Times New Roman" w:cs="Times New Roman"/>
          <w:bCs/>
          <w:sz w:val="24"/>
          <w:szCs w:val="24"/>
          <w:u w:val="single"/>
        </w:rPr>
        <w:t>Осуществление профилактической деятельности</w:t>
      </w:r>
      <w:r>
        <w:rPr>
          <w:rFonts w:ascii="Times New Roman" w:hAnsi="Times New Roman" w:cs="Times New Roman"/>
          <w:bCs/>
          <w:sz w:val="24"/>
          <w:szCs w:val="24"/>
        </w:rPr>
        <w:t>, кабинет № 407,</w:t>
      </w:r>
      <w:r w:rsidRPr="00FA680C">
        <w:rPr>
          <w:rFonts w:ascii="Times New Roman" w:hAnsi="Times New Roman" w:cs="Times New Roman"/>
          <w:bCs/>
          <w:sz w:val="24"/>
          <w:szCs w:val="24"/>
        </w:rPr>
        <w:t xml:space="preserve"> </w:t>
      </w:r>
      <w:r>
        <w:rPr>
          <w:rFonts w:ascii="Times New Roman" w:hAnsi="Times New Roman" w:cs="Times New Roman"/>
          <w:bCs/>
          <w:sz w:val="24"/>
          <w:szCs w:val="24"/>
        </w:rPr>
        <w:t>оснащенная</w:t>
      </w:r>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026FA53C" w14:textId="77777777" w:rsidR="003447E2" w:rsidRDefault="003447E2" w:rsidP="003447E2">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3E5D46">
        <w:t xml:space="preserve"> </w:t>
      </w:r>
      <w:r w:rsidRPr="003C1BDB">
        <w:rPr>
          <w:rFonts w:ascii="Times New Roman" w:hAnsi="Times New Roman" w:cs="Times New Roman"/>
          <w:sz w:val="24"/>
          <w:szCs w:val="24"/>
        </w:rPr>
        <w:t>Осуществление профилактической деятельности</w:t>
      </w:r>
      <w:r>
        <w:rPr>
          <w:rFonts w:ascii="Times New Roman" w:hAnsi="Times New Roman" w:cs="Times New Roman"/>
          <w:sz w:val="24"/>
          <w:szCs w:val="24"/>
        </w:rPr>
        <w:t>),</w:t>
      </w:r>
      <w:r w:rsidRPr="00FA680C">
        <w:rPr>
          <w:rFonts w:ascii="Times New Roman" w:hAnsi="Times New Roman" w:cs="Times New Roman"/>
          <w:sz w:val="24"/>
          <w:szCs w:val="24"/>
        </w:rPr>
        <w:t xml:space="preserve"> </w:t>
      </w:r>
      <w:r>
        <w:rPr>
          <w:rFonts w:ascii="Times New Roman" w:hAnsi="Times New Roman" w:cs="Times New Roman"/>
          <w:bCs/>
          <w:sz w:val="24"/>
          <w:szCs w:val="24"/>
        </w:rPr>
        <w:t xml:space="preserve">оснащенная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10229311" w14:textId="77777777" w:rsidR="003447E2" w:rsidRPr="00FA680C" w:rsidRDefault="003447E2" w:rsidP="003447E2">
      <w:pPr>
        <w:spacing w:after="200" w:line="276" w:lineRule="auto"/>
        <w:rPr>
          <w:rFonts w:ascii="Times New Roman" w:hAnsi="Times New Roman" w:cs="Times New Roman"/>
          <w:b/>
          <w:bCs/>
          <w:sz w:val="24"/>
          <w:szCs w:val="24"/>
        </w:rPr>
      </w:pPr>
    </w:p>
    <w:p w14:paraId="1970AEDB" w14:textId="77777777" w:rsidR="003447E2" w:rsidRPr="00E11160" w:rsidRDefault="003447E2" w:rsidP="003447E2">
      <w:pPr>
        <w:pStyle w:val="114"/>
        <w:rPr>
          <w:rFonts w:ascii="Times New Roman" w:eastAsia="Times New Roman" w:hAnsi="Times New Roman"/>
        </w:rPr>
      </w:pPr>
      <w:bookmarkStart w:id="76" w:name="_Toc152334673"/>
      <w:bookmarkStart w:id="77" w:name="_Toc162370399"/>
      <w:r w:rsidRPr="00E11160">
        <w:rPr>
          <w:rFonts w:ascii="Times New Roman" w:hAnsi="Times New Roman"/>
        </w:rPr>
        <w:t>3.2. Учебно-методическое обеспечение</w:t>
      </w:r>
      <w:bookmarkEnd w:id="76"/>
      <w:bookmarkEnd w:id="77"/>
    </w:p>
    <w:p w14:paraId="12F0D12E" w14:textId="77777777" w:rsidR="003447E2" w:rsidRPr="003C1BDB" w:rsidRDefault="003447E2" w:rsidP="003447E2">
      <w:pPr>
        <w:ind w:left="360" w:firstLine="349"/>
        <w:contextualSpacing/>
        <w:rPr>
          <w:rFonts w:ascii="Times New Roman" w:eastAsia="Times New Roman" w:hAnsi="Times New Roman" w:cs="Times New Roman"/>
          <w:b/>
          <w:sz w:val="24"/>
          <w:szCs w:val="24"/>
          <w:lang w:eastAsia="ru-RU"/>
        </w:rPr>
      </w:pPr>
      <w:bookmarkStart w:id="78" w:name="_Toc152334674"/>
      <w:bookmarkStart w:id="79" w:name="_Toc162370400"/>
      <w:r w:rsidRPr="003C1BDB">
        <w:rPr>
          <w:rFonts w:ascii="Times New Roman" w:eastAsia="Times New Roman" w:hAnsi="Times New Roman" w:cs="Times New Roman"/>
          <w:b/>
          <w:sz w:val="24"/>
          <w:szCs w:val="24"/>
          <w:lang w:eastAsia="ru-RU"/>
        </w:rPr>
        <w:t>3.2.1. Основные печатные издания</w:t>
      </w:r>
      <w:r w:rsidRPr="003C1BDB">
        <w:rPr>
          <w:rFonts w:ascii="Calibri" w:eastAsia="Times New Roman" w:hAnsi="Calibri" w:cs="Times New Roman"/>
          <w:b/>
          <w:sz w:val="24"/>
          <w:szCs w:val="24"/>
          <w:vertAlign w:val="superscript"/>
          <w:lang w:eastAsia="ru-RU"/>
        </w:rPr>
        <w:t xml:space="preserve"> </w:t>
      </w:r>
    </w:p>
    <w:p w14:paraId="3B9583BA"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Двойников, С. И. Проведение</w:t>
      </w:r>
      <w:r>
        <w:rPr>
          <w:rFonts w:ascii="Times New Roman" w:eastAsia="Times New Roman" w:hAnsi="Times New Roman" w:cs="Times New Roman"/>
          <w:sz w:val="24"/>
          <w:szCs w:val="24"/>
          <w:lang w:val="x-none" w:eastAsia="x-none"/>
        </w:rPr>
        <w:t xml:space="preserve"> профилактических мероприятий</w:t>
      </w:r>
      <w:r w:rsidRPr="003C1BDB">
        <w:rPr>
          <w:rFonts w:ascii="Times New Roman" w:eastAsia="Times New Roman" w:hAnsi="Times New Roman" w:cs="Times New Roman"/>
          <w:sz w:val="24"/>
          <w:szCs w:val="24"/>
          <w:lang w:val="x-none" w:eastAsia="x-none"/>
        </w:rPr>
        <w:t xml:space="preserve">: учебное </w:t>
      </w:r>
      <w:r>
        <w:rPr>
          <w:rFonts w:ascii="Times New Roman" w:eastAsia="Times New Roman" w:hAnsi="Times New Roman" w:cs="Times New Roman"/>
          <w:sz w:val="24"/>
          <w:szCs w:val="24"/>
          <w:lang w:val="x-none" w:eastAsia="x-none"/>
        </w:rPr>
        <w:t>пособие / С. И. Двойников и др.</w:t>
      </w:r>
      <w:r w:rsidRPr="003C1BDB">
        <w:rPr>
          <w:rFonts w:ascii="Times New Roman" w:eastAsia="Times New Roman" w:hAnsi="Times New Roman" w:cs="Times New Roman"/>
          <w:sz w:val="24"/>
          <w:szCs w:val="24"/>
          <w:lang w:val="x-none" w:eastAsia="x-none"/>
        </w:rPr>
        <w:t xml:space="preserve">; под ред. С. И. Двойникова. - 2-е </w:t>
      </w:r>
      <w:r>
        <w:rPr>
          <w:rFonts w:ascii="Times New Roman" w:eastAsia="Times New Roman" w:hAnsi="Times New Roman" w:cs="Times New Roman"/>
          <w:sz w:val="24"/>
          <w:szCs w:val="24"/>
          <w:lang w:val="x-none" w:eastAsia="x-none"/>
        </w:rPr>
        <w:t>изд., перераб. и доп. - Москва</w:t>
      </w:r>
      <w:r w:rsidRPr="003C1BDB">
        <w:rPr>
          <w:rFonts w:ascii="Times New Roman" w:eastAsia="Times New Roman" w:hAnsi="Times New Roman" w:cs="Times New Roman"/>
          <w:sz w:val="24"/>
          <w:szCs w:val="24"/>
          <w:lang w:val="x-none" w:eastAsia="x-none"/>
        </w:rPr>
        <w:t xml:space="preserve">: ГЭОТАР-Медиа, 2020. - 480 с. - </w:t>
      </w:r>
      <w:r>
        <w:rPr>
          <w:rFonts w:ascii="Times New Roman" w:eastAsia="Times New Roman" w:hAnsi="Times New Roman" w:cs="Times New Roman"/>
          <w:sz w:val="24"/>
          <w:szCs w:val="24"/>
          <w:lang w:val="x-none" w:eastAsia="x-none"/>
        </w:rPr>
        <w:t>ISBN 978-5-9704-5562-3. - Текст</w:t>
      </w:r>
      <w:r w:rsidRPr="003C1BDB">
        <w:rPr>
          <w:rFonts w:ascii="Times New Roman" w:eastAsia="Times New Roman" w:hAnsi="Times New Roman" w:cs="Times New Roman"/>
          <w:sz w:val="24"/>
          <w:szCs w:val="24"/>
          <w:lang w:val="x-none" w:eastAsia="x-none"/>
        </w:rPr>
        <w:t>: непосредственный</w:t>
      </w:r>
      <w:r>
        <w:rPr>
          <w:rFonts w:ascii="Times New Roman" w:eastAsia="Times New Roman" w:hAnsi="Times New Roman" w:cs="Times New Roman"/>
          <w:sz w:val="24"/>
          <w:szCs w:val="24"/>
          <w:lang w:eastAsia="x-none"/>
        </w:rPr>
        <w:t>.</w:t>
      </w:r>
    </w:p>
    <w:p w14:paraId="71EB46A1"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Кочергин, Н. Г. Кожные и венерические болезни : диагно</w:t>
      </w:r>
      <w:r>
        <w:rPr>
          <w:rFonts w:ascii="Times New Roman" w:eastAsia="Times New Roman" w:hAnsi="Times New Roman" w:cs="Times New Roman"/>
          <w:sz w:val="24"/>
          <w:szCs w:val="24"/>
          <w:lang w:val="x-none" w:eastAsia="x-none"/>
        </w:rPr>
        <w:t>стика, лечение и профилактика</w:t>
      </w:r>
      <w:r w:rsidRPr="003C1BDB">
        <w:rPr>
          <w:rFonts w:ascii="Times New Roman" w:eastAsia="Times New Roman" w:hAnsi="Times New Roman" w:cs="Times New Roman"/>
          <w:sz w:val="24"/>
          <w:szCs w:val="24"/>
          <w:lang w:val="x-none" w:eastAsia="x-none"/>
        </w:rPr>
        <w:t>: уче</w:t>
      </w:r>
      <w:r>
        <w:rPr>
          <w:rFonts w:ascii="Times New Roman" w:eastAsia="Times New Roman" w:hAnsi="Times New Roman" w:cs="Times New Roman"/>
          <w:sz w:val="24"/>
          <w:szCs w:val="24"/>
          <w:lang w:val="x-none" w:eastAsia="x-none"/>
        </w:rPr>
        <w:t>бник / Н. Г. Кочергин. - Москва: ГЭОТАР-Медиа, 2019. - 288 с.</w:t>
      </w:r>
      <w:r w:rsidRPr="003C1BDB">
        <w:rPr>
          <w:rFonts w:ascii="Times New Roman" w:eastAsia="Times New Roman" w:hAnsi="Times New Roman" w:cs="Times New Roman"/>
          <w:sz w:val="24"/>
          <w:szCs w:val="24"/>
          <w:lang w:val="x-none" w:eastAsia="x-none"/>
        </w:rPr>
        <w:t>: ил. - 288 с. - ISBN 978-5-9704-5464-0. – Текст: непосредственный</w:t>
      </w:r>
      <w:r>
        <w:rPr>
          <w:rFonts w:ascii="Times New Roman" w:eastAsia="Times New Roman" w:hAnsi="Times New Roman" w:cs="Times New Roman"/>
          <w:sz w:val="24"/>
          <w:szCs w:val="24"/>
          <w:lang w:eastAsia="x-none"/>
        </w:rPr>
        <w:t>.</w:t>
      </w:r>
    </w:p>
    <w:p w14:paraId="6A017EBB"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Пономарева, Л. А. Безопасная больничная среда для пац</w:t>
      </w:r>
      <w:r>
        <w:rPr>
          <w:rFonts w:ascii="Times New Roman" w:eastAsia="Times New Roman" w:hAnsi="Times New Roman" w:cs="Times New Roman"/>
          <w:sz w:val="24"/>
          <w:szCs w:val="24"/>
          <w:lang w:val="x-none" w:eastAsia="x-none"/>
        </w:rPr>
        <w:t>иентов и медицинского персонала</w:t>
      </w:r>
      <w:r w:rsidRPr="003C1BDB">
        <w:rPr>
          <w:rFonts w:ascii="Times New Roman" w:eastAsia="Times New Roman" w:hAnsi="Times New Roman" w:cs="Times New Roman"/>
          <w:sz w:val="24"/>
          <w:szCs w:val="24"/>
          <w:lang w:val="x-none" w:eastAsia="x-none"/>
        </w:rPr>
        <w:t xml:space="preserve">: учебное пособие для </w:t>
      </w:r>
      <w:r>
        <w:rPr>
          <w:rFonts w:ascii="Times New Roman" w:eastAsia="Times New Roman" w:hAnsi="Times New Roman" w:cs="Times New Roman"/>
          <w:sz w:val="24"/>
          <w:szCs w:val="24"/>
          <w:lang w:eastAsia="x-none"/>
        </w:rPr>
        <w:t>спо</w:t>
      </w:r>
      <w:r w:rsidRPr="003C1BDB">
        <w:rPr>
          <w:rFonts w:ascii="Times New Roman" w:eastAsia="Times New Roman" w:hAnsi="Times New Roman" w:cs="Times New Roman"/>
          <w:sz w:val="24"/>
          <w:szCs w:val="24"/>
          <w:lang w:val="x-none" w:eastAsia="x-none"/>
        </w:rPr>
        <w:t xml:space="preserve"> / Л. А. Пономарева, О. А. Оглоблина, М. А. Пятаева. — 5-</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Лань, 2023. — 132 с. — ISBN 978-5-507-47071-6. – Текст: непосредственный</w:t>
      </w:r>
      <w:r>
        <w:rPr>
          <w:rFonts w:ascii="Times New Roman" w:eastAsia="Times New Roman" w:hAnsi="Times New Roman" w:cs="Times New Roman"/>
          <w:sz w:val="24"/>
          <w:szCs w:val="24"/>
          <w:lang w:eastAsia="x-none"/>
        </w:rPr>
        <w:t>.</w:t>
      </w:r>
    </w:p>
    <w:p w14:paraId="5667A9AB"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Цыганкова, М. П. Здоровый ребен</w:t>
      </w:r>
      <w:r>
        <w:rPr>
          <w:rFonts w:ascii="Times New Roman" w:eastAsia="Times New Roman" w:hAnsi="Times New Roman" w:cs="Times New Roman"/>
          <w:sz w:val="24"/>
          <w:szCs w:val="24"/>
          <w:lang w:val="x-none" w:eastAsia="x-none"/>
        </w:rPr>
        <w:t>ок от рождения до 7 лет</w:t>
      </w:r>
      <w:r w:rsidRPr="003C1BDB">
        <w:rPr>
          <w:rFonts w:ascii="Times New Roman" w:eastAsia="Times New Roman" w:hAnsi="Times New Roman" w:cs="Times New Roman"/>
          <w:sz w:val="24"/>
          <w:szCs w:val="24"/>
          <w:lang w:val="x-none" w:eastAsia="x-none"/>
        </w:rPr>
        <w:t>: учебное пособие для спо / М. П. Цыганкова, И. Я. Романюк. — 3-</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Лань, 2021. — 148 с. — ISBN 978-5-8114-7465-3. – Текст: непосредственный</w:t>
      </w:r>
      <w:r>
        <w:rPr>
          <w:rFonts w:ascii="Times New Roman" w:eastAsia="Times New Roman" w:hAnsi="Times New Roman" w:cs="Times New Roman"/>
          <w:sz w:val="24"/>
          <w:szCs w:val="24"/>
          <w:lang w:eastAsia="x-none"/>
        </w:rPr>
        <w:t>.</w:t>
      </w:r>
    </w:p>
    <w:p w14:paraId="61E4E7E0"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Морозов, М.А. Здоровый человек и его окружение. Здоровьесбере</w:t>
      </w:r>
      <w:r>
        <w:rPr>
          <w:rFonts w:ascii="Times New Roman" w:eastAsia="Times New Roman" w:hAnsi="Times New Roman" w:cs="Times New Roman"/>
          <w:sz w:val="24"/>
          <w:szCs w:val="24"/>
          <w:lang w:val="x-none" w:eastAsia="x-none"/>
        </w:rPr>
        <w:t>гающие технологии</w:t>
      </w:r>
      <w:r w:rsidRPr="003C1BDB">
        <w:rPr>
          <w:rFonts w:ascii="Times New Roman" w:eastAsia="Times New Roman" w:hAnsi="Times New Roman" w:cs="Times New Roman"/>
          <w:sz w:val="24"/>
          <w:szCs w:val="24"/>
          <w:lang w:val="x-none" w:eastAsia="x-none"/>
        </w:rPr>
        <w:t>: учебное пособие для спо / М. А. Морозов. — 3-</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Лань, 2021. — 372 с. — ISBN 978-5-8114-8315-0. – Текст: непосредственный</w:t>
      </w:r>
      <w:r>
        <w:rPr>
          <w:rFonts w:ascii="Times New Roman" w:eastAsia="Times New Roman" w:hAnsi="Times New Roman" w:cs="Times New Roman"/>
          <w:sz w:val="24"/>
          <w:szCs w:val="24"/>
          <w:lang w:eastAsia="x-none"/>
        </w:rPr>
        <w:t>.</w:t>
      </w:r>
    </w:p>
    <w:p w14:paraId="25A065A7"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Жирков, А.М. Здоровый человек и его окру</w:t>
      </w:r>
      <w:r>
        <w:rPr>
          <w:rFonts w:ascii="Times New Roman" w:eastAsia="Times New Roman" w:hAnsi="Times New Roman" w:cs="Times New Roman"/>
          <w:sz w:val="24"/>
          <w:szCs w:val="24"/>
          <w:lang w:val="x-none" w:eastAsia="x-none"/>
        </w:rPr>
        <w:t>жение. Междисциплинарный подход</w:t>
      </w:r>
      <w:r w:rsidRPr="003C1BDB">
        <w:rPr>
          <w:rFonts w:ascii="Times New Roman" w:eastAsia="Times New Roman" w:hAnsi="Times New Roman" w:cs="Times New Roman"/>
          <w:sz w:val="24"/>
          <w:szCs w:val="24"/>
          <w:lang w:val="x-none" w:eastAsia="x-none"/>
        </w:rPr>
        <w:t>: уч.пособие / Г. М.</w:t>
      </w:r>
      <w:r>
        <w:rPr>
          <w:rFonts w:ascii="Times New Roman" w:eastAsia="Times New Roman" w:hAnsi="Times New Roman" w:cs="Times New Roman"/>
          <w:sz w:val="24"/>
          <w:szCs w:val="24"/>
          <w:lang w:val="x-none" w:eastAsia="x-none"/>
        </w:rPr>
        <w:t xml:space="preserve"> Подопригора. — Санкт-Петербург</w:t>
      </w:r>
      <w:r w:rsidRPr="003C1BDB">
        <w:rPr>
          <w:rFonts w:ascii="Times New Roman" w:eastAsia="Times New Roman" w:hAnsi="Times New Roman" w:cs="Times New Roman"/>
          <w:sz w:val="24"/>
          <w:szCs w:val="24"/>
          <w:lang w:val="x-none" w:eastAsia="x-none"/>
        </w:rPr>
        <w:t>: Лань, 2023. — 272 с. — ISBN 978-5-8114-1978-4. – Текст: непосредственный</w:t>
      </w:r>
      <w:r>
        <w:rPr>
          <w:rFonts w:ascii="Times New Roman" w:eastAsia="Times New Roman" w:hAnsi="Times New Roman" w:cs="Times New Roman"/>
          <w:sz w:val="24"/>
          <w:szCs w:val="24"/>
          <w:lang w:eastAsia="x-none"/>
        </w:rPr>
        <w:t>.</w:t>
      </w:r>
    </w:p>
    <w:p w14:paraId="15687304"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Сметанин, В. Н. Инфекционная безопасность и инфекционный конт</w:t>
      </w:r>
      <w:r>
        <w:rPr>
          <w:rFonts w:ascii="Times New Roman" w:eastAsia="Times New Roman" w:hAnsi="Times New Roman" w:cs="Times New Roman"/>
          <w:sz w:val="24"/>
          <w:szCs w:val="24"/>
          <w:lang w:val="x-none" w:eastAsia="x-none"/>
        </w:rPr>
        <w:t>роль в медицинских организациях</w:t>
      </w:r>
      <w:r w:rsidRPr="003C1BDB">
        <w:rPr>
          <w:rFonts w:ascii="Times New Roman" w:eastAsia="Times New Roman" w:hAnsi="Times New Roman" w:cs="Times New Roman"/>
          <w:sz w:val="24"/>
          <w:szCs w:val="24"/>
          <w:lang w:val="x-none" w:eastAsia="x-none"/>
        </w:rPr>
        <w:t xml:space="preserve">: учебник для спо / В. Н. Сметанин. — 4-е изд., </w:t>
      </w:r>
      <w:r>
        <w:rPr>
          <w:rFonts w:ascii="Times New Roman" w:eastAsia="Times New Roman" w:hAnsi="Times New Roman" w:cs="Times New Roman"/>
          <w:sz w:val="24"/>
          <w:szCs w:val="24"/>
          <w:lang w:val="x-none" w:eastAsia="x-none"/>
        </w:rPr>
        <w:t>стер. — Санкт-Петербург</w:t>
      </w:r>
      <w:r w:rsidRPr="003C1BDB">
        <w:rPr>
          <w:rFonts w:ascii="Times New Roman" w:eastAsia="Times New Roman" w:hAnsi="Times New Roman" w:cs="Times New Roman"/>
          <w:sz w:val="24"/>
          <w:szCs w:val="24"/>
          <w:lang w:val="x-none" w:eastAsia="x-none"/>
        </w:rPr>
        <w:t>: Лань, 2022. — 364 с. — ISBN 978-5-8114-9497-2. – Текст: непосредственный</w:t>
      </w:r>
      <w:r>
        <w:rPr>
          <w:rFonts w:ascii="Times New Roman" w:eastAsia="Times New Roman" w:hAnsi="Times New Roman" w:cs="Times New Roman"/>
          <w:sz w:val="24"/>
          <w:szCs w:val="24"/>
          <w:lang w:eastAsia="x-none"/>
        </w:rPr>
        <w:t>.</w:t>
      </w:r>
    </w:p>
    <w:p w14:paraId="63110E88"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 xml:space="preserve">Бубликова, </w:t>
      </w:r>
      <w:r>
        <w:rPr>
          <w:rFonts w:ascii="Times New Roman" w:eastAsia="Times New Roman" w:hAnsi="Times New Roman" w:cs="Times New Roman"/>
          <w:sz w:val="24"/>
          <w:szCs w:val="24"/>
          <w:lang w:val="x-none" w:eastAsia="x-none"/>
        </w:rPr>
        <w:t>И. В. Инфекционная безопасность</w:t>
      </w:r>
      <w:r w:rsidRPr="003C1BDB">
        <w:rPr>
          <w:rFonts w:ascii="Times New Roman" w:eastAsia="Times New Roman" w:hAnsi="Times New Roman" w:cs="Times New Roman"/>
          <w:sz w:val="24"/>
          <w:szCs w:val="24"/>
          <w:lang w:val="x-none" w:eastAsia="x-none"/>
        </w:rPr>
        <w:t>: учебное пособие для спо / З. В. Гапонова, З. В. Гапонова. — 3-</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Лань, 2021. — 240 с. — ISBN 978-5-8114-7184-3. – Текст: непосредственный</w:t>
      </w:r>
      <w:r>
        <w:rPr>
          <w:rFonts w:ascii="Times New Roman" w:eastAsia="Times New Roman" w:hAnsi="Times New Roman" w:cs="Times New Roman"/>
          <w:sz w:val="24"/>
          <w:szCs w:val="24"/>
          <w:lang w:eastAsia="x-none"/>
        </w:rPr>
        <w:t>.</w:t>
      </w:r>
    </w:p>
    <w:p w14:paraId="20676C72"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Набойченко, Е. С. Основы профилактики. Консультирования подростков в цел</w:t>
      </w:r>
      <w:r>
        <w:rPr>
          <w:rFonts w:ascii="Times New Roman" w:eastAsia="Times New Roman" w:hAnsi="Times New Roman" w:cs="Times New Roman"/>
          <w:sz w:val="24"/>
          <w:szCs w:val="24"/>
          <w:lang w:val="x-none" w:eastAsia="x-none"/>
        </w:rPr>
        <w:t>ях снижения рисков для здоровья</w:t>
      </w:r>
      <w:r w:rsidRPr="003C1BDB">
        <w:rPr>
          <w:rFonts w:ascii="Times New Roman" w:eastAsia="Times New Roman" w:hAnsi="Times New Roman" w:cs="Times New Roman"/>
          <w:sz w:val="24"/>
          <w:szCs w:val="24"/>
          <w:lang w:val="x-none" w:eastAsia="x-none"/>
        </w:rPr>
        <w:t>: учебное пособие для спо / Е. С. Набойченко, Е. В. Ануфриева, А. В. Казанцева. — Санкт-Петербу</w:t>
      </w:r>
      <w:r>
        <w:rPr>
          <w:rFonts w:ascii="Times New Roman" w:eastAsia="Times New Roman" w:hAnsi="Times New Roman" w:cs="Times New Roman"/>
          <w:sz w:val="24"/>
          <w:szCs w:val="24"/>
          <w:lang w:val="x-none" w:eastAsia="x-none"/>
        </w:rPr>
        <w:t>рг</w:t>
      </w:r>
      <w:r w:rsidRPr="003C1BDB">
        <w:rPr>
          <w:rFonts w:ascii="Times New Roman" w:eastAsia="Times New Roman" w:hAnsi="Times New Roman" w:cs="Times New Roman"/>
          <w:sz w:val="24"/>
          <w:szCs w:val="24"/>
          <w:lang w:val="x-none" w:eastAsia="x-none"/>
        </w:rPr>
        <w:t>: Лань, 2021. — 52 с. — ISBN 978-5-8114-7914-6. – Текст: непосредственный</w:t>
      </w:r>
      <w:r>
        <w:rPr>
          <w:rFonts w:ascii="Times New Roman" w:eastAsia="Times New Roman" w:hAnsi="Times New Roman" w:cs="Times New Roman"/>
          <w:sz w:val="24"/>
          <w:szCs w:val="24"/>
          <w:lang w:eastAsia="x-none"/>
        </w:rPr>
        <w:t>.</w:t>
      </w:r>
    </w:p>
    <w:p w14:paraId="3AB8209D"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Солодовников, Ю. Л. Основы профилактики : учебное пособие для спо / Ю. Л. Солодовников. — 7-</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Лань, 2023. — 292 с. — ISBN 978-5-507-46916-1. – Текст: непосредственный</w:t>
      </w:r>
      <w:r>
        <w:rPr>
          <w:rFonts w:ascii="Times New Roman" w:eastAsia="Times New Roman" w:hAnsi="Times New Roman" w:cs="Times New Roman"/>
          <w:sz w:val="24"/>
          <w:szCs w:val="24"/>
          <w:lang w:eastAsia="x-none"/>
        </w:rPr>
        <w:t>.</w:t>
      </w:r>
    </w:p>
    <w:p w14:paraId="44C800A6" w14:textId="77777777" w:rsidR="003447E2" w:rsidRPr="003C1BDB" w:rsidRDefault="003447E2" w:rsidP="00BB5B29">
      <w:pPr>
        <w:numPr>
          <w:ilvl w:val="0"/>
          <w:numId w:val="2"/>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Мисетова, Е. Н. Профилактич</w:t>
      </w:r>
      <w:r>
        <w:rPr>
          <w:rFonts w:ascii="Times New Roman" w:eastAsia="Times New Roman" w:hAnsi="Times New Roman" w:cs="Times New Roman"/>
          <w:sz w:val="24"/>
          <w:szCs w:val="24"/>
          <w:lang w:val="x-none" w:eastAsia="x-none"/>
        </w:rPr>
        <w:t>еская деятельность. Курс лекций</w:t>
      </w:r>
      <w:r w:rsidRPr="003C1BDB">
        <w:rPr>
          <w:rFonts w:ascii="Times New Roman" w:eastAsia="Times New Roman" w:hAnsi="Times New Roman" w:cs="Times New Roman"/>
          <w:sz w:val="24"/>
          <w:szCs w:val="24"/>
          <w:lang w:val="x-none" w:eastAsia="x-none"/>
        </w:rPr>
        <w:t>: учебное пособие для спо / Е. Н. Мисетова. — 4-</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Лань, 2023. — 420 с. — ISBN 978-5-507-46633-7. – Текст: непосредственный</w:t>
      </w:r>
      <w:r>
        <w:rPr>
          <w:rFonts w:ascii="Times New Roman" w:eastAsia="Times New Roman" w:hAnsi="Times New Roman" w:cs="Times New Roman"/>
          <w:sz w:val="24"/>
          <w:szCs w:val="24"/>
          <w:lang w:eastAsia="x-none"/>
        </w:rPr>
        <w:t>.</w:t>
      </w:r>
    </w:p>
    <w:p w14:paraId="47CDC36F" w14:textId="77777777" w:rsidR="003447E2" w:rsidRPr="003C1BDB" w:rsidRDefault="003447E2" w:rsidP="003447E2">
      <w:pPr>
        <w:jc w:val="both"/>
        <w:rPr>
          <w:rFonts w:ascii="Times New Roman" w:eastAsia="Times New Roman" w:hAnsi="Times New Roman" w:cs="Times New Roman"/>
          <w:sz w:val="24"/>
          <w:szCs w:val="24"/>
          <w:lang w:val="x-none" w:eastAsia="x-none"/>
        </w:rPr>
      </w:pPr>
    </w:p>
    <w:p w14:paraId="3BCF5F14" w14:textId="77777777" w:rsidR="003447E2" w:rsidRPr="003C1BDB" w:rsidRDefault="003447E2" w:rsidP="003447E2">
      <w:pPr>
        <w:ind w:left="360" w:firstLine="491"/>
        <w:contextualSpacing/>
        <w:rPr>
          <w:rFonts w:ascii="Times New Roman" w:eastAsia="Times New Roman" w:hAnsi="Times New Roman" w:cs="Times New Roman"/>
          <w:b/>
          <w:sz w:val="24"/>
          <w:szCs w:val="24"/>
          <w:lang w:eastAsia="ru-RU"/>
        </w:rPr>
      </w:pPr>
      <w:r w:rsidRPr="003C1BDB">
        <w:rPr>
          <w:rFonts w:ascii="Times New Roman" w:eastAsia="Times New Roman" w:hAnsi="Times New Roman" w:cs="Times New Roman"/>
          <w:b/>
          <w:sz w:val="24"/>
          <w:szCs w:val="24"/>
          <w:lang w:eastAsia="ru-RU"/>
        </w:rPr>
        <w:t>3.2.2. Основные электронные издания</w:t>
      </w:r>
    </w:p>
    <w:p w14:paraId="1D7F4F5F"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Зорина, И. Г. Современные подходы к иммунопрофилактике инфекций: учебное пособие / И. Г. Зорина, В. В. Ма</w:t>
      </w:r>
      <w:r>
        <w:rPr>
          <w:rFonts w:ascii="Times New Roman" w:eastAsia="Times New Roman" w:hAnsi="Times New Roman" w:cs="Times New Roman"/>
          <w:sz w:val="24"/>
          <w:szCs w:val="24"/>
          <w:lang w:val="x-none" w:eastAsia="x-none"/>
        </w:rPr>
        <w:t>карова, О. В. Торяник. - Москва; Берлин</w:t>
      </w:r>
      <w:r w:rsidRPr="003C1BDB">
        <w:rPr>
          <w:rFonts w:ascii="Times New Roman" w:eastAsia="Times New Roman" w:hAnsi="Times New Roman" w:cs="Times New Roman"/>
          <w:sz w:val="24"/>
          <w:szCs w:val="24"/>
          <w:lang w:val="x-none" w:eastAsia="x-none"/>
        </w:rPr>
        <w:t>: Директ-</w:t>
      </w:r>
      <w:r w:rsidRPr="003C1BDB">
        <w:rPr>
          <w:rFonts w:ascii="Times New Roman" w:eastAsia="Times New Roman" w:hAnsi="Times New Roman" w:cs="Times New Roman"/>
          <w:sz w:val="24"/>
          <w:szCs w:val="24"/>
          <w:lang w:val="x-none" w:eastAsia="x-none"/>
        </w:rPr>
        <w:lastRenderedPageBreak/>
        <w:t xml:space="preserve">Медиа, 2020. - 206 с. - </w:t>
      </w:r>
      <w:r>
        <w:rPr>
          <w:rFonts w:ascii="Times New Roman" w:eastAsia="Times New Roman" w:hAnsi="Times New Roman" w:cs="Times New Roman"/>
          <w:sz w:val="24"/>
          <w:szCs w:val="24"/>
          <w:lang w:val="x-none" w:eastAsia="x-none"/>
        </w:rPr>
        <w:t>ISBN 978-5-4499-1280-0. - Текст</w:t>
      </w:r>
      <w:r w:rsidRPr="003C1BDB">
        <w:rPr>
          <w:rFonts w:ascii="Times New Roman" w:eastAsia="Times New Roman" w:hAnsi="Times New Roman" w:cs="Times New Roman"/>
          <w:sz w:val="24"/>
          <w:szCs w:val="24"/>
          <w:lang w:val="x-none" w:eastAsia="x-none"/>
        </w:rPr>
        <w:t>: электронный // ЭБС "Консульт</w:t>
      </w:r>
      <w:r>
        <w:rPr>
          <w:rFonts w:ascii="Times New Roman" w:eastAsia="Times New Roman" w:hAnsi="Times New Roman" w:cs="Times New Roman"/>
          <w:sz w:val="24"/>
          <w:szCs w:val="24"/>
          <w:lang w:val="x-none" w:eastAsia="x-none"/>
        </w:rPr>
        <w:t>ант студента": [сайт]. - URL</w:t>
      </w:r>
      <w:r w:rsidRPr="003C1BDB">
        <w:rPr>
          <w:rFonts w:ascii="Times New Roman" w:eastAsia="Times New Roman" w:hAnsi="Times New Roman" w:cs="Times New Roman"/>
          <w:sz w:val="24"/>
          <w:szCs w:val="24"/>
          <w:lang w:val="x-none" w:eastAsia="x-none"/>
        </w:rPr>
        <w:t>: https://www.studentlibrary.ru/book/ISBN9785449912800.html (дата обращени</w:t>
      </w:r>
      <w:r>
        <w:rPr>
          <w:rFonts w:ascii="Times New Roman" w:eastAsia="Times New Roman" w:hAnsi="Times New Roman" w:cs="Times New Roman"/>
          <w:sz w:val="24"/>
          <w:szCs w:val="24"/>
          <w:lang w:val="x-none" w:eastAsia="x-none"/>
        </w:rPr>
        <w:t>я: 03.03.2023). - Режим доступа</w:t>
      </w:r>
      <w:r w:rsidRPr="003C1BDB">
        <w:rPr>
          <w:rFonts w:ascii="Times New Roman" w:eastAsia="Times New Roman" w:hAnsi="Times New Roman" w:cs="Times New Roman"/>
          <w:sz w:val="24"/>
          <w:szCs w:val="24"/>
          <w:lang w:val="x-none" w:eastAsia="x-none"/>
        </w:rPr>
        <w:t>: по подписке.</w:t>
      </w:r>
    </w:p>
    <w:p w14:paraId="38149F77"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Мисетова, Е. Н. Профилактич</w:t>
      </w:r>
      <w:r>
        <w:rPr>
          <w:rFonts w:ascii="Times New Roman" w:eastAsia="Times New Roman" w:hAnsi="Times New Roman" w:cs="Times New Roman"/>
          <w:sz w:val="24"/>
          <w:szCs w:val="24"/>
          <w:lang w:val="x-none" w:eastAsia="x-none"/>
        </w:rPr>
        <w:t>еская деятельность. Курс лекций</w:t>
      </w:r>
      <w:r w:rsidRPr="003C1BDB">
        <w:rPr>
          <w:rFonts w:ascii="Times New Roman" w:eastAsia="Times New Roman" w:hAnsi="Times New Roman" w:cs="Times New Roman"/>
          <w:sz w:val="24"/>
          <w:szCs w:val="24"/>
          <w:lang w:val="x-none" w:eastAsia="x-none"/>
        </w:rPr>
        <w:t>: учебное пособие для спо / Е. Н. Мисетова. — 3-</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xml:space="preserve">: Лань, 2022. — 420 с. — </w:t>
      </w:r>
      <w:r>
        <w:rPr>
          <w:rFonts w:ascii="Times New Roman" w:eastAsia="Times New Roman" w:hAnsi="Times New Roman" w:cs="Times New Roman"/>
          <w:sz w:val="24"/>
          <w:szCs w:val="24"/>
          <w:lang w:val="x-none" w:eastAsia="x-none"/>
        </w:rPr>
        <w:t>ISBN 978-5-8114-9260-2. — Текст: электронный // Лань</w:t>
      </w:r>
      <w:r w:rsidRPr="003C1BDB">
        <w:rPr>
          <w:rFonts w:ascii="Times New Roman" w:eastAsia="Times New Roman" w:hAnsi="Times New Roman" w:cs="Times New Roman"/>
          <w:sz w:val="24"/>
          <w:szCs w:val="24"/>
          <w:lang w:val="x-none" w:eastAsia="x-none"/>
        </w:rPr>
        <w:t>: электронно-библиотечная система. — URL: https://e.lanbook.com/book/189380</w:t>
      </w:r>
      <w:r>
        <w:rPr>
          <w:rFonts w:ascii="Times New Roman" w:eastAsia="Times New Roman" w:hAnsi="Times New Roman" w:cs="Times New Roman"/>
          <w:sz w:val="24"/>
          <w:szCs w:val="24"/>
          <w:lang w:eastAsia="x-none"/>
        </w:rPr>
        <w:t>.</w:t>
      </w:r>
    </w:p>
    <w:p w14:paraId="0A367BAA"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Онкология</w:t>
      </w:r>
      <w:r w:rsidRPr="003C1BDB">
        <w:rPr>
          <w:rFonts w:ascii="Times New Roman" w:eastAsia="Times New Roman" w:hAnsi="Times New Roman" w:cs="Times New Roman"/>
          <w:sz w:val="24"/>
          <w:szCs w:val="24"/>
          <w:lang w:val="x-none" w:eastAsia="x-none"/>
        </w:rPr>
        <w:t>: учебник / под общей р</w:t>
      </w:r>
      <w:r>
        <w:rPr>
          <w:rFonts w:ascii="Times New Roman" w:eastAsia="Times New Roman" w:hAnsi="Times New Roman" w:cs="Times New Roman"/>
          <w:sz w:val="24"/>
          <w:szCs w:val="24"/>
          <w:lang w:val="x-none" w:eastAsia="x-none"/>
        </w:rPr>
        <w:t>ед. С. Б. Петерсона. - 2-е изд.</w:t>
      </w:r>
      <w:r w:rsidRPr="003C1BDB">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val="x-none" w:eastAsia="x-none"/>
        </w:rPr>
        <w:t>перераб. и доп. - Москва</w:t>
      </w:r>
      <w:r w:rsidRPr="003C1BDB">
        <w:rPr>
          <w:rFonts w:ascii="Times New Roman" w:eastAsia="Times New Roman" w:hAnsi="Times New Roman" w:cs="Times New Roman"/>
          <w:sz w:val="24"/>
          <w:szCs w:val="24"/>
          <w:lang w:val="x-none" w:eastAsia="x-none"/>
        </w:rPr>
        <w:t>: ГЭОТАР</w:t>
      </w:r>
      <w:r w:rsidRPr="003C1BDB">
        <w:rPr>
          <w:rFonts w:ascii="Times New Roman" w:eastAsia="Times New Roman" w:hAnsi="Times New Roman" w:cs="Times New Roman"/>
          <w:sz w:val="24"/>
          <w:szCs w:val="24"/>
          <w:lang w:eastAsia="x-none"/>
        </w:rPr>
        <w:t>-</w:t>
      </w:r>
      <w:r w:rsidRPr="003C1BDB">
        <w:rPr>
          <w:rFonts w:ascii="Times New Roman" w:eastAsia="Times New Roman" w:hAnsi="Times New Roman" w:cs="Times New Roman"/>
          <w:sz w:val="24"/>
          <w:szCs w:val="24"/>
          <w:lang w:val="x-none" w:eastAsia="x-none"/>
        </w:rPr>
        <w:t xml:space="preserve">Медиа, 2022. - 288 с. - </w:t>
      </w:r>
      <w:r>
        <w:rPr>
          <w:rFonts w:ascii="Times New Roman" w:eastAsia="Times New Roman" w:hAnsi="Times New Roman" w:cs="Times New Roman"/>
          <w:sz w:val="24"/>
          <w:szCs w:val="24"/>
          <w:lang w:val="x-none" w:eastAsia="x-none"/>
        </w:rPr>
        <w:t>ISBN 978-5-9704-6740-4. - Текст</w:t>
      </w:r>
      <w:r w:rsidRPr="003C1BDB">
        <w:rPr>
          <w:rFonts w:ascii="Times New Roman" w:eastAsia="Times New Roman" w:hAnsi="Times New Roman" w:cs="Times New Roman"/>
          <w:sz w:val="24"/>
          <w:szCs w:val="24"/>
          <w:lang w:val="x-none" w:eastAsia="x-none"/>
        </w:rPr>
        <w:t>: электронны</w:t>
      </w:r>
      <w:r>
        <w:rPr>
          <w:rFonts w:ascii="Times New Roman" w:eastAsia="Times New Roman" w:hAnsi="Times New Roman" w:cs="Times New Roman"/>
          <w:sz w:val="24"/>
          <w:szCs w:val="24"/>
          <w:lang w:val="x-none" w:eastAsia="x-none"/>
        </w:rPr>
        <w:t>й // ЭБС "Консультант студента": [сайт]. - URL</w:t>
      </w:r>
      <w:r w:rsidRPr="003C1BDB">
        <w:rPr>
          <w:rFonts w:ascii="Times New Roman" w:eastAsia="Times New Roman" w:hAnsi="Times New Roman" w:cs="Times New Roman"/>
          <w:sz w:val="24"/>
          <w:szCs w:val="24"/>
          <w:lang w:val="x-none" w:eastAsia="x-none"/>
        </w:rPr>
        <w:t>: https://www.studentlibrary.ru/book/ISBN9785970467404.html (дата обращени</w:t>
      </w:r>
      <w:r>
        <w:rPr>
          <w:rFonts w:ascii="Times New Roman" w:eastAsia="Times New Roman" w:hAnsi="Times New Roman" w:cs="Times New Roman"/>
          <w:sz w:val="24"/>
          <w:szCs w:val="24"/>
          <w:lang w:val="x-none" w:eastAsia="x-none"/>
        </w:rPr>
        <w:t>я: 03.03.2023). - Режим доступа</w:t>
      </w:r>
      <w:r w:rsidRPr="003C1BDB">
        <w:rPr>
          <w:rFonts w:ascii="Times New Roman" w:eastAsia="Times New Roman" w:hAnsi="Times New Roman" w:cs="Times New Roman"/>
          <w:sz w:val="24"/>
          <w:szCs w:val="24"/>
          <w:lang w:val="x-none" w:eastAsia="x-none"/>
        </w:rPr>
        <w:t>: по подписке.</w:t>
      </w:r>
    </w:p>
    <w:p w14:paraId="6732DDA8"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Осипова, В. Л. Внутрибольничная инфекция</w:t>
      </w:r>
      <w:r w:rsidRPr="003C1BDB">
        <w:rPr>
          <w:rFonts w:ascii="Times New Roman" w:eastAsia="Times New Roman" w:hAnsi="Times New Roman" w:cs="Times New Roman"/>
          <w:sz w:val="24"/>
          <w:szCs w:val="24"/>
          <w:lang w:eastAsia="x-none"/>
        </w:rPr>
        <w:t>:</w:t>
      </w:r>
      <w:r w:rsidRPr="003C1BDB">
        <w:rPr>
          <w:rFonts w:ascii="Times New Roman" w:eastAsia="Times New Roman" w:hAnsi="Times New Roman" w:cs="Times New Roman"/>
          <w:sz w:val="24"/>
          <w:szCs w:val="24"/>
          <w:lang w:val="x-none" w:eastAsia="x-none"/>
        </w:rPr>
        <w:t xml:space="preserve"> учебное пособие. - 2-е изд. , испр. и</w:t>
      </w:r>
      <w:r>
        <w:rPr>
          <w:rFonts w:ascii="Times New Roman" w:eastAsia="Times New Roman" w:hAnsi="Times New Roman" w:cs="Times New Roman"/>
          <w:sz w:val="24"/>
          <w:szCs w:val="24"/>
          <w:lang w:val="x-none" w:eastAsia="x-none"/>
        </w:rPr>
        <w:t xml:space="preserve"> доп. / В. Л. Осипова. - Москва</w:t>
      </w:r>
      <w:r w:rsidRPr="003C1BDB">
        <w:rPr>
          <w:rFonts w:ascii="Times New Roman" w:eastAsia="Times New Roman" w:hAnsi="Times New Roman" w:cs="Times New Roman"/>
          <w:sz w:val="24"/>
          <w:szCs w:val="24"/>
          <w:lang w:val="x-none" w:eastAsia="x-none"/>
        </w:rPr>
        <w:t xml:space="preserve">: ГЭОТАР-Медиа, 2019. - 240 с. - </w:t>
      </w:r>
      <w:r>
        <w:rPr>
          <w:rFonts w:ascii="Times New Roman" w:eastAsia="Times New Roman" w:hAnsi="Times New Roman" w:cs="Times New Roman"/>
          <w:sz w:val="24"/>
          <w:szCs w:val="24"/>
          <w:lang w:val="x-none" w:eastAsia="x-none"/>
        </w:rPr>
        <w:t>ISBN 978-5-9704-5265-3. - Текст</w:t>
      </w:r>
      <w:r w:rsidRPr="003C1BDB">
        <w:rPr>
          <w:rFonts w:ascii="Times New Roman" w:eastAsia="Times New Roman" w:hAnsi="Times New Roman" w:cs="Times New Roman"/>
          <w:sz w:val="24"/>
          <w:szCs w:val="24"/>
          <w:lang w:val="x-none" w:eastAsia="x-none"/>
        </w:rPr>
        <w:t>: электронны</w:t>
      </w:r>
      <w:r>
        <w:rPr>
          <w:rFonts w:ascii="Times New Roman" w:eastAsia="Times New Roman" w:hAnsi="Times New Roman" w:cs="Times New Roman"/>
          <w:sz w:val="24"/>
          <w:szCs w:val="24"/>
          <w:lang w:val="x-none" w:eastAsia="x-none"/>
        </w:rPr>
        <w:t>й // ЭБС "Консультант студента": [сайт]. - URL</w:t>
      </w:r>
      <w:r w:rsidRPr="003C1BDB">
        <w:rPr>
          <w:rFonts w:ascii="Times New Roman" w:eastAsia="Times New Roman" w:hAnsi="Times New Roman" w:cs="Times New Roman"/>
          <w:sz w:val="24"/>
          <w:szCs w:val="24"/>
          <w:lang w:val="x-none" w:eastAsia="x-none"/>
        </w:rPr>
        <w:t>: https://www.studentlibrary.ru/book/ISBN9785970452653.html (дата обращени</w:t>
      </w:r>
      <w:r>
        <w:rPr>
          <w:rFonts w:ascii="Times New Roman" w:eastAsia="Times New Roman" w:hAnsi="Times New Roman" w:cs="Times New Roman"/>
          <w:sz w:val="24"/>
          <w:szCs w:val="24"/>
          <w:lang w:val="x-none" w:eastAsia="x-none"/>
        </w:rPr>
        <w:t>я: 02.03.2023). - Режим доступа</w:t>
      </w:r>
      <w:r w:rsidRPr="003C1BDB">
        <w:rPr>
          <w:rFonts w:ascii="Times New Roman" w:eastAsia="Times New Roman" w:hAnsi="Times New Roman" w:cs="Times New Roman"/>
          <w:sz w:val="24"/>
          <w:szCs w:val="24"/>
          <w:lang w:val="x-none" w:eastAsia="x-none"/>
        </w:rPr>
        <w:t>: по подписке.</w:t>
      </w:r>
    </w:p>
    <w:p w14:paraId="256E5903"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Рожков, М. И. Профилактика наркомании у подростков: учеб. -метод. пособие / Рожков М</w:t>
      </w:r>
      <w:r>
        <w:rPr>
          <w:rFonts w:ascii="Times New Roman" w:eastAsia="Times New Roman" w:hAnsi="Times New Roman" w:cs="Times New Roman"/>
          <w:sz w:val="24"/>
          <w:szCs w:val="24"/>
          <w:lang w:val="x-none" w:eastAsia="x-none"/>
        </w:rPr>
        <w:t>. И. , Ковальчук М. А. - Москва</w:t>
      </w:r>
      <w:r w:rsidRPr="003C1BDB">
        <w:rPr>
          <w:rFonts w:ascii="Times New Roman" w:eastAsia="Times New Roman" w:hAnsi="Times New Roman" w:cs="Times New Roman"/>
          <w:sz w:val="24"/>
          <w:szCs w:val="24"/>
          <w:lang w:val="x-none" w:eastAsia="x-none"/>
        </w:rPr>
        <w:t xml:space="preserve">: ВЛАДОС, 2018. - 142 с. (Психология для всех) - </w:t>
      </w:r>
      <w:r>
        <w:rPr>
          <w:rFonts w:ascii="Times New Roman" w:eastAsia="Times New Roman" w:hAnsi="Times New Roman" w:cs="Times New Roman"/>
          <w:sz w:val="24"/>
          <w:szCs w:val="24"/>
          <w:lang w:val="x-none" w:eastAsia="x-none"/>
        </w:rPr>
        <w:t>ISBN 978-5-906992-94-9. - Текст</w:t>
      </w:r>
      <w:r w:rsidRPr="003C1BDB">
        <w:rPr>
          <w:rFonts w:ascii="Times New Roman" w:eastAsia="Times New Roman" w:hAnsi="Times New Roman" w:cs="Times New Roman"/>
          <w:sz w:val="24"/>
          <w:szCs w:val="24"/>
          <w:lang w:val="x-none" w:eastAsia="x-none"/>
        </w:rPr>
        <w:t>: электронны</w:t>
      </w:r>
      <w:r>
        <w:rPr>
          <w:rFonts w:ascii="Times New Roman" w:eastAsia="Times New Roman" w:hAnsi="Times New Roman" w:cs="Times New Roman"/>
          <w:sz w:val="24"/>
          <w:szCs w:val="24"/>
          <w:lang w:val="x-none" w:eastAsia="x-none"/>
        </w:rPr>
        <w:t>й // ЭБС "Консультант студента"</w:t>
      </w:r>
      <w:r w:rsidRPr="003C1BDB">
        <w:rPr>
          <w:rFonts w:ascii="Times New Roman" w:eastAsia="Times New Roman" w:hAnsi="Times New Roman" w:cs="Times New Roman"/>
          <w:sz w:val="24"/>
          <w:szCs w:val="24"/>
          <w:lang w:val="x-none" w:eastAsia="x-none"/>
        </w:rPr>
        <w:t>: [сайт]. - URL : https://www.studentlibrary.ru/book/ISBN9785906992949.html (дата обращени</w:t>
      </w:r>
      <w:r>
        <w:rPr>
          <w:rFonts w:ascii="Times New Roman" w:eastAsia="Times New Roman" w:hAnsi="Times New Roman" w:cs="Times New Roman"/>
          <w:sz w:val="24"/>
          <w:szCs w:val="24"/>
          <w:lang w:val="x-none" w:eastAsia="x-none"/>
        </w:rPr>
        <w:t>я: 03.03.2023). - Режим доступа</w:t>
      </w:r>
      <w:r w:rsidRPr="003C1BDB">
        <w:rPr>
          <w:rFonts w:ascii="Times New Roman" w:eastAsia="Times New Roman" w:hAnsi="Times New Roman" w:cs="Times New Roman"/>
          <w:sz w:val="24"/>
          <w:szCs w:val="24"/>
          <w:lang w:val="x-none" w:eastAsia="x-none"/>
        </w:rPr>
        <w:t>: по подписке.</w:t>
      </w:r>
    </w:p>
    <w:p w14:paraId="15599FE9"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 xml:space="preserve">Ушакова, Ф. И. Сестринский уход за здоровым новорожденным   / Ушакова Ф. И. - Москва: ГЭОТАР-Медиа, 2020. - 168 с. - </w:t>
      </w:r>
      <w:r>
        <w:rPr>
          <w:rFonts w:ascii="Times New Roman" w:eastAsia="Times New Roman" w:hAnsi="Times New Roman" w:cs="Times New Roman"/>
          <w:sz w:val="24"/>
          <w:szCs w:val="24"/>
          <w:lang w:val="x-none" w:eastAsia="x-none"/>
        </w:rPr>
        <w:t>ISBN 978-5-9704-5048-2. - Текст</w:t>
      </w:r>
      <w:r w:rsidRPr="003C1BDB">
        <w:rPr>
          <w:rFonts w:ascii="Times New Roman" w:eastAsia="Times New Roman" w:hAnsi="Times New Roman" w:cs="Times New Roman"/>
          <w:sz w:val="24"/>
          <w:szCs w:val="24"/>
          <w:lang w:val="x-none" w:eastAsia="x-none"/>
        </w:rPr>
        <w:t>: электронны</w:t>
      </w:r>
      <w:r>
        <w:rPr>
          <w:rFonts w:ascii="Times New Roman" w:eastAsia="Times New Roman" w:hAnsi="Times New Roman" w:cs="Times New Roman"/>
          <w:sz w:val="24"/>
          <w:szCs w:val="24"/>
          <w:lang w:val="x-none" w:eastAsia="x-none"/>
        </w:rPr>
        <w:t>й // ЭБС "Консультант студента": [сайт]. - URL</w:t>
      </w:r>
      <w:r w:rsidRPr="003C1BDB">
        <w:rPr>
          <w:rFonts w:ascii="Times New Roman" w:eastAsia="Times New Roman" w:hAnsi="Times New Roman" w:cs="Times New Roman"/>
          <w:sz w:val="24"/>
          <w:szCs w:val="24"/>
          <w:lang w:val="x-none" w:eastAsia="x-none"/>
        </w:rPr>
        <w:t>: https://www.studentlibrary.ru/book/ISBN9785970450482.html (дата обращени</w:t>
      </w:r>
      <w:r>
        <w:rPr>
          <w:rFonts w:ascii="Times New Roman" w:eastAsia="Times New Roman" w:hAnsi="Times New Roman" w:cs="Times New Roman"/>
          <w:sz w:val="24"/>
          <w:szCs w:val="24"/>
          <w:lang w:val="x-none" w:eastAsia="x-none"/>
        </w:rPr>
        <w:t>я: 02.03.2023). - Режим доступа</w:t>
      </w:r>
      <w:r w:rsidRPr="003C1BDB">
        <w:rPr>
          <w:rFonts w:ascii="Times New Roman" w:eastAsia="Times New Roman" w:hAnsi="Times New Roman" w:cs="Times New Roman"/>
          <w:sz w:val="24"/>
          <w:szCs w:val="24"/>
          <w:lang w:val="x-none" w:eastAsia="x-none"/>
        </w:rPr>
        <w:t>: по подписке.</w:t>
      </w:r>
    </w:p>
    <w:p w14:paraId="2A585CA0"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Пономарева, Л. А. Безопасная больничная среда для пац</w:t>
      </w:r>
      <w:r>
        <w:rPr>
          <w:rFonts w:ascii="Times New Roman" w:eastAsia="Times New Roman" w:hAnsi="Times New Roman" w:cs="Times New Roman"/>
          <w:sz w:val="24"/>
          <w:szCs w:val="24"/>
          <w:lang w:val="x-none" w:eastAsia="x-none"/>
        </w:rPr>
        <w:t>иентов и медицинского персонала</w:t>
      </w:r>
      <w:r w:rsidRPr="003C1BDB">
        <w:rPr>
          <w:rFonts w:ascii="Times New Roman" w:eastAsia="Times New Roman" w:hAnsi="Times New Roman" w:cs="Times New Roman"/>
          <w:sz w:val="24"/>
          <w:szCs w:val="24"/>
          <w:lang w:val="x-none" w:eastAsia="x-none"/>
        </w:rPr>
        <w:t>: учебное пособие для спо / Л. А. Пономарева, О. А. Оглоблина, М. А. Пятаева. — 5-</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xml:space="preserve">: Лань, 2023. — 132 с. — </w:t>
      </w:r>
      <w:r>
        <w:rPr>
          <w:rFonts w:ascii="Times New Roman" w:eastAsia="Times New Roman" w:hAnsi="Times New Roman" w:cs="Times New Roman"/>
          <w:sz w:val="24"/>
          <w:szCs w:val="24"/>
          <w:lang w:val="x-none" w:eastAsia="x-none"/>
        </w:rPr>
        <w:t>ISBN 978-5-507-47071-6. — Текст: электронный // Лань</w:t>
      </w:r>
      <w:r w:rsidRPr="003C1BDB">
        <w:rPr>
          <w:rFonts w:ascii="Times New Roman" w:eastAsia="Times New Roman" w:hAnsi="Times New Roman" w:cs="Times New Roman"/>
          <w:sz w:val="24"/>
          <w:szCs w:val="24"/>
          <w:lang w:val="x-none" w:eastAsia="x-none"/>
        </w:rPr>
        <w:t xml:space="preserve">: электронно-библиотечная система. — URL: </w:t>
      </w:r>
      <w:hyperlink r:id="rId24" w:history="1">
        <w:r w:rsidRPr="003C1BDB">
          <w:rPr>
            <w:rFonts w:ascii="Times New Roman" w:eastAsia="Times New Roman" w:hAnsi="Times New Roman" w:cs="Times New Roman"/>
            <w:color w:val="0000FF"/>
            <w:sz w:val="24"/>
            <w:szCs w:val="24"/>
            <w:u w:val="single"/>
            <w:lang w:val="x-none" w:eastAsia="x-none"/>
          </w:rPr>
          <w:t>https://e.lanbook.com/book/324401</w:t>
        </w:r>
      </w:hyperlink>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(дата обращения: 26.04.2023). — Режим доступа: для авториз. пользователей.</w:t>
      </w:r>
    </w:p>
    <w:p w14:paraId="1AE63BB2"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Цыганкова, М. П. Здоров</w:t>
      </w:r>
      <w:r>
        <w:rPr>
          <w:rFonts w:ascii="Times New Roman" w:eastAsia="Times New Roman" w:hAnsi="Times New Roman" w:cs="Times New Roman"/>
          <w:sz w:val="24"/>
          <w:szCs w:val="24"/>
          <w:lang w:val="x-none" w:eastAsia="x-none"/>
        </w:rPr>
        <w:t>ый ребенок от рождения до 7 лет</w:t>
      </w:r>
      <w:r w:rsidRPr="003C1BDB">
        <w:rPr>
          <w:rFonts w:ascii="Times New Roman" w:eastAsia="Times New Roman" w:hAnsi="Times New Roman" w:cs="Times New Roman"/>
          <w:sz w:val="24"/>
          <w:szCs w:val="24"/>
          <w:lang w:val="x-none" w:eastAsia="x-none"/>
        </w:rPr>
        <w:t>: учебное пособие для спо / М. П. Цыганкова, И. Я. Романюк. — 3-е изд., стер. — Санкт-Петербург : Лань, 2021. — 148 с. — ISBN 978-5-8114-7465-3</w:t>
      </w:r>
      <w:r>
        <w:rPr>
          <w:rFonts w:ascii="Times New Roman" w:eastAsia="Times New Roman" w:hAnsi="Times New Roman" w:cs="Times New Roman"/>
          <w:sz w:val="24"/>
          <w:szCs w:val="24"/>
          <w:lang w:val="x-none" w:eastAsia="x-none"/>
        </w:rPr>
        <w:t>. — Текст: электронный // Лань</w:t>
      </w:r>
      <w:r w:rsidRPr="003C1BDB">
        <w:rPr>
          <w:rFonts w:ascii="Times New Roman" w:eastAsia="Times New Roman" w:hAnsi="Times New Roman" w:cs="Times New Roman"/>
          <w:sz w:val="24"/>
          <w:szCs w:val="24"/>
          <w:lang w:val="x-none" w:eastAsia="x-none"/>
        </w:rPr>
        <w:t xml:space="preserve">: электронно-библиотечная система. — URL: </w:t>
      </w:r>
      <w:hyperlink r:id="rId25" w:history="1">
        <w:r w:rsidRPr="003C1BDB">
          <w:rPr>
            <w:rFonts w:ascii="Times New Roman" w:eastAsia="Times New Roman" w:hAnsi="Times New Roman" w:cs="Times New Roman"/>
            <w:color w:val="0000FF"/>
            <w:sz w:val="24"/>
            <w:szCs w:val="24"/>
            <w:u w:val="single"/>
            <w:lang w:val="x-none" w:eastAsia="x-none"/>
          </w:rPr>
          <w:t>https://e.lanbook.com/book/160145</w:t>
        </w:r>
      </w:hyperlink>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(дата обращения: 26.04.2023). — Режим доступа: для авториз. пользователей.</w:t>
      </w:r>
    </w:p>
    <w:p w14:paraId="0D8CDFC7"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Ку</w:t>
      </w:r>
      <w:r>
        <w:rPr>
          <w:rFonts w:ascii="Times New Roman" w:eastAsia="Times New Roman" w:hAnsi="Times New Roman" w:cs="Times New Roman"/>
          <w:sz w:val="24"/>
          <w:szCs w:val="24"/>
          <w:lang w:val="x-none" w:eastAsia="x-none"/>
        </w:rPr>
        <w:t>рбатова, У. Б. Здоровый ребенок</w:t>
      </w:r>
      <w:r w:rsidRPr="003C1BDB">
        <w:rPr>
          <w:rFonts w:ascii="Times New Roman" w:eastAsia="Times New Roman" w:hAnsi="Times New Roman" w:cs="Times New Roman"/>
          <w:sz w:val="24"/>
          <w:szCs w:val="24"/>
          <w:lang w:val="x-none" w:eastAsia="x-none"/>
        </w:rPr>
        <w:t>: учебное пособие для спо / У. Б. Курбатова. — 3-</w:t>
      </w:r>
      <w:r>
        <w:rPr>
          <w:rFonts w:ascii="Times New Roman" w:eastAsia="Times New Roman" w:hAnsi="Times New Roman" w:cs="Times New Roman"/>
          <w:sz w:val="24"/>
          <w:szCs w:val="24"/>
          <w:lang w:val="x-none" w:eastAsia="x-none"/>
        </w:rPr>
        <w:t>е изд., испр. — Санкт-Петербург</w:t>
      </w:r>
      <w:r w:rsidRPr="003C1BDB">
        <w:rPr>
          <w:rFonts w:ascii="Times New Roman" w:eastAsia="Times New Roman" w:hAnsi="Times New Roman" w:cs="Times New Roman"/>
          <w:sz w:val="24"/>
          <w:szCs w:val="24"/>
          <w:lang w:val="x-none" w:eastAsia="x-none"/>
        </w:rPr>
        <w:t xml:space="preserve">: Лань, 2023. — 188 с. — </w:t>
      </w:r>
      <w:r>
        <w:rPr>
          <w:rFonts w:ascii="Times New Roman" w:eastAsia="Times New Roman" w:hAnsi="Times New Roman" w:cs="Times New Roman"/>
          <w:sz w:val="24"/>
          <w:szCs w:val="24"/>
          <w:lang w:val="x-none" w:eastAsia="x-none"/>
        </w:rPr>
        <w:t>ISBN 978-5-8114-8204-7. — Текст: электронный // Лань</w:t>
      </w:r>
      <w:r w:rsidRPr="003C1BDB">
        <w:rPr>
          <w:rFonts w:ascii="Times New Roman" w:eastAsia="Times New Roman" w:hAnsi="Times New Roman" w:cs="Times New Roman"/>
          <w:sz w:val="24"/>
          <w:szCs w:val="24"/>
          <w:lang w:val="x-none" w:eastAsia="x-none"/>
        </w:rPr>
        <w:t xml:space="preserve">: электронно-библиотечная система. — URL: </w:t>
      </w:r>
      <w:hyperlink r:id="rId26" w:history="1">
        <w:r w:rsidRPr="003C1BDB">
          <w:rPr>
            <w:rFonts w:ascii="Times New Roman" w:eastAsia="Times New Roman" w:hAnsi="Times New Roman" w:cs="Times New Roman"/>
            <w:color w:val="0000FF"/>
            <w:sz w:val="24"/>
            <w:szCs w:val="24"/>
            <w:u w:val="single"/>
            <w:lang w:val="x-none" w:eastAsia="x-none"/>
          </w:rPr>
          <w:t>https://e.lanbook.com/book/324962</w:t>
        </w:r>
      </w:hyperlink>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(дата обращения: 26.04.2023). — Режим доступа: для авториз. пользователей.</w:t>
      </w:r>
    </w:p>
    <w:p w14:paraId="70718D09"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Морозов, М.А. Здоровый человек и его окружение.</w:t>
      </w:r>
      <w:r>
        <w:rPr>
          <w:rFonts w:ascii="Times New Roman" w:eastAsia="Times New Roman" w:hAnsi="Times New Roman" w:cs="Times New Roman"/>
          <w:sz w:val="24"/>
          <w:szCs w:val="24"/>
          <w:lang w:val="x-none" w:eastAsia="x-none"/>
        </w:rPr>
        <w:t xml:space="preserve"> Здоровьесберегающие технологии</w:t>
      </w:r>
      <w:r w:rsidRPr="003C1BDB">
        <w:rPr>
          <w:rFonts w:ascii="Times New Roman" w:eastAsia="Times New Roman" w:hAnsi="Times New Roman" w:cs="Times New Roman"/>
          <w:sz w:val="24"/>
          <w:szCs w:val="24"/>
          <w:lang w:val="x-none" w:eastAsia="x-none"/>
        </w:rPr>
        <w:t>: учебное пособие для спо / М. А. Морозов. — 3-</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xml:space="preserve">: Лань, 2021. — 372 с. — </w:t>
      </w:r>
      <w:r>
        <w:rPr>
          <w:rFonts w:ascii="Times New Roman" w:eastAsia="Times New Roman" w:hAnsi="Times New Roman" w:cs="Times New Roman"/>
          <w:sz w:val="24"/>
          <w:szCs w:val="24"/>
          <w:lang w:val="x-none" w:eastAsia="x-none"/>
        </w:rPr>
        <w:t>ISBN 978-5-8114-8315-0. — Текст: электронный // Лань</w:t>
      </w:r>
      <w:r w:rsidRPr="003C1BDB">
        <w:rPr>
          <w:rFonts w:ascii="Times New Roman" w:eastAsia="Times New Roman" w:hAnsi="Times New Roman" w:cs="Times New Roman"/>
          <w:sz w:val="24"/>
          <w:szCs w:val="24"/>
          <w:lang w:val="x-none" w:eastAsia="x-none"/>
        </w:rPr>
        <w:t xml:space="preserve">: электронно-библиотечная система. — URL: </w:t>
      </w:r>
      <w:hyperlink r:id="rId27" w:history="1">
        <w:r w:rsidRPr="003C1BDB">
          <w:rPr>
            <w:rFonts w:ascii="Times New Roman" w:eastAsia="Times New Roman" w:hAnsi="Times New Roman" w:cs="Times New Roman"/>
            <w:color w:val="0000FF"/>
            <w:sz w:val="24"/>
            <w:szCs w:val="24"/>
            <w:u w:val="single"/>
            <w:lang w:val="x-none" w:eastAsia="x-none"/>
          </w:rPr>
          <w:t>https://e.lanbook.com/book/174994</w:t>
        </w:r>
      </w:hyperlink>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(дата обращения: 26.04.2023). — Режим доступа: для авториз. пользователей.</w:t>
      </w:r>
    </w:p>
    <w:p w14:paraId="4F3C97DE"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Жирков, А.М. Здоровый человек и его окру</w:t>
      </w:r>
      <w:r>
        <w:rPr>
          <w:rFonts w:ascii="Times New Roman" w:eastAsia="Times New Roman" w:hAnsi="Times New Roman" w:cs="Times New Roman"/>
          <w:sz w:val="24"/>
          <w:szCs w:val="24"/>
          <w:lang w:val="x-none" w:eastAsia="x-none"/>
        </w:rPr>
        <w:t>жение. Междисциплинарный подход</w:t>
      </w:r>
      <w:r w:rsidRPr="003C1BDB">
        <w:rPr>
          <w:rFonts w:ascii="Times New Roman" w:eastAsia="Times New Roman" w:hAnsi="Times New Roman" w:cs="Times New Roman"/>
          <w:sz w:val="24"/>
          <w:szCs w:val="24"/>
          <w:lang w:val="x-none" w:eastAsia="x-none"/>
        </w:rPr>
        <w:t>: уч.пособие / Г. М.</w:t>
      </w:r>
      <w:r>
        <w:rPr>
          <w:rFonts w:ascii="Times New Roman" w:eastAsia="Times New Roman" w:hAnsi="Times New Roman" w:cs="Times New Roman"/>
          <w:sz w:val="24"/>
          <w:szCs w:val="24"/>
          <w:lang w:val="x-none" w:eastAsia="x-none"/>
        </w:rPr>
        <w:t xml:space="preserve"> Подопригора. — Санкт-Петербург</w:t>
      </w:r>
      <w:r w:rsidRPr="003C1BDB">
        <w:rPr>
          <w:rFonts w:ascii="Times New Roman" w:eastAsia="Times New Roman" w:hAnsi="Times New Roman" w:cs="Times New Roman"/>
          <w:sz w:val="24"/>
          <w:szCs w:val="24"/>
          <w:lang w:val="x-none" w:eastAsia="x-none"/>
        </w:rPr>
        <w:t xml:space="preserve">: Лань, 2023. — 272 с. — </w:t>
      </w:r>
      <w:r>
        <w:rPr>
          <w:rFonts w:ascii="Times New Roman" w:eastAsia="Times New Roman" w:hAnsi="Times New Roman" w:cs="Times New Roman"/>
          <w:sz w:val="24"/>
          <w:szCs w:val="24"/>
          <w:lang w:val="x-none" w:eastAsia="x-none"/>
        </w:rPr>
        <w:t>ISBN 978-5-8114-1978-4. — Текст: электронный // Лань</w:t>
      </w:r>
      <w:r w:rsidRPr="003C1BDB">
        <w:rPr>
          <w:rFonts w:ascii="Times New Roman" w:eastAsia="Times New Roman" w:hAnsi="Times New Roman" w:cs="Times New Roman"/>
          <w:sz w:val="24"/>
          <w:szCs w:val="24"/>
          <w:lang w:val="x-none" w:eastAsia="x-none"/>
        </w:rPr>
        <w:t xml:space="preserve">: электронно-библиотечная система. — </w:t>
      </w:r>
      <w:r w:rsidRPr="003C1BDB">
        <w:rPr>
          <w:rFonts w:ascii="Times New Roman" w:eastAsia="Times New Roman" w:hAnsi="Times New Roman" w:cs="Times New Roman"/>
          <w:sz w:val="24"/>
          <w:szCs w:val="24"/>
          <w:lang w:val="x-none" w:eastAsia="x-none"/>
        </w:rPr>
        <w:lastRenderedPageBreak/>
        <w:t xml:space="preserve">URL: </w:t>
      </w:r>
      <w:hyperlink r:id="rId28" w:history="1">
        <w:r w:rsidRPr="003C1BDB">
          <w:rPr>
            <w:rFonts w:ascii="Times New Roman" w:eastAsia="Times New Roman" w:hAnsi="Times New Roman" w:cs="Times New Roman"/>
            <w:color w:val="0000FF"/>
            <w:sz w:val="24"/>
            <w:szCs w:val="24"/>
            <w:u w:val="single"/>
            <w:lang w:val="x-none" w:eastAsia="x-none"/>
          </w:rPr>
          <w:t>https://e.lanbook.com/book/89953</w:t>
        </w:r>
      </w:hyperlink>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(дата обращения: 26.04.2023). — Режим доступа: для авториз. пользователей.</w:t>
      </w:r>
    </w:p>
    <w:p w14:paraId="629AF464"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Сметанин, В. Н. Инфекционная безопасность и инфекционный конт</w:t>
      </w:r>
      <w:r>
        <w:rPr>
          <w:rFonts w:ascii="Times New Roman" w:eastAsia="Times New Roman" w:hAnsi="Times New Roman" w:cs="Times New Roman"/>
          <w:sz w:val="24"/>
          <w:szCs w:val="24"/>
          <w:lang w:val="x-none" w:eastAsia="x-none"/>
        </w:rPr>
        <w:t>роль в медицинских организациях</w:t>
      </w:r>
      <w:r w:rsidRPr="003C1BDB">
        <w:rPr>
          <w:rFonts w:ascii="Times New Roman" w:eastAsia="Times New Roman" w:hAnsi="Times New Roman" w:cs="Times New Roman"/>
          <w:sz w:val="24"/>
          <w:szCs w:val="24"/>
          <w:lang w:val="x-none" w:eastAsia="x-none"/>
        </w:rPr>
        <w:t>: учебник для спо / В. Н. Сметанин. — 4-</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xml:space="preserve">: Лань, 2022. — 364 с. — </w:t>
      </w:r>
      <w:r>
        <w:rPr>
          <w:rFonts w:ascii="Times New Roman" w:eastAsia="Times New Roman" w:hAnsi="Times New Roman" w:cs="Times New Roman"/>
          <w:sz w:val="24"/>
          <w:szCs w:val="24"/>
          <w:lang w:val="x-none" w:eastAsia="x-none"/>
        </w:rPr>
        <w:t>ISBN 978-5-8114-9497-2. — Текст: электронный // Лань</w:t>
      </w:r>
      <w:r w:rsidRPr="003C1BDB">
        <w:rPr>
          <w:rFonts w:ascii="Times New Roman" w:eastAsia="Times New Roman" w:hAnsi="Times New Roman" w:cs="Times New Roman"/>
          <w:sz w:val="24"/>
          <w:szCs w:val="24"/>
          <w:lang w:val="x-none" w:eastAsia="x-none"/>
        </w:rPr>
        <w:t xml:space="preserve">: электронно-библиотечная система. — URL: </w:t>
      </w:r>
      <w:hyperlink r:id="rId29" w:history="1">
        <w:r w:rsidRPr="003C1BDB">
          <w:rPr>
            <w:rFonts w:ascii="Times New Roman" w:eastAsia="Times New Roman" w:hAnsi="Times New Roman" w:cs="Times New Roman"/>
            <w:color w:val="0000FF"/>
            <w:sz w:val="24"/>
            <w:szCs w:val="24"/>
            <w:u w:val="single"/>
            <w:lang w:val="x-none" w:eastAsia="x-none"/>
          </w:rPr>
          <w:t>https://e.lanbook.com/book/195525</w:t>
        </w:r>
      </w:hyperlink>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(дата обращения: 26.04.2023). — Режим доступа: для авториз. пользователей.</w:t>
      </w:r>
    </w:p>
    <w:p w14:paraId="6D9E8AE0"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 xml:space="preserve">Бубликова, </w:t>
      </w:r>
      <w:r>
        <w:rPr>
          <w:rFonts w:ascii="Times New Roman" w:eastAsia="Times New Roman" w:hAnsi="Times New Roman" w:cs="Times New Roman"/>
          <w:sz w:val="24"/>
          <w:szCs w:val="24"/>
          <w:lang w:val="x-none" w:eastAsia="x-none"/>
        </w:rPr>
        <w:t>И. В. Инфекционная безопасность</w:t>
      </w:r>
      <w:r w:rsidRPr="003C1BDB">
        <w:rPr>
          <w:rFonts w:ascii="Times New Roman" w:eastAsia="Times New Roman" w:hAnsi="Times New Roman" w:cs="Times New Roman"/>
          <w:sz w:val="24"/>
          <w:szCs w:val="24"/>
          <w:lang w:val="x-none" w:eastAsia="x-none"/>
        </w:rPr>
        <w:t>: учебное пособие для спо / З. В. Гапонова, З. В. Гапонова. — 3-</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Лань, 2021. — 240 с. — ISBN 9</w:t>
      </w:r>
      <w:r>
        <w:rPr>
          <w:rFonts w:ascii="Times New Roman" w:eastAsia="Times New Roman" w:hAnsi="Times New Roman" w:cs="Times New Roman"/>
          <w:sz w:val="24"/>
          <w:szCs w:val="24"/>
          <w:lang w:val="x-none" w:eastAsia="x-none"/>
        </w:rPr>
        <w:t>78-5-8114-7184-3. — Текст: электронный // Лань</w:t>
      </w:r>
      <w:r w:rsidRPr="003C1BDB">
        <w:rPr>
          <w:rFonts w:ascii="Times New Roman" w:eastAsia="Times New Roman" w:hAnsi="Times New Roman" w:cs="Times New Roman"/>
          <w:sz w:val="24"/>
          <w:szCs w:val="24"/>
          <w:lang w:val="x-none" w:eastAsia="x-none"/>
        </w:rPr>
        <w:t xml:space="preserve">: электронно-библиотечная система. — URL: </w:t>
      </w:r>
      <w:hyperlink r:id="rId30" w:history="1">
        <w:r w:rsidRPr="003C1BDB">
          <w:rPr>
            <w:rFonts w:ascii="Times New Roman" w:eastAsia="Times New Roman" w:hAnsi="Times New Roman" w:cs="Times New Roman"/>
            <w:color w:val="0000FF"/>
            <w:sz w:val="24"/>
            <w:szCs w:val="24"/>
            <w:u w:val="single"/>
            <w:lang w:val="x-none" w:eastAsia="x-none"/>
          </w:rPr>
          <w:t>https://e.lanbook.com/book/156362</w:t>
        </w:r>
      </w:hyperlink>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(дата обращения: 26.04.2023). — Режим доступа: для авториз. пользователей.</w:t>
      </w:r>
    </w:p>
    <w:p w14:paraId="76429873"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Набойченко, Е. С. Основы профилактики. Консультирования подростков в цел</w:t>
      </w:r>
      <w:r>
        <w:rPr>
          <w:rFonts w:ascii="Times New Roman" w:eastAsia="Times New Roman" w:hAnsi="Times New Roman" w:cs="Times New Roman"/>
          <w:sz w:val="24"/>
          <w:szCs w:val="24"/>
          <w:lang w:val="x-none" w:eastAsia="x-none"/>
        </w:rPr>
        <w:t>ях снижения рисков для здоровья</w:t>
      </w:r>
      <w:r w:rsidRPr="003C1BDB">
        <w:rPr>
          <w:rFonts w:ascii="Times New Roman" w:eastAsia="Times New Roman" w:hAnsi="Times New Roman" w:cs="Times New Roman"/>
          <w:sz w:val="24"/>
          <w:szCs w:val="24"/>
          <w:lang w:val="x-none" w:eastAsia="x-none"/>
        </w:rPr>
        <w:t xml:space="preserve">: учебное пособие для спо / Е. С. Набойченко, Е. В. Ануфриева, А. </w:t>
      </w:r>
      <w:r>
        <w:rPr>
          <w:rFonts w:ascii="Times New Roman" w:eastAsia="Times New Roman" w:hAnsi="Times New Roman" w:cs="Times New Roman"/>
          <w:sz w:val="24"/>
          <w:szCs w:val="24"/>
          <w:lang w:val="x-none" w:eastAsia="x-none"/>
        </w:rPr>
        <w:t>В. Казанцева. — Санкт-Петербург</w:t>
      </w:r>
      <w:r w:rsidRPr="003C1BDB">
        <w:rPr>
          <w:rFonts w:ascii="Times New Roman" w:eastAsia="Times New Roman" w:hAnsi="Times New Roman" w:cs="Times New Roman"/>
          <w:sz w:val="24"/>
          <w:szCs w:val="24"/>
          <w:lang w:val="x-none" w:eastAsia="x-none"/>
        </w:rPr>
        <w:t xml:space="preserve">: Лань, 2021. — 52 с. — </w:t>
      </w:r>
      <w:r>
        <w:rPr>
          <w:rFonts w:ascii="Times New Roman" w:eastAsia="Times New Roman" w:hAnsi="Times New Roman" w:cs="Times New Roman"/>
          <w:sz w:val="24"/>
          <w:szCs w:val="24"/>
          <w:lang w:val="x-none" w:eastAsia="x-none"/>
        </w:rPr>
        <w:t>ISBN 978-5-8114-7914-6. — Текст</w:t>
      </w:r>
      <w:r w:rsidRPr="003C1BDB">
        <w:rPr>
          <w:rFonts w:ascii="Times New Roman" w:eastAsia="Times New Roman" w:hAnsi="Times New Roman" w:cs="Times New Roman"/>
          <w:sz w:val="24"/>
          <w:szCs w:val="24"/>
          <w:lang w:val="x-none" w:eastAsia="x-none"/>
        </w:rPr>
        <w:t>: эле</w:t>
      </w:r>
      <w:r>
        <w:rPr>
          <w:rFonts w:ascii="Times New Roman" w:eastAsia="Times New Roman" w:hAnsi="Times New Roman" w:cs="Times New Roman"/>
          <w:sz w:val="24"/>
          <w:szCs w:val="24"/>
          <w:lang w:val="x-none" w:eastAsia="x-none"/>
        </w:rPr>
        <w:t>ктронный // Лань</w:t>
      </w:r>
      <w:r w:rsidRPr="003C1BDB">
        <w:rPr>
          <w:rFonts w:ascii="Times New Roman" w:eastAsia="Times New Roman" w:hAnsi="Times New Roman" w:cs="Times New Roman"/>
          <w:sz w:val="24"/>
          <w:szCs w:val="24"/>
          <w:lang w:val="x-none" w:eastAsia="x-none"/>
        </w:rPr>
        <w:t xml:space="preserve">: электронно-библиотечная система. — URL: </w:t>
      </w:r>
      <w:hyperlink r:id="rId31" w:history="1">
        <w:r w:rsidRPr="003C1BDB">
          <w:rPr>
            <w:rFonts w:ascii="Times New Roman" w:eastAsia="Times New Roman" w:hAnsi="Times New Roman" w:cs="Times New Roman"/>
            <w:color w:val="0000FF"/>
            <w:sz w:val="24"/>
            <w:szCs w:val="24"/>
            <w:u w:val="single"/>
            <w:lang w:val="x-none" w:eastAsia="x-none"/>
          </w:rPr>
          <w:t>https://e.lanbook.com/book/179020</w:t>
        </w:r>
      </w:hyperlink>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(дата обращения: 26.04.2023). — Режим доступа: для авториз. пользователей.</w:t>
      </w:r>
    </w:p>
    <w:p w14:paraId="73DF7553"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Солодовников, Ю. Л. Основы профилактик</w:t>
      </w:r>
      <w:r>
        <w:rPr>
          <w:rFonts w:ascii="Times New Roman" w:eastAsia="Times New Roman" w:hAnsi="Times New Roman" w:cs="Times New Roman"/>
          <w:sz w:val="24"/>
          <w:szCs w:val="24"/>
          <w:lang w:val="x-none" w:eastAsia="x-none"/>
        </w:rPr>
        <w:t>и</w:t>
      </w:r>
      <w:r w:rsidRPr="003C1BDB">
        <w:rPr>
          <w:rFonts w:ascii="Times New Roman" w:eastAsia="Times New Roman" w:hAnsi="Times New Roman" w:cs="Times New Roman"/>
          <w:sz w:val="24"/>
          <w:szCs w:val="24"/>
          <w:lang w:val="x-none" w:eastAsia="x-none"/>
        </w:rPr>
        <w:t>: учебное пособие для спо / Ю. Л. Солодовников. — 7-</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xml:space="preserve">: Лань, 2023. — 292 с. — </w:t>
      </w:r>
      <w:r>
        <w:rPr>
          <w:rFonts w:ascii="Times New Roman" w:eastAsia="Times New Roman" w:hAnsi="Times New Roman" w:cs="Times New Roman"/>
          <w:sz w:val="24"/>
          <w:szCs w:val="24"/>
          <w:lang w:val="x-none" w:eastAsia="x-none"/>
        </w:rPr>
        <w:t>ISBN 978-5-507-46916-1. — Текст: электронный // Лань</w:t>
      </w:r>
      <w:r w:rsidRPr="003C1BDB">
        <w:rPr>
          <w:rFonts w:ascii="Times New Roman" w:eastAsia="Times New Roman" w:hAnsi="Times New Roman" w:cs="Times New Roman"/>
          <w:sz w:val="24"/>
          <w:szCs w:val="24"/>
          <w:lang w:val="x-none" w:eastAsia="x-none"/>
        </w:rPr>
        <w:t xml:space="preserve">: электронно-библиотечная система. — URL: </w:t>
      </w:r>
      <w:hyperlink r:id="rId32" w:history="1">
        <w:r w:rsidRPr="003C1BDB">
          <w:rPr>
            <w:rFonts w:ascii="Times New Roman" w:eastAsia="Times New Roman" w:hAnsi="Times New Roman" w:cs="Times New Roman"/>
            <w:color w:val="0000FF"/>
            <w:sz w:val="24"/>
            <w:szCs w:val="24"/>
            <w:u w:val="single"/>
            <w:lang w:val="x-none" w:eastAsia="x-none"/>
          </w:rPr>
          <w:t>https://e.lanbook.com/book/323651</w:t>
        </w:r>
      </w:hyperlink>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(дата обращения: 26.04.2023). — Режим доступа: для авториз. пользователей.</w:t>
      </w:r>
    </w:p>
    <w:p w14:paraId="5EA4F39A" w14:textId="77777777" w:rsidR="003447E2" w:rsidRPr="003C1BDB" w:rsidRDefault="003447E2" w:rsidP="00BB5B29">
      <w:pPr>
        <w:numPr>
          <w:ilvl w:val="0"/>
          <w:numId w:val="3"/>
        </w:numPr>
        <w:ind w:left="0" w:firstLine="851"/>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Мисетова, Е. Н. Профилактич</w:t>
      </w:r>
      <w:r>
        <w:rPr>
          <w:rFonts w:ascii="Times New Roman" w:eastAsia="Times New Roman" w:hAnsi="Times New Roman" w:cs="Times New Roman"/>
          <w:sz w:val="24"/>
          <w:szCs w:val="24"/>
          <w:lang w:val="x-none" w:eastAsia="x-none"/>
        </w:rPr>
        <w:t>еская деятельность. Курс лекций</w:t>
      </w:r>
      <w:r w:rsidRPr="003C1BDB">
        <w:rPr>
          <w:rFonts w:ascii="Times New Roman" w:eastAsia="Times New Roman" w:hAnsi="Times New Roman" w:cs="Times New Roman"/>
          <w:sz w:val="24"/>
          <w:szCs w:val="24"/>
          <w:lang w:val="x-none" w:eastAsia="x-none"/>
        </w:rPr>
        <w:t>: учебное пособие для спо / Е. Н. Мисетова. — 4-</w:t>
      </w:r>
      <w:r>
        <w:rPr>
          <w:rFonts w:ascii="Times New Roman" w:eastAsia="Times New Roman" w:hAnsi="Times New Roman" w:cs="Times New Roman"/>
          <w:sz w:val="24"/>
          <w:szCs w:val="24"/>
          <w:lang w:val="x-none" w:eastAsia="x-none"/>
        </w:rPr>
        <w:t>е изд., стер. — Санкт-Петербург</w:t>
      </w:r>
      <w:r w:rsidRPr="003C1BDB">
        <w:rPr>
          <w:rFonts w:ascii="Times New Roman" w:eastAsia="Times New Roman" w:hAnsi="Times New Roman" w:cs="Times New Roman"/>
          <w:sz w:val="24"/>
          <w:szCs w:val="24"/>
          <w:lang w:val="x-none" w:eastAsia="x-none"/>
        </w:rPr>
        <w:t xml:space="preserve">: Лань, 2023. — 420 с. — </w:t>
      </w:r>
      <w:r>
        <w:rPr>
          <w:rFonts w:ascii="Times New Roman" w:eastAsia="Times New Roman" w:hAnsi="Times New Roman" w:cs="Times New Roman"/>
          <w:sz w:val="24"/>
          <w:szCs w:val="24"/>
          <w:lang w:val="x-none" w:eastAsia="x-none"/>
        </w:rPr>
        <w:t>ISBN 978-5-507-46633-7. — Текст: электронный // Лань</w:t>
      </w:r>
      <w:r w:rsidRPr="003C1BDB">
        <w:rPr>
          <w:rFonts w:ascii="Times New Roman" w:eastAsia="Times New Roman" w:hAnsi="Times New Roman" w:cs="Times New Roman"/>
          <w:sz w:val="24"/>
          <w:szCs w:val="24"/>
          <w:lang w:val="x-none" w:eastAsia="x-none"/>
        </w:rPr>
        <w:t xml:space="preserve">: электронно-библиотечная система. — URL: </w:t>
      </w:r>
      <w:hyperlink r:id="rId33" w:history="1">
        <w:r w:rsidRPr="003C1BDB">
          <w:rPr>
            <w:rFonts w:ascii="Times New Roman" w:eastAsia="Times New Roman" w:hAnsi="Times New Roman" w:cs="Times New Roman"/>
            <w:color w:val="0000FF"/>
            <w:sz w:val="24"/>
            <w:szCs w:val="24"/>
            <w:u w:val="single"/>
            <w:lang w:val="x-none" w:eastAsia="x-none"/>
          </w:rPr>
          <w:t>https://e.lanbook.com/book/314717</w:t>
        </w:r>
      </w:hyperlink>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(дата обращения: 26.04.2023). — Режим доступа: для авториз. пользователей.</w:t>
      </w:r>
    </w:p>
    <w:p w14:paraId="79223DEC" w14:textId="77777777" w:rsidR="003447E2" w:rsidRPr="003C1BDB" w:rsidRDefault="003447E2" w:rsidP="003447E2">
      <w:pPr>
        <w:suppressAutoHyphens/>
        <w:contextualSpacing/>
        <w:rPr>
          <w:rFonts w:ascii="Times New Roman" w:eastAsia="Times New Roman" w:hAnsi="Times New Roman" w:cs="Times New Roman"/>
          <w:b/>
          <w:bCs/>
          <w:sz w:val="24"/>
          <w:szCs w:val="24"/>
          <w:lang w:eastAsia="ru-RU"/>
        </w:rPr>
      </w:pPr>
    </w:p>
    <w:p w14:paraId="31AE84EA" w14:textId="77777777" w:rsidR="003447E2" w:rsidRPr="003C1BDB" w:rsidRDefault="003447E2" w:rsidP="003447E2">
      <w:pPr>
        <w:suppressAutoHyphens/>
        <w:ind w:firstLine="708"/>
        <w:contextualSpacing/>
        <w:jc w:val="both"/>
        <w:rPr>
          <w:rFonts w:ascii="Times New Roman" w:eastAsia="Times New Roman" w:hAnsi="Times New Roman" w:cs="Times New Roman"/>
          <w:bCs/>
          <w:sz w:val="24"/>
          <w:szCs w:val="24"/>
          <w:lang w:eastAsia="ru-RU"/>
        </w:rPr>
      </w:pPr>
      <w:r w:rsidRPr="003C1BDB">
        <w:rPr>
          <w:rFonts w:ascii="Times New Roman" w:eastAsia="Times New Roman" w:hAnsi="Times New Roman" w:cs="Times New Roman"/>
          <w:b/>
          <w:bCs/>
          <w:sz w:val="24"/>
          <w:szCs w:val="24"/>
          <w:lang w:eastAsia="ru-RU"/>
        </w:rPr>
        <w:t xml:space="preserve">3.2.3. Дополнительные источники </w:t>
      </w:r>
    </w:p>
    <w:p w14:paraId="0F2DDA5B" w14:textId="77777777" w:rsidR="003447E2" w:rsidRPr="003C1BDB" w:rsidRDefault="003447E2" w:rsidP="00BB5B29">
      <w:pPr>
        <w:numPr>
          <w:ilvl w:val="0"/>
          <w:numId w:val="4"/>
        </w:numPr>
        <w:tabs>
          <w:tab w:val="left" w:pos="993"/>
        </w:tabs>
        <w:suppressAutoHyphens/>
        <w:ind w:left="0" w:firstLine="567"/>
        <w:contextualSpacing/>
        <w:jc w:val="both"/>
        <w:rPr>
          <w:rFonts w:ascii="Times New Roman" w:eastAsia="Times New Roman" w:hAnsi="Times New Roman" w:cs="Times New Roman"/>
          <w:bCs/>
          <w:sz w:val="24"/>
          <w:szCs w:val="24"/>
          <w:lang w:eastAsia="ru-RU"/>
        </w:rPr>
      </w:pPr>
      <w:r w:rsidRPr="003C1BDB">
        <w:rPr>
          <w:rFonts w:ascii="Times New Roman" w:eastAsia="Times New Roman" w:hAnsi="Times New Roman" w:cs="Times New Roman"/>
          <w:bCs/>
          <w:sz w:val="24"/>
          <w:szCs w:val="24"/>
          <w:lang w:eastAsia="ru-RU"/>
        </w:rPr>
        <w:t>Приводится тематика дополнительных  образовательных и информационных ресурсов, разработка которых желательная для освоения данного  модуля.</w:t>
      </w:r>
    </w:p>
    <w:p w14:paraId="6D1E8443" w14:textId="77777777" w:rsidR="003447E2" w:rsidRPr="003C1BDB" w:rsidRDefault="003447E2" w:rsidP="00BB5B29">
      <w:pPr>
        <w:numPr>
          <w:ilvl w:val="0"/>
          <w:numId w:val="4"/>
        </w:numPr>
        <w:tabs>
          <w:tab w:val="left" w:pos="993"/>
        </w:tabs>
        <w:ind w:left="0" w:firstLine="567"/>
        <w:contextualSpacing/>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Российская Федерация. Законы. Об основах охраны здоровья граждан в Российской Федерации Федеральный закон № 323-ФЗ от 21 ноября 2011</w:t>
      </w:r>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года</w:t>
      </w:r>
      <w:r w:rsidRPr="003C1BDB">
        <w:rPr>
          <w:rFonts w:ascii="Times New Roman" w:eastAsia="Times New Roman" w:hAnsi="Times New Roman" w:cs="Times New Roman"/>
          <w:sz w:val="24"/>
          <w:szCs w:val="24"/>
          <w:lang w:eastAsia="x-none"/>
        </w:rPr>
        <w:t xml:space="preserve"> </w:t>
      </w:r>
      <w:r w:rsidRPr="003C1BDB">
        <w:rPr>
          <w:rFonts w:ascii="Helvetica" w:eastAsia="Times New Roman" w:hAnsi="Helvetica" w:cs="Helvetica"/>
          <w:color w:val="353535"/>
          <w:sz w:val="21"/>
          <w:szCs w:val="21"/>
          <w:shd w:val="clear" w:color="auto" w:fill="FFFFFF"/>
          <w:lang w:val="x-none" w:eastAsia="x-none"/>
        </w:rPr>
        <w:t> [</w:t>
      </w:r>
      <w:r w:rsidRPr="003C1BDB">
        <w:rPr>
          <w:rFonts w:ascii="Times New Roman" w:eastAsia="Times New Roman" w:hAnsi="Times New Roman" w:cs="Times New Roman"/>
          <w:bCs/>
          <w:color w:val="22272F"/>
          <w:sz w:val="24"/>
          <w:szCs w:val="24"/>
          <w:lang w:val="x-none" w:eastAsia="x-none"/>
        </w:rPr>
        <w:t>Принят Государственной Думой 1 ноября 2011 года,  Одобрен Советом Федерации 9 ноября 2011 года</w:t>
      </w:r>
      <w:r w:rsidRPr="003C1BDB">
        <w:rPr>
          <w:rFonts w:ascii="Helvetica" w:eastAsia="Times New Roman" w:hAnsi="Helvetica" w:cs="Helvetica"/>
          <w:color w:val="353535"/>
          <w:sz w:val="21"/>
          <w:szCs w:val="21"/>
          <w:shd w:val="clear" w:color="auto" w:fill="FFFFFF"/>
          <w:lang w:val="x-none" w:eastAsia="x-none"/>
        </w:rPr>
        <w:t>].</w:t>
      </w:r>
      <w:r w:rsidRPr="003C1BDB">
        <w:rPr>
          <w:rFonts w:ascii="Times New Roman" w:eastAsia="Times New Roman" w:hAnsi="Times New Roman" w:cs="Times New Roman"/>
          <w:sz w:val="24"/>
          <w:szCs w:val="24"/>
          <w:lang w:val="x-none" w:eastAsia="x-none"/>
        </w:rPr>
        <w:t>– URL: https://base.garant.ru/12191967/</w:t>
      </w:r>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Режим доступа: ГАРАНТ.РУ: информационно-правовой портал</w:t>
      </w:r>
      <w:r w:rsidRPr="003C1BDB">
        <w:rPr>
          <w:rFonts w:ascii="Times New Roman" w:eastAsia="Times New Roman" w:hAnsi="Times New Roman" w:cs="Times New Roman"/>
          <w:sz w:val="24"/>
          <w:szCs w:val="24"/>
          <w:lang w:eastAsia="x-none"/>
        </w:rPr>
        <w:t xml:space="preserve"> - </w:t>
      </w:r>
      <w:r w:rsidRPr="003C1BDB">
        <w:rPr>
          <w:rFonts w:ascii="Times New Roman" w:eastAsia="Times New Roman" w:hAnsi="Times New Roman" w:cs="Times New Roman"/>
          <w:sz w:val="24"/>
          <w:szCs w:val="24"/>
          <w:lang w:val="x-none" w:eastAsia="x-none"/>
        </w:rPr>
        <w:t>Текст: электронный</w:t>
      </w:r>
      <w:r>
        <w:rPr>
          <w:rFonts w:ascii="Times New Roman" w:eastAsia="Times New Roman" w:hAnsi="Times New Roman" w:cs="Times New Roman"/>
          <w:sz w:val="24"/>
          <w:szCs w:val="24"/>
          <w:lang w:eastAsia="x-none"/>
        </w:rPr>
        <w:t>.</w:t>
      </w:r>
    </w:p>
    <w:p w14:paraId="46C4E8D0" w14:textId="77777777" w:rsidR="003447E2" w:rsidRPr="003C1BDB" w:rsidRDefault="003447E2" w:rsidP="00BB5B29">
      <w:pPr>
        <w:numPr>
          <w:ilvl w:val="0"/>
          <w:numId w:val="4"/>
        </w:numPr>
        <w:tabs>
          <w:tab w:val="left" w:pos="993"/>
        </w:tabs>
        <w:ind w:left="0" w:firstLine="567"/>
        <w:contextualSpacing/>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 xml:space="preserve">Российская Федерация. Законы. О санитарно-эпидемиологическом благополучии населения Федеральный закон № 52-ФЗ от 30.03.1999 </w:t>
      </w:r>
      <w:r w:rsidRPr="003C1BDB">
        <w:rPr>
          <w:rFonts w:ascii="Helvetica" w:eastAsia="Times New Roman" w:hAnsi="Helvetica" w:cs="Helvetica"/>
          <w:color w:val="353535"/>
          <w:sz w:val="21"/>
          <w:szCs w:val="21"/>
          <w:shd w:val="clear" w:color="auto" w:fill="FFFFFF"/>
          <w:lang w:val="x-none" w:eastAsia="x-none"/>
        </w:rPr>
        <w:t>[</w:t>
      </w:r>
      <w:r w:rsidRPr="003C1BDB">
        <w:rPr>
          <w:rFonts w:ascii="Times New Roman" w:eastAsia="Times New Roman" w:hAnsi="Times New Roman" w:cs="Times New Roman"/>
          <w:bCs/>
          <w:color w:val="22272F"/>
          <w:sz w:val="24"/>
          <w:szCs w:val="24"/>
          <w:lang w:val="x-none" w:eastAsia="x-none"/>
        </w:rPr>
        <w:t xml:space="preserve">Принят Государственной Думой </w:t>
      </w:r>
      <w:r w:rsidRPr="003C1BDB">
        <w:rPr>
          <w:rFonts w:ascii="Times New Roman" w:eastAsia="Times New Roman" w:hAnsi="Times New Roman" w:cs="Times New Roman"/>
          <w:bCs/>
          <w:color w:val="22272F"/>
          <w:sz w:val="23"/>
          <w:szCs w:val="23"/>
          <w:lang w:val="x-none" w:eastAsia="x-none"/>
        </w:rPr>
        <w:t>12 марта 1999 года</w:t>
      </w:r>
      <w:r w:rsidRPr="003C1BDB">
        <w:rPr>
          <w:rFonts w:ascii="Times New Roman" w:eastAsia="Times New Roman" w:hAnsi="Times New Roman" w:cs="Times New Roman"/>
          <w:bCs/>
          <w:color w:val="22272F"/>
          <w:sz w:val="24"/>
          <w:szCs w:val="24"/>
          <w:lang w:val="x-none" w:eastAsia="x-none"/>
        </w:rPr>
        <w:t xml:space="preserve">,  Одобрен Советом Федерации </w:t>
      </w:r>
      <w:r w:rsidRPr="003C1BDB">
        <w:rPr>
          <w:rFonts w:ascii="Times New Roman" w:eastAsia="Times New Roman" w:hAnsi="Times New Roman" w:cs="Times New Roman"/>
          <w:bCs/>
          <w:color w:val="22272F"/>
          <w:sz w:val="23"/>
          <w:szCs w:val="23"/>
          <w:lang w:val="x-none" w:eastAsia="x-none"/>
        </w:rPr>
        <w:t xml:space="preserve">17 марта 1999 года </w:t>
      </w:r>
      <w:r w:rsidRPr="003C1BDB">
        <w:rPr>
          <w:rFonts w:ascii="Helvetica" w:eastAsia="Times New Roman" w:hAnsi="Helvetica" w:cs="Helvetica"/>
          <w:color w:val="353535"/>
          <w:sz w:val="21"/>
          <w:szCs w:val="21"/>
          <w:shd w:val="clear" w:color="auto" w:fill="FFFFFF"/>
          <w:lang w:val="x-none" w:eastAsia="x-none"/>
        </w:rPr>
        <w:t>].</w:t>
      </w:r>
      <w:r w:rsidRPr="003C1BDB">
        <w:rPr>
          <w:rFonts w:ascii="Times New Roman" w:eastAsia="Times New Roman" w:hAnsi="Times New Roman" w:cs="Times New Roman"/>
          <w:sz w:val="24"/>
          <w:szCs w:val="24"/>
          <w:lang w:val="x-none" w:eastAsia="x-none"/>
        </w:rPr>
        <w:t xml:space="preserve"> – URL: https://base.garant.ru/12115118/</w:t>
      </w:r>
      <w:r w:rsidRPr="003C1BDB">
        <w:rPr>
          <w:rFonts w:ascii="Times New Roman" w:eastAsia="Times New Roman" w:hAnsi="Times New Roman" w:cs="Times New Roman"/>
          <w:sz w:val="24"/>
          <w:szCs w:val="24"/>
          <w:lang w:eastAsia="x-none"/>
        </w:rPr>
        <w:t xml:space="preserve"> - </w:t>
      </w:r>
      <w:r w:rsidRPr="003C1BDB">
        <w:rPr>
          <w:rFonts w:ascii="Times New Roman" w:eastAsia="Times New Roman" w:hAnsi="Times New Roman" w:cs="Times New Roman"/>
          <w:sz w:val="24"/>
          <w:szCs w:val="24"/>
          <w:lang w:val="x-none" w:eastAsia="x-none"/>
        </w:rPr>
        <w:t>Режим доступа: ГАРАНТ.РУ: информационно-правовой портал - Текст: электронный</w:t>
      </w:r>
      <w:r>
        <w:rPr>
          <w:rFonts w:ascii="Times New Roman" w:eastAsia="Times New Roman" w:hAnsi="Times New Roman" w:cs="Times New Roman"/>
          <w:sz w:val="24"/>
          <w:szCs w:val="24"/>
          <w:lang w:eastAsia="x-none"/>
        </w:rPr>
        <w:t>.</w:t>
      </w:r>
    </w:p>
    <w:p w14:paraId="0B2451C0" w14:textId="77777777" w:rsidR="003447E2" w:rsidRPr="003C1BDB" w:rsidRDefault="003447E2" w:rsidP="00BB5B29">
      <w:pPr>
        <w:numPr>
          <w:ilvl w:val="0"/>
          <w:numId w:val="4"/>
        </w:numPr>
        <w:shd w:val="clear" w:color="auto" w:fill="FFFFFF"/>
        <w:tabs>
          <w:tab w:val="left" w:pos="993"/>
        </w:tabs>
        <w:ind w:left="0" w:firstLine="567"/>
        <w:contextualSpacing/>
        <w:jc w:val="both"/>
        <w:rPr>
          <w:rFonts w:ascii="Times New Roman" w:eastAsia="Times New Roman" w:hAnsi="Times New Roman" w:cs="Times New Roman"/>
          <w:sz w:val="24"/>
          <w:szCs w:val="24"/>
          <w:lang w:val="x-none" w:eastAsia="ru-RU"/>
        </w:rPr>
      </w:pPr>
      <w:r w:rsidRPr="003C1BDB">
        <w:rPr>
          <w:rFonts w:ascii="Times New Roman" w:eastAsia="Times New Roman" w:hAnsi="Times New Roman" w:cs="Times New Roman"/>
          <w:sz w:val="24"/>
          <w:szCs w:val="24"/>
          <w:lang w:eastAsia="ru-RU"/>
        </w:rPr>
        <w:t xml:space="preserve">Российская Федерация. Законы. Об иммунопрофилактике инфекционных болезней Федеральный закон № 157-ФЗ от 17.09.1998 </w:t>
      </w:r>
      <w:r w:rsidRPr="003C1BDB">
        <w:rPr>
          <w:rFonts w:ascii="Helvetica" w:eastAsia="Times New Roman" w:hAnsi="Helvetica" w:cs="Helvetica"/>
          <w:color w:val="353535"/>
          <w:sz w:val="21"/>
          <w:szCs w:val="21"/>
          <w:shd w:val="clear" w:color="auto" w:fill="FFFFFF"/>
          <w:lang w:eastAsia="ru-RU"/>
        </w:rPr>
        <w:t>[</w:t>
      </w:r>
      <w:r w:rsidRPr="003C1BDB">
        <w:rPr>
          <w:rFonts w:ascii="Times New Roman" w:eastAsia="Times New Roman" w:hAnsi="Times New Roman" w:cs="Times New Roman"/>
          <w:bCs/>
          <w:color w:val="22272F"/>
          <w:sz w:val="24"/>
          <w:szCs w:val="24"/>
          <w:lang w:eastAsia="ru-RU"/>
        </w:rPr>
        <w:t xml:space="preserve">Принят Государственной Думой </w:t>
      </w:r>
      <w:r w:rsidRPr="003C1BDB">
        <w:rPr>
          <w:rFonts w:ascii="Times New Roman" w:eastAsia="Times New Roman" w:hAnsi="Times New Roman" w:cs="Times New Roman"/>
          <w:bCs/>
          <w:color w:val="22272F"/>
          <w:sz w:val="23"/>
          <w:szCs w:val="23"/>
          <w:lang w:eastAsia="ru-RU"/>
        </w:rPr>
        <w:t>17 июля 1998 года</w:t>
      </w:r>
      <w:r>
        <w:rPr>
          <w:rFonts w:ascii="Times New Roman" w:eastAsia="Times New Roman" w:hAnsi="Times New Roman" w:cs="Times New Roman"/>
          <w:bCs/>
          <w:color w:val="22272F"/>
          <w:sz w:val="24"/>
          <w:szCs w:val="24"/>
          <w:lang w:eastAsia="ru-RU"/>
        </w:rPr>
        <w:t xml:space="preserve">, </w:t>
      </w:r>
      <w:r w:rsidRPr="003C1BDB">
        <w:rPr>
          <w:rFonts w:ascii="Times New Roman" w:eastAsia="Times New Roman" w:hAnsi="Times New Roman" w:cs="Times New Roman"/>
          <w:bCs/>
          <w:color w:val="22272F"/>
          <w:sz w:val="24"/>
          <w:szCs w:val="24"/>
          <w:lang w:eastAsia="ru-RU"/>
        </w:rPr>
        <w:t xml:space="preserve">Одобрен Советом Федерации </w:t>
      </w:r>
      <w:r w:rsidRPr="003C1BDB">
        <w:rPr>
          <w:rFonts w:ascii="Times New Roman" w:eastAsia="Times New Roman" w:hAnsi="Times New Roman" w:cs="Times New Roman"/>
          <w:bCs/>
          <w:color w:val="22272F"/>
          <w:sz w:val="23"/>
          <w:szCs w:val="23"/>
          <w:lang w:eastAsia="ru-RU"/>
        </w:rPr>
        <w:t>4 сентября 1998 года</w:t>
      </w:r>
      <w:r w:rsidRPr="003C1BDB">
        <w:rPr>
          <w:rFonts w:ascii="Helvetica" w:eastAsia="Times New Roman" w:hAnsi="Helvetica" w:cs="Helvetica"/>
          <w:color w:val="353535"/>
          <w:sz w:val="21"/>
          <w:szCs w:val="21"/>
          <w:shd w:val="clear" w:color="auto" w:fill="FFFFFF"/>
          <w:lang w:eastAsia="ru-RU"/>
        </w:rPr>
        <w:t>].</w:t>
      </w:r>
      <w:r>
        <w:rPr>
          <w:rFonts w:ascii="Times New Roman" w:eastAsia="Times New Roman" w:hAnsi="Times New Roman" w:cs="Times New Roman"/>
          <w:sz w:val="24"/>
          <w:szCs w:val="24"/>
          <w:lang w:eastAsia="ru-RU"/>
        </w:rPr>
        <w:t xml:space="preserve"> – </w:t>
      </w:r>
      <w:r w:rsidRPr="003C1BDB">
        <w:rPr>
          <w:rFonts w:ascii="Times New Roman" w:eastAsia="Times New Roman" w:hAnsi="Times New Roman" w:cs="Times New Roman"/>
          <w:sz w:val="24"/>
          <w:szCs w:val="24"/>
          <w:lang w:eastAsia="ru-RU"/>
        </w:rPr>
        <w:t>URL: https://base.gara</w:t>
      </w:r>
      <w:r>
        <w:rPr>
          <w:rFonts w:ascii="Times New Roman" w:eastAsia="Times New Roman" w:hAnsi="Times New Roman" w:cs="Times New Roman"/>
          <w:sz w:val="24"/>
          <w:szCs w:val="24"/>
          <w:lang w:eastAsia="ru-RU"/>
        </w:rPr>
        <w:t>nt.ru/12113020/ - Режим доступа</w:t>
      </w:r>
      <w:r w:rsidRPr="003C1BDB">
        <w:rPr>
          <w:rFonts w:ascii="Times New Roman" w:eastAsia="Times New Roman" w:hAnsi="Times New Roman" w:cs="Times New Roman"/>
          <w:sz w:val="24"/>
          <w:szCs w:val="24"/>
          <w:lang w:eastAsia="ru-RU"/>
        </w:rPr>
        <w:t>: ГАРАНТ.РУ: информационно-правовой портал: [сайт]. – Текст: электронный</w:t>
      </w:r>
      <w:r>
        <w:rPr>
          <w:rFonts w:ascii="Times New Roman" w:eastAsia="Times New Roman" w:hAnsi="Times New Roman" w:cs="Times New Roman"/>
          <w:sz w:val="24"/>
          <w:szCs w:val="24"/>
          <w:lang w:eastAsia="ru-RU"/>
        </w:rPr>
        <w:t>.</w:t>
      </w:r>
    </w:p>
    <w:p w14:paraId="0B60F298" w14:textId="77777777" w:rsidR="003447E2" w:rsidRPr="003C1BDB" w:rsidRDefault="003447E2" w:rsidP="00BB5B29">
      <w:pPr>
        <w:numPr>
          <w:ilvl w:val="0"/>
          <w:numId w:val="4"/>
        </w:numPr>
        <w:tabs>
          <w:tab w:val="left" w:pos="993"/>
        </w:tabs>
        <w:ind w:left="0" w:firstLine="567"/>
        <w:contextualSpacing/>
        <w:jc w:val="both"/>
        <w:rPr>
          <w:rFonts w:ascii="Times New Roman" w:eastAsia="Times New Roman" w:hAnsi="Times New Roman" w:cs="Times New Roman"/>
          <w:sz w:val="24"/>
          <w:szCs w:val="24"/>
          <w:lang w:val="x-none" w:eastAsia="x-none"/>
        </w:rPr>
      </w:pPr>
      <w:r w:rsidRPr="003C1BDB">
        <w:rPr>
          <w:rFonts w:ascii="Times New Roman" w:eastAsia="Times New Roman" w:hAnsi="Times New Roman" w:cs="Times New Roman"/>
          <w:sz w:val="24"/>
          <w:szCs w:val="24"/>
          <w:lang w:val="x-none" w:eastAsia="x-none"/>
        </w:rPr>
        <w:t>О Стратегии развития здравоохранения в Российской Федерации на период до 2025 год</w:t>
      </w:r>
      <w:r w:rsidRPr="003C1BDB">
        <w:rPr>
          <w:rFonts w:ascii="Times New Roman" w:eastAsia="Times New Roman" w:hAnsi="Times New Roman" w:cs="Times New Roman"/>
          <w:sz w:val="24"/>
          <w:szCs w:val="24"/>
          <w:lang w:eastAsia="x-none"/>
        </w:rPr>
        <w:t xml:space="preserve">а: </w:t>
      </w:r>
      <w:r w:rsidRPr="003C1BDB">
        <w:rPr>
          <w:rFonts w:ascii="Times New Roman" w:eastAsia="Times New Roman" w:hAnsi="Times New Roman" w:cs="Times New Roman"/>
          <w:sz w:val="24"/>
          <w:szCs w:val="24"/>
          <w:lang w:val="x-none" w:eastAsia="x-none"/>
        </w:rPr>
        <w:t>Указ Президента Российской Федерации от 6 июня 2019 г. N 254 – URL: https://www.garant.ru/products/ipo/prime/doc/72164534/</w:t>
      </w:r>
      <w:r w:rsidRPr="003C1BDB">
        <w:rPr>
          <w:rFonts w:ascii="Times New Roman" w:eastAsia="Times New Roman" w:hAnsi="Times New Roman" w:cs="Times New Roman"/>
          <w:sz w:val="24"/>
          <w:szCs w:val="24"/>
          <w:lang w:eastAsia="x-none"/>
        </w:rPr>
        <w:t xml:space="preserve"> </w:t>
      </w:r>
      <w:r w:rsidRPr="003C1BDB">
        <w:rPr>
          <w:rFonts w:ascii="Times New Roman" w:eastAsia="Times New Roman" w:hAnsi="Times New Roman" w:cs="Times New Roman"/>
          <w:sz w:val="24"/>
          <w:szCs w:val="24"/>
          <w:lang w:val="x-none" w:eastAsia="x-none"/>
        </w:rPr>
        <w:t>Режим доступа: ГАРАНТ.РУ: информационно-правовой портал</w:t>
      </w:r>
      <w:r w:rsidRPr="003C1BDB">
        <w:rPr>
          <w:rFonts w:ascii="Times New Roman" w:eastAsia="Times New Roman" w:hAnsi="Times New Roman" w:cs="Times New Roman"/>
          <w:sz w:val="24"/>
          <w:szCs w:val="24"/>
          <w:lang w:eastAsia="x-none"/>
        </w:rPr>
        <w:t xml:space="preserve"> - </w:t>
      </w:r>
      <w:r w:rsidRPr="003C1BDB">
        <w:rPr>
          <w:rFonts w:ascii="Times New Roman" w:eastAsia="Times New Roman" w:hAnsi="Times New Roman" w:cs="Times New Roman"/>
          <w:sz w:val="24"/>
          <w:szCs w:val="24"/>
          <w:lang w:val="x-none" w:eastAsia="x-none"/>
        </w:rPr>
        <w:t>Текст: электронный</w:t>
      </w:r>
      <w:r>
        <w:rPr>
          <w:rFonts w:ascii="Times New Roman" w:eastAsia="Times New Roman" w:hAnsi="Times New Roman" w:cs="Times New Roman"/>
          <w:sz w:val="24"/>
          <w:szCs w:val="24"/>
          <w:lang w:eastAsia="x-none"/>
        </w:rPr>
        <w:t>.</w:t>
      </w:r>
    </w:p>
    <w:p w14:paraId="21475B68" w14:textId="77777777" w:rsidR="003447E2" w:rsidRPr="003C1BDB" w:rsidRDefault="003447E2" w:rsidP="00BB5B29">
      <w:pPr>
        <w:numPr>
          <w:ilvl w:val="0"/>
          <w:numId w:val="4"/>
        </w:numPr>
        <w:shd w:val="clear" w:color="auto" w:fill="FFFFFF"/>
        <w:tabs>
          <w:tab w:val="left" w:pos="993"/>
        </w:tabs>
        <w:ind w:left="0" w:firstLine="567"/>
        <w:contextualSpacing/>
        <w:jc w:val="both"/>
        <w:rPr>
          <w:rFonts w:ascii="Times New Roman" w:eastAsia="Times New Roman" w:hAnsi="Times New Roman" w:cs="Times New Roman"/>
          <w:sz w:val="24"/>
          <w:szCs w:val="24"/>
          <w:lang w:val="x-none" w:eastAsia="ru-RU"/>
        </w:rPr>
      </w:pPr>
      <w:r w:rsidRPr="003C1BDB">
        <w:rPr>
          <w:rFonts w:ascii="Times New Roman" w:eastAsia="Times New Roman" w:hAnsi="Times New Roman" w:cs="Times New Roman"/>
          <w:sz w:val="24"/>
          <w:szCs w:val="24"/>
          <w:lang w:eastAsia="ru-RU"/>
        </w:rPr>
        <w:lastRenderedPageBreak/>
        <w:t>Об утверждении порядка проведения профилактического медицинского осмотра и диспансеризации определ</w:t>
      </w:r>
      <w:r>
        <w:rPr>
          <w:rFonts w:ascii="Times New Roman" w:eastAsia="Times New Roman" w:hAnsi="Times New Roman" w:cs="Times New Roman"/>
          <w:sz w:val="24"/>
          <w:szCs w:val="24"/>
          <w:lang w:eastAsia="ru-RU"/>
        </w:rPr>
        <w:t>енных групп взрослого населения</w:t>
      </w:r>
      <w:r w:rsidRPr="003C1BDB">
        <w:rPr>
          <w:rFonts w:ascii="Times New Roman" w:eastAsia="Times New Roman" w:hAnsi="Times New Roman" w:cs="Times New Roman"/>
          <w:sz w:val="24"/>
          <w:szCs w:val="24"/>
          <w:lang w:eastAsia="ru-RU"/>
        </w:rPr>
        <w:t xml:space="preserve">: Приказ Министерства здравоохранения РФ </w:t>
      </w:r>
      <w:r w:rsidRPr="003C1BDB">
        <w:rPr>
          <w:rFonts w:ascii="Times New Roman" w:eastAsia="Times New Roman" w:hAnsi="Times New Roman" w:cs="Times New Roman"/>
          <w:bCs/>
          <w:sz w:val="24"/>
          <w:szCs w:val="24"/>
          <w:lang w:eastAsia="ru-RU"/>
        </w:rPr>
        <w:t>от 27.04.2021 №404н</w:t>
      </w:r>
      <w:r w:rsidRPr="003C1BDB">
        <w:rPr>
          <w:rFonts w:ascii="Times New Roman" w:eastAsia="Times New Roman" w:hAnsi="Times New Roman" w:cs="Times New Roman"/>
          <w:sz w:val="24"/>
          <w:szCs w:val="24"/>
          <w:lang w:eastAsia="ru-RU"/>
        </w:rPr>
        <w:t xml:space="preserve"> - URL: </w:t>
      </w:r>
      <w:hyperlink r:id="rId34" w:history="1">
        <w:r w:rsidRPr="00525DAF">
          <w:rPr>
            <w:rStyle w:val="af0"/>
            <w:rFonts w:ascii="Times New Roman" w:eastAsia="Times New Roman" w:hAnsi="Times New Roman" w:cs="Times New Roman"/>
            <w:sz w:val="24"/>
            <w:szCs w:val="24"/>
            <w:lang w:eastAsia="ru-RU"/>
          </w:rPr>
          <w:t>https://www.garant.ru/products/ipo/prime/doc/401314440/</w:t>
        </w:r>
      </w:hyperlink>
      <w:r>
        <w:rPr>
          <w:rFonts w:ascii="Times New Roman" w:eastAsia="Times New Roman" w:hAnsi="Times New Roman" w:cs="Times New Roman"/>
          <w:sz w:val="24"/>
          <w:szCs w:val="24"/>
          <w:lang w:eastAsia="ru-RU"/>
        </w:rPr>
        <w:t xml:space="preserve"> - Режим доступа</w:t>
      </w:r>
      <w:r w:rsidRPr="003C1BDB">
        <w:rPr>
          <w:rFonts w:ascii="Times New Roman" w:eastAsia="Times New Roman" w:hAnsi="Times New Roman" w:cs="Times New Roman"/>
          <w:sz w:val="24"/>
          <w:szCs w:val="24"/>
          <w:lang w:eastAsia="ru-RU"/>
        </w:rPr>
        <w:t>: ГАРАНТ.РУ: информационно-правовой портал: [сайт]. – Текст: электронный</w:t>
      </w:r>
      <w:r>
        <w:rPr>
          <w:rFonts w:ascii="Times New Roman" w:eastAsia="Times New Roman" w:hAnsi="Times New Roman" w:cs="Times New Roman"/>
          <w:sz w:val="24"/>
          <w:szCs w:val="24"/>
          <w:lang w:eastAsia="ru-RU"/>
        </w:rPr>
        <w:t>.</w:t>
      </w:r>
    </w:p>
    <w:p w14:paraId="498A625F" w14:textId="77777777" w:rsidR="003447E2" w:rsidRPr="003C1BDB" w:rsidRDefault="003447E2" w:rsidP="00BB5B29">
      <w:pPr>
        <w:numPr>
          <w:ilvl w:val="0"/>
          <w:numId w:val="4"/>
        </w:numPr>
        <w:tabs>
          <w:tab w:val="left" w:pos="993"/>
        </w:tabs>
        <w:ind w:left="0" w:firstLine="567"/>
        <w:contextualSpacing/>
        <w:jc w:val="both"/>
        <w:rPr>
          <w:rFonts w:ascii="Times New Roman" w:eastAsia="Times New Roman" w:hAnsi="Times New Roman" w:cs="Times New Roman"/>
          <w:bCs/>
          <w:sz w:val="24"/>
          <w:szCs w:val="24"/>
          <w:lang w:val="x-none" w:eastAsia="x-none"/>
        </w:rPr>
      </w:pPr>
      <w:r w:rsidRPr="003C1BDB">
        <w:rPr>
          <w:rFonts w:ascii="Times New Roman" w:eastAsia="Times New Roman" w:hAnsi="Times New Roman" w:cs="Times New Roman"/>
          <w:bCs/>
          <w:sz w:val="24"/>
          <w:szCs w:val="24"/>
          <w:lang w:val="x-none" w:eastAsia="x-none"/>
        </w:rPr>
        <w:t>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r w:rsidRPr="003C1BDB">
        <w:rPr>
          <w:rFonts w:ascii="Times New Roman" w:eastAsia="Times New Roman" w:hAnsi="Times New Roman" w:cs="Times New Roman"/>
          <w:bCs/>
          <w:sz w:val="24"/>
          <w:szCs w:val="24"/>
          <w:lang w:eastAsia="x-none"/>
        </w:rPr>
        <w:t xml:space="preserve"> 6 </w:t>
      </w:r>
      <w:r w:rsidRPr="003C1BDB">
        <w:rPr>
          <w:rFonts w:ascii="Times New Roman" w:eastAsia="Times New Roman" w:hAnsi="Times New Roman" w:cs="Times New Roman"/>
          <w:bCs/>
          <w:sz w:val="24"/>
          <w:szCs w:val="24"/>
          <w:lang w:val="x-none" w:eastAsia="x-none"/>
        </w:rPr>
        <w:t xml:space="preserve">Приказ Министерства здравоохранения РФ от </w:t>
      </w:r>
      <w:r w:rsidRPr="003C1BDB">
        <w:rPr>
          <w:rFonts w:ascii="Times New Roman" w:eastAsia="Times New Roman" w:hAnsi="Times New Roman" w:cs="Times New Roman"/>
          <w:bCs/>
          <w:sz w:val="24"/>
          <w:szCs w:val="24"/>
          <w:lang w:eastAsia="x-none"/>
        </w:rPr>
        <w:t>20.12.2012</w:t>
      </w:r>
      <w:r w:rsidRPr="003C1BDB">
        <w:rPr>
          <w:rFonts w:ascii="Times New Roman" w:eastAsia="Times New Roman" w:hAnsi="Times New Roman" w:cs="Times New Roman"/>
          <w:bCs/>
          <w:sz w:val="24"/>
          <w:szCs w:val="24"/>
          <w:lang w:val="x-none" w:eastAsia="x-none"/>
        </w:rPr>
        <w:t xml:space="preserve"> N 1177н </w:t>
      </w:r>
      <w:r w:rsidRPr="003C1BDB">
        <w:rPr>
          <w:rFonts w:ascii="Times New Roman" w:eastAsia="Times New Roman" w:hAnsi="Times New Roman" w:cs="Times New Roman"/>
          <w:bCs/>
          <w:sz w:val="24"/>
          <w:szCs w:val="24"/>
          <w:lang w:eastAsia="x-none"/>
        </w:rPr>
        <w:t xml:space="preserve">- </w:t>
      </w:r>
      <w:r w:rsidRPr="003C1BDB">
        <w:rPr>
          <w:rFonts w:ascii="Times New Roman" w:eastAsia="Times New Roman" w:hAnsi="Times New Roman" w:cs="Times New Roman"/>
          <w:bCs/>
          <w:sz w:val="24"/>
          <w:szCs w:val="24"/>
          <w:lang w:val="x-none" w:eastAsia="x-none"/>
        </w:rPr>
        <w:t>URL: https://base.garant.ru/70407654/</w:t>
      </w:r>
      <w:r w:rsidRPr="003C1BDB">
        <w:rPr>
          <w:rFonts w:ascii="Times New Roman" w:eastAsia="Times New Roman" w:hAnsi="Times New Roman" w:cs="Times New Roman"/>
          <w:bCs/>
          <w:sz w:val="24"/>
          <w:szCs w:val="24"/>
          <w:lang w:eastAsia="x-none"/>
        </w:rPr>
        <w:t xml:space="preserve"> </w:t>
      </w:r>
      <w:r w:rsidRPr="003C1BD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x-none" w:eastAsia="x-none"/>
        </w:rPr>
        <w:t>- Режим доступа</w:t>
      </w:r>
      <w:r w:rsidRPr="003C1BDB">
        <w:rPr>
          <w:rFonts w:ascii="Times New Roman" w:eastAsia="Times New Roman" w:hAnsi="Times New Roman" w:cs="Times New Roman"/>
          <w:sz w:val="24"/>
          <w:szCs w:val="24"/>
          <w:lang w:val="x-none" w:eastAsia="x-none"/>
        </w:rPr>
        <w:t xml:space="preserve">: </w:t>
      </w:r>
      <w:r w:rsidRPr="003C1BDB">
        <w:rPr>
          <w:rFonts w:ascii="Times New Roman" w:eastAsia="Times New Roman" w:hAnsi="Times New Roman" w:cs="Times New Roman"/>
          <w:sz w:val="24"/>
          <w:szCs w:val="24"/>
          <w:lang w:val="x-none" w:eastAsia="ru-RU"/>
        </w:rPr>
        <w:t>ГАРАНТ.РУ: информационно-правовой портал: [сайт]. –</w:t>
      </w:r>
      <w:r w:rsidRPr="003C1BDB">
        <w:rPr>
          <w:rFonts w:ascii="Times New Roman" w:eastAsia="Times New Roman" w:hAnsi="Times New Roman" w:cs="Times New Roman"/>
          <w:sz w:val="24"/>
          <w:szCs w:val="24"/>
          <w:lang w:val="x-none" w:eastAsia="x-none"/>
        </w:rPr>
        <w:t xml:space="preserve"> </w:t>
      </w:r>
      <w:r w:rsidRPr="003C1BDB">
        <w:rPr>
          <w:rFonts w:ascii="Times New Roman" w:eastAsia="Times New Roman" w:hAnsi="Times New Roman" w:cs="Times New Roman"/>
          <w:sz w:val="24"/>
          <w:szCs w:val="24"/>
          <w:lang w:val="x-none" w:eastAsia="ru-RU"/>
        </w:rPr>
        <w:t>Текст: электронный</w:t>
      </w:r>
      <w:r>
        <w:rPr>
          <w:rFonts w:ascii="Times New Roman" w:eastAsia="Times New Roman" w:hAnsi="Times New Roman" w:cs="Times New Roman"/>
          <w:sz w:val="24"/>
          <w:szCs w:val="24"/>
          <w:lang w:eastAsia="ru-RU"/>
        </w:rPr>
        <w:t>.</w:t>
      </w:r>
    </w:p>
    <w:p w14:paraId="5CECBC30" w14:textId="77777777" w:rsidR="003447E2" w:rsidRPr="003C1BDB" w:rsidRDefault="003447E2" w:rsidP="00BB5B29">
      <w:pPr>
        <w:numPr>
          <w:ilvl w:val="0"/>
          <w:numId w:val="4"/>
        </w:numPr>
        <w:tabs>
          <w:tab w:val="left" w:pos="993"/>
        </w:tabs>
        <w:ind w:left="0" w:firstLine="567"/>
        <w:contextualSpacing/>
        <w:jc w:val="both"/>
        <w:rPr>
          <w:rFonts w:ascii="Times New Roman" w:eastAsia="Times New Roman" w:hAnsi="Times New Roman" w:cs="Times New Roman"/>
          <w:bCs/>
          <w:sz w:val="24"/>
          <w:szCs w:val="24"/>
          <w:lang w:val="x-none" w:eastAsia="x-none"/>
        </w:rPr>
      </w:pPr>
      <w:r w:rsidRPr="003C1BDB">
        <w:rPr>
          <w:rFonts w:ascii="Times New Roman" w:eastAsia="Times New Roman" w:hAnsi="Times New Roman" w:cs="Times New Roman"/>
          <w:bCs/>
          <w:sz w:val="24"/>
          <w:szCs w:val="24"/>
          <w:lang w:val="x-none" w:eastAsia="x-none"/>
        </w:rPr>
        <w:t xml:space="preserve">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w:t>
      </w:r>
      <w:r w:rsidRPr="003C1BDB">
        <w:rPr>
          <w:rFonts w:ascii="Times New Roman" w:eastAsia="Times New Roman" w:hAnsi="Times New Roman" w:cs="Times New Roman"/>
          <w:bCs/>
          <w:sz w:val="24"/>
          <w:szCs w:val="24"/>
          <w:lang w:eastAsia="x-none"/>
        </w:rPr>
        <w:t xml:space="preserve">: </w:t>
      </w:r>
      <w:r w:rsidRPr="003C1BDB">
        <w:rPr>
          <w:rFonts w:ascii="Times New Roman" w:eastAsia="Times New Roman" w:hAnsi="Times New Roman" w:cs="Times New Roman"/>
          <w:bCs/>
          <w:sz w:val="24"/>
          <w:szCs w:val="24"/>
          <w:lang w:val="x-none" w:eastAsia="x-none"/>
        </w:rPr>
        <w:t xml:space="preserve">Приказ Министерства здравоохранения РФ от </w:t>
      </w:r>
      <w:r w:rsidRPr="003C1BDB">
        <w:rPr>
          <w:rFonts w:ascii="Times New Roman" w:eastAsia="Times New Roman" w:hAnsi="Times New Roman" w:cs="Times New Roman"/>
          <w:bCs/>
          <w:sz w:val="24"/>
          <w:szCs w:val="24"/>
          <w:lang w:eastAsia="x-none"/>
        </w:rPr>
        <w:t>29.10.2020</w:t>
      </w:r>
      <w:r w:rsidRPr="003C1BDB">
        <w:rPr>
          <w:rFonts w:ascii="Times New Roman" w:eastAsia="Times New Roman" w:hAnsi="Times New Roman" w:cs="Times New Roman"/>
          <w:bCs/>
          <w:sz w:val="24"/>
          <w:szCs w:val="24"/>
          <w:lang w:val="x-none" w:eastAsia="x-none"/>
        </w:rPr>
        <w:t xml:space="preserve"> № 1177н </w:t>
      </w:r>
      <w:r w:rsidRPr="003C1BDB">
        <w:rPr>
          <w:rFonts w:ascii="Times New Roman" w:eastAsia="Times New Roman" w:hAnsi="Times New Roman" w:cs="Times New Roman"/>
          <w:bCs/>
          <w:sz w:val="24"/>
          <w:szCs w:val="24"/>
          <w:lang w:eastAsia="x-none"/>
        </w:rPr>
        <w:t xml:space="preserve">- </w:t>
      </w:r>
      <w:r w:rsidRPr="003C1BDB">
        <w:rPr>
          <w:rFonts w:ascii="Times New Roman" w:eastAsia="Times New Roman" w:hAnsi="Times New Roman" w:cs="Times New Roman"/>
          <w:bCs/>
          <w:sz w:val="24"/>
          <w:szCs w:val="24"/>
          <w:lang w:val="x-none" w:eastAsia="x-none"/>
        </w:rPr>
        <w:t>URL: https://www.garant.ru/products/ipo/prime/doc/74898637/</w:t>
      </w:r>
      <w:r w:rsidRPr="003C1BD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val="x-none" w:eastAsia="x-none"/>
        </w:rPr>
        <w:t>- Режим доступа</w:t>
      </w:r>
      <w:r w:rsidRPr="003C1BDB">
        <w:rPr>
          <w:rFonts w:ascii="Times New Roman" w:eastAsia="Times New Roman" w:hAnsi="Times New Roman" w:cs="Times New Roman"/>
          <w:sz w:val="24"/>
          <w:szCs w:val="24"/>
          <w:lang w:val="x-none" w:eastAsia="x-none"/>
        </w:rPr>
        <w:t xml:space="preserve">: </w:t>
      </w:r>
      <w:r w:rsidRPr="003C1BDB">
        <w:rPr>
          <w:rFonts w:ascii="Times New Roman" w:eastAsia="Times New Roman" w:hAnsi="Times New Roman" w:cs="Times New Roman"/>
          <w:sz w:val="24"/>
          <w:szCs w:val="24"/>
          <w:lang w:val="x-none" w:eastAsia="ru-RU"/>
        </w:rPr>
        <w:t>ГАРАНТ.РУ: информационно-правовой портал: [сайт]. –</w:t>
      </w:r>
      <w:r w:rsidRPr="003C1BDB">
        <w:rPr>
          <w:rFonts w:ascii="Times New Roman" w:eastAsia="Times New Roman" w:hAnsi="Times New Roman" w:cs="Times New Roman"/>
          <w:sz w:val="24"/>
          <w:szCs w:val="24"/>
          <w:lang w:val="x-none" w:eastAsia="x-none"/>
        </w:rPr>
        <w:t xml:space="preserve"> </w:t>
      </w:r>
      <w:r w:rsidRPr="003C1BDB">
        <w:rPr>
          <w:rFonts w:ascii="Times New Roman" w:eastAsia="Times New Roman" w:hAnsi="Times New Roman" w:cs="Times New Roman"/>
          <w:sz w:val="24"/>
          <w:szCs w:val="24"/>
          <w:lang w:val="x-none" w:eastAsia="ru-RU"/>
        </w:rPr>
        <w:t>Текст: электронный</w:t>
      </w:r>
      <w:r>
        <w:rPr>
          <w:rFonts w:ascii="Times New Roman" w:eastAsia="Times New Roman" w:hAnsi="Times New Roman" w:cs="Times New Roman"/>
          <w:sz w:val="24"/>
          <w:szCs w:val="24"/>
          <w:lang w:eastAsia="ru-RU"/>
        </w:rPr>
        <w:t>.</w:t>
      </w:r>
    </w:p>
    <w:p w14:paraId="00FC69F0" w14:textId="77777777" w:rsidR="003447E2" w:rsidRPr="003C1BDB" w:rsidRDefault="003447E2" w:rsidP="00BB5B29">
      <w:pPr>
        <w:numPr>
          <w:ilvl w:val="0"/>
          <w:numId w:val="4"/>
        </w:numPr>
        <w:tabs>
          <w:tab w:val="left" w:pos="993"/>
        </w:tabs>
        <w:ind w:left="0" w:firstLine="567"/>
        <w:contextualSpacing/>
        <w:jc w:val="both"/>
        <w:rPr>
          <w:rFonts w:ascii="Times New Roman" w:eastAsia="Times New Roman" w:hAnsi="Times New Roman" w:cs="Times New Roman"/>
          <w:bCs/>
          <w:sz w:val="24"/>
          <w:szCs w:val="24"/>
          <w:lang w:val="x-none" w:eastAsia="x-none"/>
        </w:rPr>
      </w:pPr>
      <w:r w:rsidRPr="003C1BDB">
        <w:rPr>
          <w:rFonts w:ascii="Times New Roman" w:eastAsia="Times New Roman" w:hAnsi="Times New Roman" w:cs="Times New Roman"/>
          <w:bCs/>
          <w:sz w:val="24"/>
          <w:szCs w:val="24"/>
          <w:lang w:val="x-none" w:eastAsia="x-none"/>
        </w:rPr>
        <w:t xml:space="preserve">Об утверждении Стратегии формирования здорового образа жизни населения, профилактики и контроля неинфекционных заболеваний на период до 2025 года </w:t>
      </w:r>
      <w:r w:rsidRPr="003C1BDB">
        <w:rPr>
          <w:rFonts w:ascii="Times New Roman" w:eastAsia="Times New Roman" w:hAnsi="Times New Roman" w:cs="Times New Roman"/>
          <w:bCs/>
          <w:sz w:val="24"/>
          <w:szCs w:val="24"/>
          <w:lang w:eastAsia="x-none"/>
        </w:rPr>
        <w:t xml:space="preserve"> : </w:t>
      </w:r>
      <w:r w:rsidRPr="003C1BDB">
        <w:rPr>
          <w:rFonts w:ascii="Times New Roman" w:eastAsia="Times New Roman" w:hAnsi="Times New Roman" w:cs="Times New Roman"/>
          <w:bCs/>
          <w:sz w:val="24"/>
          <w:szCs w:val="24"/>
          <w:lang w:val="x-none" w:eastAsia="x-none"/>
        </w:rPr>
        <w:t xml:space="preserve">Приказ Министерства здравоохранения РФ от </w:t>
      </w:r>
      <w:r w:rsidRPr="003C1BDB">
        <w:rPr>
          <w:rFonts w:ascii="Times New Roman" w:eastAsia="Times New Roman" w:hAnsi="Times New Roman" w:cs="Times New Roman"/>
          <w:bCs/>
          <w:sz w:val="24"/>
          <w:szCs w:val="24"/>
          <w:lang w:eastAsia="x-none"/>
        </w:rPr>
        <w:t>15.01.2020</w:t>
      </w:r>
      <w:r w:rsidRPr="003C1BDB">
        <w:rPr>
          <w:rFonts w:ascii="Times New Roman" w:eastAsia="Times New Roman" w:hAnsi="Times New Roman" w:cs="Times New Roman"/>
          <w:bCs/>
          <w:sz w:val="24"/>
          <w:szCs w:val="24"/>
          <w:lang w:val="x-none" w:eastAsia="x-none"/>
        </w:rPr>
        <w:t xml:space="preserve"> N 8 – URL: https://base.garant.ru/72158122/</w:t>
      </w:r>
      <w:r w:rsidRPr="003C1BDB">
        <w:rPr>
          <w:rFonts w:ascii="Times New Roman" w:eastAsia="Times New Roman" w:hAnsi="Times New Roman" w:cs="Times New Roman"/>
          <w:sz w:val="24"/>
          <w:szCs w:val="24"/>
          <w:lang w:val="x-none" w:eastAsia="x-none"/>
        </w:rPr>
        <w:t xml:space="preserve">- Режим доступа : </w:t>
      </w:r>
      <w:r w:rsidRPr="003C1BDB">
        <w:rPr>
          <w:rFonts w:ascii="Times New Roman" w:eastAsia="Times New Roman" w:hAnsi="Times New Roman" w:cs="Times New Roman"/>
          <w:sz w:val="24"/>
          <w:szCs w:val="24"/>
          <w:lang w:val="x-none" w:eastAsia="ru-RU"/>
        </w:rPr>
        <w:t>ГАРАНТ.РУ: информационно-правовой портал: [сайт]. –</w:t>
      </w:r>
      <w:r w:rsidRPr="003C1BDB">
        <w:rPr>
          <w:rFonts w:ascii="Times New Roman" w:eastAsia="Times New Roman" w:hAnsi="Times New Roman" w:cs="Times New Roman"/>
          <w:sz w:val="24"/>
          <w:szCs w:val="24"/>
          <w:lang w:val="x-none" w:eastAsia="x-none"/>
        </w:rPr>
        <w:t xml:space="preserve"> </w:t>
      </w:r>
      <w:r w:rsidRPr="003C1BDB">
        <w:rPr>
          <w:rFonts w:ascii="Times New Roman" w:eastAsia="Times New Roman" w:hAnsi="Times New Roman" w:cs="Times New Roman"/>
          <w:sz w:val="24"/>
          <w:szCs w:val="24"/>
          <w:lang w:val="x-none" w:eastAsia="ru-RU"/>
        </w:rPr>
        <w:t>Текст: электронный</w:t>
      </w:r>
      <w:r>
        <w:rPr>
          <w:rFonts w:ascii="Times New Roman" w:eastAsia="Times New Roman" w:hAnsi="Times New Roman" w:cs="Times New Roman"/>
          <w:sz w:val="24"/>
          <w:szCs w:val="24"/>
          <w:lang w:eastAsia="ru-RU"/>
        </w:rPr>
        <w:t>.</w:t>
      </w:r>
    </w:p>
    <w:p w14:paraId="6E78D043" w14:textId="77777777" w:rsidR="003447E2" w:rsidRPr="003C1BDB" w:rsidRDefault="003447E2" w:rsidP="00BB5B29">
      <w:pPr>
        <w:numPr>
          <w:ilvl w:val="0"/>
          <w:numId w:val="4"/>
        </w:numPr>
        <w:tabs>
          <w:tab w:val="left" w:pos="993"/>
        </w:tabs>
        <w:ind w:left="0" w:firstLine="567"/>
        <w:contextualSpacing/>
        <w:jc w:val="both"/>
        <w:rPr>
          <w:rFonts w:ascii="Times New Roman" w:eastAsia="Times New Roman" w:hAnsi="Times New Roman" w:cs="Times New Roman"/>
          <w:bCs/>
          <w:sz w:val="24"/>
          <w:szCs w:val="24"/>
          <w:lang w:val="x-none" w:eastAsia="x-none"/>
        </w:rPr>
      </w:pPr>
      <w:r w:rsidRPr="003C1BDB">
        <w:rPr>
          <w:rFonts w:ascii="Times New Roman" w:eastAsia="Times New Roman" w:hAnsi="Times New Roman" w:cs="Times New Roman"/>
          <w:bCs/>
          <w:sz w:val="24"/>
          <w:szCs w:val="24"/>
          <w:lang w:val="x-none" w:eastAsia="x-none"/>
        </w:rPr>
        <w:t>Профилактика хронических неинфекционных заболеваний в  Российской Федерации. Национальное руководство 2022. Кардиоваскулярная терапия и профилактика. 2022;21(4):3235. doi:10.15829/1728-8800-2022-3235. EDN DNBVAT Текст: электронный //</w:t>
      </w:r>
      <w:r w:rsidRPr="003C1BDB">
        <w:rPr>
          <w:rFonts w:ascii="Segoe UI" w:eastAsia="Times New Roman" w:hAnsi="Segoe UI" w:cs="Segoe UI"/>
          <w:color w:val="000000"/>
          <w:sz w:val="21"/>
          <w:szCs w:val="21"/>
          <w:shd w:val="clear" w:color="auto" w:fill="F7F7F7"/>
          <w:lang w:val="x-none" w:eastAsia="x-none"/>
        </w:rPr>
        <w:t xml:space="preserve"> </w:t>
      </w:r>
      <w:r w:rsidRPr="003C1BDB">
        <w:rPr>
          <w:rFonts w:ascii="Times New Roman" w:eastAsia="Times New Roman" w:hAnsi="Times New Roman" w:cs="Times New Roman"/>
          <w:color w:val="000000"/>
          <w:sz w:val="21"/>
          <w:szCs w:val="21"/>
          <w:shd w:val="clear" w:color="auto" w:fill="F7F7F7"/>
          <w:lang w:val="x-none" w:eastAsia="x-none"/>
        </w:rPr>
        <w:t xml:space="preserve">org.gnicpm.ru </w:t>
      </w:r>
      <w:r w:rsidRPr="003C1BDB">
        <w:rPr>
          <w:rFonts w:ascii="Times New Roman" w:eastAsia="Times New Roman" w:hAnsi="Times New Roman" w:cs="Times New Roman"/>
          <w:bCs/>
          <w:sz w:val="24"/>
          <w:szCs w:val="24"/>
          <w:lang w:val="x-none" w:eastAsia="x-none"/>
        </w:rPr>
        <w:t>[сайт]. – URL:</w:t>
      </w:r>
      <w:r w:rsidRPr="003C1BDB">
        <w:rPr>
          <w:rFonts w:ascii="Times New Roman" w:eastAsia="Times New Roman" w:hAnsi="Times New Roman" w:cs="Times New Roman"/>
          <w:sz w:val="24"/>
          <w:szCs w:val="24"/>
          <w:lang w:val="x-none" w:eastAsia="x-none"/>
        </w:rPr>
        <w:t>https://org.gnicpm.ru/wp-content/uploads/2022/05/profilaktika-hronicheskih-neinfekczionnyh-zabolevanij-v-rossijskoj.pdf</w:t>
      </w:r>
      <w:r>
        <w:rPr>
          <w:rFonts w:ascii="Times New Roman" w:eastAsia="Times New Roman" w:hAnsi="Times New Roman" w:cs="Times New Roman"/>
          <w:sz w:val="24"/>
          <w:szCs w:val="24"/>
          <w:lang w:eastAsia="x-none"/>
        </w:rPr>
        <w:t>.</w:t>
      </w:r>
    </w:p>
    <w:p w14:paraId="2BDA7D66" w14:textId="77777777" w:rsidR="003447E2" w:rsidRPr="003C1BDB" w:rsidRDefault="003447E2" w:rsidP="003447E2">
      <w:pPr>
        <w:pStyle w:val="1f"/>
        <w:rPr>
          <w:rFonts w:ascii="Times New Roman" w:hAnsi="Times New Roman"/>
        </w:rPr>
      </w:pPr>
    </w:p>
    <w:p w14:paraId="78097603" w14:textId="77777777" w:rsidR="003447E2" w:rsidRPr="00FA680C" w:rsidRDefault="003447E2" w:rsidP="003447E2">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3447E2" w:rsidRPr="008D2724" w14:paraId="2B9FD3B1" w14:textId="77777777" w:rsidTr="003447E2">
        <w:trPr>
          <w:trHeight w:val="23"/>
        </w:trPr>
        <w:tc>
          <w:tcPr>
            <w:tcW w:w="799" w:type="pct"/>
          </w:tcPr>
          <w:p w14:paraId="1E0147A1" w14:textId="77777777" w:rsidR="003447E2" w:rsidRPr="008D2724" w:rsidRDefault="003447E2" w:rsidP="003447E2">
            <w:pPr>
              <w:suppressAutoHyphens/>
              <w:contextualSpacing/>
              <w:jc w:val="center"/>
              <w:rPr>
                <w:rFonts w:ascii="Times New Roman" w:hAnsi="Times New Roman" w:cs="Times New Roman"/>
                <w:b/>
                <w:iCs/>
                <w:sz w:val="24"/>
                <w:szCs w:val="24"/>
              </w:rPr>
            </w:pPr>
            <w:bookmarkStart w:id="80"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3225ACC1" w14:textId="77777777" w:rsidR="003447E2" w:rsidRPr="008D2724" w:rsidRDefault="003447E2" w:rsidP="003447E2">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6A61239B" w14:textId="77777777" w:rsidR="003447E2" w:rsidRPr="008D2724" w:rsidRDefault="003447E2" w:rsidP="003447E2">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3447E2" w:rsidRPr="008D2724" w14:paraId="306F1126" w14:textId="77777777" w:rsidTr="003447E2">
        <w:trPr>
          <w:trHeight w:val="23"/>
        </w:trPr>
        <w:tc>
          <w:tcPr>
            <w:tcW w:w="799" w:type="pct"/>
          </w:tcPr>
          <w:p w14:paraId="2D88F3BC"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 xml:space="preserve">ПК 4.1, </w:t>
            </w:r>
          </w:p>
          <w:p w14:paraId="79FB433E"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 xml:space="preserve">ОК 01, ОК 02, </w:t>
            </w:r>
          </w:p>
          <w:p w14:paraId="374F9A75"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ОК 04, ОК 05,</w:t>
            </w:r>
          </w:p>
          <w:p w14:paraId="03E55AF1" w14:textId="77777777" w:rsidR="003447E2" w:rsidRPr="008D2724" w:rsidRDefault="003447E2" w:rsidP="003447E2">
            <w:pPr>
              <w:suppressAutoHyphens/>
              <w:contextualSpacing/>
              <w:rPr>
                <w:rFonts w:ascii="Times New Roman" w:hAnsi="Times New Roman" w:cs="Times New Roman"/>
                <w:i/>
                <w:sz w:val="24"/>
                <w:szCs w:val="24"/>
              </w:rPr>
            </w:pPr>
            <w:r w:rsidRPr="00B10030">
              <w:rPr>
                <w:rFonts w:ascii="Times New Roman" w:eastAsia="Times New Roman" w:hAnsi="Times New Roman" w:cs="Times New Roman"/>
                <w:bCs/>
                <w:lang w:eastAsia="ru-RU"/>
              </w:rPr>
              <w:t>ОК 07, ОК 09</w:t>
            </w:r>
          </w:p>
        </w:tc>
        <w:tc>
          <w:tcPr>
            <w:tcW w:w="2755" w:type="pct"/>
          </w:tcPr>
          <w:p w14:paraId="10DE7A43"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 xml:space="preserve">Организует и проводит  диспансеризацию населения, в  том числе несовершеннолетних, детей-сирот, оставшихся без  </w:t>
            </w:r>
            <w:r>
              <w:rPr>
                <w:rFonts w:ascii="Times New Roman" w:hAnsi="Times New Roman"/>
                <w:sz w:val="24"/>
                <w:szCs w:val="24"/>
              </w:rPr>
              <w:t>ПОП-П</w:t>
            </w:r>
            <w:r w:rsidRPr="00A31DEF">
              <w:rPr>
                <w:rFonts w:ascii="Times New Roman" w:hAnsi="Times New Roman"/>
                <w:sz w:val="24"/>
                <w:szCs w:val="24"/>
              </w:rPr>
              <w:t>ечения родителей, и беременных женщин в соответствии с установленными порядками и правилами.</w:t>
            </w:r>
          </w:p>
          <w:p w14:paraId="42052459"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Организует и проводит  профилактический осмотр населения, в  том числе несовершеннолетних, в соответствии с установленными порядками и правилами.</w:t>
            </w:r>
          </w:p>
          <w:p w14:paraId="5A503329"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Организует и проводит  диспансерное наблюдение населения, в  том числе несовершеннолетних.</w:t>
            </w:r>
          </w:p>
          <w:p w14:paraId="51C79B03"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Организует и проводит  диспансерное наблюдение женщин в период физиологически протекающей беременности в соответствии с установленными порядками и правилами.</w:t>
            </w:r>
          </w:p>
          <w:p w14:paraId="7192AA3D"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Выполняет мероприятия первого этапа диспансеризации в соответствии с действующими алгоритмами.</w:t>
            </w:r>
          </w:p>
          <w:p w14:paraId="2299D26F"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lastRenderedPageBreak/>
              <w:t>Проводит профилактическое консультирование прикрепленного населения фельдшерского участка и несовершеннолетних, обучающихся в образовательных организациях в соответствии с правилами консультирования и требованиями психологических и этических норм общения.</w:t>
            </w:r>
          </w:p>
          <w:p w14:paraId="022AB1F0"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Выявляет факторы риска неинфекционных заболеваний, в том числе социально значимых заболеваний на основе установленных критериев.</w:t>
            </w:r>
          </w:p>
          <w:p w14:paraId="3AF8EDD9"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определяет  относительный риск сердечнососудистых заболеваний у граждан прикрепленного населения фельдшерского участка в соответствии с установленным алгоритмом.</w:t>
            </w:r>
          </w:p>
          <w:p w14:paraId="7AC9775F"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Проводит патронаж новорожденных в соответствии с установленными правилами.</w:t>
            </w:r>
          </w:p>
          <w:p w14:paraId="1DF56AAE"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Проводит патронаж беременных женщин в соответствии с установленными правилами.</w:t>
            </w:r>
          </w:p>
          <w:p w14:paraId="6B0A4FBA" w14:textId="77777777" w:rsidR="003447E2" w:rsidRPr="008345DC" w:rsidRDefault="003447E2" w:rsidP="003447E2">
            <w:pPr>
              <w:suppressAutoHyphens/>
              <w:contextualSpacing/>
              <w:rPr>
                <w:rFonts w:ascii="Times New Roman" w:hAnsi="Times New Roman" w:cs="Times New Roman"/>
                <w:sz w:val="24"/>
                <w:szCs w:val="24"/>
              </w:rPr>
            </w:pPr>
            <w:r w:rsidRPr="00A31DEF">
              <w:rPr>
                <w:rFonts w:ascii="Times New Roman" w:hAnsi="Times New Roman"/>
                <w:sz w:val="24"/>
                <w:szCs w:val="24"/>
              </w:rPr>
              <w:t>Заполняет и ведет медицинскую документацию, учетные формы, в том числе в форме электронного документа, в соответствии с действующими инструкциями.</w:t>
            </w:r>
          </w:p>
        </w:tc>
        <w:tc>
          <w:tcPr>
            <w:tcW w:w="1446" w:type="pct"/>
            <w:vMerge w:val="restart"/>
          </w:tcPr>
          <w:p w14:paraId="05A18D75" w14:textId="77777777" w:rsidR="003447E2" w:rsidRDefault="003447E2" w:rsidP="003447E2">
            <w:pPr>
              <w:suppressAutoHyphens/>
              <w:contextualSpacing/>
              <w:rPr>
                <w:rFonts w:ascii="Times New Roman" w:hAnsi="Times New Roman" w:cs="Times New Roman"/>
                <w:sz w:val="24"/>
                <w:szCs w:val="24"/>
              </w:rPr>
            </w:pPr>
            <w:r w:rsidRPr="008345DC">
              <w:rPr>
                <w:rFonts w:ascii="Times New Roman" w:hAnsi="Times New Roman" w:cs="Times New Roman"/>
                <w:sz w:val="24"/>
                <w:szCs w:val="24"/>
              </w:rPr>
              <w:lastRenderedPageBreak/>
              <w:t>Интерпретация результатов выполнения практических заданий, оценка решения ситуационных задач, оценка тестового контроля.</w:t>
            </w:r>
          </w:p>
          <w:p w14:paraId="21BC70C9" w14:textId="77777777" w:rsidR="003447E2" w:rsidRPr="008345DC" w:rsidRDefault="003447E2" w:rsidP="003447E2">
            <w:pPr>
              <w:suppressAutoHyphens/>
              <w:contextualSpacing/>
              <w:rPr>
                <w:rFonts w:ascii="Times New Roman" w:hAnsi="Times New Roman" w:cs="Times New Roman"/>
                <w:sz w:val="24"/>
                <w:szCs w:val="24"/>
              </w:rPr>
            </w:pPr>
            <w:r>
              <w:rPr>
                <w:rFonts w:ascii="Times New Roman" w:hAnsi="Times New Roman" w:cs="Times New Roman"/>
                <w:sz w:val="24"/>
                <w:szCs w:val="24"/>
              </w:rPr>
              <w:t>Комплексный д</w:t>
            </w:r>
            <w:r w:rsidRPr="008345DC">
              <w:rPr>
                <w:rFonts w:ascii="Times New Roman" w:hAnsi="Times New Roman" w:cs="Times New Roman"/>
                <w:sz w:val="24"/>
                <w:szCs w:val="24"/>
              </w:rPr>
              <w:t xml:space="preserve">ифференцированный зачет по учебной </w:t>
            </w:r>
            <w:r>
              <w:rPr>
                <w:rFonts w:ascii="Times New Roman" w:hAnsi="Times New Roman" w:cs="Times New Roman"/>
                <w:sz w:val="24"/>
                <w:szCs w:val="24"/>
              </w:rPr>
              <w:t>и</w:t>
            </w:r>
          </w:p>
          <w:p w14:paraId="553F9A19" w14:textId="77777777" w:rsidR="003447E2" w:rsidRDefault="003447E2" w:rsidP="003447E2">
            <w:pPr>
              <w:suppressAutoHyphens/>
              <w:contextualSpacing/>
              <w:rPr>
                <w:rFonts w:ascii="Times New Roman" w:hAnsi="Times New Roman" w:cs="Times New Roman"/>
                <w:sz w:val="24"/>
                <w:szCs w:val="24"/>
              </w:rPr>
            </w:pPr>
            <w:r>
              <w:rPr>
                <w:rFonts w:ascii="Times New Roman" w:hAnsi="Times New Roman" w:cs="Times New Roman"/>
                <w:sz w:val="24"/>
                <w:szCs w:val="24"/>
              </w:rPr>
              <w:t>производственной практике.</w:t>
            </w:r>
          </w:p>
          <w:p w14:paraId="04078B13" w14:textId="77777777" w:rsidR="003447E2" w:rsidRPr="008345DC" w:rsidRDefault="003447E2" w:rsidP="003447E2">
            <w:pPr>
              <w:suppressAutoHyphens/>
              <w:contextualSpacing/>
              <w:rPr>
                <w:rFonts w:ascii="Times New Roman" w:hAnsi="Times New Roman" w:cs="Times New Roman"/>
                <w:sz w:val="24"/>
                <w:szCs w:val="24"/>
              </w:rPr>
            </w:pPr>
            <w:r w:rsidRPr="003C50FF">
              <w:rPr>
                <w:rFonts w:ascii="Times New Roman" w:hAnsi="Times New Roman" w:cs="Times New Roman"/>
                <w:sz w:val="24"/>
                <w:szCs w:val="24"/>
              </w:rPr>
              <w:t>Экзамен по профессиональному модулю</w:t>
            </w:r>
            <w:r>
              <w:rPr>
                <w:rFonts w:ascii="Times New Roman" w:hAnsi="Times New Roman" w:cs="Times New Roman"/>
                <w:sz w:val="24"/>
                <w:szCs w:val="24"/>
              </w:rPr>
              <w:t>.</w:t>
            </w:r>
          </w:p>
        </w:tc>
      </w:tr>
      <w:tr w:rsidR="003447E2" w:rsidRPr="008D2724" w14:paraId="64C60E71" w14:textId="77777777" w:rsidTr="003447E2">
        <w:trPr>
          <w:trHeight w:val="23"/>
        </w:trPr>
        <w:tc>
          <w:tcPr>
            <w:tcW w:w="799" w:type="pct"/>
          </w:tcPr>
          <w:p w14:paraId="2FF1AFF4"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lastRenderedPageBreak/>
              <w:t>ПК 4.2,</w:t>
            </w:r>
          </w:p>
          <w:p w14:paraId="65F7F29D"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 xml:space="preserve">ОК 01, ОК 02, </w:t>
            </w:r>
          </w:p>
          <w:p w14:paraId="74235C1B"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ОК 04, ОК 05,</w:t>
            </w:r>
          </w:p>
          <w:p w14:paraId="0B91674E" w14:textId="77777777" w:rsidR="003447E2" w:rsidRPr="008D2724" w:rsidRDefault="003447E2" w:rsidP="003447E2">
            <w:pPr>
              <w:suppressAutoHyphens/>
              <w:contextualSpacing/>
              <w:rPr>
                <w:rFonts w:ascii="Times New Roman" w:hAnsi="Times New Roman" w:cs="Times New Roman"/>
                <w:i/>
                <w:sz w:val="24"/>
                <w:szCs w:val="24"/>
              </w:rPr>
            </w:pPr>
            <w:r w:rsidRPr="00B10030">
              <w:rPr>
                <w:rFonts w:ascii="Times New Roman" w:eastAsia="Times New Roman" w:hAnsi="Times New Roman" w:cs="Times New Roman"/>
                <w:bCs/>
                <w:lang w:eastAsia="ru-RU"/>
              </w:rPr>
              <w:t>ОК 07, ОК 09</w:t>
            </w:r>
          </w:p>
        </w:tc>
        <w:tc>
          <w:tcPr>
            <w:tcW w:w="2755" w:type="pct"/>
          </w:tcPr>
          <w:p w14:paraId="6434D999" w14:textId="77777777" w:rsidR="003447E2" w:rsidRPr="008345DC" w:rsidRDefault="003447E2" w:rsidP="003447E2">
            <w:pPr>
              <w:suppressAutoHyphens/>
              <w:contextualSpacing/>
              <w:rPr>
                <w:rFonts w:ascii="Times New Roman" w:hAnsi="Times New Roman" w:cs="Times New Roman"/>
                <w:sz w:val="24"/>
                <w:szCs w:val="24"/>
              </w:rPr>
            </w:pPr>
            <w:r w:rsidRPr="00A31DEF">
              <w:rPr>
                <w:rFonts w:ascii="Times New Roman" w:hAnsi="Times New Roman"/>
                <w:sz w:val="24"/>
                <w:szCs w:val="24"/>
              </w:rPr>
              <w:t>Проводит санитарно-гигиеническое просвещение с учетом возраста, с применением разнообразных форм и методов.</w:t>
            </w:r>
          </w:p>
        </w:tc>
        <w:tc>
          <w:tcPr>
            <w:tcW w:w="1446" w:type="pct"/>
            <w:vMerge/>
          </w:tcPr>
          <w:p w14:paraId="5A8CC09C" w14:textId="77777777" w:rsidR="003447E2" w:rsidRPr="008D2724" w:rsidDel="009D5E3A" w:rsidRDefault="003447E2" w:rsidP="003447E2">
            <w:pPr>
              <w:suppressAutoHyphens/>
              <w:contextualSpacing/>
              <w:rPr>
                <w:rFonts w:ascii="Times New Roman" w:hAnsi="Times New Roman" w:cs="Times New Roman"/>
                <w:i/>
                <w:sz w:val="24"/>
                <w:szCs w:val="24"/>
              </w:rPr>
            </w:pPr>
          </w:p>
        </w:tc>
      </w:tr>
      <w:tr w:rsidR="003447E2" w:rsidRPr="008D2724" w14:paraId="3CC6BF12" w14:textId="77777777" w:rsidTr="003447E2">
        <w:trPr>
          <w:trHeight w:val="23"/>
        </w:trPr>
        <w:tc>
          <w:tcPr>
            <w:tcW w:w="799" w:type="pct"/>
          </w:tcPr>
          <w:p w14:paraId="1D24E2DD"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 xml:space="preserve">ПК 4.3, </w:t>
            </w:r>
          </w:p>
          <w:p w14:paraId="2B1FFBA6"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 xml:space="preserve">ОК 01, ОК 02, </w:t>
            </w:r>
          </w:p>
          <w:p w14:paraId="0505CE19"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ОК 04, ОК 05,</w:t>
            </w:r>
          </w:p>
          <w:p w14:paraId="4AC050CD" w14:textId="77777777" w:rsidR="003447E2" w:rsidRPr="008D2724" w:rsidRDefault="003447E2" w:rsidP="003447E2">
            <w:pPr>
              <w:suppressAutoHyphens/>
              <w:contextualSpacing/>
              <w:rPr>
                <w:rFonts w:ascii="Times New Roman" w:hAnsi="Times New Roman" w:cs="Times New Roman"/>
                <w:i/>
                <w:sz w:val="24"/>
                <w:szCs w:val="24"/>
              </w:rPr>
            </w:pPr>
            <w:r w:rsidRPr="00B10030">
              <w:rPr>
                <w:rFonts w:ascii="Times New Roman" w:eastAsia="Times New Roman" w:hAnsi="Times New Roman" w:cs="Times New Roman"/>
                <w:bCs/>
                <w:lang w:eastAsia="ru-RU"/>
              </w:rPr>
              <w:t>ОК 07, ОК 09</w:t>
            </w:r>
          </w:p>
        </w:tc>
        <w:tc>
          <w:tcPr>
            <w:tcW w:w="2755" w:type="pct"/>
          </w:tcPr>
          <w:p w14:paraId="4EE89965"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Выполняет мероприятия по иммунопрофилактике  населения  в соответствии с национальным календарём профилактических прививок и  календарем профилактических прививок по эпидемическим показаниям.</w:t>
            </w:r>
          </w:p>
          <w:p w14:paraId="4C519820"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Соблюдает требования инфекционной безопасности при проведении иммунопрофилактики.</w:t>
            </w:r>
          </w:p>
          <w:p w14:paraId="7145D4B2"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Осуществляет профилактику поствакцинальных реакций и осложнений в соответствии с установленными правилами.</w:t>
            </w:r>
          </w:p>
          <w:p w14:paraId="1EFD9F09" w14:textId="77777777" w:rsidR="003447E2" w:rsidRPr="008345DC" w:rsidRDefault="003447E2" w:rsidP="003447E2">
            <w:pPr>
              <w:suppressAutoHyphens/>
              <w:contextualSpacing/>
              <w:rPr>
                <w:rFonts w:ascii="Times New Roman" w:hAnsi="Times New Roman" w:cs="Times New Roman"/>
                <w:sz w:val="24"/>
                <w:szCs w:val="24"/>
              </w:rPr>
            </w:pPr>
            <w:r w:rsidRPr="00A31DEF">
              <w:rPr>
                <w:rFonts w:ascii="Times New Roman" w:hAnsi="Times New Roman"/>
                <w:sz w:val="24"/>
                <w:szCs w:val="24"/>
              </w:rPr>
              <w:t>Заполняет и ведет медицинскую документацию, учетные формы, в том числе в форме электронного документа, в соответствии с действующими инструкциями.</w:t>
            </w:r>
          </w:p>
        </w:tc>
        <w:tc>
          <w:tcPr>
            <w:tcW w:w="1446" w:type="pct"/>
            <w:vMerge/>
          </w:tcPr>
          <w:p w14:paraId="02CAE52E" w14:textId="77777777" w:rsidR="003447E2" w:rsidRPr="008D2724" w:rsidRDefault="003447E2" w:rsidP="003447E2">
            <w:pPr>
              <w:suppressAutoHyphens/>
              <w:contextualSpacing/>
              <w:rPr>
                <w:rFonts w:ascii="Times New Roman" w:hAnsi="Times New Roman" w:cs="Times New Roman"/>
                <w:i/>
                <w:sz w:val="24"/>
                <w:szCs w:val="24"/>
              </w:rPr>
            </w:pPr>
          </w:p>
        </w:tc>
      </w:tr>
      <w:tr w:rsidR="003447E2" w:rsidRPr="008D2724" w14:paraId="63650C52" w14:textId="77777777" w:rsidTr="003447E2">
        <w:trPr>
          <w:trHeight w:val="23"/>
        </w:trPr>
        <w:tc>
          <w:tcPr>
            <w:tcW w:w="799" w:type="pct"/>
          </w:tcPr>
          <w:p w14:paraId="2F9CF992"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ПК 4.4,</w:t>
            </w:r>
          </w:p>
          <w:p w14:paraId="341F3353"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 xml:space="preserve">ОК 01, ОК 02, </w:t>
            </w:r>
          </w:p>
          <w:p w14:paraId="2C00D676" w14:textId="77777777" w:rsidR="003447E2" w:rsidRPr="00B10030" w:rsidRDefault="003447E2" w:rsidP="003447E2">
            <w:pPr>
              <w:rPr>
                <w:rFonts w:ascii="Times New Roman" w:eastAsia="Times New Roman" w:hAnsi="Times New Roman" w:cs="Times New Roman"/>
                <w:bCs/>
                <w:lang w:eastAsia="ru-RU"/>
              </w:rPr>
            </w:pPr>
            <w:r w:rsidRPr="00B10030">
              <w:rPr>
                <w:rFonts w:ascii="Times New Roman" w:eastAsia="Times New Roman" w:hAnsi="Times New Roman" w:cs="Times New Roman"/>
                <w:bCs/>
                <w:lang w:eastAsia="ru-RU"/>
              </w:rPr>
              <w:t>ОК 04, ОК 05,</w:t>
            </w:r>
          </w:p>
          <w:p w14:paraId="37304881" w14:textId="77777777" w:rsidR="003447E2" w:rsidRPr="008D2724" w:rsidRDefault="003447E2" w:rsidP="003447E2">
            <w:pPr>
              <w:suppressAutoHyphens/>
              <w:contextualSpacing/>
              <w:rPr>
                <w:rFonts w:ascii="Times New Roman" w:hAnsi="Times New Roman" w:cs="Times New Roman"/>
                <w:i/>
                <w:sz w:val="24"/>
                <w:szCs w:val="24"/>
              </w:rPr>
            </w:pPr>
            <w:r w:rsidRPr="00B10030">
              <w:rPr>
                <w:rFonts w:ascii="Times New Roman" w:eastAsia="Times New Roman" w:hAnsi="Times New Roman" w:cs="Times New Roman"/>
                <w:bCs/>
                <w:lang w:eastAsia="ru-RU"/>
              </w:rPr>
              <w:t>ОК 07, ОК 09</w:t>
            </w:r>
          </w:p>
        </w:tc>
        <w:tc>
          <w:tcPr>
            <w:tcW w:w="2755" w:type="pct"/>
          </w:tcPr>
          <w:p w14:paraId="525A5C52"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Осуществляет обращение с медицинскими отходами в местах их образования с учетом требований санитарных норм и правил, обеспечение личной и общественной безопасности</w:t>
            </w:r>
          </w:p>
          <w:p w14:paraId="6F949F5C" w14:textId="77777777" w:rsidR="003447E2" w:rsidRPr="008345DC" w:rsidRDefault="003447E2" w:rsidP="003447E2">
            <w:pPr>
              <w:suppressAutoHyphens/>
              <w:contextualSpacing/>
              <w:rPr>
                <w:rFonts w:ascii="Times New Roman" w:hAnsi="Times New Roman" w:cs="Times New Roman"/>
                <w:sz w:val="24"/>
                <w:szCs w:val="24"/>
              </w:rPr>
            </w:pPr>
            <w:r w:rsidRPr="00A31DEF">
              <w:rPr>
                <w:rFonts w:ascii="Times New Roman" w:hAnsi="Times New Roman"/>
                <w:sz w:val="24"/>
                <w:szCs w:val="24"/>
              </w:rPr>
              <w:t>Соблюдает требования санитарно-противоэпидемического режима, в том числе в целях  обеспечения безопасности пациентов и медицинских работников, предотвращение распространения инфекций, в том числе связанных с оказанием медицинской помощи</w:t>
            </w:r>
            <w:r>
              <w:rPr>
                <w:rFonts w:ascii="Times New Roman" w:hAnsi="Times New Roman"/>
                <w:sz w:val="24"/>
                <w:szCs w:val="24"/>
              </w:rPr>
              <w:t>.</w:t>
            </w:r>
          </w:p>
        </w:tc>
        <w:tc>
          <w:tcPr>
            <w:tcW w:w="1446" w:type="pct"/>
            <w:vMerge/>
          </w:tcPr>
          <w:p w14:paraId="33B28A01" w14:textId="77777777" w:rsidR="003447E2" w:rsidRPr="008D2724" w:rsidDel="009D5E3A" w:rsidRDefault="003447E2" w:rsidP="003447E2">
            <w:pPr>
              <w:suppressAutoHyphens/>
              <w:contextualSpacing/>
              <w:rPr>
                <w:rFonts w:ascii="Times New Roman" w:hAnsi="Times New Roman" w:cs="Times New Roman"/>
                <w:i/>
                <w:sz w:val="24"/>
                <w:szCs w:val="24"/>
              </w:rPr>
            </w:pPr>
          </w:p>
        </w:tc>
      </w:tr>
      <w:bookmarkEnd w:id="80"/>
    </w:tbl>
    <w:p w14:paraId="36969C54" w14:textId="77777777" w:rsidR="003447E2" w:rsidRDefault="003447E2" w:rsidP="003447E2">
      <w:pPr>
        <w:rPr>
          <w:rFonts w:ascii="Times New Roman" w:hAnsi="Times New Roman" w:cs="Times New Roman"/>
          <w:b/>
          <w:bCs/>
          <w:sz w:val="20"/>
          <w:szCs w:val="20"/>
        </w:rPr>
      </w:pPr>
    </w:p>
    <w:p w14:paraId="5652DFE0" w14:textId="77777777" w:rsidR="003447E2" w:rsidRDefault="003447E2" w:rsidP="003447E2">
      <w:pPr>
        <w:jc w:val="right"/>
        <w:rPr>
          <w:rFonts w:ascii="Times New Roman" w:hAnsi="Times New Roman" w:cs="Times New Roman"/>
          <w:b/>
          <w:bCs/>
          <w:sz w:val="24"/>
          <w:szCs w:val="24"/>
        </w:rPr>
      </w:pPr>
      <w:r>
        <w:rPr>
          <w:rFonts w:ascii="Times New Roman" w:hAnsi="Times New Roman" w:cs="Times New Roman"/>
          <w:b/>
          <w:bCs/>
          <w:sz w:val="24"/>
          <w:szCs w:val="24"/>
        </w:rPr>
        <w:t>Приложение 1.5</w:t>
      </w:r>
    </w:p>
    <w:p w14:paraId="44636D8A" w14:textId="77777777" w:rsidR="003447E2" w:rsidRPr="007709BE" w:rsidRDefault="003447E2" w:rsidP="003447E2">
      <w:pPr>
        <w:jc w:val="right"/>
        <w:rPr>
          <w:rFonts w:ascii="Times New Roman" w:hAnsi="Times New Roman" w:cs="Times New Roman"/>
          <w:b/>
          <w:bCs/>
          <w:sz w:val="24"/>
          <w:szCs w:val="24"/>
        </w:rPr>
      </w:pPr>
      <w:r>
        <w:rPr>
          <w:rFonts w:ascii="Times New Roman" w:hAnsi="Times New Roman" w:cs="Times New Roman"/>
          <w:b/>
          <w:bCs/>
          <w:sz w:val="24"/>
          <w:szCs w:val="24"/>
        </w:rPr>
        <w:t xml:space="preserve">к ОПОП-П </w:t>
      </w:r>
      <w:r w:rsidRPr="007709BE">
        <w:rPr>
          <w:rFonts w:ascii="Times New Roman" w:hAnsi="Times New Roman" w:cs="Times New Roman"/>
          <w:b/>
          <w:bCs/>
          <w:sz w:val="24"/>
          <w:szCs w:val="24"/>
        </w:rPr>
        <w:t>по специальности</w:t>
      </w:r>
    </w:p>
    <w:p w14:paraId="356E26D1" w14:textId="77777777" w:rsidR="003447E2" w:rsidRPr="007709BE" w:rsidRDefault="003447E2" w:rsidP="003447E2">
      <w:pPr>
        <w:jc w:val="right"/>
        <w:rPr>
          <w:rFonts w:ascii="Times New Roman" w:hAnsi="Times New Roman" w:cs="Times New Roman"/>
          <w:b/>
          <w:bCs/>
          <w:sz w:val="24"/>
          <w:szCs w:val="24"/>
        </w:rPr>
      </w:pPr>
      <w:r w:rsidRPr="007709BE">
        <w:rPr>
          <w:rFonts w:ascii="Times New Roman" w:hAnsi="Times New Roman" w:cs="Times New Roman"/>
          <w:b/>
          <w:bCs/>
          <w:sz w:val="24"/>
          <w:szCs w:val="24"/>
        </w:rPr>
        <w:t>31.02.01 Лечебное дело</w:t>
      </w:r>
    </w:p>
    <w:p w14:paraId="5DD3F80A" w14:textId="77777777" w:rsidR="003447E2" w:rsidRDefault="003447E2" w:rsidP="003447E2">
      <w:pPr>
        <w:jc w:val="right"/>
        <w:rPr>
          <w:rFonts w:ascii="Times New Roman" w:hAnsi="Times New Roman" w:cs="Times New Roman"/>
          <w:b/>
          <w:bCs/>
          <w:color w:val="0070C0"/>
          <w:sz w:val="24"/>
          <w:szCs w:val="24"/>
        </w:rPr>
      </w:pPr>
    </w:p>
    <w:p w14:paraId="27DF88DA" w14:textId="77777777" w:rsidR="003447E2" w:rsidRDefault="003447E2" w:rsidP="003447E2">
      <w:pPr>
        <w:jc w:val="right"/>
        <w:rPr>
          <w:rFonts w:ascii="Times New Roman" w:hAnsi="Times New Roman" w:cs="Times New Roman"/>
          <w:b/>
          <w:bCs/>
          <w:color w:val="0070C0"/>
          <w:sz w:val="24"/>
          <w:szCs w:val="24"/>
        </w:rPr>
      </w:pPr>
    </w:p>
    <w:p w14:paraId="4591D847" w14:textId="77777777" w:rsidR="003447E2" w:rsidRDefault="003447E2" w:rsidP="003447E2">
      <w:pPr>
        <w:jc w:val="right"/>
        <w:rPr>
          <w:rFonts w:ascii="Times New Roman" w:hAnsi="Times New Roman" w:cs="Times New Roman"/>
          <w:b/>
          <w:bCs/>
          <w:color w:val="0070C0"/>
          <w:sz w:val="24"/>
          <w:szCs w:val="24"/>
        </w:rPr>
      </w:pPr>
    </w:p>
    <w:p w14:paraId="072307C5" w14:textId="77777777" w:rsidR="003447E2" w:rsidRDefault="003447E2" w:rsidP="003447E2">
      <w:pPr>
        <w:jc w:val="right"/>
        <w:rPr>
          <w:rFonts w:ascii="Times New Roman" w:hAnsi="Times New Roman" w:cs="Times New Roman"/>
          <w:b/>
          <w:bCs/>
          <w:color w:val="0070C0"/>
          <w:sz w:val="24"/>
          <w:szCs w:val="24"/>
        </w:rPr>
      </w:pPr>
    </w:p>
    <w:p w14:paraId="65EDBA39" w14:textId="77777777" w:rsidR="003447E2" w:rsidRDefault="003447E2" w:rsidP="003447E2">
      <w:pPr>
        <w:jc w:val="right"/>
        <w:rPr>
          <w:rFonts w:ascii="Times New Roman" w:hAnsi="Times New Roman" w:cs="Times New Roman"/>
          <w:b/>
          <w:bCs/>
          <w:color w:val="0070C0"/>
          <w:sz w:val="24"/>
          <w:szCs w:val="24"/>
        </w:rPr>
      </w:pPr>
    </w:p>
    <w:p w14:paraId="6C0E1C9B" w14:textId="77777777" w:rsidR="003447E2" w:rsidRDefault="003447E2" w:rsidP="003447E2">
      <w:pPr>
        <w:jc w:val="right"/>
        <w:rPr>
          <w:rFonts w:ascii="Times New Roman" w:hAnsi="Times New Roman" w:cs="Times New Roman"/>
          <w:b/>
          <w:bCs/>
          <w:color w:val="0070C0"/>
          <w:sz w:val="24"/>
          <w:szCs w:val="24"/>
        </w:rPr>
      </w:pPr>
    </w:p>
    <w:p w14:paraId="746C68D5" w14:textId="77777777" w:rsidR="003447E2" w:rsidRDefault="003447E2" w:rsidP="003447E2">
      <w:pPr>
        <w:jc w:val="right"/>
        <w:rPr>
          <w:rFonts w:ascii="Times New Roman" w:hAnsi="Times New Roman" w:cs="Times New Roman"/>
          <w:b/>
          <w:bCs/>
          <w:color w:val="0070C0"/>
          <w:sz w:val="24"/>
          <w:szCs w:val="24"/>
        </w:rPr>
      </w:pPr>
    </w:p>
    <w:p w14:paraId="7DFE9D66" w14:textId="77777777" w:rsidR="003447E2" w:rsidRDefault="003447E2" w:rsidP="003447E2">
      <w:pPr>
        <w:jc w:val="right"/>
        <w:rPr>
          <w:rFonts w:ascii="Times New Roman" w:hAnsi="Times New Roman" w:cs="Times New Roman"/>
          <w:b/>
          <w:bCs/>
          <w:color w:val="0070C0"/>
          <w:sz w:val="24"/>
          <w:szCs w:val="24"/>
        </w:rPr>
      </w:pPr>
    </w:p>
    <w:p w14:paraId="2BE95328" w14:textId="77777777" w:rsidR="003447E2" w:rsidRDefault="003447E2" w:rsidP="003447E2">
      <w:pPr>
        <w:jc w:val="right"/>
        <w:rPr>
          <w:rFonts w:ascii="Times New Roman" w:hAnsi="Times New Roman" w:cs="Times New Roman"/>
          <w:b/>
          <w:bCs/>
          <w:color w:val="0070C0"/>
          <w:sz w:val="24"/>
          <w:szCs w:val="24"/>
        </w:rPr>
      </w:pPr>
    </w:p>
    <w:p w14:paraId="3127FE2C" w14:textId="77777777" w:rsidR="003447E2" w:rsidRPr="00502F97" w:rsidRDefault="003447E2" w:rsidP="003447E2">
      <w:pPr>
        <w:jc w:val="right"/>
        <w:rPr>
          <w:rFonts w:ascii="Times New Roman" w:hAnsi="Times New Roman" w:cs="Times New Roman"/>
          <w:b/>
          <w:bCs/>
          <w:color w:val="0070C0"/>
          <w:sz w:val="24"/>
          <w:szCs w:val="24"/>
        </w:rPr>
      </w:pPr>
    </w:p>
    <w:p w14:paraId="664EB340" w14:textId="77777777" w:rsidR="003447E2" w:rsidRPr="008F578C" w:rsidRDefault="003447E2" w:rsidP="003447E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743F9336" w14:textId="77777777" w:rsidR="003447E2" w:rsidRPr="007709BE" w:rsidRDefault="003447E2" w:rsidP="003447E2">
      <w:pPr>
        <w:pStyle w:val="1"/>
      </w:pPr>
      <w:r>
        <w:t xml:space="preserve">"ПМ.05 </w:t>
      </w:r>
      <w:r w:rsidRPr="007709BE">
        <w:t>ОКАЗАНИЕ СКРОЙ МЕДИЦИНСКОЙ ПОМОЩИ В ЭКСТРЕННОЙ И НЕОТЛОЖНОЙ ФОРМАХ, В ТОМ ЧИСЛЕ ВНЕ МЕДИЦИНСКОЙ ОРГАНИЗАЦИИ</w:t>
      </w:r>
      <w:r>
        <w:t>"</w:t>
      </w:r>
    </w:p>
    <w:p w14:paraId="45FF6D36" w14:textId="77777777" w:rsidR="003447E2" w:rsidRDefault="003447E2" w:rsidP="003447E2">
      <w:pPr>
        <w:pStyle w:val="1"/>
      </w:pPr>
    </w:p>
    <w:p w14:paraId="730D8E5A" w14:textId="77777777" w:rsidR="003447E2" w:rsidRDefault="003447E2" w:rsidP="003447E2">
      <w:pPr>
        <w:pStyle w:val="1"/>
      </w:pPr>
    </w:p>
    <w:p w14:paraId="6A1AF573" w14:textId="77777777" w:rsidR="003447E2" w:rsidRDefault="003447E2" w:rsidP="003447E2">
      <w:pPr>
        <w:pStyle w:val="1"/>
      </w:pPr>
    </w:p>
    <w:p w14:paraId="27472634" w14:textId="77777777" w:rsidR="003447E2" w:rsidRDefault="003447E2" w:rsidP="003447E2">
      <w:pPr>
        <w:pStyle w:val="1"/>
      </w:pPr>
    </w:p>
    <w:p w14:paraId="6F91622B" w14:textId="77777777" w:rsidR="003447E2" w:rsidRDefault="003447E2" w:rsidP="003447E2">
      <w:pPr>
        <w:pStyle w:val="1"/>
      </w:pPr>
    </w:p>
    <w:p w14:paraId="376FFE30" w14:textId="77777777" w:rsidR="003447E2" w:rsidRDefault="003447E2" w:rsidP="003447E2">
      <w:pPr>
        <w:pStyle w:val="1"/>
      </w:pPr>
    </w:p>
    <w:p w14:paraId="5E7746EF" w14:textId="77777777" w:rsidR="003447E2" w:rsidRDefault="003447E2" w:rsidP="003447E2">
      <w:pPr>
        <w:pStyle w:val="1"/>
      </w:pPr>
    </w:p>
    <w:p w14:paraId="20E93450" w14:textId="77777777" w:rsidR="003447E2" w:rsidRDefault="003447E2" w:rsidP="003447E2">
      <w:pPr>
        <w:pStyle w:val="1"/>
      </w:pPr>
    </w:p>
    <w:p w14:paraId="2D88B3B6" w14:textId="77777777" w:rsidR="003447E2" w:rsidRDefault="003447E2" w:rsidP="003447E2">
      <w:pPr>
        <w:pStyle w:val="1"/>
      </w:pPr>
    </w:p>
    <w:p w14:paraId="70630E01" w14:textId="77777777" w:rsidR="003447E2" w:rsidRDefault="003447E2" w:rsidP="003447E2">
      <w:pPr>
        <w:pStyle w:val="1"/>
      </w:pPr>
    </w:p>
    <w:p w14:paraId="231D21BE" w14:textId="77777777" w:rsidR="003447E2" w:rsidRDefault="003447E2" w:rsidP="003447E2">
      <w:pPr>
        <w:pStyle w:val="1"/>
      </w:pPr>
    </w:p>
    <w:p w14:paraId="2FA446B9" w14:textId="77777777" w:rsidR="003447E2" w:rsidRDefault="003447E2" w:rsidP="003447E2">
      <w:pPr>
        <w:pStyle w:val="1"/>
      </w:pPr>
    </w:p>
    <w:p w14:paraId="4C39F2BC" w14:textId="77777777" w:rsidR="003447E2" w:rsidRDefault="003447E2" w:rsidP="003447E2">
      <w:pPr>
        <w:pStyle w:val="1"/>
      </w:pPr>
    </w:p>
    <w:p w14:paraId="6621F3BB" w14:textId="77777777" w:rsidR="003447E2" w:rsidRDefault="003447E2" w:rsidP="003447E2">
      <w:pPr>
        <w:pStyle w:val="1"/>
      </w:pPr>
    </w:p>
    <w:p w14:paraId="3F903A2E" w14:textId="77777777" w:rsidR="003447E2" w:rsidRDefault="003447E2" w:rsidP="003447E2">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г.</w:t>
      </w:r>
    </w:p>
    <w:p w14:paraId="1B14CA1C" w14:textId="77777777" w:rsidR="003447E2" w:rsidRDefault="003447E2" w:rsidP="003447E2">
      <w:pPr>
        <w:rPr>
          <w:rFonts w:ascii="Times New Roman" w:hAnsi="Times New Roman" w:cs="Times New Roman"/>
          <w:b/>
          <w:bCs/>
          <w:sz w:val="24"/>
          <w:szCs w:val="24"/>
        </w:rPr>
      </w:pPr>
      <w:r>
        <w:rPr>
          <w:rFonts w:ascii="Times New Roman" w:hAnsi="Times New Roman" w:cs="Times New Roman"/>
          <w:b/>
          <w:bCs/>
          <w:sz w:val="24"/>
          <w:szCs w:val="24"/>
        </w:rPr>
        <w:br w:type="page"/>
      </w:r>
    </w:p>
    <w:p w14:paraId="079A4E05" w14:textId="77777777" w:rsidR="003447E2" w:rsidRDefault="003447E2" w:rsidP="003447E2">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45AFD1FC" w14:textId="77777777" w:rsidR="003447E2" w:rsidRDefault="003447E2" w:rsidP="003447E2">
      <w:pPr>
        <w:jc w:val="center"/>
        <w:rPr>
          <w:rFonts w:ascii="Times New Roman" w:hAnsi="Times New Roman" w:cs="Times New Roman"/>
          <w:b/>
          <w:bCs/>
        </w:rPr>
      </w:pPr>
    </w:p>
    <w:p w14:paraId="051784EC" w14:textId="77777777" w:rsidR="003447E2" w:rsidRDefault="003447E2" w:rsidP="003447E2">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sidRPr="00D46500">
          <w:rPr>
            <w:webHidden/>
          </w:rPr>
          <w:t>4</w:t>
        </w:r>
        <w:r w:rsidRPr="00D46500">
          <w:rPr>
            <w:webHidden/>
          </w:rPr>
          <w:fldChar w:fldCharType="end"/>
        </w:r>
      </w:hyperlink>
    </w:p>
    <w:p w14:paraId="7252F313"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2370388" w:history="1">
        <w:r w:rsidR="003447E2" w:rsidRPr="00BA09F1">
          <w:rPr>
            <w:rStyle w:val="af0"/>
          </w:rPr>
          <w:t>1.1.</w:t>
        </w:r>
        <w:r w:rsidR="003447E2">
          <w:rPr>
            <w:rFonts w:asciiTheme="minorHAnsi" w:eastAsiaTheme="minorEastAsia" w:hAnsiTheme="minorHAnsi" w:cstheme="minorBidi"/>
            <w:i w:val="0"/>
            <w:iCs w:val="0"/>
            <w:sz w:val="22"/>
            <w:szCs w:val="22"/>
          </w:rPr>
          <w:tab/>
        </w:r>
        <w:r w:rsidR="003447E2" w:rsidRPr="00BA09F1">
          <w:rPr>
            <w:rStyle w:val="af0"/>
          </w:rPr>
          <w:t>Цель и место профессионального модуля в структуре образовательной программы</w:t>
        </w:r>
        <w:r w:rsidR="003447E2">
          <w:rPr>
            <w:webHidden/>
          </w:rPr>
          <w:tab/>
        </w:r>
        <w:r w:rsidR="003447E2">
          <w:rPr>
            <w:webHidden/>
          </w:rPr>
          <w:fldChar w:fldCharType="begin"/>
        </w:r>
        <w:r w:rsidR="003447E2">
          <w:rPr>
            <w:webHidden/>
          </w:rPr>
          <w:instrText xml:space="preserve"> PAGEREF _Toc162370388 \h </w:instrText>
        </w:r>
        <w:r w:rsidR="003447E2">
          <w:rPr>
            <w:webHidden/>
          </w:rPr>
        </w:r>
        <w:r w:rsidR="003447E2">
          <w:rPr>
            <w:webHidden/>
          </w:rPr>
          <w:fldChar w:fldCharType="separate"/>
        </w:r>
        <w:r w:rsidR="003447E2">
          <w:rPr>
            <w:webHidden/>
          </w:rPr>
          <w:t>4</w:t>
        </w:r>
        <w:r w:rsidR="003447E2">
          <w:rPr>
            <w:webHidden/>
          </w:rPr>
          <w:fldChar w:fldCharType="end"/>
        </w:r>
      </w:hyperlink>
    </w:p>
    <w:p w14:paraId="73441995"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2370389" w:history="1">
        <w:r w:rsidR="003447E2" w:rsidRPr="00BA09F1">
          <w:rPr>
            <w:rStyle w:val="af0"/>
          </w:rPr>
          <w:t>1.2.</w:t>
        </w:r>
        <w:r w:rsidR="003447E2">
          <w:rPr>
            <w:rFonts w:asciiTheme="minorHAnsi" w:eastAsiaTheme="minorEastAsia" w:hAnsiTheme="minorHAnsi" w:cstheme="minorBidi"/>
            <w:i w:val="0"/>
            <w:iCs w:val="0"/>
            <w:sz w:val="22"/>
            <w:szCs w:val="22"/>
          </w:rPr>
          <w:tab/>
        </w:r>
        <w:r w:rsidR="003447E2" w:rsidRPr="00BA09F1">
          <w:rPr>
            <w:rStyle w:val="af0"/>
          </w:rPr>
          <w:t>Планируемые результаты освоения профессионального модуля</w:t>
        </w:r>
        <w:r w:rsidR="003447E2">
          <w:rPr>
            <w:webHidden/>
          </w:rPr>
          <w:tab/>
        </w:r>
        <w:r w:rsidR="003447E2">
          <w:rPr>
            <w:webHidden/>
          </w:rPr>
          <w:fldChar w:fldCharType="begin"/>
        </w:r>
        <w:r w:rsidR="003447E2">
          <w:rPr>
            <w:webHidden/>
          </w:rPr>
          <w:instrText xml:space="preserve"> PAGEREF _Toc162370389 \h </w:instrText>
        </w:r>
        <w:r w:rsidR="003447E2">
          <w:rPr>
            <w:webHidden/>
          </w:rPr>
        </w:r>
        <w:r w:rsidR="003447E2">
          <w:rPr>
            <w:webHidden/>
          </w:rPr>
          <w:fldChar w:fldCharType="separate"/>
        </w:r>
        <w:r w:rsidR="003447E2">
          <w:rPr>
            <w:webHidden/>
          </w:rPr>
          <w:t>4</w:t>
        </w:r>
        <w:r w:rsidR="003447E2">
          <w:rPr>
            <w:webHidden/>
          </w:rPr>
          <w:fldChar w:fldCharType="end"/>
        </w:r>
      </w:hyperlink>
    </w:p>
    <w:p w14:paraId="169668BC"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2370390" w:history="1">
        <w:r w:rsidR="003447E2" w:rsidRPr="00BA09F1">
          <w:rPr>
            <w:rStyle w:val="af0"/>
          </w:rPr>
          <w:t>1.3.</w:t>
        </w:r>
        <w:r w:rsidR="003447E2">
          <w:rPr>
            <w:rFonts w:asciiTheme="minorHAnsi" w:eastAsiaTheme="minorEastAsia" w:hAnsiTheme="minorHAnsi" w:cstheme="minorBidi"/>
            <w:i w:val="0"/>
            <w:iCs w:val="0"/>
            <w:sz w:val="22"/>
            <w:szCs w:val="22"/>
          </w:rPr>
          <w:tab/>
        </w:r>
        <w:r w:rsidR="003447E2" w:rsidRPr="00BA09F1">
          <w:rPr>
            <w:rStyle w:val="af0"/>
          </w:rPr>
          <w:t>Обоснование часов вариативной части ОПОП-П</w:t>
        </w:r>
        <w:r w:rsidR="003447E2">
          <w:rPr>
            <w:webHidden/>
          </w:rPr>
          <w:tab/>
        </w:r>
        <w:r w:rsidR="003447E2">
          <w:rPr>
            <w:webHidden/>
          </w:rPr>
          <w:fldChar w:fldCharType="begin"/>
        </w:r>
        <w:r w:rsidR="003447E2">
          <w:rPr>
            <w:webHidden/>
          </w:rPr>
          <w:instrText xml:space="preserve"> PAGEREF _Toc162370390 \h </w:instrText>
        </w:r>
        <w:r w:rsidR="003447E2">
          <w:rPr>
            <w:webHidden/>
          </w:rPr>
        </w:r>
        <w:r w:rsidR="003447E2">
          <w:rPr>
            <w:webHidden/>
          </w:rPr>
          <w:fldChar w:fldCharType="separate"/>
        </w:r>
        <w:r w:rsidR="003447E2">
          <w:rPr>
            <w:webHidden/>
          </w:rPr>
          <w:t>4</w:t>
        </w:r>
        <w:r w:rsidR="003447E2">
          <w:rPr>
            <w:webHidden/>
          </w:rPr>
          <w:fldChar w:fldCharType="end"/>
        </w:r>
      </w:hyperlink>
    </w:p>
    <w:p w14:paraId="233CB4AA" w14:textId="77777777" w:rsidR="003447E2" w:rsidRDefault="00520D05" w:rsidP="003447E2">
      <w:pPr>
        <w:pStyle w:val="14"/>
        <w:rPr>
          <w:rFonts w:asciiTheme="minorHAnsi" w:eastAsiaTheme="minorEastAsia" w:hAnsiTheme="minorHAnsi" w:cstheme="minorBidi"/>
          <w:b w:val="0"/>
          <w:bCs w:val="0"/>
          <w:lang w:eastAsia="ru-RU"/>
        </w:rPr>
      </w:pPr>
      <w:hyperlink w:anchor="_Toc162370391" w:history="1">
        <w:r w:rsidR="003447E2" w:rsidRPr="00BA09F1">
          <w:rPr>
            <w:rStyle w:val="af0"/>
          </w:rPr>
          <w:t>2. Структура и содержание профессионального модуля</w:t>
        </w:r>
        <w:r w:rsidR="003447E2">
          <w:rPr>
            <w:webHidden/>
          </w:rPr>
          <w:tab/>
        </w:r>
        <w:r w:rsidR="003447E2">
          <w:rPr>
            <w:webHidden/>
          </w:rPr>
          <w:fldChar w:fldCharType="begin"/>
        </w:r>
        <w:r w:rsidR="003447E2">
          <w:rPr>
            <w:webHidden/>
          </w:rPr>
          <w:instrText xml:space="preserve"> PAGEREF _Toc162370391 \h </w:instrText>
        </w:r>
        <w:r w:rsidR="003447E2">
          <w:rPr>
            <w:webHidden/>
          </w:rPr>
        </w:r>
        <w:r w:rsidR="003447E2">
          <w:rPr>
            <w:webHidden/>
          </w:rPr>
          <w:fldChar w:fldCharType="separate"/>
        </w:r>
        <w:r w:rsidR="003447E2">
          <w:rPr>
            <w:webHidden/>
          </w:rPr>
          <w:t>4</w:t>
        </w:r>
        <w:r w:rsidR="003447E2">
          <w:rPr>
            <w:webHidden/>
          </w:rPr>
          <w:fldChar w:fldCharType="end"/>
        </w:r>
      </w:hyperlink>
    </w:p>
    <w:p w14:paraId="6AEB925B" w14:textId="77777777" w:rsidR="003447E2" w:rsidRDefault="00520D05" w:rsidP="003447E2">
      <w:pPr>
        <w:pStyle w:val="21"/>
        <w:rPr>
          <w:rFonts w:asciiTheme="minorHAnsi" w:eastAsiaTheme="minorEastAsia" w:hAnsiTheme="minorHAnsi" w:cstheme="minorBidi"/>
          <w:i w:val="0"/>
          <w:iCs w:val="0"/>
          <w:sz w:val="22"/>
          <w:szCs w:val="22"/>
        </w:rPr>
      </w:pPr>
      <w:hyperlink w:anchor="_Toc162370392" w:history="1">
        <w:r w:rsidR="003447E2" w:rsidRPr="00BA09F1">
          <w:rPr>
            <w:rStyle w:val="af0"/>
          </w:rPr>
          <w:t>2.1. Трудоемкость освоения модуля</w:t>
        </w:r>
        <w:r w:rsidR="003447E2">
          <w:rPr>
            <w:webHidden/>
          </w:rPr>
          <w:tab/>
        </w:r>
        <w:r w:rsidR="003447E2">
          <w:rPr>
            <w:webHidden/>
          </w:rPr>
          <w:fldChar w:fldCharType="begin"/>
        </w:r>
        <w:r w:rsidR="003447E2">
          <w:rPr>
            <w:webHidden/>
          </w:rPr>
          <w:instrText xml:space="preserve"> PAGEREF _Toc162370392 \h </w:instrText>
        </w:r>
        <w:r w:rsidR="003447E2">
          <w:rPr>
            <w:webHidden/>
          </w:rPr>
        </w:r>
        <w:r w:rsidR="003447E2">
          <w:rPr>
            <w:webHidden/>
          </w:rPr>
          <w:fldChar w:fldCharType="separate"/>
        </w:r>
        <w:r w:rsidR="003447E2">
          <w:rPr>
            <w:webHidden/>
          </w:rPr>
          <w:t>4</w:t>
        </w:r>
        <w:r w:rsidR="003447E2">
          <w:rPr>
            <w:webHidden/>
          </w:rPr>
          <w:fldChar w:fldCharType="end"/>
        </w:r>
      </w:hyperlink>
    </w:p>
    <w:p w14:paraId="6A5A9A87" w14:textId="77777777" w:rsidR="003447E2" w:rsidRDefault="00520D05" w:rsidP="003447E2">
      <w:pPr>
        <w:pStyle w:val="21"/>
        <w:rPr>
          <w:rFonts w:asciiTheme="minorHAnsi" w:eastAsiaTheme="minorEastAsia" w:hAnsiTheme="minorHAnsi" w:cstheme="minorBidi"/>
          <w:i w:val="0"/>
          <w:iCs w:val="0"/>
          <w:sz w:val="22"/>
          <w:szCs w:val="22"/>
        </w:rPr>
      </w:pPr>
      <w:hyperlink w:anchor="_Toc162370393" w:history="1">
        <w:r w:rsidR="003447E2" w:rsidRPr="00BA09F1">
          <w:rPr>
            <w:rStyle w:val="af0"/>
          </w:rPr>
          <w:t>2.2. Структура профессионального модуля</w:t>
        </w:r>
        <w:r w:rsidR="003447E2">
          <w:rPr>
            <w:webHidden/>
          </w:rPr>
          <w:tab/>
        </w:r>
        <w:r w:rsidR="003447E2">
          <w:rPr>
            <w:webHidden/>
          </w:rPr>
          <w:fldChar w:fldCharType="begin"/>
        </w:r>
        <w:r w:rsidR="003447E2">
          <w:rPr>
            <w:webHidden/>
          </w:rPr>
          <w:instrText xml:space="preserve"> PAGEREF _Toc162370393 \h </w:instrText>
        </w:r>
        <w:r w:rsidR="003447E2">
          <w:rPr>
            <w:webHidden/>
          </w:rPr>
        </w:r>
        <w:r w:rsidR="003447E2">
          <w:rPr>
            <w:webHidden/>
          </w:rPr>
          <w:fldChar w:fldCharType="separate"/>
        </w:r>
        <w:r w:rsidR="003447E2">
          <w:rPr>
            <w:webHidden/>
          </w:rPr>
          <w:t>5</w:t>
        </w:r>
        <w:r w:rsidR="003447E2">
          <w:rPr>
            <w:webHidden/>
          </w:rPr>
          <w:fldChar w:fldCharType="end"/>
        </w:r>
      </w:hyperlink>
    </w:p>
    <w:p w14:paraId="30E7156B" w14:textId="77777777" w:rsidR="003447E2" w:rsidRDefault="00520D05" w:rsidP="003447E2">
      <w:pPr>
        <w:pStyle w:val="21"/>
        <w:rPr>
          <w:rFonts w:asciiTheme="minorHAnsi" w:eastAsiaTheme="minorEastAsia" w:hAnsiTheme="minorHAnsi" w:cstheme="minorBidi"/>
          <w:i w:val="0"/>
          <w:iCs w:val="0"/>
          <w:sz w:val="22"/>
          <w:szCs w:val="22"/>
        </w:rPr>
      </w:pPr>
      <w:hyperlink w:anchor="_Toc162370394" w:history="1">
        <w:r w:rsidR="003447E2" w:rsidRPr="00BA09F1">
          <w:rPr>
            <w:rStyle w:val="af0"/>
          </w:rPr>
          <w:t>2.3. Содержание профессионального модуля</w:t>
        </w:r>
        <w:r w:rsidR="003447E2">
          <w:rPr>
            <w:webHidden/>
          </w:rPr>
          <w:tab/>
        </w:r>
        <w:r w:rsidR="003447E2">
          <w:rPr>
            <w:webHidden/>
          </w:rPr>
          <w:fldChar w:fldCharType="begin"/>
        </w:r>
        <w:r w:rsidR="003447E2">
          <w:rPr>
            <w:webHidden/>
          </w:rPr>
          <w:instrText xml:space="preserve"> PAGEREF _Toc162370394 \h </w:instrText>
        </w:r>
        <w:r w:rsidR="003447E2">
          <w:rPr>
            <w:webHidden/>
          </w:rPr>
        </w:r>
        <w:r w:rsidR="003447E2">
          <w:rPr>
            <w:webHidden/>
          </w:rPr>
          <w:fldChar w:fldCharType="separate"/>
        </w:r>
        <w:r w:rsidR="003447E2">
          <w:rPr>
            <w:webHidden/>
          </w:rPr>
          <w:t>6</w:t>
        </w:r>
        <w:r w:rsidR="003447E2">
          <w:rPr>
            <w:webHidden/>
          </w:rPr>
          <w:fldChar w:fldCharType="end"/>
        </w:r>
      </w:hyperlink>
    </w:p>
    <w:p w14:paraId="2C2D84B0" w14:textId="77777777" w:rsidR="003447E2" w:rsidRDefault="00520D05" w:rsidP="003447E2">
      <w:pPr>
        <w:pStyle w:val="14"/>
        <w:rPr>
          <w:rFonts w:asciiTheme="minorHAnsi" w:eastAsiaTheme="minorEastAsia" w:hAnsiTheme="minorHAnsi" w:cstheme="minorBidi"/>
          <w:b w:val="0"/>
          <w:bCs w:val="0"/>
          <w:lang w:eastAsia="ru-RU"/>
        </w:rPr>
      </w:pPr>
      <w:hyperlink w:anchor="_Toc162370397" w:history="1">
        <w:r w:rsidR="003447E2" w:rsidRPr="00BA09F1">
          <w:rPr>
            <w:rStyle w:val="af0"/>
          </w:rPr>
          <w:t>3. Условия реализации профессионального модуля</w:t>
        </w:r>
        <w:r w:rsidR="003447E2">
          <w:rPr>
            <w:webHidden/>
          </w:rPr>
          <w:tab/>
        </w:r>
        <w:r w:rsidR="003447E2">
          <w:rPr>
            <w:webHidden/>
          </w:rPr>
          <w:fldChar w:fldCharType="begin"/>
        </w:r>
        <w:r w:rsidR="003447E2">
          <w:rPr>
            <w:webHidden/>
          </w:rPr>
          <w:instrText xml:space="preserve"> PAGEREF _Toc162370397 \h </w:instrText>
        </w:r>
        <w:r w:rsidR="003447E2">
          <w:rPr>
            <w:webHidden/>
          </w:rPr>
        </w:r>
        <w:r w:rsidR="003447E2">
          <w:rPr>
            <w:webHidden/>
          </w:rPr>
          <w:fldChar w:fldCharType="separate"/>
        </w:r>
        <w:r w:rsidR="003447E2">
          <w:rPr>
            <w:webHidden/>
          </w:rPr>
          <w:t>8</w:t>
        </w:r>
        <w:r w:rsidR="003447E2">
          <w:rPr>
            <w:webHidden/>
          </w:rPr>
          <w:fldChar w:fldCharType="end"/>
        </w:r>
      </w:hyperlink>
    </w:p>
    <w:p w14:paraId="69480D1B" w14:textId="77777777" w:rsidR="003447E2" w:rsidRDefault="00520D05" w:rsidP="003447E2">
      <w:pPr>
        <w:pStyle w:val="21"/>
        <w:rPr>
          <w:rFonts w:asciiTheme="minorHAnsi" w:eastAsiaTheme="minorEastAsia" w:hAnsiTheme="minorHAnsi" w:cstheme="minorBidi"/>
          <w:i w:val="0"/>
          <w:iCs w:val="0"/>
          <w:sz w:val="22"/>
          <w:szCs w:val="22"/>
        </w:rPr>
      </w:pPr>
      <w:hyperlink w:anchor="_Toc162370398" w:history="1">
        <w:r w:rsidR="003447E2" w:rsidRPr="00BA09F1">
          <w:rPr>
            <w:rStyle w:val="af0"/>
          </w:rPr>
          <w:t>3.1. Материально-техническое обеспечение</w:t>
        </w:r>
        <w:r w:rsidR="003447E2">
          <w:rPr>
            <w:webHidden/>
          </w:rPr>
          <w:tab/>
        </w:r>
        <w:r w:rsidR="003447E2">
          <w:rPr>
            <w:webHidden/>
          </w:rPr>
          <w:fldChar w:fldCharType="begin"/>
        </w:r>
        <w:r w:rsidR="003447E2">
          <w:rPr>
            <w:webHidden/>
          </w:rPr>
          <w:instrText xml:space="preserve"> PAGEREF _Toc162370398 \h </w:instrText>
        </w:r>
        <w:r w:rsidR="003447E2">
          <w:rPr>
            <w:webHidden/>
          </w:rPr>
        </w:r>
        <w:r w:rsidR="003447E2">
          <w:rPr>
            <w:webHidden/>
          </w:rPr>
          <w:fldChar w:fldCharType="separate"/>
        </w:r>
        <w:r w:rsidR="003447E2">
          <w:rPr>
            <w:webHidden/>
          </w:rPr>
          <w:t>8</w:t>
        </w:r>
        <w:r w:rsidR="003447E2">
          <w:rPr>
            <w:webHidden/>
          </w:rPr>
          <w:fldChar w:fldCharType="end"/>
        </w:r>
      </w:hyperlink>
    </w:p>
    <w:p w14:paraId="0C2BB55B" w14:textId="77777777" w:rsidR="003447E2" w:rsidRDefault="00520D05" w:rsidP="003447E2">
      <w:pPr>
        <w:pStyle w:val="21"/>
        <w:rPr>
          <w:rFonts w:asciiTheme="minorHAnsi" w:eastAsiaTheme="minorEastAsia" w:hAnsiTheme="minorHAnsi" w:cstheme="minorBidi"/>
          <w:i w:val="0"/>
          <w:iCs w:val="0"/>
          <w:sz w:val="22"/>
          <w:szCs w:val="22"/>
        </w:rPr>
      </w:pPr>
      <w:hyperlink w:anchor="_Toc162370399" w:history="1">
        <w:r w:rsidR="003447E2" w:rsidRPr="00BA09F1">
          <w:rPr>
            <w:rStyle w:val="af0"/>
          </w:rPr>
          <w:t>3.2. Учебно-методическое обеспечение</w:t>
        </w:r>
        <w:r w:rsidR="003447E2">
          <w:rPr>
            <w:webHidden/>
          </w:rPr>
          <w:tab/>
        </w:r>
        <w:r w:rsidR="003447E2">
          <w:rPr>
            <w:webHidden/>
          </w:rPr>
          <w:fldChar w:fldCharType="begin"/>
        </w:r>
        <w:r w:rsidR="003447E2">
          <w:rPr>
            <w:webHidden/>
          </w:rPr>
          <w:instrText xml:space="preserve"> PAGEREF _Toc162370399 \h </w:instrText>
        </w:r>
        <w:r w:rsidR="003447E2">
          <w:rPr>
            <w:webHidden/>
          </w:rPr>
        </w:r>
        <w:r w:rsidR="003447E2">
          <w:rPr>
            <w:webHidden/>
          </w:rPr>
          <w:fldChar w:fldCharType="separate"/>
        </w:r>
        <w:r w:rsidR="003447E2">
          <w:rPr>
            <w:webHidden/>
          </w:rPr>
          <w:t>8</w:t>
        </w:r>
        <w:r w:rsidR="003447E2">
          <w:rPr>
            <w:webHidden/>
          </w:rPr>
          <w:fldChar w:fldCharType="end"/>
        </w:r>
      </w:hyperlink>
    </w:p>
    <w:p w14:paraId="03D910CB" w14:textId="77777777" w:rsidR="003447E2" w:rsidRDefault="00520D05" w:rsidP="003447E2">
      <w:pPr>
        <w:pStyle w:val="14"/>
        <w:rPr>
          <w:rFonts w:asciiTheme="minorHAnsi" w:eastAsiaTheme="minorEastAsia" w:hAnsiTheme="minorHAnsi" w:cstheme="minorBidi"/>
          <w:b w:val="0"/>
          <w:bCs w:val="0"/>
          <w:lang w:eastAsia="ru-RU"/>
        </w:rPr>
      </w:pPr>
      <w:hyperlink w:anchor="_Toc162370400" w:history="1">
        <w:r w:rsidR="003447E2" w:rsidRPr="00BA09F1">
          <w:rPr>
            <w:rStyle w:val="af0"/>
          </w:rPr>
          <w:t>4. Контроль и оценка результатов освоения  профессионального модуля</w:t>
        </w:r>
        <w:r w:rsidR="003447E2">
          <w:rPr>
            <w:webHidden/>
          </w:rPr>
          <w:tab/>
        </w:r>
        <w:r w:rsidR="003447E2">
          <w:rPr>
            <w:webHidden/>
          </w:rPr>
          <w:fldChar w:fldCharType="begin"/>
        </w:r>
        <w:r w:rsidR="003447E2">
          <w:rPr>
            <w:webHidden/>
          </w:rPr>
          <w:instrText xml:space="preserve"> PAGEREF _Toc162370400 \h </w:instrText>
        </w:r>
        <w:r w:rsidR="003447E2">
          <w:rPr>
            <w:webHidden/>
          </w:rPr>
        </w:r>
        <w:r w:rsidR="003447E2">
          <w:rPr>
            <w:webHidden/>
          </w:rPr>
          <w:fldChar w:fldCharType="separate"/>
        </w:r>
        <w:r w:rsidR="003447E2">
          <w:rPr>
            <w:webHidden/>
          </w:rPr>
          <w:t>8</w:t>
        </w:r>
        <w:r w:rsidR="003447E2">
          <w:rPr>
            <w:webHidden/>
          </w:rPr>
          <w:fldChar w:fldCharType="end"/>
        </w:r>
      </w:hyperlink>
    </w:p>
    <w:p w14:paraId="39660015" w14:textId="77777777" w:rsidR="003447E2" w:rsidRPr="001D20BA" w:rsidRDefault="003447E2" w:rsidP="003447E2">
      <w:pPr>
        <w:jc w:val="center"/>
        <w:rPr>
          <w:rFonts w:ascii="Times New Roman" w:hAnsi="Times New Roman" w:cs="Times New Roman"/>
          <w:b/>
          <w:bCs/>
        </w:rPr>
      </w:pPr>
      <w:r>
        <w:rPr>
          <w:rFonts w:ascii="Times New Roman" w:hAnsi="Times New Roman" w:cs="Times New Roman"/>
          <w:b/>
          <w:bCs/>
        </w:rPr>
        <w:fldChar w:fldCharType="end"/>
      </w:r>
    </w:p>
    <w:p w14:paraId="191DF249" w14:textId="77777777" w:rsidR="003447E2" w:rsidRDefault="003447E2" w:rsidP="003447E2">
      <w:pPr>
        <w:pStyle w:val="1f"/>
        <w:jc w:val="left"/>
        <w:sectPr w:rsidR="003447E2" w:rsidSect="00502F97">
          <w:headerReference w:type="even" r:id="rId35"/>
          <w:headerReference w:type="default" r:id="rId36"/>
          <w:pgSz w:w="11906" w:h="16838"/>
          <w:pgMar w:top="1134" w:right="567" w:bottom="1134" w:left="1701" w:header="709" w:footer="709" w:gutter="0"/>
          <w:cols w:space="708"/>
          <w:docGrid w:linePitch="360"/>
        </w:sectPr>
      </w:pPr>
    </w:p>
    <w:p w14:paraId="2CE48707" w14:textId="77777777" w:rsidR="003447E2" w:rsidRPr="00D46500" w:rsidRDefault="003447E2" w:rsidP="003447E2">
      <w:pPr>
        <w:pStyle w:val="1f"/>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561CED56" w14:textId="77777777" w:rsidR="003447E2" w:rsidRPr="00D46500" w:rsidRDefault="003447E2" w:rsidP="003447E2">
      <w:pPr>
        <w:pStyle w:val="1d"/>
        <w:jc w:val="center"/>
        <w:rPr>
          <w:rFonts w:eastAsia="Segoe UI"/>
          <w:lang w:val="ru-RU"/>
        </w:rPr>
      </w:pPr>
      <w:r>
        <w:rPr>
          <w:rFonts w:eastAsia="Segoe UI"/>
          <w:lang w:val="ru-RU"/>
        </w:rPr>
        <w:t>"</w:t>
      </w:r>
      <w:r w:rsidRPr="0038759D">
        <w:rPr>
          <w:rFonts w:eastAsia="Segoe UI"/>
          <w:b/>
          <w:u w:val="single"/>
          <w:lang w:val="ru-RU"/>
        </w:rPr>
        <w:t>ПМ.05 Оказание скорой медицинской помощи в экстренной и неотложной формах, в том числе вне медицинской организации</w:t>
      </w:r>
      <w:r w:rsidRPr="007709BE">
        <w:rPr>
          <w:rFonts w:eastAsia="Segoe UI"/>
          <w:lang w:val="ru-RU"/>
        </w:rPr>
        <w:t xml:space="preserve"> </w:t>
      </w:r>
      <w:r>
        <w:rPr>
          <w:rFonts w:eastAsia="Segoe UI"/>
          <w:lang w:val="ru-RU"/>
        </w:rPr>
        <w:t>"</w:t>
      </w:r>
    </w:p>
    <w:p w14:paraId="2EC9D542" w14:textId="77777777" w:rsidR="003447E2" w:rsidRPr="00C13371" w:rsidRDefault="003447E2" w:rsidP="003447E2">
      <w:pPr>
        <w:pStyle w:val="1d"/>
        <w:jc w:val="center"/>
        <w:rPr>
          <w:rFonts w:eastAsia="Segoe UI"/>
          <w:vertAlign w:val="superscript"/>
          <w:lang w:val="ru-RU"/>
        </w:rPr>
      </w:pPr>
    </w:p>
    <w:p w14:paraId="100716BA" w14:textId="77777777" w:rsidR="003447E2" w:rsidRDefault="003447E2" w:rsidP="00BB5B29">
      <w:pPr>
        <w:pStyle w:val="114"/>
        <w:numPr>
          <w:ilvl w:val="1"/>
          <w:numId w:val="1"/>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14:paraId="7AFF9790" w14:textId="77777777" w:rsidR="003447E2" w:rsidRPr="008D7148" w:rsidRDefault="003447E2" w:rsidP="003447E2">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38759D">
        <w:rPr>
          <w:rFonts w:ascii="Times New Roman" w:eastAsia="Times New Roman" w:hAnsi="Times New Roman" w:cs="Times New Roman"/>
          <w:color w:val="000000" w:themeColor="text1"/>
          <w:sz w:val="24"/>
          <w:szCs w:val="24"/>
          <w:lang w:eastAsia="ru-RU"/>
        </w:rPr>
        <w:t>«Оказание скорой медицинской помощи в экстренной и неотложной формах, в том числе вне медицинской организации».</w:t>
      </w:r>
    </w:p>
    <w:p w14:paraId="3A665FC8" w14:textId="77777777" w:rsidR="003447E2" w:rsidRPr="0038759D" w:rsidRDefault="003447E2" w:rsidP="003447E2">
      <w:pPr>
        <w:pStyle w:val="a4"/>
        <w:suppressAutoHyphens/>
        <w:spacing w:line="276" w:lineRule="auto"/>
        <w:ind w:left="420"/>
        <w:jc w:val="both"/>
        <w:rPr>
          <w:rFonts w:ascii="Times New Roman" w:hAnsi="Times New Roman" w:cs="Times New Roman"/>
          <w:color w:val="000000" w:themeColor="text1"/>
          <w:sz w:val="24"/>
          <w:szCs w:val="24"/>
        </w:rPr>
      </w:pPr>
      <w:r w:rsidRPr="008D7148">
        <w:rPr>
          <w:rFonts w:ascii="Times New Roman" w:hAnsi="Times New Roman" w:cs="Times New Roman"/>
          <w:sz w:val="24"/>
          <w:szCs w:val="24"/>
        </w:rPr>
        <w:t xml:space="preserve">Профессиональный модуль включен </w:t>
      </w:r>
      <w:r w:rsidRPr="0038759D">
        <w:rPr>
          <w:rFonts w:ascii="Times New Roman" w:hAnsi="Times New Roman" w:cs="Times New Roman"/>
          <w:color w:val="000000" w:themeColor="text1"/>
          <w:sz w:val="24"/>
          <w:szCs w:val="24"/>
        </w:rPr>
        <w:t>в обязательную часть образовательной программы по направленности «Профессиональный цикл» образовательной программы.</w:t>
      </w:r>
    </w:p>
    <w:p w14:paraId="047547DD" w14:textId="77777777" w:rsidR="003447E2" w:rsidRPr="00EA6E1D" w:rsidRDefault="003447E2" w:rsidP="003447E2">
      <w:pPr>
        <w:pStyle w:val="114"/>
        <w:ind w:left="1129" w:firstLine="0"/>
        <w:rPr>
          <w:rFonts w:ascii="Times New Roman" w:hAnsi="Times New Roman"/>
        </w:rPr>
      </w:pPr>
    </w:p>
    <w:p w14:paraId="22529259" w14:textId="77777777" w:rsidR="003447E2" w:rsidRPr="00EA6E1D" w:rsidRDefault="003447E2" w:rsidP="00BB5B29">
      <w:pPr>
        <w:pStyle w:val="114"/>
        <w:numPr>
          <w:ilvl w:val="1"/>
          <w:numId w:val="1"/>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54C5287D" w14:textId="77777777" w:rsidR="003447E2" w:rsidRDefault="003447E2" w:rsidP="003447E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2AAF1A2E" w14:textId="53BC4128" w:rsidR="003447E2" w:rsidRDefault="003447E2" w:rsidP="003447E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480"/>
        <w:gridCol w:w="2524"/>
        <w:gridCol w:w="2480"/>
      </w:tblGrid>
      <w:tr w:rsidR="003447E2" w:rsidRPr="00AC4913" w14:paraId="04145218" w14:textId="77777777" w:rsidTr="003447E2">
        <w:tc>
          <w:tcPr>
            <w:tcW w:w="2370" w:type="dxa"/>
            <w:tcBorders>
              <w:top w:val="single" w:sz="4" w:space="0" w:color="auto"/>
              <w:left w:val="single" w:sz="4" w:space="0" w:color="auto"/>
              <w:right w:val="single" w:sz="4" w:space="0" w:color="auto"/>
            </w:tcBorders>
          </w:tcPr>
          <w:p w14:paraId="1A8C173A" w14:textId="77777777" w:rsidR="003447E2" w:rsidRPr="00D46500" w:rsidRDefault="003447E2" w:rsidP="003447E2">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480" w:type="dxa"/>
            <w:tcBorders>
              <w:top w:val="single" w:sz="4" w:space="0" w:color="auto"/>
              <w:left w:val="single" w:sz="4" w:space="0" w:color="auto"/>
              <w:right w:val="single" w:sz="4" w:space="0" w:color="auto"/>
            </w:tcBorders>
          </w:tcPr>
          <w:p w14:paraId="0B63CE9C" w14:textId="77777777" w:rsidR="003447E2" w:rsidRPr="00D46500" w:rsidRDefault="003447E2" w:rsidP="003447E2">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0EF9F58A" w14:textId="77777777" w:rsidR="003447E2" w:rsidRPr="00D46500" w:rsidRDefault="003447E2" w:rsidP="003447E2">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480" w:type="dxa"/>
            <w:tcBorders>
              <w:top w:val="single" w:sz="4" w:space="0" w:color="auto"/>
              <w:left w:val="single" w:sz="4" w:space="0" w:color="auto"/>
              <w:bottom w:val="single" w:sz="4" w:space="0" w:color="auto"/>
              <w:right w:val="single" w:sz="4" w:space="0" w:color="auto"/>
            </w:tcBorders>
          </w:tcPr>
          <w:p w14:paraId="264D71D2" w14:textId="77777777" w:rsidR="003447E2" w:rsidRPr="00D46500" w:rsidRDefault="003447E2" w:rsidP="003447E2">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3447E2" w:rsidRPr="00AC4913" w14:paraId="33FF5A67" w14:textId="77777777" w:rsidTr="003447E2">
        <w:tc>
          <w:tcPr>
            <w:tcW w:w="2370" w:type="dxa"/>
            <w:tcBorders>
              <w:top w:val="single" w:sz="4" w:space="0" w:color="auto"/>
              <w:left w:val="single" w:sz="4" w:space="0" w:color="auto"/>
              <w:right w:val="single" w:sz="4" w:space="0" w:color="auto"/>
            </w:tcBorders>
          </w:tcPr>
          <w:p w14:paraId="1A9E1D2A" w14:textId="77777777" w:rsidR="003447E2" w:rsidRDefault="003447E2" w:rsidP="003447E2">
            <w:pPr>
              <w:rPr>
                <w:rFonts w:ascii="Times New Roman" w:hAnsi="Times New Roman" w:cs="Times New Roman"/>
                <w:bCs/>
                <w:sz w:val="24"/>
                <w:szCs w:val="24"/>
              </w:rPr>
            </w:pPr>
            <w:r w:rsidRPr="007709BE">
              <w:rPr>
                <w:rFonts w:ascii="Times New Roman" w:hAnsi="Times New Roman" w:cs="Times New Roman"/>
                <w:bCs/>
                <w:sz w:val="24"/>
                <w:szCs w:val="24"/>
              </w:rPr>
              <w:t>ОК 01</w:t>
            </w:r>
            <w:r w:rsidRPr="007709BE">
              <w:rPr>
                <w:rFonts w:ascii="Times New Roman" w:hAnsi="Times New Roman" w:cs="Times New Roman"/>
                <w:bCs/>
                <w:sz w:val="24"/>
                <w:szCs w:val="24"/>
              </w:rPr>
              <w:tab/>
            </w:r>
          </w:p>
          <w:p w14:paraId="3ED1A1CF" w14:textId="77777777" w:rsidR="003447E2" w:rsidRPr="00D46500" w:rsidRDefault="003447E2" w:rsidP="003447E2">
            <w:pPr>
              <w:rPr>
                <w:rFonts w:ascii="Times New Roman" w:hAnsi="Times New Roman" w:cs="Times New Roman"/>
                <w:bCs/>
                <w:sz w:val="24"/>
                <w:szCs w:val="24"/>
              </w:rPr>
            </w:pPr>
            <w:r w:rsidRPr="007709BE">
              <w:rPr>
                <w:rFonts w:ascii="Times New Roman" w:hAnsi="Times New Roman" w:cs="Times New Roman"/>
                <w:bCs/>
                <w:sz w:val="24"/>
                <w:szCs w:val="24"/>
              </w:rPr>
              <w:t>Выбирать способы решения задач профессиональной деятельности применительно к различным контекстам</w:t>
            </w:r>
          </w:p>
        </w:tc>
        <w:tc>
          <w:tcPr>
            <w:tcW w:w="2480" w:type="dxa"/>
            <w:tcBorders>
              <w:top w:val="single" w:sz="4" w:space="0" w:color="auto"/>
              <w:left w:val="single" w:sz="4" w:space="0" w:color="auto"/>
              <w:right w:val="single" w:sz="4" w:space="0" w:color="auto"/>
            </w:tcBorders>
            <w:hideMark/>
          </w:tcPr>
          <w:p w14:paraId="0B395BF8"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3289DD6F"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6E00C8D5"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2F258798"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владеть актуальными методами работы в профессиональной и смежных сферах</w:t>
            </w:r>
          </w:p>
          <w:p w14:paraId="4DCFA191" w14:textId="77777777" w:rsidR="003447E2" w:rsidRPr="00D46500"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 xml:space="preserve">оценивать результат и последствия своих действий </w:t>
            </w:r>
            <w:r w:rsidRPr="003D46EE">
              <w:rPr>
                <w:rFonts w:ascii="Times New Roman" w:hAnsi="Times New Roman" w:cs="Times New Roman"/>
                <w:bCs/>
                <w:sz w:val="24"/>
                <w:szCs w:val="24"/>
              </w:rPr>
              <w:lastRenderedPageBreak/>
              <w:t>(самостоятельно или с помощью наставника)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31761F3A"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lastRenderedPageBreak/>
              <w:t xml:space="preserve">актуальный профессиональный и социальный контекст, в котором приходится работать и жить </w:t>
            </w:r>
          </w:p>
          <w:p w14:paraId="1B98CEF6"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p>
          <w:p w14:paraId="50487381"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p>
          <w:p w14:paraId="0684084A"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методы работы в профессиональной и смежных сферах</w:t>
            </w:r>
          </w:p>
          <w:p w14:paraId="123EABFE"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порядок оценки результатов решения задач профессиональной деятельности</w:t>
            </w:r>
          </w:p>
        </w:tc>
        <w:tc>
          <w:tcPr>
            <w:tcW w:w="2480" w:type="dxa"/>
            <w:tcBorders>
              <w:top w:val="single" w:sz="4" w:space="0" w:color="auto"/>
              <w:left w:val="single" w:sz="4" w:space="0" w:color="auto"/>
              <w:bottom w:val="single" w:sz="4" w:space="0" w:color="auto"/>
              <w:right w:val="single" w:sz="4" w:space="0" w:color="auto"/>
            </w:tcBorders>
          </w:tcPr>
          <w:p w14:paraId="0958F017" w14:textId="77777777" w:rsidR="003447E2" w:rsidRPr="00D46500" w:rsidRDefault="003447E2" w:rsidP="003447E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3447E2" w:rsidRPr="00AC4913" w14:paraId="2B8B28D1" w14:textId="77777777" w:rsidTr="003447E2">
        <w:tc>
          <w:tcPr>
            <w:tcW w:w="2370" w:type="dxa"/>
            <w:tcBorders>
              <w:left w:val="single" w:sz="4" w:space="0" w:color="auto"/>
              <w:bottom w:val="single" w:sz="4" w:space="0" w:color="auto"/>
              <w:right w:val="single" w:sz="4" w:space="0" w:color="auto"/>
            </w:tcBorders>
          </w:tcPr>
          <w:p w14:paraId="663BF629" w14:textId="77777777" w:rsidR="003447E2" w:rsidRPr="00D46500" w:rsidRDefault="003447E2" w:rsidP="003447E2">
            <w:pPr>
              <w:rPr>
                <w:rFonts w:ascii="Times New Roman" w:hAnsi="Times New Roman" w:cs="Times New Roman"/>
                <w:bCs/>
                <w:sz w:val="24"/>
                <w:szCs w:val="24"/>
              </w:rPr>
            </w:pPr>
            <w:r>
              <w:rPr>
                <w:rFonts w:ascii="Times New Roman" w:hAnsi="Times New Roman" w:cs="Times New Roman"/>
                <w:bCs/>
                <w:sz w:val="24"/>
                <w:szCs w:val="24"/>
              </w:rPr>
              <w:lastRenderedPageBreak/>
              <w:t xml:space="preserve">ОК 02 </w:t>
            </w:r>
            <w:r w:rsidRPr="007709BE">
              <w:rPr>
                <w:rFonts w:ascii="Times New Roman" w:hAnsi="Times New Roman" w:cs="Times New Roman"/>
                <w:b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80" w:type="dxa"/>
            <w:tcBorders>
              <w:left w:val="single" w:sz="4" w:space="0" w:color="auto"/>
              <w:bottom w:val="single" w:sz="4" w:space="0" w:color="auto"/>
              <w:right w:val="single" w:sz="4" w:space="0" w:color="auto"/>
            </w:tcBorders>
          </w:tcPr>
          <w:p w14:paraId="255F6D72"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58F66D21" w14:textId="77777777" w:rsidR="003447E2" w:rsidRPr="003D46EE" w:rsidRDefault="003447E2" w:rsidP="003447E2">
            <w:pPr>
              <w:rPr>
                <w:rFonts w:ascii="Times New Roman" w:hAnsi="Times New Roman" w:cs="Times New Roman"/>
                <w:bCs/>
                <w:sz w:val="24"/>
                <w:szCs w:val="24"/>
              </w:rPr>
            </w:pPr>
          </w:p>
          <w:p w14:paraId="00C5661B"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2FEAC87D"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оценивать практическую значимость результатов поиска</w:t>
            </w:r>
          </w:p>
          <w:p w14:paraId="5D1A4378"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539B32B0"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03F4753D" w14:textId="77777777" w:rsidR="003447E2" w:rsidRPr="00D46500"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54425CD5"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p w14:paraId="10F02FA6"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приемы структурирования информации</w:t>
            </w:r>
          </w:p>
          <w:p w14:paraId="6960A5BB"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формат оформления результатов поиска информации</w:t>
            </w:r>
          </w:p>
          <w:p w14:paraId="3BC2DA24"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 xml:space="preserve">современные средства и устройства информатизации, порядок их применения и </w:t>
            </w:r>
          </w:p>
          <w:p w14:paraId="3D375D70"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480" w:type="dxa"/>
            <w:tcBorders>
              <w:top w:val="single" w:sz="4" w:space="0" w:color="auto"/>
              <w:left w:val="single" w:sz="4" w:space="0" w:color="auto"/>
              <w:bottom w:val="single" w:sz="4" w:space="0" w:color="auto"/>
              <w:right w:val="single" w:sz="4" w:space="0" w:color="auto"/>
            </w:tcBorders>
          </w:tcPr>
          <w:p w14:paraId="10085AAC" w14:textId="77777777" w:rsidR="003447E2" w:rsidRPr="00D46500" w:rsidRDefault="003447E2" w:rsidP="003447E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3447E2" w:rsidRPr="00AC4913" w14:paraId="50F146A0" w14:textId="77777777" w:rsidTr="003447E2">
        <w:tc>
          <w:tcPr>
            <w:tcW w:w="2370" w:type="dxa"/>
            <w:tcBorders>
              <w:left w:val="single" w:sz="4" w:space="0" w:color="auto"/>
              <w:bottom w:val="single" w:sz="4" w:space="0" w:color="auto"/>
              <w:right w:val="single" w:sz="4" w:space="0" w:color="auto"/>
            </w:tcBorders>
          </w:tcPr>
          <w:p w14:paraId="14A99379" w14:textId="77777777" w:rsidR="003447E2" w:rsidRDefault="003447E2" w:rsidP="003447E2">
            <w:pPr>
              <w:rPr>
                <w:rFonts w:ascii="Times New Roman" w:hAnsi="Times New Roman" w:cs="Times New Roman"/>
                <w:bCs/>
                <w:sz w:val="24"/>
                <w:szCs w:val="24"/>
              </w:rPr>
            </w:pPr>
            <w:r w:rsidRPr="007709BE">
              <w:rPr>
                <w:rFonts w:ascii="Times New Roman" w:hAnsi="Times New Roman" w:cs="Times New Roman"/>
                <w:bCs/>
                <w:sz w:val="24"/>
                <w:szCs w:val="24"/>
              </w:rPr>
              <w:t>ОК 04</w:t>
            </w:r>
            <w:r w:rsidRPr="007709BE">
              <w:rPr>
                <w:rFonts w:ascii="Times New Roman" w:hAnsi="Times New Roman" w:cs="Times New Roman"/>
                <w:bCs/>
                <w:sz w:val="24"/>
                <w:szCs w:val="24"/>
              </w:rPr>
              <w:tab/>
            </w:r>
          </w:p>
          <w:p w14:paraId="488B4F9D" w14:textId="77777777" w:rsidR="003447E2" w:rsidRPr="00D46500" w:rsidRDefault="003447E2" w:rsidP="003447E2">
            <w:pPr>
              <w:rPr>
                <w:rFonts w:ascii="Times New Roman" w:hAnsi="Times New Roman" w:cs="Times New Roman"/>
                <w:bCs/>
                <w:sz w:val="24"/>
                <w:szCs w:val="24"/>
              </w:rPr>
            </w:pPr>
            <w:r w:rsidRPr="007709BE">
              <w:rPr>
                <w:rFonts w:ascii="Times New Roman" w:hAnsi="Times New Roman" w:cs="Times New Roman"/>
                <w:bCs/>
                <w:sz w:val="24"/>
                <w:szCs w:val="24"/>
              </w:rPr>
              <w:t>Эффективно взаимодействовать и работать в коллективе и команде</w:t>
            </w:r>
          </w:p>
        </w:tc>
        <w:tc>
          <w:tcPr>
            <w:tcW w:w="2480" w:type="dxa"/>
            <w:tcBorders>
              <w:left w:val="single" w:sz="4" w:space="0" w:color="auto"/>
              <w:bottom w:val="single" w:sz="4" w:space="0" w:color="auto"/>
              <w:right w:val="single" w:sz="4" w:space="0" w:color="auto"/>
            </w:tcBorders>
          </w:tcPr>
          <w:p w14:paraId="237A1EE4"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организовывать работу коллектива и команды</w:t>
            </w:r>
          </w:p>
          <w:p w14:paraId="1EFFD70A"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57E955AD"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психологические основы деятельности коллектива</w:t>
            </w:r>
          </w:p>
          <w:p w14:paraId="2D88ACC9"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психологические особенности личности</w:t>
            </w:r>
          </w:p>
        </w:tc>
        <w:tc>
          <w:tcPr>
            <w:tcW w:w="2480" w:type="dxa"/>
            <w:tcBorders>
              <w:top w:val="single" w:sz="4" w:space="0" w:color="auto"/>
              <w:left w:val="single" w:sz="4" w:space="0" w:color="auto"/>
              <w:bottom w:val="single" w:sz="4" w:space="0" w:color="auto"/>
              <w:right w:val="single" w:sz="4" w:space="0" w:color="auto"/>
            </w:tcBorders>
          </w:tcPr>
          <w:p w14:paraId="6F5953D0" w14:textId="77777777" w:rsidR="003447E2" w:rsidRPr="00D46500" w:rsidRDefault="003447E2" w:rsidP="003447E2">
            <w:pPr>
              <w:jc w:val="center"/>
              <w:rPr>
                <w:rFonts w:ascii="Times New Roman" w:hAnsi="Times New Roman" w:cs="Times New Roman"/>
                <w:bCs/>
                <w:i/>
                <w:sz w:val="24"/>
                <w:szCs w:val="24"/>
              </w:rPr>
            </w:pPr>
          </w:p>
        </w:tc>
      </w:tr>
      <w:tr w:rsidR="003447E2" w:rsidRPr="00AC4913" w14:paraId="29C99F29" w14:textId="77777777" w:rsidTr="003447E2">
        <w:tc>
          <w:tcPr>
            <w:tcW w:w="2370" w:type="dxa"/>
            <w:tcBorders>
              <w:left w:val="single" w:sz="4" w:space="0" w:color="auto"/>
              <w:bottom w:val="single" w:sz="4" w:space="0" w:color="auto"/>
              <w:right w:val="single" w:sz="4" w:space="0" w:color="auto"/>
            </w:tcBorders>
          </w:tcPr>
          <w:p w14:paraId="532F4FE6" w14:textId="77777777" w:rsidR="003447E2"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ОК 05</w:t>
            </w:r>
            <w:r w:rsidRPr="003D46EE">
              <w:rPr>
                <w:rFonts w:ascii="Times New Roman" w:hAnsi="Times New Roman" w:cs="Times New Roman"/>
                <w:bCs/>
                <w:sz w:val="24"/>
                <w:szCs w:val="24"/>
              </w:rPr>
              <w:tab/>
            </w:r>
          </w:p>
          <w:p w14:paraId="59191A59" w14:textId="77777777" w:rsidR="003447E2" w:rsidRPr="007709B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 xml:space="preserve">Осуществлять </w:t>
            </w:r>
            <w:r w:rsidRPr="003D46EE">
              <w:rPr>
                <w:rFonts w:ascii="Times New Roman" w:hAnsi="Times New Roman" w:cs="Times New Roman"/>
                <w:bCs/>
                <w:sz w:val="24"/>
                <w:szCs w:val="24"/>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480" w:type="dxa"/>
            <w:tcBorders>
              <w:left w:val="single" w:sz="4" w:space="0" w:color="auto"/>
              <w:bottom w:val="single" w:sz="4" w:space="0" w:color="auto"/>
              <w:right w:val="single" w:sz="4" w:space="0" w:color="auto"/>
            </w:tcBorders>
          </w:tcPr>
          <w:p w14:paraId="3314A279"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lastRenderedPageBreak/>
              <w:t xml:space="preserve">грамотно излагать свои мысли и </w:t>
            </w:r>
            <w:r w:rsidRPr="00D864FF">
              <w:rPr>
                <w:rFonts w:ascii="Times New Roman" w:hAnsi="Times New Roman" w:cs="Times New Roman"/>
                <w:bCs/>
                <w:sz w:val="24"/>
                <w:szCs w:val="24"/>
              </w:rPr>
              <w:lastRenderedPageBreak/>
              <w:t>оформлять документы по профессиональной тематике на государственном языке</w:t>
            </w:r>
          </w:p>
          <w:p w14:paraId="39A9C324"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проявлять толерантность в рабочем коллективе</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40B004FC"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lastRenderedPageBreak/>
              <w:t xml:space="preserve">правила оформления документов </w:t>
            </w:r>
          </w:p>
          <w:p w14:paraId="3BBC0745"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lastRenderedPageBreak/>
              <w:t>правила построения устных сообщений</w:t>
            </w:r>
          </w:p>
          <w:p w14:paraId="376FC619"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особенности социального и культурного контекста</w:t>
            </w:r>
          </w:p>
        </w:tc>
        <w:tc>
          <w:tcPr>
            <w:tcW w:w="2480" w:type="dxa"/>
            <w:tcBorders>
              <w:top w:val="single" w:sz="4" w:space="0" w:color="auto"/>
              <w:left w:val="single" w:sz="4" w:space="0" w:color="auto"/>
              <w:bottom w:val="single" w:sz="4" w:space="0" w:color="auto"/>
              <w:right w:val="single" w:sz="4" w:space="0" w:color="auto"/>
            </w:tcBorders>
          </w:tcPr>
          <w:p w14:paraId="560F735D" w14:textId="77777777" w:rsidR="003447E2" w:rsidRPr="00D46500" w:rsidRDefault="003447E2" w:rsidP="003447E2">
            <w:pPr>
              <w:jc w:val="center"/>
              <w:rPr>
                <w:rFonts w:ascii="Times New Roman" w:hAnsi="Times New Roman" w:cs="Times New Roman"/>
                <w:bCs/>
                <w:i/>
                <w:sz w:val="24"/>
                <w:szCs w:val="24"/>
              </w:rPr>
            </w:pPr>
          </w:p>
        </w:tc>
      </w:tr>
      <w:tr w:rsidR="003447E2" w:rsidRPr="00AC4913" w14:paraId="140D1763" w14:textId="77777777" w:rsidTr="003447E2">
        <w:tc>
          <w:tcPr>
            <w:tcW w:w="2370" w:type="dxa"/>
            <w:tcBorders>
              <w:left w:val="single" w:sz="4" w:space="0" w:color="auto"/>
              <w:bottom w:val="single" w:sz="4" w:space="0" w:color="auto"/>
              <w:right w:val="single" w:sz="4" w:space="0" w:color="auto"/>
            </w:tcBorders>
          </w:tcPr>
          <w:p w14:paraId="36EBC2B5" w14:textId="77777777" w:rsidR="003447E2"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lastRenderedPageBreak/>
              <w:t>ОК 06</w:t>
            </w:r>
            <w:r w:rsidRPr="003D46EE">
              <w:rPr>
                <w:rFonts w:ascii="Times New Roman" w:hAnsi="Times New Roman" w:cs="Times New Roman"/>
                <w:bCs/>
                <w:sz w:val="24"/>
                <w:szCs w:val="24"/>
              </w:rPr>
              <w:tab/>
            </w:r>
          </w:p>
          <w:p w14:paraId="0D99794A"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480" w:type="dxa"/>
            <w:tcBorders>
              <w:left w:val="single" w:sz="4" w:space="0" w:color="auto"/>
              <w:bottom w:val="single" w:sz="4" w:space="0" w:color="auto"/>
              <w:right w:val="single" w:sz="4" w:space="0" w:color="auto"/>
            </w:tcBorders>
          </w:tcPr>
          <w:p w14:paraId="53CED610"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проявлять гражданско-патриотическую позицию</w:t>
            </w:r>
          </w:p>
          <w:p w14:paraId="40F6F6E9"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демонстрировать осознанное поведение</w:t>
            </w:r>
          </w:p>
          <w:p w14:paraId="5D6B0CFA"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описывать значимость своей  специальности 31.02.01 Лечебное дело</w:t>
            </w:r>
          </w:p>
          <w:p w14:paraId="6EDDC5D5"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применять стандарты антикоррупционного поведения</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4CFB759D"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сущность гражданско-патриотической позиции</w:t>
            </w:r>
          </w:p>
          <w:p w14:paraId="65DBDDFA"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традиционных общечеловеческих ценностей, в том числе с учетом гармонизации межнациональных и межрелигиозных отношений</w:t>
            </w:r>
          </w:p>
          <w:p w14:paraId="3EDFA6C6"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значимость профессиональной деятельности специальности 31.02.01 Лечебное дело</w:t>
            </w:r>
          </w:p>
          <w:p w14:paraId="250DC370"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стандарты антикоррупционного поведения и последствия его нарушения</w:t>
            </w:r>
          </w:p>
        </w:tc>
        <w:tc>
          <w:tcPr>
            <w:tcW w:w="2480" w:type="dxa"/>
            <w:tcBorders>
              <w:top w:val="single" w:sz="4" w:space="0" w:color="auto"/>
              <w:left w:val="single" w:sz="4" w:space="0" w:color="auto"/>
              <w:bottom w:val="single" w:sz="4" w:space="0" w:color="auto"/>
              <w:right w:val="single" w:sz="4" w:space="0" w:color="auto"/>
            </w:tcBorders>
          </w:tcPr>
          <w:p w14:paraId="1C0F5A6F" w14:textId="77777777" w:rsidR="003447E2" w:rsidRPr="00D46500" w:rsidRDefault="003447E2" w:rsidP="003447E2">
            <w:pPr>
              <w:jc w:val="center"/>
              <w:rPr>
                <w:rFonts w:ascii="Times New Roman" w:hAnsi="Times New Roman" w:cs="Times New Roman"/>
                <w:bCs/>
                <w:i/>
                <w:sz w:val="24"/>
                <w:szCs w:val="24"/>
              </w:rPr>
            </w:pPr>
          </w:p>
        </w:tc>
      </w:tr>
      <w:tr w:rsidR="003447E2" w:rsidRPr="00AC4913" w14:paraId="350439E8" w14:textId="77777777" w:rsidTr="003447E2">
        <w:tc>
          <w:tcPr>
            <w:tcW w:w="2370" w:type="dxa"/>
            <w:tcBorders>
              <w:left w:val="single" w:sz="4" w:space="0" w:color="auto"/>
              <w:bottom w:val="single" w:sz="4" w:space="0" w:color="auto"/>
              <w:right w:val="single" w:sz="4" w:space="0" w:color="auto"/>
            </w:tcBorders>
          </w:tcPr>
          <w:p w14:paraId="5546FA3E" w14:textId="77777777" w:rsidR="003447E2"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ОК 07</w:t>
            </w:r>
            <w:r w:rsidRPr="003D46EE">
              <w:rPr>
                <w:rFonts w:ascii="Times New Roman" w:hAnsi="Times New Roman" w:cs="Times New Roman"/>
                <w:bCs/>
                <w:sz w:val="24"/>
                <w:szCs w:val="24"/>
              </w:rPr>
              <w:tab/>
            </w:r>
          </w:p>
          <w:p w14:paraId="1EFB0F17"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80" w:type="dxa"/>
            <w:tcBorders>
              <w:left w:val="single" w:sz="4" w:space="0" w:color="auto"/>
              <w:bottom w:val="single" w:sz="4" w:space="0" w:color="auto"/>
              <w:right w:val="single" w:sz="4" w:space="0" w:color="auto"/>
            </w:tcBorders>
          </w:tcPr>
          <w:p w14:paraId="207EB4C8"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соблюдать нормы экологической безопасности</w:t>
            </w:r>
          </w:p>
          <w:p w14:paraId="37EA24D0"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 31.02.01 Лечебное дело</w:t>
            </w:r>
          </w:p>
          <w:p w14:paraId="2C931655"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21CC7B65"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lastRenderedPageBreak/>
              <w:t>организовывать профессиональную деятельность с учетом знаний об изменении климатических условий региона</w:t>
            </w:r>
          </w:p>
          <w:p w14:paraId="3CA6943A"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эффективно действовать в чрезвычайных ситуациях</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5D915A4C"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lastRenderedPageBreak/>
              <w:t xml:space="preserve">правила экологической безопасности при ведении профессиональной деятельности </w:t>
            </w:r>
          </w:p>
          <w:p w14:paraId="2C41FEA9"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основные ресурсы, задействованные в профессиональной деятельности</w:t>
            </w:r>
          </w:p>
          <w:p w14:paraId="7AD36631"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пути обеспечения ресурсосбережения</w:t>
            </w:r>
          </w:p>
          <w:p w14:paraId="1B046CF9"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принципы бережливого производства</w:t>
            </w:r>
          </w:p>
          <w:p w14:paraId="13D55A03"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 xml:space="preserve">основные направления изменения климатических </w:t>
            </w:r>
            <w:r w:rsidRPr="00D864FF">
              <w:rPr>
                <w:rFonts w:ascii="Times New Roman" w:hAnsi="Times New Roman" w:cs="Times New Roman"/>
                <w:bCs/>
                <w:sz w:val="24"/>
                <w:szCs w:val="24"/>
              </w:rPr>
              <w:lastRenderedPageBreak/>
              <w:t>условий региона</w:t>
            </w:r>
          </w:p>
          <w:p w14:paraId="7AEAD87D"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правила поведения в чрезвычайных ситуациях</w:t>
            </w:r>
          </w:p>
        </w:tc>
        <w:tc>
          <w:tcPr>
            <w:tcW w:w="2480" w:type="dxa"/>
            <w:tcBorders>
              <w:top w:val="single" w:sz="4" w:space="0" w:color="auto"/>
              <w:left w:val="single" w:sz="4" w:space="0" w:color="auto"/>
              <w:bottom w:val="single" w:sz="4" w:space="0" w:color="auto"/>
              <w:right w:val="single" w:sz="4" w:space="0" w:color="auto"/>
            </w:tcBorders>
          </w:tcPr>
          <w:p w14:paraId="1E80247B" w14:textId="77777777" w:rsidR="003447E2" w:rsidRPr="00D46500" w:rsidRDefault="003447E2" w:rsidP="003447E2">
            <w:pPr>
              <w:jc w:val="center"/>
              <w:rPr>
                <w:rFonts w:ascii="Times New Roman" w:hAnsi="Times New Roman" w:cs="Times New Roman"/>
                <w:bCs/>
                <w:i/>
                <w:sz w:val="24"/>
                <w:szCs w:val="24"/>
              </w:rPr>
            </w:pPr>
          </w:p>
        </w:tc>
      </w:tr>
      <w:tr w:rsidR="003447E2" w:rsidRPr="00AC4913" w14:paraId="6E86CE28" w14:textId="77777777" w:rsidTr="003447E2">
        <w:tc>
          <w:tcPr>
            <w:tcW w:w="2370" w:type="dxa"/>
            <w:tcBorders>
              <w:left w:val="single" w:sz="4" w:space="0" w:color="auto"/>
              <w:bottom w:val="single" w:sz="4" w:space="0" w:color="auto"/>
              <w:right w:val="single" w:sz="4" w:space="0" w:color="auto"/>
            </w:tcBorders>
          </w:tcPr>
          <w:p w14:paraId="7E2E4E19" w14:textId="77777777" w:rsidR="003447E2"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lastRenderedPageBreak/>
              <w:t>ОК 09</w:t>
            </w:r>
          </w:p>
          <w:p w14:paraId="51770699" w14:textId="77777777" w:rsidR="003447E2" w:rsidRPr="003D46EE" w:rsidRDefault="003447E2" w:rsidP="003447E2">
            <w:pPr>
              <w:rPr>
                <w:rFonts w:ascii="Times New Roman" w:hAnsi="Times New Roman" w:cs="Times New Roman"/>
                <w:bCs/>
                <w:sz w:val="24"/>
                <w:szCs w:val="24"/>
              </w:rPr>
            </w:pPr>
            <w:r w:rsidRPr="003D46EE">
              <w:rPr>
                <w:rFonts w:ascii="Times New Roman" w:hAnsi="Times New Roman" w:cs="Times New Roman"/>
                <w:bCs/>
                <w:sz w:val="24"/>
                <w:szCs w:val="24"/>
              </w:rPr>
              <w:t>Пользоваться профессиональной документацией на государственном и иностранном языках</w:t>
            </w:r>
          </w:p>
        </w:tc>
        <w:tc>
          <w:tcPr>
            <w:tcW w:w="2480" w:type="dxa"/>
            <w:tcBorders>
              <w:left w:val="single" w:sz="4" w:space="0" w:color="auto"/>
              <w:bottom w:val="single" w:sz="4" w:space="0" w:color="auto"/>
              <w:right w:val="single" w:sz="4" w:space="0" w:color="auto"/>
            </w:tcBorders>
          </w:tcPr>
          <w:p w14:paraId="5E44FC9D"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79BF57E"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участвовать в диалогах на знакомые общие и профессиональные темы</w:t>
            </w:r>
          </w:p>
          <w:p w14:paraId="5525B02C"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строить простые высказывания о себе и о своей профессиональной деятельности</w:t>
            </w:r>
          </w:p>
          <w:p w14:paraId="21E47A2D" w14:textId="77777777" w:rsidR="003447E2" w:rsidRPr="00D864FF" w:rsidRDefault="003447E2" w:rsidP="003447E2">
            <w:pPr>
              <w:rPr>
                <w:rFonts w:ascii="Times New Roman" w:hAnsi="Times New Roman" w:cs="Times New Roman"/>
                <w:bCs/>
                <w:sz w:val="24"/>
                <w:szCs w:val="24"/>
              </w:rPr>
            </w:pPr>
            <w:r w:rsidRPr="00D864FF">
              <w:rPr>
                <w:rFonts w:ascii="Times New Roman" w:hAnsi="Times New Roman" w:cs="Times New Roman"/>
                <w:bCs/>
                <w:sz w:val="24"/>
                <w:szCs w:val="24"/>
              </w:rPr>
              <w:t>кратко обосновывать и объяснять свои действия (текущие и планируемые)</w:t>
            </w:r>
          </w:p>
          <w:p w14:paraId="552FE34B" w14:textId="77777777" w:rsidR="003447E2" w:rsidRPr="00D46500" w:rsidRDefault="003447E2" w:rsidP="003447E2">
            <w:pPr>
              <w:rPr>
                <w:rFonts w:ascii="Times New Roman" w:hAnsi="Times New Roman" w:cs="Times New Roman"/>
                <w:bCs/>
                <w:i/>
                <w:sz w:val="24"/>
                <w:szCs w:val="24"/>
              </w:rPr>
            </w:pPr>
            <w:r w:rsidRPr="00D864FF">
              <w:rPr>
                <w:rFonts w:ascii="Times New Roman" w:hAnsi="Times New Roman" w:cs="Times New Roman"/>
                <w:bCs/>
                <w:sz w:val="24"/>
                <w:szCs w:val="24"/>
              </w:rPr>
              <w:t>писать простые связные сообщения на</w:t>
            </w:r>
            <w:r w:rsidRPr="00D864FF">
              <w:rPr>
                <w:rFonts w:ascii="Times New Roman" w:hAnsi="Times New Roman" w:cs="Times New Roman"/>
                <w:bCs/>
                <w:i/>
                <w:sz w:val="24"/>
                <w:szCs w:val="24"/>
              </w:rPr>
              <w:t xml:space="preserve"> </w:t>
            </w:r>
            <w:r w:rsidRPr="00D864FF">
              <w:rPr>
                <w:rFonts w:ascii="Times New Roman" w:hAnsi="Times New Roman" w:cs="Times New Roman"/>
                <w:bCs/>
                <w:sz w:val="24"/>
                <w:szCs w:val="24"/>
              </w:rPr>
              <w:t>знакомые или интересующие профессиональные темы</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292F9102"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правила построения простых и сложных предложений на профессиональные темы</w:t>
            </w:r>
          </w:p>
          <w:p w14:paraId="20DACE9F"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основные общеупотребительные глаголы (бытовая и профессиональная лексика)</w:t>
            </w:r>
          </w:p>
          <w:p w14:paraId="05357BE3"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p>
          <w:p w14:paraId="6FDE69EF"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особенности произношения</w:t>
            </w:r>
          </w:p>
          <w:p w14:paraId="4292F80D"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правила чтения текстов профессиональной направленности</w:t>
            </w:r>
          </w:p>
        </w:tc>
        <w:tc>
          <w:tcPr>
            <w:tcW w:w="2480" w:type="dxa"/>
            <w:tcBorders>
              <w:top w:val="single" w:sz="4" w:space="0" w:color="auto"/>
              <w:left w:val="single" w:sz="4" w:space="0" w:color="auto"/>
              <w:bottom w:val="single" w:sz="4" w:space="0" w:color="auto"/>
              <w:right w:val="single" w:sz="4" w:space="0" w:color="auto"/>
            </w:tcBorders>
          </w:tcPr>
          <w:p w14:paraId="1B42D8E0" w14:textId="77777777" w:rsidR="003447E2" w:rsidRPr="00D46500" w:rsidRDefault="003447E2" w:rsidP="003447E2">
            <w:pPr>
              <w:jc w:val="center"/>
              <w:rPr>
                <w:rFonts w:ascii="Times New Roman" w:hAnsi="Times New Roman" w:cs="Times New Roman"/>
                <w:bCs/>
                <w:i/>
                <w:sz w:val="24"/>
                <w:szCs w:val="24"/>
              </w:rPr>
            </w:pPr>
          </w:p>
        </w:tc>
      </w:tr>
      <w:tr w:rsidR="003447E2" w:rsidRPr="00AC4913" w14:paraId="11CFA1C5" w14:textId="77777777" w:rsidTr="003447E2">
        <w:tc>
          <w:tcPr>
            <w:tcW w:w="2370" w:type="dxa"/>
            <w:tcBorders>
              <w:top w:val="single" w:sz="4" w:space="0" w:color="auto"/>
              <w:left w:val="single" w:sz="4" w:space="0" w:color="auto"/>
              <w:right w:val="single" w:sz="4" w:space="0" w:color="auto"/>
            </w:tcBorders>
          </w:tcPr>
          <w:p w14:paraId="449FCAFE" w14:textId="77777777" w:rsidR="003447E2"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 xml:space="preserve">ПК 5.1. </w:t>
            </w:r>
          </w:p>
          <w:p w14:paraId="413B52DB" w14:textId="77777777" w:rsidR="003447E2" w:rsidRPr="00D4650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 xml:space="preserve">Проводить обследование пациентов в целях выявления заболеваний и (или) состояний, требующих оказания скорой медицинской помощи в </w:t>
            </w:r>
            <w:r w:rsidRPr="00D43040">
              <w:rPr>
                <w:rFonts w:ascii="Times New Roman" w:hAnsi="Times New Roman" w:cs="Times New Roman"/>
                <w:bCs/>
                <w:sz w:val="24"/>
                <w:szCs w:val="24"/>
              </w:rPr>
              <w:lastRenderedPageBreak/>
              <w:t>экстренной и неотложной формах, в том числе вне медицинской организации…</w:t>
            </w:r>
          </w:p>
        </w:tc>
        <w:tc>
          <w:tcPr>
            <w:tcW w:w="2480" w:type="dxa"/>
            <w:tcBorders>
              <w:top w:val="single" w:sz="4" w:space="0" w:color="auto"/>
              <w:left w:val="single" w:sz="4" w:space="0" w:color="auto"/>
              <w:right w:val="single" w:sz="4" w:space="0" w:color="auto"/>
            </w:tcBorders>
            <w:hideMark/>
          </w:tcPr>
          <w:p w14:paraId="1BE67A92"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lastRenderedPageBreak/>
              <w:t>выявлять клинические признаки состояний, требующих оказания медицинской помощи в неотложной форме;</w:t>
            </w:r>
          </w:p>
          <w:p w14:paraId="73F8F2CD" w14:textId="77777777" w:rsidR="003447E2" w:rsidRPr="00D4650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 xml:space="preserve">распознавать состояния, представляющие угрозу жизни, включая состояние </w:t>
            </w:r>
            <w:r w:rsidRPr="00D43040">
              <w:rPr>
                <w:rFonts w:ascii="Times New Roman" w:hAnsi="Times New Roman" w:cs="Times New Roman"/>
                <w:bCs/>
                <w:sz w:val="24"/>
                <w:szCs w:val="24"/>
              </w:rPr>
              <w:lastRenderedPageBreak/>
              <w:t>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требующие оказания медицинской помощи в экстренной форме.</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3087926B"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lastRenderedPageBreak/>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14:paraId="5C08D4BB"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lastRenderedPageBreak/>
              <w:t>методика сбора жалоб и анамнеза жизни и заболевания у пациентов (их законных представителей);</w:t>
            </w:r>
          </w:p>
          <w:p w14:paraId="59D5FD2C"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методика физикального исследования пациентов (осмотр, пальпация, перкуссия, аускультация);</w:t>
            </w:r>
          </w:p>
          <w:p w14:paraId="015E68C4"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оценка состояния, требующего оказания медицинской помощи в экстренной форме;</w:t>
            </w:r>
          </w:p>
          <w:p w14:paraId="1DE5CA46"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клинические признаки состояний, требующих оказания медицинской помощи в неотложной форме;</w:t>
            </w:r>
          </w:p>
          <w:p w14:paraId="138D9336"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клинические признаки состояний, требующих оказания медицинской помощи в экстренной форме;</w:t>
            </w:r>
          </w:p>
          <w:p w14:paraId="39552AF0"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клиническая картина при осложнениях беременности, угрожающая жизни женщины;</w:t>
            </w:r>
          </w:p>
          <w:p w14:paraId="135D10BF"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 xml:space="preserve">клинические признаки внезапного прекращения кровообращения и (или) дыхания; </w:t>
            </w:r>
          </w:p>
          <w:p w14:paraId="74581932"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клинические признаки заболеваний и (или) состояний, представляющих угрозу жизни и здоровью человека.</w:t>
            </w:r>
          </w:p>
        </w:tc>
        <w:tc>
          <w:tcPr>
            <w:tcW w:w="2480" w:type="dxa"/>
            <w:tcBorders>
              <w:top w:val="single" w:sz="4" w:space="0" w:color="auto"/>
              <w:left w:val="single" w:sz="4" w:space="0" w:color="auto"/>
              <w:bottom w:val="single" w:sz="4" w:space="0" w:color="auto"/>
              <w:right w:val="single" w:sz="4" w:space="0" w:color="auto"/>
            </w:tcBorders>
            <w:hideMark/>
          </w:tcPr>
          <w:p w14:paraId="72CB7AA3"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lastRenderedPageBreak/>
              <w:t xml:space="preserve"> оценки состояния, требующего оказания медицинской помощи в экстренной форме;</w:t>
            </w:r>
          </w:p>
          <w:p w14:paraId="032CB994"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выявления клинических признаков состояний, требующих оказания медицинской помощи в неотложной форме;</w:t>
            </w:r>
          </w:p>
          <w:p w14:paraId="65D807B4"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 xml:space="preserve">распознавания </w:t>
            </w:r>
            <w:r w:rsidRPr="00D43040">
              <w:rPr>
                <w:rFonts w:ascii="Times New Roman" w:hAnsi="Times New Roman" w:cs="Times New Roman"/>
                <w:bCs/>
                <w:sz w:val="24"/>
                <w:szCs w:val="24"/>
              </w:rPr>
              <w:lastRenderedPageBreak/>
              <w:t>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состояния при осложнениях беременности, угрожающих жизни женщины, требующих оказания медицинской помощи в экстренной форме;</w:t>
            </w:r>
          </w:p>
          <w:p w14:paraId="2BAC734A" w14:textId="77777777" w:rsidR="003447E2" w:rsidRPr="00D4650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оказания медицинской помощи при внезапных острых заболеваниях и (или состояниях без явных признаков угрозы жизни пациента, требующих оказания медицинской помощи в неотложной форме, в том числе несовершеннолетним.</w:t>
            </w:r>
          </w:p>
        </w:tc>
      </w:tr>
      <w:tr w:rsidR="003447E2" w14:paraId="1A11A858" w14:textId="77777777" w:rsidTr="003447E2">
        <w:trPr>
          <w:trHeight w:val="327"/>
        </w:trPr>
        <w:tc>
          <w:tcPr>
            <w:tcW w:w="2370" w:type="dxa"/>
            <w:tcBorders>
              <w:left w:val="single" w:sz="4" w:space="0" w:color="auto"/>
              <w:right w:val="single" w:sz="4" w:space="0" w:color="auto"/>
            </w:tcBorders>
          </w:tcPr>
          <w:p w14:paraId="657DCBC5" w14:textId="77777777" w:rsidR="003447E2" w:rsidRPr="00DC1BCF"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lastRenderedPageBreak/>
              <w:t xml:space="preserve">ПК 5.2. Назначать и проводить лечение пациентов с заболеваниями и (или) состояниями, требующими оказания скорой медицинской помощи в экстренной и </w:t>
            </w:r>
            <w:r w:rsidRPr="00D43040">
              <w:rPr>
                <w:rFonts w:ascii="Times New Roman" w:hAnsi="Times New Roman" w:cs="Times New Roman"/>
                <w:bCs/>
                <w:sz w:val="24"/>
                <w:szCs w:val="24"/>
              </w:rPr>
              <w:lastRenderedPageBreak/>
              <w:t>неотложной формах, в том числе вне медицинской организации…</w:t>
            </w:r>
          </w:p>
        </w:tc>
        <w:tc>
          <w:tcPr>
            <w:tcW w:w="2480" w:type="dxa"/>
            <w:tcBorders>
              <w:left w:val="single" w:sz="4" w:space="0" w:color="auto"/>
              <w:right w:val="single" w:sz="4" w:space="0" w:color="auto"/>
            </w:tcBorders>
          </w:tcPr>
          <w:p w14:paraId="25FF302A"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lastRenderedPageBreak/>
              <w:t>оказывать медицинскую помощь в неотложной форме при состояниях, не представляющих угрозу жизни;</w:t>
            </w:r>
          </w:p>
          <w:p w14:paraId="49E78ECD"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 xml:space="preserve">оказывать медицинскую помощь в экстренной </w:t>
            </w:r>
            <w:r w:rsidRPr="00D43040">
              <w:rPr>
                <w:rFonts w:ascii="Times New Roman" w:hAnsi="Times New Roman" w:cs="Times New Roman"/>
                <w:bCs/>
                <w:sz w:val="24"/>
                <w:szCs w:val="24"/>
              </w:rPr>
              <w:lastRenderedPageBreak/>
              <w:t>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535E3C9E"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выполнять мероприятия базовой сердечно-легочной реанимации применять лекарственные препараты и медицинские изделия при оказании медицинской помощи в экстренной форме;</w:t>
            </w:r>
          </w:p>
          <w:p w14:paraId="614853AF"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оказывать медицинскую помощь при внезапных острых заболеваниях и (или) состояниях без явных признаков угрозы жизни пациента и в режиме чрезвычайной ситуации, а также требующих оказания медицинской помощи в неотложной форме, в том числе несовершеннолетним;</w:t>
            </w:r>
          </w:p>
          <w:p w14:paraId="2EBF5C0F" w14:textId="77777777" w:rsidR="003447E2" w:rsidRPr="00DC1BCF"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проводить медицинскую сортировку пораженных по степени опасности для окружающих, по тяжести состояния пострадавших и по эвакуационному признаку.</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7E3B6C1C"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lastRenderedPageBreak/>
              <w:t xml:space="preserve">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w:t>
            </w:r>
            <w:r w:rsidRPr="00D43040">
              <w:rPr>
                <w:rFonts w:ascii="Times New Roman" w:hAnsi="Times New Roman" w:cs="Times New Roman"/>
                <w:bCs/>
                <w:sz w:val="24"/>
                <w:szCs w:val="24"/>
              </w:rPr>
              <w:lastRenderedPageBreak/>
              <w:t>угрозу жизни;</w:t>
            </w:r>
          </w:p>
          <w:p w14:paraId="48AF6502"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правила проведения базовой сердечно-легочной реанимации;</w:t>
            </w:r>
          </w:p>
          <w:p w14:paraId="0BC2DADE"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порядок применения лекарственных препаратов и медицинских изделий при оказании медицинской помощи в экстренной форме;</w:t>
            </w:r>
          </w:p>
          <w:p w14:paraId="4D5321A8"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медицинские показания для оказания скорой, в том числе скорой специализированной, медицинской помощи;</w:t>
            </w:r>
          </w:p>
          <w:p w14:paraId="093F0DEA"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основы организации и порядок оказания медицинской помощи населению при ликвидации медико-санитарных последствий природных и техногенных чрезвычайных ситуаций, террористических актов;</w:t>
            </w:r>
          </w:p>
          <w:p w14:paraId="5305825A"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принципы и организация медицинской сортировки, порядок оказания первичной доврачебной медико-санитарной помощи населению в чрезвычайных ситуациях;</w:t>
            </w:r>
          </w:p>
          <w:p w14:paraId="1566A751" w14:textId="77777777" w:rsidR="003447E2" w:rsidRPr="00DC1BCF"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порядок организации медицинской эвакуации в режиме чрезвычайной ситуации.</w:t>
            </w:r>
          </w:p>
        </w:tc>
        <w:tc>
          <w:tcPr>
            <w:tcW w:w="2480" w:type="dxa"/>
            <w:tcBorders>
              <w:top w:val="single" w:sz="4" w:space="0" w:color="auto"/>
              <w:left w:val="single" w:sz="4" w:space="0" w:color="auto"/>
              <w:bottom w:val="single" w:sz="4" w:space="0" w:color="auto"/>
              <w:right w:val="single" w:sz="4" w:space="0" w:color="auto"/>
            </w:tcBorders>
          </w:tcPr>
          <w:p w14:paraId="1E2D8221"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lastRenderedPageBreak/>
              <w:t>оказания медицинской помощи при внезапных острых заболеваниях и (или) состояниях в неотложной форме, в том числе несовершеннолетним;</w:t>
            </w:r>
          </w:p>
          <w:p w14:paraId="52E5EC33"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 xml:space="preserve">оказания </w:t>
            </w:r>
            <w:r w:rsidRPr="00D43040">
              <w:rPr>
                <w:rFonts w:ascii="Times New Roman" w:hAnsi="Times New Roman" w:cs="Times New Roman"/>
                <w:bCs/>
                <w:sz w:val="24"/>
                <w:szCs w:val="24"/>
              </w:rPr>
              <w:lastRenderedPageBreak/>
              <w:t>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 состояниях при осложнениях беременности;</w:t>
            </w:r>
          </w:p>
          <w:p w14:paraId="59A353EA"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проведения мероприятий базовой сердечно-легочной реанимации;</w:t>
            </w:r>
          </w:p>
          <w:p w14:paraId="69D72DB8"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применения лекарственных препаратов и медицинских изделий при оказании медицинской помощи в экстренной форме;</w:t>
            </w:r>
          </w:p>
          <w:p w14:paraId="7F01D364" w14:textId="77777777" w:rsidR="003447E2" w:rsidRPr="00D43040"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проведения мероприятий по организации оказания первой помощи до прибытия бригады скорой медицинской помощи населению при угрожающих жизни состояниях и (или) заболеваниях;</w:t>
            </w:r>
          </w:p>
          <w:p w14:paraId="0417A495" w14:textId="77777777" w:rsidR="003447E2" w:rsidRPr="00DC1BCF"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проведения медицинской сортировки и медицинской эвакуации при оказании медицинской помощи в чрезвычайных ситуациях.</w:t>
            </w:r>
          </w:p>
        </w:tc>
      </w:tr>
      <w:tr w:rsidR="003447E2" w14:paraId="20314599" w14:textId="77777777" w:rsidTr="003447E2">
        <w:trPr>
          <w:trHeight w:val="327"/>
        </w:trPr>
        <w:tc>
          <w:tcPr>
            <w:tcW w:w="2370" w:type="dxa"/>
            <w:tcBorders>
              <w:left w:val="single" w:sz="4" w:space="0" w:color="auto"/>
              <w:right w:val="single" w:sz="4" w:space="0" w:color="auto"/>
            </w:tcBorders>
          </w:tcPr>
          <w:p w14:paraId="327404FF" w14:textId="77777777" w:rsidR="003447E2" w:rsidRPr="00DC1BCF"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lastRenderedPageBreak/>
              <w:t>ПК 5.3. 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c>
          <w:tcPr>
            <w:tcW w:w="2480" w:type="dxa"/>
            <w:tcBorders>
              <w:left w:val="single" w:sz="4" w:space="0" w:color="auto"/>
              <w:right w:val="single" w:sz="4" w:space="0" w:color="auto"/>
            </w:tcBorders>
          </w:tcPr>
          <w:p w14:paraId="27F079FD" w14:textId="77777777" w:rsidR="003447E2" w:rsidRPr="00DC1BCF"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проводить мониторинг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 осуществлять контроль состояния пациента.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14:paraId="4F84A019" w14:textId="77777777" w:rsidR="003447E2" w:rsidRPr="00DC1BCF"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правила и порядок проведения мониторинга состояния пациента при оказании медицинской помощи в экстренной форме, порядок передачи пациента бригаде скорой медицинской помощи.</w:t>
            </w:r>
          </w:p>
        </w:tc>
        <w:tc>
          <w:tcPr>
            <w:tcW w:w="2480" w:type="dxa"/>
            <w:tcBorders>
              <w:top w:val="single" w:sz="4" w:space="0" w:color="auto"/>
              <w:left w:val="single" w:sz="4" w:space="0" w:color="auto"/>
              <w:bottom w:val="single" w:sz="4" w:space="0" w:color="auto"/>
              <w:right w:val="single" w:sz="4" w:space="0" w:color="auto"/>
            </w:tcBorders>
          </w:tcPr>
          <w:p w14:paraId="2DFEB9F9" w14:textId="77777777" w:rsidR="003447E2" w:rsidRPr="00DC1BCF" w:rsidRDefault="003447E2" w:rsidP="003447E2">
            <w:pPr>
              <w:rPr>
                <w:rFonts w:ascii="Times New Roman" w:hAnsi="Times New Roman" w:cs="Times New Roman"/>
                <w:bCs/>
                <w:sz w:val="24"/>
                <w:szCs w:val="24"/>
              </w:rPr>
            </w:pPr>
            <w:r w:rsidRPr="00D43040">
              <w:rPr>
                <w:rFonts w:ascii="Times New Roman" w:hAnsi="Times New Roman" w:cs="Times New Roman"/>
                <w:bCs/>
                <w:sz w:val="24"/>
                <w:szCs w:val="24"/>
              </w:rPr>
              <w:t xml:space="preserve"> проведения контроля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tc>
      </w:tr>
    </w:tbl>
    <w:p w14:paraId="1D47C4A4" w14:textId="77777777" w:rsidR="003447E2" w:rsidRDefault="003447E2" w:rsidP="003447E2">
      <w:pPr>
        <w:pStyle w:val="a4"/>
        <w:spacing w:after="120"/>
        <w:ind w:left="1129"/>
        <w:rPr>
          <w:rFonts w:ascii="Times New Roman" w:hAnsi="Times New Roman" w:cs="Times New Roman"/>
          <w:bCs/>
          <w:sz w:val="24"/>
          <w:szCs w:val="24"/>
        </w:rPr>
      </w:pPr>
    </w:p>
    <w:p w14:paraId="654F9B0C" w14:textId="77777777" w:rsidR="003447E2" w:rsidRDefault="003447E2" w:rsidP="003447E2">
      <w:pPr>
        <w:pStyle w:val="a4"/>
        <w:spacing w:after="120"/>
        <w:ind w:left="1129"/>
        <w:rPr>
          <w:rFonts w:ascii="Times New Roman" w:hAnsi="Times New Roman" w:cs="Times New Roman"/>
          <w:bCs/>
          <w:sz w:val="24"/>
          <w:szCs w:val="24"/>
        </w:rPr>
      </w:pPr>
    </w:p>
    <w:p w14:paraId="39FC0289" w14:textId="77777777" w:rsidR="003447E2" w:rsidRDefault="003447E2" w:rsidP="003447E2">
      <w:pPr>
        <w:pStyle w:val="a4"/>
        <w:spacing w:after="120"/>
        <w:ind w:left="1129"/>
        <w:rPr>
          <w:rFonts w:ascii="Times New Roman" w:hAnsi="Times New Roman" w:cs="Times New Roman"/>
          <w:bCs/>
          <w:sz w:val="24"/>
          <w:szCs w:val="24"/>
        </w:rPr>
      </w:pPr>
    </w:p>
    <w:p w14:paraId="2212677C" w14:textId="77777777" w:rsidR="003447E2" w:rsidRPr="00E11160" w:rsidRDefault="003447E2" w:rsidP="003447E2">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3718C582" w14:textId="77777777" w:rsidR="003447E2" w:rsidRPr="00E11160" w:rsidRDefault="003447E2" w:rsidP="003447E2">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3447E2" w:rsidRPr="00257255" w14:paraId="0643B1A9" w14:textId="77777777" w:rsidTr="003447E2">
        <w:trPr>
          <w:trHeight w:val="23"/>
        </w:trPr>
        <w:tc>
          <w:tcPr>
            <w:tcW w:w="2460" w:type="pct"/>
            <w:vAlign w:val="center"/>
          </w:tcPr>
          <w:p w14:paraId="4C5DCE50" w14:textId="77777777" w:rsidR="003447E2" w:rsidRPr="00257255" w:rsidRDefault="003447E2" w:rsidP="003447E2">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45C0B4D8" w14:textId="77777777" w:rsidR="003447E2" w:rsidRPr="00257255" w:rsidRDefault="003447E2" w:rsidP="003447E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0CE69DE2" w14:textId="77777777" w:rsidR="003447E2" w:rsidRPr="00257255" w:rsidRDefault="003447E2" w:rsidP="003447E2">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3447E2" w:rsidRPr="00257255" w14:paraId="66BD0B0C" w14:textId="77777777" w:rsidTr="003447E2">
        <w:trPr>
          <w:trHeight w:val="23"/>
        </w:trPr>
        <w:tc>
          <w:tcPr>
            <w:tcW w:w="2460" w:type="pct"/>
            <w:vAlign w:val="center"/>
          </w:tcPr>
          <w:p w14:paraId="6E03499A" w14:textId="0C315D3C" w:rsidR="003447E2" w:rsidRPr="00AC4913" w:rsidRDefault="003447E2" w:rsidP="00586830">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0F2B9568" w14:textId="77777777" w:rsidR="003447E2" w:rsidRPr="00AC4913"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156</w:t>
            </w:r>
          </w:p>
        </w:tc>
        <w:tc>
          <w:tcPr>
            <w:tcW w:w="1345" w:type="pct"/>
            <w:vAlign w:val="center"/>
          </w:tcPr>
          <w:p w14:paraId="160F5F05" w14:textId="77777777" w:rsidR="003447E2" w:rsidRPr="00AC4913"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144</w:t>
            </w:r>
          </w:p>
        </w:tc>
      </w:tr>
      <w:tr w:rsidR="003447E2" w:rsidRPr="00257255" w14:paraId="2AA057E2" w14:textId="77777777" w:rsidTr="003447E2">
        <w:trPr>
          <w:trHeight w:val="23"/>
        </w:trPr>
        <w:tc>
          <w:tcPr>
            <w:tcW w:w="2460" w:type="pct"/>
            <w:vAlign w:val="center"/>
          </w:tcPr>
          <w:p w14:paraId="7D5DA917"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0D2CE07A"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0DAC6B62"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257255" w14:paraId="1D151D68" w14:textId="77777777" w:rsidTr="003447E2">
        <w:trPr>
          <w:trHeight w:val="23"/>
        </w:trPr>
        <w:tc>
          <w:tcPr>
            <w:tcW w:w="2460" w:type="pct"/>
            <w:vAlign w:val="center"/>
          </w:tcPr>
          <w:p w14:paraId="6458454D"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296790C3"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05295100"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257255" w14:paraId="0B226A2D" w14:textId="77777777" w:rsidTr="003447E2">
        <w:trPr>
          <w:trHeight w:val="23"/>
        </w:trPr>
        <w:tc>
          <w:tcPr>
            <w:tcW w:w="2460" w:type="pct"/>
            <w:vAlign w:val="center"/>
          </w:tcPr>
          <w:p w14:paraId="4E15DF4B"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14:paraId="38242926"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180</w:t>
            </w:r>
          </w:p>
        </w:tc>
        <w:tc>
          <w:tcPr>
            <w:tcW w:w="1345" w:type="pct"/>
            <w:vAlign w:val="center"/>
          </w:tcPr>
          <w:p w14:paraId="5E4B55AB"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180</w:t>
            </w:r>
          </w:p>
        </w:tc>
      </w:tr>
      <w:tr w:rsidR="003447E2" w:rsidRPr="00257255" w14:paraId="35445371" w14:textId="77777777" w:rsidTr="003447E2">
        <w:trPr>
          <w:trHeight w:val="23"/>
        </w:trPr>
        <w:tc>
          <w:tcPr>
            <w:tcW w:w="2460" w:type="pct"/>
            <w:vAlign w:val="center"/>
          </w:tcPr>
          <w:p w14:paraId="424FE6C9"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0E558DD5"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032ECB92"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3447E2" w:rsidRPr="00257255" w14:paraId="6506BE87" w14:textId="77777777" w:rsidTr="003447E2">
        <w:trPr>
          <w:trHeight w:val="23"/>
        </w:trPr>
        <w:tc>
          <w:tcPr>
            <w:tcW w:w="2460" w:type="pct"/>
            <w:vAlign w:val="center"/>
          </w:tcPr>
          <w:p w14:paraId="1941E0C2"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0F5840A1"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c>
          <w:tcPr>
            <w:tcW w:w="1345" w:type="pct"/>
            <w:vAlign w:val="center"/>
          </w:tcPr>
          <w:p w14:paraId="47B42546" w14:textId="77777777" w:rsidR="003447E2" w:rsidRPr="00257255" w:rsidRDefault="003447E2" w:rsidP="003447E2">
            <w:pPr>
              <w:jc w:val="center"/>
              <w:rPr>
                <w:rFonts w:ascii="Times New Roman" w:hAnsi="Times New Roman" w:cs="Times New Roman"/>
                <w:bCs/>
                <w:i/>
                <w:iCs/>
                <w:sz w:val="24"/>
                <w:szCs w:val="24"/>
              </w:rPr>
            </w:pPr>
            <w:r>
              <w:rPr>
                <w:rFonts w:ascii="Times New Roman" w:hAnsi="Times New Roman" w:cs="Times New Roman"/>
                <w:bCs/>
                <w:i/>
                <w:iCs/>
                <w:sz w:val="24"/>
                <w:szCs w:val="24"/>
              </w:rPr>
              <w:t>144</w:t>
            </w:r>
          </w:p>
        </w:tc>
      </w:tr>
      <w:tr w:rsidR="003447E2" w:rsidRPr="00257255" w14:paraId="70A7B504" w14:textId="77777777" w:rsidTr="003447E2">
        <w:trPr>
          <w:trHeight w:val="23"/>
        </w:trPr>
        <w:tc>
          <w:tcPr>
            <w:tcW w:w="2460" w:type="pct"/>
            <w:vAlign w:val="center"/>
          </w:tcPr>
          <w:p w14:paraId="4EC8218D" w14:textId="77777777" w:rsidR="003447E2"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6EBBF643" w14:textId="77777777" w:rsidR="003447E2" w:rsidRPr="005A4FE7" w:rsidRDefault="003447E2" w:rsidP="003447E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05</w:t>
            </w:r>
            <w:r w:rsidRPr="005A4FE7">
              <w:rPr>
                <w:rFonts w:ascii="Times New Roman" w:hAnsi="Times New Roman" w:cs="Times New Roman"/>
                <w:bCs/>
                <w:i/>
                <w:iCs/>
                <w:sz w:val="24"/>
                <w:szCs w:val="24"/>
              </w:rPr>
              <w:t xml:space="preserve">.01 </w:t>
            </w:r>
          </w:p>
          <w:p w14:paraId="3BE35297" w14:textId="77777777" w:rsidR="003447E2" w:rsidRPr="005A4FE7" w:rsidRDefault="003447E2" w:rsidP="003447E2">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Pr>
                <w:rFonts w:ascii="Times New Roman" w:hAnsi="Times New Roman" w:cs="Times New Roman"/>
                <w:bCs/>
                <w:i/>
                <w:iCs/>
                <w:sz w:val="24"/>
                <w:szCs w:val="24"/>
              </w:rPr>
              <w:t>5 в форме КДЗ</w:t>
            </w:r>
          </w:p>
          <w:p w14:paraId="1AE43436" w14:textId="77777777" w:rsidR="003447E2" w:rsidRPr="00257255" w:rsidRDefault="003447E2" w:rsidP="003447E2">
            <w:pPr>
              <w:rPr>
                <w:rFonts w:ascii="Times New Roman" w:hAnsi="Times New Roman" w:cs="Times New Roman"/>
                <w:b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5 в форме КДЗ</w:t>
            </w:r>
            <w:r w:rsidRPr="005A4FE7">
              <w:rPr>
                <w:rFonts w:ascii="Times New Roman" w:hAnsi="Times New Roman" w:cs="Times New Roman"/>
                <w:bCs/>
                <w:i/>
                <w:iCs/>
                <w:sz w:val="24"/>
                <w:szCs w:val="24"/>
              </w:rPr>
              <w:br/>
              <w:t>ПМ 0</w:t>
            </w:r>
            <w:r>
              <w:rPr>
                <w:rFonts w:ascii="Times New Roman" w:hAnsi="Times New Roman" w:cs="Times New Roman"/>
                <w:bCs/>
                <w:i/>
                <w:iCs/>
                <w:sz w:val="24"/>
                <w:szCs w:val="24"/>
              </w:rPr>
              <w:t>5</w:t>
            </w:r>
            <w:r>
              <w:rPr>
                <w:rFonts w:ascii="Times New Roman" w:hAnsi="Times New Roman" w:cs="Times New Roman"/>
                <w:bCs/>
                <w:sz w:val="24"/>
                <w:szCs w:val="24"/>
              </w:rPr>
              <w:t xml:space="preserve"> </w:t>
            </w:r>
            <w:r w:rsidRPr="005A4FE7">
              <w:rPr>
                <w:rFonts w:ascii="Times New Roman" w:hAnsi="Times New Roman" w:cs="Times New Roman"/>
                <w:bCs/>
                <w:i/>
                <w:iCs/>
                <w:sz w:val="24"/>
                <w:szCs w:val="24"/>
              </w:rPr>
              <w:t>(в случае экзамена ПМ)</w:t>
            </w:r>
          </w:p>
        </w:tc>
        <w:tc>
          <w:tcPr>
            <w:tcW w:w="1195" w:type="pct"/>
            <w:vAlign w:val="center"/>
          </w:tcPr>
          <w:p w14:paraId="3FB3CECA" w14:textId="77777777" w:rsidR="003447E2" w:rsidRDefault="003447E2" w:rsidP="003447E2">
            <w:pPr>
              <w:jc w:val="center"/>
              <w:rPr>
                <w:rFonts w:ascii="Times New Roman" w:hAnsi="Times New Roman" w:cs="Times New Roman"/>
                <w:bCs/>
                <w:sz w:val="24"/>
                <w:szCs w:val="24"/>
              </w:rPr>
            </w:pPr>
          </w:p>
          <w:p w14:paraId="7010E6AF"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p w14:paraId="536EB678"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p w14:paraId="595AECD6"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p w14:paraId="103CC661"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06933BA7" w14:textId="77777777" w:rsidR="003447E2" w:rsidRDefault="003447E2" w:rsidP="003447E2">
            <w:pPr>
              <w:jc w:val="center"/>
              <w:rPr>
                <w:rFonts w:ascii="Times New Roman" w:hAnsi="Times New Roman" w:cs="Times New Roman"/>
                <w:bCs/>
                <w:sz w:val="24"/>
                <w:szCs w:val="24"/>
              </w:rPr>
            </w:pPr>
          </w:p>
          <w:p w14:paraId="596422EC"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p w14:paraId="719CACD8"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p w14:paraId="229FD700"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p w14:paraId="6907F0A4"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3447E2" w:rsidRPr="00257255" w14:paraId="0A942B0D" w14:textId="77777777" w:rsidTr="003447E2">
        <w:trPr>
          <w:trHeight w:val="23"/>
        </w:trPr>
        <w:tc>
          <w:tcPr>
            <w:tcW w:w="2460" w:type="pct"/>
            <w:vAlign w:val="center"/>
          </w:tcPr>
          <w:p w14:paraId="6CD85ACE"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43207085" w14:textId="77777777" w:rsidR="003447E2" w:rsidRPr="00257255" w:rsidRDefault="003447E2" w:rsidP="003447E2">
            <w:pPr>
              <w:jc w:val="center"/>
              <w:rPr>
                <w:rFonts w:ascii="Times New Roman" w:hAnsi="Times New Roman" w:cs="Times New Roman"/>
                <w:b/>
                <w:sz w:val="24"/>
                <w:szCs w:val="24"/>
              </w:rPr>
            </w:pPr>
            <w:r>
              <w:rPr>
                <w:rFonts w:ascii="Times New Roman" w:hAnsi="Times New Roman" w:cs="Times New Roman"/>
                <w:b/>
                <w:sz w:val="24"/>
                <w:szCs w:val="24"/>
              </w:rPr>
              <w:t>318</w:t>
            </w:r>
          </w:p>
        </w:tc>
        <w:tc>
          <w:tcPr>
            <w:tcW w:w="1345" w:type="pct"/>
            <w:vAlign w:val="center"/>
          </w:tcPr>
          <w:p w14:paraId="4E897682" w14:textId="77777777" w:rsidR="003447E2" w:rsidRPr="00257255" w:rsidRDefault="003447E2" w:rsidP="003447E2">
            <w:pPr>
              <w:jc w:val="center"/>
              <w:rPr>
                <w:rFonts w:ascii="Times New Roman" w:hAnsi="Times New Roman" w:cs="Times New Roman"/>
                <w:b/>
                <w:sz w:val="24"/>
                <w:szCs w:val="24"/>
              </w:rPr>
            </w:pPr>
            <w:r>
              <w:rPr>
                <w:rFonts w:ascii="Times New Roman" w:hAnsi="Times New Roman" w:cs="Times New Roman"/>
                <w:b/>
                <w:sz w:val="24"/>
                <w:szCs w:val="24"/>
              </w:rPr>
              <w:t>252</w:t>
            </w:r>
          </w:p>
        </w:tc>
      </w:tr>
    </w:tbl>
    <w:p w14:paraId="714452AF" w14:textId="77777777" w:rsidR="003447E2" w:rsidRDefault="003447E2" w:rsidP="003447E2">
      <w:pPr>
        <w:rPr>
          <w:rFonts w:ascii="Times New Roman" w:hAnsi="Times New Roman" w:cs="Times New Roman"/>
          <w:i/>
          <w:sz w:val="24"/>
          <w:szCs w:val="24"/>
        </w:rPr>
      </w:pPr>
    </w:p>
    <w:p w14:paraId="6524EFEB" w14:textId="77777777" w:rsidR="003447E2" w:rsidRDefault="003447E2" w:rsidP="003447E2">
      <w:pPr>
        <w:rPr>
          <w:rFonts w:ascii="Times New Roman" w:hAnsi="Times New Roman" w:cs="Times New Roman"/>
          <w:i/>
          <w:sz w:val="24"/>
          <w:szCs w:val="24"/>
        </w:rPr>
      </w:pPr>
    </w:p>
    <w:p w14:paraId="781C7F8F" w14:textId="77777777" w:rsidR="00586830" w:rsidRDefault="00586830" w:rsidP="003447E2">
      <w:pPr>
        <w:rPr>
          <w:rFonts w:ascii="Times New Roman" w:hAnsi="Times New Roman" w:cs="Times New Roman"/>
          <w:i/>
          <w:sz w:val="24"/>
          <w:szCs w:val="24"/>
        </w:rPr>
      </w:pPr>
    </w:p>
    <w:p w14:paraId="78567D98" w14:textId="77777777" w:rsidR="00586830" w:rsidRDefault="00586830" w:rsidP="003447E2">
      <w:pPr>
        <w:rPr>
          <w:rFonts w:ascii="Times New Roman" w:hAnsi="Times New Roman" w:cs="Times New Roman"/>
          <w:i/>
          <w:sz w:val="24"/>
          <w:szCs w:val="24"/>
        </w:rPr>
      </w:pPr>
    </w:p>
    <w:p w14:paraId="291D18BF" w14:textId="77777777" w:rsidR="00586830" w:rsidRDefault="00586830" w:rsidP="003447E2">
      <w:pPr>
        <w:rPr>
          <w:rFonts w:ascii="Times New Roman" w:hAnsi="Times New Roman" w:cs="Times New Roman"/>
          <w:i/>
          <w:sz w:val="24"/>
          <w:szCs w:val="24"/>
        </w:rPr>
      </w:pPr>
    </w:p>
    <w:p w14:paraId="5C4B19D9" w14:textId="77777777" w:rsidR="00586830" w:rsidRDefault="00586830" w:rsidP="003447E2">
      <w:pPr>
        <w:rPr>
          <w:rFonts w:ascii="Times New Roman" w:hAnsi="Times New Roman" w:cs="Times New Roman"/>
          <w:i/>
          <w:sz w:val="24"/>
          <w:szCs w:val="24"/>
        </w:rPr>
      </w:pPr>
    </w:p>
    <w:p w14:paraId="482B7817" w14:textId="77777777" w:rsidR="00586830" w:rsidRDefault="00586830" w:rsidP="003447E2">
      <w:pPr>
        <w:rPr>
          <w:rFonts w:ascii="Times New Roman" w:hAnsi="Times New Roman" w:cs="Times New Roman"/>
          <w:i/>
          <w:sz w:val="24"/>
          <w:szCs w:val="24"/>
        </w:rPr>
      </w:pPr>
    </w:p>
    <w:p w14:paraId="46AAF787" w14:textId="77777777" w:rsidR="00586830" w:rsidRDefault="00586830" w:rsidP="003447E2">
      <w:pPr>
        <w:rPr>
          <w:rFonts w:ascii="Times New Roman" w:hAnsi="Times New Roman" w:cs="Times New Roman"/>
          <w:i/>
          <w:sz w:val="24"/>
          <w:szCs w:val="24"/>
        </w:rPr>
      </w:pPr>
    </w:p>
    <w:p w14:paraId="27E6C279" w14:textId="77777777" w:rsidR="00586830" w:rsidRDefault="00586830" w:rsidP="003447E2">
      <w:pPr>
        <w:rPr>
          <w:rFonts w:ascii="Times New Roman" w:hAnsi="Times New Roman" w:cs="Times New Roman"/>
          <w:i/>
          <w:sz w:val="24"/>
          <w:szCs w:val="24"/>
        </w:rPr>
      </w:pPr>
    </w:p>
    <w:p w14:paraId="5ABF59EC" w14:textId="77777777" w:rsidR="00586830" w:rsidRDefault="00586830" w:rsidP="003447E2">
      <w:pPr>
        <w:rPr>
          <w:rFonts w:ascii="Times New Roman" w:hAnsi="Times New Roman" w:cs="Times New Roman"/>
          <w:i/>
          <w:sz w:val="24"/>
          <w:szCs w:val="24"/>
        </w:rPr>
      </w:pPr>
    </w:p>
    <w:p w14:paraId="79E994E3" w14:textId="77777777" w:rsidR="00586830" w:rsidRDefault="00586830" w:rsidP="003447E2">
      <w:pPr>
        <w:rPr>
          <w:rFonts w:ascii="Times New Roman" w:hAnsi="Times New Roman" w:cs="Times New Roman"/>
          <w:i/>
          <w:sz w:val="24"/>
          <w:szCs w:val="24"/>
        </w:rPr>
      </w:pPr>
    </w:p>
    <w:p w14:paraId="5CD278D9" w14:textId="77777777" w:rsidR="00586830" w:rsidRDefault="00586830" w:rsidP="003447E2">
      <w:pPr>
        <w:rPr>
          <w:rFonts w:ascii="Times New Roman" w:hAnsi="Times New Roman" w:cs="Times New Roman"/>
          <w:i/>
          <w:sz w:val="24"/>
          <w:szCs w:val="24"/>
        </w:rPr>
      </w:pPr>
    </w:p>
    <w:p w14:paraId="11730390" w14:textId="77777777" w:rsidR="00586830" w:rsidRDefault="00586830" w:rsidP="003447E2">
      <w:pPr>
        <w:rPr>
          <w:rFonts w:ascii="Times New Roman" w:hAnsi="Times New Roman" w:cs="Times New Roman"/>
          <w:i/>
          <w:sz w:val="24"/>
          <w:szCs w:val="24"/>
        </w:rPr>
      </w:pPr>
    </w:p>
    <w:p w14:paraId="045C5FEB" w14:textId="77777777" w:rsidR="00586830" w:rsidRDefault="00586830" w:rsidP="003447E2">
      <w:pPr>
        <w:rPr>
          <w:rFonts w:ascii="Times New Roman" w:hAnsi="Times New Roman" w:cs="Times New Roman"/>
          <w:i/>
          <w:sz w:val="24"/>
          <w:szCs w:val="24"/>
        </w:rPr>
      </w:pPr>
    </w:p>
    <w:p w14:paraId="1101C6B9" w14:textId="77777777" w:rsidR="00586830" w:rsidRPr="005F59C7" w:rsidRDefault="00586830" w:rsidP="003447E2">
      <w:pPr>
        <w:rPr>
          <w:rFonts w:ascii="Times New Roman" w:hAnsi="Times New Roman" w:cs="Times New Roman"/>
          <w:i/>
          <w:sz w:val="24"/>
          <w:szCs w:val="24"/>
        </w:rPr>
      </w:pPr>
    </w:p>
    <w:p w14:paraId="5514FD63" w14:textId="77777777" w:rsidR="003447E2" w:rsidRPr="000156CF" w:rsidRDefault="003447E2" w:rsidP="003447E2">
      <w:pPr>
        <w:pStyle w:val="114"/>
        <w:rPr>
          <w:rFonts w:ascii="Times New Roman" w:hAnsi="Times New Roman"/>
        </w:rPr>
      </w:pPr>
      <w:r w:rsidRPr="000156CF">
        <w:rPr>
          <w:rFonts w:ascii="Times New Roman" w:hAnsi="Times New Roman"/>
        </w:rPr>
        <w:lastRenderedPageBreak/>
        <w:t xml:space="preserve">2.2. Структура профессионального модуля </w:t>
      </w:r>
    </w:p>
    <w:p w14:paraId="214991D6" w14:textId="77777777" w:rsidR="003447E2" w:rsidRDefault="003447E2" w:rsidP="003447E2">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977"/>
        <w:gridCol w:w="1094"/>
        <w:gridCol w:w="646"/>
        <w:gridCol w:w="546"/>
        <w:gridCol w:w="575"/>
        <w:gridCol w:w="432"/>
        <w:gridCol w:w="386"/>
        <w:gridCol w:w="424"/>
        <w:gridCol w:w="532"/>
      </w:tblGrid>
      <w:tr w:rsidR="003447E2" w:rsidRPr="00C63897" w14:paraId="1F335C67" w14:textId="77777777" w:rsidTr="003447E2">
        <w:trPr>
          <w:cantSplit/>
          <w:trHeight w:val="3271"/>
        </w:trPr>
        <w:tc>
          <w:tcPr>
            <w:tcW w:w="630" w:type="pct"/>
            <w:tcBorders>
              <w:bottom w:val="single" w:sz="4" w:space="0" w:color="auto"/>
            </w:tcBorders>
          </w:tcPr>
          <w:p w14:paraId="1E6C948A"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018" w:type="pct"/>
            <w:tcBorders>
              <w:bottom w:val="single" w:sz="4" w:space="0" w:color="auto"/>
            </w:tcBorders>
            <w:vAlign w:val="center"/>
          </w:tcPr>
          <w:p w14:paraId="468B24C9"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630F04C4" w14:textId="77777777" w:rsidR="003447E2" w:rsidRPr="00C13371" w:rsidRDefault="003447E2" w:rsidP="003447E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5236B38F" w14:textId="77777777" w:rsidR="003447E2" w:rsidRPr="00C13371" w:rsidRDefault="003447E2" w:rsidP="003447E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14:paraId="1793656B" w14:textId="77777777" w:rsidR="003447E2" w:rsidRPr="00C13371" w:rsidRDefault="003447E2" w:rsidP="003447E2">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2" w:type="pct"/>
            <w:textDirection w:val="btLr"/>
            <w:vAlign w:val="center"/>
          </w:tcPr>
          <w:p w14:paraId="0CA68600" w14:textId="152C4FD7" w:rsidR="003447E2" w:rsidRPr="00C13371" w:rsidRDefault="003447E2" w:rsidP="00586830">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14:paraId="6B6F7674" w14:textId="77777777" w:rsidR="003447E2" w:rsidRPr="00C63897" w:rsidRDefault="003447E2" w:rsidP="003447E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196" w:type="pct"/>
            <w:textDirection w:val="btLr"/>
            <w:vAlign w:val="center"/>
          </w:tcPr>
          <w:p w14:paraId="2E2032C8" w14:textId="66D85B1D" w:rsidR="003447E2" w:rsidRPr="00C63897" w:rsidRDefault="003447E2" w:rsidP="0058683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5" w:type="pct"/>
            <w:shd w:val="clear" w:color="auto" w:fill="D9D9D9" w:themeFill="background1" w:themeFillShade="D9"/>
            <w:textDirection w:val="btLr"/>
            <w:vAlign w:val="center"/>
          </w:tcPr>
          <w:p w14:paraId="2448F933"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70" w:type="pct"/>
            <w:shd w:val="clear" w:color="auto" w:fill="D9D9D9" w:themeFill="background1" w:themeFillShade="D9"/>
            <w:textDirection w:val="btLr"/>
          </w:tcPr>
          <w:p w14:paraId="1E8CEB80"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3447E2" w:rsidRPr="005643D7" w14:paraId="01E18702" w14:textId="77777777" w:rsidTr="003447E2">
        <w:trPr>
          <w:cantSplit/>
          <w:trHeight w:val="73"/>
        </w:trPr>
        <w:tc>
          <w:tcPr>
            <w:tcW w:w="630" w:type="pct"/>
            <w:tcBorders>
              <w:bottom w:val="single" w:sz="4" w:space="0" w:color="auto"/>
            </w:tcBorders>
            <w:vAlign w:val="center"/>
          </w:tcPr>
          <w:p w14:paraId="106C992A"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018" w:type="pct"/>
            <w:tcBorders>
              <w:bottom w:val="single" w:sz="4" w:space="0" w:color="auto"/>
            </w:tcBorders>
            <w:vAlign w:val="center"/>
          </w:tcPr>
          <w:p w14:paraId="313C8726"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7A197AB1" w14:textId="77777777" w:rsidR="003447E2" w:rsidRPr="00C13371" w:rsidRDefault="003447E2" w:rsidP="003447E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3E84D9DA" w14:textId="77777777" w:rsidR="003447E2" w:rsidRPr="00C13371" w:rsidRDefault="003447E2" w:rsidP="003447E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09A65C49"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4E2F1910"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7FE14BA8"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96" w:type="pct"/>
            <w:vAlign w:val="center"/>
          </w:tcPr>
          <w:p w14:paraId="01206BDD"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5" w:type="pct"/>
            <w:shd w:val="clear" w:color="auto" w:fill="D9D9D9" w:themeFill="background1" w:themeFillShade="D9"/>
          </w:tcPr>
          <w:p w14:paraId="53D6AC44"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70" w:type="pct"/>
            <w:shd w:val="clear" w:color="auto" w:fill="D9D9D9" w:themeFill="background1" w:themeFillShade="D9"/>
          </w:tcPr>
          <w:p w14:paraId="6D9B8245"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3447E2" w:rsidRPr="00C63897" w14:paraId="38089A9A" w14:textId="77777777" w:rsidTr="003447E2">
        <w:tc>
          <w:tcPr>
            <w:tcW w:w="630" w:type="pct"/>
            <w:vMerge w:val="restart"/>
          </w:tcPr>
          <w:p w14:paraId="4405079B" w14:textId="77777777" w:rsidR="003447E2" w:rsidRPr="0038759D" w:rsidRDefault="003447E2" w:rsidP="003447E2">
            <w:pPr>
              <w:rPr>
                <w:rFonts w:ascii="Times New Roman" w:eastAsia="Times New Roman" w:hAnsi="Times New Roman" w:cs="Times New Roman"/>
                <w:bCs/>
                <w:lang w:eastAsia="ru-RU"/>
              </w:rPr>
            </w:pPr>
            <w:r w:rsidRPr="0038759D">
              <w:rPr>
                <w:rFonts w:ascii="Times New Roman" w:eastAsia="Times New Roman" w:hAnsi="Times New Roman" w:cs="Times New Roman"/>
                <w:bCs/>
                <w:lang w:eastAsia="ru-RU"/>
              </w:rPr>
              <w:t>ПК 5.1, ПК 5.2, ПК 5.3</w:t>
            </w:r>
          </w:p>
          <w:p w14:paraId="1001A1C7" w14:textId="77777777" w:rsidR="003447E2" w:rsidRPr="0038759D" w:rsidRDefault="003447E2" w:rsidP="003447E2">
            <w:pPr>
              <w:rPr>
                <w:rFonts w:ascii="Times New Roman" w:eastAsia="Times New Roman" w:hAnsi="Times New Roman" w:cs="Times New Roman"/>
                <w:bCs/>
                <w:lang w:eastAsia="ru-RU"/>
              </w:rPr>
            </w:pPr>
            <w:r w:rsidRPr="0038759D">
              <w:rPr>
                <w:rFonts w:ascii="Times New Roman" w:eastAsia="Times New Roman" w:hAnsi="Times New Roman" w:cs="Times New Roman"/>
                <w:bCs/>
                <w:lang w:eastAsia="ru-RU"/>
              </w:rPr>
              <w:t>ОК 01, ОК 02,</w:t>
            </w:r>
          </w:p>
          <w:p w14:paraId="29A7F8F4" w14:textId="77777777" w:rsidR="003447E2" w:rsidRPr="0038759D" w:rsidRDefault="003447E2" w:rsidP="003447E2">
            <w:pPr>
              <w:rPr>
                <w:rFonts w:ascii="Times New Roman" w:eastAsia="Times New Roman" w:hAnsi="Times New Roman" w:cs="Times New Roman"/>
                <w:bCs/>
                <w:lang w:eastAsia="ru-RU"/>
              </w:rPr>
            </w:pPr>
            <w:r w:rsidRPr="0038759D">
              <w:rPr>
                <w:rFonts w:ascii="Times New Roman" w:eastAsia="Times New Roman" w:hAnsi="Times New Roman" w:cs="Times New Roman"/>
                <w:bCs/>
                <w:lang w:eastAsia="ru-RU"/>
              </w:rPr>
              <w:t>ОК 04, ОК 05,</w:t>
            </w:r>
          </w:p>
          <w:p w14:paraId="2C06822E" w14:textId="77777777" w:rsidR="003447E2" w:rsidRPr="0038759D" w:rsidRDefault="003447E2" w:rsidP="003447E2">
            <w:pPr>
              <w:rPr>
                <w:rFonts w:ascii="Times New Roman" w:eastAsia="Times New Roman" w:hAnsi="Times New Roman" w:cs="Times New Roman"/>
                <w:bCs/>
                <w:lang w:eastAsia="ru-RU"/>
              </w:rPr>
            </w:pPr>
            <w:r w:rsidRPr="0038759D">
              <w:rPr>
                <w:rFonts w:ascii="Times New Roman" w:eastAsia="Times New Roman" w:hAnsi="Times New Roman" w:cs="Times New Roman"/>
                <w:bCs/>
                <w:lang w:eastAsia="ru-RU"/>
              </w:rPr>
              <w:t xml:space="preserve">ОК 06, ОК 07, </w:t>
            </w:r>
          </w:p>
          <w:p w14:paraId="10BCFAE0" w14:textId="77777777" w:rsidR="003447E2" w:rsidRPr="00C13371" w:rsidRDefault="003447E2" w:rsidP="003447E2">
            <w:pPr>
              <w:rPr>
                <w:rFonts w:ascii="Times New Roman" w:eastAsia="Times New Roman" w:hAnsi="Times New Roman" w:cs="Times New Roman"/>
                <w:bCs/>
                <w:lang w:eastAsia="ru-RU"/>
              </w:rPr>
            </w:pPr>
            <w:r w:rsidRPr="0038759D">
              <w:rPr>
                <w:rFonts w:ascii="Times New Roman" w:eastAsia="Times New Roman" w:hAnsi="Times New Roman" w:cs="Times New Roman"/>
                <w:bCs/>
                <w:lang w:eastAsia="ru-RU"/>
              </w:rPr>
              <w:t>ОК 09</w:t>
            </w:r>
          </w:p>
        </w:tc>
        <w:tc>
          <w:tcPr>
            <w:tcW w:w="2018" w:type="pct"/>
          </w:tcPr>
          <w:p w14:paraId="3CF126E3" w14:textId="77777777" w:rsidR="003447E2" w:rsidRPr="00C13371" w:rsidRDefault="003447E2" w:rsidP="003447E2">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Pr>
                <w:rFonts w:ascii="Times New Roman" w:eastAsia="Times New Roman" w:hAnsi="Times New Roman" w:cs="Times New Roman"/>
                <w:bCs/>
                <w:lang w:eastAsia="ru-RU"/>
              </w:rPr>
              <w:t>1</w:t>
            </w:r>
            <w:r w:rsidRPr="00C13371">
              <w:rPr>
                <w:rFonts w:ascii="Times New Roman" w:eastAsia="Times New Roman" w:hAnsi="Times New Roman" w:cs="Times New Roman"/>
                <w:bCs/>
                <w:lang w:eastAsia="ru-RU"/>
              </w:rPr>
              <w:t xml:space="preserve">. </w:t>
            </w:r>
            <w:r w:rsidRPr="00C72495">
              <w:rPr>
                <w:rFonts w:ascii="Times New Roman" w:eastAsia="Times New Roman" w:hAnsi="Times New Roman" w:cs="Times New Roman"/>
                <w:bCs/>
                <w:lang w:eastAsia="ru-RU"/>
              </w:rPr>
              <w:t>Диагностика неотложных и терминальных состояний, оказание скорой медицинской помощи в экстренной и неотложной формах.</w:t>
            </w:r>
            <w:r w:rsidRPr="00C13371">
              <w:rPr>
                <w:rFonts w:ascii="Times New Roman" w:eastAsia="Times New Roman" w:hAnsi="Times New Roman" w:cs="Times New Roman"/>
                <w:lang w:eastAsia="ru-RU"/>
              </w:rPr>
              <w:t xml:space="preserve"> </w:t>
            </w:r>
          </w:p>
        </w:tc>
        <w:tc>
          <w:tcPr>
            <w:tcW w:w="555" w:type="pct"/>
          </w:tcPr>
          <w:p w14:paraId="0A6D9F32"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156</w:t>
            </w:r>
          </w:p>
        </w:tc>
        <w:tc>
          <w:tcPr>
            <w:tcW w:w="328" w:type="pct"/>
          </w:tcPr>
          <w:p w14:paraId="2A80F4A4"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w:t>
            </w:r>
          </w:p>
        </w:tc>
        <w:tc>
          <w:tcPr>
            <w:tcW w:w="277" w:type="pct"/>
            <w:shd w:val="clear" w:color="auto" w:fill="D9D9D9" w:themeFill="background1" w:themeFillShade="D9"/>
          </w:tcPr>
          <w:p w14:paraId="30360940"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156</w:t>
            </w:r>
          </w:p>
        </w:tc>
        <w:tc>
          <w:tcPr>
            <w:tcW w:w="292" w:type="pct"/>
          </w:tcPr>
          <w:p w14:paraId="240DB5A4" w14:textId="77777777" w:rsidR="003447E2" w:rsidRPr="00F941D2" w:rsidRDefault="003447E2" w:rsidP="003447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p>
        </w:tc>
        <w:tc>
          <w:tcPr>
            <w:tcW w:w="219" w:type="pct"/>
          </w:tcPr>
          <w:p w14:paraId="3CFE22CE"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196" w:type="pct"/>
          </w:tcPr>
          <w:p w14:paraId="7C8A0496" w14:textId="77777777" w:rsidR="003447E2" w:rsidRPr="00F941D2" w:rsidRDefault="003447E2" w:rsidP="003447E2">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5" w:type="pct"/>
            <w:shd w:val="clear" w:color="auto" w:fill="D9D9D9" w:themeFill="background1" w:themeFillShade="D9"/>
          </w:tcPr>
          <w:p w14:paraId="55DEE0D5"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70" w:type="pct"/>
            <w:shd w:val="clear" w:color="auto" w:fill="D9D9D9" w:themeFill="background1" w:themeFillShade="D9"/>
          </w:tcPr>
          <w:p w14:paraId="62642C69"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3447E2" w:rsidRPr="00C63897" w14:paraId="1B8C1766" w14:textId="77777777" w:rsidTr="003447E2">
        <w:trPr>
          <w:trHeight w:val="314"/>
        </w:trPr>
        <w:tc>
          <w:tcPr>
            <w:tcW w:w="630" w:type="pct"/>
            <w:vMerge/>
          </w:tcPr>
          <w:p w14:paraId="3D1FD359" w14:textId="77777777" w:rsidR="003447E2" w:rsidRPr="00C63897" w:rsidRDefault="003447E2" w:rsidP="003447E2">
            <w:pPr>
              <w:rPr>
                <w:rFonts w:ascii="Times New Roman" w:eastAsia="Times New Roman" w:hAnsi="Times New Roman" w:cs="Times New Roman"/>
                <w:bCs/>
                <w:lang w:eastAsia="ru-RU"/>
              </w:rPr>
            </w:pPr>
          </w:p>
        </w:tc>
        <w:tc>
          <w:tcPr>
            <w:tcW w:w="2018" w:type="pct"/>
          </w:tcPr>
          <w:p w14:paraId="08FBC92A" w14:textId="77777777" w:rsidR="003447E2" w:rsidRPr="00C63897" w:rsidRDefault="003447E2" w:rsidP="003447E2">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3E60FCD7"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29D0A0DE"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43B8398B"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707" w:type="pct"/>
            <w:gridSpan w:val="3"/>
            <w:shd w:val="clear" w:color="auto" w:fill="auto"/>
          </w:tcPr>
          <w:p w14:paraId="0D845B9F"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5" w:type="pct"/>
            <w:shd w:val="clear" w:color="auto" w:fill="D9D9D9" w:themeFill="background1" w:themeFillShade="D9"/>
          </w:tcPr>
          <w:p w14:paraId="29BB993C"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70" w:type="pct"/>
            <w:shd w:val="clear" w:color="auto" w:fill="D9D9D9" w:themeFill="background1" w:themeFillShade="D9"/>
          </w:tcPr>
          <w:p w14:paraId="1CF26EA9"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r>
      <w:tr w:rsidR="003447E2" w:rsidRPr="00C63897" w14:paraId="0162F5DD" w14:textId="77777777" w:rsidTr="003447E2">
        <w:trPr>
          <w:trHeight w:val="314"/>
        </w:trPr>
        <w:tc>
          <w:tcPr>
            <w:tcW w:w="630" w:type="pct"/>
            <w:vMerge/>
          </w:tcPr>
          <w:p w14:paraId="686A5AE6" w14:textId="77777777" w:rsidR="003447E2" w:rsidRPr="00C63897" w:rsidRDefault="003447E2" w:rsidP="003447E2">
            <w:pPr>
              <w:rPr>
                <w:rFonts w:ascii="Times New Roman" w:eastAsia="Times New Roman" w:hAnsi="Times New Roman" w:cs="Times New Roman"/>
                <w:lang w:eastAsia="ru-RU"/>
              </w:rPr>
            </w:pPr>
          </w:p>
        </w:tc>
        <w:tc>
          <w:tcPr>
            <w:tcW w:w="2018" w:type="pct"/>
          </w:tcPr>
          <w:p w14:paraId="532E2842" w14:textId="77777777" w:rsidR="003447E2" w:rsidRPr="00C63897" w:rsidRDefault="003447E2" w:rsidP="003447E2">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2CCB4BBD"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328" w:type="pct"/>
          </w:tcPr>
          <w:p w14:paraId="0E254A62"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144</w:t>
            </w:r>
          </w:p>
        </w:tc>
        <w:tc>
          <w:tcPr>
            <w:tcW w:w="277" w:type="pct"/>
            <w:shd w:val="clear" w:color="auto" w:fill="D9D9D9" w:themeFill="background1" w:themeFillShade="D9"/>
          </w:tcPr>
          <w:p w14:paraId="47A35855"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707" w:type="pct"/>
            <w:gridSpan w:val="3"/>
            <w:shd w:val="clear" w:color="auto" w:fill="auto"/>
          </w:tcPr>
          <w:p w14:paraId="6080A0B3"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15" w:type="pct"/>
            <w:shd w:val="clear" w:color="auto" w:fill="D9D9D9" w:themeFill="background1" w:themeFillShade="D9"/>
          </w:tcPr>
          <w:p w14:paraId="41A1DB7A" w14:textId="77777777" w:rsidR="003447E2" w:rsidRPr="00F941D2" w:rsidRDefault="003447E2" w:rsidP="003447E2">
            <w:pPr>
              <w:jc w:val="center"/>
              <w:rPr>
                <w:rFonts w:ascii="Times New Roman" w:eastAsia="Times New Roman" w:hAnsi="Times New Roman" w:cs="Times New Roman"/>
                <w:b/>
                <w:bCs/>
                <w:sz w:val="20"/>
                <w:szCs w:val="20"/>
                <w:lang w:eastAsia="ru-RU"/>
              </w:rPr>
            </w:pPr>
          </w:p>
        </w:tc>
        <w:tc>
          <w:tcPr>
            <w:tcW w:w="270" w:type="pct"/>
            <w:shd w:val="clear" w:color="auto" w:fill="D9D9D9" w:themeFill="background1" w:themeFillShade="D9"/>
          </w:tcPr>
          <w:p w14:paraId="796DB919" w14:textId="77777777" w:rsidR="003447E2" w:rsidRPr="00F941D2"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r>
      <w:tr w:rsidR="003447E2" w:rsidRPr="00C63897" w14:paraId="13CC9204" w14:textId="77777777" w:rsidTr="003447E2">
        <w:tc>
          <w:tcPr>
            <w:tcW w:w="630" w:type="pct"/>
            <w:vMerge/>
          </w:tcPr>
          <w:p w14:paraId="4C7EC37A" w14:textId="77777777" w:rsidR="003447E2" w:rsidRPr="00C63897" w:rsidRDefault="003447E2" w:rsidP="003447E2">
            <w:pPr>
              <w:suppressAutoHyphens/>
              <w:rPr>
                <w:rFonts w:ascii="Times New Roman" w:eastAsia="Times New Roman" w:hAnsi="Times New Roman" w:cs="Times New Roman"/>
                <w:lang w:eastAsia="ru-RU"/>
              </w:rPr>
            </w:pPr>
          </w:p>
        </w:tc>
        <w:tc>
          <w:tcPr>
            <w:tcW w:w="2018" w:type="pct"/>
          </w:tcPr>
          <w:p w14:paraId="361DEEE5" w14:textId="77777777" w:rsidR="003447E2" w:rsidRPr="00C63897" w:rsidRDefault="003447E2" w:rsidP="003447E2">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3562A8C0" w14:textId="77777777" w:rsidR="003447E2" w:rsidRPr="00F941D2" w:rsidRDefault="003447E2" w:rsidP="003447E2">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328" w:type="pct"/>
            <w:shd w:val="clear" w:color="auto" w:fill="auto"/>
          </w:tcPr>
          <w:p w14:paraId="24F09442" w14:textId="77777777" w:rsidR="003447E2" w:rsidRPr="00F941D2" w:rsidRDefault="003447E2" w:rsidP="003447E2">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3C747EE5"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707" w:type="pct"/>
            <w:gridSpan w:val="3"/>
            <w:shd w:val="clear" w:color="auto" w:fill="auto"/>
          </w:tcPr>
          <w:p w14:paraId="5C34E5A4"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215" w:type="pct"/>
            <w:shd w:val="clear" w:color="auto" w:fill="D9D9D9" w:themeFill="background1" w:themeFillShade="D9"/>
          </w:tcPr>
          <w:p w14:paraId="745AA53C" w14:textId="77777777" w:rsidR="003447E2" w:rsidRPr="00F941D2" w:rsidRDefault="003447E2" w:rsidP="003447E2">
            <w:pPr>
              <w:jc w:val="center"/>
              <w:rPr>
                <w:rFonts w:ascii="Times New Roman" w:eastAsia="Times New Roman" w:hAnsi="Times New Roman" w:cs="Times New Roman"/>
                <w:i/>
                <w:sz w:val="20"/>
                <w:szCs w:val="20"/>
                <w:lang w:eastAsia="ru-RU"/>
              </w:rPr>
            </w:pPr>
          </w:p>
        </w:tc>
        <w:tc>
          <w:tcPr>
            <w:tcW w:w="270" w:type="pct"/>
            <w:shd w:val="clear" w:color="auto" w:fill="D9D9D9" w:themeFill="background1" w:themeFillShade="D9"/>
          </w:tcPr>
          <w:p w14:paraId="5481D4C6" w14:textId="77777777" w:rsidR="003447E2" w:rsidRPr="00F941D2" w:rsidRDefault="003447E2" w:rsidP="003447E2">
            <w:pPr>
              <w:jc w:val="center"/>
              <w:rPr>
                <w:rFonts w:ascii="Times New Roman" w:eastAsia="Times New Roman" w:hAnsi="Times New Roman" w:cs="Times New Roman"/>
                <w:i/>
                <w:sz w:val="20"/>
                <w:szCs w:val="20"/>
                <w:lang w:eastAsia="ru-RU"/>
              </w:rPr>
            </w:pPr>
          </w:p>
        </w:tc>
      </w:tr>
      <w:tr w:rsidR="003447E2" w:rsidRPr="00C63897" w14:paraId="64B8C301" w14:textId="77777777" w:rsidTr="003447E2">
        <w:trPr>
          <w:trHeight w:val="217"/>
        </w:trPr>
        <w:tc>
          <w:tcPr>
            <w:tcW w:w="630" w:type="pct"/>
          </w:tcPr>
          <w:p w14:paraId="2A0A4E04" w14:textId="77777777" w:rsidR="003447E2" w:rsidRPr="00C63897" w:rsidRDefault="003447E2" w:rsidP="003447E2">
            <w:pPr>
              <w:rPr>
                <w:rFonts w:ascii="Times New Roman" w:eastAsia="Times New Roman" w:hAnsi="Times New Roman" w:cs="Times New Roman"/>
                <w:b/>
                <w:i/>
                <w:lang w:eastAsia="ru-RU"/>
              </w:rPr>
            </w:pPr>
          </w:p>
        </w:tc>
        <w:tc>
          <w:tcPr>
            <w:tcW w:w="2018" w:type="pct"/>
          </w:tcPr>
          <w:p w14:paraId="685FA985" w14:textId="77777777" w:rsidR="003447E2" w:rsidRPr="00C63897" w:rsidRDefault="003447E2" w:rsidP="003447E2">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38F74AC1" w14:textId="77777777" w:rsidR="003447E2" w:rsidRPr="00F941D2" w:rsidRDefault="003447E2" w:rsidP="003447E2">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318</w:t>
            </w:r>
          </w:p>
        </w:tc>
        <w:tc>
          <w:tcPr>
            <w:tcW w:w="328" w:type="pct"/>
          </w:tcPr>
          <w:p w14:paraId="01FB9620"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w:t>
            </w:r>
          </w:p>
        </w:tc>
        <w:tc>
          <w:tcPr>
            <w:tcW w:w="277" w:type="pct"/>
            <w:shd w:val="clear" w:color="auto" w:fill="D9D9D9" w:themeFill="background1" w:themeFillShade="D9"/>
          </w:tcPr>
          <w:p w14:paraId="2BBAEC18" w14:textId="77777777" w:rsidR="003447E2" w:rsidRPr="00F941D2" w:rsidRDefault="003447E2" w:rsidP="003447E2">
            <w:pPr>
              <w:jc w:val="center"/>
              <w:rPr>
                <w:rFonts w:ascii="Times New Roman" w:eastAsia="Times New Roman" w:hAnsi="Times New Roman" w:cs="Times New Roman"/>
                <w:b/>
                <w:i/>
                <w:sz w:val="20"/>
                <w:szCs w:val="20"/>
                <w:lang w:eastAsia="ru-RU"/>
              </w:rPr>
            </w:pPr>
          </w:p>
        </w:tc>
        <w:tc>
          <w:tcPr>
            <w:tcW w:w="292" w:type="pct"/>
          </w:tcPr>
          <w:p w14:paraId="3D001D7A" w14:textId="77777777" w:rsidR="003447E2" w:rsidRPr="00F941D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156</w:t>
            </w:r>
          </w:p>
        </w:tc>
        <w:tc>
          <w:tcPr>
            <w:tcW w:w="219" w:type="pct"/>
          </w:tcPr>
          <w:p w14:paraId="4877AA1C" w14:textId="77777777" w:rsidR="003447E2" w:rsidRPr="00F941D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196" w:type="pct"/>
          </w:tcPr>
          <w:p w14:paraId="31C5D761" w14:textId="77777777" w:rsidR="003447E2" w:rsidRPr="00F941D2"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15" w:type="pct"/>
            <w:shd w:val="clear" w:color="auto" w:fill="D9D9D9" w:themeFill="background1" w:themeFillShade="D9"/>
          </w:tcPr>
          <w:p w14:paraId="0DE46A99"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70" w:type="pct"/>
            <w:shd w:val="clear" w:color="auto" w:fill="D9D9D9" w:themeFill="background1" w:themeFillShade="D9"/>
          </w:tcPr>
          <w:p w14:paraId="0EDA3891" w14:textId="77777777" w:rsidR="003447E2" w:rsidRPr="00F941D2"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r>
    </w:tbl>
    <w:p w14:paraId="1F1DDD46" w14:textId="77777777" w:rsidR="003447E2" w:rsidRDefault="003447E2" w:rsidP="003447E2">
      <w:pPr>
        <w:pStyle w:val="114"/>
        <w:rPr>
          <w:rFonts w:ascii="Times New Roman" w:hAnsi="Times New Roman"/>
        </w:rPr>
        <w:sectPr w:rsidR="003447E2" w:rsidSect="00502F97">
          <w:headerReference w:type="even" r:id="rId37"/>
          <w:headerReference w:type="default" r:id="rId38"/>
          <w:pgSz w:w="11906" w:h="16838"/>
          <w:pgMar w:top="1134" w:right="567" w:bottom="1134" w:left="1701" w:header="709" w:footer="709" w:gutter="0"/>
          <w:cols w:space="708"/>
          <w:docGrid w:linePitch="360"/>
        </w:sectPr>
      </w:pPr>
    </w:p>
    <w:p w14:paraId="57BE8D16" w14:textId="77777777" w:rsidR="003447E2" w:rsidRPr="00782EFC" w:rsidRDefault="003447E2" w:rsidP="003447E2">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50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790"/>
        <w:gridCol w:w="1919"/>
        <w:gridCol w:w="1901"/>
      </w:tblGrid>
      <w:tr w:rsidR="003447E2" w:rsidRPr="009A6826" w14:paraId="242C18D7" w14:textId="77777777" w:rsidTr="003447E2">
        <w:trPr>
          <w:trHeight w:val="903"/>
        </w:trPr>
        <w:tc>
          <w:tcPr>
            <w:tcW w:w="2410" w:type="dxa"/>
            <w:vAlign w:val="center"/>
          </w:tcPr>
          <w:p w14:paraId="443769D9" w14:textId="77777777" w:rsidR="003447E2" w:rsidRPr="00C63897" w:rsidRDefault="003447E2" w:rsidP="003447E2">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8790" w:type="dxa"/>
            <w:vAlign w:val="center"/>
          </w:tcPr>
          <w:p w14:paraId="1CE4700B" w14:textId="77777777" w:rsidR="003447E2" w:rsidRPr="00C63897" w:rsidRDefault="003447E2" w:rsidP="003447E2">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w:t>
            </w:r>
          </w:p>
        </w:tc>
        <w:tc>
          <w:tcPr>
            <w:tcW w:w="1919" w:type="dxa"/>
          </w:tcPr>
          <w:p w14:paraId="02AB110B" w14:textId="77777777" w:rsidR="003447E2" w:rsidRDefault="003447E2" w:rsidP="003447E2">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1901" w:type="dxa"/>
          </w:tcPr>
          <w:p w14:paraId="77B98B90" w14:textId="77777777" w:rsidR="003447E2" w:rsidRPr="009A6826" w:rsidRDefault="003447E2" w:rsidP="003447E2">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3447E2" w:rsidRPr="00C63897" w14:paraId="4516931E" w14:textId="77777777" w:rsidTr="003447E2">
        <w:tc>
          <w:tcPr>
            <w:tcW w:w="11200" w:type="dxa"/>
            <w:gridSpan w:val="2"/>
          </w:tcPr>
          <w:p w14:paraId="4AC1AE85" w14:textId="77777777" w:rsidR="003447E2" w:rsidRPr="00C63897" w:rsidRDefault="003447E2" w:rsidP="003447E2">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Раздел</w:t>
            </w:r>
            <w:r>
              <w:rPr>
                <w:rFonts w:ascii="Times New Roman" w:eastAsia="Times New Roman" w:hAnsi="Times New Roman" w:cs="Times New Roman"/>
                <w:b/>
                <w:bCs/>
                <w:lang w:eastAsia="ru-RU"/>
              </w:rPr>
              <w:t xml:space="preserve"> 1</w:t>
            </w:r>
            <w:r w:rsidRPr="00C63897">
              <w:rPr>
                <w:rFonts w:ascii="Times New Roman" w:eastAsia="Times New Roman" w:hAnsi="Times New Roman" w:cs="Times New Roman"/>
                <w:b/>
                <w:bCs/>
                <w:lang w:eastAsia="ru-RU"/>
              </w:rPr>
              <w:t xml:space="preserve"> </w:t>
            </w:r>
            <w:r w:rsidRPr="0068155F">
              <w:rPr>
                <w:rFonts w:ascii="Times New Roman" w:eastAsia="Times New Roman" w:hAnsi="Times New Roman" w:cs="Times New Roman"/>
                <w:b/>
                <w:bCs/>
                <w:lang w:eastAsia="ru-RU"/>
              </w:rPr>
              <w:t>Диагностика неотложных и терминальных состояний, оказание скорой медицинской помощи в экстренной и неотложной формах.</w:t>
            </w:r>
          </w:p>
        </w:tc>
        <w:tc>
          <w:tcPr>
            <w:tcW w:w="1919" w:type="dxa"/>
          </w:tcPr>
          <w:p w14:paraId="035109EC" w14:textId="77777777" w:rsidR="003447E2" w:rsidRPr="00C63897" w:rsidRDefault="003447E2" w:rsidP="003447E2">
            <w:pPr>
              <w:rPr>
                <w:rFonts w:ascii="Times New Roman" w:eastAsia="Times New Roman" w:hAnsi="Times New Roman" w:cs="Times New Roman"/>
                <w:b/>
                <w:bCs/>
                <w:lang w:eastAsia="ru-RU"/>
              </w:rPr>
            </w:pPr>
          </w:p>
        </w:tc>
        <w:tc>
          <w:tcPr>
            <w:tcW w:w="1901" w:type="dxa"/>
          </w:tcPr>
          <w:p w14:paraId="56F661E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84260A7" w14:textId="77777777" w:rsidTr="003447E2">
        <w:trPr>
          <w:trHeight w:val="20"/>
        </w:trPr>
        <w:tc>
          <w:tcPr>
            <w:tcW w:w="11200" w:type="dxa"/>
            <w:gridSpan w:val="2"/>
          </w:tcPr>
          <w:p w14:paraId="0E16B939" w14:textId="77777777" w:rsidR="003447E2" w:rsidRPr="00C63897" w:rsidRDefault="003447E2" w:rsidP="003447E2">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 </w:t>
            </w:r>
            <w:r w:rsidRPr="00D43040">
              <w:rPr>
                <w:rFonts w:ascii="Times New Roman" w:eastAsia="Times New Roman" w:hAnsi="Times New Roman" w:cs="Times New Roman"/>
                <w:b/>
                <w:bCs/>
                <w:lang w:eastAsia="ru-RU"/>
              </w:rPr>
              <w:t>МДК 05.01</w:t>
            </w:r>
            <w:r w:rsidRPr="00D43040">
              <w:rPr>
                <w:rFonts w:ascii="Times New Roman" w:eastAsia="Times New Roman" w:hAnsi="Times New Roman" w:cs="Times New Roman"/>
                <w:b/>
                <w:bCs/>
                <w:lang w:eastAsia="ru-RU"/>
              </w:rPr>
              <w:tab/>
              <w:t>Осуществление скрой медицинской помощи в экстренной и неотложной формах</w:t>
            </w:r>
            <w:r w:rsidRPr="00D43040">
              <w:rPr>
                <w:rFonts w:ascii="Times New Roman" w:eastAsia="Times New Roman" w:hAnsi="Times New Roman" w:cs="Times New Roman"/>
                <w:b/>
                <w:bCs/>
                <w:lang w:eastAsia="ru-RU"/>
              </w:rPr>
              <w:tab/>
            </w:r>
            <w:r w:rsidRPr="00D43040">
              <w:rPr>
                <w:rFonts w:ascii="Times New Roman" w:eastAsia="Times New Roman" w:hAnsi="Times New Roman" w:cs="Times New Roman"/>
                <w:b/>
                <w:bCs/>
                <w:lang w:eastAsia="ru-RU"/>
              </w:rPr>
              <w:tab/>
            </w:r>
          </w:p>
        </w:tc>
        <w:tc>
          <w:tcPr>
            <w:tcW w:w="1919" w:type="dxa"/>
          </w:tcPr>
          <w:p w14:paraId="18CC7296"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1901" w:type="dxa"/>
          </w:tcPr>
          <w:p w14:paraId="7654A4C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24632F7" w14:textId="77777777" w:rsidTr="003447E2">
        <w:tc>
          <w:tcPr>
            <w:tcW w:w="2410" w:type="dxa"/>
            <w:vMerge w:val="restart"/>
          </w:tcPr>
          <w:p w14:paraId="1582B1F9" w14:textId="77777777" w:rsidR="003447E2" w:rsidRPr="00A31DEF" w:rsidRDefault="003447E2" w:rsidP="003447E2">
            <w:pPr>
              <w:rPr>
                <w:rFonts w:ascii="Times New Roman" w:hAnsi="Times New Roman"/>
                <w:b/>
                <w:bCs/>
                <w:sz w:val="24"/>
                <w:szCs w:val="24"/>
              </w:rPr>
            </w:pPr>
            <w:r>
              <w:rPr>
                <w:rFonts w:ascii="Times New Roman" w:hAnsi="Times New Roman"/>
                <w:b/>
                <w:bCs/>
                <w:sz w:val="24"/>
                <w:szCs w:val="24"/>
              </w:rPr>
              <w:t>Тема 1.</w:t>
            </w:r>
          </w:p>
          <w:p w14:paraId="51F265FD"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
                <w:bCs/>
                <w:sz w:val="24"/>
                <w:szCs w:val="24"/>
              </w:rPr>
              <w:t>Терминальные состояния.</w:t>
            </w:r>
          </w:p>
        </w:tc>
        <w:tc>
          <w:tcPr>
            <w:tcW w:w="8790" w:type="dxa"/>
          </w:tcPr>
          <w:p w14:paraId="5B3F6E27" w14:textId="77777777" w:rsidR="003447E2" w:rsidRPr="00C63897" w:rsidRDefault="003447E2" w:rsidP="003447E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1919" w:type="dxa"/>
          </w:tcPr>
          <w:p w14:paraId="2B71C6C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01" w:type="dxa"/>
            <w:vMerge w:val="restart"/>
          </w:tcPr>
          <w:p w14:paraId="46E4913F"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49A4F182"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57D1D6FA"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28310AFD"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7C7F6166"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3DC88FE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F3C989D" w14:textId="77777777" w:rsidTr="003447E2">
        <w:trPr>
          <w:trHeight w:val="396"/>
        </w:trPr>
        <w:tc>
          <w:tcPr>
            <w:tcW w:w="2410" w:type="dxa"/>
            <w:vMerge/>
          </w:tcPr>
          <w:p w14:paraId="6A1E0C96" w14:textId="77777777" w:rsidR="003447E2" w:rsidRPr="00C63897" w:rsidRDefault="003447E2" w:rsidP="003447E2">
            <w:pPr>
              <w:rPr>
                <w:rFonts w:ascii="Times New Roman" w:eastAsia="Times New Roman" w:hAnsi="Times New Roman" w:cs="Times New Roman"/>
                <w:b/>
                <w:bCs/>
                <w:lang w:eastAsia="ru-RU"/>
              </w:rPr>
            </w:pPr>
          </w:p>
        </w:tc>
        <w:tc>
          <w:tcPr>
            <w:tcW w:w="8790" w:type="dxa"/>
          </w:tcPr>
          <w:p w14:paraId="1DD5D50C" w14:textId="77777777" w:rsidR="003447E2" w:rsidRPr="00C63897" w:rsidRDefault="003447E2" w:rsidP="003447E2">
            <w:pPr>
              <w:suppressAutoHyphens/>
              <w:jc w:val="both"/>
              <w:rPr>
                <w:rFonts w:ascii="Times New Roman" w:eastAsia="Times New Roman" w:hAnsi="Times New Roman" w:cs="Times New Roman"/>
                <w:lang w:eastAsia="ru-RU"/>
              </w:rPr>
            </w:pPr>
            <w:r w:rsidRPr="004E2D85">
              <w:rPr>
                <w:rFonts w:ascii="Times New Roman" w:hAnsi="Times New Roman"/>
                <w:sz w:val="24"/>
                <w:szCs w:val="24"/>
              </w:rPr>
              <w:t>Понятие «терминальное состояние». Виды и клинические проявления терминальных состояний. Физиологические показатели жизненно важных функций организма взрослого и ребенка.  Клинические признаки внезапного прекращения кровообращения и (или) дыхания.</w:t>
            </w:r>
          </w:p>
        </w:tc>
        <w:tc>
          <w:tcPr>
            <w:tcW w:w="1919" w:type="dxa"/>
          </w:tcPr>
          <w:p w14:paraId="2F5AFF2F" w14:textId="77777777" w:rsidR="003447E2" w:rsidRPr="00C63897" w:rsidRDefault="003447E2" w:rsidP="003447E2">
            <w:pPr>
              <w:suppressAutoHyphens/>
              <w:jc w:val="both"/>
              <w:rPr>
                <w:rFonts w:ascii="Times New Roman" w:eastAsia="Times New Roman" w:hAnsi="Times New Roman" w:cs="Times New Roman"/>
                <w:lang w:eastAsia="ru-RU"/>
              </w:rPr>
            </w:pPr>
          </w:p>
        </w:tc>
        <w:tc>
          <w:tcPr>
            <w:tcW w:w="1901" w:type="dxa"/>
            <w:vMerge/>
          </w:tcPr>
          <w:p w14:paraId="50FC6F09"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0F4AA6A4" w14:textId="77777777" w:rsidTr="003447E2">
        <w:trPr>
          <w:trHeight w:val="361"/>
        </w:trPr>
        <w:tc>
          <w:tcPr>
            <w:tcW w:w="2410" w:type="dxa"/>
            <w:vMerge w:val="restart"/>
          </w:tcPr>
          <w:p w14:paraId="52B7B1E6"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b/>
                <w:bCs/>
                <w:sz w:val="24"/>
                <w:szCs w:val="24"/>
              </w:rPr>
              <w:t xml:space="preserve">Тема 2. </w:t>
            </w:r>
            <w:r w:rsidRPr="00A31DEF">
              <w:rPr>
                <w:rFonts w:ascii="Times New Roman" w:hAnsi="Times New Roman"/>
                <w:b/>
                <w:bCs/>
                <w:sz w:val="24"/>
                <w:szCs w:val="24"/>
              </w:rPr>
              <w:t>Базовая сердечно-легочная реанимация</w:t>
            </w:r>
          </w:p>
        </w:tc>
        <w:tc>
          <w:tcPr>
            <w:tcW w:w="8790" w:type="dxa"/>
            <w:tcBorders>
              <w:top w:val="single" w:sz="4" w:space="0" w:color="auto"/>
              <w:left w:val="single" w:sz="4" w:space="0" w:color="auto"/>
              <w:bottom w:val="single" w:sz="4" w:space="0" w:color="auto"/>
              <w:right w:val="single" w:sz="4" w:space="0" w:color="auto"/>
            </w:tcBorders>
            <w:vAlign w:val="bottom"/>
          </w:tcPr>
          <w:p w14:paraId="6C30AFED"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919" w:type="dxa"/>
            <w:tcBorders>
              <w:top w:val="single" w:sz="4" w:space="0" w:color="auto"/>
              <w:left w:val="single" w:sz="4" w:space="0" w:color="auto"/>
              <w:bottom w:val="single" w:sz="4" w:space="0" w:color="auto"/>
              <w:right w:val="single" w:sz="4" w:space="0" w:color="auto"/>
            </w:tcBorders>
          </w:tcPr>
          <w:p w14:paraId="22D9FC1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01" w:type="dxa"/>
            <w:vMerge w:val="restart"/>
            <w:tcBorders>
              <w:top w:val="single" w:sz="4" w:space="0" w:color="auto"/>
              <w:left w:val="single" w:sz="4" w:space="0" w:color="auto"/>
              <w:right w:val="single" w:sz="4" w:space="0" w:color="auto"/>
            </w:tcBorders>
          </w:tcPr>
          <w:p w14:paraId="1FA94598"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3BDF8B05"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09E51E81"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35CFEC9E"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04B53441"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36A266B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BD52B9A" w14:textId="77777777" w:rsidTr="003447E2">
        <w:trPr>
          <w:trHeight w:val="361"/>
        </w:trPr>
        <w:tc>
          <w:tcPr>
            <w:tcW w:w="2410" w:type="dxa"/>
            <w:vMerge/>
          </w:tcPr>
          <w:p w14:paraId="3DE78B3D"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76D57CB2" w14:textId="77777777" w:rsidR="003447E2" w:rsidRPr="00C63897" w:rsidRDefault="003447E2" w:rsidP="003447E2">
            <w:pPr>
              <w:rPr>
                <w:rFonts w:ascii="Times New Roman" w:eastAsia="Times New Roman" w:hAnsi="Times New Roman" w:cs="Times New Roman"/>
                <w:lang w:eastAsia="ru-RU"/>
              </w:rPr>
            </w:pPr>
            <w:r w:rsidRPr="004E2D85">
              <w:rPr>
                <w:rFonts w:ascii="Times New Roman" w:hAnsi="Times New Roman"/>
                <w:sz w:val="24"/>
                <w:szCs w:val="24"/>
              </w:rPr>
              <w:t>Методы восстановления проходимости дыхательных путей. Показания  и противопоказания к сердечно-легочной реанимации. Правила проведения базовой сердечно-легочной реанимации у пациентов различного возраста. Составляющие первичного и специализированного реанимационного комплекса. Критерии эффективности  реанимационных мероприятий. Ошибки при проведении сердечно-легочной реанимации.</w:t>
            </w:r>
          </w:p>
        </w:tc>
        <w:tc>
          <w:tcPr>
            <w:tcW w:w="1919" w:type="dxa"/>
            <w:tcBorders>
              <w:top w:val="single" w:sz="4" w:space="0" w:color="auto"/>
              <w:left w:val="single" w:sz="4" w:space="0" w:color="auto"/>
              <w:bottom w:val="single" w:sz="4" w:space="0" w:color="auto"/>
              <w:right w:val="single" w:sz="4" w:space="0" w:color="auto"/>
            </w:tcBorders>
          </w:tcPr>
          <w:p w14:paraId="771DBB30" w14:textId="77777777" w:rsidR="003447E2" w:rsidRPr="00C63897" w:rsidRDefault="003447E2" w:rsidP="003447E2">
            <w:pPr>
              <w:rPr>
                <w:rFonts w:ascii="Times New Roman" w:eastAsia="Times New Roman" w:hAnsi="Times New Roman" w:cs="Times New Roman"/>
                <w:lang w:eastAsia="ru-RU"/>
              </w:rPr>
            </w:pPr>
          </w:p>
        </w:tc>
        <w:tc>
          <w:tcPr>
            <w:tcW w:w="1901" w:type="dxa"/>
            <w:vMerge/>
            <w:tcBorders>
              <w:left w:val="single" w:sz="4" w:space="0" w:color="auto"/>
              <w:right w:val="single" w:sz="4" w:space="0" w:color="auto"/>
            </w:tcBorders>
          </w:tcPr>
          <w:p w14:paraId="4AA30A76"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12C4779E" w14:textId="77777777" w:rsidTr="003447E2">
        <w:trPr>
          <w:trHeight w:val="361"/>
        </w:trPr>
        <w:tc>
          <w:tcPr>
            <w:tcW w:w="2410" w:type="dxa"/>
            <w:vMerge/>
          </w:tcPr>
          <w:p w14:paraId="6BF6B1DF"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7212ACD2"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919" w:type="dxa"/>
            <w:tcBorders>
              <w:top w:val="single" w:sz="4" w:space="0" w:color="auto"/>
              <w:left w:val="single" w:sz="4" w:space="0" w:color="auto"/>
              <w:bottom w:val="single" w:sz="4" w:space="0" w:color="auto"/>
              <w:right w:val="single" w:sz="4" w:space="0" w:color="auto"/>
            </w:tcBorders>
          </w:tcPr>
          <w:p w14:paraId="517CFB6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01" w:type="dxa"/>
            <w:vMerge/>
            <w:tcBorders>
              <w:left w:val="single" w:sz="4" w:space="0" w:color="auto"/>
              <w:right w:val="single" w:sz="4" w:space="0" w:color="auto"/>
            </w:tcBorders>
          </w:tcPr>
          <w:p w14:paraId="42C4CB9F"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A5CE2B0" w14:textId="77777777" w:rsidTr="003447E2">
        <w:trPr>
          <w:trHeight w:val="137"/>
        </w:trPr>
        <w:tc>
          <w:tcPr>
            <w:tcW w:w="2410" w:type="dxa"/>
            <w:vMerge/>
          </w:tcPr>
          <w:p w14:paraId="162DAE9C"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719051B6" w14:textId="77777777" w:rsidR="003447E2" w:rsidRPr="00C63897"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Применение методов базовой сердечно-легочной реанимации, их особенности в зависимости от обстоятельств наступления клинической смерти.</w:t>
            </w:r>
          </w:p>
        </w:tc>
        <w:tc>
          <w:tcPr>
            <w:tcW w:w="1919" w:type="dxa"/>
            <w:tcBorders>
              <w:top w:val="single" w:sz="4" w:space="0" w:color="auto"/>
              <w:left w:val="single" w:sz="4" w:space="0" w:color="auto"/>
              <w:bottom w:val="single" w:sz="4" w:space="0" w:color="auto"/>
              <w:right w:val="single" w:sz="4" w:space="0" w:color="auto"/>
            </w:tcBorders>
          </w:tcPr>
          <w:p w14:paraId="489BB86A" w14:textId="77777777" w:rsidR="003447E2" w:rsidRPr="00C63897" w:rsidRDefault="003447E2" w:rsidP="003447E2">
            <w:pPr>
              <w:rPr>
                <w:rFonts w:ascii="Times New Roman" w:eastAsia="Times New Roman" w:hAnsi="Times New Roman" w:cs="Times New Roman"/>
                <w:lang w:eastAsia="ru-RU"/>
              </w:rPr>
            </w:pPr>
          </w:p>
        </w:tc>
        <w:tc>
          <w:tcPr>
            <w:tcW w:w="1901" w:type="dxa"/>
            <w:tcBorders>
              <w:left w:val="single" w:sz="4" w:space="0" w:color="auto"/>
              <w:right w:val="single" w:sz="4" w:space="0" w:color="auto"/>
            </w:tcBorders>
          </w:tcPr>
          <w:p w14:paraId="18FE99BF"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14973043" w14:textId="77777777" w:rsidTr="003447E2">
        <w:trPr>
          <w:trHeight w:val="298"/>
        </w:trPr>
        <w:tc>
          <w:tcPr>
            <w:tcW w:w="2410" w:type="dxa"/>
            <w:vMerge/>
          </w:tcPr>
          <w:p w14:paraId="587183E1"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15DD3804" w14:textId="77777777" w:rsidR="003447E2" w:rsidRPr="00C63897" w:rsidRDefault="003447E2" w:rsidP="003447E2">
            <w:pPr>
              <w:rPr>
                <w:rFonts w:ascii="Times New Roman" w:eastAsia="Times New Roman" w:hAnsi="Times New Roman" w:cs="Times New Roman"/>
                <w:lang w:eastAsia="ru-RU"/>
              </w:rPr>
            </w:pPr>
            <w:r>
              <w:rPr>
                <w:rFonts w:ascii="Times New Roman" w:eastAsia="Times New Roman" w:hAnsi="Times New Roman" w:cs="Times New Roman"/>
                <w:lang w:eastAsia="ru-RU"/>
              </w:rPr>
              <w:t>Методы расширенной сердечно-легочной реанимации</w:t>
            </w:r>
          </w:p>
        </w:tc>
        <w:tc>
          <w:tcPr>
            <w:tcW w:w="1919" w:type="dxa"/>
            <w:tcBorders>
              <w:top w:val="single" w:sz="4" w:space="0" w:color="auto"/>
              <w:left w:val="single" w:sz="4" w:space="0" w:color="auto"/>
              <w:bottom w:val="single" w:sz="4" w:space="0" w:color="auto"/>
              <w:right w:val="single" w:sz="4" w:space="0" w:color="auto"/>
            </w:tcBorders>
          </w:tcPr>
          <w:p w14:paraId="62BAACCB" w14:textId="77777777" w:rsidR="003447E2" w:rsidRPr="00C63897" w:rsidRDefault="003447E2" w:rsidP="003447E2">
            <w:pPr>
              <w:rPr>
                <w:rFonts w:ascii="Times New Roman" w:eastAsia="Times New Roman" w:hAnsi="Times New Roman" w:cs="Times New Roman"/>
                <w:lang w:eastAsia="ru-RU"/>
              </w:rPr>
            </w:pPr>
          </w:p>
        </w:tc>
        <w:tc>
          <w:tcPr>
            <w:tcW w:w="1901" w:type="dxa"/>
            <w:tcBorders>
              <w:left w:val="single" w:sz="4" w:space="0" w:color="auto"/>
              <w:right w:val="single" w:sz="4" w:space="0" w:color="auto"/>
            </w:tcBorders>
          </w:tcPr>
          <w:p w14:paraId="2E83E28E"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39FD13C9" w14:textId="77777777" w:rsidTr="003447E2">
        <w:trPr>
          <w:trHeight w:val="361"/>
        </w:trPr>
        <w:tc>
          <w:tcPr>
            <w:tcW w:w="2410" w:type="dxa"/>
            <w:vMerge w:val="restart"/>
          </w:tcPr>
          <w:p w14:paraId="0723498B" w14:textId="77777777" w:rsidR="003447E2" w:rsidRPr="00A31DEF" w:rsidRDefault="003447E2" w:rsidP="003447E2">
            <w:pPr>
              <w:jc w:val="both"/>
              <w:rPr>
                <w:rFonts w:ascii="Times New Roman" w:hAnsi="Times New Roman"/>
                <w:b/>
                <w:sz w:val="24"/>
                <w:szCs w:val="24"/>
              </w:rPr>
            </w:pPr>
            <w:r>
              <w:rPr>
                <w:rFonts w:ascii="Times New Roman" w:eastAsia="Times New Roman" w:hAnsi="Times New Roman" w:cs="Times New Roman"/>
                <w:b/>
                <w:bCs/>
                <w:lang w:eastAsia="ru-RU"/>
              </w:rPr>
              <w:t xml:space="preserve">Тема 3. </w:t>
            </w:r>
            <w:r w:rsidRPr="00A31DEF">
              <w:rPr>
                <w:rFonts w:ascii="Times New Roman" w:hAnsi="Times New Roman"/>
                <w:b/>
                <w:sz w:val="24"/>
                <w:szCs w:val="24"/>
              </w:rPr>
              <w:t xml:space="preserve">Острая сосудистая недостаточность. </w:t>
            </w:r>
          </w:p>
          <w:p w14:paraId="6FC90CBF"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0EFADE85"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919" w:type="dxa"/>
            <w:tcBorders>
              <w:top w:val="single" w:sz="4" w:space="0" w:color="auto"/>
              <w:left w:val="single" w:sz="4" w:space="0" w:color="auto"/>
              <w:right w:val="single" w:sz="4" w:space="0" w:color="auto"/>
            </w:tcBorders>
          </w:tcPr>
          <w:p w14:paraId="493753C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1901" w:type="dxa"/>
            <w:vMerge w:val="restart"/>
            <w:tcBorders>
              <w:left w:val="single" w:sz="4" w:space="0" w:color="auto"/>
              <w:right w:val="single" w:sz="4" w:space="0" w:color="auto"/>
            </w:tcBorders>
          </w:tcPr>
          <w:p w14:paraId="6A95F3B9" w14:textId="77777777" w:rsidR="003447E2" w:rsidRPr="000D7E11" w:rsidRDefault="003447E2" w:rsidP="003447E2">
            <w:pPr>
              <w:rPr>
                <w:rFonts w:ascii="Times New Roman" w:eastAsia="Times New Roman" w:hAnsi="Times New Roman" w:cs="Times New Roman"/>
                <w:bCs/>
                <w:lang w:eastAsia="ru-RU"/>
              </w:rPr>
            </w:pPr>
            <w:r w:rsidRPr="000D7E11">
              <w:rPr>
                <w:rFonts w:ascii="Times New Roman" w:eastAsia="Times New Roman" w:hAnsi="Times New Roman" w:cs="Times New Roman"/>
                <w:bCs/>
                <w:lang w:eastAsia="ru-RU"/>
              </w:rPr>
              <w:t>ПК 5.1, ПК 5.2, ПК 5.3</w:t>
            </w:r>
          </w:p>
          <w:p w14:paraId="15B3F8C5" w14:textId="77777777" w:rsidR="003447E2" w:rsidRPr="000D7E11" w:rsidRDefault="003447E2" w:rsidP="003447E2">
            <w:pPr>
              <w:rPr>
                <w:rFonts w:ascii="Times New Roman" w:eastAsia="Times New Roman" w:hAnsi="Times New Roman" w:cs="Times New Roman"/>
                <w:bCs/>
                <w:lang w:eastAsia="ru-RU"/>
              </w:rPr>
            </w:pPr>
            <w:r w:rsidRPr="000D7E11">
              <w:rPr>
                <w:rFonts w:ascii="Times New Roman" w:eastAsia="Times New Roman" w:hAnsi="Times New Roman" w:cs="Times New Roman"/>
                <w:bCs/>
                <w:lang w:eastAsia="ru-RU"/>
              </w:rPr>
              <w:t>ОК 01, ОК 02,</w:t>
            </w:r>
          </w:p>
          <w:p w14:paraId="345B5B02" w14:textId="77777777" w:rsidR="003447E2" w:rsidRPr="000D7E11" w:rsidRDefault="003447E2" w:rsidP="003447E2">
            <w:pPr>
              <w:rPr>
                <w:rFonts w:ascii="Times New Roman" w:eastAsia="Times New Roman" w:hAnsi="Times New Roman" w:cs="Times New Roman"/>
                <w:bCs/>
                <w:lang w:eastAsia="ru-RU"/>
              </w:rPr>
            </w:pPr>
            <w:r w:rsidRPr="000D7E11">
              <w:rPr>
                <w:rFonts w:ascii="Times New Roman" w:eastAsia="Times New Roman" w:hAnsi="Times New Roman" w:cs="Times New Roman"/>
                <w:bCs/>
                <w:lang w:eastAsia="ru-RU"/>
              </w:rPr>
              <w:t>ОК 04, ОК 05,</w:t>
            </w:r>
          </w:p>
          <w:p w14:paraId="2FBF3378" w14:textId="77777777" w:rsidR="003447E2" w:rsidRPr="000D7E11" w:rsidRDefault="003447E2" w:rsidP="003447E2">
            <w:pPr>
              <w:rPr>
                <w:rFonts w:ascii="Times New Roman" w:eastAsia="Times New Roman" w:hAnsi="Times New Roman" w:cs="Times New Roman"/>
                <w:bCs/>
                <w:lang w:eastAsia="ru-RU"/>
              </w:rPr>
            </w:pPr>
            <w:r w:rsidRPr="000D7E11">
              <w:rPr>
                <w:rFonts w:ascii="Times New Roman" w:eastAsia="Times New Roman" w:hAnsi="Times New Roman" w:cs="Times New Roman"/>
                <w:bCs/>
                <w:lang w:eastAsia="ru-RU"/>
              </w:rPr>
              <w:t xml:space="preserve">ОК 06, ОК 07, </w:t>
            </w:r>
          </w:p>
          <w:p w14:paraId="552650F8" w14:textId="77777777" w:rsidR="003447E2" w:rsidRPr="00C63897" w:rsidRDefault="003447E2" w:rsidP="003447E2">
            <w:pPr>
              <w:rPr>
                <w:rFonts w:ascii="Times New Roman" w:eastAsia="Times New Roman" w:hAnsi="Times New Roman" w:cs="Times New Roman"/>
                <w:b/>
                <w:bCs/>
                <w:lang w:eastAsia="ru-RU"/>
              </w:rPr>
            </w:pPr>
            <w:r w:rsidRPr="000D7E11">
              <w:rPr>
                <w:rFonts w:ascii="Times New Roman" w:eastAsia="Times New Roman" w:hAnsi="Times New Roman" w:cs="Times New Roman"/>
                <w:bCs/>
                <w:lang w:eastAsia="ru-RU"/>
              </w:rPr>
              <w:lastRenderedPageBreak/>
              <w:t>ОК 09</w:t>
            </w:r>
          </w:p>
        </w:tc>
      </w:tr>
      <w:tr w:rsidR="003447E2" w:rsidRPr="00C63897" w14:paraId="11F06775" w14:textId="77777777" w:rsidTr="003447E2">
        <w:trPr>
          <w:trHeight w:val="361"/>
        </w:trPr>
        <w:tc>
          <w:tcPr>
            <w:tcW w:w="2410" w:type="dxa"/>
            <w:vMerge/>
          </w:tcPr>
          <w:p w14:paraId="3CECC9C1"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6304D2BE" w14:textId="77777777" w:rsidR="003447E2" w:rsidRPr="00E24925" w:rsidRDefault="003447E2" w:rsidP="003447E2">
            <w:pPr>
              <w:rPr>
                <w:rFonts w:ascii="Times New Roman" w:eastAsia="Times New Roman" w:hAnsi="Times New Roman" w:cs="Times New Roman"/>
                <w:bCs/>
                <w:lang w:eastAsia="ru-RU"/>
              </w:rPr>
            </w:pPr>
            <w:r w:rsidRPr="00E24925">
              <w:rPr>
                <w:rFonts w:ascii="Times New Roman" w:eastAsia="Times New Roman" w:hAnsi="Times New Roman" w:cs="Times New Roman"/>
                <w:bCs/>
                <w:lang w:eastAsia="ru-RU"/>
              </w:rPr>
              <w:t xml:space="preserve">Определение понятий обморок, коллапс, шок. Основные причины и патогенез обморока, коллапса и шока. Клинические признаки, дифференциальный диагноз, принципы оказания скорой медицинской помощи в экстренной и неотложной формах. Расчет шокового </w:t>
            </w:r>
            <w:r w:rsidRPr="00E24925">
              <w:rPr>
                <w:rFonts w:ascii="Times New Roman" w:eastAsia="Times New Roman" w:hAnsi="Times New Roman" w:cs="Times New Roman"/>
                <w:bCs/>
                <w:lang w:eastAsia="ru-RU"/>
              </w:rPr>
              <w:lastRenderedPageBreak/>
              <w:t>индекса. Лекарственные препараты и медицинские изделия, применяемы при оказании скорой медицинской помощи,  мониторинг состояния пациента,  контроль эффективности и безопасности проводимого лечения. Показания к оказанию специализированной медицинской помощи в стационарных условиях.</w:t>
            </w:r>
          </w:p>
        </w:tc>
        <w:tc>
          <w:tcPr>
            <w:tcW w:w="1919" w:type="dxa"/>
            <w:tcBorders>
              <w:left w:val="single" w:sz="4" w:space="0" w:color="auto"/>
              <w:right w:val="single" w:sz="4" w:space="0" w:color="auto"/>
            </w:tcBorders>
          </w:tcPr>
          <w:p w14:paraId="4B15B6DD" w14:textId="77777777" w:rsidR="003447E2" w:rsidRPr="00C63897" w:rsidRDefault="003447E2" w:rsidP="003447E2">
            <w:pPr>
              <w:rPr>
                <w:rFonts w:ascii="Times New Roman" w:eastAsia="Times New Roman" w:hAnsi="Times New Roman" w:cs="Times New Roman"/>
                <w:b/>
                <w:bCs/>
                <w:lang w:eastAsia="ru-RU"/>
              </w:rPr>
            </w:pPr>
          </w:p>
        </w:tc>
        <w:tc>
          <w:tcPr>
            <w:tcW w:w="1901" w:type="dxa"/>
            <w:vMerge/>
            <w:tcBorders>
              <w:left w:val="single" w:sz="4" w:space="0" w:color="auto"/>
              <w:right w:val="single" w:sz="4" w:space="0" w:color="auto"/>
            </w:tcBorders>
          </w:tcPr>
          <w:p w14:paraId="1B150F1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56CBBC5" w14:textId="77777777" w:rsidTr="003447E2">
        <w:trPr>
          <w:trHeight w:val="361"/>
        </w:trPr>
        <w:tc>
          <w:tcPr>
            <w:tcW w:w="2410" w:type="dxa"/>
            <w:vMerge w:val="restart"/>
          </w:tcPr>
          <w:p w14:paraId="4EBDAA47" w14:textId="77777777" w:rsidR="003447E2" w:rsidRPr="00A31DEF" w:rsidRDefault="003447E2" w:rsidP="003447E2">
            <w:pPr>
              <w:rPr>
                <w:rFonts w:ascii="Times New Roman" w:hAnsi="Times New Roman"/>
                <w:b/>
                <w:sz w:val="24"/>
                <w:szCs w:val="24"/>
              </w:rPr>
            </w:pPr>
            <w:r>
              <w:rPr>
                <w:rFonts w:ascii="Times New Roman" w:eastAsia="Times New Roman" w:hAnsi="Times New Roman" w:cs="Times New Roman"/>
                <w:b/>
                <w:bCs/>
                <w:lang w:eastAsia="ru-RU"/>
              </w:rPr>
              <w:lastRenderedPageBreak/>
              <w:t xml:space="preserve">Тема 4. </w:t>
            </w:r>
            <w:r w:rsidRPr="00A31DEF">
              <w:rPr>
                <w:rFonts w:ascii="Times New Roman" w:hAnsi="Times New Roman"/>
                <w:b/>
                <w:sz w:val="24"/>
                <w:szCs w:val="24"/>
              </w:rPr>
              <w:t xml:space="preserve">Острая боль в животе. </w:t>
            </w:r>
          </w:p>
          <w:p w14:paraId="5D3A372A"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1D632A24"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919" w:type="dxa"/>
            <w:tcBorders>
              <w:left w:val="single" w:sz="4" w:space="0" w:color="auto"/>
              <w:bottom w:val="single" w:sz="4" w:space="0" w:color="auto"/>
              <w:right w:val="single" w:sz="4" w:space="0" w:color="auto"/>
            </w:tcBorders>
          </w:tcPr>
          <w:p w14:paraId="00545F6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5/3</w:t>
            </w:r>
          </w:p>
        </w:tc>
        <w:tc>
          <w:tcPr>
            <w:tcW w:w="1901" w:type="dxa"/>
            <w:vMerge w:val="restart"/>
            <w:tcBorders>
              <w:left w:val="single" w:sz="4" w:space="0" w:color="auto"/>
              <w:right w:val="single" w:sz="4" w:space="0" w:color="auto"/>
            </w:tcBorders>
          </w:tcPr>
          <w:p w14:paraId="3FDDA2DA"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34BD5F43"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5FFC5BF0"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6F5FF4C7"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4F3E7A64"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2AEA312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4B1472E" w14:textId="77777777" w:rsidTr="003447E2">
        <w:trPr>
          <w:trHeight w:val="361"/>
        </w:trPr>
        <w:tc>
          <w:tcPr>
            <w:tcW w:w="2410" w:type="dxa"/>
            <w:vMerge/>
          </w:tcPr>
          <w:p w14:paraId="676C7883"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475834D9" w14:textId="77777777" w:rsidR="003447E2" w:rsidRPr="000D7E11" w:rsidRDefault="003447E2" w:rsidP="003447E2">
            <w:pPr>
              <w:rPr>
                <w:rFonts w:ascii="Times New Roman" w:eastAsia="Times New Roman" w:hAnsi="Times New Roman" w:cs="Times New Roman"/>
                <w:bCs/>
                <w:lang w:eastAsia="ru-RU"/>
              </w:rPr>
            </w:pPr>
            <w:r w:rsidRPr="000D7E11">
              <w:rPr>
                <w:rFonts w:ascii="Times New Roman" w:eastAsia="Times New Roman" w:hAnsi="Times New Roman" w:cs="Times New Roman"/>
                <w:bCs/>
                <w:lang w:eastAsia="ru-RU"/>
              </w:rPr>
              <w:t>Основные причины острой боли в животе.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Особенности применения лекарственных препаратов и медицинских изделий при острой боли в животе,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919" w:type="dxa"/>
            <w:tcBorders>
              <w:left w:val="single" w:sz="4" w:space="0" w:color="auto"/>
              <w:bottom w:val="single" w:sz="4" w:space="0" w:color="auto"/>
              <w:right w:val="single" w:sz="4" w:space="0" w:color="auto"/>
            </w:tcBorders>
          </w:tcPr>
          <w:p w14:paraId="1DF03AF5" w14:textId="77777777" w:rsidR="003447E2" w:rsidRPr="00C63897" w:rsidRDefault="003447E2" w:rsidP="003447E2">
            <w:pPr>
              <w:rPr>
                <w:rFonts w:ascii="Times New Roman" w:eastAsia="Times New Roman" w:hAnsi="Times New Roman" w:cs="Times New Roman"/>
                <w:b/>
                <w:bCs/>
                <w:lang w:eastAsia="ru-RU"/>
              </w:rPr>
            </w:pPr>
          </w:p>
        </w:tc>
        <w:tc>
          <w:tcPr>
            <w:tcW w:w="1901" w:type="dxa"/>
            <w:vMerge/>
            <w:tcBorders>
              <w:left w:val="single" w:sz="4" w:space="0" w:color="auto"/>
              <w:right w:val="single" w:sz="4" w:space="0" w:color="auto"/>
            </w:tcBorders>
          </w:tcPr>
          <w:p w14:paraId="24127F7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53676A4" w14:textId="77777777" w:rsidTr="003447E2">
        <w:trPr>
          <w:trHeight w:val="361"/>
        </w:trPr>
        <w:tc>
          <w:tcPr>
            <w:tcW w:w="2410" w:type="dxa"/>
            <w:vMerge/>
          </w:tcPr>
          <w:p w14:paraId="5004A413"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5D174A30"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919" w:type="dxa"/>
            <w:tcBorders>
              <w:left w:val="single" w:sz="4" w:space="0" w:color="auto"/>
              <w:bottom w:val="single" w:sz="4" w:space="0" w:color="auto"/>
              <w:right w:val="single" w:sz="4" w:space="0" w:color="auto"/>
            </w:tcBorders>
          </w:tcPr>
          <w:p w14:paraId="6185F2B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901" w:type="dxa"/>
            <w:vMerge/>
            <w:tcBorders>
              <w:left w:val="single" w:sz="4" w:space="0" w:color="auto"/>
              <w:right w:val="single" w:sz="4" w:space="0" w:color="auto"/>
            </w:tcBorders>
          </w:tcPr>
          <w:p w14:paraId="6ABE650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820BC91" w14:textId="77777777" w:rsidTr="003447E2">
        <w:trPr>
          <w:trHeight w:val="361"/>
        </w:trPr>
        <w:tc>
          <w:tcPr>
            <w:tcW w:w="2410" w:type="dxa"/>
            <w:vMerge/>
          </w:tcPr>
          <w:p w14:paraId="357234CA"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79600099"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Cs/>
                <w:sz w:val="24"/>
                <w:szCs w:val="24"/>
              </w:rPr>
              <w:t xml:space="preserve">1.Оказание скорой медицинской помощи в экстренной и неотложной формах при острой боли в животе </w:t>
            </w:r>
          </w:p>
        </w:tc>
        <w:tc>
          <w:tcPr>
            <w:tcW w:w="1919" w:type="dxa"/>
            <w:tcBorders>
              <w:left w:val="single" w:sz="4" w:space="0" w:color="auto"/>
              <w:bottom w:val="single" w:sz="4" w:space="0" w:color="auto"/>
              <w:right w:val="single" w:sz="4" w:space="0" w:color="auto"/>
            </w:tcBorders>
          </w:tcPr>
          <w:p w14:paraId="7303D7E7" w14:textId="77777777" w:rsidR="003447E2" w:rsidRPr="00C63897" w:rsidRDefault="003447E2" w:rsidP="003447E2">
            <w:pPr>
              <w:rPr>
                <w:rFonts w:ascii="Times New Roman" w:eastAsia="Times New Roman" w:hAnsi="Times New Roman" w:cs="Times New Roman"/>
                <w:b/>
                <w:bCs/>
                <w:lang w:eastAsia="ru-RU"/>
              </w:rPr>
            </w:pPr>
          </w:p>
        </w:tc>
        <w:tc>
          <w:tcPr>
            <w:tcW w:w="1901" w:type="dxa"/>
            <w:tcBorders>
              <w:left w:val="single" w:sz="4" w:space="0" w:color="auto"/>
              <w:right w:val="single" w:sz="4" w:space="0" w:color="auto"/>
            </w:tcBorders>
          </w:tcPr>
          <w:p w14:paraId="757EAF8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16132A6" w14:textId="77777777" w:rsidTr="003447E2">
        <w:trPr>
          <w:trHeight w:val="361"/>
        </w:trPr>
        <w:tc>
          <w:tcPr>
            <w:tcW w:w="2410" w:type="dxa"/>
            <w:vMerge w:val="restart"/>
          </w:tcPr>
          <w:p w14:paraId="3AEEB728" w14:textId="77777777" w:rsidR="003447E2" w:rsidRPr="00E24925" w:rsidRDefault="003447E2" w:rsidP="003447E2">
            <w:r>
              <w:rPr>
                <w:rFonts w:ascii="Times New Roman" w:eastAsia="Times New Roman" w:hAnsi="Times New Roman" w:cs="Times New Roman"/>
                <w:b/>
                <w:bCs/>
                <w:lang w:eastAsia="ru-RU"/>
              </w:rPr>
              <w:t>Тема 5.</w:t>
            </w:r>
            <w:r w:rsidRPr="00A31DEF">
              <w:rPr>
                <w:rFonts w:ascii="Times New Roman" w:hAnsi="Times New Roman"/>
                <w:b/>
                <w:sz w:val="24"/>
                <w:szCs w:val="24"/>
              </w:rPr>
              <w:t xml:space="preserve"> Почечная колика.</w:t>
            </w:r>
          </w:p>
        </w:tc>
        <w:tc>
          <w:tcPr>
            <w:tcW w:w="8790" w:type="dxa"/>
            <w:tcBorders>
              <w:top w:val="single" w:sz="4" w:space="0" w:color="auto"/>
              <w:left w:val="single" w:sz="4" w:space="0" w:color="auto"/>
              <w:bottom w:val="single" w:sz="4" w:space="0" w:color="auto"/>
              <w:right w:val="single" w:sz="4" w:space="0" w:color="auto"/>
            </w:tcBorders>
            <w:vAlign w:val="bottom"/>
          </w:tcPr>
          <w:p w14:paraId="72F54103"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919" w:type="dxa"/>
            <w:tcBorders>
              <w:left w:val="single" w:sz="4" w:space="0" w:color="auto"/>
              <w:bottom w:val="single" w:sz="4" w:space="0" w:color="auto"/>
              <w:right w:val="single" w:sz="4" w:space="0" w:color="auto"/>
            </w:tcBorders>
          </w:tcPr>
          <w:p w14:paraId="45CBF4D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5/3</w:t>
            </w:r>
          </w:p>
        </w:tc>
        <w:tc>
          <w:tcPr>
            <w:tcW w:w="1901" w:type="dxa"/>
            <w:tcBorders>
              <w:left w:val="single" w:sz="4" w:space="0" w:color="auto"/>
              <w:right w:val="single" w:sz="4" w:space="0" w:color="auto"/>
            </w:tcBorders>
          </w:tcPr>
          <w:p w14:paraId="3C7DCE5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414199B" w14:textId="77777777" w:rsidTr="003447E2">
        <w:trPr>
          <w:trHeight w:val="361"/>
        </w:trPr>
        <w:tc>
          <w:tcPr>
            <w:tcW w:w="2410" w:type="dxa"/>
            <w:vMerge/>
          </w:tcPr>
          <w:p w14:paraId="48E0E4BE"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76B43013"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sz w:val="24"/>
                <w:szCs w:val="24"/>
              </w:rPr>
              <w:t>Почечная колика: этиология, клиническая картина, диагностика, дифференциальная диагностика.</w:t>
            </w:r>
            <w:r>
              <w:rPr>
                <w:rFonts w:ascii="Times New Roman" w:hAnsi="Times New Roman"/>
                <w:sz w:val="24"/>
                <w:szCs w:val="24"/>
              </w:rPr>
              <w:t xml:space="preserve"> </w:t>
            </w:r>
            <w:r w:rsidRPr="00A31DEF">
              <w:rPr>
                <w:rFonts w:ascii="Times New Roman" w:hAnsi="Times New Roman"/>
                <w:sz w:val="24"/>
                <w:szCs w:val="24"/>
              </w:rPr>
              <w:t>Особенности клинической картины и диагностики  почечной колики  у детей и  беременных женщин.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919" w:type="dxa"/>
            <w:tcBorders>
              <w:left w:val="single" w:sz="4" w:space="0" w:color="auto"/>
              <w:bottom w:val="single" w:sz="4" w:space="0" w:color="auto"/>
              <w:right w:val="single" w:sz="4" w:space="0" w:color="auto"/>
            </w:tcBorders>
          </w:tcPr>
          <w:p w14:paraId="79A54E0C" w14:textId="77777777" w:rsidR="003447E2" w:rsidRPr="00C63897" w:rsidRDefault="003447E2" w:rsidP="003447E2">
            <w:pPr>
              <w:rPr>
                <w:rFonts w:ascii="Times New Roman" w:eastAsia="Times New Roman" w:hAnsi="Times New Roman" w:cs="Times New Roman"/>
                <w:b/>
                <w:bCs/>
                <w:lang w:eastAsia="ru-RU"/>
              </w:rPr>
            </w:pPr>
          </w:p>
        </w:tc>
        <w:tc>
          <w:tcPr>
            <w:tcW w:w="1901" w:type="dxa"/>
            <w:vMerge w:val="restart"/>
            <w:tcBorders>
              <w:left w:val="single" w:sz="4" w:space="0" w:color="auto"/>
              <w:right w:val="single" w:sz="4" w:space="0" w:color="auto"/>
            </w:tcBorders>
          </w:tcPr>
          <w:p w14:paraId="55B01A05"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5FE30ECD"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24BBB846"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50991B30"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1CB4DE66"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61C4C05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7002501" w14:textId="77777777" w:rsidTr="003447E2">
        <w:trPr>
          <w:trHeight w:val="361"/>
        </w:trPr>
        <w:tc>
          <w:tcPr>
            <w:tcW w:w="2410" w:type="dxa"/>
            <w:vMerge/>
          </w:tcPr>
          <w:p w14:paraId="22273224"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54BB58F5"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919" w:type="dxa"/>
            <w:tcBorders>
              <w:left w:val="single" w:sz="4" w:space="0" w:color="auto"/>
              <w:bottom w:val="single" w:sz="4" w:space="0" w:color="auto"/>
              <w:right w:val="single" w:sz="4" w:space="0" w:color="auto"/>
            </w:tcBorders>
          </w:tcPr>
          <w:p w14:paraId="32508C9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901" w:type="dxa"/>
            <w:vMerge/>
            <w:tcBorders>
              <w:left w:val="single" w:sz="4" w:space="0" w:color="auto"/>
              <w:right w:val="single" w:sz="4" w:space="0" w:color="auto"/>
            </w:tcBorders>
          </w:tcPr>
          <w:p w14:paraId="572E51A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1D5D549" w14:textId="77777777" w:rsidTr="003447E2">
        <w:trPr>
          <w:trHeight w:val="361"/>
        </w:trPr>
        <w:tc>
          <w:tcPr>
            <w:tcW w:w="2410" w:type="dxa"/>
            <w:vMerge/>
          </w:tcPr>
          <w:p w14:paraId="4B9851F5"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2D8CFF7E"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Cs/>
                <w:sz w:val="24"/>
                <w:szCs w:val="24"/>
              </w:rPr>
              <w:t>1.Оказание скорой медицинской помощи в экстренной и неотложной формах при почечной колике.</w:t>
            </w:r>
          </w:p>
        </w:tc>
        <w:tc>
          <w:tcPr>
            <w:tcW w:w="1919" w:type="dxa"/>
            <w:tcBorders>
              <w:left w:val="single" w:sz="4" w:space="0" w:color="auto"/>
              <w:bottom w:val="single" w:sz="4" w:space="0" w:color="auto"/>
              <w:right w:val="single" w:sz="4" w:space="0" w:color="auto"/>
            </w:tcBorders>
          </w:tcPr>
          <w:p w14:paraId="1532564C" w14:textId="77777777" w:rsidR="003447E2" w:rsidRPr="00C63897" w:rsidRDefault="003447E2" w:rsidP="003447E2">
            <w:pPr>
              <w:rPr>
                <w:rFonts w:ascii="Times New Roman" w:eastAsia="Times New Roman" w:hAnsi="Times New Roman" w:cs="Times New Roman"/>
                <w:b/>
                <w:bCs/>
                <w:lang w:eastAsia="ru-RU"/>
              </w:rPr>
            </w:pPr>
          </w:p>
        </w:tc>
        <w:tc>
          <w:tcPr>
            <w:tcW w:w="1901" w:type="dxa"/>
            <w:vMerge/>
            <w:tcBorders>
              <w:left w:val="single" w:sz="4" w:space="0" w:color="auto"/>
              <w:right w:val="single" w:sz="4" w:space="0" w:color="auto"/>
            </w:tcBorders>
          </w:tcPr>
          <w:p w14:paraId="47256D1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AA0F3F7" w14:textId="77777777" w:rsidTr="003447E2">
        <w:trPr>
          <w:trHeight w:val="361"/>
        </w:trPr>
        <w:tc>
          <w:tcPr>
            <w:tcW w:w="2410" w:type="dxa"/>
            <w:vMerge w:val="restart"/>
          </w:tcPr>
          <w:p w14:paraId="0363F62A"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6. </w:t>
            </w:r>
            <w:r w:rsidRPr="00E24925">
              <w:rPr>
                <w:rFonts w:ascii="Times New Roman" w:eastAsia="Times New Roman" w:hAnsi="Times New Roman" w:cs="Times New Roman"/>
                <w:b/>
                <w:bCs/>
                <w:lang w:eastAsia="ru-RU"/>
              </w:rPr>
              <w:t>Экстренные и неотложные состояния, вызванные  воздействием внешних причин</w:t>
            </w:r>
          </w:p>
        </w:tc>
        <w:tc>
          <w:tcPr>
            <w:tcW w:w="8790" w:type="dxa"/>
            <w:tcBorders>
              <w:top w:val="single" w:sz="4" w:space="0" w:color="auto"/>
              <w:left w:val="single" w:sz="4" w:space="0" w:color="auto"/>
              <w:bottom w:val="single" w:sz="4" w:space="0" w:color="auto"/>
              <w:right w:val="single" w:sz="4" w:space="0" w:color="auto"/>
            </w:tcBorders>
            <w:vAlign w:val="bottom"/>
          </w:tcPr>
          <w:p w14:paraId="2CE755EB"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919" w:type="dxa"/>
            <w:tcBorders>
              <w:left w:val="single" w:sz="4" w:space="0" w:color="auto"/>
              <w:bottom w:val="single" w:sz="4" w:space="0" w:color="auto"/>
              <w:right w:val="single" w:sz="4" w:space="0" w:color="auto"/>
            </w:tcBorders>
          </w:tcPr>
          <w:p w14:paraId="41D7ECBB"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01" w:type="dxa"/>
            <w:vMerge/>
            <w:tcBorders>
              <w:left w:val="single" w:sz="4" w:space="0" w:color="auto"/>
              <w:right w:val="single" w:sz="4" w:space="0" w:color="auto"/>
            </w:tcBorders>
          </w:tcPr>
          <w:p w14:paraId="13A1A0C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FBAE766" w14:textId="77777777" w:rsidTr="003447E2">
        <w:trPr>
          <w:trHeight w:val="361"/>
        </w:trPr>
        <w:tc>
          <w:tcPr>
            <w:tcW w:w="2410" w:type="dxa"/>
            <w:vMerge/>
          </w:tcPr>
          <w:p w14:paraId="4BBC1B21"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0A699702" w14:textId="77777777" w:rsidR="003447E2" w:rsidRPr="00C63897" w:rsidRDefault="003447E2" w:rsidP="003447E2">
            <w:pPr>
              <w:rPr>
                <w:rFonts w:ascii="Times New Roman" w:eastAsia="Times New Roman" w:hAnsi="Times New Roman" w:cs="Times New Roman"/>
                <w:b/>
                <w:bCs/>
                <w:lang w:eastAsia="ru-RU"/>
              </w:rPr>
            </w:pPr>
            <w:r w:rsidRPr="000D7E11">
              <w:rPr>
                <w:rFonts w:ascii="Times New Roman" w:eastAsia="Times New Roman" w:hAnsi="Times New Roman" w:cs="Times New Roman"/>
                <w:bCs/>
                <w:lang w:eastAsia="ru-RU"/>
              </w:rPr>
              <w:t xml:space="preserve">Термические и химические ожоги. Классификация по глубине и площади поражения кожи. Определение площади ожогов у детей и взрослых. Ингаляционная травма при ожогах. Признаки отравления продуктами горения. Ожоговый шок. Прогноз ожогового шока. Электротравма. Отморожения. Порядок проведения осмотра, физикального обследования, Дополнительные методы диагностики, интерпретация результатов.  </w:t>
            </w:r>
            <w:r w:rsidRPr="000D7E11">
              <w:rPr>
                <w:rFonts w:ascii="Times New Roman" w:eastAsia="Times New Roman" w:hAnsi="Times New Roman" w:cs="Times New Roman"/>
                <w:bCs/>
                <w:lang w:eastAsia="ru-RU"/>
              </w:rPr>
              <w:lastRenderedPageBreak/>
              <w:t>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Отравления. Классификация ядов. Клиническая картина отравлений некоторыми ядами. Особенности  проведения осмотра, физикального обследования при отравлениях, Дополнительные методы диагностики, интерпретация результатов.  Принципы оказания скорой медицинской помощи в экстренной и неотложной формах, антидотная терапия.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919" w:type="dxa"/>
            <w:tcBorders>
              <w:left w:val="single" w:sz="4" w:space="0" w:color="auto"/>
              <w:bottom w:val="single" w:sz="4" w:space="0" w:color="auto"/>
              <w:right w:val="single" w:sz="4" w:space="0" w:color="auto"/>
            </w:tcBorders>
          </w:tcPr>
          <w:p w14:paraId="0FD2EF49" w14:textId="77777777" w:rsidR="003447E2" w:rsidRPr="00C63897" w:rsidRDefault="003447E2" w:rsidP="003447E2">
            <w:pPr>
              <w:rPr>
                <w:rFonts w:ascii="Times New Roman" w:eastAsia="Times New Roman" w:hAnsi="Times New Roman" w:cs="Times New Roman"/>
                <w:b/>
                <w:bCs/>
                <w:lang w:eastAsia="ru-RU"/>
              </w:rPr>
            </w:pPr>
          </w:p>
        </w:tc>
        <w:tc>
          <w:tcPr>
            <w:tcW w:w="1901" w:type="dxa"/>
            <w:vMerge/>
            <w:tcBorders>
              <w:left w:val="single" w:sz="4" w:space="0" w:color="auto"/>
              <w:right w:val="single" w:sz="4" w:space="0" w:color="auto"/>
            </w:tcBorders>
          </w:tcPr>
          <w:p w14:paraId="2A3288E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890A5F5" w14:textId="77777777" w:rsidTr="003447E2">
        <w:trPr>
          <w:trHeight w:val="361"/>
        </w:trPr>
        <w:tc>
          <w:tcPr>
            <w:tcW w:w="2410" w:type="dxa"/>
            <w:vMerge/>
          </w:tcPr>
          <w:p w14:paraId="704C19F4"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328CA70B"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919" w:type="dxa"/>
            <w:tcBorders>
              <w:left w:val="single" w:sz="4" w:space="0" w:color="auto"/>
              <w:bottom w:val="single" w:sz="4" w:space="0" w:color="auto"/>
              <w:right w:val="single" w:sz="4" w:space="0" w:color="auto"/>
            </w:tcBorders>
          </w:tcPr>
          <w:p w14:paraId="58F11F2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01" w:type="dxa"/>
            <w:vMerge w:val="restart"/>
            <w:tcBorders>
              <w:left w:val="single" w:sz="4" w:space="0" w:color="auto"/>
              <w:right w:val="single" w:sz="4" w:space="0" w:color="auto"/>
            </w:tcBorders>
          </w:tcPr>
          <w:p w14:paraId="3544B99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5635AF6" w14:textId="77777777" w:rsidTr="003447E2">
        <w:trPr>
          <w:trHeight w:val="361"/>
        </w:trPr>
        <w:tc>
          <w:tcPr>
            <w:tcW w:w="2410" w:type="dxa"/>
            <w:vMerge/>
          </w:tcPr>
          <w:p w14:paraId="503B6226"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113123D9"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Cs/>
                <w:sz w:val="24"/>
                <w:szCs w:val="24"/>
              </w:rPr>
              <w:t>1.Оказание скорой медицинской помощи в экстренной и неотложной формах при экстренных и неотложных состояниях, вызванных воздействием внешних причин.</w:t>
            </w:r>
          </w:p>
        </w:tc>
        <w:tc>
          <w:tcPr>
            <w:tcW w:w="1919" w:type="dxa"/>
            <w:tcBorders>
              <w:left w:val="single" w:sz="4" w:space="0" w:color="auto"/>
              <w:bottom w:val="single" w:sz="4" w:space="0" w:color="auto"/>
              <w:right w:val="single" w:sz="4" w:space="0" w:color="auto"/>
            </w:tcBorders>
          </w:tcPr>
          <w:p w14:paraId="2538FFB8" w14:textId="77777777" w:rsidR="003447E2" w:rsidRPr="00C63897" w:rsidRDefault="003447E2" w:rsidP="003447E2">
            <w:pPr>
              <w:rPr>
                <w:rFonts w:ascii="Times New Roman" w:eastAsia="Times New Roman" w:hAnsi="Times New Roman" w:cs="Times New Roman"/>
                <w:b/>
                <w:bCs/>
                <w:lang w:eastAsia="ru-RU"/>
              </w:rPr>
            </w:pPr>
          </w:p>
        </w:tc>
        <w:tc>
          <w:tcPr>
            <w:tcW w:w="1901" w:type="dxa"/>
            <w:vMerge/>
            <w:tcBorders>
              <w:left w:val="single" w:sz="4" w:space="0" w:color="auto"/>
              <w:right w:val="single" w:sz="4" w:space="0" w:color="auto"/>
            </w:tcBorders>
          </w:tcPr>
          <w:p w14:paraId="16B6FF0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B882A81" w14:textId="77777777" w:rsidTr="003447E2">
        <w:trPr>
          <w:trHeight w:val="361"/>
        </w:trPr>
        <w:tc>
          <w:tcPr>
            <w:tcW w:w="2410" w:type="dxa"/>
            <w:vMerge w:val="restart"/>
          </w:tcPr>
          <w:p w14:paraId="4FA53C8C"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7. </w:t>
            </w:r>
            <w:r w:rsidRPr="00E24925">
              <w:rPr>
                <w:rFonts w:ascii="Times New Roman" w:eastAsia="Times New Roman" w:hAnsi="Times New Roman" w:cs="Times New Roman"/>
                <w:b/>
                <w:bCs/>
                <w:lang w:eastAsia="ru-RU"/>
              </w:rPr>
              <w:t>Кровотечения</w:t>
            </w:r>
          </w:p>
        </w:tc>
        <w:tc>
          <w:tcPr>
            <w:tcW w:w="8790" w:type="dxa"/>
            <w:tcBorders>
              <w:top w:val="single" w:sz="4" w:space="0" w:color="auto"/>
              <w:left w:val="single" w:sz="4" w:space="0" w:color="auto"/>
              <w:bottom w:val="single" w:sz="4" w:space="0" w:color="auto"/>
              <w:right w:val="single" w:sz="4" w:space="0" w:color="auto"/>
            </w:tcBorders>
            <w:vAlign w:val="bottom"/>
          </w:tcPr>
          <w:p w14:paraId="1110B502"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919" w:type="dxa"/>
            <w:tcBorders>
              <w:left w:val="single" w:sz="4" w:space="0" w:color="auto"/>
              <w:bottom w:val="single" w:sz="4" w:space="0" w:color="auto"/>
              <w:right w:val="single" w:sz="4" w:space="0" w:color="auto"/>
            </w:tcBorders>
          </w:tcPr>
          <w:p w14:paraId="48FCC1A7"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01" w:type="dxa"/>
            <w:vMerge w:val="restart"/>
            <w:tcBorders>
              <w:left w:val="single" w:sz="4" w:space="0" w:color="auto"/>
              <w:right w:val="single" w:sz="4" w:space="0" w:color="auto"/>
            </w:tcBorders>
          </w:tcPr>
          <w:p w14:paraId="239DF8CA"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7E5E1E0B"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7BB382D4"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30AF0284"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45005366"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388C5AE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0EFB2AC" w14:textId="77777777" w:rsidTr="003447E2">
        <w:trPr>
          <w:trHeight w:val="361"/>
        </w:trPr>
        <w:tc>
          <w:tcPr>
            <w:tcW w:w="2410" w:type="dxa"/>
            <w:vMerge/>
          </w:tcPr>
          <w:p w14:paraId="31D387DB"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1B0FB31A"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sz w:val="24"/>
                <w:szCs w:val="24"/>
              </w:rPr>
              <w:t>Этиология и классификация кровотечений. Клинические проявления, степень тяжести и осложнения кровотечений. Способы  определения  величины кровопотери и способы  временной остановки наружного кровотечения. Геморрагический шок.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919" w:type="dxa"/>
            <w:tcBorders>
              <w:left w:val="single" w:sz="4" w:space="0" w:color="auto"/>
              <w:bottom w:val="single" w:sz="4" w:space="0" w:color="auto"/>
              <w:right w:val="single" w:sz="4" w:space="0" w:color="auto"/>
            </w:tcBorders>
          </w:tcPr>
          <w:p w14:paraId="4456BE6B" w14:textId="77777777" w:rsidR="003447E2" w:rsidRPr="00C63897" w:rsidRDefault="003447E2" w:rsidP="003447E2">
            <w:pPr>
              <w:rPr>
                <w:rFonts w:ascii="Times New Roman" w:eastAsia="Times New Roman" w:hAnsi="Times New Roman" w:cs="Times New Roman"/>
                <w:b/>
                <w:bCs/>
                <w:lang w:eastAsia="ru-RU"/>
              </w:rPr>
            </w:pPr>
          </w:p>
        </w:tc>
        <w:tc>
          <w:tcPr>
            <w:tcW w:w="1901" w:type="dxa"/>
            <w:vMerge/>
            <w:tcBorders>
              <w:left w:val="single" w:sz="4" w:space="0" w:color="auto"/>
              <w:right w:val="single" w:sz="4" w:space="0" w:color="auto"/>
            </w:tcBorders>
          </w:tcPr>
          <w:p w14:paraId="4ED3DDC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4DDDF67" w14:textId="77777777" w:rsidTr="003447E2">
        <w:trPr>
          <w:trHeight w:val="361"/>
        </w:trPr>
        <w:tc>
          <w:tcPr>
            <w:tcW w:w="2410" w:type="dxa"/>
            <w:vMerge/>
          </w:tcPr>
          <w:p w14:paraId="76A63DBC"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629B398D"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1919" w:type="dxa"/>
            <w:tcBorders>
              <w:left w:val="single" w:sz="4" w:space="0" w:color="auto"/>
              <w:bottom w:val="single" w:sz="4" w:space="0" w:color="auto"/>
              <w:right w:val="single" w:sz="4" w:space="0" w:color="auto"/>
            </w:tcBorders>
          </w:tcPr>
          <w:p w14:paraId="77FBB18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901" w:type="dxa"/>
            <w:vMerge/>
            <w:tcBorders>
              <w:left w:val="single" w:sz="4" w:space="0" w:color="auto"/>
              <w:right w:val="single" w:sz="4" w:space="0" w:color="auto"/>
            </w:tcBorders>
          </w:tcPr>
          <w:p w14:paraId="0DD7A4E7"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13700E2" w14:textId="77777777" w:rsidTr="003447E2">
        <w:trPr>
          <w:trHeight w:val="361"/>
        </w:trPr>
        <w:tc>
          <w:tcPr>
            <w:tcW w:w="2410" w:type="dxa"/>
            <w:vMerge/>
          </w:tcPr>
          <w:p w14:paraId="6ED02FB5"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43C322EC" w14:textId="77777777" w:rsidR="003447E2" w:rsidRPr="00C63897" w:rsidRDefault="003447E2" w:rsidP="003447E2">
            <w:pPr>
              <w:rPr>
                <w:rFonts w:ascii="Times New Roman" w:eastAsia="Times New Roman" w:hAnsi="Times New Roman" w:cs="Times New Roman"/>
                <w:b/>
                <w:bCs/>
                <w:lang w:eastAsia="ru-RU"/>
              </w:rPr>
            </w:pPr>
            <w:r w:rsidRPr="00A31DEF">
              <w:rPr>
                <w:rFonts w:ascii="Times New Roman" w:hAnsi="Times New Roman"/>
                <w:bCs/>
                <w:sz w:val="24"/>
                <w:szCs w:val="24"/>
              </w:rPr>
              <w:t>Оказание скорой медицинской помощи в экстренной и неотложной формах при кровотечениях.</w:t>
            </w:r>
          </w:p>
        </w:tc>
        <w:tc>
          <w:tcPr>
            <w:tcW w:w="1919" w:type="dxa"/>
            <w:tcBorders>
              <w:left w:val="single" w:sz="4" w:space="0" w:color="auto"/>
              <w:bottom w:val="single" w:sz="4" w:space="0" w:color="auto"/>
              <w:right w:val="single" w:sz="4" w:space="0" w:color="auto"/>
            </w:tcBorders>
          </w:tcPr>
          <w:p w14:paraId="301F8E6D" w14:textId="77777777" w:rsidR="003447E2" w:rsidRPr="00C63897" w:rsidRDefault="003447E2" w:rsidP="003447E2">
            <w:pPr>
              <w:rPr>
                <w:rFonts w:ascii="Times New Roman" w:eastAsia="Times New Roman" w:hAnsi="Times New Roman" w:cs="Times New Roman"/>
                <w:b/>
                <w:bCs/>
                <w:lang w:eastAsia="ru-RU"/>
              </w:rPr>
            </w:pPr>
          </w:p>
        </w:tc>
        <w:tc>
          <w:tcPr>
            <w:tcW w:w="1901" w:type="dxa"/>
            <w:tcBorders>
              <w:left w:val="single" w:sz="4" w:space="0" w:color="auto"/>
              <w:right w:val="single" w:sz="4" w:space="0" w:color="auto"/>
            </w:tcBorders>
          </w:tcPr>
          <w:p w14:paraId="45A7CB8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E611CC6" w14:textId="77777777" w:rsidTr="003447E2">
        <w:trPr>
          <w:trHeight w:val="361"/>
        </w:trPr>
        <w:tc>
          <w:tcPr>
            <w:tcW w:w="2410" w:type="dxa"/>
            <w:vMerge w:val="restart"/>
          </w:tcPr>
          <w:p w14:paraId="4629C2F4" w14:textId="77777777" w:rsidR="003447E2" w:rsidRPr="00C63897"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8.</w:t>
            </w:r>
            <w:r>
              <w:t xml:space="preserve"> </w:t>
            </w:r>
            <w:r w:rsidRPr="00E24925">
              <w:rPr>
                <w:rFonts w:ascii="Times New Roman" w:eastAsia="Times New Roman" w:hAnsi="Times New Roman" w:cs="Times New Roman"/>
                <w:b/>
                <w:bCs/>
                <w:lang w:eastAsia="ru-RU"/>
              </w:rPr>
              <w:t>Оказание медицинской помощи в чрезвычайных ситуациях</w:t>
            </w:r>
          </w:p>
        </w:tc>
        <w:tc>
          <w:tcPr>
            <w:tcW w:w="8790" w:type="dxa"/>
            <w:tcBorders>
              <w:top w:val="single" w:sz="4" w:space="0" w:color="auto"/>
              <w:left w:val="single" w:sz="4" w:space="0" w:color="auto"/>
              <w:bottom w:val="single" w:sz="4" w:space="0" w:color="auto"/>
              <w:right w:val="single" w:sz="4" w:space="0" w:color="auto"/>
            </w:tcBorders>
            <w:vAlign w:val="bottom"/>
          </w:tcPr>
          <w:p w14:paraId="4B28F736"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1919" w:type="dxa"/>
            <w:tcBorders>
              <w:left w:val="single" w:sz="4" w:space="0" w:color="auto"/>
              <w:bottom w:val="single" w:sz="4" w:space="0" w:color="auto"/>
              <w:right w:val="single" w:sz="4" w:space="0" w:color="auto"/>
            </w:tcBorders>
          </w:tcPr>
          <w:p w14:paraId="7DA0B405"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1901" w:type="dxa"/>
            <w:tcBorders>
              <w:left w:val="single" w:sz="4" w:space="0" w:color="auto"/>
              <w:right w:val="single" w:sz="4" w:space="0" w:color="auto"/>
            </w:tcBorders>
          </w:tcPr>
          <w:p w14:paraId="1927291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31709CD" w14:textId="77777777" w:rsidTr="003447E2">
        <w:trPr>
          <w:trHeight w:val="361"/>
        </w:trPr>
        <w:tc>
          <w:tcPr>
            <w:tcW w:w="2410" w:type="dxa"/>
            <w:vMerge/>
          </w:tcPr>
          <w:p w14:paraId="3E99863C"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22BF8F61" w14:textId="77777777" w:rsidR="003447E2" w:rsidRPr="000D7E11" w:rsidRDefault="003447E2" w:rsidP="003447E2">
            <w:pPr>
              <w:rPr>
                <w:rFonts w:ascii="Times New Roman" w:eastAsia="Times New Roman" w:hAnsi="Times New Roman" w:cs="Times New Roman"/>
                <w:bCs/>
                <w:lang w:eastAsia="ru-RU"/>
              </w:rPr>
            </w:pPr>
            <w:r w:rsidRPr="000D7E11">
              <w:rPr>
                <w:rFonts w:ascii="Times New Roman" w:eastAsia="Times New Roman" w:hAnsi="Times New Roman" w:cs="Times New Roman"/>
                <w:bCs/>
                <w:lang w:eastAsia="ru-RU"/>
              </w:rPr>
              <w:t xml:space="preserve">Организация и оказание медицинской помощи населению при чрезвычайных ситуациях в соответствии с действующими нормативными, правовыми актами и иными документами. Классификация, общая характеристика чрезвычайных ситуаций, их поражающие факторы, величина и структура санитарных потерь. Медико-тактическая характеристика очагов </w:t>
            </w:r>
            <w:r w:rsidRPr="000D7E11">
              <w:rPr>
                <w:rFonts w:ascii="Times New Roman" w:eastAsia="Times New Roman" w:hAnsi="Times New Roman" w:cs="Times New Roman"/>
                <w:bCs/>
                <w:lang w:eastAsia="ru-RU"/>
              </w:rPr>
              <w:lastRenderedPageBreak/>
              <w:t>поражения при чрезвычайных ситуациях. Принципы проведения медицинской сортировки и медицинской эвакуации при оказании медицинской помощи в чрезвычайных ситуациях.</w:t>
            </w:r>
          </w:p>
        </w:tc>
        <w:tc>
          <w:tcPr>
            <w:tcW w:w="1919" w:type="dxa"/>
            <w:tcBorders>
              <w:left w:val="single" w:sz="4" w:space="0" w:color="auto"/>
              <w:bottom w:val="single" w:sz="4" w:space="0" w:color="auto"/>
              <w:right w:val="single" w:sz="4" w:space="0" w:color="auto"/>
            </w:tcBorders>
          </w:tcPr>
          <w:p w14:paraId="29EC3F13" w14:textId="77777777" w:rsidR="003447E2" w:rsidRPr="00C63897" w:rsidRDefault="003447E2" w:rsidP="003447E2">
            <w:pPr>
              <w:rPr>
                <w:rFonts w:ascii="Times New Roman" w:eastAsia="Times New Roman" w:hAnsi="Times New Roman" w:cs="Times New Roman"/>
                <w:b/>
                <w:bCs/>
                <w:lang w:eastAsia="ru-RU"/>
              </w:rPr>
            </w:pPr>
          </w:p>
        </w:tc>
        <w:tc>
          <w:tcPr>
            <w:tcW w:w="1901" w:type="dxa"/>
            <w:tcBorders>
              <w:left w:val="single" w:sz="4" w:space="0" w:color="auto"/>
              <w:right w:val="single" w:sz="4" w:space="0" w:color="auto"/>
            </w:tcBorders>
          </w:tcPr>
          <w:p w14:paraId="673C96A3"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1A6BEA25"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39025BBE"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2A865ABF" w14:textId="77777777" w:rsidR="003447E2" w:rsidRDefault="003447E2" w:rsidP="003447E2">
            <w:pPr>
              <w:rPr>
                <w:rFonts w:ascii="Times New Roman" w:hAnsi="Times New Roman"/>
                <w:sz w:val="24"/>
                <w:szCs w:val="24"/>
              </w:rPr>
            </w:pPr>
            <w:r w:rsidRPr="00A31DEF">
              <w:rPr>
                <w:rFonts w:ascii="Times New Roman" w:hAnsi="Times New Roman"/>
                <w:sz w:val="24"/>
                <w:szCs w:val="24"/>
              </w:rPr>
              <w:lastRenderedPageBreak/>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7F54193D"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585940C7" w14:textId="77777777" w:rsidR="003447E2" w:rsidRPr="00C63897" w:rsidRDefault="003447E2" w:rsidP="003447E2">
            <w:pPr>
              <w:rPr>
                <w:rFonts w:ascii="Times New Roman" w:eastAsia="Times New Roman" w:hAnsi="Times New Roman" w:cs="Times New Roman"/>
                <w:b/>
                <w:bCs/>
                <w:lang w:eastAsia="ru-RU"/>
              </w:rPr>
            </w:pPr>
          </w:p>
        </w:tc>
      </w:tr>
      <w:tr w:rsidR="003447E2" w:rsidRPr="009B6025" w14:paraId="11775FAA"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52"/>
        </w:trPr>
        <w:tc>
          <w:tcPr>
            <w:tcW w:w="2410" w:type="dxa"/>
            <w:vMerge w:val="restart"/>
            <w:shd w:val="clear" w:color="auto" w:fill="auto"/>
          </w:tcPr>
          <w:p w14:paraId="55DFF2CF" w14:textId="77777777" w:rsidR="003447E2" w:rsidRPr="009B6025" w:rsidRDefault="003447E2" w:rsidP="003447E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9. </w:t>
            </w:r>
            <w:r w:rsidRPr="009B6025">
              <w:rPr>
                <w:rFonts w:ascii="Times New Roman" w:eastAsia="Times New Roman" w:hAnsi="Times New Roman" w:cs="Times New Roman"/>
                <w:b/>
                <w:sz w:val="24"/>
                <w:szCs w:val="24"/>
              </w:rPr>
              <w:t xml:space="preserve">Акушерские </w:t>
            </w:r>
          </w:p>
          <w:p w14:paraId="0B72DA6D" w14:textId="77777777" w:rsidR="003447E2" w:rsidRPr="009B6025" w:rsidRDefault="003447E2" w:rsidP="003447E2">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кровотечения</w:t>
            </w:r>
          </w:p>
          <w:p w14:paraId="5032384D" w14:textId="77777777" w:rsidR="003447E2" w:rsidRPr="009B6025" w:rsidRDefault="003447E2" w:rsidP="003447E2">
            <w:pPr>
              <w:spacing w:line="276" w:lineRule="auto"/>
              <w:rPr>
                <w:rFonts w:ascii="Times New Roman" w:eastAsia="Times New Roman" w:hAnsi="Times New Roman" w:cs="Times New Roman"/>
                <w:b/>
                <w:sz w:val="24"/>
                <w:szCs w:val="24"/>
              </w:rPr>
            </w:pPr>
          </w:p>
        </w:tc>
        <w:tc>
          <w:tcPr>
            <w:tcW w:w="8790" w:type="dxa"/>
            <w:shd w:val="clear" w:color="auto" w:fill="auto"/>
          </w:tcPr>
          <w:p w14:paraId="31A6BE5C" w14:textId="77777777" w:rsidR="003447E2" w:rsidRPr="009B6025" w:rsidRDefault="003447E2" w:rsidP="003447E2">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Содержание </w:t>
            </w:r>
          </w:p>
        </w:tc>
        <w:tc>
          <w:tcPr>
            <w:tcW w:w="1919" w:type="dxa"/>
            <w:shd w:val="clear" w:color="auto" w:fill="auto"/>
          </w:tcPr>
          <w:p w14:paraId="64E1A7D6" w14:textId="77777777" w:rsidR="003447E2" w:rsidRPr="009B6025" w:rsidRDefault="003447E2" w:rsidP="003447E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901" w:type="dxa"/>
            <w:vMerge w:val="restart"/>
            <w:tcBorders>
              <w:left w:val="single" w:sz="4" w:space="0" w:color="auto"/>
              <w:right w:val="single" w:sz="4" w:space="0" w:color="auto"/>
            </w:tcBorders>
          </w:tcPr>
          <w:p w14:paraId="3FF0A378"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0DBC0D8F"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0260EE0F"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5B997762"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2985E4D0"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10A7D3DC" w14:textId="77777777" w:rsidR="003447E2" w:rsidRPr="009B6025" w:rsidRDefault="003447E2" w:rsidP="003447E2">
            <w:pPr>
              <w:spacing w:line="276" w:lineRule="auto"/>
              <w:jc w:val="center"/>
              <w:rPr>
                <w:rFonts w:ascii="Times New Roman" w:eastAsia="Times New Roman" w:hAnsi="Times New Roman" w:cs="Times New Roman"/>
                <w:b/>
                <w:sz w:val="24"/>
                <w:szCs w:val="24"/>
              </w:rPr>
            </w:pPr>
          </w:p>
        </w:tc>
      </w:tr>
      <w:tr w:rsidR="003447E2" w:rsidRPr="009B6025" w14:paraId="1F5E67E0"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1"/>
        </w:trPr>
        <w:tc>
          <w:tcPr>
            <w:tcW w:w="2410" w:type="dxa"/>
            <w:vMerge/>
            <w:shd w:val="clear" w:color="auto" w:fill="auto"/>
          </w:tcPr>
          <w:p w14:paraId="2B9DADD6"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790" w:type="dxa"/>
            <w:shd w:val="clear" w:color="auto" w:fill="auto"/>
          </w:tcPr>
          <w:p w14:paraId="5B22C39B" w14:textId="77777777" w:rsidR="003447E2" w:rsidRPr="009B6025" w:rsidRDefault="003447E2" w:rsidP="00BB5B29">
            <w:pPr>
              <w:numPr>
                <w:ilvl w:val="0"/>
                <w:numId w:val="22"/>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Кровотечения во время беременности</w:t>
            </w:r>
            <w:r>
              <w:rPr>
                <w:rFonts w:ascii="Times New Roman" w:eastAsia="Times New Roman" w:hAnsi="Times New Roman" w:cs="Times New Roman"/>
                <w:sz w:val="24"/>
                <w:szCs w:val="24"/>
              </w:rPr>
              <w:t>, в родах и послеродовом периоде</w:t>
            </w:r>
            <w:r w:rsidRPr="009B6025">
              <w:rPr>
                <w:rFonts w:ascii="Times New Roman" w:eastAsia="Times New Roman" w:hAnsi="Times New Roman" w:cs="Times New Roman"/>
                <w:sz w:val="24"/>
                <w:szCs w:val="24"/>
              </w:rPr>
              <w:t xml:space="preserve">. Причины кровотечений первой половины беременности: самопроизвольный выкидыш, нарушенная внематочная беременность, пузырный занос. </w:t>
            </w:r>
          </w:p>
        </w:tc>
        <w:tc>
          <w:tcPr>
            <w:tcW w:w="1919" w:type="dxa"/>
            <w:shd w:val="clear" w:color="auto" w:fill="auto"/>
          </w:tcPr>
          <w:p w14:paraId="5FB6FB7B" w14:textId="77777777" w:rsidR="003447E2" w:rsidRPr="009B6025" w:rsidRDefault="003447E2" w:rsidP="003447E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tcPr>
          <w:p w14:paraId="09DA864A"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rsidRPr="009B6025" w14:paraId="3ADB72D6"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3"/>
        </w:trPr>
        <w:tc>
          <w:tcPr>
            <w:tcW w:w="2410" w:type="dxa"/>
            <w:vMerge/>
            <w:shd w:val="clear" w:color="auto" w:fill="auto"/>
          </w:tcPr>
          <w:p w14:paraId="03C3CF8D"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90" w:type="dxa"/>
            <w:shd w:val="clear" w:color="auto" w:fill="auto"/>
          </w:tcPr>
          <w:p w14:paraId="09FDF92A" w14:textId="77777777" w:rsidR="003447E2" w:rsidRPr="009B6025" w:rsidRDefault="003447E2" w:rsidP="003447E2">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В том числе, практических занятий и лабораторных работ</w:t>
            </w:r>
          </w:p>
        </w:tc>
        <w:tc>
          <w:tcPr>
            <w:tcW w:w="1919" w:type="dxa"/>
            <w:shd w:val="clear" w:color="auto" w:fill="auto"/>
          </w:tcPr>
          <w:p w14:paraId="6F4C88C9" w14:textId="77777777" w:rsidR="003447E2" w:rsidRPr="009B6025" w:rsidRDefault="003447E2" w:rsidP="003447E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01" w:type="dxa"/>
            <w:vMerge/>
            <w:shd w:val="clear" w:color="auto" w:fill="auto"/>
          </w:tcPr>
          <w:p w14:paraId="662880A0"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rsidRPr="009B6025" w14:paraId="3987C234"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73"/>
        </w:trPr>
        <w:tc>
          <w:tcPr>
            <w:tcW w:w="2410" w:type="dxa"/>
            <w:vMerge/>
            <w:shd w:val="clear" w:color="auto" w:fill="auto"/>
          </w:tcPr>
          <w:p w14:paraId="0FD14720"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90" w:type="dxa"/>
            <w:shd w:val="clear" w:color="auto" w:fill="auto"/>
          </w:tcPr>
          <w:p w14:paraId="6AA23FC2" w14:textId="77777777" w:rsidR="003447E2" w:rsidRPr="009B6025" w:rsidRDefault="003447E2" w:rsidP="00BB5B29">
            <w:pPr>
              <w:numPr>
                <w:ilvl w:val="0"/>
                <w:numId w:val="2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Практическое занятие </w:t>
            </w:r>
            <w:r w:rsidRPr="009B6025">
              <w:rPr>
                <w:rFonts w:ascii="Times New Roman" w:eastAsia="Times New Roman" w:hAnsi="Times New Roman" w:cs="Times New Roman"/>
                <w:sz w:val="24"/>
                <w:szCs w:val="24"/>
              </w:rPr>
              <w:t xml:space="preserve"> «Проведение диагностики кровотечений во время беременности</w:t>
            </w:r>
            <w:r>
              <w:rPr>
                <w:rFonts w:ascii="Times New Roman" w:eastAsia="Times New Roman" w:hAnsi="Times New Roman" w:cs="Times New Roman"/>
                <w:sz w:val="24"/>
                <w:szCs w:val="24"/>
              </w:rPr>
              <w:t>, в родах и послеродовом периоде</w:t>
            </w:r>
            <w:r w:rsidRPr="009B6025">
              <w:rPr>
                <w:rFonts w:ascii="Times New Roman" w:eastAsia="Times New Roman" w:hAnsi="Times New Roman" w:cs="Times New Roman"/>
                <w:sz w:val="24"/>
                <w:szCs w:val="24"/>
              </w:rPr>
              <w:t>. Установка факта кровотечения, его источника и интенсивности. Сбор жалоб. Сбор анамнеза. Общий осмотр: оценка окраски кожных покровов, измерение АД, пульса, определение шокового индекса. Оценка тяжести состояния. Принципы транспортировки беременной с кровотечением в лечебно-профилактическое учреждение. Специализированная стационарная помощь пациентке при кровотечениях во время беременности».</w:t>
            </w:r>
          </w:p>
        </w:tc>
        <w:tc>
          <w:tcPr>
            <w:tcW w:w="1919" w:type="dxa"/>
            <w:shd w:val="clear" w:color="auto" w:fill="auto"/>
          </w:tcPr>
          <w:p w14:paraId="6D74EAF6" w14:textId="77777777" w:rsidR="003447E2" w:rsidRPr="009B6025" w:rsidRDefault="003447E2" w:rsidP="003447E2">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3966D861"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rsidRPr="009B6025" w14:paraId="0426B2F2"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10"/>
        </w:trPr>
        <w:tc>
          <w:tcPr>
            <w:tcW w:w="2410" w:type="dxa"/>
            <w:vMerge w:val="restart"/>
            <w:shd w:val="clear" w:color="auto" w:fill="auto"/>
          </w:tcPr>
          <w:p w14:paraId="28320AE0" w14:textId="77777777" w:rsidR="003447E2" w:rsidRPr="009B6025" w:rsidRDefault="003447E2" w:rsidP="003447E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10</w:t>
            </w:r>
            <w:r w:rsidRPr="009B6025">
              <w:rPr>
                <w:rFonts w:ascii="Times New Roman" w:eastAsia="Times New Roman" w:hAnsi="Times New Roman" w:cs="Times New Roman"/>
                <w:b/>
                <w:sz w:val="24"/>
                <w:szCs w:val="24"/>
              </w:rPr>
              <w:t xml:space="preserve"> Эмболия </w:t>
            </w:r>
          </w:p>
          <w:p w14:paraId="22D7FFE1" w14:textId="77777777" w:rsidR="003447E2" w:rsidRPr="009B6025" w:rsidRDefault="003447E2" w:rsidP="003447E2">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околоплодными водами</w:t>
            </w:r>
          </w:p>
        </w:tc>
        <w:tc>
          <w:tcPr>
            <w:tcW w:w="8790" w:type="dxa"/>
            <w:shd w:val="clear" w:color="auto" w:fill="auto"/>
          </w:tcPr>
          <w:p w14:paraId="53801FAC" w14:textId="77777777" w:rsidR="003447E2" w:rsidRPr="009B6025" w:rsidRDefault="003447E2" w:rsidP="003447E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919" w:type="dxa"/>
            <w:shd w:val="clear" w:color="auto" w:fill="auto"/>
          </w:tcPr>
          <w:p w14:paraId="754BE784" w14:textId="77777777" w:rsidR="003447E2" w:rsidRPr="009B6025" w:rsidRDefault="003447E2" w:rsidP="003447E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01" w:type="dxa"/>
            <w:vMerge w:val="restart"/>
            <w:tcBorders>
              <w:left w:val="single" w:sz="4" w:space="0" w:color="auto"/>
              <w:right w:val="single" w:sz="4" w:space="0" w:color="auto"/>
            </w:tcBorders>
          </w:tcPr>
          <w:p w14:paraId="7BFDB194"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4E927A11"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6461CF64"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175E1AC7"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103609E8" w14:textId="77777777" w:rsidR="003447E2" w:rsidRPr="003A7923"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tc>
      </w:tr>
      <w:tr w:rsidR="003447E2" w:rsidRPr="009B6025" w14:paraId="295EEFDD"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76"/>
        </w:trPr>
        <w:tc>
          <w:tcPr>
            <w:tcW w:w="2410" w:type="dxa"/>
            <w:vMerge/>
            <w:shd w:val="clear" w:color="auto" w:fill="auto"/>
          </w:tcPr>
          <w:p w14:paraId="5BABA117"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790" w:type="dxa"/>
            <w:shd w:val="clear" w:color="auto" w:fill="auto"/>
          </w:tcPr>
          <w:p w14:paraId="624FCB84" w14:textId="77777777" w:rsidR="003447E2" w:rsidRPr="009B6025" w:rsidRDefault="003447E2" w:rsidP="00BB5B29">
            <w:pPr>
              <w:numPr>
                <w:ilvl w:val="0"/>
                <w:numId w:val="23"/>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Эмболия околоплодными водами. Этиология. Патогенез. Клиническая картина. Диагностика. Экстренная медицинская помощь. Противошоковые мероприятия. Профилактика.</w:t>
            </w:r>
          </w:p>
        </w:tc>
        <w:tc>
          <w:tcPr>
            <w:tcW w:w="1919" w:type="dxa"/>
            <w:shd w:val="clear" w:color="auto" w:fill="auto"/>
          </w:tcPr>
          <w:p w14:paraId="2A3F70D4" w14:textId="77777777" w:rsidR="003447E2" w:rsidRPr="009B6025" w:rsidRDefault="003447E2" w:rsidP="003447E2">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5ED841BE"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rsidRPr="009B6025" w14:paraId="6CAD154A"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96"/>
        </w:trPr>
        <w:tc>
          <w:tcPr>
            <w:tcW w:w="2410" w:type="dxa"/>
            <w:vMerge w:val="restart"/>
            <w:shd w:val="clear" w:color="auto" w:fill="auto"/>
          </w:tcPr>
          <w:p w14:paraId="3A24C2F5" w14:textId="77777777" w:rsidR="003447E2" w:rsidRPr="009B6025" w:rsidRDefault="003447E2" w:rsidP="003447E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 11</w:t>
            </w:r>
            <w:r w:rsidRPr="009B6025">
              <w:rPr>
                <w:rFonts w:ascii="Times New Roman" w:eastAsia="Times New Roman" w:hAnsi="Times New Roman" w:cs="Times New Roman"/>
                <w:b/>
                <w:sz w:val="24"/>
                <w:szCs w:val="24"/>
              </w:rPr>
              <w:t xml:space="preserve"> Эклампсия</w:t>
            </w:r>
          </w:p>
          <w:p w14:paraId="2F580A65" w14:textId="77777777" w:rsidR="003447E2" w:rsidRPr="009B6025" w:rsidRDefault="003447E2" w:rsidP="003447E2">
            <w:pPr>
              <w:spacing w:line="276" w:lineRule="auto"/>
              <w:rPr>
                <w:rFonts w:ascii="Times New Roman" w:eastAsia="Times New Roman" w:hAnsi="Times New Roman" w:cs="Times New Roman"/>
                <w:b/>
                <w:sz w:val="24"/>
                <w:szCs w:val="24"/>
              </w:rPr>
            </w:pPr>
          </w:p>
        </w:tc>
        <w:tc>
          <w:tcPr>
            <w:tcW w:w="8790" w:type="dxa"/>
            <w:shd w:val="clear" w:color="auto" w:fill="auto"/>
          </w:tcPr>
          <w:p w14:paraId="5F9392EA" w14:textId="77777777" w:rsidR="003447E2" w:rsidRPr="009B6025" w:rsidRDefault="003447E2" w:rsidP="003447E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Содержание </w:t>
            </w:r>
          </w:p>
        </w:tc>
        <w:tc>
          <w:tcPr>
            <w:tcW w:w="1919" w:type="dxa"/>
            <w:shd w:val="clear" w:color="auto" w:fill="auto"/>
          </w:tcPr>
          <w:p w14:paraId="3B780D20" w14:textId="77777777" w:rsidR="003447E2" w:rsidRPr="009B6025" w:rsidRDefault="003447E2" w:rsidP="003447E2">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8/6</w:t>
            </w:r>
          </w:p>
        </w:tc>
        <w:tc>
          <w:tcPr>
            <w:tcW w:w="1901" w:type="dxa"/>
            <w:vMerge w:val="restart"/>
            <w:tcBorders>
              <w:left w:val="single" w:sz="4" w:space="0" w:color="auto"/>
              <w:right w:val="single" w:sz="4" w:space="0" w:color="auto"/>
            </w:tcBorders>
          </w:tcPr>
          <w:p w14:paraId="079C509B"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12CD04D5"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5E3F0D89"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33F7166A"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2923AB96"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587A737B" w14:textId="77777777" w:rsidR="003447E2" w:rsidRPr="009B6025" w:rsidRDefault="003447E2" w:rsidP="003447E2">
            <w:pPr>
              <w:spacing w:line="276" w:lineRule="auto"/>
              <w:jc w:val="center"/>
              <w:rPr>
                <w:rFonts w:ascii="Times New Roman" w:eastAsia="Times New Roman" w:hAnsi="Times New Roman" w:cs="Times New Roman"/>
                <w:b/>
                <w:sz w:val="24"/>
                <w:szCs w:val="24"/>
              </w:rPr>
            </w:pPr>
          </w:p>
        </w:tc>
      </w:tr>
      <w:tr w:rsidR="003447E2" w:rsidRPr="009B6025" w14:paraId="6E1C2C0E"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6"/>
        </w:trPr>
        <w:tc>
          <w:tcPr>
            <w:tcW w:w="2410" w:type="dxa"/>
            <w:vMerge/>
            <w:shd w:val="clear" w:color="auto" w:fill="auto"/>
          </w:tcPr>
          <w:p w14:paraId="4716AF65"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8790" w:type="dxa"/>
            <w:shd w:val="clear" w:color="auto" w:fill="auto"/>
          </w:tcPr>
          <w:p w14:paraId="4C5384BE" w14:textId="77777777" w:rsidR="003447E2" w:rsidRPr="009B6025" w:rsidRDefault="003447E2" w:rsidP="00BB5B29">
            <w:pPr>
              <w:numPr>
                <w:ilvl w:val="0"/>
                <w:numId w:val="21"/>
              </w:numPr>
              <w:spacing w:line="276" w:lineRule="auto"/>
              <w:jc w:val="both"/>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Эклампсия: клиническая картина, диагностика. Осложнения: HELLP – синдром, острый жировой гепатоз. Доврачебная медицинская помощь при эклампсии. Специализированная стационарная помощь пациентке при эклампсии.</w:t>
            </w:r>
          </w:p>
        </w:tc>
        <w:tc>
          <w:tcPr>
            <w:tcW w:w="1919" w:type="dxa"/>
            <w:shd w:val="clear" w:color="auto" w:fill="auto"/>
          </w:tcPr>
          <w:p w14:paraId="3B1838B4" w14:textId="77777777" w:rsidR="003447E2" w:rsidRPr="009B6025" w:rsidRDefault="003447E2" w:rsidP="003447E2">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2B441667"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rsidRPr="009B6025" w14:paraId="1D05D646"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9"/>
        </w:trPr>
        <w:tc>
          <w:tcPr>
            <w:tcW w:w="2410" w:type="dxa"/>
            <w:vMerge/>
            <w:shd w:val="clear" w:color="auto" w:fill="auto"/>
          </w:tcPr>
          <w:p w14:paraId="49D30F98"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90" w:type="dxa"/>
            <w:shd w:val="clear" w:color="auto" w:fill="auto"/>
          </w:tcPr>
          <w:p w14:paraId="410A1375" w14:textId="77777777" w:rsidR="003447E2" w:rsidRPr="009B6025" w:rsidRDefault="003447E2" w:rsidP="003447E2">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В том числе, практических занятий и лабораторных работ</w:t>
            </w:r>
          </w:p>
        </w:tc>
        <w:tc>
          <w:tcPr>
            <w:tcW w:w="1919" w:type="dxa"/>
            <w:shd w:val="clear" w:color="auto" w:fill="auto"/>
          </w:tcPr>
          <w:p w14:paraId="3A995628" w14:textId="77777777" w:rsidR="003447E2" w:rsidRPr="009B6025" w:rsidRDefault="003447E2" w:rsidP="003447E2">
            <w:pPr>
              <w:spacing w:line="276" w:lineRule="auto"/>
              <w:jc w:val="center"/>
              <w:rPr>
                <w:rFonts w:ascii="Times New Roman" w:eastAsia="Times New Roman" w:hAnsi="Times New Roman" w:cs="Times New Roman"/>
                <w:sz w:val="24"/>
                <w:szCs w:val="24"/>
              </w:rPr>
            </w:pPr>
            <w:r w:rsidRPr="009B6025">
              <w:rPr>
                <w:rFonts w:ascii="Times New Roman" w:eastAsia="Times New Roman" w:hAnsi="Times New Roman" w:cs="Times New Roman"/>
                <w:sz w:val="24"/>
                <w:szCs w:val="24"/>
              </w:rPr>
              <w:t>6</w:t>
            </w:r>
          </w:p>
        </w:tc>
        <w:tc>
          <w:tcPr>
            <w:tcW w:w="1901" w:type="dxa"/>
            <w:vMerge/>
            <w:shd w:val="clear" w:color="auto" w:fill="auto"/>
          </w:tcPr>
          <w:p w14:paraId="278B1087"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rsidRPr="009B6025" w14:paraId="5D9DDB79"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2410" w:type="dxa"/>
            <w:vMerge/>
            <w:shd w:val="clear" w:color="auto" w:fill="auto"/>
          </w:tcPr>
          <w:p w14:paraId="03F9FCFF"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790" w:type="dxa"/>
            <w:shd w:val="clear" w:color="auto" w:fill="auto"/>
          </w:tcPr>
          <w:p w14:paraId="286B73A4" w14:textId="77777777" w:rsidR="003447E2" w:rsidRPr="009B6025" w:rsidRDefault="003447E2" w:rsidP="00BB5B29">
            <w:pPr>
              <w:numPr>
                <w:ilvl w:val="0"/>
                <w:numId w:val="25"/>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Практическое занятие </w:t>
            </w:r>
            <w:r w:rsidRPr="009B6025">
              <w:rPr>
                <w:rFonts w:ascii="Times New Roman" w:eastAsia="Times New Roman" w:hAnsi="Times New Roman" w:cs="Times New Roman"/>
                <w:b/>
                <w:sz w:val="24"/>
                <w:szCs w:val="24"/>
              </w:rPr>
              <w:t xml:space="preserve"> </w:t>
            </w:r>
            <w:r w:rsidRPr="009B6025">
              <w:rPr>
                <w:rFonts w:ascii="Times New Roman" w:eastAsia="Times New Roman" w:hAnsi="Times New Roman" w:cs="Times New Roman"/>
                <w:sz w:val="24"/>
                <w:szCs w:val="24"/>
              </w:rPr>
              <w:t xml:space="preserve">«Проведение диагностики эклампсии. Анализ клинической картины. Выполнение стандарта доврачебной помощи при эклампсии. Оценка тяжести состояния. Принципы транспортировки </w:t>
            </w:r>
            <w:r w:rsidRPr="009B6025">
              <w:rPr>
                <w:rFonts w:ascii="Times New Roman" w:eastAsia="Times New Roman" w:hAnsi="Times New Roman" w:cs="Times New Roman"/>
                <w:sz w:val="24"/>
                <w:szCs w:val="24"/>
              </w:rPr>
              <w:lastRenderedPageBreak/>
              <w:t xml:space="preserve">беременной с эклампсией в лечебно-профилактическое учреждение. Специализированная стационарная помощь пациентке при эклампсии». </w:t>
            </w:r>
          </w:p>
        </w:tc>
        <w:tc>
          <w:tcPr>
            <w:tcW w:w="1919" w:type="dxa"/>
            <w:shd w:val="clear" w:color="auto" w:fill="auto"/>
          </w:tcPr>
          <w:p w14:paraId="3D402C7A" w14:textId="77777777" w:rsidR="003447E2" w:rsidRPr="009B6025" w:rsidRDefault="003447E2" w:rsidP="003447E2">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61F70C40" w14:textId="77777777" w:rsidR="003447E2" w:rsidRPr="009B6025" w:rsidRDefault="003447E2" w:rsidP="003447E2">
            <w:pPr>
              <w:pBdr>
                <w:top w:val="nil"/>
                <w:left w:val="nil"/>
                <w:bottom w:val="nil"/>
                <w:right w:val="nil"/>
                <w:between w:val="nil"/>
              </w:pBdr>
              <w:spacing w:line="276" w:lineRule="auto"/>
              <w:rPr>
                <w:rFonts w:ascii="Times New Roman" w:eastAsia="Times New Roman" w:hAnsi="Times New Roman" w:cs="Times New Roman"/>
                <w:sz w:val="24"/>
                <w:szCs w:val="24"/>
              </w:rPr>
            </w:pPr>
          </w:p>
        </w:tc>
      </w:tr>
      <w:tr w:rsidR="003447E2" w:rsidRPr="009B6025" w14:paraId="76924C9B"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9"/>
        </w:trPr>
        <w:tc>
          <w:tcPr>
            <w:tcW w:w="2410" w:type="dxa"/>
            <w:vMerge w:val="restart"/>
            <w:shd w:val="clear" w:color="auto" w:fill="auto"/>
          </w:tcPr>
          <w:p w14:paraId="0BF9A433" w14:textId="77777777" w:rsidR="003447E2" w:rsidRPr="009B6025" w:rsidRDefault="003447E2" w:rsidP="003447E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Тема 12 </w:t>
            </w:r>
            <w:r w:rsidRPr="009B6025">
              <w:rPr>
                <w:rFonts w:ascii="Times New Roman" w:eastAsia="Times New Roman" w:hAnsi="Times New Roman" w:cs="Times New Roman"/>
                <w:b/>
                <w:sz w:val="24"/>
                <w:szCs w:val="24"/>
              </w:rPr>
              <w:t xml:space="preserve">Неотложные </w:t>
            </w:r>
          </w:p>
          <w:p w14:paraId="031CF9F2" w14:textId="77777777" w:rsidR="003447E2" w:rsidRPr="009B6025" w:rsidRDefault="003447E2" w:rsidP="003447E2">
            <w:pPr>
              <w:spacing w:line="276" w:lineRule="auto"/>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 xml:space="preserve">состояния в гинекологии </w:t>
            </w:r>
          </w:p>
          <w:p w14:paraId="09AD5BFC" w14:textId="77777777" w:rsidR="003447E2" w:rsidRPr="009B6025" w:rsidRDefault="003447E2" w:rsidP="003447E2">
            <w:pPr>
              <w:spacing w:line="276" w:lineRule="auto"/>
              <w:rPr>
                <w:rFonts w:ascii="Times New Roman" w:eastAsia="Times New Roman" w:hAnsi="Times New Roman" w:cs="Times New Roman"/>
                <w:b/>
                <w:sz w:val="24"/>
                <w:szCs w:val="24"/>
              </w:rPr>
            </w:pPr>
          </w:p>
          <w:p w14:paraId="5AAE8653" w14:textId="77777777" w:rsidR="003447E2" w:rsidRPr="009B6025" w:rsidRDefault="003447E2" w:rsidP="003447E2">
            <w:pPr>
              <w:spacing w:line="276" w:lineRule="auto"/>
              <w:rPr>
                <w:rFonts w:ascii="Times New Roman" w:eastAsia="Times New Roman" w:hAnsi="Times New Roman" w:cs="Times New Roman"/>
                <w:b/>
                <w:sz w:val="24"/>
                <w:szCs w:val="24"/>
              </w:rPr>
            </w:pPr>
          </w:p>
        </w:tc>
        <w:tc>
          <w:tcPr>
            <w:tcW w:w="8790" w:type="dxa"/>
            <w:shd w:val="clear" w:color="auto" w:fill="auto"/>
          </w:tcPr>
          <w:p w14:paraId="7463FC53" w14:textId="77777777" w:rsidR="003447E2" w:rsidRPr="009B6025" w:rsidRDefault="003447E2" w:rsidP="003447E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Содержание </w:t>
            </w:r>
          </w:p>
        </w:tc>
        <w:tc>
          <w:tcPr>
            <w:tcW w:w="1919" w:type="dxa"/>
            <w:shd w:val="clear" w:color="auto" w:fill="auto"/>
          </w:tcPr>
          <w:p w14:paraId="3AD3F96F" w14:textId="77777777" w:rsidR="003447E2" w:rsidRPr="009B6025" w:rsidRDefault="003447E2" w:rsidP="003447E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901" w:type="dxa"/>
            <w:vMerge w:val="restart"/>
            <w:tcBorders>
              <w:left w:val="single" w:sz="4" w:space="0" w:color="auto"/>
              <w:right w:val="single" w:sz="4" w:space="0" w:color="auto"/>
            </w:tcBorders>
          </w:tcPr>
          <w:p w14:paraId="7114E5C5"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49BFBD96"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5BD9099E"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3052E258"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76C20BAE"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0D46F784" w14:textId="77777777" w:rsidR="003447E2" w:rsidRPr="009B6025" w:rsidRDefault="003447E2" w:rsidP="003447E2">
            <w:pPr>
              <w:spacing w:line="276" w:lineRule="auto"/>
              <w:jc w:val="center"/>
              <w:rPr>
                <w:rFonts w:ascii="Times New Roman" w:eastAsia="Times New Roman" w:hAnsi="Times New Roman" w:cs="Times New Roman"/>
                <w:b/>
                <w:sz w:val="24"/>
                <w:szCs w:val="24"/>
              </w:rPr>
            </w:pPr>
          </w:p>
        </w:tc>
      </w:tr>
      <w:tr w:rsidR="003447E2" w:rsidRPr="009B6025" w14:paraId="2C4B1D8E"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9"/>
        </w:trPr>
        <w:tc>
          <w:tcPr>
            <w:tcW w:w="2410" w:type="dxa"/>
            <w:vMerge/>
            <w:shd w:val="clear" w:color="auto" w:fill="auto"/>
          </w:tcPr>
          <w:p w14:paraId="6591C55A" w14:textId="77777777" w:rsidR="003447E2" w:rsidRPr="009B6025" w:rsidRDefault="003447E2" w:rsidP="003447E2">
            <w:pPr>
              <w:spacing w:line="276" w:lineRule="auto"/>
              <w:rPr>
                <w:rFonts w:ascii="Times New Roman" w:eastAsia="Times New Roman" w:hAnsi="Times New Roman" w:cs="Times New Roman"/>
                <w:b/>
                <w:sz w:val="24"/>
                <w:szCs w:val="24"/>
              </w:rPr>
            </w:pPr>
          </w:p>
        </w:tc>
        <w:tc>
          <w:tcPr>
            <w:tcW w:w="8790" w:type="dxa"/>
            <w:shd w:val="clear" w:color="auto" w:fill="auto"/>
          </w:tcPr>
          <w:p w14:paraId="244CEF07" w14:textId="77777777" w:rsidR="003447E2" w:rsidRPr="009B6025" w:rsidRDefault="003447E2" w:rsidP="003447E2">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sz w:val="24"/>
                <w:szCs w:val="24"/>
              </w:rPr>
              <w:t>Классификация неотложных состояний в гинекологии</w:t>
            </w:r>
            <w:r w:rsidRPr="009B6025">
              <w:rPr>
                <w:rFonts w:ascii="Times New Roman" w:eastAsia="Times New Roman" w:hAnsi="Times New Roman" w:cs="Times New Roman"/>
                <w:b/>
                <w:sz w:val="24"/>
                <w:szCs w:val="24"/>
              </w:rPr>
              <w:t xml:space="preserve">. </w:t>
            </w:r>
            <w:r w:rsidRPr="009B6025">
              <w:rPr>
                <w:rFonts w:ascii="Times New Roman" w:eastAsia="Times New Roman" w:hAnsi="Times New Roman" w:cs="Times New Roman"/>
                <w:sz w:val="24"/>
                <w:szCs w:val="24"/>
              </w:rPr>
              <w:t>Травмы женских половых органов.</w:t>
            </w:r>
            <w:r w:rsidRPr="009B6025">
              <w:rPr>
                <w:rFonts w:ascii="Times New Roman" w:eastAsia="Times New Roman" w:hAnsi="Times New Roman" w:cs="Times New Roman"/>
                <w:b/>
                <w:sz w:val="24"/>
                <w:szCs w:val="24"/>
              </w:rPr>
              <w:t xml:space="preserve">  </w:t>
            </w:r>
            <w:r w:rsidRPr="009B6025">
              <w:rPr>
                <w:rFonts w:ascii="Times New Roman" w:eastAsia="Times New Roman" w:hAnsi="Times New Roman" w:cs="Times New Roman"/>
                <w:sz w:val="24"/>
                <w:szCs w:val="24"/>
              </w:rPr>
              <w:t>Клиническая картина. Осложнения. Методы диагностики. Дифференциальная диагностика. Неотложная доврачебная помощь. Принципы лечения.</w:t>
            </w:r>
          </w:p>
        </w:tc>
        <w:tc>
          <w:tcPr>
            <w:tcW w:w="1919" w:type="dxa"/>
            <w:shd w:val="clear" w:color="auto" w:fill="auto"/>
          </w:tcPr>
          <w:p w14:paraId="367AB782" w14:textId="77777777" w:rsidR="003447E2" w:rsidRPr="009B6025" w:rsidRDefault="003447E2" w:rsidP="003447E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01" w:type="dxa"/>
            <w:vMerge/>
            <w:shd w:val="clear" w:color="auto" w:fill="auto"/>
          </w:tcPr>
          <w:p w14:paraId="1CDED982" w14:textId="77777777" w:rsidR="003447E2" w:rsidRPr="009B6025" w:rsidRDefault="003447E2" w:rsidP="003447E2">
            <w:pPr>
              <w:spacing w:line="276" w:lineRule="auto"/>
              <w:jc w:val="center"/>
              <w:rPr>
                <w:rFonts w:ascii="Times New Roman" w:eastAsia="Times New Roman" w:hAnsi="Times New Roman" w:cs="Times New Roman"/>
                <w:b/>
                <w:sz w:val="24"/>
                <w:szCs w:val="24"/>
              </w:rPr>
            </w:pPr>
          </w:p>
        </w:tc>
      </w:tr>
      <w:tr w:rsidR="003447E2" w:rsidRPr="009B6025" w14:paraId="3FAEBD5E"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9"/>
        </w:trPr>
        <w:tc>
          <w:tcPr>
            <w:tcW w:w="2410" w:type="dxa"/>
            <w:vMerge/>
            <w:shd w:val="clear" w:color="auto" w:fill="auto"/>
          </w:tcPr>
          <w:p w14:paraId="58B99572" w14:textId="77777777" w:rsidR="003447E2" w:rsidRPr="009B6025" w:rsidRDefault="003447E2" w:rsidP="003447E2">
            <w:pPr>
              <w:spacing w:line="276" w:lineRule="auto"/>
              <w:rPr>
                <w:rFonts w:ascii="Times New Roman" w:eastAsia="Times New Roman" w:hAnsi="Times New Roman" w:cs="Times New Roman"/>
                <w:b/>
                <w:sz w:val="24"/>
                <w:szCs w:val="24"/>
              </w:rPr>
            </w:pPr>
          </w:p>
        </w:tc>
        <w:tc>
          <w:tcPr>
            <w:tcW w:w="8790" w:type="dxa"/>
            <w:shd w:val="clear" w:color="auto" w:fill="auto"/>
          </w:tcPr>
          <w:p w14:paraId="62A70D7B" w14:textId="77777777" w:rsidR="003447E2" w:rsidRPr="009B6025" w:rsidRDefault="003447E2" w:rsidP="003447E2">
            <w:pPr>
              <w:spacing w:line="276" w:lineRule="auto"/>
              <w:jc w:val="both"/>
              <w:rPr>
                <w:rFonts w:ascii="Times New Roman" w:eastAsia="Times New Roman" w:hAnsi="Times New Roman" w:cs="Times New Roman"/>
                <w:b/>
                <w:sz w:val="24"/>
                <w:szCs w:val="24"/>
              </w:rPr>
            </w:pPr>
            <w:r w:rsidRPr="009B6025">
              <w:rPr>
                <w:rFonts w:ascii="Times New Roman" w:eastAsia="Times New Roman" w:hAnsi="Times New Roman" w:cs="Times New Roman"/>
                <w:b/>
                <w:sz w:val="24"/>
                <w:szCs w:val="24"/>
              </w:rPr>
              <w:t>В том числе, практических занятий и лабораторных работ</w:t>
            </w:r>
          </w:p>
        </w:tc>
        <w:tc>
          <w:tcPr>
            <w:tcW w:w="1919" w:type="dxa"/>
            <w:shd w:val="clear" w:color="auto" w:fill="auto"/>
          </w:tcPr>
          <w:p w14:paraId="3DBD0412" w14:textId="77777777" w:rsidR="003447E2" w:rsidRPr="009B6025" w:rsidRDefault="003447E2" w:rsidP="003447E2">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01" w:type="dxa"/>
            <w:vMerge/>
            <w:shd w:val="clear" w:color="auto" w:fill="auto"/>
          </w:tcPr>
          <w:p w14:paraId="1751FEF5" w14:textId="77777777" w:rsidR="003447E2" w:rsidRPr="009B6025" w:rsidRDefault="003447E2" w:rsidP="003447E2">
            <w:pPr>
              <w:spacing w:line="276" w:lineRule="auto"/>
              <w:jc w:val="center"/>
              <w:rPr>
                <w:rFonts w:ascii="Times New Roman" w:eastAsia="Times New Roman" w:hAnsi="Times New Roman" w:cs="Times New Roman"/>
                <w:b/>
                <w:sz w:val="24"/>
                <w:szCs w:val="24"/>
              </w:rPr>
            </w:pPr>
          </w:p>
        </w:tc>
      </w:tr>
      <w:tr w:rsidR="003447E2" w:rsidRPr="009B6025" w14:paraId="6EFE9EDB" w14:textId="77777777" w:rsidTr="003447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79"/>
        </w:trPr>
        <w:tc>
          <w:tcPr>
            <w:tcW w:w="2410" w:type="dxa"/>
            <w:vMerge/>
            <w:shd w:val="clear" w:color="auto" w:fill="auto"/>
          </w:tcPr>
          <w:p w14:paraId="2DA39A1D" w14:textId="77777777" w:rsidR="003447E2" w:rsidRPr="009B6025" w:rsidRDefault="003447E2" w:rsidP="003447E2">
            <w:pPr>
              <w:spacing w:line="276" w:lineRule="auto"/>
              <w:rPr>
                <w:rFonts w:ascii="Times New Roman" w:eastAsia="Times New Roman" w:hAnsi="Times New Roman" w:cs="Times New Roman"/>
                <w:b/>
                <w:sz w:val="24"/>
                <w:szCs w:val="24"/>
              </w:rPr>
            </w:pPr>
          </w:p>
        </w:tc>
        <w:tc>
          <w:tcPr>
            <w:tcW w:w="8790" w:type="dxa"/>
            <w:shd w:val="clear" w:color="auto" w:fill="auto"/>
          </w:tcPr>
          <w:p w14:paraId="785C11A4" w14:textId="77777777" w:rsidR="003447E2" w:rsidRPr="009B6025" w:rsidRDefault="003447E2" w:rsidP="003447E2">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Практическое занятие </w:t>
            </w:r>
            <w:r w:rsidRPr="009B6025">
              <w:rPr>
                <w:rFonts w:ascii="Times New Roman" w:eastAsia="Times New Roman" w:hAnsi="Times New Roman" w:cs="Times New Roman"/>
                <w:b/>
                <w:sz w:val="24"/>
                <w:szCs w:val="24"/>
              </w:rPr>
              <w:t xml:space="preserve"> </w:t>
            </w:r>
            <w:r w:rsidRPr="009B6025">
              <w:rPr>
                <w:rFonts w:ascii="Times New Roman" w:eastAsia="Times New Roman" w:hAnsi="Times New Roman" w:cs="Times New Roman"/>
                <w:sz w:val="24"/>
                <w:szCs w:val="24"/>
              </w:rPr>
              <w:t xml:space="preserve">«Проведение диагностики </w:t>
            </w:r>
            <w:r>
              <w:rPr>
                <w:rFonts w:ascii="Times New Roman" w:eastAsia="Times New Roman" w:hAnsi="Times New Roman" w:cs="Times New Roman"/>
                <w:sz w:val="24"/>
                <w:szCs w:val="24"/>
              </w:rPr>
              <w:t>неотложных состояний в гинекологии</w:t>
            </w:r>
            <w:r w:rsidRPr="009B6025">
              <w:rPr>
                <w:rFonts w:ascii="Times New Roman" w:eastAsia="Times New Roman" w:hAnsi="Times New Roman" w:cs="Times New Roman"/>
                <w:sz w:val="24"/>
                <w:szCs w:val="24"/>
              </w:rPr>
              <w:t>. Оценка тяжести состояния. Оказание неотложной доврачебной помощи. Принципы транспортировки пациентки в лечебно-профилактическое учреждение».</w:t>
            </w:r>
          </w:p>
        </w:tc>
        <w:tc>
          <w:tcPr>
            <w:tcW w:w="1919" w:type="dxa"/>
            <w:shd w:val="clear" w:color="auto" w:fill="auto"/>
          </w:tcPr>
          <w:p w14:paraId="7F1DA8E0" w14:textId="77777777" w:rsidR="003447E2" w:rsidRPr="009B6025" w:rsidRDefault="003447E2" w:rsidP="003447E2">
            <w:pPr>
              <w:spacing w:line="276" w:lineRule="auto"/>
              <w:jc w:val="center"/>
              <w:rPr>
                <w:rFonts w:ascii="Times New Roman" w:eastAsia="Times New Roman" w:hAnsi="Times New Roman" w:cs="Times New Roman"/>
                <w:sz w:val="24"/>
                <w:szCs w:val="24"/>
              </w:rPr>
            </w:pPr>
          </w:p>
        </w:tc>
        <w:tc>
          <w:tcPr>
            <w:tcW w:w="1901" w:type="dxa"/>
            <w:vMerge/>
            <w:shd w:val="clear" w:color="auto" w:fill="auto"/>
          </w:tcPr>
          <w:p w14:paraId="2FE49396" w14:textId="77777777" w:rsidR="003447E2" w:rsidRPr="009B6025" w:rsidRDefault="003447E2" w:rsidP="003447E2">
            <w:pPr>
              <w:spacing w:line="276" w:lineRule="auto"/>
              <w:jc w:val="center"/>
              <w:rPr>
                <w:rFonts w:ascii="Times New Roman" w:eastAsia="Times New Roman" w:hAnsi="Times New Roman" w:cs="Times New Roman"/>
                <w:b/>
                <w:sz w:val="24"/>
                <w:szCs w:val="24"/>
              </w:rPr>
            </w:pPr>
          </w:p>
        </w:tc>
      </w:tr>
      <w:tr w:rsidR="003447E2" w:rsidRPr="00C63897" w14:paraId="6485E30E" w14:textId="77777777" w:rsidTr="003447E2">
        <w:trPr>
          <w:trHeight w:val="361"/>
        </w:trPr>
        <w:tc>
          <w:tcPr>
            <w:tcW w:w="2410" w:type="dxa"/>
            <w:vMerge w:val="restart"/>
          </w:tcPr>
          <w:p w14:paraId="39212EB2" w14:textId="77777777" w:rsidR="003447E2" w:rsidRPr="0014585F"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13.</w:t>
            </w:r>
          </w:p>
          <w:p w14:paraId="4909354F" w14:textId="77777777" w:rsidR="003447E2" w:rsidRPr="0014585F" w:rsidRDefault="003447E2" w:rsidP="003447E2">
            <w:pPr>
              <w:rPr>
                <w:rFonts w:ascii="Times New Roman" w:eastAsia="Times New Roman" w:hAnsi="Times New Roman" w:cs="Times New Roman"/>
                <w:b/>
                <w:bCs/>
                <w:lang w:eastAsia="ru-RU"/>
              </w:rPr>
            </w:pPr>
            <w:r w:rsidRPr="0014585F">
              <w:rPr>
                <w:rFonts w:ascii="Times New Roman" w:eastAsia="Times New Roman" w:hAnsi="Times New Roman" w:cs="Times New Roman"/>
                <w:b/>
                <w:bCs/>
                <w:lang w:eastAsia="ru-RU"/>
              </w:rPr>
              <w:t>Неотложная помощь при  ложном, истинном крупе у детей.</w:t>
            </w:r>
          </w:p>
        </w:tc>
        <w:tc>
          <w:tcPr>
            <w:tcW w:w="8790" w:type="dxa"/>
            <w:tcBorders>
              <w:top w:val="single" w:sz="4" w:space="0" w:color="auto"/>
              <w:left w:val="single" w:sz="4" w:space="0" w:color="auto"/>
              <w:bottom w:val="single" w:sz="4" w:space="0" w:color="auto"/>
              <w:right w:val="single" w:sz="4" w:space="0" w:color="auto"/>
            </w:tcBorders>
            <w:vAlign w:val="bottom"/>
          </w:tcPr>
          <w:p w14:paraId="014EFEF4" w14:textId="77777777" w:rsidR="003447E2" w:rsidRPr="0014585F" w:rsidRDefault="003447E2" w:rsidP="003447E2">
            <w:pPr>
              <w:rPr>
                <w:rFonts w:ascii="Times New Roman" w:eastAsia="Times New Roman" w:hAnsi="Times New Roman" w:cs="Times New Roman"/>
                <w:b/>
                <w:bCs/>
                <w:lang w:eastAsia="ru-RU"/>
              </w:rPr>
            </w:pPr>
            <w:r w:rsidRPr="0014585F">
              <w:rPr>
                <w:rFonts w:ascii="Times New Roman" w:eastAsia="Times New Roman" w:hAnsi="Times New Roman" w:cs="Times New Roman"/>
                <w:b/>
                <w:bCs/>
                <w:lang w:eastAsia="ru-RU"/>
              </w:rPr>
              <w:t>Содержание</w:t>
            </w:r>
          </w:p>
        </w:tc>
        <w:tc>
          <w:tcPr>
            <w:tcW w:w="1919" w:type="dxa"/>
            <w:tcBorders>
              <w:top w:val="single" w:sz="4" w:space="0" w:color="auto"/>
              <w:left w:val="single" w:sz="4" w:space="0" w:color="auto"/>
              <w:bottom w:val="single" w:sz="4" w:space="0" w:color="auto"/>
              <w:right w:val="single" w:sz="4" w:space="0" w:color="auto"/>
            </w:tcBorders>
          </w:tcPr>
          <w:p w14:paraId="4E9795A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01" w:type="dxa"/>
            <w:tcBorders>
              <w:left w:val="single" w:sz="4" w:space="0" w:color="auto"/>
              <w:bottom w:val="single" w:sz="4" w:space="0" w:color="auto"/>
              <w:right w:val="single" w:sz="4" w:space="0" w:color="auto"/>
            </w:tcBorders>
          </w:tcPr>
          <w:p w14:paraId="28551EA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DEDF254" w14:textId="77777777" w:rsidTr="003447E2">
        <w:trPr>
          <w:trHeight w:val="361"/>
        </w:trPr>
        <w:tc>
          <w:tcPr>
            <w:tcW w:w="2410" w:type="dxa"/>
            <w:vMerge/>
          </w:tcPr>
          <w:p w14:paraId="7F64699F" w14:textId="77777777" w:rsidR="003447E2" w:rsidRPr="0014585F"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4A34FB49" w14:textId="77777777" w:rsidR="003447E2" w:rsidRPr="0014585F" w:rsidRDefault="003447E2" w:rsidP="003447E2">
            <w:pPr>
              <w:rPr>
                <w:rFonts w:ascii="Times New Roman" w:eastAsia="Times New Roman" w:hAnsi="Times New Roman" w:cs="Times New Roman"/>
                <w:b/>
                <w:bCs/>
                <w:lang w:eastAsia="ru-RU"/>
              </w:rPr>
            </w:pPr>
            <w:r w:rsidRPr="0014585F">
              <w:rPr>
                <w:rFonts w:ascii="Times New Roman" w:eastAsia="Times New Roman" w:hAnsi="Times New Roman" w:cs="Times New Roman"/>
                <w:bCs/>
                <w:lang w:eastAsia="ru-RU"/>
              </w:rPr>
              <w:t>Экстренные и неотложные  состояния у детей. Особенности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особенности дозирования и введения лекарственных препаратов,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r w:rsidRPr="0014585F">
              <w:rPr>
                <w:rFonts w:ascii="Times New Roman" w:eastAsia="Times New Roman" w:hAnsi="Times New Roman" w:cs="Times New Roman"/>
                <w:b/>
                <w:bCs/>
                <w:lang w:eastAsia="ru-RU"/>
              </w:rPr>
              <w:t>.</w:t>
            </w:r>
          </w:p>
        </w:tc>
        <w:tc>
          <w:tcPr>
            <w:tcW w:w="1919" w:type="dxa"/>
            <w:tcBorders>
              <w:top w:val="single" w:sz="4" w:space="0" w:color="auto"/>
              <w:left w:val="single" w:sz="4" w:space="0" w:color="auto"/>
              <w:bottom w:val="single" w:sz="4" w:space="0" w:color="auto"/>
              <w:right w:val="single" w:sz="4" w:space="0" w:color="auto"/>
            </w:tcBorders>
          </w:tcPr>
          <w:p w14:paraId="6D99098A"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901" w:type="dxa"/>
            <w:tcBorders>
              <w:left w:val="single" w:sz="4" w:space="0" w:color="auto"/>
              <w:bottom w:val="single" w:sz="4" w:space="0" w:color="auto"/>
              <w:right w:val="single" w:sz="4" w:space="0" w:color="auto"/>
            </w:tcBorders>
          </w:tcPr>
          <w:p w14:paraId="230FF429" w14:textId="77777777" w:rsidR="003447E2" w:rsidRPr="00C02306" w:rsidRDefault="003447E2" w:rsidP="003447E2">
            <w:pPr>
              <w:rPr>
                <w:rFonts w:ascii="Times New Roman" w:eastAsia="Times New Roman" w:hAnsi="Times New Roman" w:cs="Times New Roman"/>
                <w:b/>
                <w:bCs/>
                <w:lang w:eastAsia="ru-RU"/>
              </w:rPr>
            </w:pPr>
            <w:r w:rsidRPr="00C02306">
              <w:rPr>
                <w:rFonts w:ascii="Times New Roman" w:eastAsia="Times New Roman" w:hAnsi="Times New Roman" w:cs="Times New Roman"/>
                <w:b/>
                <w:bCs/>
                <w:lang w:eastAsia="ru-RU"/>
              </w:rPr>
              <w:t>ПК 5.1, ПК 5.2, ПК 5.3</w:t>
            </w:r>
          </w:p>
          <w:p w14:paraId="36169AA4" w14:textId="77777777" w:rsidR="003447E2" w:rsidRPr="00C02306" w:rsidRDefault="003447E2" w:rsidP="003447E2">
            <w:pPr>
              <w:rPr>
                <w:rFonts w:ascii="Times New Roman" w:eastAsia="Times New Roman" w:hAnsi="Times New Roman" w:cs="Times New Roman"/>
                <w:b/>
                <w:bCs/>
                <w:lang w:eastAsia="ru-RU"/>
              </w:rPr>
            </w:pPr>
            <w:r w:rsidRPr="00C02306">
              <w:rPr>
                <w:rFonts w:ascii="Times New Roman" w:eastAsia="Times New Roman" w:hAnsi="Times New Roman" w:cs="Times New Roman"/>
                <w:b/>
                <w:bCs/>
                <w:lang w:eastAsia="ru-RU"/>
              </w:rPr>
              <w:t>ОК 01, ОК 02,</w:t>
            </w:r>
          </w:p>
          <w:p w14:paraId="1C3765F0" w14:textId="77777777" w:rsidR="003447E2" w:rsidRPr="00C02306" w:rsidRDefault="003447E2" w:rsidP="003447E2">
            <w:pPr>
              <w:rPr>
                <w:rFonts w:ascii="Times New Roman" w:eastAsia="Times New Roman" w:hAnsi="Times New Roman" w:cs="Times New Roman"/>
                <w:b/>
                <w:bCs/>
                <w:lang w:eastAsia="ru-RU"/>
              </w:rPr>
            </w:pPr>
            <w:r w:rsidRPr="00C02306">
              <w:rPr>
                <w:rFonts w:ascii="Times New Roman" w:eastAsia="Times New Roman" w:hAnsi="Times New Roman" w:cs="Times New Roman"/>
                <w:b/>
                <w:bCs/>
                <w:lang w:eastAsia="ru-RU"/>
              </w:rPr>
              <w:t>ОК 04, ОК 05,</w:t>
            </w:r>
          </w:p>
          <w:p w14:paraId="144E724B" w14:textId="77777777" w:rsidR="003447E2" w:rsidRPr="00C02306" w:rsidRDefault="003447E2" w:rsidP="003447E2">
            <w:pPr>
              <w:rPr>
                <w:rFonts w:ascii="Times New Roman" w:eastAsia="Times New Roman" w:hAnsi="Times New Roman" w:cs="Times New Roman"/>
                <w:b/>
                <w:bCs/>
                <w:lang w:eastAsia="ru-RU"/>
              </w:rPr>
            </w:pPr>
            <w:r w:rsidRPr="00C02306">
              <w:rPr>
                <w:rFonts w:ascii="Times New Roman" w:eastAsia="Times New Roman" w:hAnsi="Times New Roman" w:cs="Times New Roman"/>
                <w:b/>
                <w:bCs/>
                <w:lang w:eastAsia="ru-RU"/>
              </w:rPr>
              <w:t xml:space="preserve">ОК 06, ОК 07, </w:t>
            </w:r>
          </w:p>
          <w:p w14:paraId="20837360" w14:textId="77777777" w:rsidR="003447E2" w:rsidRPr="00C63897" w:rsidRDefault="003447E2" w:rsidP="003447E2">
            <w:pPr>
              <w:rPr>
                <w:rFonts w:ascii="Times New Roman" w:eastAsia="Times New Roman" w:hAnsi="Times New Roman" w:cs="Times New Roman"/>
                <w:b/>
                <w:bCs/>
                <w:lang w:eastAsia="ru-RU"/>
              </w:rPr>
            </w:pPr>
            <w:r w:rsidRPr="00C02306">
              <w:rPr>
                <w:rFonts w:ascii="Times New Roman" w:eastAsia="Times New Roman" w:hAnsi="Times New Roman" w:cs="Times New Roman"/>
                <w:b/>
                <w:bCs/>
                <w:lang w:eastAsia="ru-RU"/>
              </w:rPr>
              <w:t>ОК 09</w:t>
            </w:r>
          </w:p>
        </w:tc>
      </w:tr>
      <w:tr w:rsidR="003447E2" w:rsidRPr="00C63897" w14:paraId="54BDC788" w14:textId="77777777" w:rsidTr="003447E2">
        <w:trPr>
          <w:trHeight w:val="20"/>
        </w:trPr>
        <w:tc>
          <w:tcPr>
            <w:tcW w:w="2410" w:type="dxa"/>
            <w:vMerge/>
          </w:tcPr>
          <w:p w14:paraId="5C767328" w14:textId="77777777" w:rsidR="003447E2" w:rsidRPr="0014585F" w:rsidRDefault="003447E2" w:rsidP="003447E2">
            <w:pPr>
              <w:rPr>
                <w:rFonts w:ascii="Times New Roman" w:eastAsia="Times New Roman" w:hAnsi="Times New Roman" w:cs="Times New Roman"/>
                <w:b/>
                <w:bCs/>
                <w:lang w:eastAsia="ru-RU"/>
              </w:rPr>
            </w:pPr>
          </w:p>
        </w:tc>
        <w:tc>
          <w:tcPr>
            <w:tcW w:w="8790" w:type="dxa"/>
          </w:tcPr>
          <w:p w14:paraId="472C9C13" w14:textId="77777777" w:rsidR="003447E2" w:rsidRPr="0014585F" w:rsidRDefault="003447E2" w:rsidP="003447E2">
            <w:pPr>
              <w:suppressAutoHyphens/>
              <w:jc w:val="both"/>
              <w:rPr>
                <w:rFonts w:ascii="Times New Roman" w:eastAsia="Times New Roman" w:hAnsi="Times New Roman" w:cs="Times New Roman"/>
                <w:b/>
                <w:lang w:eastAsia="ru-RU"/>
              </w:rPr>
            </w:pPr>
            <w:r w:rsidRPr="0014585F">
              <w:rPr>
                <w:rFonts w:ascii="Times New Roman" w:eastAsia="Times New Roman" w:hAnsi="Times New Roman" w:cs="Times New Roman"/>
                <w:b/>
                <w:bCs/>
                <w:lang w:eastAsia="ru-RU"/>
              </w:rPr>
              <w:t>В том числе практических и лабораторных занятий</w:t>
            </w:r>
          </w:p>
        </w:tc>
        <w:tc>
          <w:tcPr>
            <w:tcW w:w="1919" w:type="dxa"/>
          </w:tcPr>
          <w:p w14:paraId="156C56E0" w14:textId="77777777" w:rsidR="003447E2" w:rsidRPr="00C63897" w:rsidRDefault="003447E2" w:rsidP="003447E2">
            <w:pPr>
              <w:suppressAutoHyphens/>
              <w:jc w:val="center"/>
              <w:rPr>
                <w:rFonts w:ascii="Times New Roman" w:eastAsia="Times New Roman" w:hAnsi="Times New Roman" w:cs="Times New Roman"/>
                <w:b/>
                <w:bCs/>
                <w:lang w:eastAsia="ru-RU"/>
              </w:rPr>
            </w:pPr>
          </w:p>
        </w:tc>
        <w:tc>
          <w:tcPr>
            <w:tcW w:w="1901" w:type="dxa"/>
            <w:vMerge w:val="restart"/>
          </w:tcPr>
          <w:p w14:paraId="784D9E45"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10A2A812" w14:textId="77777777" w:rsidTr="003447E2">
        <w:trPr>
          <w:trHeight w:val="204"/>
        </w:trPr>
        <w:tc>
          <w:tcPr>
            <w:tcW w:w="2410" w:type="dxa"/>
            <w:vMerge/>
          </w:tcPr>
          <w:p w14:paraId="0F9CA006" w14:textId="77777777" w:rsidR="003447E2" w:rsidRPr="0014585F" w:rsidRDefault="003447E2" w:rsidP="003447E2">
            <w:pPr>
              <w:rPr>
                <w:rFonts w:ascii="Times New Roman" w:eastAsia="Times New Roman" w:hAnsi="Times New Roman" w:cs="Times New Roman"/>
                <w:b/>
                <w:bCs/>
                <w:lang w:eastAsia="ru-RU"/>
              </w:rPr>
            </w:pPr>
          </w:p>
        </w:tc>
        <w:tc>
          <w:tcPr>
            <w:tcW w:w="8790" w:type="dxa"/>
          </w:tcPr>
          <w:p w14:paraId="06B3C413" w14:textId="77777777" w:rsidR="003447E2" w:rsidRPr="0014585F" w:rsidRDefault="003447E2" w:rsidP="003447E2">
            <w:pPr>
              <w:suppressAutoHyphens/>
              <w:jc w:val="both"/>
              <w:rPr>
                <w:rFonts w:ascii="Times New Roman" w:eastAsia="Times New Roman" w:hAnsi="Times New Roman" w:cs="Times New Roman"/>
                <w:iCs/>
                <w:lang w:eastAsia="ru-RU"/>
              </w:rPr>
            </w:pPr>
            <w:r w:rsidRPr="0014585F">
              <w:rPr>
                <w:rFonts w:ascii="Times New Roman" w:eastAsia="Times New Roman" w:hAnsi="Times New Roman" w:cs="Times New Roman"/>
                <w:iCs/>
                <w:lang w:eastAsia="ru-RU"/>
              </w:rPr>
              <w:t>1.Оказание скорой медицинской помощи при экстренных и неотложных состояниях в педиатрии</w:t>
            </w:r>
          </w:p>
        </w:tc>
        <w:tc>
          <w:tcPr>
            <w:tcW w:w="1919" w:type="dxa"/>
          </w:tcPr>
          <w:p w14:paraId="3975C1BA"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901" w:type="dxa"/>
            <w:vMerge/>
          </w:tcPr>
          <w:p w14:paraId="7595D894"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620FA4D2" w14:textId="77777777" w:rsidTr="003447E2">
        <w:trPr>
          <w:trHeight w:val="361"/>
        </w:trPr>
        <w:tc>
          <w:tcPr>
            <w:tcW w:w="2410" w:type="dxa"/>
            <w:vMerge w:val="restart"/>
          </w:tcPr>
          <w:p w14:paraId="4B166938" w14:textId="77777777" w:rsidR="003447E2" w:rsidRPr="0014585F"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w:t>
            </w:r>
            <w:r w:rsidRPr="0014585F">
              <w:rPr>
                <w:rFonts w:ascii="Times New Roman" w:eastAsia="Times New Roman" w:hAnsi="Times New Roman" w:cs="Times New Roman"/>
                <w:b/>
                <w:bCs/>
                <w:lang w:eastAsia="ru-RU"/>
              </w:rPr>
              <w:t>.</w:t>
            </w:r>
          </w:p>
          <w:p w14:paraId="35CF6967" w14:textId="77777777" w:rsidR="003447E2" w:rsidRPr="0014585F" w:rsidRDefault="003447E2" w:rsidP="003447E2">
            <w:pPr>
              <w:rPr>
                <w:rFonts w:ascii="Times New Roman" w:eastAsia="Times New Roman" w:hAnsi="Times New Roman" w:cs="Times New Roman"/>
                <w:b/>
                <w:bCs/>
                <w:lang w:eastAsia="ru-RU"/>
              </w:rPr>
            </w:pPr>
            <w:r w:rsidRPr="0014585F">
              <w:rPr>
                <w:rFonts w:ascii="Times New Roman" w:eastAsia="Times New Roman" w:hAnsi="Times New Roman" w:cs="Times New Roman"/>
                <w:b/>
                <w:bCs/>
                <w:lang w:eastAsia="ru-RU"/>
              </w:rPr>
              <w:t>Экстренные и неотложные состояния при инфекционных заболеваниях. Гипертермический синдром, у детей.</w:t>
            </w:r>
          </w:p>
          <w:p w14:paraId="710B6902" w14:textId="77777777" w:rsidR="003447E2" w:rsidRPr="0014585F"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5DC874B3" w14:textId="77777777" w:rsidR="003447E2" w:rsidRPr="0014585F" w:rsidRDefault="003447E2" w:rsidP="003447E2">
            <w:pPr>
              <w:rPr>
                <w:rFonts w:ascii="Times New Roman" w:eastAsia="Times New Roman" w:hAnsi="Times New Roman" w:cs="Times New Roman"/>
                <w:b/>
                <w:bCs/>
                <w:lang w:eastAsia="ru-RU"/>
              </w:rPr>
            </w:pPr>
            <w:r w:rsidRPr="0014585F">
              <w:rPr>
                <w:rFonts w:ascii="Times New Roman" w:eastAsia="Times New Roman" w:hAnsi="Times New Roman" w:cs="Times New Roman"/>
                <w:b/>
                <w:bCs/>
                <w:lang w:eastAsia="ru-RU"/>
              </w:rPr>
              <w:lastRenderedPageBreak/>
              <w:t xml:space="preserve">Содержание </w:t>
            </w:r>
          </w:p>
        </w:tc>
        <w:tc>
          <w:tcPr>
            <w:tcW w:w="1919" w:type="dxa"/>
            <w:tcBorders>
              <w:top w:val="single" w:sz="4" w:space="0" w:color="auto"/>
              <w:left w:val="single" w:sz="4" w:space="0" w:color="auto"/>
              <w:bottom w:val="single" w:sz="4" w:space="0" w:color="auto"/>
              <w:right w:val="single" w:sz="4" w:space="0" w:color="auto"/>
            </w:tcBorders>
          </w:tcPr>
          <w:p w14:paraId="6E31E458"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w:t>
            </w:r>
          </w:p>
        </w:tc>
        <w:tc>
          <w:tcPr>
            <w:tcW w:w="1901" w:type="dxa"/>
            <w:vMerge w:val="restart"/>
            <w:tcBorders>
              <w:top w:val="single" w:sz="4" w:space="0" w:color="auto"/>
              <w:left w:val="single" w:sz="4" w:space="0" w:color="auto"/>
              <w:right w:val="single" w:sz="4" w:space="0" w:color="auto"/>
            </w:tcBorders>
          </w:tcPr>
          <w:p w14:paraId="0B1204B3" w14:textId="77777777" w:rsidR="003447E2" w:rsidRPr="00674961" w:rsidRDefault="003447E2" w:rsidP="003447E2">
            <w:pPr>
              <w:rPr>
                <w:rFonts w:ascii="Times New Roman" w:eastAsia="Times New Roman" w:hAnsi="Times New Roman" w:cs="Times New Roman"/>
                <w:b/>
                <w:bCs/>
                <w:lang w:eastAsia="ru-RU"/>
              </w:rPr>
            </w:pPr>
            <w:r w:rsidRPr="00674961">
              <w:rPr>
                <w:rFonts w:ascii="Times New Roman" w:eastAsia="Times New Roman" w:hAnsi="Times New Roman" w:cs="Times New Roman"/>
                <w:b/>
                <w:bCs/>
                <w:lang w:eastAsia="ru-RU"/>
              </w:rPr>
              <w:t>ПК 5.1, ПК 5.2, ПК 5.3</w:t>
            </w:r>
          </w:p>
          <w:p w14:paraId="4D4AFCE6" w14:textId="77777777" w:rsidR="003447E2" w:rsidRPr="00674961" w:rsidRDefault="003447E2" w:rsidP="003447E2">
            <w:pPr>
              <w:rPr>
                <w:rFonts w:ascii="Times New Roman" w:eastAsia="Times New Roman" w:hAnsi="Times New Roman" w:cs="Times New Roman"/>
                <w:b/>
                <w:bCs/>
                <w:lang w:eastAsia="ru-RU"/>
              </w:rPr>
            </w:pPr>
            <w:r w:rsidRPr="00674961">
              <w:rPr>
                <w:rFonts w:ascii="Times New Roman" w:eastAsia="Times New Roman" w:hAnsi="Times New Roman" w:cs="Times New Roman"/>
                <w:b/>
                <w:bCs/>
                <w:lang w:eastAsia="ru-RU"/>
              </w:rPr>
              <w:t>ОК 01, ОК 02,</w:t>
            </w:r>
          </w:p>
          <w:p w14:paraId="50D4F465" w14:textId="77777777" w:rsidR="003447E2" w:rsidRPr="00674961" w:rsidRDefault="003447E2" w:rsidP="003447E2">
            <w:pPr>
              <w:rPr>
                <w:rFonts w:ascii="Times New Roman" w:eastAsia="Times New Roman" w:hAnsi="Times New Roman" w:cs="Times New Roman"/>
                <w:b/>
                <w:bCs/>
                <w:lang w:eastAsia="ru-RU"/>
              </w:rPr>
            </w:pPr>
            <w:r w:rsidRPr="00674961">
              <w:rPr>
                <w:rFonts w:ascii="Times New Roman" w:eastAsia="Times New Roman" w:hAnsi="Times New Roman" w:cs="Times New Roman"/>
                <w:b/>
                <w:bCs/>
                <w:lang w:eastAsia="ru-RU"/>
              </w:rPr>
              <w:t>ОК 04, ОК 05,</w:t>
            </w:r>
          </w:p>
          <w:p w14:paraId="14B0B5AA" w14:textId="77777777" w:rsidR="003447E2" w:rsidRPr="00674961" w:rsidRDefault="003447E2" w:rsidP="003447E2">
            <w:pPr>
              <w:rPr>
                <w:rFonts w:ascii="Times New Roman" w:eastAsia="Times New Roman" w:hAnsi="Times New Roman" w:cs="Times New Roman"/>
                <w:b/>
                <w:bCs/>
                <w:lang w:eastAsia="ru-RU"/>
              </w:rPr>
            </w:pPr>
            <w:r w:rsidRPr="00674961">
              <w:rPr>
                <w:rFonts w:ascii="Times New Roman" w:eastAsia="Times New Roman" w:hAnsi="Times New Roman" w:cs="Times New Roman"/>
                <w:b/>
                <w:bCs/>
                <w:lang w:eastAsia="ru-RU"/>
              </w:rPr>
              <w:t xml:space="preserve">ОК 06, ОК 07, </w:t>
            </w:r>
          </w:p>
          <w:p w14:paraId="5A35EE9B" w14:textId="77777777" w:rsidR="003447E2" w:rsidRPr="00C63897" w:rsidRDefault="003447E2" w:rsidP="003447E2">
            <w:pPr>
              <w:rPr>
                <w:rFonts w:ascii="Times New Roman" w:eastAsia="Times New Roman" w:hAnsi="Times New Roman" w:cs="Times New Roman"/>
                <w:b/>
                <w:bCs/>
                <w:lang w:eastAsia="ru-RU"/>
              </w:rPr>
            </w:pPr>
            <w:r w:rsidRPr="00674961">
              <w:rPr>
                <w:rFonts w:ascii="Times New Roman" w:eastAsia="Times New Roman" w:hAnsi="Times New Roman" w:cs="Times New Roman"/>
                <w:b/>
                <w:bCs/>
                <w:lang w:eastAsia="ru-RU"/>
              </w:rPr>
              <w:t>ОК 09</w:t>
            </w:r>
          </w:p>
        </w:tc>
      </w:tr>
      <w:tr w:rsidR="003447E2" w:rsidRPr="00C63897" w14:paraId="493BCCE1" w14:textId="77777777" w:rsidTr="003447E2">
        <w:trPr>
          <w:trHeight w:val="361"/>
        </w:trPr>
        <w:tc>
          <w:tcPr>
            <w:tcW w:w="2410" w:type="dxa"/>
            <w:vMerge/>
          </w:tcPr>
          <w:p w14:paraId="0D32F771" w14:textId="77777777" w:rsidR="003447E2" w:rsidRPr="0014585F"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774B53C8" w14:textId="77777777" w:rsidR="003447E2" w:rsidRPr="0014585F" w:rsidRDefault="003447E2" w:rsidP="003447E2">
            <w:pPr>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 xml:space="preserve">Неотложные состояния при инфекционных заболеваниях. Инфекционно-токсический шок. Острые  лихорадки, причины, клинические проявления, классификация и патогенез острых лихорадочных состояний  у детей и взрослых.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применяемые при оказании скорой медицинской помощи,  транспортировка и </w:t>
            </w:r>
            <w:r w:rsidRPr="0014585F">
              <w:rPr>
                <w:rFonts w:ascii="Times New Roman" w:eastAsia="Times New Roman" w:hAnsi="Times New Roman" w:cs="Times New Roman"/>
                <w:lang w:eastAsia="ru-RU"/>
              </w:rPr>
              <w:lastRenderedPageBreak/>
              <w:t>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919" w:type="dxa"/>
            <w:tcBorders>
              <w:top w:val="single" w:sz="4" w:space="0" w:color="auto"/>
              <w:left w:val="single" w:sz="4" w:space="0" w:color="auto"/>
              <w:bottom w:val="single" w:sz="4" w:space="0" w:color="auto"/>
              <w:right w:val="single" w:sz="4" w:space="0" w:color="auto"/>
            </w:tcBorders>
          </w:tcPr>
          <w:p w14:paraId="1FDA2688" w14:textId="77777777" w:rsidR="003447E2" w:rsidRPr="00C63897"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1901" w:type="dxa"/>
            <w:vMerge/>
            <w:tcBorders>
              <w:left w:val="single" w:sz="4" w:space="0" w:color="auto"/>
              <w:right w:val="single" w:sz="4" w:space="0" w:color="auto"/>
            </w:tcBorders>
          </w:tcPr>
          <w:p w14:paraId="0F04E116"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091CCC9D" w14:textId="77777777" w:rsidTr="003447E2">
        <w:trPr>
          <w:trHeight w:val="361"/>
        </w:trPr>
        <w:tc>
          <w:tcPr>
            <w:tcW w:w="2410" w:type="dxa"/>
            <w:vMerge/>
          </w:tcPr>
          <w:p w14:paraId="162F9CF2"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bottom w:val="single" w:sz="4" w:space="0" w:color="auto"/>
              <w:right w:val="single" w:sz="4" w:space="0" w:color="auto"/>
            </w:tcBorders>
            <w:vAlign w:val="bottom"/>
          </w:tcPr>
          <w:p w14:paraId="3BA4B526"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w:t>
            </w:r>
            <w:r>
              <w:rPr>
                <w:rFonts w:ascii="Times New Roman" w:eastAsia="Times New Roman" w:hAnsi="Times New Roman" w:cs="Times New Roman"/>
                <w:b/>
                <w:bCs/>
                <w:lang w:eastAsia="ru-RU"/>
              </w:rPr>
              <w:t>ктических занятий</w:t>
            </w:r>
          </w:p>
        </w:tc>
        <w:tc>
          <w:tcPr>
            <w:tcW w:w="1919" w:type="dxa"/>
            <w:tcBorders>
              <w:top w:val="single" w:sz="4" w:space="0" w:color="auto"/>
              <w:left w:val="single" w:sz="4" w:space="0" w:color="auto"/>
              <w:bottom w:val="single" w:sz="4" w:space="0" w:color="auto"/>
              <w:right w:val="single" w:sz="4" w:space="0" w:color="auto"/>
            </w:tcBorders>
          </w:tcPr>
          <w:p w14:paraId="38C6465A" w14:textId="77777777" w:rsidR="003447E2" w:rsidRPr="00C63897" w:rsidRDefault="003447E2" w:rsidP="003447E2">
            <w:pPr>
              <w:rPr>
                <w:rFonts w:ascii="Times New Roman" w:eastAsia="Times New Roman" w:hAnsi="Times New Roman" w:cs="Times New Roman"/>
                <w:b/>
                <w:bCs/>
                <w:lang w:eastAsia="ru-RU"/>
              </w:rPr>
            </w:pPr>
          </w:p>
        </w:tc>
        <w:tc>
          <w:tcPr>
            <w:tcW w:w="1901" w:type="dxa"/>
            <w:vMerge/>
            <w:tcBorders>
              <w:left w:val="single" w:sz="4" w:space="0" w:color="auto"/>
              <w:right w:val="single" w:sz="4" w:space="0" w:color="auto"/>
            </w:tcBorders>
          </w:tcPr>
          <w:p w14:paraId="2985B27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23C6424" w14:textId="77777777" w:rsidTr="003447E2">
        <w:trPr>
          <w:trHeight w:val="759"/>
        </w:trPr>
        <w:tc>
          <w:tcPr>
            <w:tcW w:w="2410" w:type="dxa"/>
            <w:vMerge/>
          </w:tcPr>
          <w:p w14:paraId="30E251CB"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right w:val="single" w:sz="4" w:space="0" w:color="auto"/>
            </w:tcBorders>
            <w:vAlign w:val="bottom"/>
          </w:tcPr>
          <w:p w14:paraId="75689968" w14:textId="77777777" w:rsidR="003447E2" w:rsidRPr="00C63897" w:rsidRDefault="003447E2" w:rsidP="003447E2">
            <w:pPr>
              <w:rPr>
                <w:rFonts w:ascii="Times New Roman" w:eastAsia="Times New Roman" w:hAnsi="Times New Roman" w:cs="Times New Roman"/>
                <w:lang w:eastAsia="ru-RU"/>
              </w:rPr>
            </w:pPr>
            <w:r w:rsidRPr="009E4B41">
              <w:rPr>
                <w:rFonts w:ascii="Times New Roman" w:eastAsia="Times New Roman" w:hAnsi="Times New Roman" w:cs="Times New Roman"/>
                <w:lang w:eastAsia="ru-RU"/>
              </w:rPr>
              <w:t>1.Оказание скорой медицинской помощи в экстренной и неотложной формах при гипертермическом синдроме и неотложных состояниях при инфекционных заболеваниях.</w:t>
            </w:r>
          </w:p>
        </w:tc>
        <w:tc>
          <w:tcPr>
            <w:tcW w:w="1919" w:type="dxa"/>
            <w:tcBorders>
              <w:top w:val="single" w:sz="4" w:space="0" w:color="auto"/>
              <w:left w:val="single" w:sz="4" w:space="0" w:color="auto"/>
              <w:right w:val="single" w:sz="4" w:space="0" w:color="auto"/>
            </w:tcBorders>
          </w:tcPr>
          <w:p w14:paraId="48D2219E" w14:textId="77777777" w:rsidR="003447E2" w:rsidRPr="00C63897"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901" w:type="dxa"/>
            <w:vMerge/>
            <w:tcBorders>
              <w:left w:val="single" w:sz="4" w:space="0" w:color="auto"/>
              <w:right w:val="single" w:sz="4" w:space="0" w:color="auto"/>
            </w:tcBorders>
          </w:tcPr>
          <w:p w14:paraId="40608789"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69CA3618" w14:textId="77777777" w:rsidTr="003447E2">
        <w:trPr>
          <w:trHeight w:val="759"/>
        </w:trPr>
        <w:tc>
          <w:tcPr>
            <w:tcW w:w="2410" w:type="dxa"/>
            <w:vMerge w:val="restart"/>
          </w:tcPr>
          <w:p w14:paraId="71DA9CF4" w14:textId="77777777" w:rsidR="003447E2" w:rsidRPr="0014585F"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15</w:t>
            </w:r>
            <w:r w:rsidRPr="0014585F">
              <w:rPr>
                <w:rFonts w:ascii="Times New Roman" w:eastAsia="Times New Roman" w:hAnsi="Times New Roman" w:cs="Times New Roman"/>
                <w:b/>
                <w:bCs/>
                <w:lang w:eastAsia="ru-RU"/>
              </w:rPr>
              <w:t>.</w:t>
            </w:r>
          </w:p>
          <w:p w14:paraId="6AC441B6" w14:textId="77777777" w:rsidR="003447E2" w:rsidRPr="0014585F" w:rsidRDefault="003447E2" w:rsidP="003447E2">
            <w:pPr>
              <w:rPr>
                <w:rFonts w:ascii="Times New Roman" w:eastAsia="Times New Roman" w:hAnsi="Times New Roman" w:cs="Times New Roman"/>
                <w:b/>
                <w:bCs/>
                <w:lang w:eastAsia="ru-RU"/>
              </w:rPr>
            </w:pPr>
            <w:r w:rsidRPr="0014585F">
              <w:rPr>
                <w:rFonts w:ascii="Times New Roman" w:eastAsia="Times New Roman" w:hAnsi="Times New Roman" w:cs="Times New Roman"/>
                <w:b/>
                <w:bCs/>
                <w:lang w:eastAsia="ru-RU"/>
              </w:rPr>
              <w:t>Острые  аллергические реакции.Анафилаксия у детей</w:t>
            </w:r>
          </w:p>
          <w:p w14:paraId="0619D3BD" w14:textId="77777777" w:rsidR="003447E2" w:rsidRDefault="003447E2" w:rsidP="003447E2">
            <w:pPr>
              <w:rPr>
                <w:rFonts w:ascii="Times New Roman" w:eastAsia="Times New Roman" w:hAnsi="Times New Roman" w:cs="Times New Roman"/>
                <w:b/>
                <w:bCs/>
                <w:color w:val="4472C4" w:themeColor="accent1"/>
                <w:lang w:eastAsia="ru-RU"/>
              </w:rPr>
            </w:pPr>
          </w:p>
        </w:tc>
        <w:tc>
          <w:tcPr>
            <w:tcW w:w="8790" w:type="dxa"/>
            <w:tcBorders>
              <w:top w:val="single" w:sz="4" w:space="0" w:color="auto"/>
              <w:left w:val="single" w:sz="4" w:space="0" w:color="auto"/>
              <w:right w:val="single" w:sz="4" w:space="0" w:color="auto"/>
            </w:tcBorders>
          </w:tcPr>
          <w:p w14:paraId="27DCAD70" w14:textId="77777777" w:rsidR="003447E2" w:rsidRPr="00C72495" w:rsidRDefault="003447E2" w:rsidP="003447E2">
            <w:pPr>
              <w:rPr>
                <w:rFonts w:ascii="Times New Roman" w:eastAsia="Times New Roman" w:hAnsi="Times New Roman" w:cs="Times New Roman"/>
                <w:b/>
                <w:bCs/>
                <w:lang w:eastAsia="ru-RU"/>
              </w:rPr>
            </w:pPr>
            <w:r w:rsidRPr="00C72495">
              <w:rPr>
                <w:rFonts w:ascii="Times New Roman" w:eastAsia="Times New Roman" w:hAnsi="Times New Roman" w:cs="Times New Roman"/>
                <w:b/>
                <w:bCs/>
                <w:lang w:eastAsia="ru-RU"/>
              </w:rPr>
              <w:t>Содержание</w:t>
            </w:r>
          </w:p>
        </w:tc>
        <w:tc>
          <w:tcPr>
            <w:tcW w:w="1919" w:type="dxa"/>
            <w:tcBorders>
              <w:top w:val="single" w:sz="4" w:space="0" w:color="auto"/>
              <w:left w:val="single" w:sz="4" w:space="0" w:color="auto"/>
              <w:right w:val="single" w:sz="4" w:space="0" w:color="auto"/>
            </w:tcBorders>
          </w:tcPr>
          <w:p w14:paraId="57F668DE" w14:textId="77777777" w:rsidR="003447E2"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1901" w:type="dxa"/>
            <w:tcBorders>
              <w:left w:val="single" w:sz="4" w:space="0" w:color="auto"/>
              <w:right w:val="single" w:sz="4" w:space="0" w:color="auto"/>
            </w:tcBorders>
          </w:tcPr>
          <w:p w14:paraId="2321FBEB"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319C3C6E" w14:textId="77777777" w:rsidTr="003447E2">
        <w:trPr>
          <w:trHeight w:val="759"/>
        </w:trPr>
        <w:tc>
          <w:tcPr>
            <w:tcW w:w="2410" w:type="dxa"/>
            <w:vMerge/>
          </w:tcPr>
          <w:p w14:paraId="0D8A1AC0"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right w:val="single" w:sz="4" w:space="0" w:color="auto"/>
            </w:tcBorders>
            <w:vAlign w:val="bottom"/>
          </w:tcPr>
          <w:p w14:paraId="0630FE09" w14:textId="77777777" w:rsidR="003447E2" w:rsidRPr="00764236" w:rsidRDefault="003447E2" w:rsidP="003447E2">
            <w:pPr>
              <w:rPr>
                <w:rFonts w:ascii="Times New Roman" w:eastAsia="Times New Roman" w:hAnsi="Times New Roman" w:cs="Times New Roman"/>
                <w:lang w:eastAsia="ru-RU"/>
              </w:rPr>
            </w:pPr>
            <w:r w:rsidRPr="00764236">
              <w:rPr>
                <w:rFonts w:ascii="Times New Roman" w:eastAsia="Times New Roman" w:hAnsi="Times New Roman" w:cs="Times New Roman"/>
                <w:lang w:eastAsia="ru-RU"/>
              </w:rPr>
              <w:t>Анафилаксия. Причины, клинические проявления, классификация и патогенез жизнеугрожающих системных реакций гиперчувствительности, порядок проведения осмо</w:t>
            </w:r>
            <w:r>
              <w:rPr>
                <w:rFonts w:ascii="Times New Roman" w:eastAsia="Times New Roman" w:hAnsi="Times New Roman" w:cs="Times New Roman"/>
                <w:lang w:eastAsia="ru-RU"/>
              </w:rPr>
              <w:t xml:space="preserve">тра, физикального обследования. </w:t>
            </w:r>
            <w:r w:rsidRPr="00764236">
              <w:rPr>
                <w:rFonts w:ascii="Times New Roman" w:eastAsia="Times New Roman" w:hAnsi="Times New Roman" w:cs="Times New Roman"/>
                <w:lang w:eastAsia="ru-RU"/>
              </w:rPr>
              <w:t xml:space="preserve">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p w14:paraId="208E6149" w14:textId="77777777" w:rsidR="003447E2" w:rsidRPr="009E4B41" w:rsidRDefault="003447E2" w:rsidP="003447E2">
            <w:pPr>
              <w:rPr>
                <w:rFonts w:ascii="Times New Roman" w:eastAsia="Times New Roman" w:hAnsi="Times New Roman" w:cs="Times New Roman"/>
                <w:lang w:eastAsia="ru-RU"/>
              </w:rPr>
            </w:pPr>
          </w:p>
        </w:tc>
        <w:tc>
          <w:tcPr>
            <w:tcW w:w="1919" w:type="dxa"/>
            <w:tcBorders>
              <w:top w:val="single" w:sz="4" w:space="0" w:color="auto"/>
              <w:left w:val="single" w:sz="4" w:space="0" w:color="auto"/>
              <w:right w:val="single" w:sz="4" w:space="0" w:color="auto"/>
            </w:tcBorders>
          </w:tcPr>
          <w:p w14:paraId="1136E1F9" w14:textId="77777777" w:rsidR="003447E2"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901" w:type="dxa"/>
            <w:vMerge w:val="restart"/>
            <w:tcBorders>
              <w:left w:val="single" w:sz="4" w:space="0" w:color="auto"/>
              <w:right w:val="single" w:sz="4" w:space="0" w:color="auto"/>
            </w:tcBorders>
          </w:tcPr>
          <w:p w14:paraId="0187C6A2" w14:textId="77777777" w:rsidR="003447E2" w:rsidRPr="00A064DB" w:rsidRDefault="003447E2" w:rsidP="003447E2">
            <w:pPr>
              <w:rPr>
                <w:rFonts w:ascii="Times New Roman" w:eastAsia="Times New Roman" w:hAnsi="Times New Roman" w:cs="Times New Roman"/>
                <w:lang w:eastAsia="ru-RU"/>
              </w:rPr>
            </w:pPr>
            <w:r w:rsidRPr="00A064DB">
              <w:rPr>
                <w:rFonts w:ascii="Times New Roman" w:eastAsia="Times New Roman" w:hAnsi="Times New Roman" w:cs="Times New Roman"/>
                <w:lang w:eastAsia="ru-RU"/>
              </w:rPr>
              <w:t>ПК 5.1, ПК 5.2, ПК 5.3</w:t>
            </w:r>
          </w:p>
          <w:p w14:paraId="50DBD8AB" w14:textId="77777777" w:rsidR="003447E2" w:rsidRPr="00A064DB" w:rsidRDefault="003447E2" w:rsidP="003447E2">
            <w:pPr>
              <w:rPr>
                <w:rFonts w:ascii="Times New Roman" w:eastAsia="Times New Roman" w:hAnsi="Times New Roman" w:cs="Times New Roman"/>
                <w:lang w:eastAsia="ru-RU"/>
              </w:rPr>
            </w:pPr>
            <w:r w:rsidRPr="00A064DB">
              <w:rPr>
                <w:rFonts w:ascii="Times New Roman" w:eastAsia="Times New Roman" w:hAnsi="Times New Roman" w:cs="Times New Roman"/>
                <w:lang w:eastAsia="ru-RU"/>
              </w:rPr>
              <w:t>ОК 01, ОК 02,</w:t>
            </w:r>
          </w:p>
          <w:p w14:paraId="1D13EB38" w14:textId="77777777" w:rsidR="003447E2" w:rsidRPr="00A064DB" w:rsidRDefault="003447E2" w:rsidP="003447E2">
            <w:pPr>
              <w:rPr>
                <w:rFonts w:ascii="Times New Roman" w:eastAsia="Times New Roman" w:hAnsi="Times New Roman" w:cs="Times New Roman"/>
                <w:lang w:eastAsia="ru-RU"/>
              </w:rPr>
            </w:pPr>
            <w:r w:rsidRPr="00A064DB">
              <w:rPr>
                <w:rFonts w:ascii="Times New Roman" w:eastAsia="Times New Roman" w:hAnsi="Times New Roman" w:cs="Times New Roman"/>
                <w:lang w:eastAsia="ru-RU"/>
              </w:rPr>
              <w:t>ОК 04, ОК 05,</w:t>
            </w:r>
          </w:p>
          <w:p w14:paraId="20339325" w14:textId="77777777" w:rsidR="003447E2" w:rsidRPr="00A064DB" w:rsidRDefault="003447E2" w:rsidP="003447E2">
            <w:pPr>
              <w:rPr>
                <w:rFonts w:ascii="Times New Roman" w:eastAsia="Times New Roman" w:hAnsi="Times New Roman" w:cs="Times New Roman"/>
                <w:lang w:eastAsia="ru-RU"/>
              </w:rPr>
            </w:pPr>
            <w:r w:rsidRPr="00A064DB">
              <w:rPr>
                <w:rFonts w:ascii="Times New Roman" w:eastAsia="Times New Roman" w:hAnsi="Times New Roman" w:cs="Times New Roman"/>
                <w:lang w:eastAsia="ru-RU"/>
              </w:rPr>
              <w:t xml:space="preserve">ОК 06, ОК 07, </w:t>
            </w:r>
          </w:p>
          <w:p w14:paraId="75A0B713" w14:textId="77777777" w:rsidR="003447E2" w:rsidRPr="00C63897" w:rsidRDefault="003447E2" w:rsidP="003447E2">
            <w:pPr>
              <w:rPr>
                <w:rFonts w:ascii="Times New Roman" w:eastAsia="Times New Roman" w:hAnsi="Times New Roman" w:cs="Times New Roman"/>
                <w:lang w:eastAsia="ru-RU"/>
              </w:rPr>
            </w:pPr>
            <w:r w:rsidRPr="00A064DB">
              <w:rPr>
                <w:rFonts w:ascii="Times New Roman" w:eastAsia="Times New Roman" w:hAnsi="Times New Roman" w:cs="Times New Roman"/>
                <w:lang w:eastAsia="ru-RU"/>
              </w:rPr>
              <w:t>ОК 09</w:t>
            </w:r>
          </w:p>
        </w:tc>
      </w:tr>
      <w:tr w:rsidR="003447E2" w:rsidRPr="00C63897" w14:paraId="4699E6EF" w14:textId="77777777" w:rsidTr="003447E2">
        <w:trPr>
          <w:trHeight w:val="269"/>
        </w:trPr>
        <w:tc>
          <w:tcPr>
            <w:tcW w:w="2410" w:type="dxa"/>
            <w:vMerge/>
          </w:tcPr>
          <w:p w14:paraId="51C70A6C"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right w:val="single" w:sz="4" w:space="0" w:color="auto"/>
            </w:tcBorders>
          </w:tcPr>
          <w:p w14:paraId="5BE7AF7E" w14:textId="77777777" w:rsidR="003447E2" w:rsidRPr="00C72495" w:rsidRDefault="003447E2" w:rsidP="003447E2">
            <w:pPr>
              <w:rPr>
                <w:rFonts w:ascii="Times New Roman" w:eastAsia="Times New Roman" w:hAnsi="Times New Roman" w:cs="Times New Roman"/>
                <w:b/>
                <w:bCs/>
                <w:lang w:eastAsia="ru-RU"/>
              </w:rPr>
            </w:pPr>
            <w:r w:rsidRPr="00C72495">
              <w:rPr>
                <w:rFonts w:ascii="Times New Roman" w:eastAsia="Times New Roman" w:hAnsi="Times New Roman" w:cs="Times New Roman"/>
                <w:b/>
                <w:bCs/>
                <w:lang w:eastAsia="ru-RU"/>
              </w:rPr>
              <w:t>В том числе практических занятий</w:t>
            </w:r>
          </w:p>
        </w:tc>
        <w:tc>
          <w:tcPr>
            <w:tcW w:w="1919" w:type="dxa"/>
            <w:tcBorders>
              <w:top w:val="single" w:sz="4" w:space="0" w:color="auto"/>
              <w:left w:val="single" w:sz="4" w:space="0" w:color="auto"/>
              <w:right w:val="single" w:sz="4" w:space="0" w:color="auto"/>
            </w:tcBorders>
          </w:tcPr>
          <w:p w14:paraId="624461F1" w14:textId="77777777" w:rsidR="003447E2"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901" w:type="dxa"/>
            <w:vMerge/>
            <w:tcBorders>
              <w:left w:val="single" w:sz="4" w:space="0" w:color="auto"/>
              <w:right w:val="single" w:sz="4" w:space="0" w:color="auto"/>
            </w:tcBorders>
          </w:tcPr>
          <w:p w14:paraId="746E4D57" w14:textId="77777777" w:rsidR="003447E2" w:rsidRPr="00A064DB" w:rsidRDefault="003447E2" w:rsidP="003447E2">
            <w:pPr>
              <w:rPr>
                <w:rFonts w:ascii="Times New Roman" w:eastAsia="Times New Roman" w:hAnsi="Times New Roman" w:cs="Times New Roman"/>
                <w:lang w:eastAsia="ru-RU"/>
              </w:rPr>
            </w:pPr>
          </w:p>
        </w:tc>
      </w:tr>
      <w:tr w:rsidR="003447E2" w:rsidRPr="00C63897" w14:paraId="1DBA30D1" w14:textId="77777777" w:rsidTr="003447E2">
        <w:trPr>
          <w:trHeight w:val="759"/>
        </w:trPr>
        <w:tc>
          <w:tcPr>
            <w:tcW w:w="2410" w:type="dxa"/>
            <w:vMerge/>
          </w:tcPr>
          <w:p w14:paraId="193D410F"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right w:val="single" w:sz="4" w:space="0" w:color="auto"/>
            </w:tcBorders>
            <w:vAlign w:val="bottom"/>
          </w:tcPr>
          <w:p w14:paraId="5DF594F2" w14:textId="77777777" w:rsidR="003447E2" w:rsidRPr="009E4B41" w:rsidRDefault="003447E2" w:rsidP="003447E2">
            <w:pPr>
              <w:rPr>
                <w:rFonts w:ascii="Times New Roman" w:eastAsia="Times New Roman" w:hAnsi="Times New Roman" w:cs="Times New Roman"/>
                <w:lang w:eastAsia="ru-RU"/>
              </w:rPr>
            </w:pPr>
            <w:r w:rsidRPr="003C69DD">
              <w:rPr>
                <w:rFonts w:ascii="Times New Roman" w:eastAsia="Times New Roman" w:hAnsi="Times New Roman" w:cs="Times New Roman"/>
                <w:lang w:eastAsia="ru-RU"/>
              </w:rPr>
              <w:t>1.Оказание скорой медицинской помощи в экстренной и неотложной формах при анафилаксии , порядок проведения осмотра, физикального обследования, дополнительные методы диагностики, интерпретация результатов.</w:t>
            </w:r>
          </w:p>
        </w:tc>
        <w:tc>
          <w:tcPr>
            <w:tcW w:w="1919" w:type="dxa"/>
            <w:tcBorders>
              <w:top w:val="single" w:sz="4" w:space="0" w:color="auto"/>
              <w:left w:val="single" w:sz="4" w:space="0" w:color="auto"/>
              <w:right w:val="single" w:sz="4" w:space="0" w:color="auto"/>
            </w:tcBorders>
          </w:tcPr>
          <w:p w14:paraId="315FE01B" w14:textId="77777777" w:rsidR="003447E2" w:rsidRDefault="003447E2" w:rsidP="003447E2">
            <w:pPr>
              <w:rPr>
                <w:rFonts w:ascii="Times New Roman" w:eastAsia="Times New Roman" w:hAnsi="Times New Roman" w:cs="Times New Roman"/>
                <w:lang w:eastAsia="ru-RU"/>
              </w:rPr>
            </w:pPr>
          </w:p>
        </w:tc>
        <w:tc>
          <w:tcPr>
            <w:tcW w:w="1901" w:type="dxa"/>
            <w:vMerge/>
            <w:tcBorders>
              <w:left w:val="single" w:sz="4" w:space="0" w:color="auto"/>
              <w:right w:val="single" w:sz="4" w:space="0" w:color="auto"/>
            </w:tcBorders>
          </w:tcPr>
          <w:p w14:paraId="46253DA1" w14:textId="77777777" w:rsidR="003447E2" w:rsidRPr="00C63897" w:rsidRDefault="003447E2" w:rsidP="003447E2">
            <w:pPr>
              <w:rPr>
                <w:rFonts w:ascii="Times New Roman" w:eastAsia="Times New Roman" w:hAnsi="Times New Roman" w:cs="Times New Roman"/>
                <w:lang w:eastAsia="ru-RU"/>
              </w:rPr>
            </w:pPr>
          </w:p>
        </w:tc>
      </w:tr>
      <w:tr w:rsidR="003447E2" w:rsidRPr="00A31DEF" w14:paraId="20219575" w14:textId="77777777" w:rsidTr="003447E2">
        <w:trPr>
          <w:trHeight w:val="338"/>
        </w:trPr>
        <w:tc>
          <w:tcPr>
            <w:tcW w:w="2410" w:type="dxa"/>
            <w:vMerge w:val="restart"/>
          </w:tcPr>
          <w:p w14:paraId="0AEF87EA" w14:textId="77777777" w:rsidR="003447E2" w:rsidRPr="00A31DEF" w:rsidRDefault="003447E2" w:rsidP="003447E2">
            <w:pPr>
              <w:jc w:val="both"/>
              <w:rPr>
                <w:rFonts w:ascii="Times New Roman" w:hAnsi="Times New Roman"/>
                <w:b/>
                <w:bCs/>
                <w:sz w:val="24"/>
                <w:szCs w:val="24"/>
              </w:rPr>
            </w:pPr>
            <w:r>
              <w:rPr>
                <w:rFonts w:ascii="Times New Roman" w:hAnsi="Times New Roman"/>
                <w:b/>
                <w:bCs/>
                <w:sz w:val="24"/>
                <w:szCs w:val="24"/>
              </w:rPr>
              <w:t>Тема 16</w:t>
            </w:r>
            <w:r w:rsidRPr="00A31DEF">
              <w:rPr>
                <w:rFonts w:ascii="Times New Roman" w:hAnsi="Times New Roman"/>
                <w:b/>
                <w:bCs/>
                <w:sz w:val="24"/>
                <w:szCs w:val="24"/>
              </w:rPr>
              <w:t xml:space="preserve">. </w:t>
            </w:r>
          </w:p>
          <w:p w14:paraId="223DC226" w14:textId="77777777" w:rsidR="003447E2" w:rsidRPr="00A31DEF" w:rsidRDefault="003447E2" w:rsidP="003447E2">
            <w:pPr>
              <w:jc w:val="both"/>
              <w:rPr>
                <w:rFonts w:ascii="Times New Roman" w:hAnsi="Times New Roman"/>
                <w:b/>
                <w:sz w:val="24"/>
                <w:szCs w:val="24"/>
              </w:rPr>
            </w:pPr>
            <w:r w:rsidRPr="00A31DEF">
              <w:rPr>
                <w:rFonts w:ascii="Times New Roman" w:hAnsi="Times New Roman"/>
                <w:b/>
                <w:sz w:val="24"/>
                <w:szCs w:val="24"/>
              </w:rPr>
              <w:t xml:space="preserve">Острая сосудистая недостаточность. </w:t>
            </w:r>
          </w:p>
          <w:p w14:paraId="364DF0BD" w14:textId="77777777" w:rsidR="003447E2" w:rsidRPr="00A31DEF" w:rsidRDefault="003447E2" w:rsidP="003447E2">
            <w:pPr>
              <w:ind w:firstLine="318"/>
              <w:jc w:val="both"/>
              <w:rPr>
                <w:rFonts w:ascii="Times New Roman" w:hAnsi="Times New Roman"/>
                <w:b/>
                <w:bCs/>
                <w:sz w:val="24"/>
                <w:szCs w:val="24"/>
              </w:rPr>
            </w:pPr>
          </w:p>
        </w:tc>
        <w:tc>
          <w:tcPr>
            <w:tcW w:w="8790" w:type="dxa"/>
          </w:tcPr>
          <w:p w14:paraId="671960B1" w14:textId="77777777" w:rsidR="003447E2" w:rsidRPr="00A31DEF" w:rsidRDefault="003447E2" w:rsidP="003447E2">
            <w:pPr>
              <w:rPr>
                <w:rFonts w:ascii="Times New Roman" w:hAnsi="Times New Roman"/>
                <w:sz w:val="24"/>
                <w:szCs w:val="24"/>
              </w:rPr>
            </w:pPr>
            <w:r w:rsidRPr="00A31DEF">
              <w:rPr>
                <w:rFonts w:ascii="Times New Roman" w:hAnsi="Times New Roman"/>
                <w:b/>
                <w:bCs/>
                <w:sz w:val="24"/>
                <w:szCs w:val="24"/>
              </w:rPr>
              <w:t>Содержание</w:t>
            </w:r>
          </w:p>
        </w:tc>
        <w:tc>
          <w:tcPr>
            <w:tcW w:w="1919" w:type="dxa"/>
          </w:tcPr>
          <w:p w14:paraId="539F64EE"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8/6</w:t>
            </w:r>
          </w:p>
        </w:tc>
        <w:tc>
          <w:tcPr>
            <w:tcW w:w="1901" w:type="dxa"/>
          </w:tcPr>
          <w:p w14:paraId="24EFD741" w14:textId="77777777" w:rsidR="003447E2" w:rsidRPr="00A31DEF" w:rsidRDefault="003447E2" w:rsidP="003447E2">
            <w:pPr>
              <w:ind w:firstLine="318"/>
              <w:jc w:val="center"/>
              <w:rPr>
                <w:rFonts w:ascii="Times New Roman" w:hAnsi="Times New Roman"/>
                <w:b/>
                <w:sz w:val="24"/>
                <w:szCs w:val="24"/>
              </w:rPr>
            </w:pPr>
          </w:p>
        </w:tc>
      </w:tr>
      <w:tr w:rsidR="003447E2" w:rsidRPr="00A31DEF" w14:paraId="251A0B0A" w14:textId="77777777" w:rsidTr="003447E2">
        <w:trPr>
          <w:trHeight w:val="340"/>
        </w:trPr>
        <w:tc>
          <w:tcPr>
            <w:tcW w:w="2410" w:type="dxa"/>
            <w:vMerge/>
          </w:tcPr>
          <w:p w14:paraId="436F6FDD"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25233A44" w14:textId="77777777" w:rsidR="003447E2" w:rsidRPr="00A31DEF" w:rsidRDefault="003447E2" w:rsidP="003447E2">
            <w:pPr>
              <w:jc w:val="both"/>
              <w:rPr>
                <w:rFonts w:ascii="Times New Roman" w:hAnsi="Times New Roman"/>
                <w:bCs/>
                <w:sz w:val="24"/>
                <w:szCs w:val="24"/>
              </w:rPr>
            </w:pPr>
            <w:r w:rsidRPr="00A31DEF">
              <w:rPr>
                <w:rFonts w:ascii="Times New Roman" w:hAnsi="Times New Roman"/>
                <w:sz w:val="24"/>
                <w:szCs w:val="24"/>
              </w:rPr>
              <w:t xml:space="preserve">Определение понятий обморок, коллапс, шок. Основные причины и патогенез обморока, коллапса и шока. Клинические признаки, дифференциальный диагноз, принципы оказания скорой медицинской помощи в экстренной и неотложной формах. Расчет шокового индекса. Лекарственные препараты и медицинские изделия, применяемы при оказании скорой медицинской помощи,  мониторинг состояния пациента,  контроль эффективности и безопасности проводимого лечения. </w:t>
            </w:r>
            <w:r w:rsidRPr="00A31DEF">
              <w:rPr>
                <w:rFonts w:ascii="Times New Roman" w:hAnsi="Times New Roman"/>
                <w:bCs/>
                <w:sz w:val="24"/>
                <w:szCs w:val="24"/>
              </w:rPr>
              <w:t>Показания к оказанию специализированной медицинской помощи в стационарных условиях.</w:t>
            </w:r>
          </w:p>
        </w:tc>
        <w:tc>
          <w:tcPr>
            <w:tcW w:w="1919" w:type="dxa"/>
          </w:tcPr>
          <w:p w14:paraId="537F1965" w14:textId="77777777" w:rsidR="003447E2" w:rsidRPr="00A31DEF" w:rsidRDefault="003447E2" w:rsidP="003447E2">
            <w:pPr>
              <w:ind w:firstLine="318"/>
              <w:jc w:val="center"/>
              <w:rPr>
                <w:rFonts w:ascii="Times New Roman" w:hAnsi="Times New Roman"/>
                <w:sz w:val="24"/>
                <w:szCs w:val="24"/>
              </w:rPr>
            </w:pPr>
            <w:r>
              <w:rPr>
                <w:rFonts w:ascii="Times New Roman" w:hAnsi="Times New Roman"/>
                <w:sz w:val="24"/>
                <w:szCs w:val="24"/>
              </w:rPr>
              <w:t>2</w:t>
            </w:r>
          </w:p>
        </w:tc>
        <w:tc>
          <w:tcPr>
            <w:tcW w:w="1901" w:type="dxa"/>
          </w:tcPr>
          <w:p w14:paraId="4DFE1799"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27DC359B"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460139CC"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381333AE"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53B27B9E"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013D3B56" w14:textId="77777777" w:rsidR="003447E2" w:rsidRPr="00A31DEF" w:rsidRDefault="003447E2" w:rsidP="003447E2">
            <w:pPr>
              <w:ind w:firstLine="318"/>
              <w:jc w:val="center"/>
              <w:rPr>
                <w:rFonts w:ascii="Times New Roman" w:hAnsi="Times New Roman"/>
                <w:sz w:val="24"/>
                <w:szCs w:val="24"/>
              </w:rPr>
            </w:pPr>
          </w:p>
        </w:tc>
      </w:tr>
      <w:tr w:rsidR="003447E2" w:rsidRPr="00A31DEF" w14:paraId="73783AC6" w14:textId="77777777" w:rsidTr="003447E2">
        <w:trPr>
          <w:trHeight w:val="340"/>
        </w:trPr>
        <w:tc>
          <w:tcPr>
            <w:tcW w:w="2410" w:type="dxa"/>
            <w:vMerge/>
          </w:tcPr>
          <w:p w14:paraId="73264C55"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1F4B4C15" w14:textId="77777777" w:rsidR="003447E2" w:rsidRPr="00A31DEF" w:rsidRDefault="003447E2" w:rsidP="003447E2">
            <w:pPr>
              <w:rPr>
                <w:rFonts w:ascii="Times New Roman" w:hAnsi="Times New Roman"/>
                <w:b/>
                <w:bCs/>
                <w:sz w:val="24"/>
                <w:szCs w:val="24"/>
              </w:rPr>
            </w:pPr>
            <w:r w:rsidRPr="00A31DEF">
              <w:rPr>
                <w:rFonts w:ascii="Times New Roman" w:hAnsi="Times New Roman"/>
                <w:b/>
                <w:bCs/>
                <w:sz w:val="24"/>
                <w:szCs w:val="24"/>
              </w:rPr>
              <w:t>В том числе практических занятий и лабораторных работ</w:t>
            </w:r>
          </w:p>
        </w:tc>
        <w:tc>
          <w:tcPr>
            <w:tcW w:w="1919" w:type="dxa"/>
          </w:tcPr>
          <w:p w14:paraId="26B292C7"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6</w:t>
            </w:r>
          </w:p>
        </w:tc>
        <w:tc>
          <w:tcPr>
            <w:tcW w:w="1901" w:type="dxa"/>
          </w:tcPr>
          <w:p w14:paraId="2BB5AB45" w14:textId="77777777" w:rsidR="003447E2" w:rsidRPr="00A31DEF" w:rsidRDefault="003447E2" w:rsidP="003447E2">
            <w:pPr>
              <w:ind w:firstLine="318"/>
              <w:jc w:val="center"/>
              <w:rPr>
                <w:rFonts w:ascii="Times New Roman" w:hAnsi="Times New Roman"/>
                <w:b/>
                <w:sz w:val="24"/>
                <w:szCs w:val="24"/>
              </w:rPr>
            </w:pPr>
          </w:p>
        </w:tc>
      </w:tr>
      <w:tr w:rsidR="003447E2" w:rsidRPr="00A31DEF" w14:paraId="14F460B5" w14:textId="77777777" w:rsidTr="003447E2">
        <w:trPr>
          <w:trHeight w:val="340"/>
        </w:trPr>
        <w:tc>
          <w:tcPr>
            <w:tcW w:w="2410" w:type="dxa"/>
            <w:vMerge/>
          </w:tcPr>
          <w:p w14:paraId="6673AD6C"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7ED0ECDC" w14:textId="77777777" w:rsidR="003447E2" w:rsidRPr="00A31DEF" w:rsidRDefault="003447E2" w:rsidP="003447E2">
            <w:pPr>
              <w:ind w:firstLine="318"/>
              <w:rPr>
                <w:rFonts w:ascii="Times New Roman" w:hAnsi="Times New Roman"/>
                <w:sz w:val="24"/>
                <w:szCs w:val="24"/>
              </w:rPr>
            </w:pPr>
            <w:r w:rsidRPr="00A31DEF">
              <w:rPr>
                <w:rFonts w:ascii="Times New Roman" w:hAnsi="Times New Roman"/>
                <w:sz w:val="24"/>
                <w:szCs w:val="24"/>
              </w:rPr>
              <w:t xml:space="preserve">1.Оказание скорой медицинской помощи в экстренной и неотложной формах </w:t>
            </w:r>
            <w:r w:rsidRPr="00A31DEF">
              <w:rPr>
                <w:rFonts w:ascii="Times New Roman" w:hAnsi="Times New Roman"/>
                <w:sz w:val="24"/>
                <w:szCs w:val="24"/>
              </w:rPr>
              <w:lastRenderedPageBreak/>
              <w:t xml:space="preserve">при  острой сосудистой недостаточности. </w:t>
            </w:r>
          </w:p>
        </w:tc>
        <w:tc>
          <w:tcPr>
            <w:tcW w:w="1919" w:type="dxa"/>
          </w:tcPr>
          <w:p w14:paraId="301BB1F4" w14:textId="77777777" w:rsidR="003447E2" w:rsidRPr="00A31DEF" w:rsidRDefault="003447E2" w:rsidP="003447E2">
            <w:pPr>
              <w:ind w:firstLine="318"/>
              <w:jc w:val="center"/>
              <w:rPr>
                <w:rFonts w:ascii="Times New Roman" w:hAnsi="Times New Roman"/>
                <w:sz w:val="24"/>
                <w:szCs w:val="24"/>
              </w:rPr>
            </w:pPr>
          </w:p>
        </w:tc>
        <w:tc>
          <w:tcPr>
            <w:tcW w:w="1901" w:type="dxa"/>
          </w:tcPr>
          <w:p w14:paraId="3186A533"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ПК 5.1, ПК 5.2, </w:t>
            </w:r>
            <w:r w:rsidRPr="00A31DEF">
              <w:rPr>
                <w:rFonts w:ascii="Times New Roman" w:hAnsi="Times New Roman"/>
                <w:sz w:val="24"/>
                <w:szCs w:val="24"/>
              </w:rPr>
              <w:lastRenderedPageBreak/>
              <w:t>ПК 5.3</w:t>
            </w:r>
          </w:p>
          <w:p w14:paraId="157C5AEA"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5EB87E20"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66CB7787"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26B55115"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tc>
      </w:tr>
      <w:tr w:rsidR="003447E2" w:rsidRPr="00A31DEF" w14:paraId="6AD90E52" w14:textId="77777777" w:rsidTr="003447E2">
        <w:trPr>
          <w:trHeight w:val="308"/>
        </w:trPr>
        <w:tc>
          <w:tcPr>
            <w:tcW w:w="2410" w:type="dxa"/>
            <w:vMerge w:val="restart"/>
          </w:tcPr>
          <w:p w14:paraId="7E2EBD91" w14:textId="77777777" w:rsidR="003447E2" w:rsidRPr="00A31DEF" w:rsidRDefault="003447E2" w:rsidP="003447E2">
            <w:pPr>
              <w:rPr>
                <w:rFonts w:ascii="Times New Roman" w:hAnsi="Times New Roman"/>
                <w:sz w:val="24"/>
                <w:szCs w:val="24"/>
              </w:rPr>
            </w:pPr>
            <w:r>
              <w:rPr>
                <w:rFonts w:ascii="Times New Roman" w:hAnsi="Times New Roman"/>
                <w:b/>
                <w:sz w:val="24"/>
                <w:szCs w:val="24"/>
              </w:rPr>
              <w:lastRenderedPageBreak/>
              <w:t>Тема 17</w:t>
            </w:r>
            <w:r w:rsidRPr="00A31DEF">
              <w:rPr>
                <w:rFonts w:ascii="Times New Roman" w:hAnsi="Times New Roman"/>
                <w:b/>
                <w:sz w:val="24"/>
                <w:szCs w:val="24"/>
              </w:rPr>
              <w:t>.</w:t>
            </w:r>
          </w:p>
          <w:p w14:paraId="622B5E42" w14:textId="77777777" w:rsidR="003447E2" w:rsidRPr="00A31DEF" w:rsidRDefault="003447E2" w:rsidP="003447E2">
            <w:pPr>
              <w:rPr>
                <w:rFonts w:ascii="Times New Roman" w:hAnsi="Times New Roman"/>
                <w:b/>
                <w:sz w:val="24"/>
                <w:szCs w:val="24"/>
              </w:rPr>
            </w:pPr>
            <w:r w:rsidRPr="00A31DEF">
              <w:rPr>
                <w:rFonts w:ascii="Times New Roman" w:hAnsi="Times New Roman"/>
                <w:b/>
                <w:sz w:val="24"/>
                <w:szCs w:val="24"/>
              </w:rPr>
              <w:t xml:space="preserve">Острая сердечная недостаточность </w:t>
            </w:r>
          </w:p>
          <w:p w14:paraId="34CBEA1C" w14:textId="77777777" w:rsidR="003447E2" w:rsidRPr="00A31DEF" w:rsidRDefault="003447E2" w:rsidP="003447E2">
            <w:pPr>
              <w:ind w:firstLine="318"/>
              <w:rPr>
                <w:rFonts w:ascii="Times New Roman" w:hAnsi="Times New Roman"/>
                <w:b/>
                <w:bCs/>
                <w:sz w:val="24"/>
                <w:szCs w:val="24"/>
              </w:rPr>
            </w:pPr>
          </w:p>
        </w:tc>
        <w:tc>
          <w:tcPr>
            <w:tcW w:w="8790" w:type="dxa"/>
          </w:tcPr>
          <w:p w14:paraId="0DE10FBD" w14:textId="77777777" w:rsidR="003447E2" w:rsidRPr="00A31DEF" w:rsidRDefault="003447E2" w:rsidP="003447E2">
            <w:pPr>
              <w:rPr>
                <w:rFonts w:ascii="Times New Roman" w:hAnsi="Times New Roman"/>
                <w:bCs/>
                <w:sz w:val="24"/>
                <w:szCs w:val="24"/>
              </w:rPr>
            </w:pPr>
            <w:r w:rsidRPr="00A31DEF">
              <w:rPr>
                <w:rFonts w:ascii="Times New Roman" w:hAnsi="Times New Roman"/>
                <w:b/>
                <w:bCs/>
                <w:sz w:val="24"/>
                <w:szCs w:val="24"/>
              </w:rPr>
              <w:t>Содержание</w:t>
            </w:r>
          </w:p>
        </w:tc>
        <w:tc>
          <w:tcPr>
            <w:tcW w:w="1919" w:type="dxa"/>
          </w:tcPr>
          <w:p w14:paraId="0E2577CA"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8/6</w:t>
            </w:r>
          </w:p>
        </w:tc>
        <w:tc>
          <w:tcPr>
            <w:tcW w:w="1901" w:type="dxa"/>
          </w:tcPr>
          <w:p w14:paraId="4E7147B7" w14:textId="77777777" w:rsidR="003447E2" w:rsidRPr="00A31DEF" w:rsidRDefault="003447E2" w:rsidP="003447E2">
            <w:pPr>
              <w:ind w:firstLine="318"/>
              <w:jc w:val="center"/>
              <w:rPr>
                <w:rFonts w:ascii="Times New Roman" w:hAnsi="Times New Roman"/>
                <w:b/>
                <w:sz w:val="24"/>
                <w:szCs w:val="24"/>
              </w:rPr>
            </w:pPr>
          </w:p>
        </w:tc>
      </w:tr>
      <w:tr w:rsidR="003447E2" w:rsidRPr="00A31DEF" w14:paraId="35CC6F06" w14:textId="77777777" w:rsidTr="003447E2">
        <w:tc>
          <w:tcPr>
            <w:tcW w:w="2410" w:type="dxa"/>
            <w:vMerge/>
          </w:tcPr>
          <w:p w14:paraId="24074DA3"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473A24C8"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Острая  сердечная недостаточность. Причины, клинические проявления, классификация и патогенез острой сердечной недостаточности,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Показания к оказанию специализированной медицинской помощи в стационарных условиях.</w:t>
            </w:r>
          </w:p>
        </w:tc>
        <w:tc>
          <w:tcPr>
            <w:tcW w:w="1919" w:type="dxa"/>
          </w:tcPr>
          <w:p w14:paraId="1CA1D9D6"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2</w:t>
            </w:r>
          </w:p>
        </w:tc>
        <w:tc>
          <w:tcPr>
            <w:tcW w:w="1901" w:type="dxa"/>
          </w:tcPr>
          <w:p w14:paraId="082E9DAB"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7F636210"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22B601D1"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3B706819"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62565142"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24784A70" w14:textId="77777777" w:rsidR="003447E2" w:rsidRPr="00A31DEF" w:rsidRDefault="003447E2" w:rsidP="003447E2">
            <w:pPr>
              <w:ind w:firstLine="318"/>
              <w:jc w:val="center"/>
              <w:rPr>
                <w:rFonts w:ascii="Times New Roman" w:hAnsi="Times New Roman"/>
                <w:b/>
                <w:sz w:val="24"/>
                <w:szCs w:val="24"/>
              </w:rPr>
            </w:pPr>
          </w:p>
        </w:tc>
      </w:tr>
      <w:tr w:rsidR="003447E2" w:rsidRPr="00A31DEF" w14:paraId="69B27B7D" w14:textId="77777777" w:rsidTr="003447E2">
        <w:trPr>
          <w:trHeight w:val="94"/>
        </w:trPr>
        <w:tc>
          <w:tcPr>
            <w:tcW w:w="2410" w:type="dxa"/>
            <w:vMerge/>
          </w:tcPr>
          <w:p w14:paraId="7ECC05D4"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74088F3F" w14:textId="77777777" w:rsidR="003447E2" w:rsidRPr="00A31DEF" w:rsidRDefault="003447E2" w:rsidP="003447E2">
            <w:pPr>
              <w:rPr>
                <w:rFonts w:ascii="Times New Roman" w:hAnsi="Times New Roman"/>
                <w:bCs/>
                <w:sz w:val="24"/>
                <w:szCs w:val="24"/>
              </w:rPr>
            </w:pPr>
            <w:r w:rsidRPr="00A31DEF">
              <w:rPr>
                <w:rFonts w:ascii="Times New Roman" w:hAnsi="Times New Roman"/>
                <w:b/>
                <w:bCs/>
                <w:sz w:val="24"/>
                <w:szCs w:val="24"/>
              </w:rPr>
              <w:t>В том числе практических занятий и лабораторных работ</w:t>
            </w:r>
          </w:p>
        </w:tc>
        <w:tc>
          <w:tcPr>
            <w:tcW w:w="1919" w:type="dxa"/>
          </w:tcPr>
          <w:p w14:paraId="076C6032"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6</w:t>
            </w:r>
          </w:p>
        </w:tc>
        <w:tc>
          <w:tcPr>
            <w:tcW w:w="1901" w:type="dxa"/>
          </w:tcPr>
          <w:p w14:paraId="63B31ED3" w14:textId="77777777" w:rsidR="003447E2" w:rsidRPr="00A31DEF" w:rsidRDefault="003447E2" w:rsidP="003447E2">
            <w:pPr>
              <w:ind w:firstLine="318"/>
              <w:jc w:val="center"/>
              <w:rPr>
                <w:rFonts w:ascii="Times New Roman" w:hAnsi="Times New Roman"/>
                <w:b/>
                <w:sz w:val="24"/>
                <w:szCs w:val="24"/>
              </w:rPr>
            </w:pPr>
          </w:p>
        </w:tc>
      </w:tr>
      <w:tr w:rsidR="003447E2" w:rsidRPr="00A31DEF" w14:paraId="63844420" w14:textId="77777777" w:rsidTr="003447E2">
        <w:tc>
          <w:tcPr>
            <w:tcW w:w="2410" w:type="dxa"/>
            <w:vMerge/>
          </w:tcPr>
          <w:p w14:paraId="7F384765" w14:textId="77777777" w:rsidR="003447E2" w:rsidRPr="00A31DEF" w:rsidRDefault="003447E2" w:rsidP="003447E2">
            <w:pPr>
              <w:ind w:firstLine="318"/>
              <w:jc w:val="both"/>
              <w:rPr>
                <w:rFonts w:ascii="Times New Roman" w:hAnsi="Times New Roman"/>
                <w:b/>
                <w:bCs/>
                <w:sz w:val="24"/>
                <w:szCs w:val="24"/>
              </w:rPr>
            </w:pPr>
          </w:p>
        </w:tc>
        <w:tc>
          <w:tcPr>
            <w:tcW w:w="8790" w:type="dxa"/>
          </w:tcPr>
          <w:p w14:paraId="2D17D77E" w14:textId="77777777" w:rsidR="003447E2" w:rsidRPr="00A31DEF" w:rsidRDefault="003447E2" w:rsidP="003447E2">
            <w:pPr>
              <w:ind w:firstLine="318"/>
              <w:rPr>
                <w:rFonts w:ascii="Times New Roman" w:hAnsi="Times New Roman"/>
                <w:sz w:val="24"/>
                <w:szCs w:val="24"/>
              </w:rPr>
            </w:pPr>
            <w:r w:rsidRPr="00A31DEF">
              <w:rPr>
                <w:rFonts w:ascii="Times New Roman" w:hAnsi="Times New Roman"/>
                <w:sz w:val="24"/>
                <w:szCs w:val="24"/>
              </w:rPr>
              <w:t>1. Оказание скорой  медицинской помощи в экстренной и неотложной формах при  острой сердечной недостаточности.</w:t>
            </w:r>
          </w:p>
        </w:tc>
        <w:tc>
          <w:tcPr>
            <w:tcW w:w="1919" w:type="dxa"/>
          </w:tcPr>
          <w:p w14:paraId="06B2C289" w14:textId="77777777" w:rsidR="003447E2" w:rsidRPr="00A31DEF" w:rsidRDefault="003447E2" w:rsidP="003447E2">
            <w:pPr>
              <w:ind w:firstLine="318"/>
              <w:jc w:val="center"/>
              <w:rPr>
                <w:rFonts w:ascii="Times New Roman" w:hAnsi="Times New Roman"/>
                <w:sz w:val="24"/>
                <w:szCs w:val="24"/>
              </w:rPr>
            </w:pPr>
          </w:p>
        </w:tc>
        <w:tc>
          <w:tcPr>
            <w:tcW w:w="1901" w:type="dxa"/>
          </w:tcPr>
          <w:p w14:paraId="12DDB95F"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5F1D1C72"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7AD91E52"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766D38FB"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572FE580"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tc>
      </w:tr>
      <w:tr w:rsidR="003447E2" w:rsidRPr="00A31DEF" w14:paraId="41147F07" w14:textId="77777777" w:rsidTr="003447E2">
        <w:tc>
          <w:tcPr>
            <w:tcW w:w="2410" w:type="dxa"/>
            <w:vMerge w:val="restart"/>
          </w:tcPr>
          <w:p w14:paraId="64367DA7" w14:textId="77777777" w:rsidR="003447E2" w:rsidRPr="00A31DEF" w:rsidRDefault="003447E2" w:rsidP="003447E2">
            <w:pPr>
              <w:jc w:val="both"/>
              <w:rPr>
                <w:rFonts w:ascii="Times New Roman" w:hAnsi="Times New Roman"/>
                <w:b/>
                <w:bCs/>
                <w:sz w:val="24"/>
                <w:szCs w:val="24"/>
              </w:rPr>
            </w:pPr>
            <w:r>
              <w:rPr>
                <w:rFonts w:ascii="Times New Roman" w:hAnsi="Times New Roman"/>
                <w:b/>
                <w:bCs/>
                <w:sz w:val="24"/>
                <w:szCs w:val="24"/>
              </w:rPr>
              <w:t>Тема 18</w:t>
            </w:r>
            <w:r w:rsidRPr="00A31DEF">
              <w:rPr>
                <w:rFonts w:ascii="Times New Roman" w:hAnsi="Times New Roman"/>
                <w:b/>
                <w:bCs/>
                <w:sz w:val="24"/>
                <w:szCs w:val="24"/>
              </w:rPr>
              <w:t>.</w:t>
            </w:r>
          </w:p>
          <w:p w14:paraId="197F5D71" w14:textId="77777777" w:rsidR="003447E2" w:rsidRPr="00A31DEF" w:rsidRDefault="003447E2" w:rsidP="003447E2">
            <w:pPr>
              <w:jc w:val="both"/>
              <w:rPr>
                <w:rFonts w:ascii="Times New Roman" w:hAnsi="Times New Roman"/>
                <w:b/>
                <w:bCs/>
                <w:sz w:val="24"/>
                <w:szCs w:val="24"/>
              </w:rPr>
            </w:pPr>
            <w:r w:rsidRPr="00A31DEF">
              <w:rPr>
                <w:rFonts w:ascii="Times New Roman" w:hAnsi="Times New Roman"/>
                <w:b/>
                <w:bCs/>
                <w:sz w:val="24"/>
                <w:szCs w:val="24"/>
              </w:rPr>
              <w:t xml:space="preserve">Острый  коронарный синдром </w:t>
            </w:r>
          </w:p>
          <w:p w14:paraId="46306F7F" w14:textId="77777777" w:rsidR="003447E2" w:rsidRPr="00A31DEF" w:rsidRDefault="003447E2" w:rsidP="003447E2">
            <w:pPr>
              <w:ind w:firstLine="318"/>
              <w:rPr>
                <w:rFonts w:ascii="Times New Roman" w:hAnsi="Times New Roman"/>
                <w:b/>
                <w:bCs/>
                <w:sz w:val="24"/>
                <w:szCs w:val="24"/>
              </w:rPr>
            </w:pPr>
          </w:p>
          <w:p w14:paraId="4B3244DC" w14:textId="77777777" w:rsidR="003447E2" w:rsidRPr="00A31DEF" w:rsidRDefault="003447E2" w:rsidP="003447E2">
            <w:pPr>
              <w:ind w:firstLine="318"/>
              <w:rPr>
                <w:rFonts w:ascii="Times New Roman" w:hAnsi="Times New Roman"/>
                <w:b/>
                <w:bCs/>
                <w:sz w:val="24"/>
                <w:szCs w:val="24"/>
              </w:rPr>
            </w:pPr>
          </w:p>
        </w:tc>
        <w:tc>
          <w:tcPr>
            <w:tcW w:w="8790" w:type="dxa"/>
          </w:tcPr>
          <w:p w14:paraId="62889113" w14:textId="77777777" w:rsidR="003447E2" w:rsidRPr="00A31DEF" w:rsidRDefault="003447E2" w:rsidP="003447E2">
            <w:pPr>
              <w:rPr>
                <w:rFonts w:ascii="Times New Roman" w:hAnsi="Times New Roman"/>
                <w:sz w:val="24"/>
                <w:szCs w:val="24"/>
              </w:rPr>
            </w:pPr>
            <w:r w:rsidRPr="00A31DEF">
              <w:rPr>
                <w:rFonts w:ascii="Times New Roman" w:hAnsi="Times New Roman"/>
                <w:b/>
                <w:bCs/>
                <w:sz w:val="24"/>
                <w:szCs w:val="24"/>
              </w:rPr>
              <w:t>Содержание</w:t>
            </w:r>
          </w:p>
        </w:tc>
        <w:tc>
          <w:tcPr>
            <w:tcW w:w="1919" w:type="dxa"/>
          </w:tcPr>
          <w:p w14:paraId="2C3267FC"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8/6</w:t>
            </w:r>
          </w:p>
        </w:tc>
        <w:tc>
          <w:tcPr>
            <w:tcW w:w="1901" w:type="dxa"/>
          </w:tcPr>
          <w:p w14:paraId="24CBFF79" w14:textId="77777777" w:rsidR="003447E2" w:rsidRPr="00A31DEF" w:rsidRDefault="003447E2" w:rsidP="003447E2">
            <w:pPr>
              <w:ind w:firstLine="318"/>
              <w:jc w:val="center"/>
              <w:rPr>
                <w:rFonts w:ascii="Times New Roman" w:hAnsi="Times New Roman"/>
                <w:b/>
                <w:sz w:val="24"/>
                <w:szCs w:val="24"/>
              </w:rPr>
            </w:pPr>
          </w:p>
        </w:tc>
      </w:tr>
      <w:tr w:rsidR="003447E2" w:rsidRPr="00A31DEF" w14:paraId="3AB7286D" w14:textId="77777777" w:rsidTr="003447E2">
        <w:trPr>
          <w:trHeight w:val="2311"/>
        </w:trPr>
        <w:tc>
          <w:tcPr>
            <w:tcW w:w="2410" w:type="dxa"/>
            <w:vMerge/>
          </w:tcPr>
          <w:p w14:paraId="4A5A009D"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79D67567"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Острый коронарный синдром. Причины, клинические проявления, классификация и патогенез острого коронарного синдрома,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919" w:type="dxa"/>
          </w:tcPr>
          <w:p w14:paraId="3362DF9D" w14:textId="77777777" w:rsidR="003447E2" w:rsidRPr="00A31DEF" w:rsidRDefault="003447E2" w:rsidP="003447E2">
            <w:pPr>
              <w:ind w:firstLine="318"/>
              <w:jc w:val="center"/>
              <w:rPr>
                <w:rFonts w:ascii="Times New Roman" w:hAnsi="Times New Roman"/>
                <w:sz w:val="24"/>
                <w:szCs w:val="24"/>
              </w:rPr>
            </w:pPr>
            <w:r>
              <w:rPr>
                <w:rFonts w:ascii="Times New Roman" w:hAnsi="Times New Roman"/>
                <w:sz w:val="24"/>
                <w:szCs w:val="24"/>
              </w:rPr>
              <w:t>2</w:t>
            </w:r>
          </w:p>
        </w:tc>
        <w:tc>
          <w:tcPr>
            <w:tcW w:w="1901" w:type="dxa"/>
          </w:tcPr>
          <w:p w14:paraId="732952CA"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1359F789"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7D7A08D3"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4DB1807C"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2D9AFC60"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2DD0B4DC" w14:textId="77777777" w:rsidR="003447E2" w:rsidRPr="00A31DEF" w:rsidRDefault="003447E2" w:rsidP="003447E2">
            <w:pPr>
              <w:ind w:firstLine="318"/>
              <w:jc w:val="center"/>
              <w:rPr>
                <w:rFonts w:ascii="Times New Roman" w:hAnsi="Times New Roman"/>
                <w:sz w:val="24"/>
                <w:szCs w:val="24"/>
              </w:rPr>
            </w:pPr>
          </w:p>
        </w:tc>
      </w:tr>
      <w:tr w:rsidR="003447E2" w:rsidRPr="00A31DEF" w14:paraId="7AE928EC" w14:textId="77777777" w:rsidTr="003447E2">
        <w:trPr>
          <w:trHeight w:val="174"/>
        </w:trPr>
        <w:tc>
          <w:tcPr>
            <w:tcW w:w="2410" w:type="dxa"/>
            <w:vMerge/>
          </w:tcPr>
          <w:p w14:paraId="1F96A289"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70E61970" w14:textId="77777777" w:rsidR="003447E2" w:rsidRPr="00A31DEF" w:rsidRDefault="003447E2" w:rsidP="003447E2">
            <w:pPr>
              <w:jc w:val="both"/>
              <w:rPr>
                <w:rFonts w:ascii="Times New Roman" w:hAnsi="Times New Roman"/>
                <w:sz w:val="24"/>
                <w:szCs w:val="24"/>
              </w:rPr>
            </w:pPr>
            <w:r w:rsidRPr="00A31DEF">
              <w:rPr>
                <w:rFonts w:ascii="Times New Roman" w:hAnsi="Times New Roman"/>
                <w:b/>
                <w:bCs/>
                <w:sz w:val="24"/>
                <w:szCs w:val="24"/>
              </w:rPr>
              <w:t>В том числе практических занятий и лабораторных работ</w:t>
            </w:r>
          </w:p>
        </w:tc>
        <w:tc>
          <w:tcPr>
            <w:tcW w:w="1919" w:type="dxa"/>
          </w:tcPr>
          <w:p w14:paraId="466ADC51"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6</w:t>
            </w:r>
          </w:p>
        </w:tc>
        <w:tc>
          <w:tcPr>
            <w:tcW w:w="1901" w:type="dxa"/>
          </w:tcPr>
          <w:p w14:paraId="0C92E85E" w14:textId="77777777" w:rsidR="003447E2" w:rsidRPr="00A31DEF" w:rsidRDefault="003447E2" w:rsidP="003447E2">
            <w:pPr>
              <w:ind w:firstLine="318"/>
              <w:jc w:val="center"/>
              <w:rPr>
                <w:rFonts w:ascii="Times New Roman" w:hAnsi="Times New Roman"/>
                <w:b/>
                <w:sz w:val="24"/>
                <w:szCs w:val="24"/>
              </w:rPr>
            </w:pPr>
          </w:p>
        </w:tc>
      </w:tr>
      <w:tr w:rsidR="003447E2" w:rsidRPr="00A31DEF" w14:paraId="09580495" w14:textId="77777777" w:rsidTr="003447E2">
        <w:trPr>
          <w:trHeight w:val="174"/>
        </w:trPr>
        <w:tc>
          <w:tcPr>
            <w:tcW w:w="2410" w:type="dxa"/>
            <w:vMerge/>
          </w:tcPr>
          <w:p w14:paraId="5DD3F093"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26C12792" w14:textId="77777777" w:rsidR="003447E2" w:rsidRPr="00A31DEF" w:rsidRDefault="003447E2" w:rsidP="003447E2">
            <w:pPr>
              <w:ind w:firstLine="318"/>
              <w:rPr>
                <w:rFonts w:ascii="Times New Roman" w:hAnsi="Times New Roman"/>
                <w:sz w:val="24"/>
                <w:szCs w:val="24"/>
              </w:rPr>
            </w:pPr>
            <w:r w:rsidRPr="00A31DEF">
              <w:rPr>
                <w:rFonts w:ascii="Times New Roman" w:hAnsi="Times New Roman"/>
                <w:sz w:val="24"/>
                <w:szCs w:val="24"/>
              </w:rPr>
              <w:t>1. Оказание скорой медицинской помощи в экстренной и неотложной формах при  остром коронарном синдроме.</w:t>
            </w:r>
          </w:p>
        </w:tc>
        <w:tc>
          <w:tcPr>
            <w:tcW w:w="1919" w:type="dxa"/>
          </w:tcPr>
          <w:p w14:paraId="5B17E2A8" w14:textId="77777777" w:rsidR="003447E2" w:rsidRPr="00A31DEF" w:rsidRDefault="003447E2" w:rsidP="003447E2">
            <w:pPr>
              <w:ind w:firstLine="318"/>
              <w:jc w:val="center"/>
              <w:rPr>
                <w:rFonts w:ascii="Times New Roman" w:hAnsi="Times New Roman"/>
                <w:sz w:val="24"/>
                <w:szCs w:val="24"/>
              </w:rPr>
            </w:pPr>
          </w:p>
        </w:tc>
        <w:tc>
          <w:tcPr>
            <w:tcW w:w="1901" w:type="dxa"/>
          </w:tcPr>
          <w:p w14:paraId="3E5F1FF9"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625A5E3C"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3FDE0847"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43F05586"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760DC553"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tc>
      </w:tr>
      <w:tr w:rsidR="003447E2" w:rsidRPr="00A31DEF" w14:paraId="7A5B5079" w14:textId="77777777" w:rsidTr="003447E2">
        <w:tc>
          <w:tcPr>
            <w:tcW w:w="2410" w:type="dxa"/>
            <w:vMerge w:val="restart"/>
          </w:tcPr>
          <w:p w14:paraId="10B46C53" w14:textId="77777777" w:rsidR="003447E2" w:rsidRPr="00A31DEF" w:rsidRDefault="003447E2" w:rsidP="003447E2">
            <w:pPr>
              <w:jc w:val="both"/>
              <w:rPr>
                <w:rFonts w:ascii="Times New Roman" w:hAnsi="Times New Roman"/>
                <w:bCs/>
                <w:sz w:val="24"/>
                <w:szCs w:val="24"/>
              </w:rPr>
            </w:pPr>
            <w:r>
              <w:rPr>
                <w:rFonts w:ascii="Times New Roman" w:hAnsi="Times New Roman"/>
                <w:b/>
                <w:bCs/>
                <w:sz w:val="24"/>
                <w:szCs w:val="24"/>
              </w:rPr>
              <w:t>Тема 19</w:t>
            </w:r>
            <w:r w:rsidRPr="00A31DEF">
              <w:rPr>
                <w:rFonts w:ascii="Times New Roman" w:hAnsi="Times New Roman"/>
                <w:b/>
                <w:bCs/>
                <w:sz w:val="24"/>
                <w:szCs w:val="24"/>
              </w:rPr>
              <w:t>.</w:t>
            </w:r>
          </w:p>
          <w:p w14:paraId="74AC555C" w14:textId="77777777" w:rsidR="003447E2" w:rsidRPr="00A31DEF" w:rsidRDefault="003447E2" w:rsidP="003447E2">
            <w:pPr>
              <w:jc w:val="both"/>
              <w:rPr>
                <w:rFonts w:ascii="Times New Roman" w:hAnsi="Times New Roman"/>
                <w:b/>
                <w:bCs/>
                <w:sz w:val="24"/>
                <w:szCs w:val="24"/>
              </w:rPr>
            </w:pPr>
            <w:r w:rsidRPr="00A31DEF">
              <w:rPr>
                <w:rFonts w:ascii="Times New Roman" w:hAnsi="Times New Roman"/>
                <w:b/>
                <w:sz w:val="24"/>
                <w:szCs w:val="24"/>
              </w:rPr>
              <w:t>Нарушения сердечного ритма и проводимости. Гипертонический  криз</w:t>
            </w:r>
          </w:p>
        </w:tc>
        <w:tc>
          <w:tcPr>
            <w:tcW w:w="8790" w:type="dxa"/>
          </w:tcPr>
          <w:p w14:paraId="1253A6E2" w14:textId="77777777" w:rsidR="003447E2" w:rsidRPr="00A31DEF" w:rsidRDefault="003447E2" w:rsidP="003447E2">
            <w:pPr>
              <w:rPr>
                <w:rFonts w:ascii="Times New Roman" w:hAnsi="Times New Roman"/>
                <w:sz w:val="24"/>
                <w:szCs w:val="24"/>
              </w:rPr>
            </w:pPr>
            <w:r w:rsidRPr="00A31DEF">
              <w:rPr>
                <w:rFonts w:ascii="Times New Roman" w:hAnsi="Times New Roman"/>
                <w:b/>
                <w:bCs/>
                <w:sz w:val="24"/>
                <w:szCs w:val="24"/>
              </w:rPr>
              <w:t>Содержание</w:t>
            </w:r>
          </w:p>
        </w:tc>
        <w:tc>
          <w:tcPr>
            <w:tcW w:w="1919" w:type="dxa"/>
          </w:tcPr>
          <w:p w14:paraId="2E35D457"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8/6</w:t>
            </w:r>
          </w:p>
        </w:tc>
        <w:tc>
          <w:tcPr>
            <w:tcW w:w="1901" w:type="dxa"/>
          </w:tcPr>
          <w:p w14:paraId="621FD5D6" w14:textId="77777777" w:rsidR="003447E2" w:rsidRPr="00A31DEF" w:rsidRDefault="003447E2" w:rsidP="003447E2">
            <w:pPr>
              <w:ind w:firstLine="318"/>
              <w:jc w:val="center"/>
              <w:rPr>
                <w:rFonts w:ascii="Times New Roman" w:hAnsi="Times New Roman"/>
                <w:b/>
                <w:sz w:val="24"/>
                <w:szCs w:val="24"/>
              </w:rPr>
            </w:pPr>
          </w:p>
        </w:tc>
      </w:tr>
      <w:tr w:rsidR="003447E2" w:rsidRPr="00A31DEF" w14:paraId="586702DD" w14:textId="77777777" w:rsidTr="003447E2">
        <w:tc>
          <w:tcPr>
            <w:tcW w:w="2410" w:type="dxa"/>
            <w:vMerge/>
          </w:tcPr>
          <w:p w14:paraId="1C2B3B14"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41863154"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Нарушения сердечного ритма и проводимости. Гипертонический криз. Причины, клинические проявления, классификация и патогенез различных нарушений ритма и проводимости, гипертонического криза,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919" w:type="dxa"/>
          </w:tcPr>
          <w:p w14:paraId="541F2CCB" w14:textId="77777777" w:rsidR="003447E2" w:rsidRPr="00A31DEF" w:rsidRDefault="003447E2" w:rsidP="003447E2">
            <w:pPr>
              <w:ind w:firstLine="318"/>
              <w:jc w:val="center"/>
              <w:rPr>
                <w:rFonts w:ascii="Times New Roman" w:hAnsi="Times New Roman"/>
                <w:sz w:val="24"/>
                <w:szCs w:val="24"/>
              </w:rPr>
            </w:pPr>
            <w:r>
              <w:rPr>
                <w:rFonts w:ascii="Times New Roman" w:hAnsi="Times New Roman"/>
                <w:sz w:val="24"/>
                <w:szCs w:val="24"/>
              </w:rPr>
              <w:t>2</w:t>
            </w:r>
          </w:p>
        </w:tc>
        <w:tc>
          <w:tcPr>
            <w:tcW w:w="1901" w:type="dxa"/>
          </w:tcPr>
          <w:p w14:paraId="4B065A50"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4DC37E7C"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5FD84991"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078B1672"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7DE8D3ED"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681713FF" w14:textId="77777777" w:rsidR="003447E2" w:rsidRPr="00A31DEF" w:rsidRDefault="003447E2" w:rsidP="003447E2">
            <w:pPr>
              <w:ind w:firstLine="318"/>
              <w:jc w:val="center"/>
              <w:rPr>
                <w:rFonts w:ascii="Times New Roman" w:hAnsi="Times New Roman"/>
                <w:sz w:val="24"/>
                <w:szCs w:val="24"/>
              </w:rPr>
            </w:pPr>
          </w:p>
        </w:tc>
      </w:tr>
      <w:tr w:rsidR="003447E2" w:rsidRPr="00A31DEF" w14:paraId="0182DB08" w14:textId="77777777" w:rsidTr="003447E2">
        <w:tc>
          <w:tcPr>
            <w:tcW w:w="2410" w:type="dxa"/>
            <w:vMerge/>
          </w:tcPr>
          <w:p w14:paraId="02E5C157"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4336CD0B" w14:textId="77777777" w:rsidR="003447E2" w:rsidRPr="00A31DEF" w:rsidRDefault="003447E2" w:rsidP="003447E2">
            <w:pPr>
              <w:rPr>
                <w:rFonts w:ascii="Times New Roman" w:hAnsi="Times New Roman"/>
                <w:b/>
                <w:bCs/>
                <w:sz w:val="24"/>
                <w:szCs w:val="24"/>
              </w:rPr>
            </w:pPr>
            <w:r w:rsidRPr="00A31DEF">
              <w:rPr>
                <w:rFonts w:ascii="Times New Roman" w:hAnsi="Times New Roman"/>
                <w:b/>
                <w:bCs/>
                <w:sz w:val="24"/>
                <w:szCs w:val="24"/>
              </w:rPr>
              <w:t>В том числе практических занятий и лабораторных работ</w:t>
            </w:r>
          </w:p>
        </w:tc>
        <w:tc>
          <w:tcPr>
            <w:tcW w:w="1919" w:type="dxa"/>
          </w:tcPr>
          <w:p w14:paraId="2864FFCF"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6</w:t>
            </w:r>
          </w:p>
        </w:tc>
        <w:tc>
          <w:tcPr>
            <w:tcW w:w="1901" w:type="dxa"/>
          </w:tcPr>
          <w:p w14:paraId="45B66664" w14:textId="77777777" w:rsidR="003447E2" w:rsidRPr="00A31DEF" w:rsidRDefault="003447E2" w:rsidP="003447E2">
            <w:pPr>
              <w:ind w:firstLine="318"/>
              <w:jc w:val="center"/>
              <w:rPr>
                <w:rFonts w:ascii="Times New Roman" w:hAnsi="Times New Roman"/>
                <w:b/>
                <w:sz w:val="24"/>
                <w:szCs w:val="24"/>
              </w:rPr>
            </w:pPr>
          </w:p>
        </w:tc>
      </w:tr>
      <w:tr w:rsidR="003447E2" w:rsidRPr="00A31DEF" w14:paraId="1158CF31" w14:textId="77777777" w:rsidTr="003447E2">
        <w:trPr>
          <w:trHeight w:val="360"/>
        </w:trPr>
        <w:tc>
          <w:tcPr>
            <w:tcW w:w="2410" w:type="dxa"/>
            <w:vMerge/>
          </w:tcPr>
          <w:p w14:paraId="14196713"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2D93FAFA" w14:textId="77777777" w:rsidR="003447E2" w:rsidRPr="00A31DEF" w:rsidRDefault="003447E2" w:rsidP="003447E2">
            <w:pPr>
              <w:ind w:firstLine="318"/>
              <w:rPr>
                <w:rFonts w:ascii="Times New Roman" w:hAnsi="Times New Roman"/>
                <w:sz w:val="24"/>
                <w:szCs w:val="24"/>
              </w:rPr>
            </w:pPr>
            <w:r w:rsidRPr="00A31DEF">
              <w:rPr>
                <w:rFonts w:ascii="Times New Roman" w:hAnsi="Times New Roman"/>
                <w:sz w:val="24"/>
                <w:szCs w:val="24"/>
              </w:rPr>
              <w:t>1.Оказание скорой медицинской помощи в экстренной и неотложной формах при нарушениях сердечного ритма и проводимости и гипертоническом кризе</w:t>
            </w:r>
          </w:p>
        </w:tc>
        <w:tc>
          <w:tcPr>
            <w:tcW w:w="1919" w:type="dxa"/>
          </w:tcPr>
          <w:p w14:paraId="21101B35" w14:textId="77777777" w:rsidR="003447E2" w:rsidRPr="00A31DEF" w:rsidRDefault="003447E2" w:rsidP="003447E2">
            <w:pPr>
              <w:ind w:firstLine="318"/>
              <w:jc w:val="center"/>
              <w:rPr>
                <w:rFonts w:ascii="Times New Roman" w:hAnsi="Times New Roman"/>
                <w:sz w:val="24"/>
                <w:szCs w:val="24"/>
              </w:rPr>
            </w:pPr>
          </w:p>
        </w:tc>
        <w:tc>
          <w:tcPr>
            <w:tcW w:w="1901" w:type="dxa"/>
          </w:tcPr>
          <w:p w14:paraId="01F07BF0"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01CF6073"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0BB3C4BB"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0A8EFB75"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2A517095"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tc>
      </w:tr>
      <w:tr w:rsidR="003447E2" w:rsidRPr="00A31DEF" w14:paraId="729F7900" w14:textId="77777777" w:rsidTr="003447E2">
        <w:tc>
          <w:tcPr>
            <w:tcW w:w="2410" w:type="dxa"/>
            <w:vMerge w:val="restart"/>
          </w:tcPr>
          <w:p w14:paraId="1711464C" w14:textId="77777777" w:rsidR="003447E2" w:rsidRPr="00A31DEF" w:rsidRDefault="003447E2" w:rsidP="003447E2">
            <w:pPr>
              <w:jc w:val="both"/>
              <w:rPr>
                <w:rFonts w:ascii="Times New Roman" w:hAnsi="Times New Roman"/>
                <w:bCs/>
                <w:sz w:val="24"/>
                <w:szCs w:val="24"/>
              </w:rPr>
            </w:pPr>
            <w:r>
              <w:rPr>
                <w:rFonts w:ascii="Times New Roman" w:hAnsi="Times New Roman"/>
                <w:b/>
                <w:bCs/>
                <w:sz w:val="24"/>
                <w:szCs w:val="24"/>
              </w:rPr>
              <w:t>Тема 20</w:t>
            </w:r>
            <w:r w:rsidRPr="00A31DEF">
              <w:rPr>
                <w:rFonts w:ascii="Times New Roman" w:hAnsi="Times New Roman"/>
                <w:b/>
                <w:bCs/>
                <w:sz w:val="24"/>
                <w:szCs w:val="24"/>
              </w:rPr>
              <w:t>.</w:t>
            </w:r>
          </w:p>
          <w:p w14:paraId="0CC28DA1" w14:textId="77777777" w:rsidR="003447E2" w:rsidRPr="00A31DEF" w:rsidRDefault="003447E2" w:rsidP="003447E2">
            <w:pPr>
              <w:jc w:val="both"/>
              <w:rPr>
                <w:rFonts w:ascii="Times New Roman" w:hAnsi="Times New Roman"/>
                <w:b/>
                <w:sz w:val="24"/>
                <w:szCs w:val="24"/>
              </w:rPr>
            </w:pPr>
            <w:r w:rsidRPr="00A31DEF">
              <w:rPr>
                <w:rFonts w:ascii="Times New Roman" w:hAnsi="Times New Roman"/>
                <w:b/>
                <w:sz w:val="24"/>
                <w:szCs w:val="24"/>
              </w:rPr>
              <w:lastRenderedPageBreak/>
              <w:t>Острые  аллергические реакции. Анафилаксия.</w:t>
            </w:r>
          </w:p>
          <w:p w14:paraId="1EC01FEC" w14:textId="77777777" w:rsidR="003447E2" w:rsidRPr="00A31DEF" w:rsidRDefault="003447E2" w:rsidP="003447E2">
            <w:pPr>
              <w:ind w:firstLine="318"/>
              <w:jc w:val="both"/>
              <w:rPr>
                <w:rFonts w:ascii="Times New Roman" w:hAnsi="Times New Roman"/>
                <w:b/>
                <w:sz w:val="24"/>
                <w:szCs w:val="24"/>
              </w:rPr>
            </w:pPr>
          </w:p>
          <w:p w14:paraId="4B9570AF"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3F10BC25" w14:textId="77777777" w:rsidR="003447E2" w:rsidRPr="00A31DEF" w:rsidRDefault="003447E2" w:rsidP="003447E2">
            <w:pPr>
              <w:rPr>
                <w:rFonts w:ascii="Times New Roman" w:hAnsi="Times New Roman"/>
                <w:sz w:val="24"/>
                <w:szCs w:val="24"/>
              </w:rPr>
            </w:pPr>
            <w:r w:rsidRPr="00A31DEF">
              <w:rPr>
                <w:rFonts w:ascii="Times New Roman" w:hAnsi="Times New Roman"/>
                <w:b/>
                <w:bCs/>
                <w:sz w:val="24"/>
                <w:szCs w:val="24"/>
              </w:rPr>
              <w:lastRenderedPageBreak/>
              <w:t>Содержание</w:t>
            </w:r>
          </w:p>
        </w:tc>
        <w:tc>
          <w:tcPr>
            <w:tcW w:w="1919" w:type="dxa"/>
          </w:tcPr>
          <w:p w14:paraId="000EB7BA"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8/6</w:t>
            </w:r>
          </w:p>
        </w:tc>
        <w:tc>
          <w:tcPr>
            <w:tcW w:w="1901" w:type="dxa"/>
          </w:tcPr>
          <w:p w14:paraId="4FAB1DB5" w14:textId="77777777" w:rsidR="003447E2" w:rsidRPr="00A31DEF" w:rsidRDefault="003447E2" w:rsidP="003447E2">
            <w:pPr>
              <w:ind w:firstLine="318"/>
              <w:jc w:val="center"/>
              <w:rPr>
                <w:rFonts w:ascii="Times New Roman" w:hAnsi="Times New Roman"/>
                <w:b/>
                <w:sz w:val="24"/>
                <w:szCs w:val="24"/>
              </w:rPr>
            </w:pPr>
          </w:p>
        </w:tc>
      </w:tr>
      <w:tr w:rsidR="003447E2" w:rsidRPr="00A31DEF" w14:paraId="2AECADD8" w14:textId="77777777" w:rsidTr="003447E2">
        <w:trPr>
          <w:trHeight w:val="2208"/>
        </w:trPr>
        <w:tc>
          <w:tcPr>
            <w:tcW w:w="2410" w:type="dxa"/>
            <w:vMerge/>
            <w:tcBorders>
              <w:bottom w:val="single" w:sz="4" w:space="0" w:color="auto"/>
            </w:tcBorders>
          </w:tcPr>
          <w:p w14:paraId="6AF1F114" w14:textId="77777777" w:rsidR="003447E2" w:rsidRPr="00A31DEF" w:rsidRDefault="003447E2" w:rsidP="003447E2">
            <w:pPr>
              <w:ind w:firstLine="318"/>
              <w:jc w:val="center"/>
              <w:rPr>
                <w:rFonts w:ascii="Times New Roman" w:hAnsi="Times New Roman"/>
                <w:b/>
                <w:bCs/>
                <w:sz w:val="24"/>
                <w:szCs w:val="24"/>
              </w:rPr>
            </w:pPr>
          </w:p>
        </w:tc>
        <w:tc>
          <w:tcPr>
            <w:tcW w:w="8790" w:type="dxa"/>
            <w:tcBorders>
              <w:bottom w:val="single" w:sz="4" w:space="0" w:color="auto"/>
            </w:tcBorders>
          </w:tcPr>
          <w:p w14:paraId="5EBA84AD"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 xml:space="preserve">Анафилаксия. Причины, клинические проявления, классификация и патогенез жизнеугрожающих системных реакций гиперчувствительности,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p>
        </w:tc>
        <w:tc>
          <w:tcPr>
            <w:tcW w:w="1919" w:type="dxa"/>
          </w:tcPr>
          <w:p w14:paraId="3480B6CB"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2</w:t>
            </w:r>
          </w:p>
        </w:tc>
        <w:tc>
          <w:tcPr>
            <w:tcW w:w="1901" w:type="dxa"/>
          </w:tcPr>
          <w:p w14:paraId="48F14A56"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6BBD8EBF"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621A167E"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1DDDC933"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607C72CE"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214D3B67" w14:textId="77777777" w:rsidR="003447E2" w:rsidRPr="00A31DEF" w:rsidRDefault="003447E2" w:rsidP="003447E2">
            <w:pPr>
              <w:ind w:firstLine="318"/>
              <w:jc w:val="center"/>
              <w:rPr>
                <w:rFonts w:ascii="Times New Roman" w:hAnsi="Times New Roman"/>
                <w:b/>
                <w:sz w:val="24"/>
                <w:szCs w:val="24"/>
              </w:rPr>
            </w:pPr>
          </w:p>
        </w:tc>
      </w:tr>
      <w:tr w:rsidR="003447E2" w:rsidRPr="00A31DEF" w14:paraId="2128AE1D" w14:textId="77777777" w:rsidTr="003447E2">
        <w:tc>
          <w:tcPr>
            <w:tcW w:w="2410" w:type="dxa"/>
            <w:vMerge/>
          </w:tcPr>
          <w:p w14:paraId="54D5FFA0"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30BC73E5" w14:textId="77777777" w:rsidR="003447E2" w:rsidRPr="00A31DEF" w:rsidRDefault="003447E2" w:rsidP="003447E2">
            <w:pPr>
              <w:rPr>
                <w:rFonts w:ascii="Times New Roman" w:hAnsi="Times New Roman"/>
                <w:b/>
                <w:bCs/>
                <w:sz w:val="24"/>
                <w:szCs w:val="24"/>
              </w:rPr>
            </w:pPr>
            <w:r w:rsidRPr="00A31DEF">
              <w:rPr>
                <w:rFonts w:ascii="Times New Roman" w:hAnsi="Times New Roman"/>
                <w:b/>
                <w:bCs/>
                <w:sz w:val="24"/>
                <w:szCs w:val="24"/>
              </w:rPr>
              <w:t>В том числе практических занятий и лабораторных работ</w:t>
            </w:r>
          </w:p>
        </w:tc>
        <w:tc>
          <w:tcPr>
            <w:tcW w:w="1919" w:type="dxa"/>
          </w:tcPr>
          <w:p w14:paraId="48B6D8B4"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6</w:t>
            </w:r>
          </w:p>
        </w:tc>
        <w:tc>
          <w:tcPr>
            <w:tcW w:w="1901" w:type="dxa"/>
          </w:tcPr>
          <w:p w14:paraId="29A45A4B" w14:textId="77777777" w:rsidR="003447E2" w:rsidRPr="00A31DEF" w:rsidRDefault="003447E2" w:rsidP="003447E2">
            <w:pPr>
              <w:ind w:firstLine="318"/>
              <w:jc w:val="center"/>
              <w:rPr>
                <w:rFonts w:ascii="Times New Roman" w:hAnsi="Times New Roman"/>
                <w:b/>
                <w:sz w:val="24"/>
                <w:szCs w:val="24"/>
              </w:rPr>
            </w:pPr>
          </w:p>
        </w:tc>
      </w:tr>
      <w:tr w:rsidR="003447E2" w:rsidRPr="00A31DEF" w14:paraId="66F8944A" w14:textId="77777777" w:rsidTr="003447E2">
        <w:tc>
          <w:tcPr>
            <w:tcW w:w="2410" w:type="dxa"/>
            <w:vMerge/>
          </w:tcPr>
          <w:p w14:paraId="30AC5139"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5DB4C482" w14:textId="77777777" w:rsidR="003447E2" w:rsidRPr="00A31DEF" w:rsidRDefault="003447E2" w:rsidP="003447E2">
            <w:pPr>
              <w:pStyle w:val="afc"/>
              <w:ind w:firstLine="318"/>
              <w:jc w:val="both"/>
            </w:pPr>
            <w:r w:rsidRPr="00A31DEF">
              <w:t>1.Оказание скорой медицинской помощи в экстренной и неотложной формах при анафилаксии</w:t>
            </w:r>
          </w:p>
        </w:tc>
        <w:tc>
          <w:tcPr>
            <w:tcW w:w="1919" w:type="dxa"/>
          </w:tcPr>
          <w:p w14:paraId="7AE39008" w14:textId="77777777" w:rsidR="003447E2" w:rsidRPr="00A31DEF" w:rsidRDefault="003447E2" w:rsidP="003447E2">
            <w:pPr>
              <w:ind w:firstLine="318"/>
              <w:jc w:val="center"/>
              <w:rPr>
                <w:rFonts w:ascii="Times New Roman" w:hAnsi="Times New Roman"/>
                <w:sz w:val="24"/>
                <w:szCs w:val="24"/>
              </w:rPr>
            </w:pPr>
          </w:p>
        </w:tc>
        <w:tc>
          <w:tcPr>
            <w:tcW w:w="1901" w:type="dxa"/>
          </w:tcPr>
          <w:p w14:paraId="071976D3"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76F03020"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777333A8"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1991B3F0"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05B0B411"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tc>
      </w:tr>
      <w:tr w:rsidR="003447E2" w:rsidRPr="00A31DEF" w14:paraId="7DC8A9DE" w14:textId="77777777" w:rsidTr="003447E2">
        <w:tc>
          <w:tcPr>
            <w:tcW w:w="2410" w:type="dxa"/>
            <w:vMerge w:val="restart"/>
          </w:tcPr>
          <w:p w14:paraId="695DC9D9" w14:textId="77777777" w:rsidR="003447E2" w:rsidRPr="00A31DEF" w:rsidRDefault="003447E2" w:rsidP="003447E2">
            <w:pPr>
              <w:jc w:val="both"/>
              <w:rPr>
                <w:rFonts w:ascii="Times New Roman" w:hAnsi="Times New Roman"/>
                <w:bCs/>
                <w:sz w:val="24"/>
                <w:szCs w:val="24"/>
              </w:rPr>
            </w:pPr>
            <w:r>
              <w:rPr>
                <w:rFonts w:ascii="Times New Roman" w:hAnsi="Times New Roman"/>
                <w:b/>
                <w:bCs/>
                <w:sz w:val="24"/>
                <w:szCs w:val="24"/>
              </w:rPr>
              <w:t>Тема 21.</w:t>
            </w:r>
          </w:p>
          <w:p w14:paraId="4E158A69" w14:textId="77777777" w:rsidR="003447E2" w:rsidRPr="00A31DEF" w:rsidRDefault="003447E2" w:rsidP="003447E2">
            <w:pPr>
              <w:rPr>
                <w:rFonts w:ascii="Times New Roman" w:hAnsi="Times New Roman"/>
                <w:b/>
                <w:sz w:val="24"/>
                <w:szCs w:val="24"/>
              </w:rPr>
            </w:pPr>
            <w:r w:rsidRPr="00A31DEF">
              <w:rPr>
                <w:rFonts w:ascii="Times New Roman" w:hAnsi="Times New Roman"/>
                <w:b/>
                <w:sz w:val="24"/>
                <w:szCs w:val="24"/>
              </w:rPr>
              <w:t>Острая дыхательная недостаточность. Обострения бронхиальной астмы.</w:t>
            </w:r>
          </w:p>
          <w:p w14:paraId="2B6BAC4C" w14:textId="77777777" w:rsidR="003447E2" w:rsidRPr="00A31DEF" w:rsidRDefault="003447E2" w:rsidP="003447E2">
            <w:pPr>
              <w:ind w:firstLine="318"/>
              <w:jc w:val="both"/>
              <w:rPr>
                <w:rFonts w:ascii="Times New Roman" w:hAnsi="Times New Roman"/>
                <w:bCs/>
                <w:sz w:val="24"/>
                <w:szCs w:val="24"/>
              </w:rPr>
            </w:pPr>
          </w:p>
        </w:tc>
        <w:tc>
          <w:tcPr>
            <w:tcW w:w="8790" w:type="dxa"/>
          </w:tcPr>
          <w:p w14:paraId="5CBDA464" w14:textId="77777777" w:rsidR="003447E2" w:rsidRPr="00A31DEF" w:rsidRDefault="003447E2" w:rsidP="003447E2">
            <w:pPr>
              <w:rPr>
                <w:rFonts w:ascii="Times New Roman" w:hAnsi="Times New Roman"/>
                <w:sz w:val="24"/>
                <w:szCs w:val="24"/>
              </w:rPr>
            </w:pPr>
            <w:r w:rsidRPr="00A31DEF">
              <w:rPr>
                <w:rFonts w:ascii="Times New Roman" w:hAnsi="Times New Roman"/>
                <w:b/>
                <w:bCs/>
                <w:sz w:val="24"/>
                <w:szCs w:val="24"/>
              </w:rPr>
              <w:t>Содержание</w:t>
            </w:r>
          </w:p>
        </w:tc>
        <w:tc>
          <w:tcPr>
            <w:tcW w:w="1919" w:type="dxa"/>
          </w:tcPr>
          <w:p w14:paraId="725886C9"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8/6</w:t>
            </w:r>
          </w:p>
        </w:tc>
        <w:tc>
          <w:tcPr>
            <w:tcW w:w="1901" w:type="dxa"/>
          </w:tcPr>
          <w:p w14:paraId="4937D3E4" w14:textId="77777777" w:rsidR="003447E2" w:rsidRPr="00A31DEF" w:rsidRDefault="003447E2" w:rsidP="003447E2">
            <w:pPr>
              <w:ind w:firstLine="318"/>
              <w:jc w:val="center"/>
              <w:rPr>
                <w:rFonts w:ascii="Times New Roman" w:hAnsi="Times New Roman"/>
                <w:b/>
                <w:sz w:val="24"/>
                <w:szCs w:val="24"/>
              </w:rPr>
            </w:pPr>
          </w:p>
        </w:tc>
      </w:tr>
      <w:tr w:rsidR="003447E2" w:rsidRPr="00A31DEF" w14:paraId="79E34C59" w14:textId="77777777" w:rsidTr="003447E2">
        <w:tc>
          <w:tcPr>
            <w:tcW w:w="2410" w:type="dxa"/>
            <w:vMerge/>
          </w:tcPr>
          <w:p w14:paraId="162993E6"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541BA7E9" w14:textId="77777777" w:rsidR="003447E2" w:rsidRPr="00A31DEF" w:rsidRDefault="003447E2" w:rsidP="003447E2">
            <w:pPr>
              <w:jc w:val="both"/>
              <w:rPr>
                <w:rFonts w:ascii="Times New Roman" w:hAnsi="Times New Roman"/>
                <w:sz w:val="24"/>
                <w:szCs w:val="24"/>
              </w:rPr>
            </w:pPr>
            <w:r w:rsidRPr="00A31DEF">
              <w:rPr>
                <w:rFonts w:ascii="Times New Roman" w:hAnsi="Times New Roman"/>
                <w:bCs/>
                <w:sz w:val="24"/>
                <w:szCs w:val="24"/>
              </w:rPr>
              <w:t>Острая дыхательная недостаточность.</w:t>
            </w:r>
            <w:r w:rsidRPr="00A31DEF">
              <w:rPr>
                <w:rFonts w:ascii="Times New Roman" w:hAnsi="Times New Roman"/>
                <w:sz w:val="24"/>
                <w:szCs w:val="24"/>
              </w:rPr>
              <w:t xml:space="preserve"> Причины, клинические проявления, классификация и патогенез острой дыхательной недостаточности, порядок проведения осмотра, физикального обследования, Дополнительные методы диагностики, интерпретация результатов.  </w:t>
            </w:r>
            <w:r w:rsidRPr="00A31DEF">
              <w:rPr>
                <w:rFonts w:ascii="Times New Roman" w:hAnsi="Times New Roman"/>
                <w:bCs/>
                <w:sz w:val="24"/>
                <w:szCs w:val="24"/>
              </w:rPr>
              <w:t>Диагностические критерии обострения бронхиальной астмы</w:t>
            </w:r>
            <w:r w:rsidRPr="00A31DEF">
              <w:rPr>
                <w:rFonts w:ascii="Times New Roman" w:hAnsi="Times New Roman"/>
                <w:sz w:val="24"/>
                <w:szCs w:val="24"/>
              </w:rPr>
              <w:t xml:space="preserve">, клиническая картина тяжелого обострения бронхиальной астмы у детей и взрослых.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при острой дыхательной недостаточности и обострении бронхиальной астмы.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 </w:t>
            </w:r>
            <w:r w:rsidRPr="00A31DEF">
              <w:rPr>
                <w:rFonts w:ascii="Times New Roman" w:hAnsi="Times New Roman"/>
                <w:bCs/>
                <w:sz w:val="24"/>
                <w:szCs w:val="24"/>
              </w:rPr>
              <w:t xml:space="preserve"> </w:t>
            </w:r>
          </w:p>
        </w:tc>
        <w:tc>
          <w:tcPr>
            <w:tcW w:w="1919" w:type="dxa"/>
          </w:tcPr>
          <w:p w14:paraId="440568D1" w14:textId="77777777" w:rsidR="003447E2" w:rsidRPr="00A31DEF" w:rsidRDefault="003447E2" w:rsidP="003447E2">
            <w:pPr>
              <w:ind w:firstLine="318"/>
              <w:jc w:val="center"/>
              <w:rPr>
                <w:rFonts w:ascii="Times New Roman" w:hAnsi="Times New Roman"/>
                <w:sz w:val="24"/>
                <w:szCs w:val="24"/>
              </w:rPr>
            </w:pPr>
            <w:r>
              <w:rPr>
                <w:rFonts w:ascii="Times New Roman" w:hAnsi="Times New Roman"/>
                <w:sz w:val="24"/>
                <w:szCs w:val="24"/>
              </w:rPr>
              <w:t>2</w:t>
            </w:r>
          </w:p>
        </w:tc>
        <w:tc>
          <w:tcPr>
            <w:tcW w:w="1901" w:type="dxa"/>
          </w:tcPr>
          <w:p w14:paraId="1E92E53B"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0470D0F8"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770D66F9"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58345717"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6AFDF847"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2C2A9D5A" w14:textId="77777777" w:rsidR="003447E2" w:rsidRPr="00A31DEF" w:rsidRDefault="003447E2" w:rsidP="003447E2">
            <w:pPr>
              <w:ind w:firstLine="318"/>
              <w:jc w:val="center"/>
              <w:rPr>
                <w:rFonts w:ascii="Times New Roman" w:hAnsi="Times New Roman"/>
                <w:sz w:val="24"/>
                <w:szCs w:val="24"/>
              </w:rPr>
            </w:pPr>
          </w:p>
        </w:tc>
      </w:tr>
      <w:tr w:rsidR="003447E2" w:rsidRPr="00A31DEF" w14:paraId="0777BB32" w14:textId="77777777" w:rsidTr="003447E2">
        <w:trPr>
          <w:trHeight w:val="278"/>
        </w:trPr>
        <w:tc>
          <w:tcPr>
            <w:tcW w:w="2410" w:type="dxa"/>
            <w:vMerge/>
          </w:tcPr>
          <w:p w14:paraId="1FF4FD8D"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14AFD095" w14:textId="77777777" w:rsidR="003447E2" w:rsidRPr="00A31DEF" w:rsidRDefault="003447E2" w:rsidP="003447E2">
            <w:pPr>
              <w:rPr>
                <w:rFonts w:ascii="Times New Roman" w:hAnsi="Times New Roman"/>
                <w:b/>
                <w:bCs/>
                <w:sz w:val="24"/>
                <w:szCs w:val="24"/>
              </w:rPr>
            </w:pPr>
            <w:r w:rsidRPr="00A31DEF">
              <w:rPr>
                <w:rFonts w:ascii="Times New Roman" w:hAnsi="Times New Roman"/>
                <w:b/>
                <w:bCs/>
                <w:sz w:val="24"/>
                <w:szCs w:val="24"/>
              </w:rPr>
              <w:t xml:space="preserve">В том числе практических занятий и лабораторных работ </w:t>
            </w:r>
          </w:p>
        </w:tc>
        <w:tc>
          <w:tcPr>
            <w:tcW w:w="1919" w:type="dxa"/>
          </w:tcPr>
          <w:p w14:paraId="37E1AD1C"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6</w:t>
            </w:r>
          </w:p>
        </w:tc>
        <w:tc>
          <w:tcPr>
            <w:tcW w:w="1901" w:type="dxa"/>
          </w:tcPr>
          <w:p w14:paraId="67BAE1DD" w14:textId="77777777" w:rsidR="003447E2" w:rsidRPr="00A31DEF" w:rsidRDefault="003447E2" w:rsidP="003447E2">
            <w:pPr>
              <w:ind w:firstLine="318"/>
              <w:jc w:val="center"/>
              <w:rPr>
                <w:rFonts w:ascii="Times New Roman" w:hAnsi="Times New Roman"/>
                <w:b/>
                <w:sz w:val="24"/>
                <w:szCs w:val="24"/>
              </w:rPr>
            </w:pPr>
          </w:p>
        </w:tc>
      </w:tr>
      <w:tr w:rsidR="003447E2" w:rsidRPr="00A31DEF" w14:paraId="000877D0" w14:textId="77777777" w:rsidTr="003447E2">
        <w:trPr>
          <w:trHeight w:val="338"/>
        </w:trPr>
        <w:tc>
          <w:tcPr>
            <w:tcW w:w="2410" w:type="dxa"/>
            <w:vMerge/>
          </w:tcPr>
          <w:p w14:paraId="175533D3"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3AB1E425" w14:textId="77777777" w:rsidR="003447E2" w:rsidRPr="00A31DEF" w:rsidRDefault="003447E2" w:rsidP="003447E2">
            <w:pPr>
              <w:ind w:firstLine="318"/>
              <w:jc w:val="both"/>
              <w:rPr>
                <w:rFonts w:ascii="Times New Roman" w:hAnsi="Times New Roman"/>
                <w:sz w:val="24"/>
                <w:szCs w:val="24"/>
              </w:rPr>
            </w:pPr>
            <w:r w:rsidRPr="00A31DEF">
              <w:rPr>
                <w:rFonts w:ascii="Times New Roman" w:hAnsi="Times New Roman"/>
                <w:bCs/>
                <w:sz w:val="24"/>
                <w:szCs w:val="24"/>
              </w:rPr>
              <w:t xml:space="preserve">1.Оказание скорой медицинской помощи в экстренной и неотложной формах </w:t>
            </w:r>
            <w:r w:rsidRPr="00A31DEF">
              <w:rPr>
                <w:rFonts w:ascii="Times New Roman" w:hAnsi="Times New Roman"/>
                <w:bCs/>
                <w:sz w:val="24"/>
                <w:szCs w:val="24"/>
              </w:rPr>
              <w:lastRenderedPageBreak/>
              <w:t>при острой дыхательной недостаточности и обострении бронхиальной астмы.</w:t>
            </w:r>
          </w:p>
        </w:tc>
        <w:tc>
          <w:tcPr>
            <w:tcW w:w="1919" w:type="dxa"/>
          </w:tcPr>
          <w:p w14:paraId="558A25A6" w14:textId="77777777" w:rsidR="003447E2" w:rsidRPr="00A31DEF" w:rsidRDefault="003447E2" w:rsidP="003447E2">
            <w:pPr>
              <w:ind w:firstLine="318"/>
              <w:jc w:val="center"/>
              <w:rPr>
                <w:rFonts w:ascii="Times New Roman" w:hAnsi="Times New Roman"/>
                <w:sz w:val="24"/>
                <w:szCs w:val="24"/>
              </w:rPr>
            </w:pPr>
          </w:p>
        </w:tc>
        <w:tc>
          <w:tcPr>
            <w:tcW w:w="1901" w:type="dxa"/>
          </w:tcPr>
          <w:p w14:paraId="2FD332B6"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ПК 5.1, ПК 5.2, </w:t>
            </w:r>
            <w:r w:rsidRPr="00A31DEF">
              <w:rPr>
                <w:rFonts w:ascii="Times New Roman" w:hAnsi="Times New Roman"/>
                <w:sz w:val="24"/>
                <w:szCs w:val="24"/>
              </w:rPr>
              <w:lastRenderedPageBreak/>
              <w:t>ПК 5.3</w:t>
            </w:r>
          </w:p>
          <w:p w14:paraId="544D4F0D"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34DE84E2"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579C9FCD"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2EAB632D"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tc>
      </w:tr>
      <w:tr w:rsidR="003447E2" w:rsidRPr="00A31DEF" w14:paraId="0212197F" w14:textId="77777777" w:rsidTr="003447E2">
        <w:trPr>
          <w:trHeight w:val="280"/>
        </w:trPr>
        <w:tc>
          <w:tcPr>
            <w:tcW w:w="2410" w:type="dxa"/>
            <w:vMerge w:val="restart"/>
          </w:tcPr>
          <w:p w14:paraId="5FE91E75" w14:textId="77777777" w:rsidR="003447E2" w:rsidRPr="00A31DEF" w:rsidRDefault="003447E2" w:rsidP="003447E2">
            <w:pPr>
              <w:jc w:val="both"/>
              <w:rPr>
                <w:rFonts w:ascii="Times New Roman" w:hAnsi="Times New Roman"/>
                <w:bCs/>
                <w:sz w:val="24"/>
                <w:szCs w:val="24"/>
              </w:rPr>
            </w:pPr>
            <w:r>
              <w:rPr>
                <w:rFonts w:ascii="Times New Roman" w:hAnsi="Times New Roman"/>
                <w:b/>
                <w:bCs/>
                <w:sz w:val="24"/>
                <w:szCs w:val="24"/>
              </w:rPr>
              <w:lastRenderedPageBreak/>
              <w:t>Тема 22.</w:t>
            </w:r>
          </w:p>
          <w:p w14:paraId="0D425BAE" w14:textId="77777777" w:rsidR="003447E2" w:rsidRPr="00A31DEF" w:rsidRDefault="003447E2" w:rsidP="003447E2">
            <w:pPr>
              <w:rPr>
                <w:rFonts w:ascii="Times New Roman" w:hAnsi="Times New Roman"/>
                <w:b/>
                <w:sz w:val="24"/>
                <w:szCs w:val="24"/>
              </w:rPr>
            </w:pPr>
            <w:r w:rsidRPr="00A31DEF">
              <w:rPr>
                <w:rFonts w:ascii="Times New Roman" w:hAnsi="Times New Roman"/>
                <w:b/>
                <w:sz w:val="24"/>
                <w:szCs w:val="24"/>
              </w:rPr>
              <w:t>Острые нарушения мозгового кровообращения. Судорожный синдром.</w:t>
            </w:r>
          </w:p>
          <w:p w14:paraId="45C3D5E9"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04F2323A" w14:textId="77777777" w:rsidR="003447E2" w:rsidRPr="00A31DEF" w:rsidRDefault="003447E2" w:rsidP="003447E2">
            <w:pPr>
              <w:rPr>
                <w:rFonts w:ascii="Times New Roman" w:hAnsi="Times New Roman"/>
                <w:sz w:val="24"/>
                <w:szCs w:val="24"/>
              </w:rPr>
            </w:pPr>
            <w:r w:rsidRPr="00A31DEF">
              <w:rPr>
                <w:rFonts w:ascii="Times New Roman" w:hAnsi="Times New Roman"/>
                <w:b/>
                <w:bCs/>
                <w:sz w:val="24"/>
                <w:szCs w:val="24"/>
              </w:rPr>
              <w:t>Содержание</w:t>
            </w:r>
          </w:p>
        </w:tc>
        <w:tc>
          <w:tcPr>
            <w:tcW w:w="1919" w:type="dxa"/>
          </w:tcPr>
          <w:p w14:paraId="5A7D81BB"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8/6</w:t>
            </w:r>
          </w:p>
        </w:tc>
        <w:tc>
          <w:tcPr>
            <w:tcW w:w="1901" w:type="dxa"/>
          </w:tcPr>
          <w:p w14:paraId="1BE6D8A6" w14:textId="77777777" w:rsidR="003447E2" w:rsidRPr="00A31DEF" w:rsidRDefault="003447E2" w:rsidP="003447E2">
            <w:pPr>
              <w:ind w:firstLine="318"/>
              <w:jc w:val="center"/>
              <w:rPr>
                <w:rFonts w:ascii="Times New Roman" w:hAnsi="Times New Roman"/>
                <w:b/>
                <w:sz w:val="24"/>
                <w:szCs w:val="24"/>
              </w:rPr>
            </w:pPr>
          </w:p>
        </w:tc>
      </w:tr>
      <w:tr w:rsidR="003447E2" w:rsidRPr="00A31DEF" w14:paraId="3EF753FD" w14:textId="77777777" w:rsidTr="003447E2">
        <w:trPr>
          <w:trHeight w:val="1561"/>
        </w:trPr>
        <w:tc>
          <w:tcPr>
            <w:tcW w:w="2410" w:type="dxa"/>
            <w:vMerge/>
          </w:tcPr>
          <w:p w14:paraId="0B68D1AA" w14:textId="77777777" w:rsidR="003447E2" w:rsidRPr="00A31DEF" w:rsidRDefault="003447E2" w:rsidP="003447E2">
            <w:pPr>
              <w:ind w:firstLine="318"/>
              <w:jc w:val="both"/>
              <w:rPr>
                <w:rFonts w:ascii="Times New Roman" w:hAnsi="Times New Roman"/>
                <w:b/>
                <w:bCs/>
                <w:sz w:val="24"/>
                <w:szCs w:val="24"/>
              </w:rPr>
            </w:pPr>
          </w:p>
        </w:tc>
        <w:tc>
          <w:tcPr>
            <w:tcW w:w="8790" w:type="dxa"/>
          </w:tcPr>
          <w:p w14:paraId="4F4026E6"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Острые нарушения мозгового кровообращения. Судорожный синдром. Причины, клинические проявления, классификация и патогенез острых нарушений мозгового кровообращения, судорожного синдрома, порядок проведения осмотра, физикального обследования, оценка неврологического статуса,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919" w:type="dxa"/>
          </w:tcPr>
          <w:p w14:paraId="6B21229B" w14:textId="77777777" w:rsidR="003447E2" w:rsidRPr="00A31DEF" w:rsidRDefault="003447E2" w:rsidP="003447E2">
            <w:pPr>
              <w:ind w:firstLine="318"/>
              <w:jc w:val="center"/>
              <w:rPr>
                <w:rFonts w:ascii="Times New Roman" w:hAnsi="Times New Roman"/>
                <w:sz w:val="24"/>
                <w:szCs w:val="24"/>
              </w:rPr>
            </w:pPr>
            <w:r>
              <w:rPr>
                <w:rFonts w:ascii="Times New Roman" w:hAnsi="Times New Roman"/>
                <w:sz w:val="24"/>
                <w:szCs w:val="24"/>
              </w:rPr>
              <w:t>2</w:t>
            </w:r>
          </w:p>
        </w:tc>
        <w:tc>
          <w:tcPr>
            <w:tcW w:w="1901" w:type="dxa"/>
          </w:tcPr>
          <w:p w14:paraId="713975CA"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4468AC5C"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7EA92780"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3A5D50C9"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28F10F74"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42EAA637" w14:textId="77777777" w:rsidR="003447E2" w:rsidRPr="00A31DEF" w:rsidRDefault="003447E2" w:rsidP="003447E2">
            <w:pPr>
              <w:ind w:firstLine="318"/>
              <w:jc w:val="center"/>
              <w:rPr>
                <w:rFonts w:ascii="Times New Roman" w:hAnsi="Times New Roman"/>
                <w:sz w:val="24"/>
                <w:szCs w:val="24"/>
              </w:rPr>
            </w:pPr>
          </w:p>
        </w:tc>
      </w:tr>
      <w:tr w:rsidR="003447E2" w:rsidRPr="00A31DEF" w14:paraId="0EDAFC6E" w14:textId="77777777" w:rsidTr="003447E2">
        <w:trPr>
          <w:trHeight w:val="206"/>
        </w:trPr>
        <w:tc>
          <w:tcPr>
            <w:tcW w:w="2410" w:type="dxa"/>
            <w:vMerge/>
          </w:tcPr>
          <w:p w14:paraId="315DD9BE"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787716C7" w14:textId="77777777" w:rsidR="003447E2" w:rsidRPr="00A31DEF" w:rsidRDefault="003447E2" w:rsidP="003447E2">
            <w:pPr>
              <w:rPr>
                <w:rFonts w:ascii="Times New Roman" w:hAnsi="Times New Roman"/>
                <w:sz w:val="24"/>
                <w:szCs w:val="24"/>
              </w:rPr>
            </w:pPr>
            <w:r w:rsidRPr="00A31DEF">
              <w:rPr>
                <w:rFonts w:ascii="Times New Roman" w:hAnsi="Times New Roman"/>
                <w:b/>
                <w:bCs/>
                <w:sz w:val="24"/>
                <w:szCs w:val="24"/>
              </w:rPr>
              <w:t>В том числе практических занятий и лабораторных работ</w:t>
            </w:r>
          </w:p>
        </w:tc>
        <w:tc>
          <w:tcPr>
            <w:tcW w:w="1919" w:type="dxa"/>
          </w:tcPr>
          <w:p w14:paraId="0BB1B872"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6</w:t>
            </w:r>
          </w:p>
        </w:tc>
        <w:tc>
          <w:tcPr>
            <w:tcW w:w="1901" w:type="dxa"/>
          </w:tcPr>
          <w:p w14:paraId="3BFDB379" w14:textId="77777777" w:rsidR="003447E2" w:rsidRPr="00A31DEF" w:rsidRDefault="003447E2" w:rsidP="003447E2">
            <w:pPr>
              <w:ind w:firstLine="318"/>
              <w:jc w:val="center"/>
              <w:rPr>
                <w:rFonts w:ascii="Times New Roman" w:hAnsi="Times New Roman"/>
                <w:b/>
                <w:sz w:val="24"/>
                <w:szCs w:val="24"/>
              </w:rPr>
            </w:pPr>
          </w:p>
        </w:tc>
      </w:tr>
      <w:tr w:rsidR="003447E2" w:rsidRPr="00A31DEF" w14:paraId="4166B136" w14:textId="77777777" w:rsidTr="003447E2">
        <w:trPr>
          <w:trHeight w:val="282"/>
        </w:trPr>
        <w:tc>
          <w:tcPr>
            <w:tcW w:w="2410" w:type="dxa"/>
            <w:vMerge/>
          </w:tcPr>
          <w:p w14:paraId="0212C8C7"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25AD3257" w14:textId="77777777" w:rsidR="003447E2" w:rsidRPr="00A31DEF" w:rsidRDefault="003447E2" w:rsidP="003447E2">
            <w:pPr>
              <w:ind w:firstLine="318"/>
              <w:rPr>
                <w:rFonts w:ascii="Times New Roman" w:hAnsi="Times New Roman"/>
                <w:sz w:val="24"/>
                <w:szCs w:val="24"/>
              </w:rPr>
            </w:pPr>
            <w:r w:rsidRPr="00A31DEF">
              <w:rPr>
                <w:rFonts w:ascii="Times New Roman" w:hAnsi="Times New Roman"/>
                <w:bCs/>
                <w:sz w:val="24"/>
                <w:szCs w:val="24"/>
              </w:rPr>
              <w:t>1.Оказание скорой медицинской помощи в экстренной и неотложной формах при остром нарушении мозгового кровообращения, судорожном синдроме.</w:t>
            </w:r>
          </w:p>
        </w:tc>
        <w:tc>
          <w:tcPr>
            <w:tcW w:w="1919" w:type="dxa"/>
          </w:tcPr>
          <w:p w14:paraId="0071085B" w14:textId="77777777" w:rsidR="003447E2" w:rsidRPr="00A31DEF" w:rsidRDefault="003447E2" w:rsidP="003447E2">
            <w:pPr>
              <w:ind w:firstLine="318"/>
              <w:jc w:val="center"/>
              <w:rPr>
                <w:rFonts w:ascii="Times New Roman" w:hAnsi="Times New Roman"/>
                <w:sz w:val="24"/>
                <w:szCs w:val="24"/>
              </w:rPr>
            </w:pPr>
          </w:p>
        </w:tc>
        <w:tc>
          <w:tcPr>
            <w:tcW w:w="1901" w:type="dxa"/>
          </w:tcPr>
          <w:p w14:paraId="0B5A3FE3"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20519D1E"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760548F8"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43CD5C13"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38521E71"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tc>
      </w:tr>
      <w:tr w:rsidR="003447E2" w:rsidRPr="00A31DEF" w14:paraId="743AD2B9" w14:textId="77777777" w:rsidTr="003447E2">
        <w:trPr>
          <w:trHeight w:val="303"/>
        </w:trPr>
        <w:tc>
          <w:tcPr>
            <w:tcW w:w="2410" w:type="dxa"/>
            <w:vMerge w:val="restart"/>
          </w:tcPr>
          <w:p w14:paraId="1BA94E7E" w14:textId="77777777" w:rsidR="003447E2" w:rsidRPr="00A31DEF" w:rsidRDefault="003447E2" w:rsidP="003447E2">
            <w:pPr>
              <w:jc w:val="both"/>
              <w:rPr>
                <w:rFonts w:ascii="Times New Roman" w:hAnsi="Times New Roman"/>
                <w:b/>
                <w:bCs/>
                <w:sz w:val="24"/>
                <w:szCs w:val="24"/>
              </w:rPr>
            </w:pPr>
            <w:r>
              <w:rPr>
                <w:rFonts w:ascii="Times New Roman" w:hAnsi="Times New Roman"/>
                <w:b/>
                <w:bCs/>
                <w:sz w:val="24"/>
                <w:szCs w:val="24"/>
              </w:rPr>
              <w:t>Тема 23.</w:t>
            </w:r>
          </w:p>
          <w:p w14:paraId="49350480" w14:textId="77777777" w:rsidR="003447E2" w:rsidRPr="00A31DEF" w:rsidRDefault="003447E2" w:rsidP="003447E2">
            <w:pPr>
              <w:jc w:val="both"/>
              <w:rPr>
                <w:rFonts w:ascii="Times New Roman" w:hAnsi="Times New Roman"/>
                <w:b/>
                <w:sz w:val="24"/>
                <w:szCs w:val="24"/>
              </w:rPr>
            </w:pPr>
            <w:r w:rsidRPr="00A31DEF">
              <w:rPr>
                <w:rFonts w:ascii="Times New Roman" w:hAnsi="Times New Roman"/>
                <w:b/>
                <w:sz w:val="24"/>
                <w:szCs w:val="24"/>
              </w:rPr>
              <w:t>Комы.</w:t>
            </w:r>
          </w:p>
          <w:p w14:paraId="11FA7C58"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5180E747" w14:textId="77777777" w:rsidR="003447E2" w:rsidRPr="00A31DEF" w:rsidRDefault="003447E2" w:rsidP="003447E2">
            <w:pPr>
              <w:jc w:val="both"/>
              <w:rPr>
                <w:rFonts w:ascii="Times New Roman" w:hAnsi="Times New Roman"/>
                <w:sz w:val="24"/>
                <w:szCs w:val="24"/>
              </w:rPr>
            </w:pPr>
            <w:r w:rsidRPr="00A31DEF">
              <w:rPr>
                <w:rFonts w:ascii="Times New Roman" w:hAnsi="Times New Roman"/>
                <w:b/>
                <w:bCs/>
                <w:sz w:val="24"/>
                <w:szCs w:val="24"/>
              </w:rPr>
              <w:t>Содержание</w:t>
            </w:r>
          </w:p>
        </w:tc>
        <w:tc>
          <w:tcPr>
            <w:tcW w:w="1919" w:type="dxa"/>
          </w:tcPr>
          <w:p w14:paraId="5935682E"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8/6</w:t>
            </w:r>
          </w:p>
        </w:tc>
        <w:tc>
          <w:tcPr>
            <w:tcW w:w="1901" w:type="dxa"/>
          </w:tcPr>
          <w:p w14:paraId="70EAA14C" w14:textId="77777777" w:rsidR="003447E2" w:rsidRPr="00A31DEF" w:rsidRDefault="003447E2" w:rsidP="003447E2">
            <w:pPr>
              <w:ind w:firstLine="318"/>
              <w:jc w:val="center"/>
              <w:rPr>
                <w:rFonts w:ascii="Times New Roman" w:hAnsi="Times New Roman"/>
                <w:b/>
                <w:sz w:val="24"/>
                <w:szCs w:val="24"/>
              </w:rPr>
            </w:pPr>
          </w:p>
        </w:tc>
      </w:tr>
      <w:tr w:rsidR="003447E2" w:rsidRPr="00A31DEF" w14:paraId="0A324545" w14:textId="77777777" w:rsidTr="003447E2">
        <w:trPr>
          <w:trHeight w:val="2566"/>
        </w:trPr>
        <w:tc>
          <w:tcPr>
            <w:tcW w:w="2410" w:type="dxa"/>
            <w:vMerge/>
          </w:tcPr>
          <w:p w14:paraId="0FB2F5A0"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5F85BCB0" w14:textId="77777777" w:rsidR="003447E2" w:rsidRPr="00A31DEF" w:rsidRDefault="003447E2" w:rsidP="003447E2">
            <w:pPr>
              <w:jc w:val="both"/>
              <w:rPr>
                <w:rFonts w:ascii="Times New Roman" w:hAnsi="Times New Roman"/>
                <w:sz w:val="24"/>
                <w:szCs w:val="24"/>
              </w:rPr>
            </w:pPr>
            <w:r w:rsidRPr="00A31DEF">
              <w:rPr>
                <w:rFonts w:ascii="Times New Roman" w:hAnsi="Times New Roman"/>
                <w:sz w:val="24"/>
                <w:szCs w:val="24"/>
              </w:rPr>
              <w:t xml:space="preserve">Комы. Причины, клинические проявления, классификация и патогенез коматозных состояний у детей и взрослых. Шкала Глазго для Определения степени угнетения сознания. Порядок проведения осмотра, физикального обследования,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w:t>
            </w:r>
            <w:r w:rsidRPr="00A31DEF">
              <w:rPr>
                <w:rFonts w:ascii="Times New Roman" w:hAnsi="Times New Roman"/>
                <w:sz w:val="24"/>
                <w:szCs w:val="24"/>
              </w:rPr>
              <w:lastRenderedPageBreak/>
              <w:t>специализированной медицинской помощи в стационарных условиях.</w:t>
            </w:r>
          </w:p>
        </w:tc>
        <w:tc>
          <w:tcPr>
            <w:tcW w:w="1919" w:type="dxa"/>
          </w:tcPr>
          <w:p w14:paraId="28A4834E" w14:textId="77777777" w:rsidR="003447E2" w:rsidRPr="00A31DEF" w:rsidRDefault="003447E2" w:rsidP="003447E2">
            <w:pPr>
              <w:ind w:firstLine="318"/>
              <w:jc w:val="center"/>
              <w:rPr>
                <w:rFonts w:ascii="Times New Roman" w:hAnsi="Times New Roman"/>
                <w:sz w:val="24"/>
                <w:szCs w:val="24"/>
              </w:rPr>
            </w:pPr>
            <w:r>
              <w:rPr>
                <w:rFonts w:ascii="Times New Roman" w:hAnsi="Times New Roman"/>
                <w:sz w:val="24"/>
                <w:szCs w:val="24"/>
              </w:rPr>
              <w:lastRenderedPageBreak/>
              <w:t>2</w:t>
            </w:r>
          </w:p>
        </w:tc>
        <w:tc>
          <w:tcPr>
            <w:tcW w:w="1901" w:type="dxa"/>
          </w:tcPr>
          <w:p w14:paraId="4A4E193B"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312ADABB"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5415F9CB"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6A1CD3FC"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6EFD5252"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p w14:paraId="074C0396" w14:textId="77777777" w:rsidR="003447E2" w:rsidRPr="00A31DEF" w:rsidRDefault="003447E2" w:rsidP="003447E2">
            <w:pPr>
              <w:ind w:firstLine="318"/>
              <w:jc w:val="center"/>
              <w:rPr>
                <w:rFonts w:ascii="Times New Roman" w:hAnsi="Times New Roman"/>
                <w:sz w:val="24"/>
                <w:szCs w:val="24"/>
              </w:rPr>
            </w:pPr>
          </w:p>
        </w:tc>
      </w:tr>
      <w:tr w:rsidR="003447E2" w:rsidRPr="00A31DEF" w14:paraId="32B4FA3A" w14:textId="77777777" w:rsidTr="003447E2">
        <w:trPr>
          <w:trHeight w:val="252"/>
        </w:trPr>
        <w:tc>
          <w:tcPr>
            <w:tcW w:w="2410" w:type="dxa"/>
            <w:vMerge/>
          </w:tcPr>
          <w:p w14:paraId="45982F40"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7A597327" w14:textId="77777777" w:rsidR="003447E2" w:rsidRPr="00A31DEF" w:rsidRDefault="003447E2" w:rsidP="003447E2">
            <w:pPr>
              <w:rPr>
                <w:rFonts w:ascii="Times New Roman" w:hAnsi="Times New Roman"/>
                <w:sz w:val="24"/>
                <w:szCs w:val="24"/>
              </w:rPr>
            </w:pPr>
            <w:r w:rsidRPr="00A31DEF">
              <w:rPr>
                <w:rFonts w:ascii="Times New Roman" w:hAnsi="Times New Roman"/>
                <w:b/>
                <w:bCs/>
                <w:sz w:val="24"/>
                <w:szCs w:val="24"/>
              </w:rPr>
              <w:t>В том числе практических занятий и лабораторных работ</w:t>
            </w:r>
          </w:p>
        </w:tc>
        <w:tc>
          <w:tcPr>
            <w:tcW w:w="1919" w:type="dxa"/>
          </w:tcPr>
          <w:p w14:paraId="54A39541" w14:textId="77777777" w:rsidR="003447E2" w:rsidRPr="00A31DEF" w:rsidRDefault="003447E2" w:rsidP="003447E2">
            <w:pPr>
              <w:ind w:firstLine="318"/>
              <w:jc w:val="center"/>
              <w:rPr>
                <w:rFonts w:ascii="Times New Roman" w:hAnsi="Times New Roman"/>
                <w:b/>
                <w:sz w:val="24"/>
                <w:szCs w:val="24"/>
              </w:rPr>
            </w:pPr>
            <w:r>
              <w:rPr>
                <w:rFonts w:ascii="Times New Roman" w:hAnsi="Times New Roman"/>
                <w:b/>
                <w:sz w:val="24"/>
                <w:szCs w:val="24"/>
              </w:rPr>
              <w:t>6</w:t>
            </w:r>
          </w:p>
        </w:tc>
        <w:tc>
          <w:tcPr>
            <w:tcW w:w="1901" w:type="dxa"/>
          </w:tcPr>
          <w:p w14:paraId="22A1C2A5" w14:textId="77777777" w:rsidR="003447E2" w:rsidRPr="00A31DEF" w:rsidRDefault="003447E2" w:rsidP="003447E2">
            <w:pPr>
              <w:ind w:firstLine="318"/>
              <w:jc w:val="center"/>
              <w:rPr>
                <w:rFonts w:ascii="Times New Roman" w:hAnsi="Times New Roman"/>
                <w:b/>
                <w:sz w:val="24"/>
                <w:szCs w:val="24"/>
              </w:rPr>
            </w:pPr>
          </w:p>
        </w:tc>
      </w:tr>
      <w:tr w:rsidR="003447E2" w:rsidRPr="00A31DEF" w14:paraId="5A81A774" w14:textId="77777777" w:rsidTr="003447E2">
        <w:tc>
          <w:tcPr>
            <w:tcW w:w="2410" w:type="dxa"/>
            <w:vMerge/>
          </w:tcPr>
          <w:p w14:paraId="63F04515" w14:textId="77777777" w:rsidR="003447E2" w:rsidRPr="00A31DEF" w:rsidRDefault="003447E2" w:rsidP="003447E2">
            <w:pPr>
              <w:ind w:firstLine="318"/>
              <w:jc w:val="center"/>
              <w:rPr>
                <w:rFonts w:ascii="Times New Roman" w:hAnsi="Times New Roman"/>
                <w:b/>
                <w:bCs/>
                <w:sz w:val="24"/>
                <w:szCs w:val="24"/>
              </w:rPr>
            </w:pPr>
          </w:p>
        </w:tc>
        <w:tc>
          <w:tcPr>
            <w:tcW w:w="8790" w:type="dxa"/>
          </w:tcPr>
          <w:p w14:paraId="13971172" w14:textId="77777777" w:rsidR="003447E2" w:rsidRPr="00A31DEF" w:rsidRDefault="003447E2" w:rsidP="003447E2">
            <w:pPr>
              <w:ind w:firstLine="318"/>
              <w:rPr>
                <w:rFonts w:ascii="Times New Roman" w:hAnsi="Times New Roman"/>
                <w:bCs/>
                <w:sz w:val="24"/>
                <w:szCs w:val="24"/>
              </w:rPr>
            </w:pPr>
            <w:r w:rsidRPr="00A31DEF">
              <w:rPr>
                <w:rFonts w:ascii="Times New Roman" w:hAnsi="Times New Roman"/>
                <w:bCs/>
                <w:sz w:val="24"/>
                <w:szCs w:val="24"/>
              </w:rPr>
              <w:t>1.Оказание скорой медицинской помощи в экстренной и неотложной формах при коматозных состояниях.</w:t>
            </w:r>
          </w:p>
        </w:tc>
        <w:tc>
          <w:tcPr>
            <w:tcW w:w="1919" w:type="dxa"/>
          </w:tcPr>
          <w:p w14:paraId="2584FB96" w14:textId="77777777" w:rsidR="003447E2" w:rsidRPr="00A31DEF" w:rsidRDefault="003447E2" w:rsidP="003447E2">
            <w:pPr>
              <w:ind w:firstLine="318"/>
              <w:jc w:val="center"/>
              <w:rPr>
                <w:rFonts w:ascii="Times New Roman" w:hAnsi="Times New Roman"/>
                <w:sz w:val="24"/>
                <w:szCs w:val="24"/>
              </w:rPr>
            </w:pPr>
          </w:p>
        </w:tc>
        <w:tc>
          <w:tcPr>
            <w:tcW w:w="1901" w:type="dxa"/>
          </w:tcPr>
          <w:p w14:paraId="79B473AB"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ПК 5.1, ПК 5.2, ПК 5.3</w:t>
            </w:r>
          </w:p>
          <w:p w14:paraId="1AC66095"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1, ОК </w:t>
            </w:r>
            <w:r>
              <w:rPr>
                <w:rFonts w:ascii="Times New Roman" w:hAnsi="Times New Roman"/>
                <w:sz w:val="24"/>
                <w:szCs w:val="24"/>
              </w:rPr>
              <w:t>0</w:t>
            </w:r>
            <w:r w:rsidRPr="00A31DEF">
              <w:rPr>
                <w:rFonts w:ascii="Times New Roman" w:hAnsi="Times New Roman"/>
                <w:sz w:val="24"/>
                <w:szCs w:val="24"/>
              </w:rPr>
              <w:t>2,</w:t>
            </w:r>
          </w:p>
          <w:p w14:paraId="4773F88A" w14:textId="77777777" w:rsidR="003447E2" w:rsidRDefault="003447E2" w:rsidP="003447E2">
            <w:pPr>
              <w:rPr>
                <w:rFonts w:ascii="Times New Roman" w:hAnsi="Times New Roman"/>
                <w:sz w:val="24"/>
                <w:szCs w:val="24"/>
              </w:rPr>
            </w:pPr>
            <w:r w:rsidRPr="00A31DEF">
              <w:rPr>
                <w:rFonts w:ascii="Times New Roman" w:hAnsi="Times New Roman"/>
                <w:sz w:val="24"/>
                <w:szCs w:val="24"/>
              </w:rPr>
              <w:t>ОК</w:t>
            </w:r>
            <w:r>
              <w:rPr>
                <w:rFonts w:ascii="Times New Roman" w:hAnsi="Times New Roman"/>
                <w:sz w:val="24"/>
                <w:szCs w:val="24"/>
              </w:rPr>
              <w:t xml:space="preserve"> 0</w:t>
            </w:r>
            <w:r w:rsidRPr="00A31DEF">
              <w:rPr>
                <w:rFonts w:ascii="Times New Roman" w:hAnsi="Times New Roman"/>
                <w:sz w:val="24"/>
                <w:szCs w:val="24"/>
              </w:rPr>
              <w:t>4, ОК</w:t>
            </w:r>
            <w:r>
              <w:rPr>
                <w:rFonts w:ascii="Times New Roman" w:hAnsi="Times New Roman"/>
                <w:sz w:val="24"/>
                <w:szCs w:val="24"/>
              </w:rPr>
              <w:t xml:space="preserve"> 0</w:t>
            </w:r>
            <w:r w:rsidRPr="00A31DEF">
              <w:rPr>
                <w:rFonts w:ascii="Times New Roman" w:hAnsi="Times New Roman"/>
                <w:sz w:val="24"/>
                <w:szCs w:val="24"/>
              </w:rPr>
              <w:t>5,</w:t>
            </w:r>
          </w:p>
          <w:p w14:paraId="471299C1" w14:textId="77777777" w:rsidR="003447E2"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 xml:space="preserve">6, ОК </w:t>
            </w:r>
            <w:r>
              <w:rPr>
                <w:rFonts w:ascii="Times New Roman" w:hAnsi="Times New Roman"/>
                <w:sz w:val="24"/>
                <w:szCs w:val="24"/>
              </w:rPr>
              <w:t>0</w:t>
            </w:r>
            <w:r w:rsidRPr="00A31DEF">
              <w:rPr>
                <w:rFonts w:ascii="Times New Roman" w:hAnsi="Times New Roman"/>
                <w:sz w:val="24"/>
                <w:szCs w:val="24"/>
              </w:rPr>
              <w:t xml:space="preserve">7, </w:t>
            </w:r>
          </w:p>
          <w:p w14:paraId="2FA14FDD" w14:textId="77777777" w:rsidR="003447E2" w:rsidRPr="00A31DEF" w:rsidRDefault="003447E2" w:rsidP="003447E2">
            <w:pPr>
              <w:rPr>
                <w:rFonts w:ascii="Times New Roman" w:hAnsi="Times New Roman"/>
                <w:sz w:val="24"/>
                <w:szCs w:val="24"/>
              </w:rPr>
            </w:pPr>
            <w:r w:rsidRPr="00A31DEF">
              <w:rPr>
                <w:rFonts w:ascii="Times New Roman" w:hAnsi="Times New Roman"/>
                <w:sz w:val="24"/>
                <w:szCs w:val="24"/>
              </w:rPr>
              <w:t xml:space="preserve">ОК </w:t>
            </w:r>
            <w:r>
              <w:rPr>
                <w:rFonts w:ascii="Times New Roman" w:hAnsi="Times New Roman"/>
                <w:sz w:val="24"/>
                <w:szCs w:val="24"/>
              </w:rPr>
              <w:t>0</w:t>
            </w:r>
            <w:r w:rsidRPr="00A31DEF">
              <w:rPr>
                <w:rFonts w:ascii="Times New Roman" w:hAnsi="Times New Roman"/>
                <w:sz w:val="24"/>
                <w:szCs w:val="24"/>
              </w:rPr>
              <w:t>9</w:t>
            </w:r>
          </w:p>
        </w:tc>
      </w:tr>
      <w:tr w:rsidR="003447E2" w:rsidRPr="00C63897" w14:paraId="0B6DD1BD" w14:textId="77777777" w:rsidTr="003447E2">
        <w:trPr>
          <w:trHeight w:val="243"/>
        </w:trPr>
        <w:tc>
          <w:tcPr>
            <w:tcW w:w="2410" w:type="dxa"/>
            <w:vMerge w:val="restart"/>
          </w:tcPr>
          <w:p w14:paraId="3B01E2A2" w14:textId="77777777" w:rsidR="003447E2" w:rsidRPr="0014585F" w:rsidRDefault="003447E2" w:rsidP="003447E2">
            <w:pPr>
              <w:rPr>
                <w:rFonts w:ascii="Times New Roman" w:eastAsia="Times New Roman" w:hAnsi="Times New Roman" w:cs="Times New Roman"/>
                <w:b/>
                <w:bCs/>
                <w:lang w:eastAsia="ru-RU"/>
              </w:rPr>
            </w:pPr>
            <w:r w:rsidRPr="0014585F">
              <w:rPr>
                <w:rFonts w:ascii="Times New Roman" w:eastAsia="Times New Roman" w:hAnsi="Times New Roman" w:cs="Times New Roman"/>
                <w:b/>
                <w:bCs/>
                <w:lang w:eastAsia="ru-RU"/>
              </w:rPr>
              <w:t>Тема 24</w:t>
            </w:r>
          </w:p>
          <w:p w14:paraId="5260445B" w14:textId="77777777" w:rsidR="003447E2" w:rsidRPr="0014585F" w:rsidRDefault="003447E2" w:rsidP="003447E2">
            <w:pPr>
              <w:rPr>
                <w:rFonts w:ascii="Times New Roman" w:eastAsia="Times New Roman" w:hAnsi="Times New Roman" w:cs="Times New Roman"/>
                <w:b/>
                <w:bCs/>
                <w:lang w:eastAsia="ru-RU"/>
              </w:rPr>
            </w:pPr>
            <w:r w:rsidRPr="0014585F">
              <w:rPr>
                <w:rFonts w:ascii="Times New Roman" w:eastAsia="Times New Roman" w:hAnsi="Times New Roman" w:cs="Times New Roman"/>
                <w:b/>
                <w:bCs/>
                <w:lang w:eastAsia="ru-RU"/>
              </w:rPr>
              <w:t>Оказание неотложной помощи при судорожном синдроме у детей.</w:t>
            </w:r>
          </w:p>
        </w:tc>
        <w:tc>
          <w:tcPr>
            <w:tcW w:w="8790" w:type="dxa"/>
            <w:tcBorders>
              <w:top w:val="single" w:sz="4" w:space="0" w:color="auto"/>
              <w:left w:val="single" w:sz="4" w:space="0" w:color="auto"/>
              <w:right w:val="single" w:sz="4" w:space="0" w:color="auto"/>
            </w:tcBorders>
            <w:vAlign w:val="bottom"/>
          </w:tcPr>
          <w:p w14:paraId="522B394A" w14:textId="77777777" w:rsidR="003447E2" w:rsidRPr="00C72495" w:rsidRDefault="003447E2" w:rsidP="003447E2">
            <w:pPr>
              <w:rPr>
                <w:rFonts w:ascii="Times New Roman" w:eastAsia="Times New Roman" w:hAnsi="Times New Roman" w:cs="Times New Roman"/>
                <w:b/>
                <w:bCs/>
                <w:lang w:eastAsia="ru-RU"/>
              </w:rPr>
            </w:pPr>
            <w:r w:rsidRPr="00C72495">
              <w:rPr>
                <w:rFonts w:ascii="Times New Roman" w:eastAsia="Times New Roman" w:hAnsi="Times New Roman" w:cs="Times New Roman"/>
                <w:b/>
                <w:bCs/>
                <w:lang w:eastAsia="ru-RU"/>
              </w:rPr>
              <w:t>Содержание</w:t>
            </w:r>
          </w:p>
        </w:tc>
        <w:tc>
          <w:tcPr>
            <w:tcW w:w="1919" w:type="dxa"/>
            <w:tcBorders>
              <w:top w:val="single" w:sz="4" w:space="0" w:color="auto"/>
              <w:left w:val="single" w:sz="4" w:space="0" w:color="auto"/>
              <w:right w:val="single" w:sz="4" w:space="0" w:color="auto"/>
            </w:tcBorders>
          </w:tcPr>
          <w:p w14:paraId="5F41AABE" w14:textId="77777777" w:rsidR="003447E2"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w:t>
            </w:r>
          </w:p>
        </w:tc>
        <w:tc>
          <w:tcPr>
            <w:tcW w:w="1901" w:type="dxa"/>
            <w:vMerge w:val="restart"/>
            <w:tcBorders>
              <w:left w:val="single" w:sz="4" w:space="0" w:color="auto"/>
              <w:right w:val="single" w:sz="4" w:space="0" w:color="auto"/>
            </w:tcBorders>
          </w:tcPr>
          <w:p w14:paraId="75401336" w14:textId="77777777" w:rsidR="003447E2" w:rsidRPr="00A064DB" w:rsidRDefault="003447E2" w:rsidP="003447E2">
            <w:pPr>
              <w:rPr>
                <w:rFonts w:ascii="Times New Roman" w:eastAsia="Times New Roman" w:hAnsi="Times New Roman" w:cs="Times New Roman"/>
                <w:lang w:eastAsia="ru-RU"/>
              </w:rPr>
            </w:pPr>
            <w:r w:rsidRPr="00A064DB">
              <w:rPr>
                <w:rFonts w:ascii="Times New Roman" w:eastAsia="Times New Roman" w:hAnsi="Times New Roman" w:cs="Times New Roman"/>
                <w:lang w:eastAsia="ru-RU"/>
              </w:rPr>
              <w:t>ПК 5.1, ПК 5.2, ПК 5.3</w:t>
            </w:r>
          </w:p>
          <w:p w14:paraId="362DF6CE" w14:textId="77777777" w:rsidR="003447E2" w:rsidRPr="00A064DB" w:rsidRDefault="003447E2" w:rsidP="003447E2">
            <w:pPr>
              <w:rPr>
                <w:rFonts w:ascii="Times New Roman" w:eastAsia="Times New Roman" w:hAnsi="Times New Roman" w:cs="Times New Roman"/>
                <w:lang w:eastAsia="ru-RU"/>
              </w:rPr>
            </w:pPr>
            <w:r w:rsidRPr="00A064DB">
              <w:rPr>
                <w:rFonts w:ascii="Times New Roman" w:eastAsia="Times New Roman" w:hAnsi="Times New Roman" w:cs="Times New Roman"/>
                <w:lang w:eastAsia="ru-RU"/>
              </w:rPr>
              <w:t>ОК 01, ОК 02,</w:t>
            </w:r>
          </w:p>
          <w:p w14:paraId="1C61FDCD" w14:textId="77777777" w:rsidR="003447E2" w:rsidRPr="00A064DB" w:rsidRDefault="003447E2" w:rsidP="003447E2">
            <w:pPr>
              <w:rPr>
                <w:rFonts w:ascii="Times New Roman" w:eastAsia="Times New Roman" w:hAnsi="Times New Roman" w:cs="Times New Roman"/>
                <w:lang w:eastAsia="ru-RU"/>
              </w:rPr>
            </w:pPr>
            <w:r w:rsidRPr="00A064DB">
              <w:rPr>
                <w:rFonts w:ascii="Times New Roman" w:eastAsia="Times New Roman" w:hAnsi="Times New Roman" w:cs="Times New Roman"/>
                <w:lang w:eastAsia="ru-RU"/>
              </w:rPr>
              <w:t>ОК 04, ОК 05,</w:t>
            </w:r>
          </w:p>
          <w:p w14:paraId="76526774" w14:textId="77777777" w:rsidR="003447E2" w:rsidRPr="00A064DB" w:rsidRDefault="003447E2" w:rsidP="003447E2">
            <w:pPr>
              <w:rPr>
                <w:rFonts w:ascii="Times New Roman" w:eastAsia="Times New Roman" w:hAnsi="Times New Roman" w:cs="Times New Roman"/>
                <w:lang w:eastAsia="ru-RU"/>
              </w:rPr>
            </w:pPr>
            <w:r w:rsidRPr="00A064DB">
              <w:rPr>
                <w:rFonts w:ascii="Times New Roman" w:eastAsia="Times New Roman" w:hAnsi="Times New Roman" w:cs="Times New Roman"/>
                <w:lang w:eastAsia="ru-RU"/>
              </w:rPr>
              <w:t xml:space="preserve">ОК 06, ОК 07, </w:t>
            </w:r>
          </w:p>
          <w:p w14:paraId="5257C001" w14:textId="77777777" w:rsidR="003447E2" w:rsidRPr="00C63897" w:rsidRDefault="003447E2" w:rsidP="003447E2">
            <w:pPr>
              <w:rPr>
                <w:rFonts w:ascii="Times New Roman" w:eastAsia="Times New Roman" w:hAnsi="Times New Roman" w:cs="Times New Roman"/>
                <w:lang w:eastAsia="ru-RU"/>
              </w:rPr>
            </w:pPr>
            <w:r w:rsidRPr="00A064DB">
              <w:rPr>
                <w:rFonts w:ascii="Times New Roman" w:eastAsia="Times New Roman" w:hAnsi="Times New Roman" w:cs="Times New Roman"/>
                <w:lang w:eastAsia="ru-RU"/>
              </w:rPr>
              <w:t>ОК 09</w:t>
            </w:r>
          </w:p>
        </w:tc>
      </w:tr>
      <w:tr w:rsidR="003447E2" w:rsidRPr="00C63897" w14:paraId="0FEE3D41" w14:textId="77777777" w:rsidTr="003447E2">
        <w:trPr>
          <w:trHeight w:val="759"/>
        </w:trPr>
        <w:tc>
          <w:tcPr>
            <w:tcW w:w="2410" w:type="dxa"/>
            <w:vMerge/>
          </w:tcPr>
          <w:p w14:paraId="0F13FE4E"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right w:val="single" w:sz="4" w:space="0" w:color="auto"/>
            </w:tcBorders>
            <w:vAlign w:val="bottom"/>
          </w:tcPr>
          <w:p w14:paraId="0D0FA41F" w14:textId="77777777" w:rsidR="003447E2" w:rsidRPr="009E4B41" w:rsidRDefault="003447E2" w:rsidP="003447E2">
            <w:pPr>
              <w:rPr>
                <w:rFonts w:ascii="Times New Roman" w:eastAsia="Times New Roman" w:hAnsi="Times New Roman" w:cs="Times New Roman"/>
                <w:lang w:eastAsia="ru-RU"/>
              </w:rPr>
            </w:pPr>
            <w:r w:rsidRPr="00EA6CE2">
              <w:rPr>
                <w:rFonts w:ascii="Times New Roman" w:eastAsia="Times New Roman" w:hAnsi="Times New Roman" w:cs="Times New Roman"/>
                <w:lang w:eastAsia="ru-RU"/>
              </w:rPr>
              <w:t>Судорожный синдром. Причины, клинические проявления, классификация и патогенез острых нарушений мозгового кровообращения, судорожного синдрома, порядок проведения осмотра, физикального обследования, оценка неврологического статуса, Дополнительные методы диагностики, интерпретация результатов.  Дифференциальный диагноз, принципы оказания скорой медицинской помощи в экстренной и неотложной формах. Лекарственные препараты и медицинские изделия, применяемы при оказании скорой медицинской помощи,  транспортировка и мониторинг состояния пациента,  контроль эффективности и безопасности проводимого лечения. Осложнения. Показания к оказанию специализированной медицинской помощи в стационарных условиях.</w:t>
            </w:r>
          </w:p>
        </w:tc>
        <w:tc>
          <w:tcPr>
            <w:tcW w:w="1919" w:type="dxa"/>
            <w:tcBorders>
              <w:top w:val="single" w:sz="4" w:space="0" w:color="auto"/>
              <w:left w:val="single" w:sz="4" w:space="0" w:color="auto"/>
              <w:right w:val="single" w:sz="4" w:space="0" w:color="auto"/>
            </w:tcBorders>
          </w:tcPr>
          <w:p w14:paraId="2C17EC11" w14:textId="77777777" w:rsidR="003447E2"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901" w:type="dxa"/>
            <w:vMerge/>
            <w:tcBorders>
              <w:left w:val="single" w:sz="4" w:space="0" w:color="auto"/>
              <w:right w:val="single" w:sz="4" w:space="0" w:color="auto"/>
            </w:tcBorders>
          </w:tcPr>
          <w:p w14:paraId="2CC8017F"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59E7D79A" w14:textId="77777777" w:rsidTr="003447E2">
        <w:trPr>
          <w:trHeight w:val="223"/>
        </w:trPr>
        <w:tc>
          <w:tcPr>
            <w:tcW w:w="2410" w:type="dxa"/>
            <w:vMerge/>
          </w:tcPr>
          <w:p w14:paraId="41B0B178"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right w:val="single" w:sz="4" w:space="0" w:color="auto"/>
            </w:tcBorders>
            <w:vAlign w:val="bottom"/>
          </w:tcPr>
          <w:p w14:paraId="32950DAE" w14:textId="77777777" w:rsidR="003447E2" w:rsidRPr="00C72495" w:rsidRDefault="003447E2" w:rsidP="003447E2">
            <w:pPr>
              <w:rPr>
                <w:rFonts w:ascii="Times New Roman" w:eastAsia="Times New Roman" w:hAnsi="Times New Roman" w:cs="Times New Roman"/>
                <w:b/>
                <w:bCs/>
                <w:lang w:eastAsia="ru-RU"/>
              </w:rPr>
            </w:pPr>
            <w:r w:rsidRPr="00C72495">
              <w:rPr>
                <w:rFonts w:ascii="Times New Roman" w:eastAsia="Times New Roman" w:hAnsi="Times New Roman" w:cs="Times New Roman"/>
                <w:b/>
                <w:bCs/>
                <w:lang w:eastAsia="ru-RU"/>
              </w:rPr>
              <w:t xml:space="preserve">В том числе практических занятий </w:t>
            </w:r>
          </w:p>
        </w:tc>
        <w:tc>
          <w:tcPr>
            <w:tcW w:w="1919" w:type="dxa"/>
            <w:tcBorders>
              <w:top w:val="single" w:sz="4" w:space="0" w:color="auto"/>
              <w:left w:val="single" w:sz="4" w:space="0" w:color="auto"/>
              <w:right w:val="single" w:sz="4" w:space="0" w:color="auto"/>
            </w:tcBorders>
          </w:tcPr>
          <w:p w14:paraId="1B3A91D2" w14:textId="77777777" w:rsidR="003447E2"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901" w:type="dxa"/>
            <w:vMerge/>
            <w:tcBorders>
              <w:left w:val="single" w:sz="4" w:space="0" w:color="auto"/>
              <w:right w:val="single" w:sz="4" w:space="0" w:color="auto"/>
            </w:tcBorders>
          </w:tcPr>
          <w:p w14:paraId="30F8F550"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1FF56E50" w14:textId="77777777" w:rsidTr="003447E2">
        <w:trPr>
          <w:trHeight w:val="759"/>
        </w:trPr>
        <w:tc>
          <w:tcPr>
            <w:tcW w:w="2410" w:type="dxa"/>
            <w:vMerge/>
          </w:tcPr>
          <w:p w14:paraId="2E470B1C" w14:textId="77777777" w:rsidR="003447E2" w:rsidRPr="00C63897" w:rsidRDefault="003447E2" w:rsidP="003447E2">
            <w:pPr>
              <w:rPr>
                <w:rFonts w:ascii="Times New Roman" w:eastAsia="Times New Roman" w:hAnsi="Times New Roman" w:cs="Times New Roman"/>
                <w:b/>
                <w:bCs/>
                <w:lang w:eastAsia="ru-RU"/>
              </w:rPr>
            </w:pPr>
          </w:p>
        </w:tc>
        <w:tc>
          <w:tcPr>
            <w:tcW w:w="8790" w:type="dxa"/>
            <w:tcBorders>
              <w:top w:val="single" w:sz="4" w:space="0" w:color="auto"/>
              <w:left w:val="single" w:sz="4" w:space="0" w:color="auto"/>
              <w:right w:val="single" w:sz="4" w:space="0" w:color="auto"/>
            </w:tcBorders>
            <w:vAlign w:val="bottom"/>
          </w:tcPr>
          <w:p w14:paraId="7681F4AE" w14:textId="77777777" w:rsidR="003447E2" w:rsidRPr="009E4B41" w:rsidRDefault="003447E2" w:rsidP="003447E2">
            <w:pPr>
              <w:rPr>
                <w:rFonts w:ascii="Times New Roman" w:eastAsia="Times New Roman" w:hAnsi="Times New Roman" w:cs="Times New Roman"/>
                <w:lang w:eastAsia="ru-RU"/>
              </w:rPr>
            </w:pPr>
            <w:r w:rsidRPr="003C69DD">
              <w:rPr>
                <w:rFonts w:ascii="Times New Roman" w:eastAsia="Times New Roman" w:hAnsi="Times New Roman" w:cs="Times New Roman"/>
                <w:lang w:eastAsia="ru-RU"/>
              </w:rPr>
              <w:t>1.Оказание скорой медицинской помощи в экстренной и неотложной формах при анафилаксии, порядок проведения осмотра, физикального обследования, дополнительные методы диагностики, интерпретация результатов.</w:t>
            </w:r>
          </w:p>
        </w:tc>
        <w:tc>
          <w:tcPr>
            <w:tcW w:w="1919" w:type="dxa"/>
            <w:tcBorders>
              <w:top w:val="single" w:sz="4" w:space="0" w:color="auto"/>
              <w:left w:val="single" w:sz="4" w:space="0" w:color="auto"/>
              <w:right w:val="single" w:sz="4" w:space="0" w:color="auto"/>
            </w:tcBorders>
          </w:tcPr>
          <w:p w14:paraId="7294AA4C" w14:textId="77777777" w:rsidR="003447E2" w:rsidRDefault="003447E2" w:rsidP="003447E2">
            <w:pPr>
              <w:tabs>
                <w:tab w:val="center" w:pos="851"/>
              </w:tabs>
              <w:jc w:val="center"/>
              <w:rPr>
                <w:rFonts w:ascii="Times New Roman" w:eastAsia="Times New Roman" w:hAnsi="Times New Roman" w:cs="Times New Roman"/>
                <w:lang w:eastAsia="ru-RU"/>
              </w:rPr>
            </w:pPr>
          </w:p>
        </w:tc>
        <w:tc>
          <w:tcPr>
            <w:tcW w:w="1901" w:type="dxa"/>
            <w:vMerge/>
            <w:tcBorders>
              <w:left w:val="single" w:sz="4" w:space="0" w:color="auto"/>
              <w:right w:val="single" w:sz="4" w:space="0" w:color="auto"/>
            </w:tcBorders>
          </w:tcPr>
          <w:p w14:paraId="4C5625D0"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1CECD035" w14:textId="77777777" w:rsidTr="003447E2">
        <w:tc>
          <w:tcPr>
            <w:tcW w:w="11200" w:type="dxa"/>
            <w:gridSpan w:val="2"/>
          </w:tcPr>
          <w:p w14:paraId="2595AD0F" w14:textId="77777777" w:rsidR="003447E2" w:rsidRPr="00A31DEF" w:rsidRDefault="003447E2" w:rsidP="003447E2">
            <w:pPr>
              <w:ind w:firstLine="318"/>
              <w:rPr>
                <w:rFonts w:ascii="Times New Roman" w:hAnsi="Times New Roman"/>
                <w:b/>
                <w:bCs/>
                <w:sz w:val="24"/>
                <w:szCs w:val="24"/>
              </w:rPr>
            </w:pPr>
            <w:r w:rsidRPr="00A31DEF">
              <w:rPr>
                <w:rFonts w:ascii="Times New Roman" w:hAnsi="Times New Roman"/>
                <w:b/>
                <w:bCs/>
                <w:sz w:val="24"/>
                <w:szCs w:val="24"/>
              </w:rPr>
              <w:t xml:space="preserve">Учебная практика </w:t>
            </w:r>
          </w:p>
          <w:p w14:paraId="7A1CE28D" w14:textId="77777777" w:rsidR="003447E2" w:rsidRPr="00A31DEF" w:rsidRDefault="003447E2" w:rsidP="003447E2">
            <w:pPr>
              <w:ind w:firstLine="318"/>
              <w:rPr>
                <w:rFonts w:ascii="Times New Roman" w:hAnsi="Times New Roman"/>
                <w:b/>
                <w:bCs/>
                <w:sz w:val="24"/>
                <w:szCs w:val="24"/>
              </w:rPr>
            </w:pPr>
            <w:r w:rsidRPr="00A31DEF">
              <w:rPr>
                <w:rFonts w:ascii="Times New Roman" w:hAnsi="Times New Roman"/>
                <w:b/>
                <w:bCs/>
                <w:sz w:val="24"/>
                <w:szCs w:val="24"/>
              </w:rPr>
              <w:t xml:space="preserve">Виды работ </w:t>
            </w:r>
          </w:p>
          <w:p w14:paraId="412C2DB7" w14:textId="77777777" w:rsidR="003447E2" w:rsidRPr="00A31DEF" w:rsidRDefault="003447E2" w:rsidP="00BB5B29">
            <w:pPr>
              <w:numPr>
                <w:ilvl w:val="0"/>
                <w:numId w:val="26"/>
              </w:numPr>
              <w:ind w:left="0" w:firstLine="318"/>
              <w:rPr>
                <w:rFonts w:ascii="Times New Roman" w:hAnsi="Times New Roman"/>
                <w:sz w:val="24"/>
                <w:szCs w:val="24"/>
                <w:shd w:val="clear" w:color="auto" w:fill="FFFFFF"/>
              </w:rPr>
            </w:pPr>
            <w:r w:rsidRPr="00A31DEF">
              <w:rPr>
                <w:rFonts w:ascii="Times New Roman" w:hAnsi="Times New Roman"/>
                <w:sz w:val="24"/>
                <w:szCs w:val="24"/>
                <w:shd w:val="clear" w:color="auto" w:fill="FFFFFF"/>
              </w:rPr>
              <w:t>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w:t>
            </w:r>
          </w:p>
          <w:p w14:paraId="56E28DEF" w14:textId="77777777" w:rsidR="003447E2" w:rsidRPr="00A31DEF" w:rsidRDefault="003447E2" w:rsidP="00BB5B29">
            <w:pPr>
              <w:numPr>
                <w:ilvl w:val="0"/>
                <w:numId w:val="26"/>
              </w:numPr>
              <w:ind w:left="0" w:firstLine="318"/>
              <w:rPr>
                <w:rFonts w:ascii="Times New Roman" w:hAnsi="Times New Roman"/>
                <w:sz w:val="24"/>
                <w:szCs w:val="24"/>
              </w:rPr>
            </w:pPr>
            <w:r w:rsidRPr="00A31DEF">
              <w:rPr>
                <w:rFonts w:ascii="Times New Roman" w:hAnsi="Times New Roman"/>
                <w:sz w:val="24"/>
                <w:szCs w:val="24"/>
                <w:shd w:val="clear" w:color="auto" w:fill="FFFFFF"/>
              </w:rPr>
              <w:t>Сбора жалоб и анамнеза жизни и заболевания у пациентов (их законных представителей).</w:t>
            </w:r>
          </w:p>
          <w:p w14:paraId="4C6BFC77" w14:textId="77777777" w:rsidR="003447E2" w:rsidRPr="00A31DEF" w:rsidRDefault="003447E2" w:rsidP="00BB5B29">
            <w:pPr>
              <w:numPr>
                <w:ilvl w:val="0"/>
                <w:numId w:val="26"/>
              </w:numPr>
              <w:ind w:left="0" w:firstLine="318"/>
              <w:rPr>
                <w:rFonts w:ascii="Times New Roman" w:hAnsi="Times New Roman"/>
                <w:sz w:val="24"/>
                <w:szCs w:val="24"/>
              </w:rPr>
            </w:pPr>
            <w:r w:rsidRPr="00A31DEF">
              <w:rPr>
                <w:rFonts w:ascii="Times New Roman" w:hAnsi="Times New Roman"/>
                <w:sz w:val="24"/>
                <w:szCs w:val="24"/>
                <w:shd w:val="clear" w:color="auto" w:fill="FFFFFF"/>
              </w:rPr>
              <w:lastRenderedPageBreak/>
              <w:t xml:space="preserve">Проведение  физикального исследования пациентов (осмотр, пальпация, перкуссия, аускультация)  при состояниях, представляющих и не представляющих угрозу жизни. </w:t>
            </w:r>
          </w:p>
          <w:p w14:paraId="65C1379F" w14:textId="77777777" w:rsidR="003447E2" w:rsidRPr="00A31DEF" w:rsidRDefault="003447E2" w:rsidP="00BB5B29">
            <w:pPr>
              <w:numPr>
                <w:ilvl w:val="0"/>
                <w:numId w:val="26"/>
              </w:numPr>
              <w:ind w:left="0" w:firstLine="318"/>
              <w:rPr>
                <w:rFonts w:ascii="Times New Roman" w:hAnsi="Times New Roman"/>
                <w:sz w:val="24"/>
                <w:szCs w:val="24"/>
              </w:rPr>
            </w:pPr>
            <w:r w:rsidRPr="00A31DEF">
              <w:rPr>
                <w:rFonts w:ascii="Times New Roman" w:hAnsi="Times New Roman"/>
                <w:sz w:val="24"/>
                <w:szCs w:val="24"/>
              </w:rPr>
              <w:t>Проведение базовой сердечно-легочной реанимации</w:t>
            </w:r>
          </w:p>
          <w:p w14:paraId="407FB929" w14:textId="77777777" w:rsidR="003447E2" w:rsidRPr="00A31DEF" w:rsidRDefault="003447E2" w:rsidP="00BB5B29">
            <w:pPr>
              <w:numPr>
                <w:ilvl w:val="0"/>
                <w:numId w:val="26"/>
              </w:numPr>
              <w:ind w:left="0" w:firstLine="318"/>
              <w:rPr>
                <w:rFonts w:ascii="Times New Roman" w:hAnsi="Times New Roman"/>
                <w:sz w:val="24"/>
                <w:szCs w:val="24"/>
              </w:rPr>
            </w:pPr>
            <w:r w:rsidRPr="00A31DEF">
              <w:rPr>
                <w:rFonts w:ascii="Times New Roman" w:hAnsi="Times New Roman"/>
                <w:sz w:val="24"/>
                <w:szCs w:val="24"/>
              </w:rPr>
              <w:t>Проведение мониторинга состояния пациента по показателям ЭКГ, АД, ЧСС, пульсоксиметрии, температуры</w:t>
            </w:r>
          </w:p>
          <w:p w14:paraId="7EEF3108" w14:textId="77777777" w:rsidR="003447E2" w:rsidRPr="00A31DEF" w:rsidRDefault="003447E2" w:rsidP="00BB5B29">
            <w:pPr>
              <w:numPr>
                <w:ilvl w:val="0"/>
                <w:numId w:val="26"/>
              </w:numPr>
              <w:ind w:left="0" w:firstLine="318"/>
              <w:rPr>
                <w:rFonts w:ascii="Times New Roman" w:hAnsi="Times New Roman"/>
                <w:sz w:val="24"/>
                <w:szCs w:val="24"/>
              </w:rPr>
            </w:pPr>
            <w:r w:rsidRPr="00A31DEF">
              <w:rPr>
                <w:rFonts w:ascii="Times New Roman" w:hAnsi="Times New Roman"/>
                <w:sz w:val="24"/>
                <w:szCs w:val="24"/>
              </w:rPr>
              <w:t>Временная остановка кровотечения</w:t>
            </w:r>
          </w:p>
          <w:p w14:paraId="393909A0" w14:textId="77777777" w:rsidR="003447E2" w:rsidRPr="00A31DEF" w:rsidRDefault="003447E2" w:rsidP="00BB5B29">
            <w:pPr>
              <w:numPr>
                <w:ilvl w:val="0"/>
                <w:numId w:val="26"/>
              </w:numPr>
              <w:ind w:left="0" w:firstLine="318"/>
              <w:rPr>
                <w:rFonts w:ascii="Times New Roman" w:hAnsi="Times New Roman"/>
                <w:sz w:val="24"/>
                <w:szCs w:val="24"/>
              </w:rPr>
            </w:pPr>
            <w:r w:rsidRPr="00A31DEF">
              <w:rPr>
                <w:rFonts w:ascii="Times New Roman" w:hAnsi="Times New Roman"/>
                <w:sz w:val="24"/>
                <w:szCs w:val="24"/>
              </w:rPr>
              <w:t>Выполнение транспортной иммобилизации</w:t>
            </w:r>
          </w:p>
          <w:p w14:paraId="5C331391" w14:textId="77777777" w:rsidR="003447E2" w:rsidRPr="00A31DEF" w:rsidRDefault="003447E2" w:rsidP="00BB5B29">
            <w:pPr>
              <w:numPr>
                <w:ilvl w:val="0"/>
                <w:numId w:val="26"/>
              </w:numPr>
              <w:ind w:left="0" w:firstLine="318"/>
              <w:rPr>
                <w:rFonts w:ascii="Times New Roman" w:hAnsi="Times New Roman"/>
                <w:sz w:val="24"/>
                <w:szCs w:val="24"/>
              </w:rPr>
            </w:pPr>
            <w:r w:rsidRPr="00A31DEF">
              <w:rPr>
                <w:rFonts w:ascii="Times New Roman" w:hAnsi="Times New Roman"/>
                <w:sz w:val="24"/>
                <w:szCs w:val="24"/>
              </w:rPr>
              <w:t>Наложение повязок при различных видах повреждений</w:t>
            </w:r>
          </w:p>
          <w:p w14:paraId="2E8296B7" w14:textId="77777777" w:rsidR="003447E2" w:rsidRPr="00A31DEF" w:rsidRDefault="003447E2" w:rsidP="00BB5B29">
            <w:pPr>
              <w:numPr>
                <w:ilvl w:val="0"/>
                <w:numId w:val="26"/>
              </w:numPr>
              <w:ind w:left="0" w:firstLine="318"/>
              <w:rPr>
                <w:rFonts w:ascii="Times New Roman" w:hAnsi="Times New Roman"/>
                <w:sz w:val="24"/>
                <w:szCs w:val="24"/>
              </w:rPr>
            </w:pPr>
            <w:r w:rsidRPr="00A31DEF">
              <w:rPr>
                <w:rFonts w:ascii="Times New Roman" w:hAnsi="Times New Roman"/>
                <w:sz w:val="24"/>
                <w:szCs w:val="24"/>
              </w:rPr>
              <w:t>Ведение родов вне медицинской организации в симулированных условиях</w:t>
            </w:r>
          </w:p>
          <w:p w14:paraId="62DCB9AE" w14:textId="77777777" w:rsidR="003447E2" w:rsidRPr="00A31DEF" w:rsidRDefault="003447E2" w:rsidP="00BB5B29">
            <w:pPr>
              <w:numPr>
                <w:ilvl w:val="0"/>
                <w:numId w:val="26"/>
              </w:numPr>
              <w:ind w:left="0" w:firstLine="318"/>
              <w:rPr>
                <w:rFonts w:ascii="Times New Roman" w:hAnsi="Times New Roman"/>
                <w:sz w:val="24"/>
                <w:szCs w:val="24"/>
              </w:rPr>
            </w:pPr>
            <w:r w:rsidRPr="00A31DEF">
              <w:rPr>
                <w:rFonts w:ascii="Times New Roman" w:hAnsi="Times New Roman"/>
                <w:sz w:val="24"/>
                <w:szCs w:val="24"/>
              </w:rPr>
              <w:t>Применение лекарственных препаратов и медицинских изделий при оказании медицинской помощи в экстренной и неотложной формах.</w:t>
            </w:r>
          </w:p>
          <w:p w14:paraId="48CC21D3" w14:textId="77777777" w:rsidR="003447E2" w:rsidRPr="00A31DEF" w:rsidRDefault="003447E2" w:rsidP="00BB5B29">
            <w:pPr>
              <w:numPr>
                <w:ilvl w:val="0"/>
                <w:numId w:val="26"/>
              </w:numPr>
              <w:ind w:left="0" w:firstLine="318"/>
              <w:rPr>
                <w:rFonts w:ascii="Times New Roman" w:hAnsi="Times New Roman"/>
                <w:sz w:val="24"/>
                <w:szCs w:val="24"/>
              </w:rPr>
            </w:pPr>
            <w:r w:rsidRPr="00A31DEF">
              <w:rPr>
                <w:rFonts w:ascii="Times New Roman" w:hAnsi="Times New Roman"/>
                <w:sz w:val="24"/>
                <w:szCs w:val="24"/>
              </w:rPr>
              <w:t>Оформление медицинской документации</w:t>
            </w:r>
          </w:p>
          <w:p w14:paraId="5A3A7EC8" w14:textId="77777777" w:rsidR="003447E2" w:rsidRPr="00C63897" w:rsidRDefault="003447E2" w:rsidP="003447E2">
            <w:pPr>
              <w:suppressAutoHyphens/>
              <w:rPr>
                <w:rFonts w:ascii="Times New Roman" w:eastAsia="Times New Roman" w:hAnsi="Times New Roman" w:cs="Times New Roman"/>
                <w:lang w:eastAsia="ru-RU"/>
              </w:rPr>
            </w:pPr>
            <w:r w:rsidRPr="00A31DEF">
              <w:rPr>
                <w:rFonts w:ascii="Times New Roman" w:hAnsi="Times New Roman"/>
                <w:sz w:val="24"/>
                <w:szCs w:val="24"/>
              </w:rPr>
              <w:t>Проведение медицинской сортировки и медицинской эвакуации</w:t>
            </w:r>
          </w:p>
        </w:tc>
        <w:tc>
          <w:tcPr>
            <w:tcW w:w="1919" w:type="dxa"/>
          </w:tcPr>
          <w:p w14:paraId="111EA469"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36</w:t>
            </w:r>
          </w:p>
        </w:tc>
        <w:tc>
          <w:tcPr>
            <w:tcW w:w="1901" w:type="dxa"/>
          </w:tcPr>
          <w:p w14:paraId="5F961D3F"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72CB9D54" w14:textId="77777777" w:rsidTr="003447E2">
        <w:trPr>
          <w:trHeight w:val="317"/>
        </w:trPr>
        <w:tc>
          <w:tcPr>
            <w:tcW w:w="11200" w:type="dxa"/>
            <w:gridSpan w:val="2"/>
          </w:tcPr>
          <w:p w14:paraId="43FC3E52"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Производственная практика </w:t>
            </w:r>
          </w:p>
          <w:p w14:paraId="3EEFAB0D" w14:textId="77777777" w:rsidR="003447E2" w:rsidRDefault="003447E2" w:rsidP="003447E2">
            <w:pPr>
              <w:suppressAutoHyphens/>
              <w:rPr>
                <w:rFonts w:ascii="Times New Roman" w:eastAsia="Times New Roman" w:hAnsi="Times New Roman" w:cs="Times New Roman"/>
                <w:color w:val="4472C4" w:themeColor="accent1"/>
                <w:lang w:eastAsia="ru-RU"/>
              </w:rPr>
            </w:pPr>
            <w:r>
              <w:rPr>
                <w:rFonts w:ascii="Times New Roman" w:eastAsia="Times New Roman" w:hAnsi="Times New Roman" w:cs="Times New Roman"/>
                <w:b/>
                <w:lang w:eastAsia="ru-RU"/>
              </w:rPr>
              <w:t>Виды работ:</w:t>
            </w:r>
            <w:r>
              <w:rPr>
                <w:rFonts w:ascii="Times New Roman" w:eastAsia="Times New Roman" w:hAnsi="Times New Roman" w:cs="Times New Roman"/>
                <w:color w:val="4472C4" w:themeColor="accent1"/>
                <w:lang w:eastAsia="ru-RU"/>
              </w:rPr>
              <w:t xml:space="preserve"> </w:t>
            </w:r>
          </w:p>
          <w:p w14:paraId="0B81F4B5"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color w:val="4472C4" w:themeColor="accent1"/>
                <w:lang w:eastAsia="ru-RU"/>
              </w:rPr>
              <w:t>1.</w:t>
            </w:r>
            <w:r w:rsidRPr="0014585F">
              <w:rPr>
                <w:rFonts w:ascii="Times New Roman" w:eastAsia="Times New Roman" w:hAnsi="Times New Roman" w:cs="Times New Roman"/>
                <w:color w:val="4472C4" w:themeColor="accent1"/>
                <w:lang w:eastAsia="ru-RU"/>
              </w:rPr>
              <w:tab/>
            </w:r>
            <w:r w:rsidRPr="0014585F">
              <w:rPr>
                <w:rFonts w:ascii="Times New Roman" w:eastAsia="Times New Roman" w:hAnsi="Times New Roman" w:cs="Times New Roman"/>
                <w:lang w:eastAsia="ru-RU"/>
              </w:rPr>
              <w:t>Проведение первичного осмотра пациента (пострадавшего) при оказании медицинской помощи в экстренной форме при состояниях, представляющих и не представляющих угрозу жизни.</w:t>
            </w:r>
          </w:p>
          <w:p w14:paraId="13957536"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2.</w:t>
            </w:r>
            <w:r w:rsidRPr="0014585F">
              <w:rPr>
                <w:rFonts w:ascii="Times New Roman" w:eastAsia="Times New Roman" w:hAnsi="Times New Roman" w:cs="Times New Roman"/>
                <w:lang w:eastAsia="ru-RU"/>
              </w:rPr>
              <w:tab/>
              <w:t>Сбора жалоб и анамнеза жизни и заболевания у пациентов (их законных представителей).</w:t>
            </w:r>
          </w:p>
          <w:p w14:paraId="67BE4798"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3.</w:t>
            </w:r>
            <w:r w:rsidRPr="0014585F">
              <w:rPr>
                <w:rFonts w:ascii="Times New Roman" w:eastAsia="Times New Roman" w:hAnsi="Times New Roman" w:cs="Times New Roman"/>
                <w:lang w:eastAsia="ru-RU"/>
              </w:rPr>
              <w:tab/>
              <w:t xml:space="preserve">Проведение  физикального исследования пациентов (осмотр, пальпация, перкуссия, аускультация)  при состояниях, представляющих и не представляющих угрозу жизни. </w:t>
            </w:r>
          </w:p>
          <w:p w14:paraId="09CD8E27"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4.</w:t>
            </w:r>
            <w:r w:rsidRPr="0014585F">
              <w:rPr>
                <w:rFonts w:ascii="Times New Roman" w:eastAsia="Times New Roman" w:hAnsi="Times New Roman" w:cs="Times New Roman"/>
                <w:lang w:eastAsia="ru-RU"/>
              </w:rPr>
              <w:tab/>
              <w:t>Проведение базовой сердечно-легочной реанимации</w:t>
            </w:r>
          </w:p>
          <w:p w14:paraId="2DD33247"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5.</w:t>
            </w:r>
            <w:r w:rsidRPr="0014585F">
              <w:rPr>
                <w:rFonts w:ascii="Times New Roman" w:eastAsia="Times New Roman" w:hAnsi="Times New Roman" w:cs="Times New Roman"/>
                <w:lang w:eastAsia="ru-RU"/>
              </w:rPr>
              <w:tab/>
              <w:t>Проведение мониторинга состояния пациента по показателям ЭКГ, АД, ЧСС, пульсоксиметрии, температуры</w:t>
            </w:r>
          </w:p>
          <w:p w14:paraId="1A3CABE8"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6.</w:t>
            </w:r>
            <w:r w:rsidRPr="0014585F">
              <w:rPr>
                <w:rFonts w:ascii="Times New Roman" w:eastAsia="Times New Roman" w:hAnsi="Times New Roman" w:cs="Times New Roman"/>
                <w:lang w:eastAsia="ru-RU"/>
              </w:rPr>
              <w:tab/>
              <w:t>Временная остановка кровотечения</w:t>
            </w:r>
          </w:p>
          <w:p w14:paraId="249B9C27"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7.</w:t>
            </w:r>
            <w:r w:rsidRPr="0014585F">
              <w:rPr>
                <w:rFonts w:ascii="Times New Roman" w:eastAsia="Times New Roman" w:hAnsi="Times New Roman" w:cs="Times New Roman"/>
                <w:lang w:eastAsia="ru-RU"/>
              </w:rPr>
              <w:tab/>
              <w:t>Выполнение транспортной иммобилизации</w:t>
            </w:r>
          </w:p>
          <w:p w14:paraId="00C258D7"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8.</w:t>
            </w:r>
            <w:r w:rsidRPr="0014585F">
              <w:rPr>
                <w:rFonts w:ascii="Times New Roman" w:eastAsia="Times New Roman" w:hAnsi="Times New Roman" w:cs="Times New Roman"/>
                <w:lang w:eastAsia="ru-RU"/>
              </w:rPr>
              <w:tab/>
              <w:t>Наложение повязок при различных видах повреждений</w:t>
            </w:r>
          </w:p>
          <w:p w14:paraId="3AD6ED53"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9.</w:t>
            </w:r>
            <w:r w:rsidRPr="0014585F">
              <w:rPr>
                <w:rFonts w:ascii="Times New Roman" w:eastAsia="Times New Roman" w:hAnsi="Times New Roman" w:cs="Times New Roman"/>
                <w:lang w:eastAsia="ru-RU"/>
              </w:rPr>
              <w:tab/>
              <w:t>Ведение родов вне медицинской организации в симулированных условиях</w:t>
            </w:r>
          </w:p>
          <w:p w14:paraId="625B4BFD"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10.</w:t>
            </w:r>
            <w:r w:rsidRPr="0014585F">
              <w:rPr>
                <w:rFonts w:ascii="Times New Roman" w:eastAsia="Times New Roman" w:hAnsi="Times New Roman" w:cs="Times New Roman"/>
                <w:lang w:eastAsia="ru-RU"/>
              </w:rPr>
              <w:tab/>
              <w:t>Применение лекарственных препаратов и медицинских изделий при оказании медицинской помощи в экстренной и неотложной формах.</w:t>
            </w:r>
          </w:p>
          <w:p w14:paraId="637F0F1C" w14:textId="77777777" w:rsidR="003447E2" w:rsidRPr="0014585F" w:rsidRDefault="003447E2" w:rsidP="003447E2">
            <w:pPr>
              <w:suppressAutoHyphens/>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11.</w:t>
            </w:r>
            <w:r w:rsidRPr="0014585F">
              <w:rPr>
                <w:rFonts w:ascii="Times New Roman" w:eastAsia="Times New Roman" w:hAnsi="Times New Roman" w:cs="Times New Roman"/>
                <w:lang w:eastAsia="ru-RU"/>
              </w:rPr>
              <w:tab/>
              <w:t>Проведение медицинской сортировки и медицинской эвакуаци</w:t>
            </w:r>
          </w:p>
          <w:p w14:paraId="1C739C16" w14:textId="77777777" w:rsidR="003447E2" w:rsidRPr="00C63897" w:rsidRDefault="003447E2" w:rsidP="003447E2">
            <w:pPr>
              <w:suppressAutoHyphens/>
              <w:jc w:val="both"/>
              <w:rPr>
                <w:rFonts w:ascii="Times New Roman" w:eastAsia="Times New Roman" w:hAnsi="Times New Roman" w:cs="Times New Roman"/>
                <w:lang w:eastAsia="ru-RU"/>
              </w:rPr>
            </w:pPr>
            <w:r w:rsidRPr="0014585F">
              <w:rPr>
                <w:rFonts w:ascii="Times New Roman" w:eastAsia="Times New Roman" w:hAnsi="Times New Roman" w:cs="Times New Roman"/>
                <w:lang w:eastAsia="ru-RU"/>
              </w:rPr>
              <w:t>12.</w:t>
            </w:r>
            <w:r w:rsidRPr="0014585F">
              <w:rPr>
                <w:rFonts w:ascii="Times New Roman" w:eastAsia="Times New Roman" w:hAnsi="Times New Roman" w:cs="Times New Roman"/>
                <w:lang w:eastAsia="ru-RU"/>
              </w:rPr>
              <w:tab/>
              <w:t>Оформление медицинской документации</w:t>
            </w:r>
          </w:p>
        </w:tc>
        <w:tc>
          <w:tcPr>
            <w:tcW w:w="1919" w:type="dxa"/>
          </w:tcPr>
          <w:p w14:paraId="1A37B596"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216</w:t>
            </w:r>
          </w:p>
        </w:tc>
        <w:tc>
          <w:tcPr>
            <w:tcW w:w="1901" w:type="dxa"/>
          </w:tcPr>
          <w:p w14:paraId="663DFACE"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022405B6" w14:textId="77777777" w:rsidTr="003447E2">
        <w:tc>
          <w:tcPr>
            <w:tcW w:w="11200" w:type="dxa"/>
            <w:gridSpan w:val="2"/>
          </w:tcPr>
          <w:p w14:paraId="085FA052" w14:textId="77777777" w:rsidR="003447E2" w:rsidRPr="00C63897" w:rsidRDefault="003447E2" w:rsidP="003447E2">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1919" w:type="dxa"/>
          </w:tcPr>
          <w:p w14:paraId="5796268E" w14:textId="77777777" w:rsidR="003447E2" w:rsidRPr="00C63897" w:rsidRDefault="003447E2" w:rsidP="003447E2">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18</w:t>
            </w:r>
          </w:p>
        </w:tc>
        <w:tc>
          <w:tcPr>
            <w:tcW w:w="1901" w:type="dxa"/>
          </w:tcPr>
          <w:p w14:paraId="3651FB57" w14:textId="77777777" w:rsidR="003447E2" w:rsidRPr="00C63897" w:rsidRDefault="003447E2" w:rsidP="003447E2">
            <w:pPr>
              <w:spacing w:line="276" w:lineRule="auto"/>
              <w:rPr>
                <w:rFonts w:ascii="Times New Roman" w:eastAsia="Times New Roman" w:hAnsi="Times New Roman" w:cs="Times New Roman"/>
                <w:b/>
                <w:bCs/>
                <w:i/>
                <w:lang w:eastAsia="ru-RU"/>
              </w:rPr>
            </w:pPr>
          </w:p>
        </w:tc>
      </w:tr>
      <w:tr w:rsidR="003447E2" w:rsidRPr="00C63897" w14:paraId="3716AF56" w14:textId="77777777" w:rsidTr="003447E2">
        <w:tc>
          <w:tcPr>
            <w:tcW w:w="11200" w:type="dxa"/>
            <w:gridSpan w:val="2"/>
          </w:tcPr>
          <w:p w14:paraId="3AFBC712" w14:textId="77777777" w:rsidR="003447E2" w:rsidRPr="00C63897" w:rsidRDefault="003447E2" w:rsidP="003447E2">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1919" w:type="dxa"/>
          </w:tcPr>
          <w:p w14:paraId="6810E0F8" w14:textId="77777777" w:rsidR="003447E2" w:rsidRPr="00C63897" w:rsidRDefault="003447E2" w:rsidP="003447E2">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318</w:t>
            </w:r>
          </w:p>
        </w:tc>
        <w:tc>
          <w:tcPr>
            <w:tcW w:w="1901" w:type="dxa"/>
          </w:tcPr>
          <w:p w14:paraId="6A937C5B" w14:textId="77777777" w:rsidR="003447E2" w:rsidRPr="00C63897" w:rsidRDefault="003447E2" w:rsidP="003447E2">
            <w:pPr>
              <w:spacing w:line="276" w:lineRule="auto"/>
              <w:rPr>
                <w:rFonts w:ascii="Times New Roman" w:eastAsia="Times New Roman" w:hAnsi="Times New Roman" w:cs="Times New Roman"/>
                <w:b/>
                <w:bCs/>
                <w:lang w:eastAsia="ru-RU"/>
              </w:rPr>
            </w:pPr>
          </w:p>
        </w:tc>
      </w:tr>
    </w:tbl>
    <w:p w14:paraId="7C514EE1" w14:textId="77777777" w:rsidR="003447E2" w:rsidRDefault="003447E2" w:rsidP="003447E2">
      <w:pPr>
        <w:pStyle w:val="114"/>
        <w:jc w:val="both"/>
        <w:rPr>
          <w:rFonts w:ascii="Times New Roman" w:hAnsi="Times New Roman"/>
        </w:rPr>
      </w:pPr>
    </w:p>
    <w:p w14:paraId="564C095E" w14:textId="77777777" w:rsidR="003447E2" w:rsidRDefault="003447E2" w:rsidP="003447E2">
      <w:pPr>
        <w:pStyle w:val="114"/>
        <w:jc w:val="both"/>
        <w:rPr>
          <w:rFonts w:ascii="Times New Roman" w:hAnsi="Times New Roman"/>
        </w:rPr>
      </w:pPr>
    </w:p>
    <w:p w14:paraId="3E105043" w14:textId="77777777" w:rsidR="003447E2" w:rsidRDefault="003447E2" w:rsidP="003447E2">
      <w:pPr>
        <w:pStyle w:val="114"/>
        <w:jc w:val="both"/>
        <w:rPr>
          <w:rFonts w:ascii="Times New Roman" w:hAnsi="Times New Roman"/>
        </w:rPr>
        <w:sectPr w:rsidR="003447E2" w:rsidSect="004013E3">
          <w:pgSz w:w="16838" w:h="11906" w:orient="landscape"/>
          <w:pgMar w:top="1701" w:right="1134" w:bottom="567" w:left="1134" w:header="709" w:footer="709" w:gutter="0"/>
          <w:cols w:space="708"/>
          <w:docGrid w:linePitch="360"/>
        </w:sectPr>
      </w:pPr>
    </w:p>
    <w:p w14:paraId="12E3F083" w14:textId="77777777" w:rsidR="003447E2" w:rsidRPr="00E11160" w:rsidRDefault="003447E2" w:rsidP="003447E2">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4D8E80B8" w14:textId="77777777" w:rsidR="003447E2" w:rsidRPr="0014585F" w:rsidRDefault="003447E2" w:rsidP="003447E2">
      <w:pPr>
        <w:ind w:firstLine="709"/>
        <w:jc w:val="both"/>
        <w:rPr>
          <w:rFonts w:ascii="Times New Roman" w:eastAsia="Times New Roman" w:hAnsi="Times New Roman" w:cs="Times New Roman"/>
          <w:b/>
          <w:bCs/>
          <w:sz w:val="24"/>
          <w:szCs w:val="24"/>
          <w:lang w:eastAsia="ru-RU"/>
        </w:rPr>
      </w:pPr>
      <w:r w:rsidRPr="0014585F">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14:paraId="6EECF659" w14:textId="77777777" w:rsidR="003447E2" w:rsidRPr="0014585F" w:rsidRDefault="003447E2" w:rsidP="003447E2">
      <w:pPr>
        <w:suppressAutoHyphens/>
        <w:spacing w:line="276" w:lineRule="auto"/>
        <w:ind w:firstLine="709"/>
        <w:jc w:val="both"/>
        <w:rPr>
          <w:rFonts w:ascii="Times New Roman" w:eastAsia="Times New Roman" w:hAnsi="Times New Roman" w:cs="Times New Roman"/>
          <w:bCs/>
          <w:sz w:val="24"/>
          <w:szCs w:val="24"/>
          <w:lang w:eastAsia="ru-RU"/>
        </w:rPr>
      </w:pPr>
      <w:r w:rsidRPr="0014585F">
        <w:rPr>
          <w:rFonts w:ascii="Times New Roman" w:eastAsia="Times New Roman" w:hAnsi="Times New Roman" w:cs="Times New Roman"/>
          <w:bCs/>
          <w:sz w:val="24"/>
          <w:szCs w:val="24"/>
          <w:lang w:eastAsia="ru-RU"/>
        </w:rPr>
        <w:t>Кабинет с</w:t>
      </w:r>
      <w:r w:rsidRPr="0014585F">
        <w:rPr>
          <w:rFonts w:ascii="Times New Roman" w:eastAsia="Times New Roman" w:hAnsi="Times New Roman" w:cs="Times New Roman"/>
          <w:sz w:val="24"/>
          <w:szCs w:val="24"/>
          <w:lang w:eastAsia="ru-RU"/>
        </w:rPr>
        <w:t>корой медицинской помощи</w:t>
      </w:r>
      <w:r w:rsidRPr="0014585F">
        <w:rPr>
          <w:rFonts w:ascii="Times New Roman" w:eastAsia="Times New Roman" w:hAnsi="Times New Roman" w:cs="Times New Roman"/>
          <w:bCs/>
          <w:sz w:val="24"/>
          <w:szCs w:val="24"/>
          <w:lang w:eastAsia="ru-RU"/>
        </w:rPr>
        <w:t xml:space="preserve"> оснащенный в соответствии с п. 6.1.2.1 примерной образовательной программы по специальности 31.02.01 Лечебное дело </w:t>
      </w:r>
    </w:p>
    <w:p w14:paraId="13B39691" w14:textId="77777777" w:rsidR="003447E2" w:rsidRPr="0014585F" w:rsidRDefault="003447E2" w:rsidP="003447E2">
      <w:pPr>
        <w:spacing w:after="200" w:line="276" w:lineRule="auto"/>
        <w:ind w:firstLine="709"/>
        <w:rPr>
          <w:rFonts w:ascii="Calibri" w:eastAsia="Times New Roman" w:hAnsi="Calibri" w:cs="Times New Roman"/>
          <w:sz w:val="24"/>
          <w:szCs w:val="24"/>
          <w:lang w:eastAsia="ru-RU"/>
        </w:rPr>
      </w:pPr>
      <w:r w:rsidRPr="0014585F">
        <w:rPr>
          <w:rFonts w:ascii="Times New Roman" w:eastAsia="Times New Roman" w:hAnsi="Times New Roman" w:cs="Times New Roman"/>
          <w:bCs/>
          <w:sz w:val="24"/>
          <w:szCs w:val="24"/>
          <w:lang w:eastAsia="ru-RU"/>
        </w:rPr>
        <w:t>Оснащенные базы практики, в соответствии с п 6.1.2.5 примерной образовательной программы  по специальности 31.02.01 Лечебное дело</w:t>
      </w:r>
    </w:p>
    <w:p w14:paraId="6BA3F13F" w14:textId="77777777" w:rsidR="003447E2" w:rsidRPr="0014585F" w:rsidRDefault="003447E2" w:rsidP="003447E2">
      <w:pPr>
        <w:ind w:firstLine="709"/>
        <w:jc w:val="both"/>
        <w:rPr>
          <w:rFonts w:ascii="Times New Roman" w:eastAsia="Times New Roman" w:hAnsi="Times New Roman" w:cs="Times New Roman"/>
          <w:bCs/>
          <w:sz w:val="24"/>
          <w:szCs w:val="24"/>
          <w:lang w:eastAsia="ru-RU"/>
        </w:rPr>
      </w:pPr>
    </w:p>
    <w:p w14:paraId="0B6ADD0D" w14:textId="77777777" w:rsidR="003447E2" w:rsidRPr="0014585F" w:rsidRDefault="003447E2" w:rsidP="003447E2">
      <w:pPr>
        <w:spacing w:after="200" w:line="276" w:lineRule="auto"/>
        <w:ind w:firstLine="709"/>
        <w:rPr>
          <w:rFonts w:ascii="Times New Roman" w:eastAsia="Times New Roman" w:hAnsi="Times New Roman" w:cs="Times New Roman"/>
          <w:b/>
          <w:bCs/>
          <w:sz w:val="24"/>
          <w:szCs w:val="24"/>
          <w:lang w:eastAsia="ru-RU"/>
        </w:rPr>
      </w:pPr>
      <w:r w:rsidRPr="0014585F">
        <w:rPr>
          <w:rFonts w:ascii="Times New Roman" w:eastAsia="Times New Roman" w:hAnsi="Times New Roman" w:cs="Times New Roman"/>
          <w:b/>
          <w:bCs/>
          <w:sz w:val="24"/>
          <w:szCs w:val="24"/>
          <w:lang w:eastAsia="ru-RU"/>
        </w:rPr>
        <w:t>3.2. Информационное обеспечение реализации программы</w:t>
      </w:r>
    </w:p>
    <w:p w14:paraId="1DAEE336" w14:textId="77777777" w:rsidR="003447E2" w:rsidRPr="0014585F" w:rsidRDefault="003447E2" w:rsidP="003447E2">
      <w:pPr>
        <w:suppressAutoHyphens/>
        <w:spacing w:after="200" w:line="276" w:lineRule="auto"/>
        <w:ind w:firstLine="709"/>
        <w:jc w:val="both"/>
        <w:rPr>
          <w:rFonts w:ascii="Times New Roman" w:eastAsia="Times New Roman" w:hAnsi="Times New Roman" w:cs="Times New Roman"/>
          <w:bCs/>
          <w:sz w:val="24"/>
          <w:szCs w:val="24"/>
          <w:lang w:eastAsia="ru-RU"/>
        </w:rPr>
      </w:pPr>
      <w:r w:rsidRPr="0014585F">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14585F">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14585F">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94F5DE4" w14:textId="77777777" w:rsidR="003447E2" w:rsidRPr="0014585F" w:rsidRDefault="003447E2" w:rsidP="00BB5B29">
      <w:pPr>
        <w:numPr>
          <w:ilvl w:val="2"/>
          <w:numId w:val="29"/>
        </w:numPr>
        <w:spacing w:before="120" w:after="200" w:line="276" w:lineRule="auto"/>
        <w:contextualSpacing/>
        <w:rPr>
          <w:rFonts w:ascii="Times New Roman" w:eastAsia="Times New Roman" w:hAnsi="Times New Roman" w:cs="Times New Roman"/>
          <w:b/>
          <w:sz w:val="24"/>
          <w:szCs w:val="24"/>
          <w:lang w:val="x-none" w:eastAsia="x-none"/>
        </w:rPr>
      </w:pPr>
      <w:r w:rsidRPr="0014585F">
        <w:rPr>
          <w:rFonts w:ascii="Times New Roman" w:eastAsia="Times New Roman" w:hAnsi="Times New Roman" w:cs="Times New Roman"/>
          <w:b/>
          <w:sz w:val="24"/>
          <w:szCs w:val="24"/>
          <w:lang w:val="x-none" w:eastAsia="x-none"/>
        </w:rPr>
        <w:t xml:space="preserve">Основные печатные издания  </w:t>
      </w:r>
    </w:p>
    <w:p w14:paraId="54D1D469" w14:textId="77777777" w:rsidR="003447E2" w:rsidRPr="0014585F" w:rsidRDefault="003447E2" w:rsidP="00BB5B29">
      <w:pPr>
        <w:numPr>
          <w:ilvl w:val="0"/>
          <w:numId w:val="27"/>
        </w:numPr>
        <w:shd w:val="clear" w:color="auto" w:fill="FFFFFF"/>
        <w:tabs>
          <w:tab w:val="left" w:pos="993"/>
        </w:tabs>
        <w:spacing w:after="200" w:line="276" w:lineRule="auto"/>
        <w:ind w:firstLine="709"/>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Вёрткин, А. Л. Неотложная медицинская помощь на догоспитальном этапе : учебник / А. Л. Вёрткин, Л. А. Алексанян, М. В. Балабанова [и др. ] ; под ред. А. Л. Вёрткина. - Москва : ГЭОТАР-Медиа, 2021. - 544 с. - ISBN 978-5-9704-6614-8. - Текст : непосредственный</w:t>
      </w:r>
    </w:p>
    <w:p w14:paraId="10CE9F28" w14:textId="77777777" w:rsidR="003447E2" w:rsidRPr="0014585F" w:rsidRDefault="003447E2" w:rsidP="00BB5B29">
      <w:pPr>
        <w:numPr>
          <w:ilvl w:val="0"/>
          <w:numId w:val="27"/>
        </w:numPr>
        <w:shd w:val="clear" w:color="auto" w:fill="FFFFFF"/>
        <w:tabs>
          <w:tab w:val="left" w:pos="993"/>
        </w:tabs>
        <w:spacing w:after="200" w:line="276" w:lineRule="auto"/>
        <w:ind w:firstLine="709"/>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Рогозина, И. В. Медицина катастроф : учебное пособие / И. В. Рогозина. - 2-е изд. , перераб. и доп. - Москва : ГЭОТАР-Медиа, 2022. - 176 с. : ил. - 176 с. - ISBN 978-5-9704-6815-9. - Текст : непосредственный</w:t>
      </w:r>
    </w:p>
    <w:p w14:paraId="61BC814B" w14:textId="77777777" w:rsidR="003447E2" w:rsidRPr="0014585F" w:rsidRDefault="003447E2" w:rsidP="00BB5B29">
      <w:pPr>
        <w:numPr>
          <w:ilvl w:val="0"/>
          <w:numId w:val="27"/>
        </w:numPr>
        <w:shd w:val="clear" w:color="auto" w:fill="FFFFFF"/>
        <w:tabs>
          <w:tab w:val="left" w:pos="993"/>
        </w:tabs>
        <w:spacing w:after="200" w:line="276" w:lineRule="auto"/>
        <w:ind w:firstLine="709"/>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Красильникова, И. М. Неотложная доврачебная медицинская помощь   : учебное пособие / Красильникова И. М. , Моисеева Е. Г. - Москва : ГЭОТАР-Медиа, 2020. - 192 с. - ISBN 978-5-9704-5288-2. - Текст : непосредственный</w:t>
      </w:r>
    </w:p>
    <w:p w14:paraId="17B90A31" w14:textId="77777777" w:rsidR="003447E2" w:rsidRPr="0014585F" w:rsidRDefault="003447E2" w:rsidP="00BB5B29">
      <w:pPr>
        <w:numPr>
          <w:ilvl w:val="0"/>
          <w:numId w:val="27"/>
        </w:numPr>
        <w:shd w:val="clear" w:color="auto" w:fill="FFFFFF"/>
        <w:tabs>
          <w:tab w:val="left" w:pos="993"/>
        </w:tabs>
        <w:spacing w:after="200" w:line="276" w:lineRule="auto"/>
        <w:ind w:firstLine="709"/>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Веретенникова, С. Ю. Десмургия и транспортная иммобилизация на догоспитальном этапе : учебное пособие для спо / С. Ю. Веретенникова. — 4-е изд., стер. — Санкт-Петербург : Лань, 2023. — 40 с. — ISBN 978-5-507-46534-7. - Текст : непосредственный</w:t>
      </w:r>
    </w:p>
    <w:p w14:paraId="30C8BB84" w14:textId="77777777" w:rsidR="003447E2" w:rsidRPr="0014585F" w:rsidRDefault="003447E2" w:rsidP="00BB5B29">
      <w:pPr>
        <w:numPr>
          <w:ilvl w:val="0"/>
          <w:numId w:val="27"/>
        </w:numPr>
        <w:shd w:val="clear" w:color="auto" w:fill="FFFFFF"/>
        <w:tabs>
          <w:tab w:val="left" w:pos="993"/>
        </w:tabs>
        <w:spacing w:after="200" w:line="276" w:lineRule="auto"/>
        <w:ind w:firstLine="709"/>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Борисова, С. Ю. Терминальные состояния. Алгоритм проведения базовой (элементарной) сердечно-легочной реанимации в условиях дефицита времени : учебное пособие для спо / С. Ю. Борисова. — 3-е изд., стер. — Санкт-Петербург : Лань, 2021. — 84 с. — ISBN 978-5-8114-7183-6. - Текст : непосредственный</w:t>
      </w:r>
    </w:p>
    <w:p w14:paraId="1FCE75E5" w14:textId="77777777" w:rsidR="003447E2" w:rsidRPr="0014585F" w:rsidRDefault="003447E2" w:rsidP="003447E2">
      <w:pPr>
        <w:shd w:val="clear" w:color="auto" w:fill="FFFFFF"/>
        <w:ind w:left="720"/>
        <w:jc w:val="both"/>
        <w:rPr>
          <w:rFonts w:ascii="Times New Roman" w:eastAsia="Times New Roman" w:hAnsi="Times New Roman" w:cs="Times New Roman"/>
          <w:sz w:val="24"/>
          <w:szCs w:val="24"/>
          <w:lang w:eastAsia="ru-RU"/>
        </w:rPr>
      </w:pPr>
    </w:p>
    <w:p w14:paraId="4E8D9BD8" w14:textId="77777777" w:rsidR="003447E2" w:rsidRPr="0014585F" w:rsidRDefault="003447E2" w:rsidP="003447E2">
      <w:pPr>
        <w:spacing w:after="200" w:line="276" w:lineRule="auto"/>
        <w:ind w:firstLine="709"/>
        <w:contextualSpacing/>
        <w:rPr>
          <w:rFonts w:ascii="Times New Roman" w:eastAsia="Times New Roman" w:hAnsi="Times New Roman" w:cs="Times New Roman"/>
          <w:b/>
          <w:sz w:val="24"/>
          <w:szCs w:val="24"/>
          <w:lang w:eastAsia="ru-RU"/>
        </w:rPr>
      </w:pPr>
      <w:r w:rsidRPr="0014585F">
        <w:rPr>
          <w:rFonts w:ascii="Times New Roman" w:eastAsia="Times New Roman" w:hAnsi="Times New Roman" w:cs="Times New Roman"/>
          <w:b/>
          <w:sz w:val="24"/>
          <w:szCs w:val="24"/>
          <w:lang w:eastAsia="ru-RU"/>
        </w:rPr>
        <w:t>3.2.2. Основные электронные издания</w:t>
      </w:r>
    </w:p>
    <w:p w14:paraId="29A09C84" w14:textId="77777777" w:rsidR="003447E2" w:rsidRPr="0014585F" w:rsidRDefault="003447E2" w:rsidP="00BB5B29">
      <w:pPr>
        <w:numPr>
          <w:ilvl w:val="0"/>
          <w:numId w:val="28"/>
        </w:numPr>
        <w:tabs>
          <w:tab w:val="left" w:pos="993"/>
        </w:tabs>
        <w:spacing w:after="200" w:line="276" w:lineRule="auto"/>
        <w:ind w:firstLine="709"/>
        <w:contextualSpacing/>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Борисова, С. Ю. Неотложные состояния в травматологии. Тактика ведения пациентов на догоспитальном этапе : учебное пособие для СПО / С. Ю. Борисова. — 3-е изд., стер. — Санкт-Петербург : Лань, 2021. — 156 с. — ISBN 978-5-8114-7994-8. — Текст : электронный // Лань : электронно-библиотечная </w:t>
      </w:r>
      <w:r w:rsidRPr="0014585F">
        <w:rPr>
          <w:rFonts w:ascii="Times New Roman" w:eastAsia="Times New Roman" w:hAnsi="Times New Roman" w:cs="Times New Roman"/>
          <w:sz w:val="24"/>
          <w:szCs w:val="24"/>
          <w:lang w:eastAsia="ru-RU"/>
        </w:rPr>
        <w:lastRenderedPageBreak/>
        <w:t>система. — URL: https://e.lanbook.com/book/171880 (дата обращения: 13.01.2022). — Режим доступа: для авториз. пользователей.</w:t>
      </w:r>
    </w:p>
    <w:p w14:paraId="11A12EC6" w14:textId="77777777" w:rsidR="003447E2" w:rsidRPr="0014585F" w:rsidRDefault="003447E2" w:rsidP="00BB5B29">
      <w:pPr>
        <w:numPr>
          <w:ilvl w:val="0"/>
          <w:numId w:val="28"/>
        </w:numPr>
        <w:tabs>
          <w:tab w:val="left" w:pos="993"/>
        </w:tabs>
        <w:spacing w:after="200" w:line="276" w:lineRule="auto"/>
        <w:ind w:firstLine="709"/>
        <w:contextualSpacing/>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Логвина, В. К. Неотложная медицинская помощь на догоспитальном этапе. Синдромная патология и дифференциальная диагностика : учебное пособие для СПО / В. К. Логвина, А. Ф. Купреенкова. — 3-е изд., стер. — Санкт-Петербург : Лань, 2022. — 284 с. — ISBN 978-5-8114-9089-9. — Текст : электронный // Лань : электронно-библиотечная система. — URL: https://e.lanbook.com/book/184140 (дата обращения: 12.01.2022). — Режим доступа: для авториз. пользователей.</w:t>
      </w:r>
    </w:p>
    <w:p w14:paraId="6F8C2BF5" w14:textId="77777777" w:rsidR="003447E2" w:rsidRPr="0014585F" w:rsidRDefault="00520D05" w:rsidP="00BB5B29">
      <w:pPr>
        <w:numPr>
          <w:ilvl w:val="0"/>
          <w:numId w:val="28"/>
        </w:numPr>
        <w:shd w:val="clear" w:color="auto" w:fill="FFFFFF"/>
        <w:tabs>
          <w:tab w:val="left" w:pos="993"/>
        </w:tabs>
        <w:spacing w:after="200" w:line="276" w:lineRule="auto"/>
        <w:ind w:firstLine="709"/>
        <w:jc w:val="both"/>
        <w:rPr>
          <w:rFonts w:ascii="Times New Roman" w:eastAsia="Times New Roman" w:hAnsi="Times New Roman" w:cs="Times New Roman"/>
          <w:sz w:val="24"/>
          <w:szCs w:val="24"/>
          <w:lang w:eastAsia="ru-RU"/>
        </w:rPr>
      </w:pPr>
      <w:hyperlink r:id="rId39" w:history="1">
        <w:r w:rsidR="003447E2" w:rsidRPr="0014585F">
          <w:rPr>
            <w:rFonts w:ascii="Times New Roman" w:eastAsia="Times New Roman" w:hAnsi="Times New Roman" w:cs="Times New Roman"/>
            <w:sz w:val="24"/>
            <w:szCs w:val="24"/>
            <w:lang w:eastAsia="ru-RU"/>
          </w:rPr>
          <w:t>Неотложная и скорая медицинская помощь при острой инфекционной патологии</w:t>
        </w:r>
      </w:hyperlink>
      <w:r w:rsidR="003447E2" w:rsidRPr="0014585F">
        <w:rPr>
          <w:rFonts w:ascii="Times New Roman" w:eastAsia="Times New Roman" w:hAnsi="Times New Roman" w:cs="Times New Roman"/>
          <w:sz w:val="24"/>
          <w:szCs w:val="24"/>
          <w:lang w:eastAsia="ru-RU"/>
        </w:rPr>
        <w:t xml:space="preserve"> под редакцией Н.Ф. Плавунова. Руководство / Москва: ГЭОТАР-Медиа, 2021. – 512 с.</w:t>
      </w:r>
    </w:p>
    <w:p w14:paraId="6F7F4186" w14:textId="77777777" w:rsidR="003447E2" w:rsidRPr="0014585F" w:rsidRDefault="003447E2" w:rsidP="00BB5B29">
      <w:pPr>
        <w:numPr>
          <w:ilvl w:val="0"/>
          <w:numId w:val="28"/>
        </w:numPr>
        <w:tabs>
          <w:tab w:val="left" w:pos="993"/>
        </w:tabs>
        <w:spacing w:after="200" w:line="276" w:lineRule="auto"/>
        <w:ind w:firstLine="709"/>
        <w:contextualSpacing/>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Папаян, Е. Г. Оказание неотложной медицинской помощи детям на догоспитальном этапе : учебное пособие для ВУЗов / Е. Г. Папаян, О. Л. Ежова. — 5-е изд., стер. — Санкт-Петербург : Лань, 2021. — 116 с. — ISBN 978-5-8114-7056-3. — Текст : электронный // Лань : электронно-библиотечная система. — URL: https://e.lanbook.com/book/154394 (дата обращения: 12.01.2022). — Режим доступа: для авториз. пользователей.    </w:t>
      </w:r>
    </w:p>
    <w:p w14:paraId="0001A4B3" w14:textId="77777777" w:rsidR="003447E2" w:rsidRPr="0014585F" w:rsidRDefault="003447E2" w:rsidP="00BB5B29">
      <w:pPr>
        <w:numPr>
          <w:ilvl w:val="0"/>
          <w:numId w:val="28"/>
        </w:numPr>
        <w:tabs>
          <w:tab w:val="left" w:pos="993"/>
        </w:tabs>
        <w:spacing w:after="200" w:line="276" w:lineRule="auto"/>
        <w:ind w:firstLine="709"/>
        <w:contextualSpacing/>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Рубан, Э. Д. Глазные болезни: профессиональная переподготовка : учебное пособие / Э. Д. Рубан. — Ростов-на-Дону : Феникс, 2020. — 399 с. — ISBN 978-5-222-35191-8. — Текст : электронный // Лань : электронно-библиотечная система. — URL: https://e.lanbook.com/book/164676 (дата обращения: 13.01.2022). — Режим доступа: для авториз. пользователей.</w:t>
      </w:r>
    </w:p>
    <w:p w14:paraId="5A18139C" w14:textId="77777777" w:rsidR="003447E2" w:rsidRPr="0014585F" w:rsidRDefault="003447E2" w:rsidP="00BB5B29">
      <w:pPr>
        <w:numPr>
          <w:ilvl w:val="0"/>
          <w:numId w:val="28"/>
        </w:numPr>
        <w:tabs>
          <w:tab w:val="left" w:pos="993"/>
        </w:tabs>
        <w:spacing w:after="200" w:line="276" w:lineRule="auto"/>
        <w:ind w:firstLine="709"/>
        <w:contextualSpacing/>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Веретенникова, С. Ю. Десмургия и транспортная иммобилизация на догоспитальном этапе : учебное пособие для спо / С. Ю. Веретенникова. — 4-е изд., стер. — Санкт-Петербург : Лань, 2023. — 40 с. — ISBN 978-5-507-46534-7. — Текст : электронный // Лань : электронно-библиотечная система. — URL: </w:t>
      </w:r>
      <w:hyperlink r:id="rId40" w:history="1">
        <w:r w:rsidRPr="0014585F">
          <w:rPr>
            <w:rFonts w:ascii="Calibri" w:eastAsia="Times New Roman" w:hAnsi="Calibri" w:cs="Times New Roman"/>
            <w:color w:val="0000FF"/>
            <w:u w:val="single"/>
            <w:lang w:eastAsia="ru-RU"/>
          </w:rPr>
          <w:t>https://e.lanbook.com/book/310262</w:t>
        </w:r>
      </w:hyperlink>
      <w:r w:rsidRPr="0014585F">
        <w:rPr>
          <w:rFonts w:ascii="Times New Roman" w:eastAsia="Times New Roman" w:hAnsi="Times New Roman" w:cs="Times New Roman"/>
          <w:sz w:val="24"/>
          <w:szCs w:val="24"/>
          <w:lang w:eastAsia="ru-RU"/>
        </w:rPr>
        <w:t xml:space="preserve"> (дата обращения: 26.04.2023). — Режим доступа: для авториз. пользователей.</w:t>
      </w:r>
    </w:p>
    <w:p w14:paraId="68B5246F" w14:textId="77777777" w:rsidR="003447E2" w:rsidRPr="0014585F" w:rsidRDefault="003447E2" w:rsidP="00BB5B29">
      <w:pPr>
        <w:numPr>
          <w:ilvl w:val="0"/>
          <w:numId w:val="28"/>
        </w:numPr>
        <w:tabs>
          <w:tab w:val="left" w:pos="993"/>
        </w:tabs>
        <w:spacing w:after="200" w:line="276" w:lineRule="auto"/>
        <w:ind w:firstLine="709"/>
        <w:contextualSpacing/>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Борисова, С. Ю. Терминальные состояния. Алгоритм проведения базовой (элементарной) сердечно-легочной реанимации в условиях дефицита времени : учебное пособие для спо / С. Ю. Борисова. — 3-е изд., стер. — Санкт-Петербург : Лань, 2021. — 84 с. — ISBN 978-5-8114-7183-6. — Текст : электронный // Лань : электронно-библиотечная система. — URL: </w:t>
      </w:r>
      <w:hyperlink r:id="rId41" w:history="1">
        <w:r w:rsidRPr="0014585F">
          <w:rPr>
            <w:rFonts w:ascii="Calibri" w:eastAsia="Times New Roman" w:hAnsi="Calibri" w:cs="Times New Roman"/>
            <w:color w:val="0000FF"/>
            <w:u w:val="single"/>
            <w:lang w:eastAsia="ru-RU"/>
          </w:rPr>
          <w:t>https://e.lanbook.com/book/158961</w:t>
        </w:r>
      </w:hyperlink>
      <w:r w:rsidRPr="0014585F">
        <w:rPr>
          <w:rFonts w:ascii="Times New Roman" w:eastAsia="Times New Roman" w:hAnsi="Times New Roman" w:cs="Times New Roman"/>
          <w:sz w:val="24"/>
          <w:szCs w:val="24"/>
          <w:lang w:eastAsia="ru-RU"/>
        </w:rPr>
        <w:t xml:space="preserve"> (дата обращения: 03.05.2023). — Режим доступа: для авториз. пользователей.</w:t>
      </w:r>
    </w:p>
    <w:p w14:paraId="08439915" w14:textId="77777777" w:rsidR="003447E2" w:rsidRPr="0014585F" w:rsidRDefault="003447E2" w:rsidP="003447E2">
      <w:pPr>
        <w:contextualSpacing/>
        <w:jc w:val="both"/>
        <w:rPr>
          <w:rFonts w:ascii="Times New Roman" w:eastAsia="Times New Roman" w:hAnsi="Times New Roman" w:cs="Times New Roman"/>
          <w:sz w:val="24"/>
          <w:szCs w:val="24"/>
          <w:lang w:eastAsia="ru-RU"/>
        </w:rPr>
      </w:pPr>
    </w:p>
    <w:p w14:paraId="24547D8B" w14:textId="77777777" w:rsidR="003447E2" w:rsidRPr="0014585F" w:rsidRDefault="003447E2" w:rsidP="00BB5B29">
      <w:pPr>
        <w:numPr>
          <w:ilvl w:val="2"/>
          <w:numId w:val="30"/>
        </w:numPr>
        <w:suppressAutoHyphens/>
        <w:spacing w:after="200" w:line="276" w:lineRule="auto"/>
        <w:contextualSpacing/>
        <w:rPr>
          <w:rFonts w:ascii="Times New Roman" w:eastAsia="Times New Roman" w:hAnsi="Times New Roman" w:cs="Times New Roman"/>
          <w:b/>
          <w:sz w:val="24"/>
          <w:szCs w:val="24"/>
          <w:lang w:eastAsia="ru-RU"/>
        </w:rPr>
      </w:pPr>
      <w:r w:rsidRPr="0014585F">
        <w:rPr>
          <w:rFonts w:ascii="Times New Roman" w:eastAsia="Times New Roman" w:hAnsi="Times New Roman" w:cs="Times New Roman"/>
          <w:b/>
          <w:sz w:val="24"/>
          <w:szCs w:val="24"/>
          <w:lang w:eastAsia="ru-RU"/>
        </w:rPr>
        <w:t>Дополнительные источники</w:t>
      </w:r>
    </w:p>
    <w:p w14:paraId="5860F8D7" w14:textId="77777777" w:rsidR="003447E2" w:rsidRPr="0014585F" w:rsidRDefault="003447E2" w:rsidP="00BB5B29">
      <w:pPr>
        <w:numPr>
          <w:ilvl w:val="0"/>
          <w:numId w:val="31"/>
        </w:numPr>
        <w:tabs>
          <w:tab w:val="left" w:pos="993"/>
        </w:tabs>
        <w:spacing w:after="200" w:line="276" w:lineRule="auto"/>
        <w:ind w:firstLine="709"/>
        <w:contextualSpacing/>
        <w:jc w:val="both"/>
        <w:rPr>
          <w:rFonts w:ascii="Times New Roman" w:eastAsia="Times New Roman" w:hAnsi="Times New Roman" w:cs="Times New Roman"/>
          <w:sz w:val="24"/>
          <w:szCs w:val="24"/>
          <w:lang w:val="x-none" w:eastAsia="x-none"/>
        </w:rPr>
      </w:pPr>
      <w:r w:rsidRPr="0014585F">
        <w:rPr>
          <w:rFonts w:ascii="Times New Roman" w:eastAsia="Times New Roman" w:hAnsi="Times New Roman" w:cs="Times New Roman"/>
          <w:sz w:val="24"/>
          <w:szCs w:val="24"/>
          <w:lang w:val="x-none" w:eastAsia="x-none"/>
        </w:rPr>
        <w:t xml:space="preserve">Российская Федерация. Законы. Об основах охраны здоровья граждан в Российской Федерации Федеральный закон № 323-ФЗ от 21 ноября 2011 года </w:t>
      </w:r>
      <w:r w:rsidRPr="0014585F">
        <w:rPr>
          <w:rFonts w:ascii="Times New Roman" w:eastAsia="Times New Roman" w:hAnsi="Times New Roman" w:cs="Times New Roman"/>
          <w:color w:val="353535"/>
          <w:sz w:val="24"/>
          <w:szCs w:val="24"/>
          <w:shd w:val="clear" w:color="auto" w:fill="FFFFFF"/>
          <w:lang w:val="x-none" w:eastAsia="x-none"/>
        </w:rPr>
        <w:t> [</w:t>
      </w:r>
      <w:r w:rsidRPr="0014585F">
        <w:rPr>
          <w:rFonts w:ascii="Times New Roman" w:eastAsia="Times New Roman" w:hAnsi="Times New Roman" w:cs="Times New Roman"/>
          <w:bCs/>
          <w:color w:val="22272F"/>
          <w:sz w:val="24"/>
          <w:szCs w:val="24"/>
          <w:lang w:val="x-none" w:eastAsia="x-none"/>
        </w:rPr>
        <w:t>Принят Государственной Думой 1 ноября 2011 года,  Одобрен Советом Федерации 9 ноября 2011 года</w:t>
      </w:r>
      <w:r w:rsidRPr="0014585F">
        <w:rPr>
          <w:rFonts w:ascii="Times New Roman" w:eastAsia="Times New Roman" w:hAnsi="Times New Roman" w:cs="Times New Roman"/>
          <w:color w:val="353535"/>
          <w:sz w:val="24"/>
          <w:szCs w:val="24"/>
          <w:shd w:val="clear" w:color="auto" w:fill="FFFFFF"/>
          <w:lang w:val="x-none" w:eastAsia="x-none"/>
        </w:rPr>
        <w:t>].</w:t>
      </w:r>
      <w:r w:rsidRPr="0014585F">
        <w:rPr>
          <w:rFonts w:ascii="Times New Roman" w:eastAsia="Times New Roman" w:hAnsi="Times New Roman" w:cs="Times New Roman"/>
          <w:sz w:val="24"/>
          <w:szCs w:val="24"/>
          <w:lang w:val="x-none" w:eastAsia="x-none"/>
        </w:rPr>
        <w:t>– URL: https://base.garant.ru/12191967/ Режим доступа: ГАРАНТ.РУ: информационно-правовой портал - Текст: электронный</w:t>
      </w:r>
    </w:p>
    <w:p w14:paraId="1B37248D" w14:textId="77777777" w:rsidR="003447E2" w:rsidRPr="0014585F" w:rsidRDefault="003447E2" w:rsidP="00BB5B29">
      <w:pPr>
        <w:numPr>
          <w:ilvl w:val="0"/>
          <w:numId w:val="31"/>
        </w:numPr>
        <w:shd w:val="clear" w:color="auto" w:fill="FFFFFF"/>
        <w:tabs>
          <w:tab w:val="left" w:pos="993"/>
        </w:tabs>
        <w:spacing w:after="200" w:line="276" w:lineRule="auto"/>
        <w:ind w:firstLine="709"/>
        <w:contextualSpacing/>
        <w:jc w:val="both"/>
        <w:rPr>
          <w:rFonts w:ascii="Times New Roman" w:eastAsia="Times New Roman" w:hAnsi="Times New Roman" w:cs="Times New Roman"/>
          <w:sz w:val="24"/>
          <w:szCs w:val="24"/>
          <w:lang w:val="x-none" w:eastAsia="x-none"/>
        </w:rPr>
      </w:pPr>
      <w:r w:rsidRPr="0014585F">
        <w:rPr>
          <w:rFonts w:ascii="Times New Roman" w:eastAsia="Times New Roman" w:hAnsi="Times New Roman" w:cs="Times New Roman"/>
          <w:sz w:val="24"/>
          <w:szCs w:val="24"/>
          <w:lang w:eastAsia="ru-RU"/>
        </w:rPr>
        <w:t xml:space="preserve">Об утверждении Порядка оказания скорой, в том числе специализированной медицинской помощи» (с изменениями и дополнениями) : Приказ Министерства здравоохранения РФ от 20 июня 2013 г. № 388н </w:t>
      </w:r>
      <w:r w:rsidRPr="0014585F">
        <w:rPr>
          <w:rFonts w:ascii="Times New Roman" w:eastAsia="Times New Roman" w:hAnsi="Times New Roman" w:cs="Times New Roman"/>
          <w:color w:val="353535"/>
          <w:sz w:val="24"/>
          <w:szCs w:val="24"/>
          <w:shd w:val="clear" w:color="auto" w:fill="FFFFFF"/>
          <w:lang w:val="x-none" w:eastAsia="x-none"/>
        </w:rPr>
        <w:t>.</w:t>
      </w:r>
      <w:r w:rsidRPr="0014585F">
        <w:rPr>
          <w:rFonts w:ascii="Times New Roman" w:eastAsia="Times New Roman" w:hAnsi="Times New Roman" w:cs="Times New Roman"/>
          <w:sz w:val="24"/>
          <w:szCs w:val="24"/>
          <w:lang w:val="x-none" w:eastAsia="x-none"/>
        </w:rPr>
        <w:t xml:space="preserve">– </w:t>
      </w:r>
      <w:r w:rsidRPr="0014585F">
        <w:rPr>
          <w:rFonts w:ascii="Times New Roman" w:eastAsia="Times New Roman" w:hAnsi="Times New Roman" w:cs="Times New Roman"/>
          <w:sz w:val="24"/>
          <w:szCs w:val="24"/>
          <w:lang w:eastAsia="ru-RU"/>
        </w:rPr>
        <w:t xml:space="preserve">URL: </w:t>
      </w:r>
      <w:hyperlink r:id="rId42" w:history="1">
        <w:r w:rsidRPr="0014585F">
          <w:rPr>
            <w:rFonts w:ascii="Times New Roman" w:eastAsia="Times New Roman" w:hAnsi="Times New Roman" w:cs="Times New Roman"/>
            <w:sz w:val="24"/>
            <w:szCs w:val="24"/>
            <w:lang w:eastAsia="ru-RU"/>
          </w:rPr>
          <w:t>https://base.garant.ru/70438200/</w:t>
        </w:r>
      </w:hyperlink>
      <w:r w:rsidRPr="0014585F">
        <w:rPr>
          <w:rFonts w:ascii="Times New Roman" w:eastAsia="Times New Roman" w:hAnsi="Times New Roman" w:cs="Times New Roman"/>
          <w:sz w:val="24"/>
          <w:szCs w:val="24"/>
          <w:lang w:eastAsia="ru-RU"/>
        </w:rPr>
        <w:t xml:space="preserve"> (дата обращения: 20.01.2022) </w:t>
      </w:r>
      <w:r w:rsidRPr="0014585F">
        <w:rPr>
          <w:rFonts w:ascii="Times New Roman" w:eastAsia="Times New Roman" w:hAnsi="Times New Roman" w:cs="Times New Roman"/>
          <w:sz w:val="24"/>
          <w:szCs w:val="24"/>
          <w:lang w:val="x-none" w:eastAsia="x-none"/>
        </w:rPr>
        <w:t>Режим доступа: ГАРАНТ.РУ: информационно-правовой портал - Текст: электронный</w:t>
      </w:r>
    </w:p>
    <w:p w14:paraId="2D8203E6" w14:textId="77777777" w:rsidR="003447E2" w:rsidRPr="0014585F" w:rsidRDefault="003447E2" w:rsidP="00BB5B29">
      <w:pPr>
        <w:numPr>
          <w:ilvl w:val="0"/>
          <w:numId w:val="31"/>
        </w:numPr>
        <w:shd w:val="clear" w:color="auto" w:fill="FFFFFF"/>
        <w:tabs>
          <w:tab w:val="left" w:pos="993"/>
        </w:tabs>
        <w:spacing w:after="200" w:line="276" w:lineRule="auto"/>
        <w:ind w:firstLine="709"/>
        <w:contextualSpacing/>
        <w:jc w:val="both"/>
        <w:rPr>
          <w:rFonts w:ascii="Times New Roman" w:eastAsia="Times New Roman" w:hAnsi="Times New Roman" w:cs="Times New Roman"/>
          <w:sz w:val="24"/>
          <w:szCs w:val="24"/>
          <w:lang w:val="x-none" w:eastAsia="x-none"/>
        </w:rPr>
      </w:pPr>
      <w:r w:rsidRPr="0014585F">
        <w:rPr>
          <w:rFonts w:ascii="Times New Roman" w:eastAsia="Times New Roman" w:hAnsi="Times New Roman" w:cs="Times New Roman"/>
          <w:sz w:val="24"/>
          <w:szCs w:val="24"/>
          <w:lang w:eastAsia="ru-RU"/>
        </w:rPr>
        <w:t xml:space="preserve">Об утверждении профессионального стандарта «Фельдшер скорой медицинской помощи : Приказ Министерства труда и социальной защиты РФ от 13.01.2021 № 3н - URL: </w:t>
      </w:r>
      <w:hyperlink r:id="rId43" w:history="1">
        <w:r w:rsidRPr="0014585F">
          <w:rPr>
            <w:rFonts w:ascii="Times New Roman" w:eastAsia="Times New Roman" w:hAnsi="Times New Roman" w:cs="Times New Roman"/>
            <w:sz w:val="24"/>
            <w:szCs w:val="24"/>
            <w:lang w:eastAsia="ru-RU"/>
          </w:rPr>
          <w:t>https://docs.cntd.ru/document/573663497</w:t>
        </w:r>
      </w:hyperlink>
      <w:r w:rsidRPr="0014585F">
        <w:rPr>
          <w:rFonts w:ascii="Times New Roman" w:eastAsia="Times New Roman" w:hAnsi="Times New Roman" w:cs="Times New Roman"/>
          <w:sz w:val="24"/>
          <w:szCs w:val="24"/>
          <w:lang w:eastAsia="ru-RU"/>
        </w:rPr>
        <w:t xml:space="preserve"> (дата обращения: 20.01.2022) </w:t>
      </w:r>
      <w:r w:rsidRPr="0014585F">
        <w:rPr>
          <w:rFonts w:ascii="Times New Roman" w:eastAsia="Times New Roman" w:hAnsi="Times New Roman" w:cs="Times New Roman"/>
          <w:sz w:val="24"/>
          <w:szCs w:val="24"/>
          <w:lang w:val="x-none" w:eastAsia="x-none"/>
        </w:rPr>
        <w:t>Режим доступа: ГАРАНТ.РУ: информационно-правовой портал - Текст: электронный</w:t>
      </w:r>
    </w:p>
    <w:p w14:paraId="6FDC5DC0" w14:textId="77777777" w:rsidR="003447E2" w:rsidRPr="0014585F" w:rsidRDefault="003447E2" w:rsidP="00BB5B29">
      <w:pPr>
        <w:numPr>
          <w:ilvl w:val="0"/>
          <w:numId w:val="31"/>
        </w:numPr>
        <w:shd w:val="clear" w:color="auto" w:fill="FFFFFF"/>
        <w:tabs>
          <w:tab w:val="left" w:pos="993"/>
        </w:tabs>
        <w:spacing w:after="200" w:line="276" w:lineRule="auto"/>
        <w:ind w:firstLine="709"/>
        <w:contextualSpacing/>
        <w:jc w:val="both"/>
        <w:rPr>
          <w:rFonts w:ascii="Times New Roman" w:eastAsia="Times New Roman" w:hAnsi="Times New Roman" w:cs="Times New Roman"/>
          <w:sz w:val="24"/>
          <w:szCs w:val="24"/>
          <w:lang w:val="x-none" w:eastAsia="x-none"/>
        </w:rPr>
      </w:pPr>
      <w:r w:rsidRPr="0014585F">
        <w:rPr>
          <w:rFonts w:ascii="Times New Roman" w:eastAsia="Times New Roman" w:hAnsi="Times New Roman" w:cs="Times New Roman"/>
          <w:sz w:val="24"/>
          <w:szCs w:val="24"/>
          <w:lang w:eastAsia="ru-RU"/>
        </w:rPr>
        <w:t xml:space="preserve">Об утверждении требований к комплектации лекарственными препаратами и медицинскими изделиями укладки для оказания первичной медико-санитарной помощи взрослым в неотложной форме : Приказ Министерства здравоохранения РФ от 30.10.2020 № 1183н </w:t>
      </w:r>
      <w:r w:rsidRPr="0014585F">
        <w:rPr>
          <w:rFonts w:ascii="Times New Roman" w:eastAsia="Times New Roman" w:hAnsi="Times New Roman" w:cs="Times New Roman"/>
          <w:color w:val="353535"/>
          <w:sz w:val="24"/>
          <w:szCs w:val="24"/>
          <w:shd w:val="clear" w:color="auto" w:fill="FFFFFF"/>
          <w:lang w:val="x-none" w:eastAsia="x-none"/>
        </w:rPr>
        <w:t>.</w:t>
      </w:r>
      <w:r w:rsidRPr="0014585F">
        <w:rPr>
          <w:rFonts w:ascii="Times New Roman" w:eastAsia="Times New Roman" w:hAnsi="Times New Roman" w:cs="Times New Roman"/>
          <w:sz w:val="24"/>
          <w:szCs w:val="24"/>
          <w:lang w:val="x-none" w:eastAsia="x-none"/>
        </w:rPr>
        <w:t xml:space="preserve">– </w:t>
      </w:r>
      <w:r w:rsidRPr="0014585F">
        <w:rPr>
          <w:rFonts w:ascii="Times New Roman" w:eastAsia="Times New Roman" w:hAnsi="Times New Roman" w:cs="Times New Roman"/>
          <w:sz w:val="24"/>
          <w:szCs w:val="24"/>
          <w:lang w:eastAsia="ru-RU"/>
        </w:rPr>
        <w:t xml:space="preserve">URL: </w:t>
      </w:r>
      <w:hyperlink r:id="rId44" w:history="1">
        <w:r w:rsidRPr="0014585F">
          <w:rPr>
            <w:rFonts w:ascii="Times New Roman" w:eastAsia="Times New Roman" w:hAnsi="Times New Roman" w:cs="Times New Roman"/>
            <w:sz w:val="24"/>
            <w:szCs w:val="24"/>
            <w:lang w:eastAsia="ru-RU"/>
          </w:rPr>
          <w:t>https://docs.cntd.ru/document/566405188</w:t>
        </w:r>
      </w:hyperlink>
      <w:r w:rsidRPr="0014585F">
        <w:rPr>
          <w:rFonts w:ascii="Times New Roman" w:eastAsia="Times New Roman" w:hAnsi="Times New Roman" w:cs="Times New Roman"/>
          <w:sz w:val="24"/>
          <w:szCs w:val="24"/>
          <w:lang w:eastAsia="ru-RU"/>
        </w:rPr>
        <w:t xml:space="preserve"> (дата обращения: 20.01.2022) </w:t>
      </w:r>
      <w:r w:rsidRPr="0014585F">
        <w:rPr>
          <w:rFonts w:ascii="Times New Roman" w:eastAsia="Times New Roman" w:hAnsi="Times New Roman" w:cs="Times New Roman"/>
          <w:sz w:val="24"/>
          <w:szCs w:val="24"/>
          <w:lang w:val="x-none" w:eastAsia="x-none"/>
        </w:rPr>
        <w:t>Режим доступа: ГАРАНТ.РУ: информационно-правовой портал - Текст: электронный</w:t>
      </w:r>
    </w:p>
    <w:p w14:paraId="74058EBA" w14:textId="77777777" w:rsidR="003447E2" w:rsidRPr="0014585F" w:rsidRDefault="003447E2" w:rsidP="00BB5B29">
      <w:pPr>
        <w:numPr>
          <w:ilvl w:val="0"/>
          <w:numId w:val="31"/>
        </w:numPr>
        <w:shd w:val="clear" w:color="auto" w:fill="FFFFFF"/>
        <w:tabs>
          <w:tab w:val="left" w:pos="993"/>
        </w:tabs>
        <w:spacing w:after="200" w:line="276" w:lineRule="auto"/>
        <w:ind w:firstLine="709"/>
        <w:contextualSpacing/>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Мкртумян , А.М. Неотложная эндокринология. / А.М. Мкртумян, А.А.Нелаева Москва: ГЭОТАР-Медиа, 2020. - Текст : непосредственный</w:t>
      </w:r>
    </w:p>
    <w:p w14:paraId="144158B4" w14:textId="77777777" w:rsidR="003447E2" w:rsidRPr="0014585F" w:rsidRDefault="003447E2" w:rsidP="00BB5B29">
      <w:pPr>
        <w:numPr>
          <w:ilvl w:val="0"/>
          <w:numId w:val="31"/>
        </w:numPr>
        <w:shd w:val="clear" w:color="auto" w:fill="FFFFFF"/>
        <w:tabs>
          <w:tab w:val="left" w:pos="993"/>
        </w:tabs>
        <w:spacing w:after="200" w:line="276" w:lineRule="auto"/>
        <w:ind w:firstLine="709"/>
        <w:contextualSpacing/>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Скорая медицинская помощь: информационный портал [сайт]. </w:t>
      </w:r>
      <w:hyperlink r:id="rId45" w:history="1">
        <w:r w:rsidRPr="0014585F">
          <w:rPr>
            <w:rFonts w:ascii="Times New Roman" w:eastAsia="Times New Roman" w:hAnsi="Times New Roman" w:cs="Times New Roman"/>
            <w:sz w:val="24"/>
            <w:szCs w:val="24"/>
            <w:lang w:eastAsia="ru-RU"/>
          </w:rPr>
          <w:t>URL: http://www.ambu03.ru/</w:t>
        </w:r>
      </w:hyperlink>
      <w:r w:rsidRPr="0014585F">
        <w:rPr>
          <w:rFonts w:ascii="Times New Roman" w:eastAsia="Times New Roman" w:hAnsi="Times New Roman" w:cs="Times New Roman"/>
          <w:sz w:val="24"/>
          <w:szCs w:val="24"/>
          <w:lang w:eastAsia="ru-RU"/>
        </w:rPr>
        <w:t xml:space="preserve">  (дата обращения 18.01.2022). - Текст: электронный.</w:t>
      </w:r>
    </w:p>
    <w:p w14:paraId="29F4B0DB" w14:textId="77777777" w:rsidR="003447E2" w:rsidRPr="0014585F" w:rsidRDefault="003447E2" w:rsidP="00BB5B29">
      <w:pPr>
        <w:numPr>
          <w:ilvl w:val="0"/>
          <w:numId w:val="31"/>
        </w:numPr>
        <w:shd w:val="clear" w:color="auto" w:fill="FFFFFF"/>
        <w:tabs>
          <w:tab w:val="left" w:pos="993"/>
        </w:tabs>
        <w:spacing w:after="200" w:line="276" w:lineRule="auto"/>
        <w:ind w:firstLine="709"/>
        <w:contextualSpacing/>
        <w:jc w:val="both"/>
        <w:rPr>
          <w:rFonts w:ascii="Times New Roman" w:eastAsia="Times New Roman" w:hAnsi="Times New Roman" w:cs="Times New Roman"/>
          <w:sz w:val="24"/>
          <w:szCs w:val="24"/>
          <w:lang w:eastAsia="ru-RU"/>
        </w:rPr>
        <w:sectPr w:rsidR="003447E2" w:rsidRPr="0014585F" w:rsidSect="003447E2">
          <w:headerReference w:type="default" r:id="rId46"/>
          <w:headerReference w:type="first" r:id="rId47"/>
          <w:pgSz w:w="11907" w:h="16840"/>
          <w:pgMar w:top="1134" w:right="851" w:bottom="992" w:left="1418" w:header="709" w:footer="709" w:gutter="0"/>
          <w:cols w:space="720"/>
          <w:titlePg/>
          <w:docGrid w:linePitch="299"/>
        </w:sectPr>
      </w:pPr>
      <w:r w:rsidRPr="0014585F">
        <w:rPr>
          <w:rFonts w:ascii="Times New Roman" w:eastAsia="Times New Roman" w:hAnsi="Times New Roman" w:cs="Times New Roman"/>
          <w:sz w:val="24"/>
          <w:szCs w:val="24"/>
          <w:lang w:eastAsia="ru-RU"/>
        </w:rPr>
        <w:t xml:space="preserve">Скорая медицинская помощь: научно-практический журнал: официальный сайт. – URL: </w:t>
      </w:r>
      <w:hyperlink r:id="rId48" w:history="1">
        <w:r w:rsidRPr="0014585F">
          <w:rPr>
            <w:rFonts w:ascii="Times New Roman" w:eastAsia="Times New Roman" w:hAnsi="Times New Roman" w:cs="Times New Roman"/>
            <w:sz w:val="24"/>
            <w:szCs w:val="24"/>
            <w:lang w:eastAsia="ru-RU"/>
          </w:rPr>
          <w:t>https://smp.spb.ru/jour/index</w:t>
        </w:r>
      </w:hyperlink>
      <w:r w:rsidRPr="0014585F">
        <w:rPr>
          <w:rFonts w:ascii="Times New Roman" w:eastAsia="Times New Roman" w:hAnsi="Times New Roman" w:cs="Times New Roman"/>
          <w:sz w:val="24"/>
          <w:szCs w:val="24"/>
          <w:lang w:eastAsia="ru-RU"/>
        </w:rPr>
        <w:t xml:space="preserve"> (дата обращения: 20.01.2022). - Текст: электронный</w:t>
      </w:r>
    </w:p>
    <w:p w14:paraId="2B3195A1" w14:textId="77777777" w:rsidR="003447E2" w:rsidRPr="0014585F" w:rsidRDefault="003447E2" w:rsidP="00BB5B29">
      <w:pPr>
        <w:numPr>
          <w:ilvl w:val="0"/>
          <w:numId w:val="30"/>
        </w:numPr>
        <w:spacing w:after="200" w:line="276" w:lineRule="auto"/>
        <w:ind w:left="714" w:hanging="357"/>
        <w:jc w:val="center"/>
        <w:rPr>
          <w:rFonts w:ascii="Times New Roman" w:eastAsia="Times New Roman" w:hAnsi="Times New Roman" w:cs="Times New Roman"/>
          <w:b/>
          <w:bCs/>
          <w:kern w:val="32"/>
          <w:sz w:val="24"/>
          <w:szCs w:val="24"/>
          <w:lang w:eastAsia="ru-RU"/>
        </w:rPr>
      </w:pPr>
      <w:r w:rsidRPr="0014585F">
        <w:rPr>
          <w:rFonts w:ascii="Times New Roman" w:eastAsia="Times New Roman" w:hAnsi="Times New Roman" w:cs="Times New Roman"/>
          <w:b/>
          <w:bCs/>
          <w:kern w:val="32"/>
          <w:sz w:val="24"/>
          <w:szCs w:val="24"/>
          <w:lang w:eastAsia="ru-RU"/>
        </w:rPr>
        <w:lastRenderedPageBreak/>
        <w:t xml:space="preserve">КОНТРОЛЬ И ОЦЕНКА РЕЗУЛЬТАТОВ ОСВОЕНИЯ </w:t>
      </w:r>
      <w:r w:rsidRPr="0014585F">
        <w:rPr>
          <w:rFonts w:ascii="Times New Roman" w:eastAsia="Times New Roman" w:hAnsi="Times New Roman" w:cs="Times New Roman"/>
          <w:b/>
          <w:bCs/>
          <w:kern w:val="32"/>
          <w:sz w:val="24"/>
          <w:szCs w:val="24"/>
          <w:lang w:eastAsia="ru-RU"/>
        </w:rPr>
        <w:br/>
        <w:t>ПРОФЕССИОНАЛЬНОГО МОДУЛЯ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3373"/>
        <w:gridCol w:w="2580"/>
      </w:tblGrid>
      <w:tr w:rsidR="003447E2" w:rsidRPr="0014585F" w14:paraId="0AB96F90" w14:textId="77777777" w:rsidTr="003447E2">
        <w:trPr>
          <w:trHeight w:val="1098"/>
          <w:tblHeader/>
        </w:trPr>
        <w:tc>
          <w:tcPr>
            <w:tcW w:w="3715" w:type="dxa"/>
            <w:vAlign w:val="center"/>
          </w:tcPr>
          <w:p w14:paraId="284613B0" w14:textId="77777777" w:rsidR="003447E2" w:rsidRPr="0014585F" w:rsidRDefault="003447E2" w:rsidP="003447E2">
            <w:pPr>
              <w:suppressAutoHyphens/>
              <w:jc w:val="center"/>
              <w:rPr>
                <w:rFonts w:ascii="Times New Roman" w:eastAsia="Times New Roman" w:hAnsi="Times New Roman" w:cs="Times New Roman"/>
                <w:sz w:val="24"/>
                <w:szCs w:val="24"/>
                <w:highlight w:val="yellow"/>
                <w:lang w:eastAsia="ru-RU"/>
              </w:rPr>
            </w:pPr>
            <w:r w:rsidRPr="0014585F">
              <w:rPr>
                <w:rFonts w:ascii="Times New Roman" w:eastAsia="Times New Roman" w:hAnsi="Times New Roman" w:cs="Times New Roman"/>
                <w:sz w:val="24"/>
                <w:szCs w:val="24"/>
                <w:lang w:eastAsia="ru-RU"/>
              </w:rPr>
              <w:t>Код и наименование профессиональных и общих компетенций, формируемых в рамках модуля</w:t>
            </w:r>
          </w:p>
        </w:tc>
        <w:tc>
          <w:tcPr>
            <w:tcW w:w="3373" w:type="dxa"/>
            <w:vAlign w:val="center"/>
          </w:tcPr>
          <w:p w14:paraId="236E0461" w14:textId="77777777" w:rsidR="003447E2" w:rsidRPr="0014585F" w:rsidRDefault="003447E2" w:rsidP="003447E2">
            <w:pPr>
              <w:suppressAutoHyphens/>
              <w:jc w:val="center"/>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Критерии оценки</w:t>
            </w:r>
          </w:p>
        </w:tc>
        <w:tc>
          <w:tcPr>
            <w:tcW w:w="2580" w:type="dxa"/>
            <w:vAlign w:val="center"/>
          </w:tcPr>
          <w:p w14:paraId="4EAAD4FB" w14:textId="77777777" w:rsidR="003447E2" w:rsidRPr="0014585F" w:rsidRDefault="003447E2" w:rsidP="003447E2">
            <w:pPr>
              <w:suppressAutoHyphens/>
              <w:jc w:val="center"/>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Методы оценки</w:t>
            </w:r>
          </w:p>
        </w:tc>
      </w:tr>
      <w:tr w:rsidR="003447E2" w:rsidRPr="0014585F" w14:paraId="700402BF" w14:textId="77777777" w:rsidTr="003447E2">
        <w:tc>
          <w:tcPr>
            <w:tcW w:w="3715" w:type="dxa"/>
          </w:tcPr>
          <w:p w14:paraId="06F99AA4" w14:textId="77777777" w:rsidR="003447E2" w:rsidRPr="0014585F" w:rsidRDefault="003447E2" w:rsidP="003447E2">
            <w:pPr>
              <w:tabs>
                <w:tab w:val="left" w:pos="2835"/>
              </w:tabs>
              <w:spacing w:after="200" w:line="276" w:lineRule="auto"/>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ПК 5.1 Проводить обследование пациентов в целях выявления заболеваний и (или) состояний, требующих оказания скорой медицинской помощи в экстренной и неотложной формах, в том числе вне медицинской организации,</w:t>
            </w:r>
          </w:p>
          <w:p w14:paraId="30AE4951" w14:textId="77777777" w:rsidR="003447E2" w:rsidRPr="0014585F" w:rsidRDefault="003447E2" w:rsidP="003447E2">
            <w:pPr>
              <w:autoSpaceDE w:val="0"/>
              <w:autoSpaceDN w:val="0"/>
              <w:adjustRightInd w:val="0"/>
              <w:ind w:right="33"/>
              <w:jc w:val="both"/>
              <w:rPr>
                <w:rFonts w:ascii="Times New Roman" w:eastAsia="Times New Roman" w:hAnsi="Times New Roman" w:cs="Times New Roman"/>
                <w:sz w:val="24"/>
                <w:szCs w:val="24"/>
              </w:rPr>
            </w:pPr>
            <w:r w:rsidRPr="0014585F">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293F63B2" w14:textId="77777777" w:rsidR="003447E2" w:rsidRPr="0014585F" w:rsidRDefault="003447E2" w:rsidP="003447E2">
            <w:pPr>
              <w:autoSpaceDE w:val="0"/>
              <w:autoSpaceDN w:val="0"/>
              <w:adjustRightInd w:val="0"/>
              <w:ind w:right="33"/>
              <w:jc w:val="both"/>
              <w:rPr>
                <w:rFonts w:ascii="Times New Roman" w:eastAsia="Times New Roman" w:hAnsi="Times New Roman" w:cs="Times New Roman"/>
                <w:sz w:val="24"/>
                <w:szCs w:val="24"/>
              </w:rPr>
            </w:pPr>
            <w:r w:rsidRPr="0014585F">
              <w:rPr>
                <w:rFonts w:ascii="Times New Roman" w:eastAsia="Times New Roman" w:hAnsi="Times New Roman" w:cs="Times New Roman"/>
                <w:sz w:val="24"/>
                <w:szCs w:val="24"/>
              </w:rPr>
              <w:t>ОК 04. Эффективно взаимодействовать и работать в коллективе и команде</w:t>
            </w:r>
          </w:p>
          <w:p w14:paraId="7FE07123" w14:textId="77777777" w:rsidR="003447E2" w:rsidRPr="0014585F" w:rsidRDefault="003447E2" w:rsidP="003447E2">
            <w:pPr>
              <w:suppressAutoHyphens/>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06144DF" w14:textId="77777777" w:rsidR="003447E2" w:rsidRPr="0014585F" w:rsidRDefault="003447E2" w:rsidP="003447E2">
            <w:pPr>
              <w:autoSpaceDE w:val="0"/>
              <w:autoSpaceDN w:val="0"/>
              <w:adjustRightInd w:val="0"/>
              <w:ind w:right="33"/>
              <w:jc w:val="both"/>
              <w:rPr>
                <w:rFonts w:ascii="Times New Roman" w:eastAsia="Times New Roman" w:hAnsi="Times New Roman" w:cs="Times New Roman"/>
                <w:sz w:val="24"/>
                <w:szCs w:val="24"/>
              </w:rPr>
            </w:pPr>
            <w:r w:rsidRPr="0014585F">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0E9C1447" w14:textId="77777777" w:rsidR="003447E2" w:rsidRPr="0014585F" w:rsidRDefault="003447E2" w:rsidP="003447E2">
            <w:pPr>
              <w:suppressAutoHyphens/>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ОК 09</w:t>
            </w:r>
          </w:p>
          <w:p w14:paraId="14C2A589" w14:textId="77777777" w:rsidR="003447E2" w:rsidRPr="0014585F" w:rsidRDefault="003447E2" w:rsidP="003447E2">
            <w:pPr>
              <w:suppressAutoHyphens/>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p w14:paraId="0A554606" w14:textId="77777777" w:rsidR="003447E2" w:rsidRPr="0014585F" w:rsidRDefault="003447E2" w:rsidP="003447E2">
            <w:pPr>
              <w:suppressAutoHyphens/>
              <w:jc w:val="both"/>
              <w:rPr>
                <w:rFonts w:ascii="Times New Roman" w:eastAsia="Times New Roman" w:hAnsi="Times New Roman" w:cs="Times New Roman"/>
                <w:sz w:val="24"/>
                <w:szCs w:val="24"/>
                <w:lang w:eastAsia="ru-RU"/>
              </w:rPr>
            </w:pPr>
          </w:p>
        </w:tc>
        <w:tc>
          <w:tcPr>
            <w:tcW w:w="3373" w:type="dxa"/>
          </w:tcPr>
          <w:p w14:paraId="046C1213" w14:textId="77777777" w:rsidR="003447E2" w:rsidRPr="0014585F" w:rsidRDefault="003447E2" w:rsidP="003447E2">
            <w:pPr>
              <w:suppressAutoHyphens/>
              <w:ind w:firstLine="317"/>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последовательность, точность опроса, проверки физикальных и инструментальных показателей с учетом конкретной ситуации тяжести течения и в соответствии с принятой классификацией заболеваний и состояний, в соответствии с принятыми клиническими рекомендациями, алгоритмами и протоколами, </w:t>
            </w:r>
          </w:p>
          <w:p w14:paraId="40FE17BA" w14:textId="77777777" w:rsidR="003447E2" w:rsidRPr="0014585F" w:rsidRDefault="003447E2" w:rsidP="003447E2">
            <w:pPr>
              <w:suppressAutoHyphens/>
              <w:ind w:firstLine="317"/>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правильность выбора тактики оказания неотложной помощи, последовательность, точность и соответствие ее компонентов диагнозу</w:t>
            </w:r>
          </w:p>
          <w:p w14:paraId="6EE11694" w14:textId="77777777" w:rsidR="003447E2" w:rsidRPr="0014585F" w:rsidRDefault="003447E2" w:rsidP="003447E2">
            <w:pPr>
              <w:suppressAutoHyphens/>
              <w:ind w:firstLine="317"/>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правильность формулировки диагноза и его обоснования</w:t>
            </w:r>
          </w:p>
        </w:tc>
        <w:tc>
          <w:tcPr>
            <w:tcW w:w="2580" w:type="dxa"/>
            <w:vMerge w:val="restart"/>
          </w:tcPr>
          <w:p w14:paraId="4C2C2E11" w14:textId="77777777" w:rsidR="003447E2" w:rsidRPr="0014585F" w:rsidRDefault="003447E2" w:rsidP="003447E2">
            <w:pPr>
              <w:contextualSpacing/>
              <w:jc w:val="both"/>
              <w:rPr>
                <w:rFonts w:ascii="Times New Roman" w:eastAsia="Calibri" w:hAnsi="Times New Roman" w:cs="Times New Roman"/>
                <w:sz w:val="24"/>
                <w:szCs w:val="24"/>
                <w:lang w:eastAsia="ru-RU"/>
              </w:rPr>
            </w:pPr>
            <w:r w:rsidRPr="0014585F">
              <w:rPr>
                <w:rFonts w:ascii="Times New Roman" w:eastAsia="Calibri" w:hAnsi="Times New Roman" w:cs="Times New Roman"/>
                <w:sz w:val="24"/>
                <w:szCs w:val="24"/>
                <w:lang w:eastAsia="ru-RU"/>
              </w:rPr>
              <w:t>Оценка решения практикоориентированных профессиональных ситуационных задач.</w:t>
            </w:r>
          </w:p>
          <w:p w14:paraId="55F01738" w14:textId="77777777" w:rsidR="003447E2" w:rsidRPr="0014585F" w:rsidRDefault="003447E2" w:rsidP="003447E2">
            <w:pPr>
              <w:contextualSpacing/>
              <w:jc w:val="both"/>
              <w:rPr>
                <w:rFonts w:ascii="Times New Roman" w:eastAsia="Calibri" w:hAnsi="Times New Roman" w:cs="Times New Roman"/>
                <w:sz w:val="24"/>
                <w:szCs w:val="24"/>
                <w:lang w:eastAsia="ru-RU"/>
              </w:rPr>
            </w:pPr>
          </w:p>
          <w:p w14:paraId="76B79F66" w14:textId="77777777" w:rsidR="003447E2" w:rsidRPr="0014585F" w:rsidRDefault="003447E2" w:rsidP="003447E2">
            <w:pPr>
              <w:contextualSpacing/>
              <w:jc w:val="both"/>
              <w:rPr>
                <w:rFonts w:ascii="Times New Roman" w:eastAsia="Calibri" w:hAnsi="Times New Roman" w:cs="Times New Roman"/>
                <w:sz w:val="24"/>
                <w:szCs w:val="24"/>
                <w:lang w:eastAsia="ru-RU"/>
              </w:rPr>
            </w:pPr>
            <w:r w:rsidRPr="0014585F">
              <w:rPr>
                <w:rFonts w:ascii="Times New Roman" w:eastAsia="Calibri" w:hAnsi="Times New Roman" w:cs="Times New Roman"/>
                <w:sz w:val="24"/>
                <w:szCs w:val="24"/>
                <w:lang w:eastAsia="ru-RU"/>
              </w:rPr>
              <w:t xml:space="preserve">Оценка анализа конкретных ситуаций </w:t>
            </w:r>
          </w:p>
          <w:p w14:paraId="7D6B0702" w14:textId="77777777" w:rsidR="003447E2" w:rsidRPr="0014585F" w:rsidRDefault="003447E2" w:rsidP="003447E2">
            <w:pPr>
              <w:jc w:val="both"/>
              <w:rPr>
                <w:rFonts w:ascii="Times New Roman" w:eastAsia="Times New Roman" w:hAnsi="Times New Roman" w:cs="Times New Roman"/>
                <w:sz w:val="24"/>
                <w:szCs w:val="24"/>
                <w:lang w:eastAsia="ru-RU"/>
              </w:rPr>
            </w:pPr>
          </w:p>
          <w:p w14:paraId="0DF8DAC8" w14:textId="77777777" w:rsidR="003447E2" w:rsidRPr="0014585F" w:rsidRDefault="003447E2" w:rsidP="003447E2">
            <w:pPr>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Экспертное наблюдение выполнения практических работ</w:t>
            </w:r>
          </w:p>
          <w:p w14:paraId="1EEDD24C" w14:textId="77777777" w:rsidR="003447E2" w:rsidRPr="0014585F" w:rsidRDefault="003447E2" w:rsidP="003447E2">
            <w:pPr>
              <w:contextualSpacing/>
              <w:jc w:val="both"/>
              <w:rPr>
                <w:rFonts w:ascii="Times New Roman" w:eastAsia="Calibri" w:hAnsi="Times New Roman" w:cs="Times New Roman"/>
                <w:sz w:val="24"/>
                <w:szCs w:val="24"/>
                <w:lang w:eastAsia="ru-RU"/>
              </w:rPr>
            </w:pPr>
          </w:p>
          <w:p w14:paraId="24A96475" w14:textId="77777777" w:rsidR="003447E2" w:rsidRPr="0014585F" w:rsidRDefault="003447E2" w:rsidP="003447E2">
            <w:pPr>
              <w:contextualSpacing/>
              <w:jc w:val="both"/>
              <w:rPr>
                <w:rFonts w:ascii="Times New Roman" w:eastAsia="Calibri" w:hAnsi="Times New Roman" w:cs="Times New Roman"/>
                <w:sz w:val="24"/>
                <w:szCs w:val="24"/>
                <w:lang w:eastAsia="ru-RU"/>
              </w:rPr>
            </w:pPr>
            <w:r w:rsidRPr="0014585F">
              <w:rPr>
                <w:rFonts w:ascii="Times New Roman" w:eastAsia="Calibri" w:hAnsi="Times New Roman" w:cs="Times New Roman"/>
                <w:sz w:val="24"/>
                <w:szCs w:val="24"/>
                <w:lang w:eastAsia="ru-RU"/>
              </w:rPr>
              <w:t>Проверка дневника и отчета учебной/ производственной практик</w:t>
            </w:r>
          </w:p>
          <w:p w14:paraId="117FB4D9" w14:textId="77777777" w:rsidR="003447E2" w:rsidRPr="0014585F" w:rsidRDefault="003447E2" w:rsidP="003447E2">
            <w:pPr>
              <w:contextualSpacing/>
              <w:jc w:val="both"/>
              <w:rPr>
                <w:rFonts w:ascii="Times New Roman" w:eastAsia="Calibri" w:hAnsi="Times New Roman" w:cs="Times New Roman"/>
                <w:sz w:val="24"/>
                <w:szCs w:val="24"/>
                <w:lang w:eastAsia="ru-RU"/>
              </w:rPr>
            </w:pPr>
          </w:p>
          <w:p w14:paraId="6B49A23A" w14:textId="77777777" w:rsidR="003447E2" w:rsidRPr="0014585F" w:rsidRDefault="003447E2" w:rsidP="003447E2">
            <w:pPr>
              <w:contextualSpacing/>
              <w:jc w:val="both"/>
              <w:rPr>
                <w:rFonts w:ascii="Times New Roman" w:eastAsia="Calibri" w:hAnsi="Times New Roman" w:cs="Times New Roman"/>
                <w:sz w:val="24"/>
                <w:szCs w:val="24"/>
                <w:lang w:eastAsia="ru-RU"/>
              </w:rPr>
            </w:pPr>
            <w:r w:rsidRPr="0014585F">
              <w:rPr>
                <w:rFonts w:ascii="Times New Roman" w:eastAsia="Calibri" w:hAnsi="Times New Roman" w:cs="Times New Roman"/>
                <w:sz w:val="24"/>
                <w:szCs w:val="24"/>
                <w:lang w:eastAsia="ru-RU"/>
              </w:rPr>
              <w:t xml:space="preserve">Экспертное наблюдение </w:t>
            </w:r>
          </w:p>
          <w:p w14:paraId="02E16A29" w14:textId="77777777" w:rsidR="003447E2" w:rsidRPr="0014585F" w:rsidRDefault="003447E2" w:rsidP="003447E2">
            <w:pPr>
              <w:jc w:val="both"/>
              <w:rPr>
                <w:rFonts w:ascii="Times New Roman" w:eastAsia="Calibri" w:hAnsi="Times New Roman" w:cs="Times New Roman"/>
                <w:sz w:val="24"/>
                <w:szCs w:val="24"/>
                <w:lang w:eastAsia="ru-RU"/>
              </w:rPr>
            </w:pPr>
            <w:r w:rsidRPr="0014585F">
              <w:rPr>
                <w:rFonts w:ascii="Times New Roman" w:eastAsia="Calibri" w:hAnsi="Times New Roman" w:cs="Times New Roman"/>
                <w:sz w:val="24"/>
                <w:szCs w:val="24"/>
                <w:lang w:eastAsia="ru-RU"/>
              </w:rPr>
              <w:t>и характеристика руководителя учебной /производственной практик</w:t>
            </w:r>
          </w:p>
          <w:p w14:paraId="1CB24757" w14:textId="77777777" w:rsidR="003447E2" w:rsidRPr="0014585F" w:rsidRDefault="003447E2" w:rsidP="003447E2">
            <w:pPr>
              <w:jc w:val="both"/>
              <w:rPr>
                <w:rFonts w:ascii="Times New Roman" w:eastAsia="Calibri" w:hAnsi="Times New Roman" w:cs="Times New Roman"/>
                <w:sz w:val="24"/>
                <w:szCs w:val="24"/>
                <w:lang w:eastAsia="ru-RU"/>
              </w:rPr>
            </w:pPr>
          </w:p>
          <w:p w14:paraId="7E67A108" w14:textId="77777777" w:rsidR="003447E2" w:rsidRPr="0014585F" w:rsidRDefault="003447E2" w:rsidP="003447E2">
            <w:pPr>
              <w:jc w:val="both"/>
              <w:rPr>
                <w:rFonts w:ascii="Times New Roman" w:eastAsia="Calibri" w:hAnsi="Times New Roman" w:cs="Times New Roman"/>
                <w:sz w:val="24"/>
                <w:szCs w:val="24"/>
                <w:lang w:eastAsia="ru-RU"/>
              </w:rPr>
            </w:pPr>
            <w:r w:rsidRPr="0014585F">
              <w:rPr>
                <w:rFonts w:ascii="Times New Roman" w:eastAsia="Calibri" w:hAnsi="Times New Roman" w:cs="Times New Roman"/>
                <w:sz w:val="24"/>
                <w:szCs w:val="24"/>
                <w:lang w:eastAsia="ru-RU"/>
              </w:rPr>
              <w:t>Проверка оценочного листа освоенных компетенций</w:t>
            </w:r>
          </w:p>
          <w:p w14:paraId="6899AB3C" w14:textId="77777777" w:rsidR="003447E2" w:rsidRPr="0014585F" w:rsidRDefault="003447E2" w:rsidP="003447E2">
            <w:pPr>
              <w:suppressAutoHyphens/>
              <w:jc w:val="both"/>
              <w:rPr>
                <w:rFonts w:ascii="Times New Roman" w:eastAsia="Calibri" w:hAnsi="Times New Roman" w:cs="Times New Roman"/>
                <w:sz w:val="24"/>
                <w:szCs w:val="24"/>
                <w:lang w:eastAsia="ru-RU"/>
              </w:rPr>
            </w:pPr>
          </w:p>
          <w:p w14:paraId="6A4B1C66" w14:textId="77777777" w:rsidR="003447E2" w:rsidRPr="0014585F" w:rsidRDefault="003447E2" w:rsidP="003447E2">
            <w:pPr>
              <w:suppressAutoHyphens/>
              <w:jc w:val="both"/>
              <w:rPr>
                <w:rFonts w:ascii="Times New Roman" w:eastAsia="Calibri" w:hAnsi="Times New Roman" w:cs="Times New Roman"/>
                <w:sz w:val="24"/>
                <w:szCs w:val="24"/>
                <w:lang w:eastAsia="ru-RU"/>
              </w:rPr>
            </w:pPr>
            <w:r w:rsidRPr="0014585F">
              <w:rPr>
                <w:rFonts w:ascii="Times New Roman" w:eastAsia="Calibri" w:hAnsi="Times New Roman" w:cs="Times New Roman"/>
                <w:sz w:val="24"/>
                <w:szCs w:val="24"/>
                <w:lang w:eastAsia="ru-RU"/>
              </w:rPr>
              <w:t>Оценка материалов портфолио достижений обучающегося</w:t>
            </w:r>
          </w:p>
          <w:p w14:paraId="5E8D5BB4" w14:textId="77777777" w:rsidR="003447E2" w:rsidRPr="0014585F" w:rsidRDefault="003447E2" w:rsidP="003447E2">
            <w:pPr>
              <w:jc w:val="both"/>
              <w:rPr>
                <w:rFonts w:ascii="Times New Roman" w:eastAsia="Times New Roman" w:hAnsi="Times New Roman" w:cs="Times New Roman"/>
                <w:sz w:val="24"/>
                <w:szCs w:val="24"/>
                <w:lang w:eastAsia="ru-RU"/>
              </w:rPr>
            </w:pPr>
          </w:p>
        </w:tc>
      </w:tr>
      <w:tr w:rsidR="003447E2" w:rsidRPr="0014585F" w14:paraId="303FFAF8" w14:textId="77777777" w:rsidTr="003447E2">
        <w:tc>
          <w:tcPr>
            <w:tcW w:w="3715" w:type="dxa"/>
          </w:tcPr>
          <w:p w14:paraId="64EA4AFA" w14:textId="77777777" w:rsidR="003447E2" w:rsidRPr="0014585F" w:rsidRDefault="003447E2" w:rsidP="003447E2">
            <w:pPr>
              <w:tabs>
                <w:tab w:val="left" w:pos="2835"/>
              </w:tabs>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ПК 5.2 Назначать и проводить лечение пациентов с заболеваниями и (или) состояниями, требующими </w:t>
            </w:r>
            <w:r w:rsidRPr="0014585F">
              <w:rPr>
                <w:rFonts w:ascii="Times New Roman" w:eastAsia="Times New Roman" w:hAnsi="Times New Roman" w:cs="Times New Roman"/>
                <w:sz w:val="24"/>
                <w:szCs w:val="24"/>
                <w:lang w:eastAsia="ru-RU"/>
              </w:rPr>
              <w:lastRenderedPageBreak/>
              <w:t>оказания скорой медицинской помощи в экстренной и неотложной формах, в том числе вне медицинской организации,</w:t>
            </w:r>
          </w:p>
          <w:p w14:paraId="0B4B40C0" w14:textId="77777777" w:rsidR="003447E2" w:rsidRPr="0014585F" w:rsidRDefault="003447E2" w:rsidP="003447E2">
            <w:pPr>
              <w:autoSpaceDE w:val="0"/>
              <w:autoSpaceDN w:val="0"/>
              <w:adjustRightInd w:val="0"/>
              <w:ind w:right="33"/>
              <w:jc w:val="both"/>
              <w:rPr>
                <w:rFonts w:ascii="Times New Roman" w:eastAsia="Times New Roman" w:hAnsi="Times New Roman" w:cs="Times New Roman"/>
                <w:sz w:val="24"/>
                <w:szCs w:val="24"/>
              </w:rPr>
            </w:pPr>
            <w:r w:rsidRPr="0014585F">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60FFB6C0" w14:textId="77777777" w:rsidR="003447E2" w:rsidRPr="0014585F" w:rsidRDefault="003447E2" w:rsidP="003447E2">
            <w:pPr>
              <w:autoSpaceDE w:val="0"/>
              <w:autoSpaceDN w:val="0"/>
              <w:adjustRightInd w:val="0"/>
              <w:ind w:right="33"/>
              <w:jc w:val="both"/>
              <w:rPr>
                <w:rFonts w:ascii="Times New Roman" w:eastAsia="Times New Roman" w:hAnsi="Times New Roman" w:cs="Times New Roman"/>
                <w:sz w:val="24"/>
                <w:szCs w:val="24"/>
              </w:rPr>
            </w:pPr>
            <w:r w:rsidRPr="0014585F">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D12DC02" w14:textId="77777777" w:rsidR="003447E2" w:rsidRPr="0014585F" w:rsidRDefault="003447E2" w:rsidP="003447E2">
            <w:pPr>
              <w:autoSpaceDE w:val="0"/>
              <w:autoSpaceDN w:val="0"/>
              <w:adjustRightInd w:val="0"/>
              <w:ind w:right="33"/>
              <w:jc w:val="both"/>
              <w:rPr>
                <w:rFonts w:ascii="Times New Roman" w:eastAsia="Times New Roman" w:hAnsi="Times New Roman" w:cs="Times New Roman"/>
                <w:sz w:val="24"/>
                <w:szCs w:val="24"/>
              </w:rPr>
            </w:pPr>
            <w:r w:rsidRPr="0014585F">
              <w:rPr>
                <w:rFonts w:ascii="Times New Roman" w:eastAsia="Times New Roman" w:hAnsi="Times New Roman" w:cs="Times New Roman"/>
                <w:sz w:val="24"/>
                <w:szCs w:val="24"/>
              </w:rPr>
              <w:t>ОК 04. Эффективно взаимодействовать и работать в коллективе и команде</w:t>
            </w:r>
          </w:p>
          <w:p w14:paraId="678F2705" w14:textId="77777777" w:rsidR="003447E2" w:rsidRPr="0014585F" w:rsidRDefault="003447E2" w:rsidP="003447E2">
            <w:pPr>
              <w:suppressAutoHyphens/>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9D8D30A" w14:textId="77777777" w:rsidR="003447E2" w:rsidRPr="0014585F" w:rsidRDefault="003447E2" w:rsidP="003447E2">
            <w:pPr>
              <w:autoSpaceDE w:val="0"/>
              <w:autoSpaceDN w:val="0"/>
              <w:adjustRightInd w:val="0"/>
              <w:ind w:right="33"/>
              <w:jc w:val="both"/>
              <w:rPr>
                <w:rFonts w:ascii="Times New Roman" w:eastAsia="Times New Roman" w:hAnsi="Times New Roman" w:cs="Times New Roman"/>
                <w:sz w:val="24"/>
                <w:szCs w:val="24"/>
              </w:rPr>
            </w:pPr>
            <w:r w:rsidRPr="0014585F">
              <w:rPr>
                <w:rFonts w:ascii="Times New Roman" w:eastAsia="Times New Roman" w:hAnsi="Times New Roman" w:cs="Times New Roman"/>
                <w:iCs/>
                <w:sz w:val="24"/>
                <w:szCs w:val="24"/>
              </w:rPr>
              <w:t xml:space="preserve">ОК 07 </w:t>
            </w:r>
            <w:r w:rsidRPr="0014585F">
              <w:rPr>
                <w:rFonts w:ascii="Times New Roman" w:eastAsia="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E2519E0" w14:textId="77777777" w:rsidR="003447E2" w:rsidRPr="0014585F" w:rsidRDefault="003447E2" w:rsidP="003447E2">
            <w:pPr>
              <w:jc w:val="both"/>
              <w:rPr>
                <w:rFonts w:ascii="Times New Roman" w:eastAsia="Times New Roman" w:hAnsi="Times New Roman" w:cs="Times New Roman"/>
                <w:sz w:val="24"/>
                <w:szCs w:val="24"/>
                <w:lang w:eastAsia="ru-RU"/>
              </w:rPr>
            </w:pPr>
          </w:p>
          <w:p w14:paraId="405E67F0" w14:textId="77777777" w:rsidR="003447E2" w:rsidRPr="0014585F" w:rsidRDefault="003447E2" w:rsidP="003447E2">
            <w:pPr>
              <w:suppressAutoHyphens/>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p>
          <w:p w14:paraId="00C6398F" w14:textId="77777777" w:rsidR="003447E2" w:rsidRPr="0014585F" w:rsidRDefault="003447E2" w:rsidP="003447E2">
            <w:pPr>
              <w:tabs>
                <w:tab w:val="left" w:pos="2835"/>
              </w:tabs>
              <w:jc w:val="both"/>
              <w:rPr>
                <w:rFonts w:ascii="Times New Roman" w:eastAsia="Times New Roman" w:hAnsi="Times New Roman" w:cs="Times New Roman"/>
                <w:sz w:val="24"/>
                <w:szCs w:val="24"/>
                <w:lang w:eastAsia="ru-RU"/>
              </w:rPr>
            </w:pPr>
          </w:p>
          <w:p w14:paraId="4F9ACE7B" w14:textId="77777777" w:rsidR="003447E2" w:rsidRPr="0014585F" w:rsidRDefault="003447E2" w:rsidP="003447E2">
            <w:pPr>
              <w:tabs>
                <w:tab w:val="left" w:pos="2835"/>
              </w:tabs>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 </w:t>
            </w:r>
          </w:p>
        </w:tc>
        <w:tc>
          <w:tcPr>
            <w:tcW w:w="3373" w:type="dxa"/>
          </w:tcPr>
          <w:p w14:paraId="00F032FC" w14:textId="77777777" w:rsidR="003447E2" w:rsidRPr="0014585F" w:rsidRDefault="003447E2" w:rsidP="003447E2">
            <w:pPr>
              <w:suppressAutoHyphens/>
              <w:ind w:firstLine="317"/>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lastRenderedPageBreak/>
              <w:t xml:space="preserve">правильность и обоснованность выбора лечебных вмешательств </w:t>
            </w:r>
          </w:p>
          <w:p w14:paraId="19E09483" w14:textId="77777777" w:rsidR="003447E2" w:rsidRPr="0014585F" w:rsidRDefault="003447E2" w:rsidP="003447E2">
            <w:pPr>
              <w:suppressAutoHyphens/>
              <w:ind w:firstLine="317"/>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полнота и точность </w:t>
            </w:r>
            <w:r w:rsidRPr="0014585F">
              <w:rPr>
                <w:rFonts w:ascii="Times New Roman" w:eastAsia="Times New Roman" w:hAnsi="Times New Roman" w:cs="Times New Roman"/>
                <w:sz w:val="24"/>
                <w:szCs w:val="24"/>
                <w:lang w:eastAsia="ru-RU"/>
              </w:rPr>
              <w:lastRenderedPageBreak/>
              <w:t xml:space="preserve">вмешательств в соответствии с принятыми клиническими рекомендациями,  стандартами, алгоритмами оказания неотложной помощи, алгоритмами манипуляций </w:t>
            </w:r>
          </w:p>
          <w:p w14:paraId="57AE2A73" w14:textId="77777777" w:rsidR="003447E2" w:rsidRPr="0014585F" w:rsidRDefault="003447E2" w:rsidP="003447E2">
            <w:pPr>
              <w:suppressAutoHyphens/>
              <w:ind w:firstLine="317"/>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последовательность, полнота, точность в  оказании неотложной и экстренной помощи на догоспитальном этапе в соответствии с утвержденными алгоритмами, протоколами и клиническими рекомендациями </w:t>
            </w:r>
          </w:p>
        </w:tc>
        <w:tc>
          <w:tcPr>
            <w:tcW w:w="2580" w:type="dxa"/>
            <w:vMerge/>
          </w:tcPr>
          <w:p w14:paraId="4F9F6058" w14:textId="77777777" w:rsidR="003447E2" w:rsidRPr="0014585F" w:rsidRDefault="003447E2" w:rsidP="003447E2">
            <w:pPr>
              <w:jc w:val="both"/>
              <w:rPr>
                <w:rFonts w:ascii="Times New Roman" w:eastAsia="Times New Roman" w:hAnsi="Times New Roman" w:cs="Times New Roman"/>
                <w:sz w:val="24"/>
                <w:szCs w:val="24"/>
                <w:lang w:eastAsia="ru-RU"/>
              </w:rPr>
            </w:pPr>
          </w:p>
        </w:tc>
      </w:tr>
      <w:tr w:rsidR="003447E2" w:rsidRPr="0014585F" w14:paraId="5D53E740" w14:textId="77777777" w:rsidTr="003447E2">
        <w:tc>
          <w:tcPr>
            <w:tcW w:w="3715" w:type="dxa"/>
          </w:tcPr>
          <w:p w14:paraId="218BBE42" w14:textId="77777777" w:rsidR="003447E2" w:rsidRPr="0014585F" w:rsidRDefault="003447E2" w:rsidP="003447E2">
            <w:pPr>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lastRenderedPageBreak/>
              <w:t>ПК 5.3. Осуществлять контроль эффективности и безопасности проводимого лечения при оказании скорой медицинской помощи в экстренной и неотложной формах, в том числе вне медицинской организации,</w:t>
            </w:r>
          </w:p>
          <w:p w14:paraId="090EAC5E" w14:textId="77777777" w:rsidR="003447E2" w:rsidRPr="0014585F" w:rsidRDefault="003447E2" w:rsidP="003447E2">
            <w:pPr>
              <w:autoSpaceDE w:val="0"/>
              <w:autoSpaceDN w:val="0"/>
              <w:adjustRightInd w:val="0"/>
              <w:ind w:right="33"/>
              <w:jc w:val="both"/>
              <w:rPr>
                <w:rFonts w:ascii="Times New Roman" w:eastAsia="Times New Roman" w:hAnsi="Times New Roman" w:cs="Times New Roman"/>
                <w:sz w:val="24"/>
                <w:szCs w:val="24"/>
              </w:rPr>
            </w:pPr>
            <w:r w:rsidRPr="0014585F">
              <w:rPr>
                <w:rFonts w:ascii="Times New Roman" w:eastAsia="Times New Roman" w:hAnsi="Times New Roman" w:cs="Times New Roman"/>
                <w:sz w:val="24"/>
                <w:szCs w:val="24"/>
              </w:rPr>
              <w:lastRenderedPageBreak/>
              <w:t>ОК 01. Выбирать способы решения задач профессиональной деятельности применительно к различным контекстам</w:t>
            </w:r>
          </w:p>
          <w:p w14:paraId="12F74314" w14:textId="77777777" w:rsidR="003447E2" w:rsidRPr="0014585F" w:rsidRDefault="003447E2" w:rsidP="003447E2">
            <w:pPr>
              <w:autoSpaceDE w:val="0"/>
              <w:autoSpaceDN w:val="0"/>
              <w:adjustRightInd w:val="0"/>
              <w:ind w:right="33"/>
              <w:jc w:val="both"/>
              <w:rPr>
                <w:rFonts w:ascii="Times New Roman" w:eastAsia="Times New Roman" w:hAnsi="Times New Roman" w:cs="Times New Roman"/>
                <w:sz w:val="24"/>
                <w:szCs w:val="24"/>
              </w:rPr>
            </w:pPr>
            <w:r w:rsidRPr="0014585F">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2D52132" w14:textId="77777777" w:rsidR="003447E2" w:rsidRPr="0014585F" w:rsidRDefault="003447E2" w:rsidP="003447E2">
            <w:pPr>
              <w:autoSpaceDE w:val="0"/>
              <w:autoSpaceDN w:val="0"/>
              <w:adjustRightInd w:val="0"/>
              <w:ind w:right="33"/>
              <w:jc w:val="both"/>
              <w:rPr>
                <w:rFonts w:ascii="Times New Roman" w:eastAsia="Times New Roman" w:hAnsi="Times New Roman" w:cs="Times New Roman"/>
                <w:sz w:val="24"/>
                <w:szCs w:val="24"/>
              </w:rPr>
            </w:pPr>
            <w:r w:rsidRPr="0014585F">
              <w:rPr>
                <w:rFonts w:ascii="Times New Roman" w:eastAsia="Times New Roman" w:hAnsi="Times New Roman" w:cs="Times New Roman"/>
                <w:sz w:val="24"/>
                <w:szCs w:val="24"/>
              </w:rPr>
              <w:t>ОК 04. Эффективно взаимодействовать и работать в коллективе и команде</w:t>
            </w:r>
          </w:p>
          <w:p w14:paraId="35674738" w14:textId="77777777" w:rsidR="003447E2" w:rsidRPr="0014585F" w:rsidRDefault="003447E2" w:rsidP="003447E2">
            <w:pPr>
              <w:suppressAutoHyphens/>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 языках</w:t>
            </w:r>
          </w:p>
          <w:p w14:paraId="5623F0D4" w14:textId="77777777" w:rsidR="003447E2" w:rsidRPr="0014585F" w:rsidRDefault="003447E2" w:rsidP="003447E2">
            <w:pPr>
              <w:tabs>
                <w:tab w:val="left" w:pos="2835"/>
              </w:tabs>
              <w:jc w:val="both"/>
              <w:rPr>
                <w:rFonts w:ascii="Times New Roman" w:eastAsia="Times New Roman" w:hAnsi="Times New Roman" w:cs="Times New Roman"/>
                <w:sz w:val="24"/>
                <w:szCs w:val="24"/>
                <w:lang w:eastAsia="ru-RU"/>
              </w:rPr>
            </w:pPr>
          </w:p>
          <w:p w14:paraId="3BDAEBC7" w14:textId="77777777" w:rsidR="003447E2" w:rsidRPr="0014585F" w:rsidRDefault="003447E2" w:rsidP="003447E2">
            <w:pPr>
              <w:jc w:val="both"/>
              <w:rPr>
                <w:rFonts w:ascii="Times New Roman" w:eastAsia="Times New Roman" w:hAnsi="Times New Roman" w:cs="Times New Roman"/>
                <w:sz w:val="24"/>
                <w:szCs w:val="24"/>
                <w:highlight w:val="yellow"/>
                <w:lang w:eastAsia="ru-RU"/>
              </w:rPr>
            </w:pPr>
          </w:p>
        </w:tc>
        <w:tc>
          <w:tcPr>
            <w:tcW w:w="3373" w:type="dxa"/>
          </w:tcPr>
          <w:p w14:paraId="5894074F" w14:textId="77777777" w:rsidR="003447E2" w:rsidRPr="0014585F" w:rsidRDefault="003447E2" w:rsidP="003447E2">
            <w:pPr>
              <w:ind w:firstLine="317"/>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lastRenderedPageBreak/>
              <w:t>полнота и правильность проведения контроля эффективности лечения</w:t>
            </w:r>
          </w:p>
          <w:p w14:paraId="41E94F9F" w14:textId="77777777" w:rsidR="003447E2" w:rsidRPr="0014585F" w:rsidRDefault="003447E2" w:rsidP="003447E2">
            <w:pPr>
              <w:ind w:firstLine="317"/>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проведение контроля состояния пациента и обоснованность выбора методов контроля в </w:t>
            </w:r>
            <w:r w:rsidRPr="0014585F">
              <w:rPr>
                <w:rFonts w:ascii="Times New Roman" w:eastAsia="Times New Roman" w:hAnsi="Times New Roman" w:cs="Times New Roman"/>
                <w:sz w:val="24"/>
                <w:szCs w:val="24"/>
                <w:lang w:eastAsia="ru-RU"/>
              </w:rPr>
              <w:lastRenderedPageBreak/>
              <w:t xml:space="preserve">соответствии с  утвержденными алгоритмами, протоколами и клиническими рекомендациями </w:t>
            </w:r>
          </w:p>
          <w:p w14:paraId="2EA04C26" w14:textId="77777777" w:rsidR="003447E2" w:rsidRPr="0014585F" w:rsidRDefault="003447E2" w:rsidP="003447E2">
            <w:pPr>
              <w:ind w:firstLine="317"/>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правильность интерпретации результатов проведенных мероприятий в соответствии утвержденными алгоритмами, протоколами и клиническими рекомендациями </w:t>
            </w:r>
          </w:p>
          <w:p w14:paraId="569608EC" w14:textId="77777777" w:rsidR="003447E2" w:rsidRPr="0014585F" w:rsidRDefault="003447E2" w:rsidP="003447E2">
            <w:pPr>
              <w:ind w:firstLine="317"/>
              <w:jc w:val="both"/>
              <w:rPr>
                <w:rFonts w:ascii="Times New Roman" w:eastAsia="Times New Roman" w:hAnsi="Times New Roman" w:cs="Times New Roman"/>
                <w:sz w:val="24"/>
                <w:szCs w:val="24"/>
                <w:lang w:eastAsia="ru-RU"/>
              </w:rPr>
            </w:pPr>
            <w:r w:rsidRPr="0014585F">
              <w:rPr>
                <w:rFonts w:ascii="Times New Roman" w:eastAsia="Times New Roman" w:hAnsi="Times New Roman" w:cs="Times New Roman"/>
                <w:sz w:val="24"/>
                <w:szCs w:val="24"/>
                <w:lang w:eastAsia="ru-RU"/>
              </w:rPr>
              <w:t xml:space="preserve">полнота, </w:t>
            </w:r>
            <w:r w:rsidRPr="0014585F">
              <w:rPr>
                <w:rFonts w:ascii="Times New Roman" w:eastAsia="Calibri" w:hAnsi="Times New Roman" w:cs="Times New Roman"/>
                <w:sz w:val="24"/>
                <w:szCs w:val="24"/>
                <w:lang w:eastAsia="ru-RU"/>
              </w:rPr>
              <w:t xml:space="preserve">правильность и грамотность заполнения медицинской документации </w:t>
            </w:r>
          </w:p>
        </w:tc>
        <w:tc>
          <w:tcPr>
            <w:tcW w:w="2580" w:type="dxa"/>
            <w:vMerge/>
          </w:tcPr>
          <w:p w14:paraId="54E12BA3" w14:textId="77777777" w:rsidR="003447E2" w:rsidRPr="0014585F" w:rsidRDefault="003447E2" w:rsidP="003447E2">
            <w:pPr>
              <w:contextualSpacing/>
              <w:jc w:val="both"/>
              <w:rPr>
                <w:rFonts w:ascii="Times New Roman" w:eastAsia="Times New Roman" w:hAnsi="Times New Roman" w:cs="Times New Roman"/>
                <w:sz w:val="24"/>
                <w:szCs w:val="24"/>
                <w:lang w:eastAsia="ru-RU"/>
              </w:rPr>
            </w:pPr>
          </w:p>
        </w:tc>
      </w:tr>
    </w:tbl>
    <w:p w14:paraId="76DB76AF" w14:textId="77777777" w:rsidR="003447E2" w:rsidRDefault="003447E2" w:rsidP="003447E2">
      <w:pPr>
        <w:rPr>
          <w:rFonts w:ascii="Times New Roman" w:hAnsi="Times New Roman" w:cs="Times New Roman"/>
          <w:b/>
          <w:bCs/>
          <w:sz w:val="20"/>
          <w:szCs w:val="20"/>
        </w:rPr>
      </w:pPr>
    </w:p>
    <w:p w14:paraId="5C65221D" w14:textId="77777777" w:rsidR="003447E2" w:rsidRPr="00FB50A0" w:rsidRDefault="003447E2" w:rsidP="003447E2">
      <w:pPr>
        <w:jc w:val="center"/>
        <w:rPr>
          <w:rFonts w:ascii="Times New Roman" w:hAnsi="Times New Roman" w:cs="Times New Roman"/>
          <w:b/>
          <w:bCs/>
          <w:sz w:val="20"/>
          <w:szCs w:val="20"/>
        </w:rPr>
      </w:pPr>
    </w:p>
    <w:p w14:paraId="523550D3" w14:textId="2A6F67CB" w:rsidR="001604E7" w:rsidRDefault="001604E7" w:rsidP="003447E2">
      <w:pPr>
        <w:jc w:val="right"/>
        <w:rPr>
          <w:rFonts w:ascii="Times New Roman" w:hAnsi="Times New Roman" w:cs="Times New Roman"/>
          <w:b/>
          <w:bCs/>
          <w:sz w:val="20"/>
          <w:szCs w:val="20"/>
        </w:rPr>
      </w:pPr>
    </w:p>
    <w:p w14:paraId="47E36E94" w14:textId="77777777" w:rsidR="003447E2" w:rsidRDefault="003447E2" w:rsidP="003447E2">
      <w:pPr>
        <w:jc w:val="right"/>
        <w:rPr>
          <w:rFonts w:ascii="Times New Roman" w:hAnsi="Times New Roman" w:cs="Times New Roman"/>
          <w:b/>
          <w:bCs/>
          <w:sz w:val="20"/>
          <w:szCs w:val="20"/>
        </w:rPr>
      </w:pPr>
    </w:p>
    <w:p w14:paraId="7B1605D8" w14:textId="77777777" w:rsidR="003447E2" w:rsidRDefault="003447E2" w:rsidP="003447E2">
      <w:pPr>
        <w:jc w:val="right"/>
        <w:rPr>
          <w:rFonts w:ascii="Times New Roman" w:hAnsi="Times New Roman" w:cs="Times New Roman"/>
          <w:b/>
          <w:bCs/>
          <w:sz w:val="20"/>
          <w:szCs w:val="20"/>
        </w:rPr>
      </w:pPr>
    </w:p>
    <w:p w14:paraId="16EB26C2" w14:textId="77777777" w:rsidR="003447E2" w:rsidRDefault="003447E2" w:rsidP="003447E2">
      <w:pPr>
        <w:jc w:val="right"/>
        <w:rPr>
          <w:rFonts w:ascii="Times New Roman" w:hAnsi="Times New Roman" w:cs="Times New Roman"/>
          <w:b/>
          <w:bCs/>
          <w:sz w:val="20"/>
          <w:szCs w:val="20"/>
        </w:rPr>
      </w:pPr>
    </w:p>
    <w:p w14:paraId="563A9A8C" w14:textId="77777777" w:rsidR="003447E2" w:rsidRDefault="003447E2" w:rsidP="003447E2">
      <w:pPr>
        <w:jc w:val="right"/>
        <w:rPr>
          <w:rFonts w:ascii="Times New Roman" w:hAnsi="Times New Roman" w:cs="Times New Roman"/>
          <w:b/>
          <w:bCs/>
          <w:sz w:val="20"/>
          <w:szCs w:val="20"/>
        </w:rPr>
      </w:pPr>
    </w:p>
    <w:p w14:paraId="2147BDEF" w14:textId="77777777" w:rsidR="003447E2" w:rsidRDefault="003447E2" w:rsidP="003447E2">
      <w:pPr>
        <w:jc w:val="right"/>
        <w:rPr>
          <w:rFonts w:ascii="Times New Roman" w:hAnsi="Times New Roman" w:cs="Times New Roman"/>
          <w:b/>
          <w:bCs/>
          <w:sz w:val="20"/>
          <w:szCs w:val="20"/>
        </w:rPr>
      </w:pPr>
    </w:p>
    <w:p w14:paraId="584E41D4" w14:textId="77777777" w:rsidR="003447E2" w:rsidRDefault="003447E2" w:rsidP="003447E2">
      <w:pPr>
        <w:jc w:val="right"/>
        <w:rPr>
          <w:rFonts w:ascii="Times New Roman" w:hAnsi="Times New Roman" w:cs="Times New Roman"/>
          <w:b/>
          <w:bCs/>
          <w:sz w:val="20"/>
          <w:szCs w:val="20"/>
        </w:rPr>
      </w:pPr>
    </w:p>
    <w:p w14:paraId="4D405135" w14:textId="77777777" w:rsidR="003447E2" w:rsidRDefault="003447E2" w:rsidP="003447E2">
      <w:pPr>
        <w:jc w:val="right"/>
        <w:rPr>
          <w:rFonts w:ascii="Times New Roman" w:hAnsi="Times New Roman" w:cs="Times New Roman"/>
          <w:b/>
          <w:bCs/>
          <w:sz w:val="20"/>
          <w:szCs w:val="20"/>
        </w:rPr>
      </w:pPr>
    </w:p>
    <w:p w14:paraId="37784D60" w14:textId="77777777" w:rsidR="003447E2" w:rsidRDefault="003447E2" w:rsidP="003447E2">
      <w:pPr>
        <w:jc w:val="right"/>
        <w:rPr>
          <w:rFonts w:ascii="Times New Roman" w:hAnsi="Times New Roman" w:cs="Times New Roman"/>
          <w:b/>
          <w:bCs/>
          <w:sz w:val="20"/>
          <w:szCs w:val="20"/>
        </w:rPr>
      </w:pPr>
    </w:p>
    <w:p w14:paraId="1D3D1DAA" w14:textId="77777777" w:rsidR="003447E2" w:rsidRDefault="003447E2" w:rsidP="003447E2">
      <w:pPr>
        <w:jc w:val="right"/>
        <w:rPr>
          <w:rFonts w:ascii="Times New Roman" w:hAnsi="Times New Roman" w:cs="Times New Roman"/>
          <w:b/>
          <w:bCs/>
          <w:sz w:val="20"/>
          <w:szCs w:val="20"/>
        </w:rPr>
      </w:pPr>
    </w:p>
    <w:p w14:paraId="4CA7C8AA" w14:textId="77777777" w:rsidR="003447E2" w:rsidRDefault="003447E2" w:rsidP="003447E2">
      <w:pPr>
        <w:jc w:val="right"/>
        <w:rPr>
          <w:rFonts w:ascii="Times New Roman" w:hAnsi="Times New Roman" w:cs="Times New Roman"/>
          <w:b/>
          <w:bCs/>
          <w:sz w:val="20"/>
          <w:szCs w:val="20"/>
        </w:rPr>
      </w:pPr>
    </w:p>
    <w:p w14:paraId="5BCA0DA7" w14:textId="77777777" w:rsidR="003447E2" w:rsidRDefault="003447E2" w:rsidP="003447E2">
      <w:pPr>
        <w:jc w:val="right"/>
        <w:rPr>
          <w:rFonts w:ascii="Times New Roman" w:hAnsi="Times New Roman" w:cs="Times New Roman"/>
          <w:b/>
          <w:bCs/>
          <w:sz w:val="20"/>
          <w:szCs w:val="20"/>
        </w:rPr>
      </w:pPr>
    </w:p>
    <w:p w14:paraId="717AAF15" w14:textId="77777777" w:rsidR="003447E2" w:rsidRDefault="003447E2" w:rsidP="003447E2">
      <w:pPr>
        <w:jc w:val="right"/>
        <w:rPr>
          <w:rFonts w:ascii="Times New Roman" w:hAnsi="Times New Roman" w:cs="Times New Roman"/>
          <w:b/>
          <w:bCs/>
          <w:sz w:val="20"/>
          <w:szCs w:val="20"/>
        </w:rPr>
      </w:pPr>
    </w:p>
    <w:p w14:paraId="0A9BBCA8" w14:textId="77777777" w:rsidR="003447E2" w:rsidRDefault="003447E2" w:rsidP="003447E2">
      <w:pPr>
        <w:jc w:val="right"/>
        <w:rPr>
          <w:rFonts w:ascii="Times New Roman" w:hAnsi="Times New Roman" w:cs="Times New Roman"/>
          <w:b/>
          <w:bCs/>
          <w:sz w:val="20"/>
          <w:szCs w:val="20"/>
        </w:rPr>
      </w:pPr>
    </w:p>
    <w:p w14:paraId="13A12E9C" w14:textId="77777777" w:rsidR="003447E2" w:rsidRDefault="003447E2" w:rsidP="003447E2">
      <w:pPr>
        <w:jc w:val="right"/>
        <w:rPr>
          <w:rFonts w:ascii="Times New Roman" w:hAnsi="Times New Roman" w:cs="Times New Roman"/>
          <w:b/>
          <w:bCs/>
          <w:sz w:val="20"/>
          <w:szCs w:val="20"/>
        </w:rPr>
      </w:pPr>
    </w:p>
    <w:p w14:paraId="2985C547" w14:textId="77777777" w:rsidR="003447E2" w:rsidRDefault="003447E2" w:rsidP="003447E2">
      <w:pPr>
        <w:jc w:val="right"/>
        <w:rPr>
          <w:rFonts w:ascii="Times New Roman" w:hAnsi="Times New Roman" w:cs="Times New Roman"/>
          <w:b/>
          <w:bCs/>
          <w:sz w:val="20"/>
          <w:szCs w:val="20"/>
        </w:rPr>
      </w:pPr>
    </w:p>
    <w:p w14:paraId="0BEE0DE3" w14:textId="77777777" w:rsidR="003447E2" w:rsidRDefault="003447E2" w:rsidP="003447E2">
      <w:pPr>
        <w:jc w:val="right"/>
        <w:rPr>
          <w:rFonts w:ascii="Times New Roman" w:hAnsi="Times New Roman" w:cs="Times New Roman"/>
          <w:b/>
          <w:bCs/>
          <w:sz w:val="20"/>
          <w:szCs w:val="20"/>
        </w:rPr>
      </w:pPr>
    </w:p>
    <w:p w14:paraId="46976FD1" w14:textId="77777777" w:rsidR="003447E2" w:rsidRDefault="003447E2" w:rsidP="003447E2">
      <w:pPr>
        <w:jc w:val="right"/>
        <w:rPr>
          <w:rFonts w:ascii="Times New Roman" w:hAnsi="Times New Roman" w:cs="Times New Roman"/>
          <w:b/>
          <w:bCs/>
          <w:sz w:val="20"/>
          <w:szCs w:val="20"/>
        </w:rPr>
      </w:pPr>
    </w:p>
    <w:p w14:paraId="3AA9812A" w14:textId="77777777" w:rsidR="003447E2" w:rsidRDefault="003447E2" w:rsidP="003447E2">
      <w:pPr>
        <w:jc w:val="right"/>
        <w:rPr>
          <w:rFonts w:ascii="Times New Roman" w:hAnsi="Times New Roman" w:cs="Times New Roman"/>
          <w:b/>
          <w:bCs/>
          <w:sz w:val="20"/>
          <w:szCs w:val="20"/>
        </w:rPr>
      </w:pPr>
    </w:p>
    <w:p w14:paraId="13CCF2BD" w14:textId="77777777" w:rsidR="003447E2" w:rsidRDefault="003447E2" w:rsidP="003447E2">
      <w:pPr>
        <w:jc w:val="right"/>
        <w:rPr>
          <w:rFonts w:ascii="Times New Roman" w:hAnsi="Times New Roman" w:cs="Times New Roman"/>
          <w:b/>
          <w:bCs/>
          <w:sz w:val="20"/>
          <w:szCs w:val="20"/>
        </w:rPr>
      </w:pPr>
    </w:p>
    <w:p w14:paraId="38890544" w14:textId="77777777" w:rsidR="003447E2" w:rsidRDefault="003447E2" w:rsidP="003447E2">
      <w:pPr>
        <w:jc w:val="right"/>
        <w:rPr>
          <w:rFonts w:ascii="Times New Roman" w:hAnsi="Times New Roman" w:cs="Times New Roman"/>
          <w:b/>
          <w:bCs/>
          <w:sz w:val="20"/>
          <w:szCs w:val="20"/>
        </w:rPr>
      </w:pPr>
    </w:p>
    <w:p w14:paraId="7B9BDBEA" w14:textId="77777777" w:rsidR="003447E2" w:rsidRDefault="003447E2" w:rsidP="003447E2">
      <w:pPr>
        <w:jc w:val="right"/>
        <w:rPr>
          <w:rFonts w:ascii="Times New Roman" w:hAnsi="Times New Roman" w:cs="Times New Roman"/>
          <w:b/>
          <w:bCs/>
          <w:sz w:val="20"/>
          <w:szCs w:val="20"/>
        </w:rPr>
      </w:pPr>
    </w:p>
    <w:p w14:paraId="25509486" w14:textId="77777777" w:rsidR="003447E2" w:rsidRDefault="003447E2" w:rsidP="003447E2">
      <w:pPr>
        <w:jc w:val="right"/>
        <w:rPr>
          <w:rFonts w:ascii="Times New Roman" w:hAnsi="Times New Roman" w:cs="Times New Roman"/>
          <w:b/>
          <w:bCs/>
          <w:sz w:val="20"/>
          <w:szCs w:val="20"/>
        </w:rPr>
      </w:pPr>
    </w:p>
    <w:p w14:paraId="1F5E9D8B" w14:textId="77777777" w:rsidR="003447E2" w:rsidRDefault="003447E2" w:rsidP="003447E2">
      <w:pPr>
        <w:jc w:val="right"/>
        <w:rPr>
          <w:rFonts w:ascii="Times New Roman" w:hAnsi="Times New Roman" w:cs="Times New Roman"/>
          <w:b/>
          <w:bCs/>
          <w:sz w:val="20"/>
          <w:szCs w:val="20"/>
        </w:rPr>
      </w:pPr>
    </w:p>
    <w:p w14:paraId="0BCE8E34" w14:textId="77777777" w:rsidR="003447E2" w:rsidRDefault="003447E2" w:rsidP="003447E2">
      <w:pPr>
        <w:jc w:val="right"/>
        <w:rPr>
          <w:rFonts w:ascii="Times New Roman" w:hAnsi="Times New Roman" w:cs="Times New Roman"/>
          <w:b/>
          <w:bCs/>
          <w:sz w:val="20"/>
          <w:szCs w:val="20"/>
        </w:rPr>
      </w:pPr>
    </w:p>
    <w:p w14:paraId="0E3216EB" w14:textId="77777777" w:rsidR="003447E2" w:rsidRDefault="003447E2" w:rsidP="003447E2">
      <w:pPr>
        <w:jc w:val="right"/>
        <w:rPr>
          <w:rFonts w:ascii="Times New Roman" w:hAnsi="Times New Roman" w:cs="Times New Roman"/>
          <w:b/>
          <w:bCs/>
          <w:sz w:val="20"/>
          <w:szCs w:val="20"/>
        </w:rPr>
      </w:pPr>
    </w:p>
    <w:p w14:paraId="32A5E76D" w14:textId="77777777" w:rsidR="003447E2" w:rsidRDefault="003447E2" w:rsidP="003447E2">
      <w:pPr>
        <w:jc w:val="right"/>
        <w:rPr>
          <w:rFonts w:ascii="Times New Roman" w:hAnsi="Times New Roman" w:cs="Times New Roman"/>
          <w:b/>
          <w:bCs/>
          <w:sz w:val="20"/>
          <w:szCs w:val="20"/>
        </w:rPr>
      </w:pPr>
    </w:p>
    <w:p w14:paraId="21AC00F7" w14:textId="77777777" w:rsidR="003447E2" w:rsidRDefault="003447E2" w:rsidP="003447E2">
      <w:pPr>
        <w:jc w:val="right"/>
        <w:rPr>
          <w:rFonts w:ascii="Times New Roman" w:hAnsi="Times New Roman" w:cs="Times New Roman"/>
          <w:b/>
          <w:bCs/>
          <w:sz w:val="20"/>
          <w:szCs w:val="20"/>
        </w:rPr>
      </w:pPr>
    </w:p>
    <w:p w14:paraId="5EADB854" w14:textId="77777777" w:rsidR="003447E2" w:rsidRDefault="003447E2" w:rsidP="003447E2">
      <w:pPr>
        <w:jc w:val="right"/>
        <w:rPr>
          <w:rFonts w:ascii="Times New Roman" w:hAnsi="Times New Roman" w:cs="Times New Roman"/>
          <w:b/>
          <w:bCs/>
          <w:sz w:val="20"/>
          <w:szCs w:val="20"/>
        </w:rPr>
      </w:pPr>
    </w:p>
    <w:p w14:paraId="49855BFC" w14:textId="77777777" w:rsidR="003447E2" w:rsidRDefault="003447E2" w:rsidP="003447E2">
      <w:pPr>
        <w:jc w:val="right"/>
        <w:rPr>
          <w:rFonts w:ascii="Times New Roman" w:hAnsi="Times New Roman" w:cs="Times New Roman"/>
          <w:b/>
          <w:bCs/>
          <w:sz w:val="20"/>
          <w:szCs w:val="20"/>
        </w:rPr>
      </w:pPr>
    </w:p>
    <w:p w14:paraId="40D842FA" w14:textId="77777777" w:rsidR="003447E2" w:rsidRDefault="003447E2" w:rsidP="003447E2">
      <w:pPr>
        <w:jc w:val="right"/>
        <w:rPr>
          <w:rFonts w:ascii="Times New Roman" w:hAnsi="Times New Roman" w:cs="Times New Roman"/>
          <w:b/>
          <w:bCs/>
          <w:sz w:val="24"/>
          <w:szCs w:val="24"/>
        </w:rPr>
      </w:pPr>
      <w:r>
        <w:rPr>
          <w:rFonts w:ascii="Times New Roman" w:hAnsi="Times New Roman" w:cs="Times New Roman"/>
          <w:b/>
          <w:bCs/>
          <w:sz w:val="24"/>
          <w:szCs w:val="24"/>
        </w:rPr>
        <w:t>Приложение 1.6</w:t>
      </w:r>
    </w:p>
    <w:p w14:paraId="438E5560" w14:textId="77777777" w:rsidR="003447E2" w:rsidRDefault="003447E2" w:rsidP="003447E2">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466E1493" w14:textId="77777777" w:rsidR="003447E2" w:rsidRPr="00824FA9" w:rsidRDefault="003447E2" w:rsidP="003447E2">
      <w:pPr>
        <w:jc w:val="right"/>
        <w:rPr>
          <w:rFonts w:ascii="Times New Roman" w:hAnsi="Times New Roman" w:cs="Times New Roman"/>
          <w:b/>
          <w:bCs/>
          <w:sz w:val="24"/>
          <w:szCs w:val="24"/>
        </w:rPr>
      </w:pPr>
      <w:r w:rsidRPr="00824FA9">
        <w:rPr>
          <w:rFonts w:ascii="Times New Roman" w:hAnsi="Times New Roman" w:cs="Times New Roman"/>
          <w:b/>
          <w:bCs/>
          <w:sz w:val="24"/>
          <w:szCs w:val="24"/>
        </w:rPr>
        <w:t>31.02.01 Лечебное дело</w:t>
      </w:r>
    </w:p>
    <w:p w14:paraId="081816EF" w14:textId="77777777" w:rsidR="003447E2" w:rsidRDefault="003447E2" w:rsidP="003447E2">
      <w:pPr>
        <w:jc w:val="right"/>
        <w:rPr>
          <w:rFonts w:ascii="Times New Roman" w:hAnsi="Times New Roman" w:cs="Times New Roman"/>
          <w:b/>
          <w:bCs/>
          <w:color w:val="0070C0"/>
          <w:sz w:val="24"/>
          <w:szCs w:val="24"/>
        </w:rPr>
      </w:pPr>
    </w:p>
    <w:p w14:paraId="1F3485E6" w14:textId="77777777" w:rsidR="003447E2" w:rsidRDefault="003447E2" w:rsidP="003447E2">
      <w:pPr>
        <w:jc w:val="right"/>
        <w:rPr>
          <w:rFonts w:ascii="Times New Roman" w:hAnsi="Times New Roman" w:cs="Times New Roman"/>
          <w:b/>
          <w:bCs/>
          <w:color w:val="0070C0"/>
          <w:sz w:val="24"/>
          <w:szCs w:val="24"/>
        </w:rPr>
      </w:pPr>
    </w:p>
    <w:p w14:paraId="3D018F70" w14:textId="77777777" w:rsidR="003447E2" w:rsidRDefault="003447E2" w:rsidP="003447E2">
      <w:pPr>
        <w:jc w:val="right"/>
        <w:rPr>
          <w:rFonts w:ascii="Times New Roman" w:hAnsi="Times New Roman" w:cs="Times New Roman"/>
          <w:b/>
          <w:bCs/>
          <w:color w:val="0070C0"/>
          <w:sz w:val="24"/>
          <w:szCs w:val="24"/>
        </w:rPr>
      </w:pPr>
    </w:p>
    <w:p w14:paraId="7FE88F14" w14:textId="77777777" w:rsidR="003447E2" w:rsidRDefault="003447E2" w:rsidP="003447E2">
      <w:pPr>
        <w:jc w:val="right"/>
        <w:rPr>
          <w:rFonts w:ascii="Times New Roman" w:hAnsi="Times New Roman" w:cs="Times New Roman"/>
          <w:b/>
          <w:bCs/>
          <w:color w:val="0070C0"/>
          <w:sz w:val="24"/>
          <w:szCs w:val="24"/>
        </w:rPr>
      </w:pPr>
    </w:p>
    <w:p w14:paraId="17C5F8D7" w14:textId="77777777" w:rsidR="003447E2" w:rsidRDefault="003447E2" w:rsidP="003447E2">
      <w:pPr>
        <w:jc w:val="right"/>
        <w:rPr>
          <w:rFonts w:ascii="Times New Roman" w:hAnsi="Times New Roman" w:cs="Times New Roman"/>
          <w:b/>
          <w:bCs/>
          <w:color w:val="0070C0"/>
          <w:sz w:val="24"/>
          <w:szCs w:val="24"/>
        </w:rPr>
      </w:pPr>
    </w:p>
    <w:p w14:paraId="20E80C46" w14:textId="77777777" w:rsidR="003447E2" w:rsidRDefault="003447E2" w:rsidP="003447E2">
      <w:pPr>
        <w:jc w:val="right"/>
        <w:rPr>
          <w:rFonts w:ascii="Times New Roman" w:hAnsi="Times New Roman" w:cs="Times New Roman"/>
          <w:b/>
          <w:bCs/>
          <w:color w:val="0070C0"/>
          <w:sz w:val="24"/>
          <w:szCs w:val="24"/>
        </w:rPr>
      </w:pPr>
    </w:p>
    <w:p w14:paraId="012BADCE" w14:textId="77777777" w:rsidR="003447E2" w:rsidRDefault="003447E2" w:rsidP="003447E2">
      <w:pPr>
        <w:jc w:val="right"/>
        <w:rPr>
          <w:rFonts w:ascii="Times New Roman" w:hAnsi="Times New Roman" w:cs="Times New Roman"/>
          <w:b/>
          <w:bCs/>
          <w:color w:val="0070C0"/>
          <w:sz w:val="24"/>
          <w:szCs w:val="24"/>
        </w:rPr>
      </w:pPr>
    </w:p>
    <w:p w14:paraId="03B7592F" w14:textId="77777777" w:rsidR="003447E2" w:rsidRDefault="003447E2" w:rsidP="003447E2">
      <w:pPr>
        <w:jc w:val="right"/>
        <w:rPr>
          <w:rFonts w:ascii="Times New Roman" w:hAnsi="Times New Roman" w:cs="Times New Roman"/>
          <w:b/>
          <w:bCs/>
          <w:color w:val="0070C0"/>
          <w:sz w:val="24"/>
          <w:szCs w:val="24"/>
        </w:rPr>
      </w:pPr>
    </w:p>
    <w:p w14:paraId="2BE50D09" w14:textId="77777777" w:rsidR="003447E2" w:rsidRDefault="003447E2" w:rsidP="003447E2">
      <w:pPr>
        <w:jc w:val="right"/>
        <w:rPr>
          <w:rFonts w:ascii="Times New Roman" w:hAnsi="Times New Roman" w:cs="Times New Roman"/>
          <w:b/>
          <w:bCs/>
          <w:color w:val="0070C0"/>
          <w:sz w:val="24"/>
          <w:szCs w:val="24"/>
        </w:rPr>
      </w:pPr>
    </w:p>
    <w:p w14:paraId="0D31D0A5" w14:textId="77777777" w:rsidR="003447E2" w:rsidRDefault="003447E2" w:rsidP="003447E2">
      <w:pPr>
        <w:jc w:val="right"/>
        <w:rPr>
          <w:rFonts w:ascii="Times New Roman" w:hAnsi="Times New Roman" w:cs="Times New Roman"/>
          <w:b/>
          <w:bCs/>
          <w:color w:val="0070C0"/>
          <w:sz w:val="24"/>
          <w:szCs w:val="24"/>
        </w:rPr>
      </w:pPr>
    </w:p>
    <w:p w14:paraId="4B1E113C" w14:textId="77777777" w:rsidR="003447E2" w:rsidRPr="00502F97" w:rsidRDefault="003447E2" w:rsidP="003447E2">
      <w:pPr>
        <w:jc w:val="right"/>
        <w:rPr>
          <w:rFonts w:ascii="Times New Roman" w:hAnsi="Times New Roman" w:cs="Times New Roman"/>
          <w:b/>
          <w:bCs/>
          <w:color w:val="0070C0"/>
          <w:sz w:val="24"/>
          <w:szCs w:val="24"/>
        </w:rPr>
      </w:pPr>
    </w:p>
    <w:p w14:paraId="5B881156" w14:textId="77777777" w:rsidR="003447E2" w:rsidRPr="008F578C" w:rsidRDefault="003447E2" w:rsidP="003447E2">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E0DED02" w14:textId="77777777" w:rsidR="003447E2" w:rsidRDefault="003447E2" w:rsidP="003447E2">
      <w:pPr>
        <w:pStyle w:val="1"/>
      </w:pPr>
      <w:r w:rsidRPr="006E7FF4">
        <w:t>«</w:t>
      </w:r>
      <w:r>
        <w:t>ПМ.06</w:t>
      </w:r>
      <w:r w:rsidRPr="006E7FF4">
        <w:t xml:space="preserve"> </w:t>
      </w:r>
      <w:r>
        <w:rPr>
          <w:rFonts w:ascii="Times New Roman Полужирный" w:hAnsi="Times New Roman Полужирный"/>
          <w:caps/>
        </w:rPr>
        <w:t xml:space="preserve">Осуществление </w:t>
      </w:r>
      <w:r>
        <w:rPr>
          <w:caps/>
        </w:rPr>
        <w:t>ОРГАНИЗАЦИОННО-АНАЛИ</w:t>
      </w:r>
      <w:r w:rsidRPr="00984946">
        <w:rPr>
          <w:rFonts w:ascii="Times New Roman Полужирный" w:hAnsi="Times New Roman Полужирный"/>
          <w:caps/>
        </w:rPr>
        <w:t>тической деятельности</w:t>
      </w:r>
      <w:r w:rsidRPr="006E7FF4">
        <w:t>»</w:t>
      </w:r>
    </w:p>
    <w:p w14:paraId="474A1442" w14:textId="77777777" w:rsidR="003447E2" w:rsidRDefault="003447E2" w:rsidP="003447E2">
      <w:pPr>
        <w:pStyle w:val="1"/>
      </w:pPr>
    </w:p>
    <w:p w14:paraId="7FF7FA18" w14:textId="77777777" w:rsidR="003447E2" w:rsidRDefault="003447E2" w:rsidP="003447E2">
      <w:pPr>
        <w:pStyle w:val="1"/>
      </w:pPr>
    </w:p>
    <w:p w14:paraId="67426DEB" w14:textId="77777777" w:rsidR="003447E2" w:rsidRDefault="003447E2" w:rsidP="003447E2">
      <w:pPr>
        <w:pStyle w:val="1"/>
      </w:pPr>
    </w:p>
    <w:p w14:paraId="7A7FAC4E" w14:textId="77777777" w:rsidR="003447E2" w:rsidRDefault="003447E2" w:rsidP="003447E2">
      <w:pPr>
        <w:pStyle w:val="1"/>
      </w:pPr>
    </w:p>
    <w:p w14:paraId="0F0227AC" w14:textId="77777777" w:rsidR="003447E2" w:rsidRDefault="003447E2" w:rsidP="003447E2">
      <w:pPr>
        <w:pStyle w:val="1"/>
      </w:pPr>
    </w:p>
    <w:p w14:paraId="60B8A45C" w14:textId="77777777" w:rsidR="003447E2" w:rsidRDefault="003447E2" w:rsidP="003447E2">
      <w:pPr>
        <w:pStyle w:val="1"/>
      </w:pPr>
    </w:p>
    <w:p w14:paraId="26864413" w14:textId="77777777" w:rsidR="003447E2" w:rsidRDefault="003447E2" w:rsidP="003447E2">
      <w:pPr>
        <w:pStyle w:val="1"/>
      </w:pPr>
    </w:p>
    <w:p w14:paraId="07EE60E7" w14:textId="77777777" w:rsidR="003447E2" w:rsidRDefault="003447E2" w:rsidP="003447E2">
      <w:pPr>
        <w:pStyle w:val="1"/>
      </w:pPr>
    </w:p>
    <w:p w14:paraId="5F0822C8" w14:textId="77777777" w:rsidR="003447E2" w:rsidRDefault="003447E2" w:rsidP="003447E2">
      <w:pPr>
        <w:pStyle w:val="1"/>
      </w:pPr>
    </w:p>
    <w:p w14:paraId="562B3A95" w14:textId="77777777" w:rsidR="003447E2" w:rsidRDefault="003447E2" w:rsidP="003447E2">
      <w:pPr>
        <w:pStyle w:val="1"/>
      </w:pPr>
    </w:p>
    <w:p w14:paraId="53733D7F" w14:textId="77777777" w:rsidR="003447E2" w:rsidRDefault="003447E2" w:rsidP="003447E2">
      <w:pPr>
        <w:pStyle w:val="1"/>
      </w:pPr>
    </w:p>
    <w:p w14:paraId="070B030A" w14:textId="77777777" w:rsidR="003447E2" w:rsidRDefault="003447E2" w:rsidP="003447E2">
      <w:pPr>
        <w:pStyle w:val="1"/>
      </w:pPr>
    </w:p>
    <w:p w14:paraId="4C803833" w14:textId="77777777" w:rsidR="003447E2" w:rsidRDefault="003447E2" w:rsidP="003447E2">
      <w:pPr>
        <w:pStyle w:val="1"/>
      </w:pPr>
    </w:p>
    <w:p w14:paraId="6DF8E4C0" w14:textId="77777777" w:rsidR="003447E2" w:rsidRDefault="003447E2" w:rsidP="003447E2">
      <w:pPr>
        <w:pStyle w:val="1"/>
      </w:pPr>
    </w:p>
    <w:p w14:paraId="006C8CFE" w14:textId="77777777" w:rsidR="003447E2" w:rsidRDefault="003447E2" w:rsidP="003447E2">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p>
    <w:p w14:paraId="5F69ADD6" w14:textId="77777777" w:rsidR="003447E2" w:rsidRDefault="003447E2" w:rsidP="003447E2">
      <w:pPr>
        <w:rPr>
          <w:rFonts w:ascii="Times New Roman" w:hAnsi="Times New Roman" w:cs="Times New Roman"/>
          <w:b/>
          <w:bCs/>
          <w:sz w:val="24"/>
          <w:szCs w:val="24"/>
        </w:rPr>
      </w:pPr>
      <w:r>
        <w:rPr>
          <w:rFonts w:ascii="Times New Roman" w:hAnsi="Times New Roman" w:cs="Times New Roman"/>
          <w:b/>
          <w:bCs/>
          <w:sz w:val="24"/>
          <w:szCs w:val="24"/>
        </w:rPr>
        <w:br w:type="page"/>
      </w:r>
    </w:p>
    <w:p w14:paraId="743EC21B" w14:textId="77777777" w:rsidR="003447E2" w:rsidRDefault="003447E2" w:rsidP="003447E2">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26A98989" w14:textId="77777777" w:rsidR="003447E2" w:rsidRDefault="003447E2" w:rsidP="003447E2">
      <w:pPr>
        <w:jc w:val="center"/>
        <w:rPr>
          <w:rFonts w:ascii="Times New Roman" w:hAnsi="Times New Roman" w:cs="Times New Roman"/>
          <w:b/>
          <w:bCs/>
        </w:rPr>
      </w:pPr>
    </w:p>
    <w:p w14:paraId="510E0CD5" w14:textId="77777777" w:rsidR="003447E2" w:rsidRDefault="003447E2" w:rsidP="003447E2">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Pr>
            <w:webHidden/>
          </w:rPr>
          <w:t>3</w:t>
        </w:r>
      </w:hyperlink>
    </w:p>
    <w:p w14:paraId="230F2CD5"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2370388" w:history="1">
        <w:r w:rsidR="003447E2" w:rsidRPr="00BA09F1">
          <w:rPr>
            <w:rStyle w:val="af0"/>
          </w:rPr>
          <w:t>1.1.</w:t>
        </w:r>
        <w:r w:rsidR="003447E2">
          <w:rPr>
            <w:rFonts w:asciiTheme="minorHAnsi" w:eastAsiaTheme="minorEastAsia" w:hAnsiTheme="minorHAnsi" w:cstheme="minorBidi"/>
            <w:i w:val="0"/>
            <w:iCs w:val="0"/>
            <w:sz w:val="22"/>
            <w:szCs w:val="22"/>
          </w:rPr>
          <w:tab/>
        </w:r>
        <w:r w:rsidR="003447E2" w:rsidRPr="00BA09F1">
          <w:rPr>
            <w:rStyle w:val="af0"/>
          </w:rPr>
          <w:t>Цель и место профессионального модуля в структуре образовательной программы</w:t>
        </w:r>
        <w:r w:rsidR="003447E2">
          <w:rPr>
            <w:webHidden/>
          </w:rPr>
          <w:tab/>
        </w:r>
        <w:r w:rsidR="003447E2" w:rsidRPr="00B704CB">
          <w:rPr>
            <w:webHidden/>
          </w:rPr>
          <w:t>3</w:t>
        </w:r>
      </w:hyperlink>
    </w:p>
    <w:p w14:paraId="1837BEF9" w14:textId="77777777" w:rsidR="003447E2" w:rsidRDefault="00520D05" w:rsidP="003447E2">
      <w:pPr>
        <w:pStyle w:val="21"/>
        <w:tabs>
          <w:tab w:val="left" w:pos="960"/>
        </w:tabs>
        <w:rPr>
          <w:rFonts w:asciiTheme="minorHAnsi" w:eastAsiaTheme="minorEastAsia" w:hAnsiTheme="minorHAnsi" w:cstheme="minorBidi"/>
          <w:i w:val="0"/>
          <w:iCs w:val="0"/>
          <w:sz w:val="22"/>
          <w:szCs w:val="22"/>
        </w:rPr>
      </w:pPr>
      <w:hyperlink w:anchor="_Toc162370389" w:history="1">
        <w:r w:rsidR="003447E2" w:rsidRPr="00BA09F1">
          <w:rPr>
            <w:rStyle w:val="af0"/>
          </w:rPr>
          <w:t>1.2.</w:t>
        </w:r>
        <w:r w:rsidR="003447E2">
          <w:rPr>
            <w:rFonts w:asciiTheme="minorHAnsi" w:eastAsiaTheme="minorEastAsia" w:hAnsiTheme="minorHAnsi" w:cstheme="minorBidi"/>
            <w:i w:val="0"/>
            <w:iCs w:val="0"/>
            <w:sz w:val="22"/>
            <w:szCs w:val="22"/>
          </w:rPr>
          <w:tab/>
        </w:r>
        <w:r w:rsidR="003447E2" w:rsidRPr="00BA09F1">
          <w:rPr>
            <w:rStyle w:val="af0"/>
          </w:rPr>
          <w:t>Планируемые результаты освоения профессионального модуля</w:t>
        </w:r>
        <w:r w:rsidR="003447E2">
          <w:rPr>
            <w:webHidden/>
          </w:rPr>
          <w:tab/>
        </w:r>
        <w:r w:rsidR="003447E2" w:rsidRPr="00B704CB">
          <w:rPr>
            <w:webHidden/>
          </w:rPr>
          <w:t>3</w:t>
        </w:r>
      </w:hyperlink>
    </w:p>
    <w:p w14:paraId="2DA616E6" w14:textId="77777777" w:rsidR="003447E2" w:rsidRDefault="00520D05" w:rsidP="003447E2">
      <w:pPr>
        <w:pStyle w:val="14"/>
        <w:rPr>
          <w:rFonts w:asciiTheme="minorHAnsi" w:eastAsiaTheme="minorEastAsia" w:hAnsiTheme="minorHAnsi" w:cstheme="minorBidi"/>
          <w:b w:val="0"/>
          <w:bCs w:val="0"/>
          <w:lang w:eastAsia="ru-RU"/>
        </w:rPr>
      </w:pPr>
      <w:hyperlink w:anchor="_Toc162370391" w:history="1">
        <w:r w:rsidR="003447E2" w:rsidRPr="00BA09F1">
          <w:rPr>
            <w:rStyle w:val="af0"/>
          </w:rPr>
          <w:t>2. Структура и содержание профессионального модуля</w:t>
        </w:r>
        <w:r w:rsidR="003447E2">
          <w:rPr>
            <w:webHidden/>
          </w:rPr>
          <w:tab/>
          <w:t>8</w:t>
        </w:r>
      </w:hyperlink>
    </w:p>
    <w:p w14:paraId="57C9311F" w14:textId="77777777" w:rsidR="003447E2" w:rsidRDefault="00520D05" w:rsidP="003447E2">
      <w:pPr>
        <w:pStyle w:val="21"/>
        <w:rPr>
          <w:rFonts w:asciiTheme="minorHAnsi" w:eastAsiaTheme="minorEastAsia" w:hAnsiTheme="minorHAnsi" w:cstheme="minorBidi"/>
          <w:i w:val="0"/>
          <w:iCs w:val="0"/>
          <w:sz w:val="22"/>
          <w:szCs w:val="22"/>
        </w:rPr>
      </w:pPr>
      <w:hyperlink w:anchor="_Toc162370392" w:history="1">
        <w:r w:rsidR="003447E2" w:rsidRPr="00BA09F1">
          <w:rPr>
            <w:rStyle w:val="af0"/>
          </w:rPr>
          <w:t>2.1. Трудоемкость освоения модуля</w:t>
        </w:r>
        <w:r w:rsidR="003447E2">
          <w:rPr>
            <w:webHidden/>
          </w:rPr>
          <w:tab/>
        </w:r>
        <w:r w:rsidR="003447E2">
          <w:rPr>
            <w:i w:val="0"/>
            <w:webHidden/>
          </w:rPr>
          <w:t>8</w:t>
        </w:r>
      </w:hyperlink>
    </w:p>
    <w:p w14:paraId="5C6E5B9C" w14:textId="77777777" w:rsidR="003447E2" w:rsidRDefault="00520D05" w:rsidP="003447E2">
      <w:pPr>
        <w:pStyle w:val="21"/>
        <w:rPr>
          <w:rFonts w:asciiTheme="minorHAnsi" w:eastAsiaTheme="minorEastAsia" w:hAnsiTheme="minorHAnsi" w:cstheme="minorBidi"/>
          <w:i w:val="0"/>
          <w:iCs w:val="0"/>
          <w:sz w:val="22"/>
          <w:szCs w:val="22"/>
        </w:rPr>
      </w:pPr>
      <w:hyperlink w:anchor="_Toc162370393" w:history="1">
        <w:r w:rsidR="003447E2" w:rsidRPr="00BA09F1">
          <w:rPr>
            <w:rStyle w:val="af0"/>
          </w:rPr>
          <w:t>2.2. Структура профессионального модуля</w:t>
        </w:r>
        <w:r w:rsidR="003447E2">
          <w:rPr>
            <w:webHidden/>
          </w:rPr>
          <w:tab/>
          <w:t>9</w:t>
        </w:r>
      </w:hyperlink>
    </w:p>
    <w:p w14:paraId="10BD585A" w14:textId="77777777" w:rsidR="003447E2" w:rsidRDefault="00520D05" w:rsidP="003447E2">
      <w:pPr>
        <w:pStyle w:val="21"/>
        <w:rPr>
          <w:rFonts w:asciiTheme="minorHAnsi" w:eastAsiaTheme="minorEastAsia" w:hAnsiTheme="minorHAnsi" w:cstheme="minorBidi"/>
          <w:i w:val="0"/>
          <w:iCs w:val="0"/>
          <w:sz w:val="22"/>
          <w:szCs w:val="22"/>
        </w:rPr>
      </w:pPr>
      <w:hyperlink w:anchor="_Toc162370394" w:history="1">
        <w:r w:rsidR="003447E2" w:rsidRPr="00BA09F1">
          <w:rPr>
            <w:rStyle w:val="af0"/>
          </w:rPr>
          <w:t>2.3. Содержание профессионального модуля</w:t>
        </w:r>
        <w:r w:rsidR="003447E2">
          <w:rPr>
            <w:webHidden/>
          </w:rPr>
          <w:tab/>
          <w:t>10</w:t>
        </w:r>
      </w:hyperlink>
    </w:p>
    <w:p w14:paraId="4AF31EA8" w14:textId="77777777" w:rsidR="003447E2" w:rsidRDefault="00520D05" w:rsidP="003447E2">
      <w:pPr>
        <w:pStyle w:val="14"/>
        <w:rPr>
          <w:rFonts w:asciiTheme="minorHAnsi" w:eastAsiaTheme="minorEastAsia" w:hAnsiTheme="minorHAnsi" w:cstheme="minorBidi"/>
          <w:b w:val="0"/>
          <w:bCs w:val="0"/>
          <w:lang w:eastAsia="ru-RU"/>
        </w:rPr>
      </w:pPr>
      <w:hyperlink w:anchor="_Toc162370397" w:history="1">
        <w:r w:rsidR="003447E2" w:rsidRPr="00BA09F1">
          <w:rPr>
            <w:rStyle w:val="af0"/>
          </w:rPr>
          <w:t>3. Условия реализации профессионального модуля</w:t>
        </w:r>
        <w:r w:rsidR="003447E2">
          <w:rPr>
            <w:webHidden/>
          </w:rPr>
          <w:tab/>
          <w:t>17</w:t>
        </w:r>
      </w:hyperlink>
    </w:p>
    <w:p w14:paraId="6BEBE214" w14:textId="77777777" w:rsidR="003447E2" w:rsidRDefault="00520D05" w:rsidP="003447E2">
      <w:pPr>
        <w:pStyle w:val="21"/>
        <w:rPr>
          <w:rFonts w:asciiTheme="minorHAnsi" w:eastAsiaTheme="minorEastAsia" w:hAnsiTheme="minorHAnsi" w:cstheme="minorBidi"/>
          <w:i w:val="0"/>
          <w:iCs w:val="0"/>
          <w:sz w:val="22"/>
          <w:szCs w:val="22"/>
        </w:rPr>
      </w:pPr>
      <w:hyperlink w:anchor="_Toc162370398" w:history="1">
        <w:r w:rsidR="003447E2" w:rsidRPr="00BA09F1">
          <w:rPr>
            <w:rStyle w:val="af0"/>
          </w:rPr>
          <w:t>3.1. Материально-техническое обеспечение</w:t>
        </w:r>
        <w:r w:rsidR="003447E2">
          <w:rPr>
            <w:webHidden/>
          </w:rPr>
          <w:tab/>
          <w:t>17</w:t>
        </w:r>
      </w:hyperlink>
    </w:p>
    <w:p w14:paraId="534D0B4E" w14:textId="77777777" w:rsidR="003447E2" w:rsidRDefault="00520D05" w:rsidP="003447E2">
      <w:pPr>
        <w:pStyle w:val="21"/>
        <w:rPr>
          <w:rFonts w:asciiTheme="minorHAnsi" w:eastAsiaTheme="minorEastAsia" w:hAnsiTheme="minorHAnsi" w:cstheme="minorBidi"/>
          <w:i w:val="0"/>
          <w:iCs w:val="0"/>
          <w:sz w:val="22"/>
          <w:szCs w:val="22"/>
        </w:rPr>
      </w:pPr>
      <w:hyperlink w:anchor="_Toc162370399" w:history="1">
        <w:r w:rsidR="003447E2" w:rsidRPr="00BA09F1">
          <w:rPr>
            <w:rStyle w:val="af0"/>
          </w:rPr>
          <w:t>3.2. Учебно-методическое обеспечение</w:t>
        </w:r>
        <w:r w:rsidR="003447E2">
          <w:rPr>
            <w:webHidden/>
          </w:rPr>
          <w:tab/>
          <w:t>17</w:t>
        </w:r>
      </w:hyperlink>
    </w:p>
    <w:p w14:paraId="4DB79ADC" w14:textId="77777777" w:rsidR="003447E2" w:rsidRDefault="00520D05" w:rsidP="003447E2">
      <w:pPr>
        <w:pStyle w:val="14"/>
        <w:rPr>
          <w:rFonts w:asciiTheme="minorHAnsi" w:eastAsiaTheme="minorEastAsia" w:hAnsiTheme="minorHAnsi" w:cstheme="minorBidi"/>
          <w:b w:val="0"/>
          <w:bCs w:val="0"/>
          <w:lang w:eastAsia="ru-RU"/>
        </w:rPr>
      </w:pPr>
      <w:hyperlink w:anchor="_Toc162370400" w:history="1">
        <w:r w:rsidR="003447E2" w:rsidRPr="00BA09F1">
          <w:rPr>
            <w:rStyle w:val="af0"/>
          </w:rPr>
          <w:t>4. Контроль и оценка результатов освоения  профессионального модуля</w:t>
        </w:r>
        <w:r w:rsidR="003447E2">
          <w:rPr>
            <w:webHidden/>
          </w:rPr>
          <w:tab/>
          <w:t>19</w:t>
        </w:r>
      </w:hyperlink>
    </w:p>
    <w:p w14:paraId="17BCB680" w14:textId="77777777" w:rsidR="003447E2" w:rsidRPr="001D20BA" w:rsidRDefault="003447E2" w:rsidP="003447E2">
      <w:pPr>
        <w:jc w:val="center"/>
        <w:rPr>
          <w:rFonts w:ascii="Times New Roman" w:hAnsi="Times New Roman" w:cs="Times New Roman"/>
          <w:b/>
          <w:bCs/>
        </w:rPr>
      </w:pPr>
      <w:r>
        <w:rPr>
          <w:rFonts w:ascii="Times New Roman" w:hAnsi="Times New Roman" w:cs="Times New Roman"/>
          <w:b/>
          <w:bCs/>
        </w:rPr>
        <w:fldChar w:fldCharType="end"/>
      </w:r>
    </w:p>
    <w:p w14:paraId="3DB21867" w14:textId="77777777" w:rsidR="003447E2" w:rsidRDefault="003447E2" w:rsidP="003447E2">
      <w:pPr>
        <w:pStyle w:val="1f"/>
        <w:jc w:val="left"/>
        <w:sectPr w:rsidR="003447E2" w:rsidSect="00502F97">
          <w:headerReference w:type="even" r:id="rId49"/>
          <w:headerReference w:type="default" r:id="rId50"/>
          <w:pgSz w:w="11906" w:h="16838"/>
          <w:pgMar w:top="1134" w:right="567" w:bottom="1134" w:left="1701" w:header="709" w:footer="709" w:gutter="0"/>
          <w:cols w:space="708"/>
          <w:docGrid w:linePitch="360"/>
        </w:sectPr>
      </w:pPr>
    </w:p>
    <w:p w14:paraId="745F0154" w14:textId="77777777" w:rsidR="003447E2" w:rsidRPr="00D46500" w:rsidRDefault="003447E2" w:rsidP="003447E2">
      <w:pPr>
        <w:pStyle w:val="1f"/>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7BC2F284" w14:textId="77777777" w:rsidR="003447E2" w:rsidRPr="00984946" w:rsidRDefault="003447E2" w:rsidP="003447E2">
      <w:pPr>
        <w:jc w:val="center"/>
        <w:rPr>
          <w:rFonts w:ascii="Times New Roman" w:eastAsia="Times New Roman" w:hAnsi="Times New Roman" w:cs="Times New Roman"/>
          <w:b/>
          <w:bCs/>
          <w:sz w:val="24"/>
          <w:szCs w:val="24"/>
          <w:lang w:eastAsia="ru-RU"/>
        </w:rPr>
      </w:pPr>
      <w:r>
        <w:rPr>
          <w:rFonts w:eastAsia="Segoe UI"/>
        </w:rPr>
        <w:t>«</w:t>
      </w:r>
      <w:r>
        <w:rPr>
          <w:rFonts w:ascii="Times New Roman" w:eastAsia="Segoe UI" w:hAnsi="Times New Roman" w:cs="Times New Roman"/>
          <w:b/>
          <w:sz w:val="24"/>
          <w:szCs w:val="24"/>
          <w:u w:val="single"/>
        </w:rPr>
        <w:t>ПМ.06</w:t>
      </w:r>
      <w:r w:rsidRPr="00984946">
        <w:rPr>
          <w:rFonts w:eastAsia="Segoe UI"/>
          <w:u w:val="single"/>
        </w:rPr>
        <w:t xml:space="preserve"> </w:t>
      </w:r>
      <w:r>
        <w:rPr>
          <w:rFonts w:ascii="Times New Roman" w:eastAsia="Times New Roman" w:hAnsi="Times New Roman" w:cs="Times New Roman"/>
          <w:b/>
          <w:bCs/>
          <w:sz w:val="24"/>
          <w:szCs w:val="24"/>
          <w:u w:val="single"/>
          <w:lang w:eastAsia="ru-RU"/>
        </w:rPr>
        <w:t>Осуществление организационно-анали</w:t>
      </w:r>
      <w:r w:rsidRPr="00984946">
        <w:rPr>
          <w:rFonts w:ascii="Times New Roman" w:eastAsia="Times New Roman" w:hAnsi="Times New Roman" w:cs="Times New Roman"/>
          <w:b/>
          <w:bCs/>
          <w:sz w:val="24"/>
          <w:szCs w:val="24"/>
          <w:u w:val="single"/>
          <w:lang w:eastAsia="ru-RU"/>
        </w:rPr>
        <w:t>тической деятельности</w:t>
      </w:r>
      <w:r w:rsidRPr="00D46500">
        <w:rPr>
          <w:rFonts w:eastAsia="Segoe UI"/>
        </w:rPr>
        <w:t>»</w:t>
      </w:r>
    </w:p>
    <w:p w14:paraId="00DEADAA" w14:textId="77777777" w:rsidR="003447E2" w:rsidRPr="00C13371" w:rsidRDefault="003447E2" w:rsidP="003447E2">
      <w:pPr>
        <w:pStyle w:val="1d"/>
        <w:jc w:val="center"/>
        <w:rPr>
          <w:rFonts w:eastAsia="Segoe UI"/>
          <w:vertAlign w:val="superscript"/>
          <w:lang w:val="ru-RU"/>
        </w:rPr>
      </w:pPr>
      <w:r w:rsidRPr="00D46500">
        <w:rPr>
          <w:rFonts w:eastAsia="Segoe UI"/>
          <w:vertAlign w:val="superscript"/>
          <w:lang w:val="ru-RU"/>
        </w:rPr>
        <w:t>код и наименование модуля</w:t>
      </w:r>
    </w:p>
    <w:p w14:paraId="79B90209" w14:textId="77777777" w:rsidR="003447E2" w:rsidRDefault="003447E2" w:rsidP="00BB5B29">
      <w:pPr>
        <w:pStyle w:val="114"/>
        <w:numPr>
          <w:ilvl w:val="1"/>
          <w:numId w:val="1"/>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14:paraId="499004B6" w14:textId="77777777" w:rsidR="003447E2" w:rsidRPr="00865B80" w:rsidRDefault="003447E2" w:rsidP="003447E2">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824FA9">
        <w:rPr>
          <w:rFonts w:ascii="Times New Roman" w:eastAsia="Times New Roman" w:hAnsi="Times New Roman" w:cs="Times New Roman"/>
          <w:iCs/>
          <w:sz w:val="24"/>
          <w:szCs w:val="24"/>
          <w:lang w:eastAsia="ru-RU"/>
        </w:rPr>
        <w:t>«</w:t>
      </w:r>
      <w:r>
        <w:rPr>
          <w:rFonts w:ascii="Times New Roman" w:hAnsi="Times New Roman"/>
          <w:sz w:val="24"/>
          <w:szCs w:val="24"/>
        </w:rPr>
        <w:t>Осуществление организационно-анали</w:t>
      </w:r>
      <w:r w:rsidRPr="00A34C61">
        <w:rPr>
          <w:rFonts w:ascii="Times New Roman" w:hAnsi="Times New Roman"/>
          <w:sz w:val="24"/>
          <w:szCs w:val="24"/>
        </w:rPr>
        <w:t>тической деятельности</w:t>
      </w:r>
      <w:r w:rsidRPr="00824FA9">
        <w:rPr>
          <w:rFonts w:ascii="Times New Roman" w:eastAsia="Times New Roman" w:hAnsi="Times New Roman" w:cs="Times New Roman"/>
          <w:bCs/>
          <w:iCs/>
          <w:sz w:val="24"/>
          <w:szCs w:val="24"/>
          <w:lang w:eastAsia="ru-RU"/>
        </w:rPr>
        <w:t>»</w:t>
      </w:r>
      <w:r w:rsidRPr="00865B80">
        <w:t xml:space="preserve"> </w:t>
      </w:r>
      <w:r w:rsidRPr="00865B80">
        <w:rPr>
          <w:rFonts w:ascii="Times New Roman" w:eastAsia="Times New Roman" w:hAnsi="Times New Roman" w:cs="Times New Roman"/>
          <w:sz w:val="24"/>
          <w:szCs w:val="24"/>
          <w:lang w:eastAsia="ru-RU"/>
        </w:rPr>
        <w:t>и соответствующие ему общие компетенции и профессиональные компетенции.</w:t>
      </w:r>
    </w:p>
    <w:p w14:paraId="35119FA5" w14:textId="77777777" w:rsidR="003447E2" w:rsidRPr="008D7148" w:rsidRDefault="003447E2" w:rsidP="003447E2">
      <w:pPr>
        <w:pStyle w:val="a4"/>
        <w:suppressAutoHyphens/>
        <w:spacing w:line="276" w:lineRule="auto"/>
        <w:ind w:left="420"/>
        <w:jc w:val="both"/>
        <w:rPr>
          <w:rFonts w:ascii="Times New Roman" w:eastAsia="Times New Roman" w:hAnsi="Times New Roman" w:cs="Times New Roman"/>
          <w:sz w:val="24"/>
          <w:szCs w:val="24"/>
          <w:lang w:eastAsia="ru-RU"/>
        </w:rPr>
      </w:pPr>
      <w:r w:rsidRPr="00865B80">
        <w:rPr>
          <w:rFonts w:ascii="Times New Roman" w:eastAsia="Times New Roman" w:hAnsi="Times New Roman" w:cs="Times New Roman"/>
          <w:sz w:val="24"/>
          <w:szCs w:val="24"/>
          <w:lang w:eastAsia="ru-RU"/>
        </w:rPr>
        <w:t>Профессиональный модуль включен в обязательную часть образовательной программы профессиональный цикл.</w:t>
      </w:r>
    </w:p>
    <w:p w14:paraId="00265B81" w14:textId="77777777" w:rsidR="003447E2" w:rsidRPr="00EA6E1D" w:rsidRDefault="003447E2" w:rsidP="003447E2">
      <w:pPr>
        <w:pStyle w:val="114"/>
        <w:ind w:left="1129" w:firstLine="0"/>
        <w:rPr>
          <w:rFonts w:ascii="Times New Roman" w:hAnsi="Times New Roman"/>
        </w:rPr>
      </w:pPr>
    </w:p>
    <w:p w14:paraId="5A91202E" w14:textId="77777777" w:rsidR="003447E2" w:rsidRPr="00EA6E1D" w:rsidRDefault="003447E2" w:rsidP="00BB5B29">
      <w:pPr>
        <w:pStyle w:val="114"/>
        <w:numPr>
          <w:ilvl w:val="1"/>
          <w:numId w:val="1"/>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0C8C6706" w14:textId="77777777" w:rsidR="003447E2" w:rsidRDefault="003447E2" w:rsidP="003447E2">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0158F8AC" w14:textId="77777777" w:rsidR="003447E2" w:rsidRDefault="003447E2" w:rsidP="003447E2">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3447E2" w:rsidRPr="00AC4913" w14:paraId="768EFCA5" w14:textId="77777777" w:rsidTr="003447E2">
        <w:tc>
          <w:tcPr>
            <w:tcW w:w="1129" w:type="dxa"/>
            <w:tcBorders>
              <w:top w:val="single" w:sz="4" w:space="0" w:color="auto"/>
              <w:left w:val="single" w:sz="4" w:space="0" w:color="auto"/>
              <w:right w:val="single" w:sz="4" w:space="0" w:color="auto"/>
            </w:tcBorders>
          </w:tcPr>
          <w:p w14:paraId="4D488765" w14:textId="77777777" w:rsidR="003447E2" w:rsidRPr="00D46500" w:rsidRDefault="003447E2" w:rsidP="003447E2">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727F0E46" w14:textId="77777777" w:rsidR="003447E2" w:rsidRPr="00D46500" w:rsidRDefault="003447E2" w:rsidP="003447E2">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F537DE8" w14:textId="77777777" w:rsidR="003447E2" w:rsidRPr="00D46500" w:rsidRDefault="003447E2" w:rsidP="003447E2">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1111E51B" w14:textId="77777777" w:rsidR="003447E2" w:rsidRPr="00D46500" w:rsidRDefault="003447E2" w:rsidP="003447E2">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3447E2" w:rsidRPr="00AC4913" w14:paraId="3413BDC0" w14:textId="77777777" w:rsidTr="003447E2">
        <w:tc>
          <w:tcPr>
            <w:tcW w:w="1129" w:type="dxa"/>
            <w:tcBorders>
              <w:top w:val="single" w:sz="4" w:space="0" w:color="auto"/>
              <w:left w:val="single" w:sz="4" w:space="0" w:color="auto"/>
              <w:right w:val="single" w:sz="4" w:space="0" w:color="auto"/>
            </w:tcBorders>
          </w:tcPr>
          <w:p w14:paraId="667F3CDA" w14:textId="77777777" w:rsidR="003447E2" w:rsidRPr="00D46500" w:rsidRDefault="003447E2" w:rsidP="003447E2">
            <w:pPr>
              <w:rPr>
                <w:rFonts w:ascii="Times New Roman" w:hAnsi="Times New Roman" w:cs="Times New Roman"/>
                <w:bCs/>
                <w:sz w:val="24"/>
                <w:szCs w:val="24"/>
              </w:rPr>
            </w:pPr>
            <w:r>
              <w:rPr>
                <w:rFonts w:ascii="Times New Roman" w:hAnsi="Times New Roman" w:cs="Times New Roman"/>
                <w:bCs/>
                <w:sz w:val="24"/>
                <w:szCs w:val="24"/>
              </w:rPr>
              <w:t>ОК.02</w:t>
            </w:r>
          </w:p>
        </w:tc>
        <w:tc>
          <w:tcPr>
            <w:tcW w:w="2833" w:type="dxa"/>
            <w:tcBorders>
              <w:top w:val="single" w:sz="4" w:space="0" w:color="auto"/>
              <w:left w:val="single" w:sz="4" w:space="0" w:color="auto"/>
              <w:right w:val="single" w:sz="4" w:space="0" w:color="auto"/>
            </w:tcBorders>
            <w:hideMark/>
          </w:tcPr>
          <w:p w14:paraId="3A4E5B3A" w14:textId="77777777" w:rsidR="003447E2" w:rsidRPr="00160DA5" w:rsidRDefault="003447E2" w:rsidP="003447E2">
            <w:pPr>
              <w:rPr>
                <w:rFonts w:ascii="Times New Roman" w:hAnsi="Times New Roman" w:cs="Times New Roman"/>
                <w:bCs/>
                <w:sz w:val="24"/>
                <w:szCs w:val="24"/>
              </w:rPr>
            </w:pPr>
            <w:r w:rsidRPr="00160DA5">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bCs/>
                <w:sz w:val="24"/>
                <w:szCs w:val="24"/>
              </w:rPr>
              <w:t>;</w:t>
            </w:r>
          </w:p>
          <w:p w14:paraId="6B0E865A" w14:textId="77777777" w:rsidR="003447E2" w:rsidRPr="00160DA5" w:rsidRDefault="003447E2" w:rsidP="003447E2">
            <w:pPr>
              <w:rPr>
                <w:rFonts w:ascii="Times New Roman" w:hAnsi="Times New Roman" w:cs="Times New Roman"/>
                <w:bCs/>
                <w:sz w:val="24"/>
                <w:szCs w:val="24"/>
              </w:rPr>
            </w:pPr>
            <w:r w:rsidRPr="00160DA5">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cs="Times New Roman"/>
                <w:bCs/>
                <w:sz w:val="24"/>
                <w:szCs w:val="24"/>
              </w:rPr>
              <w:t>;</w:t>
            </w:r>
          </w:p>
          <w:p w14:paraId="27451312" w14:textId="77777777" w:rsidR="003447E2" w:rsidRPr="00160DA5" w:rsidRDefault="003447E2" w:rsidP="003447E2">
            <w:pPr>
              <w:rPr>
                <w:rFonts w:ascii="Times New Roman" w:hAnsi="Times New Roman" w:cs="Times New Roman"/>
                <w:bCs/>
                <w:sz w:val="24"/>
                <w:szCs w:val="24"/>
              </w:rPr>
            </w:pPr>
            <w:r w:rsidRPr="00160DA5">
              <w:rPr>
                <w:rFonts w:ascii="Times New Roman" w:hAnsi="Times New Roman" w:cs="Times New Roman"/>
                <w:bCs/>
                <w:sz w:val="24"/>
                <w:szCs w:val="24"/>
              </w:rPr>
              <w:t>выявлять и эффективно искать информацию, необходимую для решения задачи и/или проблемы</w:t>
            </w:r>
            <w:r>
              <w:rPr>
                <w:rFonts w:ascii="Times New Roman" w:hAnsi="Times New Roman" w:cs="Times New Roman"/>
                <w:bCs/>
                <w:sz w:val="24"/>
                <w:szCs w:val="24"/>
              </w:rPr>
              <w:t>;</w:t>
            </w:r>
          </w:p>
          <w:p w14:paraId="1FF9746E" w14:textId="77777777" w:rsidR="003447E2" w:rsidRPr="00160DA5" w:rsidRDefault="003447E2" w:rsidP="003447E2">
            <w:pPr>
              <w:rPr>
                <w:rFonts w:ascii="Times New Roman" w:hAnsi="Times New Roman" w:cs="Times New Roman"/>
                <w:bCs/>
                <w:sz w:val="24"/>
                <w:szCs w:val="24"/>
              </w:rPr>
            </w:pPr>
            <w:r w:rsidRPr="00160DA5">
              <w:rPr>
                <w:rFonts w:ascii="Times New Roman" w:hAnsi="Times New Roman" w:cs="Times New Roman"/>
                <w:bCs/>
                <w:sz w:val="24"/>
                <w:szCs w:val="24"/>
              </w:rPr>
              <w:t>владеть актуальными методами работы в профессиональной и смежных сферах</w:t>
            </w:r>
          </w:p>
          <w:p w14:paraId="3FF4601A" w14:textId="77777777" w:rsidR="003447E2" w:rsidRPr="00160DA5" w:rsidRDefault="003447E2" w:rsidP="003447E2">
            <w:pPr>
              <w:rPr>
                <w:rFonts w:ascii="Times New Roman" w:hAnsi="Times New Roman" w:cs="Times New Roman"/>
                <w:bCs/>
                <w:sz w:val="24"/>
                <w:szCs w:val="24"/>
              </w:rPr>
            </w:pPr>
            <w:r w:rsidRPr="00160DA5">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178B81" w14:textId="77777777" w:rsidR="003447E2" w:rsidRPr="00160DA5" w:rsidRDefault="003447E2" w:rsidP="003447E2">
            <w:pPr>
              <w:rPr>
                <w:rFonts w:ascii="Times New Roman" w:hAnsi="Times New Roman" w:cs="Times New Roman"/>
                <w:bCs/>
                <w:sz w:val="24"/>
                <w:szCs w:val="24"/>
              </w:rPr>
            </w:pPr>
            <w:r w:rsidRPr="00160DA5">
              <w:rPr>
                <w:rFonts w:ascii="Times New Roman" w:hAnsi="Times New Roman" w:cs="Times New Roman"/>
                <w:bCs/>
                <w:sz w:val="24"/>
                <w:szCs w:val="24"/>
              </w:rPr>
              <w:t>актуальный профессиональный и социальный контекст, в котором приходится работать и жить</w:t>
            </w:r>
            <w:r>
              <w:rPr>
                <w:rFonts w:ascii="Times New Roman" w:hAnsi="Times New Roman" w:cs="Times New Roman"/>
                <w:bCs/>
                <w:sz w:val="24"/>
                <w:szCs w:val="24"/>
              </w:rPr>
              <w:t>;</w:t>
            </w:r>
            <w:r w:rsidRPr="00160DA5">
              <w:rPr>
                <w:rFonts w:ascii="Times New Roman" w:hAnsi="Times New Roman" w:cs="Times New Roman"/>
                <w:bCs/>
                <w:sz w:val="24"/>
                <w:szCs w:val="24"/>
              </w:rPr>
              <w:t xml:space="preserve"> </w:t>
            </w:r>
          </w:p>
          <w:p w14:paraId="2B4FA756" w14:textId="77777777" w:rsidR="003447E2" w:rsidRPr="00160DA5" w:rsidRDefault="003447E2" w:rsidP="003447E2">
            <w:pPr>
              <w:rPr>
                <w:rFonts w:ascii="Times New Roman" w:hAnsi="Times New Roman" w:cs="Times New Roman"/>
                <w:bCs/>
                <w:sz w:val="24"/>
                <w:szCs w:val="24"/>
              </w:rPr>
            </w:pPr>
            <w:r w:rsidRPr="00160DA5">
              <w:rPr>
                <w:rFonts w:ascii="Times New Roman" w:hAnsi="Times New Roman" w:cs="Times New Roman"/>
                <w:bCs/>
                <w:sz w:val="24"/>
                <w:szCs w:val="24"/>
              </w:rPr>
              <w:t>структура плана для решения задач, алгоритмы выполнения работ в профессиональной и смежных областях</w:t>
            </w:r>
            <w:r>
              <w:rPr>
                <w:rFonts w:ascii="Times New Roman" w:hAnsi="Times New Roman" w:cs="Times New Roman"/>
                <w:bCs/>
                <w:sz w:val="24"/>
                <w:szCs w:val="24"/>
              </w:rPr>
              <w:t>;</w:t>
            </w:r>
          </w:p>
          <w:p w14:paraId="29D34F0F" w14:textId="77777777" w:rsidR="003447E2" w:rsidRPr="00160DA5" w:rsidRDefault="003447E2" w:rsidP="003447E2">
            <w:pPr>
              <w:rPr>
                <w:rFonts w:ascii="Times New Roman" w:hAnsi="Times New Roman" w:cs="Times New Roman"/>
                <w:bCs/>
                <w:sz w:val="24"/>
                <w:szCs w:val="24"/>
              </w:rPr>
            </w:pPr>
            <w:r w:rsidRPr="00160DA5">
              <w:rPr>
                <w:rFonts w:ascii="Times New Roman"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cs="Times New Roman"/>
                <w:bCs/>
                <w:sz w:val="24"/>
                <w:szCs w:val="24"/>
              </w:rPr>
              <w:t>;</w:t>
            </w:r>
          </w:p>
          <w:p w14:paraId="2A8CAA7F" w14:textId="77777777" w:rsidR="003447E2" w:rsidRPr="00160DA5" w:rsidRDefault="003447E2" w:rsidP="003447E2">
            <w:pPr>
              <w:rPr>
                <w:rFonts w:ascii="Times New Roman" w:hAnsi="Times New Roman" w:cs="Times New Roman"/>
                <w:bCs/>
                <w:sz w:val="24"/>
                <w:szCs w:val="24"/>
              </w:rPr>
            </w:pPr>
            <w:r w:rsidRPr="00160DA5">
              <w:rPr>
                <w:rFonts w:ascii="Times New Roman" w:hAnsi="Times New Roman" w:cs="Times New Roman"/>
                <w:bCs/>
                <w:sz w:val="24"/>
                <w:szCs w:val="24"/>
              </w:rPr>
              <w:t>методы работы в профессиональной и смежных сферах</w:t>
            </w:r>
            <w:r>
              <w:rPr>
                <w:rFonts w:ascii="Times New Roman" w:hAnsi="Times New Roman" w:cs="Times New Roman"/>
                <w:bCs/>
                <w:sz w:val="24"/>
                <w:szCs w:val="24"/>
              </w:rPr>
              <w:t>;</w:t>
            </w:r>
          </w:p>
          <w:p w14:paraId="71759EE1" w14:textId="77777777" w:rsidR="003447E2" w:rsidRPr="00160DA5" w:rsidRDefault="003447E2" w:rsidP="003447E2">
            <w:pPr>
              <w:rPr>
                <w:rFonts w:ascii="Times New Roman" w:hAnsi="Times New Roman" w:cs="Times New Roman"/>
                <w:bCs/>
                <w:sz w:val="24"/>
                <w:szCs w:val="24"/>
              </w:rPr>
            </w:pPr>
            <w:r w:rsidRPr="00160DA5">
              <w:rPr>
                <w:rFonts w:ascii="Times New Roman" w:hAnsi="Times New Roman" w:cs="Times New Roman"/>
                <w:bCs/>
                <w:sz w:val="24"/>
                <w:szCs w:val="24"/>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485D0849" w14:textId="77777777" w:rsidR="003447E2" w:rsidRPr="00D46500" w:rsidRDefault="003447E2" w:rsidP="003447E2">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3447E2" w:rsidRPr="00AC4913" w14:paraId="561A63D4" w14:textId="77777777" w:rsidTr="003447E2">
        <w:tc>
          <w:tcPr>
            <w:tcW w:w="1129" w:type="dxa"/>
            <w:tcBorders>
              <w:left w:val="single" w:sz="4" w:space="0" w:color="auto"/>
              <w:bottom w:val="single" w:sz="4" w:space="0" w:color="auto"/>
              <w:right w:val="single" w:sz="4" w:space="0" w:color="auto"/>
            </w:tcBorders>
          </w:tcPr>
          <w:p w14:paraId="7463316F" w14:textId="77777777" w:rsidR="003447E2" w:rsidRPr="00D46500" w:rsidRDefault="003447E2" w:rsidP="003447E2">
            <w:pPr>
              <w:rPr>
                <w:rFonts w:ascii="Times New Roman" w:hAnsi="Times New Roman" w:cs="Times New Roman"/>
                <w:bCs/>
                <w:sz w:val="24"/>
                <w:szCs w:val="24"/>
              </w:rPr>
            </w:pPr>
            <w:r>
              <w:rPr>
                <w:rFonts w:ascii="Times New Roman" w:hAnsi="Times New Roman" w:cs="Times New Roman"/>
                <w:bCs/>
                <w:sz w:val="24"/>
                <w:szCs w:val="24"/>
              </w:rPr>
              <w:t>ОК.02</w:t>
            </w:r>
          </w:p>
        </w:tc>
        <w:tc>
          <w:tcPr>
            <w:tcW w:w="2833" w:type="dxa"/>
            <w:tcBorders>
              <w:left w:val="single" w:sz="4" w:space="0" w:color="auto"/>
              <w:bottom w:val="single" w:sz="4" w:space="0" w:color="auto"/>
              <w:right w:val="single" w:sz="4" w:space="0" w:color="auto"/>
            </w:tcBorders>
          </w:tcPr>
          <w:p w14:paraId="1C6C627E"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 xml:space="preserve">определять задачи для </w:t>
            </w:r>
            <w:r w:rsidRPr="00EC01A8">
              <w:rPr>
                <w:rFonts w:ascii="Times New Roman" w:hAnsi="Times New Roman" w:cs="Times New Roman"/>
                <w:bCs/>
                <w:sz w:val="24"/>
                <w:szCs w:val="24"/>
              </w:rPr>
              <w:lastRenderedPageBreak/>
              <w:t>поиска информации, планировать процесс поиска, выбирать необходимые источники информации</w:t>
            </w:r>
            <w:r>
              <w:rPr>
                <w:rFonts w:ascii="Times New Roman" w:hAnsi="Times New Roman" w:cs="Times New Roman"/>
                <w:bCs/>
                <w:sz w:val="24"/>
                <w:szCs w:val="24"/>
              </w:rPr>
              <w:t>;</w:t>
            </w:r>
          </w:p>
          <w:p w14:paraId="050B364C"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cs="Times New Roman"/>
                <w:bCs/>
                <w:sz w:val="24"/>
                <w:szCs w:val="24"/>
              </w:rPr>
              <w:t>;</w:t>
            </w:r>
          </w:p>
          <w:p w14:paraId="1A2EAFC5"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оценивать практическую значимость результатов поиска</w:t>
            </w:r>
            <w:r>
              <w:rPr>
                <w:rFonts w:ascii="Times New Roman" w:hAnsi="Times New Roman" w:cs="Times New Roman"/>
                <w:bCs/>
                <w:sz w:val="24"/>
                <w:szCs w:val="24"/>
              </w:rPr>
              <w:t>;</w:t>
            </w:r>
          </w:p>
          <w:p w14:paraId="0C19C7DA"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применять средства информационных технологий для решения профессиональных задач</w:t>
            </w:r>
            <w:r>
              <w:rPr>
                <w:rFonts w:ascii="Times New Roman" w:hAnsi="Times New Roman" w:cs="Times New Roman"/>
                <w:bCs/>
                <w:sz w:val="24"/>
                <w:szCs w:val="24"/>
              </w:rPr>
              <w:t>;</w:t>
            </w:r>
          </w:p>
          <w:p w14:paraId="54149AE9"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использовать современное программное обеспечение в профессиональной деятельности</w:t>
            </w:r>
            <w:r>
              <w:rPr>
                <w:rFonts w:ascii="Times New Roman" w:hAnsi="Times New Roman" w:cs="Times New Roman"/>
                <w:bCs/>
                <w:sz w:val="24"/>
                <w:szCs w:val="24"/>
              </w:rPr>
              <w:t>;</w:t>
            </w:r>
          </w:p>
          <w:p w14:paraId="3587B6A2" w14:textId="77777777" w:rsidR="003447E2" w:rsidRPr="00D46500"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2764476"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lastRenderedPageBreak/>
              <w:t xml:space="preserve">номенклатура </w:t>
            </w:r>
            <w:r w:rsidRPr="00EC01A8">
              <w:rPr>
                <w:rFonts w:ascii="Times New Roman" w:hAnsi="Times New Roman" w:cs="Times New Roman"/>
                <w:bCs/>
                <w:sz w:val="24"/>
                <w:szCs w:val="24"/>
              </w:rPr>
              <w:lastRenderedPageBreak/>
              <w:t>информационных источников, применяемых в профессиональной деятельности</w:t>
            </w:r>
            <w:r>
              <w:rPr>
                <w:rFonts w:ascii="Times New Roman" w:hAnsi="Times New Roman" w:cs="Times New Roman"/>
                <w:bCs/>
                <w:sz w:val="24"/>
                <w:szCs w:val="24"/>
              </w:rPr>
              <w:t>;</w:t>
            </w:r>
          </w:p>
          <w:p w14:paraId="7E2D3403"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приемы структурирования информации</w:t>
            </w:r>
            <w:r>
              <w:rPr>
                <w:rFonts w:ascii="Times New Roman" w:hAnsi="Times New Roman" w:cs="Times New Roman"/>
                <w:bCs/>
                <w:sz w:val="24"/>
                <w:szCs w:val="24"/>
              </w:rPr>
              <w:t>;</w:t>
            </w:r>
          </w:p>
          <w:p w14:paraId="27314C6E"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формат оформления результатов поиска информации</w:t>
            </w:r>
            <w:r>
              <w:rPr>
                <w:rFonts w:ascii="Times New Roman" w:hAnsi="Times New Roman" w:cs="Times New Roman"/>
                <w:bCs/>
                <w:sz w:val="24"/>
                <w:szCs w:val="24"/>
              </w:rPr>
              <w:t>;</w:t>
            </w:r>
          </w:p>
          <w:p w14:paraId="294DDCD2"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современные средства и устройства информатизации, порядок их применения</w:t>
            </w:r>
            <w:r>
              <w:rPr>
                <w:rFonts w:ascii="Times New Roman" w:hAnsi="Times New Roman" w:cs="Times New Roman"/>
                <w:bCs/>
                <w:sz w:val="24"/>
                <w:szCs w:val="24"/>
              </w:rPr>
              <w:t xml:space="preserve">; </w:t>
            </w:r>
          </w:p>
          <w:p w14:paraId="2B1D3B5B"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1B7AEE73" w14:textId="77777777" w:rsidR="003447E2" w:rsidRPr="00D46500" w:rsidRDefault="003447E2" w:rsidP="003447E2">
            <w:pPr>
              <w:jc w:val="center"/>
              <w:rPr>
                <w:rFonts w:ascii="Times New Roman" w:hAnsi="Times New Roman" w:cs="Times New Roman"/>
                <w:bCs/>
                <w:i/>
                <w:sz w:val="24"/>
                <w:szCs w:val="24"/>
              </w:rPr>
            </w:pPr>
            <w:r w:rsidRPr="00D46500">
              <w:rPr>
                <w:rFonts w:ascii="Times New Roman" w:hAnsi="Times New Roman" w:cs="Times New Roman"/>
                <w:bCs/>
                <w:i/>
                <w:sz w:val="24"/>
                <w:szCs w:val="24"/>
              </w:rPr>
              <w:lastRenderedPageBreak/>
              <w:t>-</w:t>
            </w:r>
          </w:p>
        </w:tc>
      </w:tr>
      <w:tr w:rsidR="003447E2" w:rsidRPr="00AC4913" w14:paraId="339B0488" w14:textId="77777777" w:rsidTr="003447E2">
        <w:tc>
          <w:tcPr>
            <w:tcW w:w="1129" w:type="dxa"/>
            <w:tcBorders>
              <w:left w:val="single" w:sz="4" w:space="0" w:color="auto"/>
              <w:bottom w:val="single" w:sz="4" w:space="0" w:color="auto"/>
              <w:right w:val="single" w:sz="4" w:space="0" w:color="auto"/>
            </w:tcBorders>
          </w:tcPr>
          <w:p w14:paraId="4D74A2BE" w14:textId="77777777" w:rsidR="003447E2" w:rsidRDefault="003447E2" w:rsidP="003447E2">
            <w:pPr>
              <w:rPr>
                <w:rFonts w:ascii="Times New Roman" w:hAnsi="Times New Roman" w:cs="Times New Roman"/>
                <w:bCs/>
                <w:sz w:val="24"/>
                <w:szCs w:val="24"/>
              </w:rPr>
            </w:pPr>
            <w:r>
              <w:rPr>
                <w:rFonts w:ascii="Times New Roman" w:hAnsi="Times New Roman" w:cs="Times New Roman"/>
                <w:bCs/>
                <w:sz w:val="24"/>
                <w:szCs w:val="24"/>
              </w:rPr>
              <w:lastRenderedPageBreak/>
              <w:t>ОК.03</w:t>
            </w:r>
          </w:p>
        </w:tc>
        <w:tc>
          <w:tcPr>
            <w:tcW w:w="2833" w:type="dxa"/>
            <w:tcBorders>
              <w:left w:val="single" w:sz="4" w:space="0" w:color="auto"/>
              <w:bottom w:val="single" w:sz="4" w:space="0" w:color="auto"/>
              <w:right w:val="single" w:sz="4" w:space="0" w:color="auto"/>
            </w:tcBorders>
          </w:tcPr>
          <w:p w14:paraId="0E942DFD"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r>
              <w:rPr>
                <w:rFonts w:ascii="Times New Roman" w:hAnsi="Times New Roman" w:cs="Times New Roman"/>
                <w:bCs/>
                <w:sz w:val="24"/>
                <w:szCs w:val="24"/>
              </w:rPr>
              <w:t>;</w:t>
            </w:r>
          </w:p>
          <w:p w14:paraId="65B50A04"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применять современную научную профессиональную терминологию</w:t>
            </w:r>
            <w:r>
              <w:rPr>
                <w:rFonts w:ascii="Times New Roman" w:hAnsi="Times New Roman" w:cs="Times New Roman"/>
                <w:bCs/>
                <w:sz w:val="24"/>
                <w:szCs w:val="24"/>
              </w:rPr>
              <w:t>;</w:t>
            </w:r>
          </w:p>
          <w:p w14:paraId="6D4E23C0"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определять и выстраивать траектории профессионального развития и самообразования</w:t>
            </w:r>
            <w:r>
              <w:rPr>
                <w:rFonts w:ascii="Times New Roman" w:hAnsi="Times New Roman" w:cs="Times New Roman"/>
                <w:bCs/>
                <w:sz w:val="24"/>
                <w:szCs w:val="24"/>
              </w:rPr>
              <w:t>;</w:t>
            </w:r>
          </w:p>
          <w:p w14:paraId="69BE76F5"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выявлять достоинства и недостатки коммерческой идеи</w:t>
            </w:r>
            <w:r>
              <w:rPr>
                <w:rFonts w:ascii="Times New Roman" w:hAnsi="Times New Roman" w:cs="Times New Roman"/>
                <w:bCs/>
                <w:sz w:val="24"/>
                <w:szCs w:val="24"/>
              </w:rPr>
              <w:t>;</w:t>
            </w:r>
          </w:p>
          <w:p w14:paraId="4AE678BC"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 xml:space="preserve">определять инвестиционную привлекательность коммерческих идей в рамках </w:t>
            </w:r>
            <w:r w:rsidRPr="00EC01A8">
              <w:rPr>
                <w:rFonts w:ascii="Times New Roman" w:hAnsi="Times New Roman" w:cs="Times New Roman"/>
                <w:bCs/>
                <w:sz w:val="24"/>
                <w:szCs w:val="24"/>
              </w:rPr>
              <w:lastRenderedPageBreak/>
              <w:t>профессиональной деятельности, выявлять источники финансирования</w:t>
            </w:r>
            <w:r>
              <w:rPr>
                <w:rFonts w:ascii="Times New Roman" w:hAnsi="Times New Roman" w:cs="Times New Roman"/>
                <w:bCs/>
                <w:sz w:val="24"/>
                <w:szCs w:val="24"/>
              </w:rPr>
              <w:t>;</w:t>
            </w:r>
          </w:p>
          <w:p w14:paraId="06B29513"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презентовать идеи открытия собственного дела в профессиональной деятельности</w:t>
            </w:r>
            <w:r>
              <w:rPr>
                <w:rFonts w:ascii="Times New Roman" w:hAnsi="Times New Roman" w:cs="Times New Roman"/>
                <w:bCs/>
                <w:sz w:val="24"/>
                <w:szCs w:val="24"/>
              </w:rPr>
              <w:t>;</w:t>
            </w:r>
          </w:p>
          <w:p w14:paraId="0C0DA60A"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определять источники достоверной правовой информации</w:t>
            </w:r>
            <w:r>
              <w:rPr>
                <w:rFonts w:ascii="Times New Roman" w:hAnsi="Times New Roman" w:cs="Times New Roman"/>
                <w:bCs/>
                <w:sz w:val="24"/>
                <w:szCs w:val="24"/>
              </w:rPr>
              <w:t>;</w:t>
            </w:r>
          </w:p>
          <w:p w14:paraId="02A78097"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составлять различные правовые документы</w:t>
            </w:r>
          </w:p>
          <w:p w14:paraId="6EFCC1BF"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находить интересные проектные идеи, грамотно их формулировать и документировать</w:t>
            </w:r>
            <w:r>
              <w:rPr>
                <w:rFonts w:ascii="Times New Roman" w:hAnsi="Times New Roman" w:cs="Times New Roman"/>
                <w:bCs/>
                <w:sz w:val="24"/>
                <w:szCs w:val="24"/>
              </w:rPr>
              <w:t>;</w:t>
            </w:r>
          </w:p>
          <w:p w14:paraId="71A1B2A0"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оценивать жизнеспособность проектной идеи, составлять план проекта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34E86CE"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lastRenderedPageBreak/>
              <w:t>содержание актуальной нормативно-правовой документации</w:t>
            </w:r>
            <w:r>
              <w:rPr>
                <w:rFonts w:ascii="Times New Roman" w:hAnsi="Times New Roman" w:cs="Times New Roman"/>
                <w:bCs/>
                <w:sz w:val="24"/>
                <w:szCs w:val="24"/>
              </w:rPr>
              <w:t>;</w:t>
            </w:r>
          </w:p>
          <w:p w14:paraId="56966F37"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современная научная и профессиональная терминология</w:t>
            </w:r>
            <w:r>
              <w:rPr>
                <w:rFonts w:ascii="Times New Roman" w:hAnsi="Times New Roman" w:cs="Times New Roman"/>
                <w:bCs/>
                <w:sz w:val="24"/>
                <w:szCs w:val="24"/>
              </w:rPr>
              <w:t>;</w:t>
            </w:r>
          </w:p>
          <w:p w14:paraId="64357DC6"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возможные траектории профессионального развития и самообразования</w:t>
            </w:r>
            <w:r>
              <w:rPr>
                <w:rFonts w:ascii="Times New Roman" w:hAnsi="Times New Roman" w:cs="Times New Roman"/>
                <w:bCs/>
                <w:sz w:val="24"/>
                <w:szCs w:val="24"/>
              </w:rPr>
              <w:t>;</w:t>
            </w:r>
          </w:p>
          <w:p w14:paraId="73270B3D"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основы предпринимательской деятельности, правовой и финансовой грамотности</w:t>
            </w:r>
            <w:r>
              <w:rPr>
                <w:rFonts w:ascii="Times New Roman" w:hAnsi="Times New Roman" w:cs="Times New Roman"/>
                <w:bCs/>
                <w:sz w:val="24"/>
                <w:szCs w:val="24"/>
              </w:rPr>
              <w:t>;</w:t>
            </w:r>
          </w:p>
          <w:p w14:paraId="3BE71C18"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правила разработки презентации</w:t>
            </w:r>
            <w:r>
              <w:rPr>
                <w:rFonts w:ascii="Times New Roman" w:hAnsi="Times New Roman" w:cs="Times New Roman"/>
                <w:bCs/>
                <w:sz w:val="24"/>
                <w:szCs w:val="24"/>
              </w:rPr>
              <w:t>;</w:t>
            </w:r>
          </w:p>
          <w:p w14:paraId="2C2DA527"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основные этапы разработки и реализации проекта</w:t>
            </w:r>
          </w:p>
        </w:tc>
        <w:tc>
          <w:tcPr>
            <w:tcW w:w="2833" w:type="dxa"/>
            <w:tcBorders>
              <w:top w:val="single" w:sz="4" w:space="0" w:color="auto"/>
              <w:left w:val="single" w:sz="4" w:space="0" w:color="auto"/>
              <w:bottom w:val="single" w:sz="4" w:space="0" w:color="auto"/>
              <w:right w:val="single" w:sz="4" w:space="0" w:color="auto"/>
            </w:tcBorders>
          </w:tcPr>
          <w:p w14:paraId="6E259A3D" w14:textId="77777777" w:rsidR="003447E2" w:rsidRPr="008841D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AC4913" w14:paraId="3791B27E" w14:textId="77777777" w:rsidTr="003447E2">
        <w:tc>
          <w:tcPr>
            <w:tcW w:w="1129" w:type="dxa"/>
            <w:tcBorders>
              <w:left w:val="single" w:sz="4" w:space="0" w:color="auto"/>
              <w:bottom w:val="single" w:sz="4" w:space="0" w:color="auto"/>
              <w:right w:val="single" w:sz="4" w:space="0" w:color="auto"/>
            </w:tcBorders>
          </w:tcPr>
          <w:p w14:paraId="5D099E4F" w14:textId="77777777" w:rsidR="003447E2" w:rsidRDefault="003447E2" w:rsidP="003447E2">
            <w:pPr>
              <w:rPr>
                <w:rFonts w:ascii="Times New Roman" w:hAnsi="Times New Roman" w:cs="Times New Roman"/>
                <w:bCs/>
                <w:sz w:val="24"/>
                <w:szCs w:val="24"/>
              </w:rPr>
            </w:pPr>
            <w:r>
              <w:rPr>
                <w:rFonts w:ascii="Times New Roman" w:hAnsi="Times New Roman" w:cs="Times New Roman"/>
                <w:bCs/>
                <w:sz w:val="24"/>
                <w:szCs w:val="24"/>
              </w:rPr>
              <w:lastRenderedPageBreak/>
              <w:t>ОК.04</w:t>
            </w:r>
          </w:p>
        </w:tc>
        <w:tc>
          <w:tcPr>
            <w:tcW w:w="2833" w:type="dxa"/>
            <w:tcBorders>
              <w:left w:val="single" w:sz="4" w:space="0" w:color="auto"/>
              <w:bottom w:val="single" w:sz="4" w:space="0" w:color="auto"/>
              <w:right w:val="single" w:sz="4" w:space="0" w:color="auto"/>
            </w:tcBorders>
          </w:tcPr>
          <w:p w14:paraId="550B32C9"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организовывать работу коллектива и команды</w:t>
            </w:r>
            <w:r>
              <w:rPr>
                <w:rFonts w:ascii="Times New Roman" w:hAnsi="Times New Roman" w:cs="Times New Roman"/>
                <w:bCs/>
                <w:sz w:val="24"/>
                <w:szCs w:val="24"/>
              </w:rPr>
              <w:t>;</w:t>
            </w:r>
          </w:p>
          <w:p w14:paraId="29A82D0D" w14:textId="77777777" w:rsidR="003447E2" w:rsidRPr="00EC01A8" w:rsidRDefault="003447E2" w:rsidP="003447E2">
            <w:pPr>
              <w:rPr>
                <w:rFonts w:ascii="Times New Roman" w:hAnsi="Times New Roman" w:cs="Times New Roman"/>
                <w:bCs/>
                <w:sz w:val="24"/>
                <w:szCs w:val="24"/>
              </w:rPr>
            </w:pPr>
            <w:r w:rsidRPr="00EC01A8">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3D51202"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психологические основы деятельности коллектива</w:t>
            </w:r>
            <w:r>
              <w:rPr>
                <w:rFonts w:ascii="Times New Roman" w:hAnsi="Times New Roman" w:cs="Times New Roman"/>
                <w:bCs/>
                <w:sz w:val="24"/>
                <w:szCs w:val="24"/>
              </w:rPr>
              <w:t>;</w:t>
            </w:r>
          </w:p>
          <w:p w14:paraId="102098BE" w14:textId="77777777" w:rsidR="003447E2" w:rsidRPr="00EC01A8"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4D906579" w14:textId="77777777" w:rsidR="003447E2" w:rsidRPr="008841D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AC4913" w14:paraId="1560CC02" w14:textId="77777777" w:rsidTr="003447E2">
        <w:tc>
          <w:tcPr>
            <w:tcW w:w="1129" w:type="dxa"/>
            <w:tcBorders>
              <w:left w:val="single" w:sz="4" w:space="0" w:color="auto"/>
              <w:bottom w:val="single" w:sz="4" w:space="0" w:color="auto"/>
              <w:right w:val="single" w:sz="4" w:space="0" w:color="auto"/>
            </w:tcBorders>
          </w:tcPr>
          <w:p w14:paraId="6B7955F3" w14:textId="77777777" w:rsidR="003447E2" w:rsidRDefault="003447E2" w:rsidP="003447E2">
            <w:pPr>
              <w:rPr>
                <w:rFonts w:ascii="Times New Roman" w:hAnsi="Times New Roman" w:cs="Times New Roman"/>
                <w:bCs/>
                <w:sz w:val="24"/>
                <w:szCs w:val="24"/>
              </w:rPr>
            </w:pPr>
            <w:r>
              <w:rPr>
                <w:rFonts w:ascii="Times New Roman" w:hAnsi="Times New Roman" w:cs="Times New Roman"/>
                <w:bCs/>
                <w:sz w:val="24"/>
                <w:szCs w:val="24"/>
              </w:rPr>
              <w:t>ОК.05</w:t>
            </w:r>
          </w:p>
        </w:tc>
        <w:tc>
          <w:tcPr>
            <w:tcW w:w="2833" w:type="dxa"/>
            <w:tcBorders>
              <w:left w:val="single" w:sz="4" w:space="0" w:color="auto"/>
              <w:bottom w:val="single" w:sz="4" w:space="0" w:color="auto"/>
              <w:right w:val="single" w:sz="4" w:space="0" w:color="auto"/>
            </w:tcBorders>
          </w:tcPr>
          <w:p w14:paraId="28E344BD"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r>
              <w:rPr>
                <w:rFonts w:ascii="Times New Roman" w:hAnsi="Times New Roman" w:cs="Times New Roman"/>
                <w:bCs/>
                <w:sz w:val="24"/>
                <w:szCs w:val="24"/>
              </w:rPr>
              <w:t>;</w:t>
            </w:r>
          </w:p>
          <w:p w14:paraId="31D0CB12" w14:textId="77777777" w:rsidR="003447E2" w:rsidRPr="00EC01A8"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20B4529"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правила оформления документов</w:t>
            </w:r>
            <w:r>
              <w:rPr>
                <w:rFonts w:ascii="Times New Roman" w:hAnsi="Times New Roman" w:cs="Times New Roman"/>
                <w:bCs/>
                <w:sz w:val="24"/>
                <w:szCs w:val="24"/>
              </w:rPr>
              <w:t>;</w:t>
            </w:r>
            <w:r w:rsidRPr="008841D5">
              <w:rPr>
                <w:rFonts w:ascii="Times New Roman" w:hAnsi="Times New Roman" w:cs="Times New Roman"/>
                <w:bCs/>
                <w:sz w:val="24"/>
                <w:szCs w:val="24"/>
              </w:rPr>
              <w:t xml:space="preserve"> </w:t>
            </w:r>
          </w:p>
          <w:p w14:paraId="756904A4"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правила построения устных сообщений</w:t>
            </w:r>
            <w:r>
              <w:rPr>
                <w:rFonts w:ascii="Times New Roman" w:hAnsi="Times New Roman" w:cs="Times New Roman"/>
                <w:bCs/>
                <w:sz w:val="24"/>
                <w:szCs w:val="24"/>
              </w:rPr>
              <w:t>;</w:t>
            </w:r>
          </w:p>
          <w:p w14:paraId="58E4041C" w14:textId="77777777" w:rsidR="003447E2" w:rsidRPr="00EC01A8"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особенности социального и культурного контекста</w:t>
            </w:r>
          </w:p>
        </w:tc>
        <w:tc>
          <w:tcPr>
            <w:tcW w:w="2833" w:type="dxa"/>
            <w:tcBorders>
              <w:top w:val="single" w:sz="4" w:space="0" w:color="auto"/>
              <w:left w:val="single" w:sz="4" w:space="0" w:color="auto"/>
              <w:bottom w:val="single" w:sz="4" w:space="0" w:color="auto"/>
              <w:right w:val="single" w:sz="4" w:space="0" w:color="auto"/>
            </w:tcBorders>
          </w:tcPr>
          <w:p w14:paraId="3E7E7BD1" w14:textId="77777777" w:rsidR="003447E2" w:rsidRPr="008841D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AC4913" w14:paraId="7668DA22" w14:textId="77777777" w:rsidTr="003447E2">
        <w:tc>
          <w:tcPr>
            <w:tcW w:w="1129" w:type="dxa"/>
            <w:tcBorders>
              <w:left w:val="single" w:sz="4" w:space="0" w:color="auto"/>
              <w:bottom w:val="single" w:sz="4" w:space="0" w:color="auto"/>
              <w:right w:val="single" w:sz="4" w:space="0" w:color="auto"/>
            </w:tcBorders>
          </w:tcPr>
          <w:p w14:paraId="3D7F1C5A" w14:textId="77777777" w:rsidR="003447E2" w:rsidRDefault="003447E2" w:rsidP="003447E2">
            <w:pPr>
              <w:rPr>
                <w:rFonts w:ascii="Times New Roman" w:hAnsi="Times New Roman" w:cs="Times New Roman"/>
                <w:bCs/>
                <w:sz w:val="24"/>
                <w:szCs w:val="24"/>
              </w:rPr>
            </w:pPr>
            <w:r>
              <w:rPr>
                <w:rFonts w:ascii="Times New Roman" w:hAnsi="Times New Roman" w:cs="Times New Roman"/>
                <w:bCs/>
                <w:sz w:val="24"/>
                <w:szCs w:val="24"/>
              </w:rPr>
              <w:t>ОК.07</w:t>
            </w:r>
          </w:p>
        </w:tc>
        <w:tc>
          <w:tcPr>
            <w:tcW w:w="2833" w:type="dxa"/>
            <w:tcBorders>
              <w:left w:val="single" w:sz="4" w:space="0" w:color="auto"/>
              <w:bottom w:val="single" w:sz="4" w:space="0" w:color="auto"/>
              <w:right w:val="single" w:sz="4" w:space="0" w:color="auto"/>
            </w:tcBorders>
          </w:tcPr>
          <w:p w14:paraId="506F884E"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соблюдать нормы экологической безопасности</w:t>
            </w:r>
            <w:r>
              <w:rPr>
                <w:rFonts w:ascii="Times New Roman" w:hAnsi="Times New Roman" w:cs="Times New Roman"/>
                <w:bCs/>
                <w:sz w:val="24"/>
                <w:szCs w:val="24"/>
              </w:rPr>
              <w:t>;</w:t>
            </w:r>
          </w:p>
          <w:p w14:paraId="61CCE97B"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 31.02.01 Лечебное дело</w:t>
            </w:r>
            <w:r>
              <w:rPr>
                <w:rFonts w:ascii="Times New Roman" w:hAnsi="Times New Roman" w:cs="Times New Roman"/>
                <w:bCs/>
                <w:sz w:val="24"/>
                <w:szCs w:val="24"/>
              </w:rPr>
              <w:t>;</w:t>
            </w:r>
          </w:p>
          <w:p w14:paraId="0D260906"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 xml:space="preserve">организовывать профессиональную деятельность с </w:t>
            </w:r>
            <w:r w:rsidRPr="008841D5">
              <w:rPr>
                <w:rFonts w:ascii="Times New Roman" w:hAnsi="Times New Roman" w:cs="Times New Roman"/>
                <w:bCs/>
                <w:sz w:val="24"/>
                <w:szCs w:val="24"/>
              </w:rPr>
              <w:lastRenderedPageBreak/>
              <w:t>соблюдением принципов бережливого производства</w:t>
            </w:r>
            <w:r>
              <w:rPr>
                <w:rFonts w:ascii="Times New Roman" w:hAnsi="Times New Roman" w:cs="Times New Roman"/>
                <w:bCs/>
                <w:sz w:val="24"/>
                <w:szCs w:val="24"/>
              </w:rPr>
              <w:t>;</w:t>
            </w:r>
          </w:p>
          <w:p w14:paraId="0734EFE5"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r>
              <w:rPr>
                <w:rFonts w:ascii="Times New Roman" w:hAnsi="Times New Roman" w:cs="Times New Roman"/>
                <w:bCs/>
                <w:sz w:val="24"/>
                <w:szCs w:val="24"/>
              </w:rPr>
              <w:t>;</w:t>
            </w:r>
          </w:p>
          <w:p w14:paraId="14E3C6F6" w14:textId="77777777" w:rsidR="003447E2" w:rsidRPr="00EC01A8"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эффективно действовать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15489A3"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lastRenderedPageBreak/>
              <w:t>правила экологической безопасности при ведении профессиональной деятельности</w:t>
            </w:r>
            <w:r>
              <w:rPr>
                <w:rFonts w:ascii="Times New Roman" w:hAnsi="Times New Roman" w:cs="Times New Roman"/>
                <w:bCs/>
                <w:sz w:val="24"/>
                <w:szCs w:val="24"/>
              </w:rPr>
              <w:t>;</w:t>
            </w:r>
            <w:r w:rsidRPr="008841D5">
              <w:rPr>
                <w:rFonts w:ascii="Times New Roman" w:hAnsi="Times New Roman" w:cs="Times New Roman"/>
                <w:bCs/>
                <w:sz w:val="24"/>
                <w:szCs w:val="24"/>
              </w:rPr>
              <w:t xml:space="preserve"> </w:t>
            </w:r>
          </w:p>
          <w:p w14:paraId="2330E385"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основные ресурсы, задействованные в профессиональной деятельности</w:t>
            </w:r>
            <w:r>
              <w:rPr>
                <w:rFonts w:ascii="Times New Roman" w:hAnsi="Times New Roman" w:cs="Times New Roman"/>
                <w:bCs/>
                <w:sz w:val="24"/>
                <w:szCs w:val="24"/>
              </w:rPr>
              <w:t>;</w:t>
            </w:r>
          </w:p>
          <w:p w14:paraId="25952CBA"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пути обеспечения ресурсосбережения</w:t>
            </w:r>
            <w:r>
              <w:rPr>
                <w:rFonts w:ascii="Times New Roman" w:hAnsi="Times New Roman" w:cs="Times New Roman"/>
                <w:bCs/>
                <w:sz w:val="24"/>
                <w:szCs w:val="24"/>
              </w:rPr>
              <w:t>;</w:t>
            </w:r>
          </w:p>
          <w:p w14:paraId="66E19E84"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принципы бережливого производства</w:t>
            </w:r>
            <w:r>
              <w:rPr>
                <w:rFonts w:ascii="Times New Roman" w:hAnsi="Times New Roman" w:cs="Times New Roman"/>
                <w:bCs/>
                <w:sz w:val="24"/>
                <w:szCs w:val="24"/>
              </w:rPr>
              <w:t>;</w:t>
            </w:r>
          </w:p>
          <w:p w14:paraId="788B2653"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lastRenderedPageBreak/>
              <w:t>основные направления изменения климатических условий региона</w:t>
            </w:r>
            <w:r>
              <w:rPr>
                <w:rFonts w:ascii="Times New Roman" w:hAnsi="Times New Roman" w:cs="Times New Roman"/>
                <w:bCs/>
                <w:sz w:val="24"/>
                <w:szCs w:val="24"/>
              </w:rPr>
              <w:t>;</w:t>
            </w:r>
          </w:p>
          <w:p w14:paraId="0D4A23C2" w14:textId="77777777" w:rsidR="003447E2" w:rsidRPr="00EC01A8"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правила поведения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tcPr>
          <w:p w14:paraId="704A88A3" w14:textId="77777777" w:rsidR="003447E2" w:rsidRPr="008841D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r>
      <w:tr w:rsidR="003447E2" w:rsidRPr="00AC4913" w14:paraId="15A35325" w14:textId="77777777" w:rsidTr="003447E2">
        <w:tc>
          <w:tcPr>
            <w:tcW w:w="1129" w:type="dxa"/>
            <w:tcBorders>
              <w:left w:val="single" w:sz="4" w:space="0" w:color="auto"/>
              <w:bottom w:val="single" w:sz="4" w:space="0" w:color="auto"/>
              <w:right w:val="single" w:sz="4" w:space="0" w:color="auto"/>
            </w:tcBorders>
          </w:tcPr>
          <w:p w14:paraId="2F85538C" w14:textId="77777777" w:rsidR="003447E2" w:rsidRDefault="003447E2" w:rsidP="003447E2">
            <w:pPr>
              <w:rPr>
                <w:rFonts w:ascii="Times New Roman" w:hAnsi="Times New Roman" w:cs="Times New Roman"/>
                <w:bCs/>
                <w:sz w:val="24"/>
                <w:szCs w:val="24"/>
              </w:rPr>
            </w:pPr>
            <w:r>
              <w:rPr>
                <w:rFonts w:ascii="Times New Roman" w:hAnsi="Times New Roman" w:cs="Times New Roman"/>
                <w:bCs/>
                <w:sz w:val="24"/>
                <w:szCs w:val="24"/>
              </w:rPr>
              <w:lastRenderedPageBreak/>
              <w:t>ОК.09</w:t>
            </w:r>
          </w:p>
        </w:tc>
        <w:tc>
          <w:tcPr>
            <w:tcW w:w="2833" w:type="dxa"/>
            <w:tcBorders>
              <w:left w:val="single" w:sz="4" w:space="0" w:color="auto"/>
              <w:bottom w:val="single" w:sz="4" w:space="0" w:color="auto"/>
              <w:right w:val="single" w:sz="4" w:space="0" w:color="auto"/>
            </w:tcBorders>
          </w:tcPr>
          <w:p w14:paraId="28E2EBD1"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Pr>
                <w:rFonts w:ascii="Times New Roman" w:hAnsi="Times New Roman" w:cs="Times New Roman"/>
                <w:bCs/>
                <w:sz w:val="24"/>
                <w:szCs w:val="24"/>
              </w:rPr>
              <w:t>;</w:t>
            </w:r>
          </w:p>
          <w:p w14:paraId="247D6F1E"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участвовать в диалогах на знакомые общие и профессиональные темы</w:t>
            </w:r>
            <w:r>
              <w:rPr>
                <w:rFonts w:ascii="Times New Roman" w:hAnsi="Times New Roman" w:cs="Times New Roman"/>
                <w:bCs/>
                <w:sz w:val="24"/>
                <w:szCs w:val="24"/>
              </w:rPr>
              <w:t>;</w:t>
            </w:r>
          </w:p>
          <w:p w14:paraId="7B1CA298"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строить простые высказывания о себе и о своей профессиональной деятельности</w:t>
            </w:r>
            <w:r>
              <w:rPr>
                <w:rFonts w:ascii="Times New Roman" w:hAnsi="Times New Roman" w:cs="Times New Roman"/>
                <w:bCs/>
                <w:sz w:val="24"/>
                <w:szCs w:val="24"/>
              </w:rPr>
              <w:t>;</w:t>
            </w:r>
          </w:p>
          <w:p w14:paraId="1496931D"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кратко обосновывать и объяснять свои действия (текущие и планируемые)</w:t>
            </w:r>
            <w:r>
              <w:rPr>
                <w:rFonts w:ascii="Times New Roman" w:hAnsi="Times New Roman" w:cs="Times New Roman"/>
                <w:bCs/>
                <w:sz w:val="24"/>
                <w:szCs w:val="24"/>
              </w:rPr>
              <w:t>;</w:t>
            </w:r>
          </w:p>
          <w:p w14:paraId="6F96769B" w14:textId="77777777" w:rsidR="003447E2" w:rsidRPr="00EC01A8"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A51058D"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правила построения простых и сложных предложений на профессиональные темы</w:t>
            </w:r>
            <w:r>
              <w:rPr>
                <w:rFonts w:ascii="Times New Roman" w:hAnsi="Times New Roman" w:cs="Times New Roman"/>
                <w:bCs/>
                <w:sz w:val="24"/>
                <w:szCs w:val="24"/>
              </w:rPr>
              <w:t>;</w:t>
            </w:r>
          </w:p>
          <w:p w14:paraId="114EEC22"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основные общеупотребительные глаголы (бытовая и профессиональная лексика)</w:t>
            </w:r>
            <w:r>
              <w:rPr>
                <w:rFonts w:ascii="Times New Roman" w:hAnsi="Times New Roman" w:cs="Times New Roman"/>
                <w:bCs/>
                <w:sz w:val="24"/>
                <w:szCs w:val="24"/>
              </w:rPr>
              <w:t>;</w:t>
            </w:r>
          </w:p>
          <w:p w14:paraId="1BC59C36"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cs="Times New Roman"/>
                <w:bCs/>
                <w:sz w:val="24"/>
                <w:szCs w:val="24"/>
              </w:rPr>
              <w:t>;</w:t>
            </w:r>
          </w:p>
          <w:p w14:paraId="07067E84"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особенности произношения</w:t>
            </w:r>
            <w:r>
              <w:rPr>
                <w:rFonts w:ascii="Times New Roman" w:hAnsi="Times New Roman" w:cs="Times New Roman"/>
                <w:bCs/>
                <w:sz w:val="24"/>
                <w:szCs w:val="24"/>
              </w:rPr>
              <w:t>;</w:t>
            </w:r>
          </w:p>
          <w:p w14:paraId="1F303897" w14:textId="77777777" w:rsidR="003447E2" w:rsidRPr="00EC01A8"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17F7B9E5" w14:textId="77777777" w:rsidR="003447E2" w:rsidRPr="008841D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447E2" w:rsidRPr="00AC4913" w14:paraId="08DCC882" w14:textId="77777777" w:rsidTr="003447E2">
        <w:tc>
          <w:tcPr>
            <w:tcW w:w="1129" w:type="dxa"/>
            <w:tcBorders>
              <w:top w:val="single" w:sz="4" w:space="0" w:color="auto"/>
              <w:left w:val="single" w:sz="4" w:space="0" w:color="auto"/>
              <w:right w:val="single" w:sz="4" w:space="0" w:color="auto"/>
            </w:tcBorders>
          </w:tcPr>
          <w:p w14:paraId="35B97AD3" w14:textId="77777777" w:rsidR="003447E2" w:rsidRPr="00D46500" w:rsidRDefault="003447E2" w:rsidP="003447E2">
            <w:pPr>
              <w:rPr>
                <w:rFonts w:ascii="Times New Roman" w:hAnsi="Times New Roman" w:cs="Times New Roman"/>
                <w:bCs/>
                <w:sz w:val="24"/>
                <w:szCs w:val="24"/>
              </w:rPr>
            </w:pPr>
            <w:r>
              <w:rPr>
                <w:rFonts w:ascii="Times New Roman" w:hAnsi="Times New Roman" w:cs="Times New Roman"/>
                <w:bCs/>
                <w:sz w:val="24"/>
                <w:szCs w:val="24"/>
              </w:rPr>
              <w:t>ПК 6.1</w:t>
            </w:r>
          </w:p>
        </w:tc>
        <w:tc>
          <w:tcPr>
            <w:tcW w:w="2833" w:type="dxa"/>
            <w:tcBorders>
              <w:top w:val="single" w:sz="4" w:space="0" w:color="auto"/>
              <w:left w:val="single" w:sz="4" w:space="0" w:color="auto"/>
              <w:right w:val="single" w:sz="4" w:space="0" w:color="auto"/>
            </w:tcBorders>
          </w:tcPr>
          <w:p w14:paraId="27A9B5F6"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проводить анализ медико-статистических показателей заболеваемости, инвалидности и смертности для оценки здоровья прикрепленного населения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4B678E2"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медико-статистические показатели заболеваемости, инвалидности и смертности, характеризующие здоровье прикрепленного населения, порядок их вычисления и оценки</w:t>
            </w:r>
          </w:p>
        </w:tc>
        <w:tc>
          <w:tcPr>
            <w:tcW w:w="2833" w:type="dxa"/>
            <w:tcBorders>
              <w:top w:val="single" w:sz="4" w:space="0" w:color="auto"/>
              <w:left w:val="single" w:sz="4" w:space="0" w:color="auto"/>
              <w:bottom w:val="single" w:sz="4" w:space="0" w:color="auto"/>
              <w:right w:val="single" w:sz="4" w:space="0" w:color="auto"/>
            </w:tcBorders>
          </w:tcPr>
          <w:p w14:paraId="574839C3"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проведения анализа основных медико-статистических показателей заболеваемости, инвалидности и смертности для оценки здоровья прикрепленного населения</w:t>
            </w:r>
          </w:p>
        </w:tc>
      </w:tr>
      <w:tr w:rsidR="003447E2" w14:paraId="2457AED6" w14:textId="77777777" w:rsidTr="003447E2">
        <w:trPr>
          <w:trHeight w:val="327"/>
        </w:trPr>
        <w:tc>
          <w:tcPr>
            <w:tcW w:w="1129" w:type="dxa"/>
            <w:tcBorders>
              <w:left w:val="single" w:sz="4" w:space="0" w:color="auto"/>
              <w:right w:val="single" w:sz="4" w:space="0" w:color="auto"/>
            </w:tcBorders>
          </w:tcPr>
          <w:p w14:paraId="1904CE77" w14:textId="77777777" w:rsidR="003447E2" w:rsidRPr="00D46500" w:rsidRDefault="003447E2" w:rsidP="003447E2">
            <w:pPr>
              <w:rPr>
                <w:rFonts w:ascii="Times New Roman" w:hAnsi="Times New Roman" w:cs="Times New Roman"/>
                <w:bCs/>
                <w:sz w:val="24"/>
                <w:szCs w:val="24"/>
              </w:rPr>
            </w:pPr>
            <w:r>
              <w:rPr>
                <w:rFonts w:ascii="Times New Roman" w:hAnsi="Times New Roman" w:cs="Times New Roman"/>
                <w:bCs/>
                <w:sz w:val="24"/>
                <w:szCs w:val="24"/>
              </w:rPr>
              <w:t>ПК 6.2</w:t>
            </w:r>
          </w:p>
        </w:tc>
        <w:tc>
          <w:tcPr>
            <w:tcW w:w="2833" w:type="dxa"/>
            <w:tcBorders>
              <w:left w:val="single" w:sz="4" w:space="0" w:color="auto"/>
              <w:right w:val="single" w:sz="4" w:space="0" w:color="auto"/>
            </w:tcBorders>
          </w:tcPr>
          <w:p w14:paraId="68715749"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проводить мероприятия по внутреннему контролю качества и безопасности медицинской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F2E843A"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нормативные требования к обеспечению внутреннего контроля качества и безопасности медицинской деятельности;</w:t>
            </w:r>
          </w:p>
          <w:p w14:paraId="169396D0"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 xml:space="preserve">мероприятия, </w:t>
            </w:r>
            <w:r w:rsidRPr="008841D5">
              <w:rPr>
                <w:rFonts w:ascii="Times New Roman" w:hAnsi="Times New Roman" w:cs="Times New Roman"/>
                <w:bCs/>
                <w:sz w:val="24"/>
                <w:szCs w:val="24"/>
              </w:rPr>
              <w:lastRenderedPageBreak/>
              <w:t>осуществляемые в рамках внутреннего контроля качества и безопасности медицинской деятельности;</w:t>
            </w:r>
          </w:p>
          <w:p w14:paraId="370D7910"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t>критерии оценки качества и безопасности медицинской деятельности</w:t>
            </w:r>
          </w:p>
        </w:tc>
        <w:tc>
          <w:tcPr>
            <w:tcW w:w="2833" w:type="dxa"/>
            <w:tcBorders>
              <w:top w:val="single" w:sz="4" w:space="0" w:color="auto"/>
              <w:left w:val="single" w:sz="4" w:space="0" w:color="auto"/>
              <w:bottom w:val="single" w:sz="4" w:space="0" w:color="auto"/>
              <w:right w:val="single" w:sz="4" w:space="0" w:color="auto"/>
            </w:tcBorders>
          </w:tcPr>
          <w:p w14:paraId="1AEA29F0" w14:textId="77777777" w:rsidR="003447E2" w:rsidRPr="008841D5" w:rsidRDefault="003447E2" w:rsidP="003447E2">
            <w:pPr>
              <w:rPr>
                <w:rFonts w:ascii="Times New Roman" w:hAnsi="Times New Roman" w:cs="Times New Roman"/>
                <w:bCs/>
                <w:sz w:val="24"/>
                <w:szCs w:val="24"/>
              </w:rPr>
            </w:pPr>
            <w:r w:rsidRPr="008841D5">
              <w:rPr>
                <w:rFonts w:ascii="Times New Roman" w:hAnsi="Times New Roman" w:cs="Times New Roman"/>
                <w:bCs/>
                <w:sz w:val="24"/>
                <w:szCs w:val="24"/>
              </w:rPr>
              <w:lastRenderedPageBreak/>
              <w:t>проведения работы по внутреннему контролю качества и безопасности медицинско</w:t>
            </w:r>
            <w:r>
              <w:rPr>
                <w:rFonts w:ascii="Times New Roman" w:hAnsi="Times New Roman" w:cs="Times New Roman"/>
                <w:bCs/>
                <w:sz w:val="24"/>
                <w:szCs w:val="24"/>
              </w:rPr>
              <w:t>й деятельности</w:t>
            </w:r>
          </w:p>
        </w:tc>
      </w:tr>
      <w:tr w:rsidR="003447E2" w14:paraId="45A58677" w14:textId="77777777" w:rsidTr="003447E2">
        <w:trPr>
          <w:trHeight w:val="327"/>
        </w:trPr>
        <w:tc>
          <w:tcPr>
            <w:tcW w:w="1129" w:type="dxa"/>
            <w:tcBorders>
              <w:left w:val="single" w:sz="4" w:space="0" w:color="auto"/>
              <w:right w:val="single" w:sz="4" w:space="0" w:color="auto"/>
            </w:tcBorders>
          </w:tcPr>
          <w:p w14:paraId="52DB08A1" w14:textId="77777777" w:rsidR="003447E2" w:rsidRDefault="003447E2" w:rsidP="003447E2">
            <w:pPr>
              <w:rPr>
                <w:rFonts w:ascii="Times New Roman" w:hAnsi="Times New Roman" w:cs="Times New Roman"/>
                <w:bCs/>
                <w:sz w:val="24"/>
                <w:szCs w:val="24"/>
              </w:rPr>
            </w:pPr>
            <w:r w:rsidRPr="008265DC">
              <w:rPr>
                <w:rFonts w:ascii="Times New Roman" w:hAnsi="Times New Roman" w:cs="Times New Roman"/>
                <w:bCs/>
                <w:sz w:val="24"/>
                <w:szCs w:val="24"/>
              </w:rPr>
              <w:lastRenderedPageBreak/>
              <w:t>ПК 6.</w:t>
            </w:r>
            <w:r>
              <w:rPr>
                <w:rFonts w:ascii="Times New Roman" w:hAnsi="Times New Roman" w:cs="Times New Roman"/>
                <w:bCs/>
                <w:sz w:val="24"/>
                <w:szCs w:val="24"/>
              </w:rPr>
              <w:t>3</w:t>
            </w:r>
          </w:p>
        </w:tc>
        <w:tc>
          <w:tcPr>
            <w:tcW w:w="2833" w:type="dxa"/>
            <w:tcBorders>
              <w:left w:val="single" w:sz="4" w:space="0" w:color="auto"/>
              <w:right w:val="single" w:sz="4" w:space="0" w:color="auto"/>
            </w:tcBorders>
          </w:tcPr>
          <w:p w14:paraId="37E6EDDE" w14:textId="77777777" w:rsidR="003447E2" w:rsidRPr="008841D5"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координировать деятельность и осуществлять контроль выполнение должностных обязанностей находящимся в распоряжении медицинским персоналом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1402E46" w14:textId="77777777" w:rsidR="003447E2" w:rsidRPr="008841D5"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должностные обязанности находящегося в распоряжении медицинского персонала</w:t>
            </w:r>
          </w:p>
        </w:tc>
        <w:tc>
          <w:tcPr>
            <w:tcW w:w="2833" w:type="dxa"/>
            <w:tcBorders>
              <w:top w:val="single" w:sz="4" w:space="0" w:color="auto"/>
              <w:left w:val="single" w:sz="4" w:space="0" w:color="auto"/>
              <w:bottom w:val="single" w:sz="4" w:space="0" w:color="auto"/>
              <w:right w:val="single" w:sz="4" w:space="0" w:color="auto"/>
            </w:tcBorders>
          </w:tcPr>
          <w:p w14:paraId="063BF7FE" w14:textId="77777777" w:rsidR="003447E2" w:rsidRPr="008841D5"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осуществления контроля выполнения должностных обязанностей находящимся в распоряжении медицинским персоналом</w:t>
            </w:r>
          </w:p>
        </w:tc>
      </w:tr>
      <w:tr w:rsidR="003447E2" w14:paraId="75F2461A" w14:textId="77777777" w:rsidTr="003447E2">
        <w:trPr>
          <w:trHeight w:val="327"/>
        </w:trPr>
        <w:tc>
          <w:tcPr>
            <w:tcW w:w="1129" w:type="dxa"/>
            <w:tcBorders>
              <w:left w:val="single" w:sz="4" w:space="0" w:color="auto"/>
              <w:right w:val="single" w:sz="4" w:space="0" w:color="auto"/>
            </w:tcBorders>
          </w:tcPr>
          <w:p w14:paraId="7A247019" w14:textId="77777777" w:rsidR="003447E2" w:rsidRDefault="003447E2" w:rsidP="003447E2">
            <w:pPr>
              <w:rPr>
                <w:rFonts w:ascii="Times New Roman" w:hAnsi="Times New Roman" w:cs="Times New Roman"/>
                <w:bCs/>
                <w:sz w:val="24"/>
                <w:szCs w:val="24"/>
              </w:rPr>
            </w:pPr>
            <w:r w:rsidRPr="008265DC">
              <w:rPr>
                <w:rFonts w:ascii="Times New Roman" w:hAnsi="Times New Roman" w:cs="Times New Roman"/>
                <w:bCs/>
                <w:sz w:val="24"/>
                <w:szCs w:val="24"/>
              </w:rPr>
              <w:t>ПК 6.</w:t>
            </w:r>
            <w:r>
              <w:rPr>
                <w:rFonts w:ascii="Times New Roman" w:hAnsi="Times New Roman" w:cs="Times New Roman"/>
                <w:bCs/>
                <w:sz w:val="24"/>
                <w:szCs w:val="24"/>
              </w:rPr>
              <w:t>4</w:t>
            </w:r>
          </w:p>
        </w:tc>
        <w:tc>
          <w:tcPr>
            <w:tcW w:w="2833" w:type="dxa"/>
            <w:tcBorders>
              <w:left w:val="single" w:sz="4" w:space="0" w:color="auto"/>
              <w:right w:val="single" w:sz="4" w:space="0" w:color="auto"/>
            </w:tcBorders>
          </w:tcPr>
          <w:p w14:paraId="62ED6C5C" w14:textId="77777777" w:rsidR="003447E2" w:rsidRPr="008841D5"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рационально организовывать деятельность персонала и соблюдать этические и психологические аспекты работы в команде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962FA3C"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принципы делового общения в коллективе;</w:t>
            </w:r>
          </w:p>
          <w:p w14:paraId="7526B074"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способы управления конфликтами;</w:t>
            </w:r>
          </w:p>
          <w:p w14:paraId="684C381E" w14:textId="77777777" w:rsidR="003447E2" w:rsidRPr="008841D5"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этические аспекты деятельности медицинского работника</w:t>
            </w:r>
          </w:p>
        </w:tc>
        <w:tc>
          <w:tcPr>
            <w:tcW w:w="2833" w:type="dxa"/>
            <w:tcBorders>
              <w:top w:val="single" w:sz="4" w:space="0" w:color="auto"/>
              <w:left w:val="single" w:sz="4" w:space="0" w:color="auto"/>
              <w:bottom w:val="single" w:sz="4" w:space="0" w:color="auto"/>
              <w:right w:val="single" w:sz="4" w:space="0" w:color="auto"/>
            </w:tcBorders>
          </w:tcPr>
          <w:p w14:paraId="4F11B8FB" w14:textId="77777777" w:rsidR="003447E2" w:rsidRPr="008841D5"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организации рациональной деятельности персонала с соблюдением психологических и этических аспектов работы в команде</w:t>
            </w:r>
          </w:p>
        </w:tc>
      </w:tr>
      <w:tr w:rsidR="003447E2" w14:paraId="317690F1" w14:textId="77777777" w:rsidTr="003447E2">
        <w:trPr>
          <w:trHeight w:val="327"/>
        </w:trPr>
        <w:tc>
          <w:tcPr>
            <w:tcW w:w="1129" w:type="dxa"/>
            <w:tcBorders>
              <w:left w:val="single" w:sz="4" w:space="0" w:color="auto"/>
              <w:right w:val="single" w:sz="4" w:space="0" w:color="auto"/>
            </w:tcBorders>
          </w:tcPr>
          <w:p w14:paraId="6A785A3D" w14:textId="77777777" w:rsidR="003447E2" w:rsidRDefault="003447E2" w:rsidP="003447E2">
            <w:pPr>
              <w:rPr>
                <w:rFonts w:ascii="Times New Roman" w:hAnsi="Times New Roman" w:cs="Times New Roman"/>
                <w:bCs/>
                <w:sz w:val="24"/>
                <w:szCs w:val="24"/>
              </w:rPr>
            </w:pPr>
            <w:r w:rsidRPr="008265DC">
              <w:rPr>
                <w:rFonts w:ascii="Times New Roman" w:hAnsi="Times New Roman" w:cs="Times New Roman"/>
                <w:bCs/>
                <w:sz w:val="24"/>
                <w:szCs w:val="24"/>
              </w:rPr>
              <w:t>ПК 6.</w:t>
            </w:r>
            <w:r>
              <w:rPr>
                <w:rFonts w:ascii="Times New Roman" w:hAnsi="Times New Roman" w:cs="Times New Roman"/>
                <w:bCs/>
                <w:sz w:val="24"/>
                <w:szCs w:val="24"/>
              </w:rPr>
              <w:t>5</w:t>
            </w:r>
          </w:p>
        </w:tc>
        <w:tc>
          <w:tcPr>
            <w:tcW w:w="2833" w:type="dxa"/>
            <w:tcBorders>
              <w:left w:val="single" w:sz="4" w:space="0" w:color="auto"/>
              <w:right w:val="single" w:sz="4" w:space="0" w:color="auto"/>
            </w:tcBorders>
          </w:tcPr>
          <w:p w14:paraId="262ACDAC" w14:textId="77777777" w:rsidR="003447E2" w:rsidRPr="008841D5"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составлять план работы и отчет о своей работе; заполнять медицинскую документацию, в том числе в форме электронного документа; формировать паспорт фельдшерского участка; проводить учет прикрепленного населения фельдшерского участка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3210E75"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порядок представления отчетных документов по виду деятельности</w:t>
            </w:r>
          </w:p>
          <w:p w14:paraId="36348994"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фельдшера здравпункта, фельдшерско-акушерского пункта;</w:t>
            </w:r>
          </w:p>
          <w:p w14:paraId="188EBBE6"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правила и порядок оформления медицинской документации в медицинских организациях, в том числе в форме электронного документа;</w:t>
            </w:r>
          </w:p>
          <w:p w14:paraId="36CB24D2" w14:textId="77777777" w:rsidR="003447E2" w:rsidRPr="008841D5"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виды медицинской документации, используемые в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2A5063F5"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ведения медицинской документации, в том числе в электронном виде;</w:t>
            </w:r>
          </w:p>
          <w:p w14:paraId="69177569"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составление плана работы и отчета о своей работе;</w:t>
            </w:r>
          </w:p>
          <w:p w14:paraId="44001AF4"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осуществление учета населения фельдшерского участка;</w:t>
            </w:r>
          </w:p>
          <w:p w14:paraId="5316EC5D" w14:textId="77777777" w:rsidR="003447E2" w:rsidRPr="008841D5"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формирование паспорта фельдшерского участка</w:t>
            </w:r>
          </w:p>
        </w:tc>
      </w:tr>
      <w:tr w:rsidR="003447E2" w14:paraId="525B2BEF" w14:textId="77777777" w:rsidTr="003447E2">
        <w:trPr>
          <w:trHeight w:val="327"/>
        </w:trPr>
        <w:tc>
          <w:tcPr>
            <w:tcW w:w="1129" w:type="dxa"/>
            <w:tcBorders>
              <w:left w:val="single" w:sz="4" w:space="0" w:color="auto"/>
              <w:right w:val="single" w:sz="4" w:space="0" w:color="auto"/>
            </w:tcBorders>
          </w:tcPr>
          <w:p w14:paraId="2CA32945" w14:textId="77777777" w:rsidR="003447E2" w:rsidRPr="008265DC" w:rsidRDefault="003447E2" w:rsidP="003447E2">
            <w:pPr>
              <w:rPr>
                <w:rFonts w:ascii="Times New Roman" w:hAnsi="Times New Roman" w:cs="Times New Roman"/>
                <w:bCs/>
                <w:sz w:val="24"/>
                <w:szCs w:val="24"/>
              </w:rPr>
            </w:pPr>
            <w:r>
              <w:rPr>
                <w:rFonts w:ascii="Times New Roman" w:hAnsi="Times New Roman" w:cs="Times New Roman"/>
                <w:bCs/>
                <w:sz w:val="24"/>
                <w:szCs w:val="24"/>
              </w:rPr>
              <w:t>ПК 6.6</w:t>
            </w:r>
          </w:p>
        </w:tc>
        <w:tc>
          <w:tcPr>
            <w:tcW w:w="2833" w:type="dxa"/>
            <w:tcBorders>
              <w:left w:val="single" w:sz="4" w:space="0" w:color="auto"/>
              <w:right w:val="single" w:sz="4" w:space="0" w:color="auto"/>
            </w:tcBorders>
          </w:tcPr>
          <w:p w14:paraId="0A730CFE"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применять в работе информационные системы в сфере здравоохранения и информационно-телек</w:t>
            </w:r>
            <w:r>
              <w:rPr>
                <w:rFonts w:ascii="Times New Roman" w:hAnsi="Times New Roman" w:cs="Times New Roman"/>
                <w:bCs/>
                <w:sz w:val="24"/>
                <w:szCs w:val="24"/>
              </w:rPr>
              <w:t xml:space="preserve">оммуникационную </w:t>
            </w:r>
            <w:r>
              <w:rPr>
                <w:rFonts w:ascii="Times New Roman" w:hAnsi="Times New Roman" w:cs="Times New Roman"/>
                <w:bCs/>
                <w:sz w:val="24"/>
                <w:szCs w:val="24"/>
              </w:rPr>
              <w:lastRenderedPageBreak/>
              <w:t>сеть "Интернет"</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AC62657"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lastRenderedPageBreak/>
              <w:t xml:space="preserve">порядок работы в и информационных системах в сфере здравоохранения и информационно-телекоммуникационной </w:t>
            </w:r>
            <w:r w:rsidRPr="00C6732A">
              <w:rPr>
                <w:rFonts w:ascii="Times New Roman" w:hAnsi="Times New Roman" w:cs="Times New Roman"/>
                <w:bCs/>
                <w:sz w:val="24"/>
                <w:szCs w:val="24"/>
              </w:rPr>
              <w:lastRenderedPageBreak/>
              <w:t>сети "Интернет";</w:t>
            </w:r>
          </w:p>
          <w:p w14:paraId="1EB9CF0B"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методы защиты информации при работе в информационно-телек</w:t>
            </w:r>
            <w:r>
              <w:rPr>
                <w:rFonts w:ascii="Times New Roman" w:hAnsi="Times New Roman" w:cs="Times New Roman"/>
                <w:bCs/>
                <w:sz w:val="24"/>
                <w:szCs w:val="24"/>
              </w:rPr>
              <w:t>оммуникационной сети "Интернет"</w:t>
            </w:r>
          </w:p>
        </w:tc>
        <w:tc>
          <w:tcPr>
            <w:tcW w:w="2833" w:type="dxa"/>
            <w:tcBorders>
              <w:top w:val="single" w:sz="4" w:space="0" w:color="auto"/>
              <w:left w:val="single" w:sz="4" w:space="0" w:color="auto"/>
              <w:bottom w:val="single" w:sz="4" w:space="0" w:color="auto"/>
              <w:right w:val="single" w:sz="4" w:space="0" w:color="auto"/>
            </w:tcBorders>
          </w:tcPr>
          <w:p w14:paraId="5948A127"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lastRenderedPageBreak/>
              <w:t>применения информационных систем в сфере здравоохранения и информационно-телек</w:t>
            </w:r>
            <w:r>
              <w:rPr>
                <w:rFonts w:ascii="Times New Roman" w:hAnsi="Times New Roman" w:cs="Times New Roman"/>
                <w:bCs/>
                <w:sz w:val="24"/>
                <w:szCs w:val="24"/>
              </w:rPr>
              <w:t>оммуникационной сети «Интернет»</w:t>
            </w:r>
          </w:p>
        </w:tc>
      </w:tr>
      <w:tr w:rsidR="003447E2" w14:paraId="6F473AD7" w14:textId="77777777" w:rsidTr="003447E2">
        <w:trPr>
          <w:trHeight w:val="327"/>
        </w:trPr>
        <w:tc>
          <w:tcPr>
            <w:tcW w:w="1129" w:type="dxa"/>
            <w:tcBorders>
              <w:left w:val="single" w:sz="4" w:space="0" w:color="auto"/>
              <w:right w:val="single" w:sz="4" w:space="0" w:color="auto"/>
            </w:tcBorders>
          </w:tcPr>
          <w:p w14:paraId="0EB156B4" w14:textId="77777777" w:rsidR="003447E2" w:rsidRPr="008265DC" w:rsidRDefault="003447E2" w:rsidP="003447E2">
            <w:pPr>
              <w:rPr>
                <w:rFonts w:ascii="Times New Roman" w:hAnsi="Times New Roman" w:cs="Times New Roman"/>
                <w:bCs/>
                <w:sz w:val="24"/>
                <w:szCs w:val="24"/>
              </w:rPr>
            </w:pPr>
            <w:r>
              <w:rPr>
                <w:rFonts w:ascii="Times New Roman" w:hAnsi="Times New Roman" w:cs="Times New Roman"/>
                <w:bCs/>
                <w:sz w:val="24"/>
                <w:szCs w:val="24"/>
              </w:rPr>
              <w:lastRenderedPageBreak/>
              <w:t>ПК 6.7</w:t>
            </w:r>
          </w:p>
        </w:tc>
        <w:tc>
          <w:tcPr>
            <w:tcW w:w="2833" w:type="dxa"/>
            <w:tcBorders>
              <w:left w:val="single" w:sz="4" w:space="0" w:color="auto"/>
              <w:right w:val="single" w:sz="4" w:space="0" w:color="auto"/>
            </w:tcBorders>
          </w:tcPr>
          <w:p w14:paraId="4457F9ED"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использовать в работе персональные данные пациентов и сведениями, составляющие врачебную тайну</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E1BDE53" w14:textId="77777777" w:rsidR="003447E2" w:rsidRPr="00C6732A" w:rsidRDefault="003447E2" w:rsidP="003447E2">
            <w:pPr>
              <w:rPr>
                <w:rFonts w:ascii="Times New Roman" w:hAnsi="Times New Roman" w:cs="Times New Roman"/>
                <w:bCs/>
                <w:sz w:val="24"/>
                <w:szCs w:val="24"/>
              </w:rPr>
            </w:pPr>
            <w:r w:rsidRPr="00C6732A">
              <w:rPr>
                <w:rFonts w:ascii="Times New Roman" w:hAnsi="Times New Roman" w:cs="Times New Roman"/>
                <w:bCs/>
                <w:sz w:val="24"/>
                <w:szCs w:val="24"/>
              </w:rPr>
              <w:t>основы законодательства Российской Федерации о защите персональных данных пациентов и сведений, составляющих врачебную тайну</w:t>
            </w:r>
          </w:p>
        </w:tc>
        <w:tc>
          <w:tcPr>
            <w:tcW w:w="2833" w:type="dxa"/>
            <w:tcBorders>
              <w:top w:val="single" w:sz="4" w:space="0" w:color="auto"/>
              <w:left w:val="single" w:sz="4" w:space="0" w:color="auto"/>
              <w:bottom w:val="single" w:sz="4" w:space="0" w:color="auto"/>
              <w:right w:val="single" w:sz="4" w:space="0" w:color="auto"/>
            </w:tcBorders>
          </w:tcPr>
          <w:p w14:paraId="0E2CFF35" w14:textId="77777777" w:rsidR="003447E2" w:rsidRPr="00C6732A" w:rsidRDefault="003447E2" w:rsidP="003447E2">
            <w:pPr>
              <w:rPr>
                <w:rFonts w:ascii="Times New Roman" w:hAnsi="Times New Roman" w:cs="Times New Roman"/>
                <w:bCs/>
                <w:sz w:val="24"/>
                <w:szCs w:val="24"/>
              </w:rPr>
            </w:pPr>
            <w:r>
              <w:rPr>
                <w:rFonts w:ascii="Times New Roman" w:hAnsi="Times New Roman" w:cs="Times New Roman"/>
                <w:bCs/>
                <w:sz w:val="24"/>
                <w:szCs w:val="24"/>
              </w:rPr>
              <w:t>и</w:t>
            </w:r>
            <w:r w:rsidRPr="00C6732A">
              <w:rPr>
                <w:rFonts w:ascii="Times New Roman" w:hAnsi="Times New Roman" w:cs="Times New Roman"/>
                <w:bCs/>
                <w:sz w:val="24"/>
                <w:szCs w:val="24"/>
              </w:rPr>
              <w:t>спользования в работе персональных данных пациентов и сведений, составляющих врачебную тайну</w:t>
            </w:r>
          </w:p>
        </w:tc>
      </w:tr>
    </w:tbl>
    <w:p w14:paraId="1AA938DA" w14:textId="77777777" w:rsidR="003447E2" w:rsidRDefault="003447E2" w:rsidP="003447E2"/>
    <w:p w14:paraId="68F6C8A7" w14:textId="77777777" w:rsidR="003447E2" w:rsidRDefault="003447E2" w:rsidP="003447E2">
      <w:pPr>
        <w:pStyle w:val="a4"/>
        <w:spacing w:after="120"/>
        <w:ind w:left="1129"/>
        <w:rPr>
          <w:rFonts w:ascii="Times New Roman" w:hAnsi="Times New Roman" w:cs="Times New Roman"/>
          <w:bCs/>
          <w:sz w:val="24"/>
          <w:szCs w:val="24"/>
        </w:rPr>
      </w:pPr>
    </w:p>
    <w:p w14:paraId="5E7C971E" w14:textId="77777777" w:rsidR="003447E2" w:rsidRPr="00F917E7" w:rsidRDefault="003447E2" w:rsidP="003447E2">
      <w:pPr>
        <w:pStyle w:val="a4"/>
        <w:spacing w:after="120"/>
        <w:ind w:left="1129"/>
        <w:rPr>
          <w:rFonts w:ascii="Times New Roman" w:hAnsi="Times New Roman" w:cs="Times New Roman"/>
          <w:bCs/>
          <w:sz w:val="24"/>
          <w:szCs w:val="24"/>
        </w:rPr>
      </w:pPr>
    </w:p>
    <w:p w14:paraId="6CBE3BAD" w14:textId="77777777" w:rsidR="003447E2" w:rsidRPr="00E11160" w:rsidRDefault="003447E2" w:rsidP="003447E2">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59045D9F" w14:textId="77777777" w:rsidR="003447E2" w:rsidRPr="00E11160" w:rsidRDefault="003447E2" w:rsidP="003447E2">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3447E2" w:rsidRPr="00257255" w14:paraId="593E5B22" w14:textId="77777777" w:rsidTr="003447E2">
        <w:trPr>
          <w:trHeight w:val="23"/>
        </w:trPr>
        <w:tc>
          <w:tcPr>
            <w:tcW w:w="2460" w:type="pct"/>
            <w:vAlign w:val="center"/>
          </w:tcPr>
          <w:p w14:paraId="17888DAE" w14:textId="77777777" w:rsidR="003447E2" w:rsidRPr="00257255" w:rsidRDefault="003447E2" w:rsidP="003447E2">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6CB01BC8" w14:textId="77777777" w:rsidR="003447E2" w:rsidRPr="00257255" w:rsidRDefault="003447E2" w:rsidP="003447E2">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3B26C41D" w14:textId="77777777" w:rsidR="003447E2" w:rsidRPr="00257255" w:rsidRDefault="003447E2" w:rsidP="003447E2">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3447E2" w:rsidRPr="00257255" w14:paraId="313851BA" w14:textId="77777777" w:rsidTr="003447E2">
        <w:trPr>
          <w:trHeight w:val="23"/>
        </w:trPr>
        <w:tc>
          <w:tcPr>
            <w:tcW w:w="2460" w:type="pct"/>
            <w:vAlign w:val="center"/>
          </w:tcPr>
          <w:p w14:paraId="483B15F2" w14:textId="77777777" w:rsidR="003447E2" w:rsidRPr="00AC4913" w:rsidRDefault="003447E2" w:rsidP="003447E2">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1DC5C2A7" w14:textId="77777777" w:rsidR="003447E2" w:rsidRPr="00C6732A" w:rsidRDefault="003447E2" w:rsidP="003447E2">
            <w:pPr>
              <w:jc w:val="center"/>
              <w:rPr>
                <w:rFonts w:ascii="Times New Roman" w:hAnsi="Times New Roman" w:cs="Times New Roman"/>
                <w:bCs/>
                <w:sz w:val="24"/>
                <w:szCs w:val="24"/>
              </w:rPr>
            </w:pPr>
            <w:r w:rsidRPr="00C6732A">
              <w:rPr>
                <w:rFonts w:ascii="Times New Roman" w:hAnsi="Times New Roman" w:cs="Times New Roman"/>
                <w:bCs/>
                <w:sz w:val="24"/>
                <w:szCs w:val="24"/>
              </w:rPr>
              <w:t>128</w:t>
            </w:r>
          </w:p>
        </w:tc>
        <w:tc>
          <w:tcPr>
            <w:tcW w:w="1345" w:type="pct"/>
            <w:vAlign w:val="center"/>
          </w:tcPr>
          <w:p w14:paraId="46C93D0F" w14:textId="77777777" w:rsidR="003447E2" w:rsidRPr="00C6732A" w:rsidRDefault="003447E2" w:rsidP="003447E2">
            <w:pPr>
              <w:jc w:val="center"/>
              <w:rPr>
                <w:rFonts w:ascii="Times New Roman" w:hAnsi="Times New Roman" w:cs="Times New Roman"/>
                <w:bCs/>
                <w:sz w:val="24"/>
                <w:szCs w:val="24"/>
              </w:rPr>
            </w:pPr>
            <w:r w:rsidRPr="00C6732A">
              <w:rPr>
                <w:rFonts w:ascii="Times New Roman" w:hAnsi="Times New Roman" w:cs="Times New Roman"/>
                <w:bCs/>
                <w:sz w:val="24"/>
                <w:szCs w:val="24"/>
              </w:rPr>
              <w:t>90</w:t>
            </w:r>
          </w:p>
        </w:tc>
      </w:tr>
      <w:tr w:rsidR="003447E2" w:rsidRPr="00257255" w14:paraId="259B8120" w14:textId="77777777" w:rsidTr="003447E2">
        <w:trPr>
          <w:trHeight w:val="23"/>
        </w:trPr>
        <w:tc>
          <w:tcPr>
            <w:tcW w:w="2460" w:type="pct"/>
            <w:vAlign w:val="center"/>
          </w:tcPr>
          <w:p w14:paraId="58A407EA"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27D07074" w14:textId="77777777" w:rsidR="003447E2" w:rsidRPr="00C6732A"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14:paraId="0276E0D2" w14:textId="77777777" w:rsidR="003447E2" w:rsidRPr="00C6732A" w:rsidRDefault="003447E2" w:rsidP="003447E2">
            <w:pPr>
              <w:jc w:val="center"/>
              <w:rPr>
                <w:rFonts w:ascii="Times New Roman" w:hAnsi="Times New Roman" w:cs="Times New Roman"/>
                <w:bCs/>
                <w:sz w:val="24"/>
                <w:szCs w:val="24"/>
              </w:rPr>
            </w:pPr>
            <w:r w:rsidRPr="00C6732A">
              <w:rPr>
                <w:rFonts w:ascii="Times New Roman" w:hAnsi="Times New Roman" w:cs="Times New Roman"/>
                <w:bCs/>
                <w:sz w:val="24"/>
                <w:szCs w:val="24"/>
              </w:rPr>
              <w:t>-</w:t>
            </w:r>
          </w:p>
        </w:tc>
      </w:tr>
      <w:tr w:rsidR="003447E2" w:rsidRPr="00257255" w14:paraId="3546CBC0" w14:textId="77777777" w:rsidTr="003447E2">
        <w:trPr>
          <w:trHeight w:val="23"/>
        </w:trPr>
        <w:tc>
          <w:tcPr>
            <w:tcW w:w="2460" w:type="pct"/>
            <w:vAlign w:val="center"/>
          </w:tcPr>
          <w:p w14:paraId="59B5823E"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14:paraId="2352584C" w14:textId="77777777" w:rsidR="003447E2" w:rsidRPr="00C6732A" w:rsidRDefault="003447E2" w:rsidP="003447E2">
            <w:pPr>
              <w:jc w:val="center"/>
              <w:rPr>
                <w:rFonts w:ascii="Times New Roman" w:hAnsi="Times New Roman" w:cs="Times New Roman"/>
                <w:bCs/>
                <w:sz w:val="24"/>
                <w:szCs w:val="24"/>
              </w:rPr>
            </w:pPr>
            <w:r w:rsidRPr="00C6732A">
              <w:rPr>
                <w:rFonts w:ascii="Times New Roman" w:hAnsi="Times New Roman" w:cs="Times New Roman"/>
                <w:bCs/>
                <w:sz w:val="24"/>
                <w:szCs w:val="24"/>
              </w:rPr>
              <w:t>180</w:t>
            </w:r>
          </w:p>
        </w:tc>
        <w:tc>
          <w:tcPr>
            <w:tcW w:w="1345" w:type="pct"/>
            <w:vAlign w:val="center"/>
          </w:tcPr>
          <w:p w14:paraId="291211EF" w14:textId="77777777" w:rsidR="003447E2" w:rsidRPr="00C6732A" w:rsidRDefault="003447E2" w:rsidP="003447E2">
            <w:pPr>
              <w:jc w:val="center"/>
              <w:rPr>
                <w:rFonts w:ascii="Times New Roman" w:hAnsi="Times New Roman" w:cs="Times New Roman"/>
                <w:bCs/>
                <w:sz w:val="24"/>
                <w:szCs w:val="24"/>
              </w:rPr>
            </w:pPr>
            <w:r w:rsidRPr="00C6732A">
              <w:rPr>
                <w:rFonts w:ascii="Times New Roman" w:hAnsi="Times New Roman" w:cs="Times New Roman"/>
                <w:bCs/>
                <w:sz w:val="24"/>
                <w:szCs w:val="24"/>
              </w:rPr>
              <w:t>180</w:t>
            </w:r>
          </w:p>
        </w:tc>
      </w:tr>
      <w:tr w:rsidR="003447E2" w:rsidRPr="00257255" w14:paraId="3C4FC28F" w14:textId="77777777" w:rsidTr="003447E2">
        <w:trPr>
          <w:trHeight w:val="23"/>
        </w:trPr>
        <w:tc>
          <w:tcPr>
            <w:tcW w:w="2460" w:type="pct"/>
            <w:vAlign w:val="center"/>
          </w:tcPr>
          <w:p w14:paraId="78035AFD"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33C69EBC" w14:textId="77777777" w:rsidR="003447E2" w:rsidRPr="00C6732A" w:rsidRDefault="003447E2" w:rsidP="003447E2">
            <w:pPr>
              <w:jc w:val="center"/>
              <w:rPr>
                <w:rFonts w:ascii="Times New Roman" w:hAnsi="Times New Roman" w:cs="Times New Roman"/>
                <w:bCs/>
                <w:iCs/>
                <w:sz w:val="24"/>
                <w:szCs w:val="24"/>
              </w:rPr>
            </w:pPr>
            <w:r w:rsidRPr="00C6732A">
              <w:rPr>
                <w:rFonts w:ascii="Times New Roman" w:hAnsi="Times New Roman" w:cs="Times New Roman"/>
                <w:bCs/>
                <w:iCs/>
                <w:sz w:val="24"/>
                <w:szCs w:val="24"/>
              </w:rPr>
              <w:t>36</w:t>
            </w:r>
          </w:p>
        </w:tc>
        <w:tc>
          <w:tcPr>
            <w:tcW w:w="1345" w:type="pct"/>
            <w:vAlign w:val="center"/>
          </w:tcPr>
          <w:p w14:paraId="65C471D4" w14:textId="77777777" w:rsidR="003447E2" w:rsidRPr="00C6732A" w:rsidRDefault="003447E2" w:rsidP="003447E2">
            <w:pPr>
              <w:jc w:val="center"/>
              <w:rPr>
                <w:rFonts w:ascii="Times New Roman" w:hAnsi="Times New Roman" w:cs="Times New Roman"/>
                <w:bCs/>
                <w:iCs/>
                <w:sz w:val="24"/>
                <w:szCs w:val="24"/>
              </w:rPr>
            </w:pPr>
            <w:r w:rsidRPr="00C6732A">
              <w:rPr>
                <w:rFonts w:ascii="Times New Roman" w:hAnsi="Times New Roman" w:cs="Times New Roman"/>
                <w:bCs/>
                <w:iCs/>
                <w:sz w:val="24"/>
                <w:szCs w:val="24"/>
              </w:rPr>
              <w:t>36</w:t>
            </w:r>
          </w:p>
        </w:tc>
      </w:tr>
      <w:tr w:rsidR="003447E2" w:rsidRPr="00257255" w14:paraId="34C3A24C" w14:textId="77777777" w:rsidTr="003447E2">
        <w:trPr>
          <w:trHeight w:val="23"/>
        </w:trPr>
        <w:tc>
          <w:tcPr>
            <w:tcW w:w="2460" w:type="pct"/>
            <w:vAlign w:val="center"/>
          </w:tcPr>
          <w:p w14:paraId="5AE7BB0B"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06FF7FB3" w14:textId="77777777" w:rsidR="003447E2" w:rsidRPr="00C6732A" w:rsidRDefault="003447E2" w:rsidP="003447E2">
            <w:pPr>
              <w:jc w:val="center"/>
              <w:rPr>
                <w:rFonts w:ascii="Times New Roman" w:hAnsi="Times New Roman" w:cs="Times New Roman"/>
                <w:bCs/>
                <w:iCs/>
                <w:sz w:val="24"/>
                <w:szCs w:val="24"/>
              </w:rPr>
            </w:pPr>
            <w:r w:rsidRPr="00C6732A">
              <w:rPr>
                <w:rFonts w:ascii="Times New Roman" w:hAnsi="Times New Roman" w:cs="Times New Roman"/>
                <w:bCs/>
                <w:iCs/>
                <w:sz w:val="24"/>
                <w:szCs w:val="24"/>
              </w:rPr>
              <w:t>144</w:t>
            </w:r>
          </w:p>
        </w:tc>
        <w:tc>
          <w:tcPr>
            <w:tcW w:w="1345" w:type="pct"/>
            <w:vAlign w:val="center"/>
          </w:tcPr>
          <w:p w14:paraId="12D29C52" w14:textId="77777777" w:rsidR="003447E2" w:rsidRPr="00C6732A" w:rsidRDefault="003447E2" w:rsidP="003447E2">
            <w:pPr>
              <w:jc w:val="center"/>
              <w:rPr>
                <w:rFonts w:ascii="Times New Roman" w:hAnsi="Times New Roman" w:cs="Times New Roman"/>
                <w:bCs/>
                <w:iCs/>
                <w:sz w:val="24"/>
                <w:szCs w:val="24"/>
              </w:rPr>
            </w:pPr>
            <w:r w:rsidRPr="00C6732A">
              <w:rPr>
                <w:rFonts w:ascii="Times New Roman" w:hAnsi="Times New Roman" w:cs="Times New Roman"/>
                <w:bCs/>
                <w:iCs/>
                <w:sz w:val="24"/>
                <w:szCs w:val="24"/>
              </w:rPr>
              <w:t>144</w:t>
            </w:r>
          </w:p>
        </w:tc>
      </w:tr>
      <w:tr w:rsidR="003447E2" w:rsidRPr="00257255" w14:paraId="1947EE3C" w14:textId="77777777" w:rsidTr="003447E2">
        <w:trPr>
          <w:trHeight w:val="23"/>
        </w:trPr>
        <w:tc>
          <w:tcPr>
            <w:tcW w:w="2460" w:type="pct"/>
            <w:vAlign w:val="center"/>
          </w:tcPr>
          <w:p w14:paraId="50361367" w14:textId="77777777" w:rsidR="003447E2"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45932F6F" w14:textId="77777777" w:rsidR="003447E2" w:rsidRPr="005A4FE7" w:rsidRDefault="003447E2" w:rsidP="003447E2">
            <w:pPr>
              <w:jc w:val="both"/>
              <w:rPr>
                <w:rFonts w:ascii="Times New Roman" w:hAnsi="Times New Roman" w:cs="Times New Roman"/>
                <w:bCs/>
                <w:i/>
                <w:iCs/>
                <w:sz w:val="24"/>
                <w:szCs w:val="24"/>
              </w:rPr>
            </w:pPr>
            <w:r>
              <w:rPr>
                <w:rFonts w:ascii="Times New Roman" w:hAnsi="Times New Roman" w:cs="Times New Roman"/>
                <w:bCs/>
                <w:i/>
                <w:iCs/>
                <w:sz w:val="24"/>
                <w:szCs w:val="24"/>
              </w:rPr>
              <w:t>УП 06      КДЗ</w:t>
            </w:r>
          </w:p>
          <w:p w14:paraId="3A8F8712" w14:textId="77777777" w:rsidR="003447E2" w:rsidRPr="00257255" w:rsidRDefault="003447E2" w:rsidP="003447E2">
            <w:pPr>
              <w:rPr>
                <w:rFonts w:ascii="Times New Roman" w:hAnsi="Times New Roman" w:cs="Times New Roman"/>
                <w:bCs/>
                <w:sz w:val="24"/>
                <w:szCs w:val="24"/>
              </w:rPr>
            </w:pPr>
            <w:r>
              <w:rPr>
                <w:rFonts w:ascii="Times New Roman" w:hAnsi="Times New Roman" w:cs="Times New Roman"/>
                <w:bCs/>
                <w:i/>
                <w:iCs/>
                <w:sz w:val="24"/>
                <w:szCs w:val="24"/>
              </w:rPr>
              <w:t>ПП 06</w:t>
            </w:r>
            <w:r>
              <w:rPr>
                <w:rFonts w:ascii="Times New Roman" w:hAnsi="Times New Roman" w:cs="Times New Roman"/>
                <w:bCs/>
                <w:i/>
                <w:iCs/>
                <w:sz w:val="24"/>
                <w:szCs w:val="24"/>
              </w:rPr>
              <w:br/>
              <w:t>ПМ 06</w:t>
            </w:r>
            <w:r>
              <w:rPr>
                <w:rFonts w:ascii="Times New Roman" w:hAnsi="Times New Roman" w:cs="Times New Roman"/>
                <w:bCs/>
                <w:sz w:val="24"/>
                <w:szCs w:val="24"/>
              </w:rPr>
              <w:t xml:space="preserve"> </w:t>
            </w:r>
            <w:r w:rsidRPr="00865B80">
              <w:rPr>
                <w:rFonts w:ascii="Times New Roman" w:hAnsi="Times New Roman" w:cs="Times New Roman"/>
                <w:bCs/>
                <w:i/>
                <w:sz w:val="24"/>
                <w:szCs w:val="24"/>
              </w:rPr>
              <w:t>(в случае экзамена ПМ)</w:t>
            </w:r>
          </w:p>
        </w:tc>
        <w:tc>
          <w:tcPr>
            <w:tcW w:w="1195" w:type="pct"/>
            <w:vAlign w:val="center"/>
          </w:tcPr>
          <w:p w14:paraId="2F3D9DE6" w14:textId="77777777" w:rsidR="003447E2" w:rsidRDefault="003447E2" w:rsidP="003447E2">
            <w:pPr>
              <w:jc w:val="center"/>
              <w:rPr>
                <w:rFonts w:ascii="Times New Roman" w:hAnsi="Times New Roman" w:cs="Times New Roman"/>
                <w:bCs/>
                <w:sz w:val="24"/>
                <w:szCs w:val="24"/>
              </w:rPr>
            </w:pPr>
          </w:p>
          <w:p w14:paraId="69DF4AA8" w14:textId="77777777" w:rsidR="003447E2" w:rsidRDefault="003447E2" w:rsidP="003447E2">
            <w:pPr>
              <w:jc w:val="center"/>
              <w:rPr>
                <w:rFonts w:ascii="Times New Roman" w:hAnsi="Times New Roman" w:cs="Times New Roman"/>
                <w:bCs/>
                <w:sz w:val="24"/>
                <w:szCs w:val="24"/>
              </w:rPr>
            </w:pPr>
          </w:p>
          <w:p w14:paraId="36400186" w14:textId="77777777" w:rsidR="003447E2" w:rsidRDefault="003447E2" w:rsidP="003447E2">
            <w:pPr>
              <w:jc w:val="center"/>
              <w:rPr>
                <w:rFonts w:ascii="Times New Roman" w:hAnsi="Times New Roman" w:cs="Times New Roman"/>
                <w:bCs/>
                <w:sz w:val="24"/>
                <w:szCs w:val="24"/>
              </w:rPr>
            </w:pPr>
          </w:p>
          <w:p w14:paraId="50873A22" w14:textId="77777777" w:rsidR="003447E2" w:rsidRPr="00257255"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6ECE1CFD" w14:textId="77777777" w:rsidR="003447E2" w:rsidRDefault="003447E2" w:rsidP="003447E2">
            <w:pPr>
              <w:jc w:val="center"/>
              <w:rPr>
                <w:rFonts w:ascii="Times New Roman" w:hAnsi="Times New Roman" w:cs="Times New Roman"/>
                <w:bCs/>
                <w:sz w:val="24"/>
                <w:szCs w:val="24"/>
              </w:rPr>
            </w:pPr>
            <w:r>
              <w:rPr>
                <w:rFonts w:ascii="Times New Roman" w:hAnsi="Times New Roman" w:cs="Times New Roman"/>
                <w:bCs/>
                <w:sz w:val="24"/>
                <w:szCs w:val="24"/>
              </w:rPr>
              <w:t>КДЗ</w:t>
            </w:r>
          </w:p>
          <w:p w14:paraId="743B12AA" w14:textId="77777777" w:rsidR="003447E2" w:rsidRPr="00257255" w:rsidRDefault="003447E2" w:rsidP="003447E2">
            <w:pPr>
              <w:jc w:val="center"/>
              <w:rPr>
                <w:rFonts w:ascii="Times New Roman" w:hAnsi="Times New Roman" w:cs="Times New Roman"/>
                <w:bCs/>
                <w:sz w:val="24"/>
                <w:szCs w:val="24"/>
              </w:rPr>
            </w:pPr>
          </w:p>
        </w:tc>
      </w:tr>
      <w:tr w:rsidR="003447E2" w:rsidRPr="00257255" w14:paraId="488FDBBA" w14:textId="77777777" w:rsidTr="003447E2">
        <w:trPr>
          <w:trHeight w:val="23"/>
        </w:trPr>
        <w:tc>
          <w:tcPr>
            <w:tcW w:w="2460" w:type="pct"/>
            <w:vAlign w:val="center"/>
          </w:tcPr>
          <w:p w14:paraId="778B2B9E" w14:textId="77777777" w:rsidR="003447E2" w:rsidRPr="00257255" w:rsidRDefault="003447E2" w:rsidP="003447E2">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3115329A" w14:textId="77777777" w:rsidR="003447E2" w:rsidRPr="00257255" w:rsidRDefault="003447E2" w:rsidP="003447E2">
            <w:pPr>
              <w:jc w:val="center"/>
              <w:rPr>
                <w:rFonts w:ascii="Times New Roman" w:hAnsi="Times New Roman" w:cs="Times New Roman"/>
                <w:b/>
                <w:sz w:val="24"/>
                <w:szCs w:val="24"/>
              </w:rPr>
            </w:pPr>
            <w:r>
              <w:rPr>
                <w:rFonts w:ascii="Times New Roman" w:hAnsi="Times New Roman" w:cs="Times New Roman"/>
                <w:b/>
                <w:sz w:val="24"/>
                <w:szCs w:val="24"/>
              </w:rPr>
              <w:t>326</w:t>
            </w:r>
          </w:p>
        </w:tc>
        <w:tc>
          <w:tcPr>
            <w:tcW w:w="1345" w:type="pct"/>
            <w:vAlign w:val="center"/>
          </w:tcPr>
          <w:p w14:paraId="15430E7F" w14:textId="77777777" w:rsidR="003447E2" w:rsidRPr="00257255" w:rsidRDefault="003447E2" w:rsidP="003447E2">
            <w:pPr>
              <w:jc w:val="center"/>
              <w:rPr>
                <w:rFonts w:ascii="Times New Roman" w:hAnsi="Times New Roman" w:cs="Times New Roman"/>
                <w:b/>
                <w:sz w:val="24"/>
                <w:szCs w:val="24"/>
              </w:rPr>
            </w:pPr>
            <w:r>
              <w:rPr>
                <w:rFonts w:ascii="Times New Roman" w:hAnsi="Times New Roman" w:cs="Times New Roman"/>
                <w:b/>
                <w:sz w:val="24"/>
                <w:szCs w:val="24"/>
              </w:rPr>
              <w:t>270</w:t>
            </w:r>
          </w:p>
        </w:tc>
      </w:tr>
    </w:tbl>
    <w:p w14:paraId="51ED543F" w14:textId="77777777" w:rsidR="003447E2" w:rsidRDefault="003447E2" w:rsidP="003447E2">
      <w:pPr>
        <w:rPr>
          <w:rFonts w:ascii="Times New Roman" w:hAnsi="Times New Roman" w:cs="Times New Roman"/>
          <w:i/>
          <w:sz w:val="24"/>
          <w:szCs w:val="24"/>
        </w:rPr>
      </w:pPr>
    </w:p>
    <w:p w14:paraId="18C5E163" w14:textId="77777777" w:rsidR="003447E2" w:rsidRDefault="003447E2" w:rsidP="003447E2">
      <w:pPr>
        <w:rPr>
          <w:rFonts w:ascii="Times New Roman" w:hAnsi="Times New Roman" w:cs="Times New Roman"/>
          <w:i/>
          <w:sz w:val="24"/>
          <w:szCs w:val="24"/>
        </w:rPr>
      </w:pPr>
    </w:p>
    <w:p w14:paraId="7A644709" w14:textId="77777777" w:rsidR="003447E2" w:rsidRDefault="003447E2" w:rsidP="003447E2">
      <w:pPr>
        <w:rPr>
          <w:rFonts w:ascii="Times New Roman" w:hAnsi="Times New Roman" w:cs="Times New Roman"/>
          <w:i/>
          <w:sz w:val="24"/>
          <w:szCs w:val="24"/>
        </w:rPr>
      </w:pPr>
    </w:p>
    <w:p w14:paraId="74062DAF" w14:textId="77777777" w:rsidR="003447E2" w:rsidRDefault="003447E2" w:rsidP="003447E2">
      <w:pPr>
        <w:rPr>
          <w:rFonts w:ascii="Times New Roman" w:hAnsi="Times New Roman" w:cs="Times New Roman"/>
          <w:i/>
          <w:sz w:val="24"/>
          <w:szCs w:val="24"/>
        </w:rPr>
      </w:pPr>
    </w:p>
    <w:p w14:paraId="2C1397E0" w14:textId="77777777" w:rsidR="003447E2" w:rsidRDefault="003447E2" w:rsidP="003447E2">
      <w:pPr>
        <w:rPr>
          <w:rFonts w:ascii="Times New Roman" w:hAnsi="Times New Roman" w:cs="Times New Roman"/>
          <w:i/>
          <w:sz w:val="24"/>
          <w:szCs w:val="24"/>
        </w:rPr>
      </w:pPr>
    </w:p>
    <w:p w14:paraId="06B62540" w14:textId="77777777" w:rsidR="003447E2" w:rsidRDefault="003447E2" w:rsidP="003447E2">
      <w:pPr>
        <w:rPr>
          <w:rFonts w:ascii="Times New Roman" w:hAnsi="Times New Roman" w:cs="Times New Roman"/>
          <w:i/>
          <w:sz w:val="24"/>
          <w:szCs w:val="24"/>
        </w:rPr>
      </w:pPr>
    </w:p>
    <w:p w14:paraId="14BFB68F" w14:textId="77777777" w:rsidR="003447E2" w:rsidRDefault="003447E2" w:rsidP="003447E2">
      <w:pPr>
        <w:rPr>
          <w:rFonts w:ascii="Times New Roman" w:hAnsi="Times New Roman" w:cs="Times New Roman"/>
          <w:i/>
          <w:sz w:val="24"/>
          <w:szCs w:val="24"/>
        </w:rPr>
      </w:pPr>
    </w:p>
    <w:p w14:paraId="19CB492B" w14:textId="77777777" w:rsidR="003447E2" w:rsidRDefault="003447E2" w:rsidP="003447E2">
      <w:pPr>
        <w:rPr>
          <w:rFonts w:ascii="Times New Roman" w:hAnsi="Times New Roman" w:cs="Times New Roman"/>
          <w:i/>
          <w:sz w:val="24"/>
          <w:szCs w:val="24"/>
        </w:rPr>
      </w:pPr>
    </w:p>
    <w:p w14:paraId="26C2B976" w14:textId="77777777" w:rsidR="003447E2" w:rsidRDefault="003447E2" w:rsidP="003447E2">
      <w:pPr>
        <w:rPr>
          <w:rFonts w:ascii="Times New Roman" w:hAnsi="Times New Roman" w:cs="Times New Roman"/>
          <w:i/>
          <w:sz w:val="24"/>
          <w:szCs w:val="24"/>
        </w:rPr>
      </w:pPr>
    </w:p>
    <w:p w14:paraId="1751983F" w14:textId="77777777" w:rsidR="003447E2" w:rsidRDefault="003447E2" w:rsidP="003447E2">
      <w:pPr>
        <w:rPr>
          <w:rFonts w:ascii="Times New Roman" w:hAnsi="Times New Roman" w:cs="Times New Roman"/>
          <w:i/>
          <w:sz w:val="24"/>
          <w:szCs w:val="24"/>
        </w:rPr>
      </w:pPr>
    </w:p>
    <w:p w14:paraId="304A5B17" w14:textId="77777777" w:rsidR="003447E2" w:rsidRDefault="003447E2" w:rsidP="003447E2">
      <w:pPr>
        <w:rPr>
          <w:rFonts w:ascii="Times New Roman" w:hAnsi="Times New Roman" w:cs="Times New Roman"/>
          <w:i/>
          <w:sz w:val="24"/>
          <w:szCs w:val="24"/>
        </w:rPr>
      </w:pPr>
    </w:p>
    <w:p w14:paraId="2F954FA8" w14:textId="77777777" w:rsidR="003447E2" w:rsidRDefault="003447E2" w:rsidP="003447E2">
      <w:pPr>
        <w:rPr>
          <w:rFonts w:ascii="Times New Roman" w:hAnsi="Times New Roman" w:cs="Times New Roman"/>
          <w:i/>
          <w:sz w:val="24"/>
          <w:szCs w:val="24"/>
        </w:rPr>
      </w:pPr>
    </w:p>
    <w:p w14:paraId="0E1DB2C1" w14:textId="77777777" w:rsidR="003447E2" w:rsidRDefault="003447E2" w:rsidP="003447E2">
      <w:pPr>
        <w:rPr>
          <w:rFonts w:ascii="Times New Roman" w:hAnsi="Times New Roman" w:cs="Times New Roman"/>
          <w:i/>
          <w:sz w:val="24"/>
          <w:szCs w:val="24"/>
        </w:rPr>
      </w:pPr>
    </w:p>
    <w:p w14:paraId="245F5DF9" w14:textId="77777777" w:rsidR="003447E2" w:rsidRDefault="003447E2" w:rsidP="003447E2">
      <w:pPr>
        <w:rPr>
          <w:rFonts w:ascii="Times New Roman" w:hAnsi="Times New Roman" w:cs="Times New Roman"/>
          <w:i/>
          <w:sz w:val="24"/>
          <w:szCs w:val="24"/>
        </w:rPr>
      </w:pPr>
    </w:p>
    <w:p w14:paraId="79A4D459" w14:textId="77777777" w:rsidR="003447E2" w:rsidRDefault="003447E2" w:rsidP="003447E2">
      <w:pPr>
        <w:rPr>
          <w:rFonts w:ascii="Times New Roman" w:hAnsi="Times New Roman" w:cs="Times New Roman"/>
          <w:i/>
          <w:sz w:val="24"/>
          <w:szCs w:val="24"/>
        </w:rPr>
      </w:pPr>
    </w:p>
    <w:p w14:paraId="437351B1" w14:textId="77777777" w:rsidR="003447E2" w:rsidRDefault="003447E2" w:rsidP="003447E2">
      <w:pPr>
        <w:rPr>
          <w:rFonts w:ascii="Times New Roman" w:hAnsi="Times New Roman" w:cs="Times New Roman"/>
          <w:i/>
          <w:sz w:val="24"/>
          <w:szCs w:val="24"/>
        </w:rPr>
      </w:pPr>
    </w:p>
    <w:p w14:paraId="3A11DAC7" w14:textId="77777777" w:rsidR="003447E2" w:rsidRDefault="003447E2" w:rsidP="003447E2">
      <w:pPr>
        <w:rPr>
          <w:rFonts w:ascii="Times New Roman" w:hAnsi="Times New Roman" w:cs="Times New Roman"/>
          <w:i/>
          <w:sz w:val="24"/>
          <w:szCs w:val="24"/>
        </w:rPr>
      </w:pPr>
    </w:p>
    <w:p w14:paraId="5A02D836" w14:textId="77777777" w:rsidR="003447E2" w:rsidRDefault="003447E2" w:rsidP="003447E2">
      <w:pPr>
        <w:rPr>
          <w:rFonts w:ascii="Times New Roman" w:hAnsi="Times New Roman" w:cs="Times New Roman"/>
          <w:i/>
          <w:sz w:val="24"/>
          <w:szCs w:val="24"/>
        </w:rPr>
      </w:pPr>
    </w:p>
    <w:p w14:paraId="3A2D7A3E" w14:textId="77777777" w:rsidR="003447E2" w:rsidRDefault="003447E2" w:rsidP="003447E2">
      <w:pPr>
        <w:rPr>
          <w:rFonts w:ascii="Times New Roman" w:hAnsi="Times New Roman" w:cs="Times New Roman"/>
          <w:i/>
          <w:sz w:val="24"/>
          <w:szCs w:val="24"/>
        </w:rPr>
      </w:pPr>
    </w:p>
    <w:p w14:paraId="7DB76234" w14:textId="77777777" w:rsidR="003447E2" w:rsidRDefault="003447E2" w:rsidP="003447E2">
      <w:pPr>
        <w:rPr>
          <w:rFonts w:ascii="Times New Roman" w:hAnsi="Times New Roman" w:cs="Times New Roman"/>
          <w:i/>
          <w:sz w:val="24"/>
          <w:szCs w:val="24"/>
        </w:rPr>
      </w:pPr>
    </w:p>
    <w:p w14:paraId="7F3F623E" w14:textId="77777777" w:rsidR="003447E2" w:rsidRPr="005F59C7" w:rsidRDefault="003447E2" w:rsidP="003447E2">
      <w:pPr>
        <w:rPr>
          <w:rFonts w:ascii="Times New Roman" w:hAnsi="Times New Roman" w:cs="Times New Roman"/>
          <w:i/>
          <w:sz w:val="24"/>
          <w:szCs w:val="24"/>
        </w:rPr>
      </w:pPr>
    </w:p>
    <w:p w14:paraId="3DA8E061" w14:textId="77777777" w:rsidR="003447E2" w:rsidRPr="000156CF" w:rsidRDefault="003447E2" w:rsidP="003447E2">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12B4CCD2" w14:textId="77777777" w:rsidR="003447E2" w:rsidRDefault="003447E2" w:rsidP="003447E2">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4259"/>
        <w:gridCol w:w="1094"/>
        <w:gridCol w:w="646"/>
        <w:gridCol w:w="546"/>
        <w:gridCol w:w="575"/>
        <w:gridCol w:w="392"/>
        <w:gridCol w:w="424"/>
        <w:gridCol w:w="428"/>
        <w:gridCol w:w="528"/>
      </w:tblGrid>
      <w:tr w:rsidR="003447E2" w:rsidRPr="00C63897" w14:paraId="16500C90" w14:textId="77777777" w:rsidTr="003447E2">
        <w:trPr>
          <w:cantSplit/>
          <w:trHeight w:val="3271"/>
        </w:trPr>
        <w:tc>
          <w:tcPr>
            <w:tcW w:w="488" w:type="pct"/>
            <w:tcBorders>
              <w:bottom w:val="single" w:sz="4" w:space="0" w:color="auto"/>
            </w:tcBorders>
          </w:tcPr>
          <w:p w14:paraId="3D225720"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161" w:type="pct"/>
            <w:tcBorders>
              <w:bottom w:val="single" w:sz="4" w:space="0" w:color="auto"/>
            </w:tcBorders>
            <w:vAlign w:val="center"/>
          </w:tcPr>
          <w:p w14:paraId="6975415C"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52596559" w14:textId="77777777" w:rsidR="003447E2" w:rsidRPr="00C13371" w:rsidRDefault="003447E2" w:rsidP="003447E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4A91FBFF" w14:textId="77777777" w:rsidR="003447E2" w:rsidRPr="00C13371" w:rsidRDefault="003447E2" w:rsidP="003447E2">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14:paraId="5D7D385B" w14:textId="77777777" w:rsidR="003447E2" w:rsidRPr="00C13371" w:rsidRDefault="003447E2" w:rsidP="003447E2">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2" w:type="pct"/>
            <w:textDirection w:val="btLr"/>
            <w:vAlign w:val="center"/>
          </w:tcPr>
          <w:p w14:paraId="27E7E948" w14:textId="77777777" w:rsidR="003447E2" w:rsidRPr="00C13371" w:rsidRDefault="003447E2" w:rsidP="003447E2">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198" w:type="pct"/>
            <w:textDirection w:val="btLr"/>
            <w:vAlign w:val="center"/>
          </w:tcPr>
          <w:p w14:paraId="06ED2A0E" w14:textId="77777777" w:rsidR="003447E2" w:rsidRPr="00C63897" w:rsidRDefault="003447E2" w:rsidP="003447E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15" w:type="pct"/>
            <w:textDirection w:val="btLr"/>
            <w:vAlign w:val="center"/>
          </w:tcPr>
          <w:p w14:paraId="537305B8" w14:textId="77777777" w:rsidR="003447E2" w:rsidRPr="00C63897" w:rsidRDefault="003447E2" w:rsidP="003447E2">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7" w:type="pct"/>
            <w:shd w:val="clear" w:color="auto" w:fill="D9D9D9" w:themeFill="background1" w:themeFillShade="D9"/>
            <w:textDirection w:val="btLr"/>
            <w:vAlign w:val="center"/>
          </w:tcPr>
          <w:p w14:paraId="7EAF4B3E"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69" w:type="pct"/>
            <w:shd w:val="clear" w:color="auto" w:fill="D9D9D9" w:themeFill="background1" w:themeFillShade="D9"/>
            <w:textDirection w:val="btLr"/>
          </w:tcPr>
          <w:p w14:paraId="25E67CD7"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3447E2" w:rsidRPr="005643D7" w14:paraId="4FADD189" w14:textId="77777777" w:rsidTr="003447E2">
        <w:trPr>
          <w:cantSplit/>
          <w:trHeight w:val="73"/>
        </w:trPr>
        <w:tc>
          <w:tcPr>
            <w:tcW w:w="488" w:type="pct"/>
            <w:tcBorders>
              <w:bottom w:val="single" w:sz="4" w:space="0" w:color="auto"/>
            </w:tcBorders>
            <w:vAlign w:val="center"/>
          </w:tcPr>
          <w:p w14:paraId="17FEBC98"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161" w:type="pct"/>
            <w:tcBorders>
              <w:bottom w:val="single" w:sz="4" w:space="0" w:color="auto"/>
            </w:tcBorders>
            <w:vAlign w:val="center"/>
          </w:tcPr>
          <w:p w14:paraId="2295C340"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66703248" w14:textId="77777777" w:rsidR="003447E2" w:rsidRPr="00C13371" w:rsidRDefault="003447E2" w:rsidP="003447E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7945F1A8" w14:textId="77777777" w:rsidR="003447E2" w:rsidRPr="00C13371" w:rsidRDefault="003447E2" w:rsidP="003447E2">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0B54C3C1"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4DE67132" w14:textId="77777777" w:rsidR="003447E2" w:rsidRPr="00C13371" w:rsidRDefault="003447E2" w:rsidP="003447E2">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198" w:type="pct"/>
            <w:vAlign w:val="center"/>
          </w:tcPr>
          <w:p w14:paraId="1C9159D7"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15" w:type="pct"/>
            <w:vAlign w:val="center"/>
          </w:tcPr>
          <w:p w14:paraId="0F305C4F"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7" w:type="pct"/>
            <w:shd w:val="clear" w:color="auto" w:fill="D9D9D9" w:themeFill="background1" w:themeFillShade="D9"/>
          </w:tcPr>
          <w:p w14:paraId="4D51F5F3"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69" w:type="pct"/>
            <w:shd w:val="clear" w:color="auto" w:fill="D9D9D9" w:themeFill="background1" w:themeFillShade="D9"/>
          </w:tcPr>
          <w:p w14:paraId="5C554E68" w14:textId="77777777" w:rsidR="003447E2" w:rsidRPr="005643D7" w:rsidRDefault="003447E2" w:rsidP="003447E2">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3447E2" w:rsidRPr="00C63897" w14:paraId="2E109ADB" w14:textId="77777777" w:rsidTr="003447E2">
        <w:tc>
          <w:tcPr>
            <w:tcW w:w="488" w:type="pct"/>
          </w:tcPr>
          <w:p w14:paraId="5A4C41DF" w14:textId="77777777" w:rsidR="003447E2" w:rsidRPr="00A17EAE" w:rsidRDefault="003447E2" w:rsidP="003447E2">
            <w:pPr>
              <w:rPr>
                <w:rFonts w:ascii="Times New Roman" w:hAnsi="Times New Roman" w:cs="Times New Roman"/>
                <w:sz w:val="20"/>
                <w:szCs w:val="20"/>
              </w:rPr>
            </w:pPr>
            <w:r w:rsidRPr="00A17EAE">
              <w:rPr>
                <w:rFonts w:ascii="Times New Roman" w:hAnsi="Times New Roman" w:cs="Times New Roman"/>
                <w:sz w:val="20"/>
                <w:szCs w:val="20"/>
              </w:rPr>
              <w:t>ПК 6.1, ПК 6.2, ПК 6.3, ПК 6.4, ПК 6.5, ПК 6.6,</w:t>
            </w:r>
          </w:p>
          <w:p w14:paraId="3A87DE54" w14:textId="77777777" w:rsidR="003447E2" w:rsidRPr="00A17EAE" w:rsidRDefault="003447E2" w:rsidP="003447E2">
            <w:pPr>
              <w:rPr>
                <w:rFonts w:ascii="Times New Roman" w:hAnsi="Times New Roman" w:cs="Times New Roman"/>
                <w:sz w:val="20"/>
                <w:szCs w:val="20"/>
              </w:rPr>
            </w:pPr>
            <w:r w:rsidRPr="00A17EAE">
              <w:rPr>
                <w:rFonts w:ascii="Times New Roman" w:hAnsi="Times New Roman" w:cs="Times New Roman"/>
                <w:sz w:val="20"/>
                <w:szCs w:val="20"/>
              </w:rPr>
              <w:t>ПК 6.7,</w:t>
            </w:r>
          </w:p>
          <w:p w14:paraId="09691FF3" w14:textId="77777777" w:rsidR="003447E2" w:rsidRPr="00A17EAE" w:rsidRDefault="003447E2" w:rsidP="003447E2">
            <w:pPr>
              <w:rPr>
                <w:rFonts w:ascii="Times New Roman" w:eastAsia="Times New Roman" w:hAnsi="Times New Roman" w:cs="Times New Roman"/>
                <w:bCs/>
                <w:sz w:val="20"/>
                <w:szCs w:val="20"/>
                <w:lang w:eastAsia="ru-RU"/>
              </w:rPr>
            </w:pPr>
            <w:r w:rsidRPr="00A17EAE">
              <w:rPr>
                <w:rFonts w:ascii="Times New Roman" w:hAnsi="Times New Roman" w:cs="Times New Roman"/>
                <w:sz w:val="20"/>
                <w:szCs w:val="20"/>
              </w:rPr>
              <w:t>ОК 01, ОК 02, ОК 03, ОК 04, ОК 05, ОК 07, ОК 09</w:t>
            </w:r>
          </w:p>
        </w:tc>
        <w:tc>
          <w:tcPr>
            <w:tcW w:w="2161" w:type="pct"/>
          </w:tcPr>
          <w:p w14:paraId="20FB622E" w14:textId="77777777" w:rsidR="003447E2" w:rsidRPr="00A17EAE" w:rsidRDefault="003447E2" w:rsidP="003447E2">
            <w:pPr>
              <w:rPr>
                <w:rFonts w:ascii="Times New Roman" w:eastAsia="Times New Roman" w:hAnsi="Times New Roman" w:cs="Times New Roman"/>
                <w:sz w:val="20"/>
                <w:szCs w:val="20"/>
                <w:lang w:eastAsia="ru-RU"/>
              </w:rPr>
            </w:pPr>
            <w:r w:rsidRPr="00A17EAE">
              <w:rPr>
                <w:rFonts w:ascii="Times New Roman" w:eastAsia="Times New Roman" w:hAnsi="Times New Roman" w:cs="Times New Roman"/>
                <w:bCs/>
                <w:sz w:val="20"/>
                <w:szCs w:val="20"/>
                <w:lang w:eastAsia="ru-RU"/>
              </w:rPr>
              <w:t>Раздел 1. Проведение организационно-аналитической деятельности</w:t>
            </w:r>
          </w:p>
        </w:tc>
        <w:tc>
          <w:tcPr>
            <w:tcW w:w="555" w:type="pct"/>
          </w:tcPr>
          <w:p w14:paraId="66F23B53" w14:textId="77777777" w:rsidR="003447E2" w:rsidRPr="00A17EAE"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128</w:t>
            </w:r>
          </w:p>
        </w:tc>
        <w:tc>
          <w:tcPr>
            <w:tcW w:w="328" w:type="pct"/>
          </w:tcPr>
          <w:p w14:paraId="75DADD54" w14:textId="77777777" w:rsidR="003447E2" w:rsidRPr="00A17EAE" w:rsidRDefault="003447E2" w:rsidP="003447E2">
            <w:pPr>
              <w:jc w:val="center"/>
              <w:rPr>
                <w:rFonts w:ascii="Times New Roman" w:eastAsia="Times New Roman" w:hAnsi="Times New Roman" w:cs="Times New Roman"/>
                <w:b/>
                <w:sz w:val="20"/>
                <w:szCs w:val="20"/>
                <w:lang w:eastAsia="ru-RU"/>
              </w:rPr>
            </w:pPr>
            <w:r w:rsidRPr="00A17EAE">
              <w:rPr>
                <w:rFonts w:ascii="Times New Roman" w:eastAsia="Times New Roman" w:hAnsi="Times New Roman" w:cs="Times New Roman"/>
                <w:b/>
                <w:sz w:val="20"/>
                <w:szCs w:val="20"/>
                <w:lang w:eastAsia="ru-RU"/>
              </w:rPr>
              <w:t>90</w:t>
            </w:r>
          </w:p>
        </w:tc>
        <w:tc>
          <w:tcPr>
            <w:tcW w:w="277" w:type="pct"/>
            <w:shd w:val="clear" w:color="auto" w:fill="D9D9D9" w:themeFill="background1" w:themeFillShade="D9"/>
          </w:tcPr>
          <w:p w14:paraId="6869DB38" w14:textId="77777777" w:rsidR="003447E2" w:rsidRPr="00A17EAE" w:rsidRDefault="003447E2" w:rsidP="003447E2">
            <w:pPr>
              <w:jc w:val="center"/>
              <w:rPr>
                <w:rFonts w:ascii="Times New Roman" w:eastAsia="Times New Roman" w:hAnsi="Times New Roman" w:cs="Times New Roman"/>
                <w:b/>
                <w:bCs/>
                <w:sz w:val="20"/>
                <w:szCs w:val="20"/>
                <w:lang w:eastAsia="ru-RU"/>
              </w:rPr>
            </w:pPr>
            <w:r w:rsidRPr="00A17EAE">
              <w:rPr>
                <w:rFonts w:ascii="Times New Roman" w:eastAsia="Times New Roman" w:hAnsi="Times New Roman" w:cs="Times New Roman"/>
                <w:b/>
                <w:bCs/>
                <w:sz w:val="20"/>
                <w:szCs w:val="20"/>
                <w:lang w:eastAsia="ru-RU"/>
              </w:rPr>
              <w:t>128</w:t>
            </w:r>
          </w:p>
        </w:tc>
        <w:tc>
          <w:tcPr>
            <w:tcW w:w="292" w:type="pct"/>
          </w:tcPr>
          <w:p w14:paraId="400BEF5A" w14:textId="77777777" w:rsidR="003447E2" w:rsidRPr="00A17EAE" w:rsidRDefault="003447E2" w:rsidP="003447E2">
            <w:pPr>
              <w:jc w:val="center"/>
              <w:rPr>
                <w:rFonts w:ascii="Times New Roman" w:eastAsia="Times New Roman" w:hAnsi="Times New Roman" w:cs="Times New Roman"/>
                <w:sz w:val="20"/>
                <w:szCs w:val="20"/>
                <w:lang w:eastAsia="ru-RU"/>
              </w:rPr>
            </w:pPr>
            <w:r w:rsidRPr="00A17EAE">
              <w:rPr>
                <w:rFonts w:ascii="Times New Roman" w:eastAsia="Times New Roman" w:hAnsi="Times New Roman" w:cs="Times New Roman"/>
                <w:sz w:val="20"/>
                <w:szCs w:val="20"/>
                <w:lang w:eastAsia="ru-RU"/>
              </w:rPr>
              <w:t>90</w:t>
            </w:r>
          </w:p>
        </w:tc>
        <w:tc>
          <w:tcPr>
            <w:tcW w:w="198" w:type="pct"/>
          </w:tcPr>
          <w:p w14:paraId="24EA1AC7" w14:textId="77777777" w:rsidR="003447E2" w:rsidRPr="00A17EAE" w:rsidRDefault="003447E2" w:rsidP="003447E2">
            <w:pPr>
              <w:jc w:val="center"/>
              <w:rPr>
                <w:rFonts w:ascii="Times New Roman" w:eastAsia="Times New Roman" w:hAnsi="Times New Roman" w:cs="Times New Roman"/>
                <w:b/>
                <w:bCs/>
                <w:sz w:val="20"/>
                <w:szCs w:val="20"/>
                <w:lang w:eastAsia="ru-RU"/>
              </w:rPr>
            </w:pPr>
            <w:r w:rsidRPr="00A17EAE">
              <w:rPr>
                <w:rFonts w:ascii="Times New Roman" w:eastAsia="Times New Roman" w:hAnsi="Times New Roman" w:cs="Times New Roman"/>
                <w:sz w:val="20"/>
                <w:szCs w:val="20"/>
                <w:lang w:eastAsia="ru-RU"/>
              </w:rPr>
              <w:t>-</w:t>
            </w:r>
          </w:p>
        </w:tc>
        <w:tc>
          <w:tcPr>
            <w:tcW w:w="215" w:type="pct"/>
          </w:tcPr>
          <w:p w14:paraId="4411F7EB" w14:textId="77777777" w:rsidR="003447E2" w:rsidRPr="00A17EAE" w:rsidRDefault="003447E2" w:rsidP="003447E2">
            <w:pPr>
              <w:jc w:val="center"/>
              <w:rPr>
                <w:rFonts w:ascii="Times New Roman" w:eastAsia="Times New Roman" w:hAnsi="Times New Roman" w:cs="Times New Roman"/>
                <w:b/>
                <w:bCs/>
                <w:sz w:val="20"/>
                <w:szCs w:val="20"/>
                <w:lang w:eastAsia="ru-RU"/>
              </w:rPr>
            </w:pPr>
            <w:r w:rsidRPr="00A17EAE">
              <w:rPr>
                <w:rFonts w:ascii="Times New Roman" w:eastAsia="Times New Roman" w:hAnsi="Times New Roman" w:cs="Times New Roman"/>
                <w:b/>
                <w:bCs/>
                <w:sz w:val="20"/>
                <w:szCs w:val="20"/>
                <w:lang w:eastAsia="ru-RU"/>
              </w:rPr>
              <w:t>-</w:t>
            </w:r>
          </w:p>
        </w:tc>
        <w:tc>
          <w:tcPr>
            <w:tcW w:w="217" w:type="pct"/>
            <w:shd w:val="clear" w:color="auto" w:fill="D9D9D9" w:themeFill="background1" w:themeFillShade="D9"/>
          </w:tcPr>
          <w:p w14:paraId="0060D1FC" w14:textId="77777777" w:rsidR="003447E2" w:rsidRPr="00A17EAE" w:rsidRDefault="003447E2" w:rsidP="003447E2">
            <w:pPr>
              <w:jc w:val="center"/>
              <w:rPr>
                <w:rFonts w:ascii="Times New Roman" w:eastAsia="Times New Roman" w:hAnsi="Times New Roman" w:cs="Times New Roman"/>
                <w:b/>
                <w:bCs/>
                <w:sz w:val="20"/>
                <w:szCs w:val="20"/>
                <w:lang w:eastAsia="ru-RU"/>
              </w:rPr>
            </w:pPr>
          </w:p>
        </w:tc>
        <w:tc>
          <w:tcPr>
            <w:tcW w:w="269" w:type="pct"/>
            <w:shd w:val="clear" w:color="auto" w:fill="D9D9D9" w:themeFill="background1" w:themeFillShade="D9"/>
          </w:tcPr>
          <w:p w14:paraId="1D645B55" w14:textId="77777777" w:rsidR="003447E2" w:rsidRPr="00A17EAE" w:rsidRDefault="003447E2" w:rsidP="003447E2">
            <w:pPr>
              <w:jc w:val="center"/>
              <w:rPr>
                <w:rFonts w:ascii="Times New Roman" w:eastAsia="Times New Roman" w:hAnsi="Times New Roman" w:cs="Times New Roman"/>
                <w:b/>
                <w:bCs/>
                <w:sz w:val="20"/>
                <w:szCs w:val="20"/>
                <w:lang w:eastAsia="ru-RU"/>
              </w:rPr>
            </w:pPr>
          </w:p>
        </w:tc>
      </w:tr>
      <w:tr w:rsidR="003447E2" w:rsidRPr="00C63897" w14:paraId="6906636F" w14:textId="77777777" w:rsidTr="003447E2">
        <w:trPr>
          <w:trHeight w:val="314"/>
        </w:trPr>
        <w:tc>
          <w:tcPr>
            <w:tcW w:w="488" w:type="pct"/>
          </w:tcPr>
          <w:p w14:paraId="4E1196A7" w14:textId="77777777" w:rsidR="003447E2" w:rsidRPr="00A17EAE" w:rsidRDefault="003447E2" w:rsidP="003447E2">
            <w:pPr>
              <w:rPr>
                <w:rFonts w:ascii="Times New Roman" w:eastAsia="Times New Roman" w:hAnsi="Times New Roman" w:cs="Times New Roman"/>
                <w:bCs/>
                <w:sz w:val="20"/>
                <w:szCs w:val="20"/>
                <w:lang w:eastAsia="ru-RU"/>
              </w:rPr>
            </w:pPr>
          </w:p>
        </w:tc>
        <w:tc>
          <w:tcPr>
            <w:tcW w:w="2161" w:type="pct"/>
          </w:tcPr>
          <w:p w14:paraId="13CD6F5E" w14:textId="77777777" w:rsidR="003447E2" w:rsidRPr="00A17EAE" w:rsidRDefault="003447E2" w:rsidP="003447E2">
            <w:pPr>
              <w:rPr>
                <w:rFonts w:ascii="Times New Roman" w:eastAsia="Times New Roman" w:hAnsi="Times New Roman" w:cs="Times New Roman"/>
                <w:bCs/>
                <w:sz w:val="20"/>
                <w:szCs w:val="20"/>
                <w:lang w:eastAsia="ru-RU"/>
              </w:rPr>
            </w:pPr>
            <w:r w:rsidRPr="00A17EAE">
              <w:rPr>
                <w:rFonts w:ascii="Times New Roman" w:eastAsia="Times New Roman" w:hAnsi="Times New Roman" w:cs="Times New Roman"/>
                <w:bCs/>
                <w:sz w:val="20"/>
                <w:szCs w:val="20"/>
                <w:lang w:eastAsia="ru-RU"/>
              </w:rPr>
              <w:t>Учебная практика</w:t>
            </w:r>
          </w:p>
        </w:tc>
        <w:tc>
          <w:tcPr>
            <w:tcW w:w="555" w:type="pct"/>
          </w:tcPr>
          <w:p w14:paraId="4B3635CD" w14:textId="77777777" w:rsidR="003447E2" w:rsidRPr="00A17EAE" w:rsidRDefault="003447E2" w:rsidP="003447E2">
            <w:pPr>
              <w:jc w:val="center"/>
              <w:rPr>
                <w:rFonts w:ascii="Times New Roman" w:eastAsia="Times New Roman" w:hAnsi="Times New Roman" w:cs="Times New Roman"/>
                <w:b/>
                <w:bCs/>
                <w:sz w:val="20"/>
                <w:szCs w:val="20"/>
                <w:lang w:eastAsia="ru-RU"/>
              </w:rPr>
            </w:pPr>
            <w:r w:rsidRPr="00A17EAE">
              <w:rPr>
                <w:rFonts w:ascii="Times New Roman" w:eastAsia="Times New Roman" w:hAnsi="Times New Roman" w:cs="Times New Roman"/>
                <w:b/>
                <w:bCs/>
                <w:sz w:val="20"/>
                <w:szCs w:val="20"/>
                <w:lang w:eastAsia="ru-RU"/>
              </w:rPr>
              <w:t>36</w:t>
            </w:r>
          </w:p>
        </w:tc>
        <w:tc>
          <w:tcPr>
            <w:tcW w:w="328" w:type="pct"/>
          </w:tcPr>
          <w:p w14:paraId="79BACC57" w14:textId="77777777" w:rsidR="003447E2" w:rsidRPr="00A17EAE" w:rsidRDefault="003447E2" w:rsidP="003447E2">
            <w:pPr>
              <w:jc w:val="center"/>
              <w:rPr>
                <w:rFonts w:ascii="Times New Roman" w:eastAsia="Times New Roman" w:hAnsi="Times New Roman" w:cs="Times New Roman"/>
                <w:b/>
                <w:sz w:val="20"/>
                <w:szCs w:val="20"/>
                <w:lang w:eastAsia="ru-RU"/>
              </w:rPr>
            </w:pPr>
            <w:r w:rsidRPr="00A17EAE">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0E3E21C4" w14:textId="77777777" w:rsidR="003447E2" w:rsidRPr="00A17EAE"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705" w:type="pct"/>
            <w:gridSpan w:val="3"/>
            <w:shd w:val="clear" w:color="auto" w:fill="auto"/>
          </w:tcPr>
          <w:p w14:paraId="00A20EEF" w14:textId="77777777" w:rsidR="003447E2" w:rsidRPr="00A17EAE" w:rsidRDefault="003447E2" w:rsidP="003447E2">
            <w:pPr>
              <w:jc w:val="center"/>
              <w:rPr>
                <w:rFonts w:ascii="Times New Roman" w:eastAsia="Times New Roman" w:hAnsi="Times New Roman" w:cs="Times New Roman"/>
                <w:b/>
                <w:bCs/>
                <w:sz w:val="20"/>
                <w:szCs w:val="20"/>
                <w:lang w:eastAsia="ru-RU"/>
              </w:rPr>
            </w:pPr>
          </w:p>
        </w:tc>
        <w:tc>
          <w:tcPr>
            <w:tcW w:w="217" w:type="pct"/>
            <w:shd w:val="clear" w:color="auto" w:fill="D9D9D9" w:themeFill="background1" w:themeFillShade="D9"/>
          </w:tcPr>
          <w:p w14:paraId="6423992D" w14:textId="77777777" w:rsidR="003447E2" w:rsidRPr="00A17EAE" w:rsidRDefault="003447E2" w:rsidP="003447E2">
            <w:pPr>
              <w:jc w:val="center"/>
              <w:rPr>
                <w:rFonts w:ascii="Times New Roman" w:eastAsia="Times New Roman" w:hAnsi="Times New Roman" w:cs="Times New Roman"/>
                <w:b/>
                <w:bCs/>
                <w:sz w:val="20"/>
                <w:szCs w:val="20"/>
                <w:lang w:eastAsia="ru-RU"/>
              </w:rPr>
            </w:pPr>
            <w:r w:rsidRPr="00A17EAE">
              <w:rPr>
                <w:rFonts w:ascii="Times New Roman" w:eastAsia="Times New Roman" w:hAnsi="Times New Roman" w:cs="Times New Roman"/>
                <w:b/>
                <w:bCs/>
                <w:sz w:val="20"/>
                <w:szCs w:val="20"/>
                <w:lang w:eastAsia="ru-RU"/>
              </w:rPr>
              <w:t>36</w:t>
            </w:r>
          </w:p>
        </w:tc>
        <w:tc>
          <w:tcPr>
            <w:tcW w:w="269" w:type="pct"/>
            <w:shd w:val="clear" w:color="auto" w:fill="D9D9D9" w:themeFill="background1" w:themeFillShade="D9"/>
          </w:tcPr>
          <w:p w14:paraId="44B82F96" w14:textId="77777777" w:rsidR="003447E2" w:rsidRPr="00A17EAE" w:rsidRDefault="003447E2" w:rsidP="003447E2">
            <w:pPr>
              <w:jc w:val="center"/>
              <w:rPr>
                <w:rFonts w:ascii="Times New Roman" w:eastAsia="Times New Roman" w:hAnsi="Times New Roman" w:cs="Times New Roman"/>
                <w:b/>
                <w:bCs/>
                <w:sz w:val="20"/>
                <w:szCs w:val="20"/>
                <w:lang w:eastAsia="ru-RU"/>
              </w:rPr>
            </w:pPr>
          </w:p>
        </w:tc>
      </w:tr>
      <w:tr w:rsidR="003447E2" w:rsidRPr="00C63897" w14:paraId="585AB888" w14:textId="77777777" w:rsidTr="003447E2">
        <w:trPr>
          <w:trHeight w:val="314"/>
        </w:trPr>
        <w:tc>
          <w:tcPr>
            <w:tcW w:w="488" w:type="pct"/>
          </w:tcPr>
          <w:p w14:paraId="35218047" w14:textId="77777777" w:rsidR="003447E2" w:rsidRPr="00A17EAE" w:rsidRDefault="003447E2" w:rsidP="003447E2">
            <w:pPr>
              <w:rPr>
                <w:rFonts w:ascii="Times New Roman" w:eastAsia="Times New Roman" w:hAnsi="Times New Roman" w:cs="Times New Roman"/>
                <w:sz w:val="20"/>
                <w:szCs w:val="20"/>
                <w:lang w:eastAsia="ru-RU"/>
              </w:rPr>
            </w:pPr>
          </w:p>
        </w:tc>
        <w:tc>
          <w:tcPr>
            <w:tcW w:w="2161" w:type="pct"/>
          </w:tcPr>
          <w:p w14:paraId="6142ED4C" w14:textId="77777777" w:rsidR="003447E2" w:rsidRPr="00A17EAE" w:rsidRDefault="003447E2" w:rsidP="003447E2">
            <w:pPr>
              <w:rPr>
                <w:rFonts w:ascii="Times New Roman" w:eastAsia="Times New Roman" w:hAnsi="Times New Roman" w:cs="Times New Roman"/>
                <w:b/>
                <w:bCs/>
                <w:sz w:val="20"/>
                <w:szCs w:val="20"/>
                <w:u w:val="single"/>
                <w:lang w:eastAsia="ru-RU"/>
              </w:rPr>
            </w:pPr>
            <w:r w:rsidRPr="00A17EAE">
              <w:rPr>
                <w:rFonts w:ascii="Times New Roman" w:eastAsia="Times New Roman" w:hAnsi="Times New Roman" w:cs="Times New Roman"/>
                <w:sz w:val="20"/>
                <w:szCs w:val="20"/>
                <w:lang w:eastAsia="ru-RU"/>
              </w:rPr>
              <w:t>Производственная практика</w:t>
            </w:r>
          </w:p>
        </w:tc>
        <w:tc>
          <w:tcPr>
            <w:tcW w:w="555" w:type="pct"/>
          </w:tcPr>
          <w:p w14:paraId="5F965DB7" w14:textId="77777777" w:rsidR="003447E2" w:rsidRPr="00A17EAE"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328" w:type="pct"/>
          </w:tcPr>
          <w:p w14:paraId="26961EE8" w14:textId="77777777" w:rsidR="003447E2" w:rsidRPr="00A17EAE"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144</w:t>
            </w:r>
          </w:p>
        </w:tc>
        <w:tc>
          <w:tcPr>
            <w:tcW w:w="277" w:type="pct"/>
            <w:shd w:val="clear" w:color="auto" w:fill="D9D9D9" w:themeFill="background1" w:themeFillShade="D9"/>
          </w:tcPr>
          <w:p w14:paraId="682C738F" w14:textId="77777777" w:rsidR="003447E2" w:rsidRPr="00A17EAE" w:rsidRDefault="003447E2" w:rsidP="003447E2">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w:t>
            </w:r>
          </w:p>
        </w:tc>
        <w:tc>
          <w:tcPr>
            <w:tcW w:w="705" w:type="pct"/>
            <w:gridSpan w:val="3"/>
            <w:shd w:val="clear" w:color="auto" w:fill="auto"/>
          </w:tcPr>
          <w:p w14:paraId="0C5A2785" w14:textId="77777777" w:rsidR="003447E2" w:rsidRPr="00A17EAE" w:rsidRDefault="003447E2" w:rsidP="003447E2">
            <w:pPr>
              <w:jc w:val="center"/>
              <w:rPr>
                <w:rFonts w:ascii="Times New Roman" w:eastAsia="Times New Roman" w:hAnsi="Times New Roman" w:cs="Times New Roman"/>
                <w:b/>
                <w:bCs/>
                <w:sz w:val="20"/>
                <w:szCs w:val="20"/>
                <w:lang w:eastAsia="ru-RU"/>
              </w:rPr>
            </w:pPr>
          </w:p>
        </w:tc>
        <w:tc>
          <w:tcPr>
            <w:tcW w:w="217" w:type="pct"/>
            <w:shd w:val="clear" w:color="auto" w:fill="D9D9D9" w:themeFill="background1" w:themeFillShade="D9"/>
          </w:tcPr>
          <w:p w14:paraId="79AAC260" w14:textId="77777777" w:rsidR="003447E2" w:rsidRPr="00A17EAE" w:rsidRDefault="003447E2" w:rsidP="003447E2">
            <w:pPr>
              <w:jc w:val="center"/>
              <w:rPr>
                <w:rFonts w:ascii="Times New Roman" w:eastAsia="Times New Roman" w:hAnsi="Times New Roman" w:cs="Times New Roman"/>
                <w:b/>
                <w:bCs/>
                <w:sz w:val="20"/>
                <w:szCs w:val="20"/>
                <w:lang w:eastAsia="ru-RU"/>
              </w:rPr>
            </w:pPr>
          </w:p>
        </w:tc>
        <w:tc>
          <w:tcPr>
            <w:tcW w:w="269" w:type="pct"/>
            <w:shd w:val="clear" w:color="auto" w:fill="D9D9D9" w:themeFill="background1" w:themeFillShade="D9"/>
          </w:tcPr>
          <w:p w14:paraId="26EFCB65" w14:textId="77777777" w:rsidR="003447E2" w:rsidRPr="00A17EAE" w:rsidRDefault="003447E2" w:rsidP="003447E2">
            <w:pPr>
              <w:jc w:val="center"/>
              <w:rPr>
                <w:rFonts w:ascii="Times New Roman" w:eastAsia="Times New Roman" w:hAnsi="Times New Roman" w:cs="Times New Roman"/>
                <w:b/>
                <w:bCs/>
                <w:sz w:val="20"/>
                <w:szCs w:val="20"/>
                <w:lang w:eastAsia="ru-RU"/>
              </w:rPr>
            </w:pPr>
            <w:r w:rsidRPr="00A17EAE">
              <w:rPr>
                <w:rFonts w:ascii="Times New Roman" w:eastAsia="Times New Roman" w:hAnsi="Times New Roman" w:cs="Times New Roman"/>
                <w:b/>
                <w:bCs/>
                <w:sz w:val="20"/>
                <w:szCs w:val="20"/>
                <w:lang w:eastAsia="ru-RU"/>
              </w:rPr>
              <w:t>144</w:t>
            </w:r>
          </w:p>
        </w:tc>
      </w:tr>
      <w:tr w:rsidR="003447E2" w:rsidRPr="00C63897" w14:paraId="028B1CF6" w14:textId="77777777" w:rsidTr="003447E2">
        <w:tc>
          <w:tcPr>
            <w:tcW w:w="488" w:type="pct"/>
          </w:tcPr>
          <w:p w14:paraId="2B662741" w14:textId="77777777" w:rsidR="003447E2" w:rsidRPr="00A17EAE" w:rsidRDefault="003447E2" w:rsidP="003447E2">
            <w:pPr>
              <w:suppressAutoHyphens/>
              <w:rPr>
                <w:rFonts w:ascii="Times New Roman" w:eastAsia="Times New Roman" w:hAnsi="Times New Roman" w:cs="Times New Roman"/>
                <w:sz w:val="20"/>
                <w:szCs w:val="20"/>
                <w:lang w:eastAsia="ru-RU"/>
              </w:rPr>
            </w:pPr>
          </w:p>
        </w:tc>
        <w:tc>
          <w:tcPr>
            <w:tcW w:w="2161" w:type="pct"/>
          </w:tcPr>
          <w:p w14:paraId="08FCA708" w14:textId="77777777" w:rsidR="003447E2" w:rsidRPr="00A17EAE" w:rsidRDefault="003447E2" w:rsidP="003447E2">
            <w:pPr>
              <w:suppressAutoHyphens/>
              <w:rPr>
                <w:rFonts w:ascii="Times New Roman" w:eastAsia="Times New Roman" w:hAnsi="Times New Roman" w:cs="Times New Roman"/>
                <w:sz w:val="20"/>
                <w:szCs w:val="20"/>
                <w:lang w:eastAsia="ru-RU"/>
              </w:rPr>
            </w:pPr>
            <w:r w:rsidRPr="00A17EAE">
              <w:rPr>
                <w:rFonts w:ascii="Times New Roman" w:eastAsia="Times New Roman" w:hAnsi="Times New Roman" w:cs="Times New Roman"/>
                <w:sz w:val="20"/>
                <w:szCs w:val="20"/>
                <w:lang w:eastAsia="ru-RU"/>
              </w:rPr>
              <w:t>Промежуточная аттестация</w:t>
            </w:r>
          </w:p>
        </w:tc>
        <w:tc>
          <w:tcPr>
            <w:tcW w:w="555" w:type="pct"/>
          </w:tcPr>
          <w:p w14:paraId="5FA09D25" w14:textId="77777777" w:rsidR="003447E2" w:rsidRPr="00A17EAE" w:rsidRDefault="003447E2" w:rsidP="003447E2">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328" w:type="pct"/>
            <w:shd w:val="clear" w:color="auto" w:fill="auto"/>
          </w:tcPr>
          <w:p w14:paraId="2FB979F8" w14:textId="77777777" w:rsidR="003447E2" w:rsidRPr="00A17EAE" w:rsidRDefault="003447E2" w:rsidP="003447E2">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7988FDA6" w14:textId="77777777" w:rsidR="003447E2" w:rsidRPr="00941F5B" w:rsidRDefault="003447E2" w:rsidP="003447E2">
            <w:pPr>
              <w:jc w:val="center"/>
              <w:rPr>
                <w:rFonts w:ascii="Times New Roman" w:eastAsia="Times New Roman" w:hAnsi="Times New Roman" w:cs="Times New Roman"/>
                <w:b/>
                <w:sz w:val="20"/>
                <w:szCs w:val="20"/>
                <w:lang w:eastAsia="ru-RU"/>
              </w:rPr>
            </w:pPr>
            <w:r w:rsidRPr="00941F5B">
              <w:rPr>
                <w:rFonts w:ascii="Times New Roman" w:eastAsia="Times New Roman" w:hAnsi="Times New Roman" w:cs="Times New Roman"/>
                <w:b/>
                <w:sz w:val="20"/>
                <w:szCs w:val="20"/>
                <w:lang w:eastAsia="ru-RU"/>
              </w:rPr>
              <w:t>6</w:t>
            </w:r>
          </w:p>
        </w:tc>
        <w:tc>
          <w:tcPr>
            <w:tcW w:w="705" w:type="pct"/>
            <w:gridSpan w:val="3"/>
            <w:shd w:val="clear" w:color="auto" w:fill="auto"/>
          </w:tcPr>
          <w:p w14:paraId="1777D25A" w14:textId="77777777" w:rsidR="003447E2" w:rsidRPr="00941F5B" w:rsidRDefault="003447E2" w:rsidP="003447E2">
            <w:pPr>
              <w:jc w:val="right"/>
              <w:rPr>
                <w:rFonts w:ascii="Times New Roman" w:eastAsia="Times New Roman" w:hAnsi="Times New Roman" w:cs="Times New Roman"/>
                <w:b/>
                <w:sz w:val="20"/>
                <w:szCs w:val="20"/>
                <w:lang w:eastAsia="ru-RU"/>
              </w:rPr>
            </w:pPr>
            <w:r w:rsidRPr="00941F5B">
              <w:rPr>
                <w:rFonts w:ascii="Times New Roman" w:eastAsia="Times New Roman" w:hAnsi="Times New Roman" w:cs="Times New Roman"/>
                <w:b/>
                <w:sz w:val="20"/>
                <w:szCs w:val="20"/>
                <w:lang w:eastAsia="ru-RU"/>
              </w:rPr>
              <w:t>12</w:t>
            </w:r>
          </w:p>
        </w:tc>
        <w:tc>
          <w:tcPr>
            <w:tcW w:w="217" w:type="pct"/>
            <w:shd w:val="clear" w:color="auto" w:fill="D9D9D9" w:themeFill="background1" w:themeFillShade="D9"/>
          </w:tcPr>
          <w:p w14:paraId="6ACD82B6" w14:textId="77777777" w:rsidR="003447E2" w:rsidRPr="00A17EAE" w:rsidRDefault="003447E2" w:rsidP="003447E2">
            <w:pPr>
              <w:jc w:val="center"/>
              <w:rPr>
                <w:rFonts w:ascii="Times New Roman" w:eastAsia="Times New Roman" w:hAnsi="Times New Roman" w:cs="Times New Roman"/>
                <w:i/>
                <w:sz w:val="20"/>
                <w:szCs w:val="20"/>
                <w:lang w:eastAsia="ru-RU"/>
              </w:rPr>
            </w:pPr>
          </w:p>
        </w:tc>
        <w:tc>
          <w:tcPr>
            <w:tcW w:w="269" w:type="pct"/>
            <w:shd w:val="clear" w:color="auto" w:fill="D9D9D9" w:themeFill="background1" w:themeFillShade="D9"/>
          </w:tcPr>
          <w:p w14:paraId="691C6CE9" w14:textId="77777777" w:rsidR="003447E2" w:rsidRPr="00A17EAE" w:rsidRDefault="003447E2" w:rsidP="003447E2">
            <w:pPr>
              <w:jc w:val="center"/>
              <w:rPr>
                <w:rFonts w:ascii="Times New Roman" w:eastAsia="Times New Roman" w:hAnsi="Times New Roman" w:cs="Times New Roman"/>
                <w:i/>
                <w:sz w:val="20"/>
                <w:szCs w:val="20"/>
                <w:lang w:eastAsia="ru-RU"/>
              </w:rPr>
            </w:pPr>
          </w:p>
        </w:tc>
      </w:tr>
      <w:tr w:rsidR="003447E2" w:rsidRPr="00C63897" w14:paraId="56976220" w14:textId="77777777" w:rsidTr="003447E2">
        <w:trPr>
          <w:trHeight w:val="217"/>
        </w:trPr>
        <w:tc>
          <w:tcPr>
            <w:tcW w:w="488" w:type="pct"/>
          </w:tcPr>
          <w:p w14:paraId="2DE2B594" w14:textId="77777777" w:rsidR="003447E2" w:rsidRPr="00A17EAE" w:rsidRDefault="003447E2" w:rsidP="003447E2">
            <w:pPr>
              <w:rPr>
                <w:rFonts w:ascii="Times New Roman" w:eastAsia="Times New Roman" w:hAnsi="Times New Roman" w:cs="Times New Roman"/>
                <w:b/>
                <w:i/>
                <w:sz w:val="20"/>
                <w:szCs w:val="20"/>
                <w:lang w:eastAsia="ru-RU"/>
              </w:rPr>
            </w:pPr>
          </w:p>
        </w:tc>
        <w:tc>
          <w:tcPr>
            <w:tcW w:w="2161" w:type="pct"/>
          </w:tcPr>
          <w:p w14:paraId="6D5CA8AF" w14:textId="77777777" w:rsidR="003447E2" w:rsidRPr="00A17EAE" w:rsidRDefault="003447E2" w:rsidP="003447E2">
            <w:pPr>
              <w:rPr>
                <w:rFonts w:ascii="Times New Roman" w:eastAsia="Times New Roman" w:hAnsi="Times New Roman" w:cs="Times New Roman"/>
                <w:b/>
                <w:i/>
                <w:sz w:val="20"/>
                <w:szCs w:val="20"/>
                <w:lang w:eastAsia="ru-RU"/>
              </w:rPr>
            </w:pPr>
            <w:r w:rsidRPr="00A17EAE">
              <w:rPr>
                <w:rFonts w:ascii="Times New Roman" w:eastAsia="Times New Roman" w:hAnsi="Times New Roman" w:cs="Times New Roman"/>
                <w:b/>
                <w:i/>
                <w:sz w:val="20"/>
                <w:szCs w:val="20"/>
                <w:lang w:eastAsia="ru-RU"/>
              </w:rPr>
              <w:t xml:space="preserve">Всего: </w:t>
            </w:r>
          </w:p>
        </w:tc>
        <w:tc>
          <w:tcPr>
            <w:tcW w:w="555" w:type="pct"/>
          </w:tcPr>
          <w:p w14:paraId="16C04214" w14:textId="77777777" w:rsidR="003447E2" w:rsidRPr="00941F5B" w:rsidRDefault="003447E2" w:rsidP="003447E2">
            <w:pPr>
              <w:jc w:val="center"/>
              <w:rPr>
                <w:rFonts w:ascii="Times New Roman" w:eastAsia="Times New Roman" w:hAnsi="Times New Roman" w:cs="Times New Roman"/>
                <w:b/>
                <w:iCs/>
                <w:sz w:val="20"/>
                <w:szCs w:val="20"/>
                <w:lang w:eastAsia="ru-RU"/>
              </w:rPr>
            </w:pPr>
            <w:r w:rsidRPr="00941F5B">
              <w:rPr>
                <w:rFonts w:ascii="Times New Roman" w:eastAsia="Times New Roman" w:hAnsi="Times New Roman" w:cs="Times New Roman"/>
                <w:b/>
                <w:bCs/>
                <w:iCs/>
                <w:sz w:val="20"/>
                <w:szCs w:val="20"/>
                <w:lang w:eastAsia="ru-RU"/>
              </w:rPr>
              <w:t>326</w:t>
            </w:r>
          </w:p>
        </w:tc>
        <w:tc>
          <w:tcPr>
            <w:tcW w:w="328" w:type="pct"/>
          </w:tcPr>
          <w:p w14:paraId="68B3C085" w14:textId="77777777" w:rsidR="003447E2" w:rsidRPr="00A17EAE"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270</w:t>
            </w:r>
          </w:p>
        </w:tc>
        <w:tc>
          <w:tcPr>
            <w:tcW w:w="277" w:type="pct"/>
            <w:shd w:val="clear" w:color="auto" w:fill="D9D9D9" w:themeFill="background1" w:themeFillShade="D9"/>
          </w:tcPr>
          <w:p w14:paraId="52EDA48D" w14:textId="77777777" w:rsidR="003447E2" w:rsidRPr="00941F5B"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314</w:t>
            </w:r>
          </w:p>
        </w:tc>
        <w:tc>
          <w:tcPr>
            <w:tcW w:w="292" w:type="pct"/>
          </w:tcPr>
          <w:p w14:paraId="01CEA731" w14:textId="77777777" w:rsidR="003447E2" w:rsidRPr="00941F5B" w:rsidRDefault="003447E2" w:rsidP="003447E2">
            <w:pPr>
              <w:jc w:val="center"/>
              <w:rPr>
                <w:rFonts w:ascii="Times New Roman" w:eastAsia="Times New Roman" w:hAnsi="Times New Roman" w:cs="Times New Roman"/>
                <w:b/>
                <w:sz w:val="20"/>
                <w:szCs w:val="20"/>
                <w:lang w:eastAsia="ru-RU"/>
              </w:rPr>
            </w:pPr>
            <w:r w:rsidRPr="00941F5B">
              <w:rPr>
                <w:rFonts w:ascii="Times New Roman" w:eastAsia="Times New Roman" w:hAnsi="Times New Roman" w:cs="Times New Roman"/>
                <w:b/>
                <w:sz w:val="20"/>
                <w:szCs w:val="20"/>
                <w:lang w:eastAsia="ru-RU"/>
              </w:rPr>
              <w:t>90</w:t>
            </w:r>
          </w:p>
        </w:tc>
        <w:tc>
          <w:tcPr>
            <w:tcW w:w="199" w:type="pct"/>
          </w:tcPr>
          <w:p w14:paraId="6FF0C0D7" w14:textId="77777777" w:rsidR="003447E2" w:rsidRPr="00A17EAE" w:rsidRDefault="003447E2" w:rsidP="003447E2">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15" w:type="pct"/>
          </w:tcPr>
          <w:p w14:paraId="0222E13C" w14:textId="77777777" w:rsidR="003447E2" w:rsidRPr="00941F5B" w:rsidRDefault="003447E2" w:rsidP="003447E2">
            <w:pPr>
              <w:jc w:val="center"/>
              <w:rPr>
                <w:rFonts w:ascii="Times New Roman" w:eastAsia="Times New Roman" w:hAnsi="Times New Roman" w:cs="Times New Roman"/>
                <w:b/>
                <w:sz w:val="20"/>
                <w:szCs w:val="20"/>
                <w:lang w:eastAsia="ru-RU"/>
              </w:rPr>
            </w:pPr>
            <w:r w:rsidRPr="00941F5B">
              <w:rPr>
                <w:rFonts w:ascii="Times New Roman" w:eastAsia="Times New Roman" w:hAnsi="Times New Roman" w:cs="Times New Roman"/>
                <w:b/>
                <w:sz w:val="20"/>
                <w:szCs w:val="20"/>
                <w:lang w:eastAsia="ru-RU"/>
              </w:rPr>
              <w:t>12</w:t>
            </w:r>
          </w:p>
        </w:tc>
        <w:tc>
          <w:tcPr>
            <w:tcW w:w="217" w:type="pct"/>
            <w:shd w:val="clear" w:color="auto" w:fill="D9D9D9" w:themeFill="background1" w:themeFillShade="D9"/>
          </w:tcPr>
          <w:p w14:paraId="0F277F36" w14:textId="77777777" w:rsidR="003447E2" w:rsidRPr="00A17EAE"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69" w:type="pct"/>
            <w:shd w:val="clear" w:color="auto" w:fill="D9D9D9" w:themeFill="background1" w:themeFillShade="D9"/>
          </w:tcPr>
          <w:p w14:paraId="7947E7E0" w14:textId="77777777" w:rsidR="003447E2" w:rsidRPr="00A17EAE" w:rsidRDefault="003447E2" w:rsidP="003447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144</w:t>
            </w:r>
          </w:p>
        </w:tc>
      </w:tr>
    </w:tbl>
    <w:p w14:paraId="089C593E" w14:textId="77777777" w:rsidR="003447E2" w:rsidRDefault="003447E2" w:rsidP="003447E2">
      <w:pPr>
        <w:pStyle w:val="114"/>
        <w:rPr>
          <w:rFonts w:ascii="Times New Roman" w:hAnsi="Times New Roman"/>
        </w:rPr>
        <w:sectPr w:rsidR="003447E2" w:rsidSect="00502F97">
          <w:headerReference w:type="even" r:id="rId51"/>
          <w:headerReference w:type="default" r:id="rId52"/>
          <w:pgSz w:w="11906" w:h="16838"/>
          <w:pgMar w:top="1134" w:right="567" w:bottom="1134" w:left="1701" w:header="709" w:footer="709" w:gutter="0"/>
          <w:cols w:space="708"/>
          <w:docGrid w:linePitch="360"/>
        </w:sectPr>
      </w:pPr>
    </w:p>
    <w:p w14:paraId="71185D69" w14:textId="77777777" w:rsidR="003447E2" w:rsidRPr="00782EFC" w:rsidRDefault="003447E2" w:rsidP="003447E2">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3447E2" w:rsidRPr="009A6826" w14:paraId="2AA77034" w14:textId="77777777" w:rsidTr="003447E2">
        <w:trPr>
          <w:trHeight w:val="903"/>
        </w:trPr>
        <w:tc>
          <w:tcPr>
            <w:tcW w:w="2291" w:type="dxa"/>
            <w:vAlign w:val="center"/>
          </w:tcPr>
          <w:p w14:paraId="4EC486B2" w14:textId="77777777" w:rsidR="003447E2" w:rsidRPr="00C63897" w:rsidRDefault="003447E2" w:rsidP="003447E2">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vAlign w:val="center"/>
          </w:tcPr>
          <w:p w14:paraId="647036C0" w14:textId="77777777" w:rsidR="003447E2" w:rsidRPr="00C63897" w:rsidRDefault="003447E2" w:rsidP="003447E2">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w:t>
            </w:r>
          </w:p>
        </w:tc>
        <w:tc>
          <w:tcPr>
            <w:tcW w:w="2693" w:type="dxa"/>
          </w:tcPr>
          <w:p w14:paraId="3FF146A8" w14:textId="77777777" w:rsidR="003447E2" w:rsidRDefault="003447E2" w:rsidP="003447E2">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516" w:type="dxa"/>
          </w:tcPr>
          <w:p w14:paraId="26306BE1" w14:textId="77777777" w:rsidR="003447E2" w:rsidRPr="009A6826" w:rsidRDefault="003447E2" w:rsidP="003447E2">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3447E2" w:rsidRPr="00C63897" w14:paraId="6CAE8EAE" w14:textId="77777777" w:rsidTr="003447E2">
        <w:tc>
          <w:tcPr>
            <w:tcW w:w="9351" w:type="dxa"/>
            <w:gridSpan w:val="2"/>
          </w:tcPr>
          <w:p w14:paraId="74885015" w14:textId="77777777" w:rsidR="003447E2" w:rsidRPr="00C63897" w:rsidRDefault="003447E2" w:rsidP="003447E2">
            <w:pPr>
              <w:rPr>
                <w:rFonts w:ascii="Times New Roman" w:eastAsia="Times New Roman" w:hAnsi="Times New Roman" w:cs="Times New Roman"/>
                <w:i/>
                <w:lang w:eastAsia="ru-RU"/>
              </w:rPr>
            </w:pPr>
            <w:r w:rsidRPr="00941F5B">
              <w:rPr>
                <w:rFonts w:ascii="Times New Roman" w:eastAsia="Times New Roman" w:hAnsi="Times New Roman" w:cs="Times New Roman"/>
                <w:b/>
                <w:bCs/>
                <w:lang w:eastAsia="ru-RU"/>
              </w:rPr>
              <w:t>Раздел 1. Проведение организационно-аналитической деятельности</w:t>
            </w:r>
          </w:p>
        </w:tc>
        <w:tc>
          <w:tcPr>
            <w:tcW w:w="2693" w:type="dxa"/>
          </w:tcPr>
          <w:p w14:paraId="2C7523A0"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128/90</w:t>
            </w:r>
          </w:p>
        </w:tc>
        <w:tc>
          <w:tcPr>
            <w:tcW w:w="2516" w:type="dxa"/>
          </w:tcPr>
          <w:p w14:paraId="24E47D7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C423E47" w14:textId="77777777" w:rsidTr="003447E2">
        <w:trPr>
          <w:trHeight w:val="20"/>
        </w:trPr>
        <w:tc>
          <w:tcPr>
            <w:tcW w:w="9351" w:type="dxa"/>
            <w:gridSpan w:val="2"/>
          </w:tcPr>
          <w:p w14:paraId="7FA48F7C" w14:textId="77777777" w:rsidR="003447E2" w:rsidRPr="00C63897" w:rsidRDefault="003447E2" w:rsidP="003447E2">
            <w:pPr>
              <w:rPr>
                <w:rFonts w:ascii="Times New Roman" w:eastAsia="Times New Roman" w:hAnsi="Times New Roman" w:cs="Times New Roman"/>
                <w:i/>
                <w:lang w:eastAsia="ru-RU"/>
              </w:rPr>
            </w:pPr>
            <w:r w:rsidRPr="00941F5B">
              <w:rPr>
                <w:rFonts w:ascii="Times New Roman" w:eastAsia="Times New Roman" w:hAnsi="Times New Roman" w:cs="Times New Roman"/>
                <w:b/>
                <w:bCs/>
                <w:lang w:eastAsia="ru-RU"/>
              </w:rPr>
              <w:t>МДК.06.01. Ведение медицинской документации, организация деятельности находящегося в распоряжении медицинского персонала</w:t>
            </w:r>
          </w:p>
        </w:tc>
        <w:tc>
          <w:tcPr>
            <w:tcW w:w="2693" w:type="dxa"/>
          </w:tcPr>
          <w:p w14:paraId="67218600" w14:textId="77777777" w:rsidR="003447E2" w:rsidRPr="00C63897" w:rsidRDefault="003447E2" w:rsidP="003447E2">
            <w:pPr>
              <w:rPr>
                <w:rFonts w:ascii="Times New Roman" w:eastAsia="Times New Roman" w:hAnsi="Times New Roman" w:cs="Times New Roman"/>
                <w:b/>
                <w:bCs/>
                <w:lang w:eastAsia="ru-RU"/>
              </w:rPr>
            </w:pPr>
          </w:p>
        </w:tc>
        <w:tc>
          <w:tcPr>
            <w:tcW w:w="2516" w:type="dxa"/>
          </w:tcPr>
          <w:p w14:paraId="0C1E94E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1BECB77" w14:textId="77777777" w:rsidTr="003447E2">
        <w:tc>
          <w:tcPr>
            <w:tcW w:w="2291" w:type="dxa"/>
            <w:vMerge w:val="restart"/>
          </w:tcPr>
          <w:p w14:paraId="645BE8A8" w14:textId="77777777" w:rsidR="003447E2" w:rsidRPr="00C63897" w:rsidRDefault="003447E2" w:rsidP="003447E2">
            <w:pPr>
              <w:rPr>
                <w:rFonts w:ascii="Times New Roman" w:eastAsia="Times New Roman" w:hAnsi="Times New Roman" w:cs="Times New Roman"/>
                <w:b/>
                <w:bCs/>
                <w:lang w:eastAsia="ru-RU"/>
              </w:rPr>
            </w:pPr>
            <w:r w:rsidRPr="00941F5B">
              <w:rPr>
                <w:rFonts w:ascii="Times New Roman" w:eastAsia="Times New Roman" w:hAnsi="Times New Roman" w:cs="Times New Roman"/>
                <w:b/>
                <w:bCs/>
                <w:lang w:eastAsia="ru-RU"/>
              </w:rPr>
              <w:t>Тема 1.1. Организация профессиональной деятельности фельдшера</w:t>
            </w:r>
          </w:p>
        </w:tc>
        <w:tc>
          <w:tcPr>
            <w:tcW w:w="7060" w:type="dxa"/>
          </w:tcPr>
          <w:p w14:paraId="34F95E15" w14:textId="77777777" w:rsidR="003447E2" w:rsidRPr="00C63897" w:rsidRDefault="003447E2" w:rsidP="003447E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5D9B186E"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2516" w:type="dxa"/>
            <w:vMerge w:val="restart"/>
          </w:tcPr>
          <w:p w14:paraId="220514C5" w14:textId="77777777" w:rsidR="003447E2" w:rsidRDefault="003447E2" w:rsidP="003447E2">
            <w:pPr>
              <w:rPr>
                <w:rFonts w:ascii="Times New Roman" w:hAnsi="Times New Roman"/>
                <w:sz w:val="24"/>
                <w:szCs w:val="24"/>
              </w:rPr>
            </w:pPr>
          </w:p>
          <w:p w14:paraId="37FA971E" w14:textId="77777777" w:rsidR="003447E2" w:rsidRPr="00A31DEF" w:rsidRDefault="003447E2" w:rsidP="003447E2">
            <w:pPr>
              <w:rPr>
                <w:rFonts w:ascii="Times New Roman" w:hAnsi="Times New Roman"/>
                <w:sz w:val="24"/>
                <w:szCs w:val="24"/>
              </w:rPr>
            </w:pPr>
            <w:r>
              <w:rPr>
                <w:rFonts w:ascii="Times New Roman" w:hAnsi="Times New Roman"/>
                <w:sz w:val="24"/>
                <w:szCs w:val="24"/>
              </w:rPr>
              <w:t>ПК 6.1, ПК 6.2, ПК 6.3, ПК 6.4, ПК 6.5, ПК 6.6, ПК 6.7,</w:t>
            </w:r>
          </w:p>
          <w:p w14:paraId="238433AA" w14:textId="77777777" w:rsidR="003447E2" w:rsidRPr="00C63897" w:rsidRDefault="003447E2" w:rsidP="003447E2">
            <w:pPr>
              <w:rPr>
                <w:rFonts w:ascii="Times New Roman" w:eastAsia="Times New Roman" w:hAnsi="Times New Roman" w:cs="Times New Roman"/>
                <w:b/>
                <w:bCs/>
                <w:lang w:eastAsia="ru-RU"/>
              </w:rPr>
            </w:pPr>
            <w:r>
              <w:rPr>
                <w:rFonts w:ascii="Times New Roman" w:hAnsi="Times New Roman"/>
                <w:sz w:val="24"/>
                <w:szCs w:val="24"/>
              </w:rPr>
              <w:t xml:space="preserve">ОК 01, ОК 02, ОК 03, ОК 04, ОК 05, ОК 07, </w:t>
            </w:r>
            <w:r w:rsidRPr="00A31DEF">
              <w:rPr>
                <w:rFonts w:ascii="Times New Roman" w:hAnsi="Times New Roman"/>
                <w:sz w:val="24"/>
                <w:szCs w:val="24"/>
              </w:rPr>
              <w:t>ОК 09</w:t>
            </w:r>
          </w:p>
        </w:tc>
      </w:tr>
      <w:tr w:rsidR="003447E2" w:rsidRPr="00C63897" w14:paraId="683011FC" w14:textId="77777777" w:rsidTr="003447E2">
        <w:trPr>
          <w:trHeight w:val="396"/>
        </w:trPr>
        <w:tc>
          <w:tcPr>
            <w:tcW w:w="2291" w:type="dxa"/>
            <w:vMerge/>
          </w:tcPr>
          <w:p w14:paraId="2F904B61" w14:textId="77777777" w:rsidR="003447E2" w:rsidRPr="00C63897" w:rsidRDefault="003447E2" w:rsidP="003447E2">
            <w:pPr>
              <w:rPr>
                <w:rFonts w:ascii="Times New Roman" w:eastAsia="Times New Roman" w:hAnsi="Times New Roman" w:cs="Times New Roman"/>
                <w:b/>
                <w:bCs/>
                <w:lang w:eastAsia="ru-RU"/>
              </w:rPr>
            </w:pPr>
          </w:p>
        </w:tc>
        <w:tc>
          <w:tcPr>
            <w:tcW w:w="7060" w:type="dxa"/>
          </w:tcPr>
          <w:p w14:paraId="4DA89617" w14:textId="77777777" w:rsidR="003447E2" w:rsidRPr="00941F5B" w:rsidRDefault="003447E2" w:rsidP="003447E2">
            <w:pPr>
              <w:suppressAutoHyphens/>
              <w:jc w:val="both"/>
              <w:rPr>
                <w:rFonts w:ascii="Times New Roman" w:eastAsia="Times New Roman" w:hAnsi="Times New Roman" w:cs="Times New Roman"/>
                <w:lang w:eastAsia="ru-RU"/>
              </w:rPr>
            </w:pPr>
            <w:r w:rsidRPr="00941F5B">
              <w:rPr>
                <w:rFonts w:ascii="Times New Roman" w:eastAsia="Times New Roman" w:hAnsi="Times New Roman" w:cs="Times New Roman"/>
                <w:lang w:eastAsia="ru-RU"/>
              </w:rPr>
              <w:t>Основные нормативно-правовые документы, регламентирующие оказание медицинской помощи в Российской Федерации.  Виды медицинской помощи.  Порядок оказания первичной медико-санитарной помощи взрослому населению. Виды и формы оказания первичной медико-санитарной помощи. Инновационные  технологии в деятельности фельдшера при оказании  первичной медико-санитарной помощи. Бережливое производство. Особенности оказания первичной медико-санитарной помощи несовершеннолетним, женщинам, в том числе в период физиологически протекающей беременности. Особенности оказания первичной медико-санитарной помощи лицам старше 65 лет,  инвалидам и лицам с ограниченными возможностями здоровья.</w:t>
            </w:r>
          </w:p>
          <w:p w14:paraId="5792BFA1" w14:textId="77777777" w:rsidR="003447E2" w:rsidRPr="00C63897" w:rsidRDefault="003447E2" w:rsidP="003447E2">
            <w:pPr>
              <w:suppressAutoHyphens/>
              <w:jc w:val="both"/>
              <w:rPr>
                <w:rFonts w:ascii="Times New Roman" w:eastAsia="Times New Roman" w:hAnsi="Times New Roman" w:cs="Times New Roman"/>
                <w:lang w:eastAsia="ru-RU"/>
              </w:rPr>
            </w:pPr>
            <w:r w:rsidRPr="00941F5B">
              <w:rPr>
                <w:rFonts w:ascii="Times New Roman" w:eastAsia="Times New Roman" w:hAnsi="Times New Roman" w:cs="Times New Roman"/>
                <w:lang w:eastAsia="ru-RU"/>
              </w:rPr>
              <w:t>Программа государственных гарантий бесплатного оказания медицинской помощи гражданам. Правила организации деятельности фельдшерско-акушерского пункта, фельдшерского здравпункта медицинской организации, здравпункта предприятия. Должностные обязанности фельдшера и персонала, находящегося в его распоряжении. Методы и формы контроля выполнения персоналом, находящимся в распоряжении фельдшера, должностных обязанностей.</w:t>
            </w:r>
          </w:p>
        </w:tc>
        <w:tc>
          <w:tcPr>
            <w:tcW w:w="2693" w:type="dxa"/>
          </w:tcPr>
          <w:p w14:paraId="33CE6412"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516" w:type="dxa"/>
            <w:vMerge/>
          </w:tcPr>
          <w:p w14:paraId="0FE1E58D"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4A2D8C60" w14:textId="77777777" w:rsidTr="003447E2">
        <w:trPr>
          <w:trHeight w:val="20"/>
        </w:trPr>
        <w:tc>
          <w:tcPr>
            <w:tcW w:w="2291" w:type="dxa"/>
            <w:vMerge/>
          </w:tcPr>
          <w:p w14:paraId="172EE07E" w14:textId="77777777" w:rsidR="003447E2" w:rsidRPr="00C63897" w:rsidRDefault="003447E2" w:rsidP="003447E2">
            <w:pPr>
              <w:rPr>
                <w:rFonts w:ascii="Times New Roman" w:eastAsia="Times New Roman" w:hAnsi="Times New Roman" w:cs="Times New Roman"/>
                <w:b/>
                <w:bCs/>
                <w:lang w:eastAsia="ru-RU"/>
              </w:rPr>
            </w:pPr>
          </w:p>
        </w:tc>
        <w:tc>
          <w:tcPr>
            <w:tcW w:w="7060" w:type="dxa"/>
          </w:tcPr>
          <w:p w14:paraId="7C67037B" w14:textId="77777777" w:rsidR="003447E2" w:rsidRPr="00C63897" w:rsidRDefault="003447E2" w:rsidP="003447E2">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16FD915A"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Pr>
          <w:p w14:paraId="18BDF35A"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64E3D740" w14:textId="77777777" w:rsidTr="003447E2">
        <w:trPr>
          <w:trHeight w:val="204"/>
        </w:trPr>
        <w:tc>
          <w:tcPr>
            <w:tcW w:w="2291" w:type="dxa"/>
            <w:vMerge/>
          </w:tcPr>
          <w:p w14:paraId="506F200E" w14:textId="77777777" w:rsidR="003447E2" w:rsidRPr="00C63897" w:rsidRDefault="003447E2" w:rsidP="003447E2">
            <w:pPr>
              <w:rPr>
                <w:rFonts w:ascii="Times New Roman" w:eastAsia="Times New Roman" w:hAnsi="Times New Roman" w:cs="Times New Roman"/>
                <w:b/>
                <w:bCs/>
                <w:lang w:eastAsia="ru-RU"/>
              </w:rPr>
            </w:pPr>
          </w:p>
        </w:tc>
        <w:tc>
          <w:tcPr>
            <w:tcW w:w="7060" w:type="dxa"/>
          </w:tcPr>
          <w:p w14:paraId="522DA97A" w14:textId="77777777" w:rsidR="003447E2"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Практическое занятие № 1:</w:t>
            </w:r>
            <w:r w:rsidRPr="00A00B06">
              <w:rPr>
                <w:rFonts w:ascii="Times New Roman" w:eastAsia="Times New Roman" w:hAnsi="Times New Roman" w:cs="Times New Roman"/>
                <w:lang w:eastAsia="ru-RU"/>
              </w:rPr>
              <w:t xml:space="preserve"> </w:t>
            </w:r>
          </w:p>
          <w:p w14:paraId="3CCB98D8" w14:textId="77777777" w:rsidR="003447E2" w:rsidRPr="00C63897" w:rsidRDefault="003447E2" w:rsidP="003447E2">
            <w:pPr>
              <w:suppressAutoHyphens/>
              <w:jc w:val="both"/>
              <w:rPr>
                <w:rFonts w:ascii="Times New Roman" w:eastAsia="Times New Roman" w:hAnsi="Times New Roman" w:cs="Times New Roman"/>
                <w:iCs/>
                <w:lang w:eastAsia="ru-RU"/>
              </w:rPr>
            </w:pPr>
            <w:r w:rsidRPr="00A00B06">
              <w:rPr>
                <w:rFonts w:ascii="Times New Roman" w:eastAsia="Times New Roman" w:hAnsi="Times New Roman" w:cs="Times New Roman"/>
                <w:lang w:eastAsia="ru-RU"/>
              </w:rPr>
              <w:t>Планирование  профессиональной деятельности в условиях ФАП</w:t>
            </w:r>
          </w:p>
        </w:tc>
        <w:tc>
          <w:tcPr>
            <w:tcW w:w="2693" w:type="dxa"/>
          </w:tcPr>
          <w:p w14:paraId="69B3630B"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16" w:type="dxa"/>
            <w:vMerge/>
          </w:tcPr>
          <w:p w14:paraId="21EB8F44"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4DFA357F" w14:textId="77777777" w:rsidTr="003447E2">
        <w:trPr>
          <w:trHeight w:val="190"/>
        </w:trPr>
        <w:tc>
          <w:tcPr>
            <w:tcW w:w="2291" w:type="dxa"/>
            <w:vMerge/>
          </w:tcPr>
          <w:p w14:paraId="13C5B142" w14:textId="77777777" w:rsidR="003447E2" w:rsidRPr="00C63897" w:rsidRDefault="003447E2" w:rsidP="003447E2">
            <w:pPr>
              <w:rPr>
                <w:rFonts w:ascii="Times New Roman" w:eastAsia="Times New Roman" w:hAnsi="Times New Roman" w:cs="Times New Roman"/>
                <w:b/>
                <w:bCs/>
                <w:lang w:eastAsia="ru-RU"/>
              </w:rPr>
            </w:pPr>
          </w:p>
        </w:tc>
        <w:tc>
          <w:tcPr>
            <w:tcW w:w="7060" w:type="dxa"/>
            <w:vAlign w:val="bottom"/>
          </w:tcPr>
          <w:p w14:paraId="222DDFE2" w14:textId="77777777" w:rsidR="003447E2" w:rsidRPr="00A00B06"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93" w:type="dxa"/>
          </w:tcPr>
          <w:p w14:paraId="54F2AFB3" w14:textId="77777777" w:rsidR="003447E2" w:rsidRPr="00C63897" w:rsidRDefault="003447E2" w:rsidP="003447E2">
            <w:pPr>
              <w:rPr>
                <w:rFonts w:ascii="Times New Roman" w:eastAsia="Times New Roman" w:hAnsi="Times New Roman" w:cs="Times New Roman"/>
                <w:b/>
                <w:bCs/>
                <w:lang w:eastAsia="ru-RU"/>
              </w:rPr>
            </w:pPr>
          </w:p>
        </w:tc>
        <w:tc>
          <w:tcPr>
            <w:tcW w:w="2516" w:type="dxa"/>
            <w:vMerge/>
          </w:tcPr>
          <w:p w14:paraId="7D4B549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4B640B0" w14:textId="77777777" w:rsidTr="003447E2">
        <w:trPr>
          <w:trHeight w:val="207"/>
        </w:trPr>
        <w:tc>
          <w:tcPr>
            <w:tcW w:w="2291" w:type="dxa"/>
            <w:vMerge w:val="restart"/>
          </w:tcPr>
          <w:p w14:paraId="12E32BF8" w14:textId="77777777" w:rsidR="003447E2"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
                <w:bCs/>
                <w:lang w:eastAsia="ru-RU"/>
              </w:rPr>
              <w:t xml:space="preserve">Тема 1.2. </w:t>
            </w:r>
          </w:p>
          <w:p w14:paraId="301A92F9"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
                <w:bCs/>
                <w:lang w:eastAsia="ru-RU"/>
              </w:rPr>
              <w:t xml:space="preserve">Основы современного </w:t>
            </w:r>
            <w:r w:rsidRPr="00F00A76">
              <w:rPr>
                <w:rFonts w:ascii="Times New Roman" w:eastAsia="Times New Roman" w:hAnsi="Times New Roman" w:cs="Times New Roman"/>
                <w:b/>
                <w:bCs/>
                <w:lang w:eastAsia="ru-RU"/>
              </w:rPr>
              <w:lastRenderedPageBreak/>
              <w:t>менеджмента</w:t>
            </w:r>
          </w:p>
        </w:tc>
        <w:tc>
          <w:tcPr>
            <w:tcW w:w="7060" w:type="dxa"/>
            <w:tcBorders>
              <w:top w:val="single" w:sz="4" w:space="0" w:color="auto"/>
              <w:left w:val="single" w:sz="4" w:space="0" w:color="auto"/>
              <w:bottom w:val="single" w:sz="4" w:space="0" w:color="auto"/>
              <w:right w:val="single" w:sz="4" w:space="0" w:color="auto"/>
            </w:tcBorders>
            <w:vAlign w:val="bottom"/>
          </w:tcPr>
          <w:p w14:paraId="0685380C"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3FC3D2D1"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516" w:type="dxa"/>
            <w:vMerge w:val="restart"/>
            <w:tcBorders>
              <w:top w:val="single" w:sz="4" w:space="0" w:color="auto"/>
              <w:left w:val="single" w:sz="4" w:space="0" w:color="auto"/>
              <w:right w:val="single" w:sz="4" w:space="0" w:color="auto"/>
            </w:tcBorders>
          </w:tcPr>
          <w:p w14:paraId="567B6714" w14:textId="77777777" w:rsidR="003447E2" w:rsidRPr="00F00A76" w:rsidRDefault="003447E2" w:rsidP="003447E2">
            <w:pPr>
              <w:rPr>
                <w:rFonts w:ascii="Times New Roman" w:eastAsia="Times New Roman" w:hAnsi="Times New Roman" w:cs="Times New Roman"/>
                <w:b/>
                <w:bCs/>
                <w:lang w:eastAsia="ru-RU"/>
              </w:rPr>
            </w:pPr>
          </w:p>
          <w:p w14:paraId="572E4B39" w14:textId="77777777" w:rsidR="003447E2" w:rsidRPr="00F00A76" w:rsidRDefault="003447E2" w:rsidP="003447E2">
            <w:pPr>
              <w:rPr>
                <w:rFonts w:ascii="Times New Roman" w:eastAsia="Times New Roman" w:hAnsi="Times New Roman" w:cs="Times New Roman"/>
                <w:bCs/>
                <w:lang w:eastAsia="ru-RU"/>
              </w:rPr>
            </w:pPr>
            <w:r w:rsidRPr="00F00A76">
              <w:rPr>
                <w:rFonts w:ascii="Times New Roman" w:eastAsia="Times New Roman" w:hAnsi="Times New Roman" w:cs="Times New Roman"/>
                <w:bCs/>
                <w:lang w:eastAsia="ru-RU"/>
              </w:rPr>
              <w:t xml:space="preserve">ПК 6.1, ПК 6.2, ПК 6.3, ПК 6.4, ПК 6.5, ПК 6.6, </w:t>
            </w:r>
            <w:r w:rsidRPr="00F00A76">
              <w:rPr>
                <w:rFonts w:ascii="Times New Roman" w:eastAsia="Times New Roman" w:hAnsi="Times New Roman" w:cs="Times New Roman"/>
                <w:bCs/>
                <w:lang w:eastAsia="ru-RU"/>
              </w:rPr>
              <w:lastRenderedPageBreak/>
              <w:t>ПК 6.7,</w:t>
            </w:r>
          </w:p>
          <w:p w14:paraId="2608A532"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Cs/>
                <w:lang w:eastAsia="ru-RU"/>
              </w:rPr>
              <w:t>ОК 01, ОК 02, ОК 03, ОК 04, ОК 05, ОК 07, ОК 09</w:t>
            </w:r>
          </w:p>
        </w:tc>
      </w:tr>
      <w:tr w:rsidR="003447E2" w:rsidRPr="00C63897" w14:paraId="03142431" w14:textId="77777777" w:rsidTr="003447E2">
        <w:trPr>
          <w:trHeight w:val="361"/>
        </w:trPr>
        <w:tc>
          <w:tcPr>
            <w:tcW w:w="2291" w:type="dxa"/>
            <w:vMerge/>
          </w:tcPr>
          <w:p w14:paraId="4EDC6B64"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910B1CB" w14:textId="77777777" w:rsidR="003447E2" w:rsidRPr="00C63897" w:rsidRDefault="003447E2" w:rsidP="003447E2">
            <w:pPr>
              <w:rPr>
                <w:rFonts w:ascii="Times New Roman" w:eastAsia="Times New Roman" w:hAnsi="Times New Roman" w:cs="Times New Roman"/>
                <w:lang w:eastAsia="ru-RU"/>
              </w:rPr>
            </w:pPr>
            <w:r w:rsidRPr="00F00A76">
              <w:rPr>
                <w:rFonts w:ascii="Times New Roman" w:eastAsia="Times New Roman" w:hAnsi="Times New Roman" w:cs="Times New Roman"/>
                <w:lang w:eastAsia="ru-RU"/>
              </w:rPr>
              <w:t xml:space="preserve">Сущность и содержание понятия менеджмент. Специфика управленческого труда.  Основные подходы к управлению. Технология </w:t>
            </w:r>
            <w:r w:rsidRPr="00F00A76">
              <w:rPr>
                <w:rFonts w:ascii="Times New Roman" w:eastAsia="Times New Roman" w:hAnsi="Times New Roman" w:cs="Times New Roman"/>
                <w:lang w:eastAsia="ru-RU"/>
              </w:rPr>
              <w:lastRenderedPageBreak/>
              <w:t>менеджмента. Основные функции управления. Управление медицинской организацией. Контроль в медицинской организации.  Процесс коммуникаций и его роль в управлении.  Принятие решений. Виды управленческих решений. Конфликты. Способы разрешения конфликтов. Этические аспекты деятельности фельдшера. Стандарты корпоративной этики в профессиональной деятельности фельдшера</w:t>
            </w:r>
          </w:p>
        </w:tc>
        <w:tc>
          <w:tcPr>
            <w:tcW w:w="2693" w:type="dxa"/>
            <w:tcBorders>
              <w:top w:val="single" w:sz="4" w:space="0" w:color="auto"/>
              <w:left w:val="single" w:sz="4" w:space="0" w:color="auto"/>
              <w:bottom w:val="single" w:sz="4" w:space="0" w:color="auto"/>
              <w:right w:val="single" w:sz="4" w:space="0" w:color="auto"/>
            </w:tcBorders>
          </w:tcPr>
          <w:p w14:paraId="1081AA1E" w14:textId="77777777" w:rsidR="003447E2" w:rsidRPr="00C63897"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516" w:type="dxa"/>
            <w:vMerge/>
            <w:tcBorders>
              <w:left w:val="single" w:sz="4" w:space="0" w:color="auto"/>
              <w:right w:val="single" w:sz="4" w:space="0" w:color="auto"/>
            </w:tcBorders>
          </w:tcPr>
          <w:p w14:paraId="5967EDA1"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4C8D5427" w14:textId="77777777" w:rsidTr="003447E2">
        <w:trPr>
          <w:trHeight w:val="190"/>
        </w:trPr>
        <w:tc>
          <w:tcPr>
            <w:tcW w:w="2291" w:type="dxa"/>
            <w:vMerge/>
          </w:tcPr>
          <w:p w14:paraId="36BD1217"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E6BCF3B"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8F9D0DD"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02CEA49A"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2BA01C4" w14:textId="77777777" w:rsidTr="003447E2">
        <w:trPr>
          <w:trHeight w:val="505"/>
        </w:trPr>
        <w:tc>
          <w:tcPr>
            <w:tcW w:w="2291" w:type="dxa"/>
            <w:vMerge/>
          </w:tcPr>
          <w:p w14:paraId="64E23C74"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6360847" w14:textId="77777777" w:rsidR="003447E2"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Практическое занятие № 2:</w:t>
            </w:r>
            <w:r w:rsidRPr="00A00B06">
              <w:rPr>
                <w:rFonts w:ascii="Times New Roman" w:eastAsia="Times New Roman" w:hAnsi="Times New Roman" w:cs="Times New Roman"/>
                <w:lang w:eastAsia="ru-RU"/>
              </w:rPr>
              <w:t xml:space="preserve"> </w:t>
            </w:r>
          </w:p>
          <w:p w14:paraId="71E87956" w14:textId="77777777" w:rsidR="003447E2" w:rsidRPr="00C63897" w:rsidRDefault="003447E2" w:rsidP="003447E2">
            <w:pPr>
              <w:suppressAutoHyphens/>
              <w:jc w:val="both"/>
              <w:rPr>
                <w:rFonts w:ascii="Times New Roman" w:eastAsia="Times New Roman" w:hAnsi="Times New Roman" w:cs="Times New Roman"/>
                <w:lang w:eastAsia="ru-RU"/>
              </w:rPr>
            </w:pPr>
            <w:r w:rsidRPr="00F00A76">
              <w:rPr>
                <w:rFonts w:ascii="Times New Roman" w:eastAsia="Times New Roman" w:hAnsi="Times New Roman" w:cs="Times New Roman"/>
                <w:lang w:eastAsia="ru-RU"/>
              </w:rPr>
              <w:t>Решение управленческих задач в симулированных условиях</w:t>
            </w:r>
          </w:p>
        </w:tc>
        <w:tc>
          <w:tcPr>
            <w:tcW w:w="2693" w:type="dxa"/>
            <w:tcBorders>
              <w:top w:val="single" w:sz="4" w:space="0" w:color="auto"/>
              <w:left w:val="single" w:sz="4" w:space="0" w:color="auto"/>
              <w:bottom w:val="single" w:sz="4" w:space="0" w:color="auto"/>
              <w:right w:val="single" w:sz="4" w:space="0" w:color="auto"/>
            </w:tcBorders>
          </w:tcPr>
          <w:p w14:paraId="7E83C782" w14:textId="77777777" w:rsidR="003447E2" w:rsidRDefault="003447E2" w:rsidP="003447E2">
            <w:pPr>
              <w:jc w:val="center"/>
              <w:rPr>
                <w:rFonts w:ascii="Times New Roman" w:eastAsia="Times New Roman" w:hAnsi="Times New Roman" w:cs="Times New Roman"/>
                <w:lang w:eastAsia="ru-RU"/>
              </w:rPr>
            </w:pPr>
          </w:p>
          <w:p w14:paraId="2089BC64" w14:textId="77777777" w:rsidR="003447E2" w:rsidRPr="00C63897"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5F0D0D09"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0F5C82C3" w14:textId="77777777" w:rsidTr="003447E2">
        <w:trPr>
          <w:trHeight w:val="234"/>
        </w:trPr>
        <w:tc>
          <w:tcPr>
            <w:tcW w:w="2291" w:type="dxa"/>
            <w:vMerge/>
          </w:tcPr>
          <w:p w14:paraId="04E27A79"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F812542"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93" w:type="dxa"/>
            <w:tcBorders>
              <w:top w:val="single" w:sz="4" w:space="0" w:color="auto"/>
              <w:left w:val="single" w:sz="4" w:space="0" w:color="auto"/>
              <w:bottom w:val="single" w:sz="4" w:space="0" w:color="auto"/>
              <w:right w:val="single" w:sz="4" w:space="0" w:color="auto"/>
            </w:tcBorders>
          </w:tcPr>
          <w:p w14:paraId="187F42C0" w14:textId="77777777" w:rsidR="003447E2" w:rsidRPr="00C63897" w:rsidRDefault="003447E2" w:rsidP="003447E2">
            <w:pPr>
              <w:rPr>
                <w:rFonts w:ascii="Times New Roman" w:eastAsia="Times New Roman" w:hAnsi="Times New Roman" w:cs="Times New Roman"/>
                <w:b/>
                <w:bCs/>
                <w:lang w:eastAsia="ru-RU"/>
              </w:rPr>
            </w:pPr>
          </w:p>
        </w:tc>
        <w:tc>
          <w:tcPr>
            <w:tcW w:w="2516" w:type="dxa"/>
            <w:vMerge/>
            <w:tcBorders>
              <w:left w:val="single" w:sz="4" w:space="0" w:color="auto"/>
              <w:bottom w:val="single" w:sz="4" w:space="0" w:color="auto"/>
              <w:right w:val="single" w:sz="4" w:space="0" w:color="auto"/>
            </w:tcBorders>
          </w:tcPr>
          <w:p w14:paraId="6530774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39F195F" w14:textId="77777777" w:rsidTr="003447E2">
        <w:tc>
          <w:tcPr>
            <w:tcW w:w="2291" w:type="dxa"/>
            <w:vMerge w:val="restart"/>
          </w:tcPr>
          <w:p w14:paraId="6B112D82" w14:textId="77777777" w:rsidR="003447E2"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
                <w:bCs/>
                <w:lang w:eastAsia="ru-RU"/>
              </w:rPr>
              <w:t xml:space="preserve">Тема 1.3. </w:t>
            </w:r>
          </w:p>
          <w:p w14:paraId="0D0BB6B0"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
                <w:bCs/>
                <w:lang w:eastAsia="ru-RU"/>
              </w:rPr>
              <w:t>Анализ медико-статистических показателей</w:t>
            </w:r>
          </w:p>
        </w:tc>
        <w:tc>
          <w:tcPr>
            <w:tcW w:w="7060" w:type="dxa"/>
          </w:tcPr>
          <w:p w14:paraId="156C2521" w14:textId="77777777" w:rsidR="003447E2" w:rsidRPr="00C63897" w:rsidRDefault="003447E2" w:rsidP="003447E2">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70D9166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w:t>
            </w:r>
          </w:p>
        </w:tc>
        <w:tc>
          <w:tcPr>
            <w:tcW w:w="2516" w:type="dxa"/>
            <w:vMerge w:val="restart"/>
          </w:tcPr>
          <w:p w14:paraId="533CC508" w14:textId="77777777" w:rsidR="003447E2" w:rsidRDefault="003447E2" w:rsidP="003447E2">
            <w:pPr>
              <w:rPr>
                <w:rFonts w:ascii="Times New Roman" w:eastAsia="Times New Roman" w:hAnsi="Times New Roman" w:cs="Times New Roman"/>
                <w:bCs/>
                <w:lang w:eastAsia="ru-RU"/>
              </w:rPr>
            </w:pPr>
          </w:p>
          <w:p w14:paraId="5D5FA17D" w14:textId="77777777" w:rsidR="003447E2" w:rsidRPr="00F00A76" w:rsidRDefault="003447E2" w:rsidP="003447E2">
            <w:pPr>
              <w:rPr>
                <w:rFonts w:ascii="Times New Roman" w:eastAsia="Times New Roman" w:hAnsi="Times New Roman" w:cs="Times New Roman"/>
                <w:bCs/>
                <w:lang w:eastAsia="ru-RU"/>
              </w:rPr>
            </w:pPr>
            <w:r w:rsidRPr="00F00A76">
              <w:rPr>
                <w:rFonts w:ascii="Times New Roman" w:eastAsia="Times New Roman" w:hAnsi="Times New Roman" w:cs="Times New Roman"/>
                <w:bCs/>
                <w:lang w:eastAsia="ru-RU"/>
              </w:rPr>
              <w:t>ПК 6.1, ПК 6.2, ПК 6.3, ПК 6.4, ПК 6.5, ПК 6.6, ПК 6.7,</w:t>
            </w:r>
          </w:p>
          <w:p w14:paraId="38C33398"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Cs/>
                <w:lang w:eastAsia="ru-RU"/>
              </w:rPr>
              <w:t>ОК 01, ОК 02, ОК 03, ОК 04, ОК 05, ОК 07, ОК 09</w:t>
            </w:r>
          </w:p>
        </w:tc>
      </w:tr>
      <w:tr w:rsidR="003447E2" w:rsidRPr="00C63897" w14:paraId="124C3F1F" w14:textId="77777777" w:rsidTr="003447E2">
        <w:trPr>
          <w:trHeight w:val="396"/>
        </w:trPr>
        <w:tc>
          <w:tcPr>
            <w:tcW w:w="2291" w:type="dxa"/>
            <w:vMerge/>
          </w:tcPr>
          <w:p w14:paraId="799D3277" w14:textId="77777777" w:rsidR="003447E2" w:rsidRPr="00C63897" w:rsidRDefault="003447E2" w:rsidP="003447E2">
            <w:pPr>
              <w:rPr>
                <w:rFonts w:ascii="Times New Roman" w:eastAsia="Times New Roman" w:hAnsi="Times New Roman" w:cs="Times New Roman"/>
                <w:b/>
                <w:bCs/>
                <w:lang w:eastAsia="ru-RU"/>
              </w:rPr>
            </w:pPr>
          </w:p>
        </w:tc>
        <w:tc>
          <w:tcPr>
            <w:tcW w:w="7060" w:type="dxa"/>
          </w:tcPr>
          <w:p w14:paraId="1EA60115" w14:textId="77777777" w:rsidR="003447E2" w:rsidRPr="00C63897" w:rsidRDefault="003447E2" w:rsidP="003447E2">
            <w:pPr>
              <w:suppressAutoHyphens/>
              <w:jc w:val="both"/>
              <w:rPr>
                <w:rFonts w:ascii="Times New Roman" w:eastAsia="Times New Roman" w:hAnsi="Times New Roman" w:cs="Times New Roman"/>
                <w:lang w:eastAsia="ru-RU"/>
              </w:rPr>
            </w:pPr>
            <w:r w:rsidRPr="00F00A76">
              <w:rPr>
                <w:rFonts w:ascii="Times New Roman" w:eastAsia="Times New Roman" w:hAnsi="Times New Roman" w:cs="Times New Roman"/>
                <w:lang w:eastAsia="ru-RU"/>
              </w:rPr>
              <w:t>Медицинская статистика, понятие, показатели здоровья населения.  Методы статистической обработки материалов наблюдений в медицинских организациях. Методика расчета стандартизованных показателей и их применение в медицине. Первичная медицинская документация, применяемая на этапе оказания первичной медико-санитарной помощи, на основе которой формируются статистические показатели деятельности медицинских организаций. Расчет и анализ статистических показателей общественного здоровья. Методика расчета и оценки показателей рождаемости,  смертности, летальности, естественного прироста населения. Методика расчета и оценки показателей заболеваемости.  Методика расчета и оценки показателей заболеваемости с временной утратой трудоспособности. Основные показатели инфекционной заболеваемости. Методика изучения заболеваемости с временной утратой трудоспособности. Методика изучения заболеваемости по данным медицинских осмотров. Показатели качества диспансеризации населения. Методика Определения и анализа показателей инвалидности.</w:t>
            </w:r>
          </w:p>
        </w:tc>
        <w:tc>
          <w:tcPr>
            <w:tcW w:w="2693" w:type="dxa"/>
          </w:tcPr>
          <w:p w14:paraId="61845439"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516" w:type="dxa"/>
            <w:vMerge/>
          </w:tcPr>
          <w:p w14:paraId="2CA0077E"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65987DB5" w14:textId="77777777" w:rsidTr="003447E2">
        <w:trPr>
          <w:trHeight w:val="20"/>
        </w:trPr>
        <w:tc>
          <w:tcPr>
            <w:tcW w:w="2291" w:type="dxa"/>
            <w:vMerge/>
          </w:tcPr>
          <w:p w14:paraId="121E53A5" w14:textId="77777777" w:rsidR="003447E2" w:rsidRPr="00C63897" w:rsidRDefault="003447E2" w:rsidP="003447E2">
            <w:pPr>
              <w:rPr>
                <w:rFonts w:ascii="Times New Roman" w:eastAsia="Times New Roman" w:hAnsi="Times New Roman" w:cs="Times New Roman"/>
                <w:b/>
                <w:bCs/>
                <w:lang w:eastAsia="ru-RU"/>
              </w:rPr>
            </w:pPr>
          </w:p>
        </w:tc>
        <w:tc>
          <w:tcPr>
            <w:tcW w:w="7060" w:type="dxa"/>
          </w:tcPr>
          <w:p w14:paraId="307B8A14" w14:textId="77777777" w:rsidR="003447E2" w:rsidRPr="00C63897" w:rsidRDefault="003447E2" w:rsidP="003447E2">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0E6CF065"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516" w:type="dxa"/>
            <w:vMerge/>
          </w:tcPr>
          <w:p w14:paraId="044EFEFA"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080EC0E1" w14:textId="77777777" w:rsidTr="003447E2">
        <w:trPr>
          <w:trHeight w:val="204"/>
        </w:trPr>
        <w:tc>
          <w:tcPr>
            <w:tcW w:w="2291" w:type="dxa"/>
            <w:vMerge/>
          </w:tcPr>
          <w:p w14:paraId="261B6E22" w14:textId="77777777" w:rsidR="003447E2" w:rsidRPr="00C63897" w:rsidRDefault="003447E2" w:rsidP="003447E2">
            <w:pPr>
              <w:rPr>
                <w:rFonts w:ascii="Times New Roman" w:eastAsia="Times New Roman" w:hAnsi="Times New Roman" w:cs="Times New Roman"/>
                <w:b/>
                <w:bCs/>
                <w:lang w:eastAsia="ru-RU"/>
              </w:rPr>
            </w:pPr>
          </w:p>
        </w:tc>
        <w:tc>
          <w:tcPr>
            <w:tcW w:w="7060" w:type="dxa"/>
          </w:tcPr>
          <w:p w14:paraId="055CDEFA" w14:textId="77777777" w:rsidR="003447E2" w:rsidRDefault="003447E2" w:rsidP="003447E2">
            <w:pPr>
              <w:suppressAutoHyphen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Практическое занятие № 3:</w:t>
            </w:r>
            <w:r w:rsidRPr="00A00B06">
              <w:rPr>
                <w:rFonts w:ascii="Times New Roman" w:eastAsia="Times New Roman" w:hAnsi="Times New Roman" w:cs="Times New Roman"/>
                <w:lang w:eastAsia="ru-RU"/>
              </w:rPr>
              <w:t xml:space="preserve"> </w:t>
            </w:r>
          </w:p>
          <w:p w14:paraId="56E2E161" w14:textId="77777777" w:rsidR="003447E2" w:rsidRPr="00C63897" w:rsidRDefault="003447E2" w:rsidP="003447E2">
            <w:pPr>
              <w:suppressAutoHyphens/>
              <w:jc w:val="both"/>
              <w:rPr>
                <w:rFonts w:ascii="Times New Roman" w:eastAsia="Times New Roman" w:hAnsi="Times New Roman" w:cs="Times New Roman"/>
                <w:iCs/>
                <w:lang w:eastAsia="ru-RU"/>
              </w:rPr>
            </w:pPr>
            <w:r w:rsidRPr="0021550C">
              <w:rPr>
                <w:rFonts w:ascii="Times New Roman" w:eastAsia="Times New Roman" w:hAnsi="Times New Roman" w:cs="Times New Roman"/>
                <w:iCs/>
                <w:lang w:eastAsia="ru-RU"/>
              </w:rPr>
              <w:t>Проведение расчета и анализа статистических пок</w:t>
            </w:r>
            <w:r>
              <w:rPr>
                <w:rFonts w:ascii="Times New Roman" w:eastAsia="Times New Roman" w:hAnsi="Times New Roman" w:cs="Times New Roman"/>
                <w:iCs/>
                <w:lang w:eastAsia="ru-RU"/>
              </w:rPr>
              <w:t xml:space="preserve">азателей общественного здоровья, </w:t>
            </w:r>
            <w:r w:rsidRPr="0021550C">
              <w:rPr>
                <w:rFonts w:ascii="Times New Roman" w:eastAsia="Times New Roman" w:hAnsi="Times New Roman" w:cs="Times New Roman"/>
                <w:lang w:eastAsia="ru-RU"/>
              </w:rPr>
              <w:t>рождаемости, смертности, летальности, естественного прироста населения, заболеваемости, в том числе инфекционной и с временной утратой трудоспособности.</w:t>
            </w:r>
          </w:p>
        </w:tc>
        <w:tc>
          <w:tcPr>
            <w:tcW w:w="2693" w:type="dxa"/>
          </w:tcPr>
          <w:p w14:paraId="58ED27CB" w14:textId="77777777" w:rsidR="003447E2" w:rsidRDefault="003447E2" w:rsidP="003447E2">
            <w:pPr>
              <w:suppressAutoHyphens/>
              <w:jc w:val="both"/>
              <w:rPr>
                <w:rFonts w:ascii="Times New Roman" w:eastAsia="Times New Roman" w:hAnsi="Times New Roman" w:cs="Times New Roman"/>
                <w:lang w:eastAsia="ru-RU"/>
              </w:rPr>
            </w:pPr>
          </w:p>
          <w:p w14:paraId="1D1C839F"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16" w:type="dxa"/>
            <w:vMerge/>
          </w:tcPr>
          <w:p w14:paraId="69F21B50" w14:textId="77777777" w:rsidR="003447E2" w:rsidRPr="00C63897" w:rsidRDefault="003447E2" w:rsidP="003447E2">
            <w:pPr>
              <w:suppressAutoHyphens/>
              <w:jc w:val="both"/>
              <w:rPr>
                <w:rFonts w:ascii="Times New Roman" w:eastAsia="Times New Roman" w:hAnsi="Times New Roman" w:cs="Times New Roman"/>
                <w:lang w:eastAsia="ru-RU"/>
              </w:rPr>
            </w:pPr>
          </w:p>
        </w:tc>
      </w:tr>
      <w:tr w:rsidR="003447E2" w:rsidRPr="00C63897" w14:paraId="08E13EAD" w14:textId="77777777" w:rsidTr="003447E2">
        <w:trPr>
          <w:trHeight w:val="73"/>
        </w:trPr>
        <w:tc>
          <w:tcPr>
            <w:tcW w:w="2291" w:type="dxa"/>
            <w:vMerge/>
          </w:tcPr>
          <w:p w14:paraId="390A3209" w14:textId="77777777" w:rsidR="003447E2" w:rsidRPr="00C63897" w:rsidRDefault="003447E2" w:rsidP="003447E2">
            <w:pPr>
              <w:rPr>
                <w:rFonts w:ascii="Times New Roman" w:eastAsia="Times New Roman" w:hAnsi="Times New Roman" w:cs="Times New Roman"/>
                <w:b/>
                <w:bCs/>
                <w:lang w:eastAsia="ru-RU"/>
              </w:rPr>
            </w:pPr>
          </w:p>
        </w:tc>
        <w:tc>
          <w:tcPr>
            <w:tcW w:w="7060" w:type="dxa"/>
            <w:vAlign w:val="bottom"/>
          </w:tcPr>
          <w:p w14:paraId="572E42E2" w14:textId="77777777" w:rsidR="003447E2" w:rsidRPr="0021550C" w:rsidRDefault="003447E2" w:rsidP="003447E2">
            <w:pPr>
              <w:suppressAutoHyphens/>
              <w:rPr>
                <w:rFonts w:ascii="Times New Roman" w:eastAsia="Times New Roman" w:hAnsi="Times New Roman" w:cs="Times New Roman"/>
                <w:b/>
                <w:lang w:eastAsia="ru-RU"/>
              </w:rPr>
            </w:pPr>
            <w:r>
              <w:rPr>
                <w:rFonts w:ascii="Times New Roman" w:eastAsia="Times New Roman" w:hAnsi="Times New Roman" w:cs="Times New Roman"/>
                <w:b/>
                <w:lang w:eastAsia="ru-RU"/>
              </w:rPr>
              <w:t>Практическое занятие № 4</w:t>
            </w:r>
            <w:r w:rsidRPr="0021550C">
              <w:rPr>
                <w:rFonts w:ascii="Times New Roman" w:eastAsia="Times New Roman" w:hAnsi="Times New Roman" w:cs="Times New Roman"/>
                <w:b/>
                <w:lang w:eastAsia="ru-RU"/>
              </w:rPr>
              <w:t xml:space="preserve">: </w:t>
            </w:r>
          </w:p>
          <w:p w14:paraId="24C8BA1C" w14:textId="77777777" w:rsidR="003447E2" w:rsidRPr="00C63897" w:rsidRDefault="003447E2" w:rsidP="003447E2">
            <w:pPr>
              <w:suppressAutoHyphens/>
              <w:rPr>
                <w:rFonts w:ascii="Times New Roman" w:eastAsia="Times New Roman" w:hAnsi="Times New Roman" w:cs="Times New Roman"/>
                <w:lang w:eastAsia="ru-RU"/>
              </w:rPr>
            </w:pPr>
            <w:r w:rsidRPr="00313122">
              <w:rPr>
                <w:rFonts w:ascii="Times New Roman" w:eastAsia="Times New Roman" w:hAnsi="Times New Roman" w:cs="Times New Roman"/>
                <w:lang w:eastAsia="ru-RU"/>
              </w:rPr>
              <w:t xml:space="preserve">Проведение расчета и анализа статистических показателей заболеваемости по данным медицинских осмотров, качества </w:t>
            </w:r>
            <w:r w:rsidRPr="00313122">
              <w:rPr>
                <w:rFonts w:ascii="Times New Roman" w:eastAsia="Times New Roman" w:hAnsi="Times New Roman" w:cs="Times New Roman"/>
                <w:lang w:eastAsia="ru-RU"/>
              </w:rPr>
              <w:lastRenderedPageBreak/>
              <w:t>диспансеризации населения и инвалидности.</w:t>
            </w:r>
          </w:p>
        </w:tc>
        <w:tc>
          <w:tcPr>
            <w:tcW w:w="2693" w:type="dxa"/>
          </w:tcPr>
          <w:p w14:paraId="43988E20" w14:textId="77777777" w:rsidR="003447E2" w:rsidRDefault="003447E2" w:rsidP="003447E2">
            <w:pPr>
              <w:suppressAutoHyphens/>
              <w:rPr>
                <w:rFonts w:ascii="Times New Roman" w:eastAsia="Times New Roman" w:hAnsi="Times New Roman" w:cs="Times New Roman"/>
                <w:lang w:eastAsia="ru-RU"/>
              </w:rPr>
            </w:pPr>
          </w:p>
          <w:p w14:paraId="4E91462E" w14:textId="77777777" w:rsidR="003447E2" w:rsidRPr="00C63897"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16" w:type="dxa"/>
            <w:vMerge/>
          </w:tcPr>
          <w:p w14:paraId="363E2369" w14:textId="77777777" w:rsidR="003447E2" w:rsidRPr="00C63897" w:rsidRDefault="003447E2" w:rsidP="003447E2">
            <w:pPr>
              <w:suppressAutoHyphens/>
              <w:rPr>
                <w:rFonts w:ascii="Times New Roman" w:eastAsia="Times New Roman" w:hAnsi="Times New Roman" w:cs="Times New Roman"/>
                <w:lang w:eastAsia="ru-RU"/>
              </w:rPr>
            </w:pPr>
          </w:p>
        </w:tc>
      </w:tr>
      <w:tr w:rsidR="003447E2" w:rsidRPr="00C63897" w14:paraId="747B3DC3" w14:textId="77777777" w:rsidTr="003447E2">
        <w:trPr>
          <w:trHeight w:val="73"/>
        </w:trPr>
        <w:tc>
          <w:tcPr>
            <w:tcW w:w="2291" w:type="dxa"/>
            <w:vMerge/>
          </w:tcPr>
          <w:p w14:paraId="442E29EC" w14:textId="77777777" w:rsidR="003447E2" w:rsidRPr="00C63897" w:rsidRDefault="003447E2" w:rsidP="003447E2">
            <w:pPr>
              <w:rPr>
                <w:rFonts w:ascii="Times New Roman" w:eastAsia="Times New Roman" w:hAnsi="Times New Roman" w:cs="Times New Roman"/>
                <w:b/>
                <w:bCs/>
                <w:lang w:eastAsia="ru-RU"/>
              </w:rPr>
            </w:pPr>
          </w:p>
        </w:tc>
        <w:tc>
          <w:tcPr>
            <w:tcW w:w="7060" w:type="dxa"/>
            <w:vAlign w:val="bottom"/>
          </w:tcPr>
          <w:p w14:paraId="3A0B099E" w14:textId="77777777" w:rsidR="003447E2" w:rsidRDefault="003447E2" w:rsidP="003447E2">
            <w:pPr>
              <w:suppressAutoHyphens/>
              <w:rPr>
                <w:rFonts w:ascii="Times New Roman" w:eastAsia="Times New Roman" w:hAnsi="Times New Roman" w:cs="Times New Roman"/>
                <w:b/>
                <w:lang w:eastAsia="ru-RU"/>
              </w:rPr>
            </w:pPr>
            <w:r w:rsidRPr="0021550C">
              <w:rPr>
                <w:rFonts w:ascii="Times New Roman" w:eastAsia="Times New Roman" w:hAnsi="Times New Roman" w:cs="Times New Roman"/>
                <w:b/>
                <w:lang w:eastAsia="ru-RU"/>
              </w:rPr>
              <w:t>Практическ</w:t>
            </w:r>
            <w:r>
              <w:rPr>
                <w:rFonts w:ascii="Times New Roman" w:eastAsia="Times New Roman" w:hAnsi="Times New Roman" w:cs="Times New Roman"/>
                <w:b/>
                <w:lang w:eastAsia="ru-RU"/>
              </w:rPr>
              <w:t>ое занятие № 5</w:t>
            </w:r>
            <w:r w:rsidRPr="0021550C">
              <w:rPr>
                <w:rFonts w:ascii="Times New Roman" w:eastAsia="Times New Roman" w:hAnsi="Times New Roman" w:cs="Times New Roman"/>
                <w:b/>
                <w:lang w:eastAsia="ru-RU"/>
              </w:rPr>
              <w:t>:</w:t>
            </w:r>
          </w:p>
          <w:p w14:paraId="547CC5CB" w14:textId="77777777" w:rsidR="003447E2" w:rsidRPr="0021550C" w:rsidRDefault="003447E2" w:rsidP="003447E2">
            <w:pPr>
              <w:suppressAutoHyphens/>
              <w:rPr>
                <w:rFonts w:ascii="Times New Roman" w:eastAsia="Times New Roman" w:hAnsi="Times New Roman" w:cs="Times New Roman"/>
                <w:lang w:eastAsia="ru-RU"/>
              </w:rPr>
            </w:pPr>
            <w:r w:rsidRPr="00313122">
              <w:rPr>
                <w:rFonts w:ascii="Times New Roman" w:eastAsia="Times New Roman" w:hAnsi="Times New Roman" w:cs="Times New Roman"/>
                <w:lang w:eastAsia="ru-RU"/>
              </w:rPr>
              <w:t>Проведение расчета и анализа статистических показателей деяте</w:t>
            </w:r>
            <w:r>
              <w:rPr>
                <w:rFonts w:ascii="Times New Roman" w:eastAsia="Times New Roman" w:hAnsi="Times New Roman" w:cs="Times New Roman"/>
                <w:lang w:eastAsia="ru-RU"/>
              </w:rPr>
              <w:t>льности медицинских организаций,</w:t>
            </w:r>
            <w:r w:rsidRPr="001D2C6D">
              <w:rPr>
                <w:rFonts w:ascii="Times New Roman" w:eastAsia="Times New Roman" w:hAnsi="Times New Roman" w:cs="Times New Roman"/>
                <w:lang w:eastAsia="ru-RU"/>
              </w:rPr>
              <w:t xml:space="preserve"> заработной платы медицинских работников.</w:t>
            </w:r>
          </w:p>
        </w:tc>
        <w:tc>
          <w:tcPr>
            <w:tcW w:w="2693" w:type="dxa"/>
          </w:tcPr>
          <w:p w14:paraId="51BCDCF4" w14:textId="77777777" w:rsidR="003447E2" w:rsidRDefault="003447E2" w:rsidP="003447E2">
            <w:pPr>
              <w:suppressAutoHyphens/>
              <w:rPr>
                <w:rFonts w:ascii="Times New Roman" w:eastAsia="Times New Roman" w:hAnsi="Times New Roman" w:cs="Times New Roman"/>
                <w:lang w:eastAsia="ru-RU"/>
              </w:rPr>
            </w:pPr>
          </w:p>
          <w:p w14:paraId="55755F2C" w14:textId="77777777" w:rsidR="003447E2" w:rsidRDefault="003447E2" w:rsidP="003447E2">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16" w:type="dxa"/>
            <w:vMerge/>
          </w:tcPr>
          <w:p w14:paraId="12D0EF5B" w14:textId="77777777" w:rsidR="003447E2" w:rsidRPr="00C63897" w:rsidRDefault="003447E2" w:rsidP="003447E2">
            <w:pPr>
              <w:suppressAutoHyphens/>
              <w:rPr>
                <w:rFonts w:ascii="Times New Roman" w:eastAsia="Times New Roman" w:hAnsi="Times New Roman" w:cs="Times New Roman"/>
                <w:lang w:eastAsia="ru-RU"/>
              </w:rPr>
            </w:pPr>
          </w:p>
        </w:tc>
      </w:tr>
      <w:tr w:rsidR="003447E2" w:rsidRPr="00C63897" w14:paraId="05DA95A8" w14:textId="77777777" w:rsidTr="003447E2">
        <w:trPr>
          <w:trHeight w:val="265"/>
        </w:trPr>
        <w:tc>
          <w:tcPr>
            <w:tcW w:w="2291" w:type="dxa"/>
            <w:vMerge/>
          </w:tcPr>
          <w:p w14:paraId="36FD5B86" w14:textId="77777777" w:rsidR="003447E2" w:rsidRPr="00C63897" w:rsidRDefault="003447E2" w:rsidP="003447E2">
            <w:pPr>
              <w:rPr>
                <w:rFonts w:ascii="Times New Roman" w:eastAsia="Times New Roman" w:hAnsi="Times New Roman" w:cs="Times New Roman"/>
                <w:b/>
                <w:bCs/>
                <w:lang w:eastAsia="ru-RU"/>
              </w:rPr>
            </w:pPr>
          </w:p>
        </w:tc>
        <w:tc>
          <w:tcPr>
            <w:tcW w:w="7060" w:type="dxa"/>
            <w:vAlign w:val="bottom"/>
          </w:tcPr>
          <w:p w14:paraId="30ACFCEC" w14:textId="77777777" w:rsidR="003447E2" w:rsidRPr="00F00A76"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93" w:type="dxa"/>
          </w:tcPr>
          <w:p w14:paraId="776FAA05" w14:textId="77777777" w:rsidR="003447E2" w:rsidRPr="00C63897" w:rsidRDefault="003447E2" w:rsidP="003447E2">
            <w:pPr>
              <w:rPr>
                <w:rFonts w:ascii="Times New Roman" w:eastAsia="Times New Roman" w:hAnsi="Times New Roman" w:cs="Times New Roman"/>
                <w:b/>
                <w:bCs/>
                <w:lang w:eastAsia="ru-RU"/>
              </w:rPr>
            </w:pPr>
          </w:p>
        </w:tc>
        <w:tc>
          <w:tcPr>
            <w:tcW w:w="2516" w:type="dxa"/>
            <w:vMerge/>
          </w:tcPr>
          <w:p w14:paraId="11DA7C2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3A96A43" w14:textId="77777777" w:rsidTr="003447E2">
        <w:trPr>
          <w:trHeight w:val="191"/>
        </w:trPr>
        <w:tc>
          <w:tcPr>
            <w:tcW w:w="2291" w:type="dxa"/>
            <w:vMerge w:val="restart"/>
          </w:tcPr>
          <w:p w14:paraId="2DABF033"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
                <w:bCs/>
                <w:lang w:eastAsia="ru-RU"/>
              </w:rPr>
              <w:t>Тема 1.4. Внутренний контроль качества и безопасности  медицинской деятельности</w:t>
            </w:r>
          </w:p>
        </w:tc>
        <w:tc>
          <w:tcPr>
            <w:tcW w:w="7060" w:type="dxa"/>
            <w:tcBorders>
              <w:top w:val="single" w:sz="4" w:space="0" w:color="auto"/>
              <w:left w:val="single" w:sz="4" w:space="0" w:color="auto"/>
              <w:bottom w:val="single" w:sz="4" w:space="0" w:color="auto"/>
              <w:right w:val="single" w:sz="4" w:space="0" w:color="auto"/>
            </w:tcBorders>
            <w:vAlign w:val="bottom"/>
          </w:tcPr>
          <w:p w14:paraId="382AA7C6"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5773293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w:t>
            </w:r>
          </w:p>
        </w:tc>
        <w:tc>
          <w:tcPr>
            <w:tcW w:w="2516" w:type="dxa"/>
            <w:vMerge w:val="restart"/>
            <w:tcBorders>
              <w:top w:val="single" w:sz="4" w:space="0" w:color="auto"/>
              <w:left w:val="single" w:sz="4" w:space="0" w:color="auto"/>
              <w:right w:val="single" w:sz="4" w:space="0" w:color="auto"/>
            </w:tcBorders>
          </w:tcPr>
          <w:p w14:paraId="7800744C" w14:textId="77777777" w:rsidR="003447E2" w:rsidRDefault="003447E2" w:rsidP="003447E2">
            <w:pPr>
              <w:rPr>
                <w:rFonts w:ascii="Times New Roman" w:eastAsia="Times New Roman" w:hAnsi="Times New Roman" w:cs="Times New Roman"/>
                <w:bCs/>
                <w:lang w:eastAsia="ru-RU"/>
              </w:rPr>
            </w:pPr>
          </w:p>
          <w:p w14:paraId="447A8198" w14:textId="77777777" w:rsidR="003447E2" w:rsidRPr="00F00A76" w:rsidRDefault="003447E2" w:rsidP="003447E2">
            <w:pPr>
              <w:rPr>
                <w:rFonts w:ascii="Times New Roman" w:eastAsia="Times New Roman" w:hAnsi="Times New Roman" w:cs="Times New Roman"/>
                <w:bCs/>
                <w:lang w:eastAsia="ru-RU"/>
              </w:rPr>
            </w:pPr>
            <w:r w:rsidRPr="00F00A76">
              <w:rPr>
                <w:rFonts w:ascii="Times New Roman" w:eastAsia="Times New Roman" w:hAnsi="Times New Roman" w:cs="Times New Roman"/>
                <w:bCs/>
                <w:lang w:eastAsia="ru-RU"/>
              </w:rPr>
              <w:t>ПК 6.1, ПК 6.2, ПК 6.3, ПК 6.4, ПК 6.5, ПК 6.6, ПК 6.7,</w:t>
            </w:r>
          </w:p>
          <w:p w14:paraId="2ACA72F8"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Cs/>
                <w:lang w:eastAsia="ru-RU"/>
              </w:rPr>
              <w:t>ОК 01, ОК 02, ОК 03, ОК 04, ОК 05, ОК 07, ОК 09</w:t>
            </w:r>
          </w:p>
        </w:tc>
      </w:tr>
      <w:tr w:rsidR="003447E2" w:rsidRPr="00C63897" w14:paraId="29D170DA" w14:textId="77777777" w:rsidTr="003447E2">
        <w:trPr>
          <w:trHeight w:val="361"/>
        </w:trPr>
        <w:tc>
          <w:tcPr>
            <w:tcW w:w="2291" w:type="dxa"/>
            <w:vMerge/>
          </w:tcPr>
          <w:p w14:paraId="055E61D6"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0DC0BE3" w14:textId="77777777" w:rsidR="003447E2" w:rsidRPr="00C63897" w:rsidRDefault="003447E2" w:rsidP="003447E2">
            <w:pPr>
              <w:rPr>
                <w:rFonts w:ascii="Times New Roman" w:eastAsia="Times New Roman" w:hAnsi="Times New Roman" w:cs="Times New Roman"/>
                <w:lang w:eastAsia="ru-RU"/>
              </w:rPr>
            </w:pPr>
            <w:r w:rsidRPr="00F00A76">
              <w:rPr>
                <w:rFonts w:ascii="Times New Roman" w:eastAsia="Times New Roman" w:hAnsi="Times New Roman" w:cs="Times New Roman"/>
                <w:lang w:eastAsia="ru-RU"/>
              </w:rPr>
              <w:t>Качество медицинской помощи, его компоненты. Нормативно-правовые основы организации и проведения внутреннего контроля качества и безопасности медицинской деятельности. Основные задачи организации и проведения внутреннего контроля качества и безопасности медицинской деятельности. Организация проведения мероприятий, осуществляемых в рамках внутреннего контроля качества и безопасности медицинской деятельности. Оформление результатов проведения мероприятий внутреннего контроля качества и безопасности медицинской деятельности. Принятие управленческих решений по результатам внутреннего контроля качества и безопасности медицинской деятельности.</w:t>
            </w:r>
          </w:p>
        </w:tc>
        <w:tc>
          <w:tcPr>
            <w:tcW w:w="2693" w:type="dxa"/>
            <w:tcBorders>
              <w:top w:val="single" w:sz="4" w:space="0" w:color="auto"/>
              <w:left w:val="single" w:sz="4" w:space="0" w:color="auto"/>
              <w:bottom w:val="single" w:sz="4" w:space="0" w:color="auto"/>
              <w:right w:val="single" w:sz="4" w:space="0" w:color="auto"/>
            </w:tcBorders>
          </w:tcPr>
          <w:p w14:paraId="64C0BF55" w14:textId="77777777" w:rsidR="003447E2" w:rsidRPr="00C63897"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5178FEBD"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7E8F358F" w14:textId="77777777" w:rsidTr="003447E2">
        <w:trPr>
          <w:trHeight w:val="149"/>
        </w:trPr>
        <w:tc>
          <w:tcPr>
            <w:tcW w:w="2291" w:type="dxa"/>
            <w:vMerge/>
          </w:tcPr>
          <w:p w14:paraId="62E32D04"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042D9C8"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FA993A3"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516" w:type="dxa"/>
            <w:vMerge/>
            <w:tcBorders>
              <w:left w:val="single" w:sz="4" w:space="0" w:color="auto"/>
              <w:right w:val="single" w:sz="4" w:space="0" w:color="auto"/>
            </w:tcBorders>
          </w:tcPr>
          <w:p w14:paraId="0791C71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1FD1EAF" w14:textId="77777777" w:rsidTr="003447E2">
        <w:trPr>
          <w:trHeight w:val="137"/>
        </w:trPr>
        <w:tc>
          <w:tcPr>
            <w:tcW w:w="2291" w:type="dxa"/>
            <w:vMerge/>
          </w:tcPr>
          <w:p w14:paraId="5706B359"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71B35AC" w14:textId="77777777" w:rsidR="003447E2" w:rsidRDefault="003447E2" w:rsidP="003447E2">
            <w:pPr>
              <w:suppressAutoHyphens/>
              <w:rPr>
                <w:rFonts w:ascii="Times New Roman" w:eastAsia="Times New Roman" w:hAnsi="Times New Roman" w:cs="Times New Roman"/>
                <w:b/>
                <w:lang w:eastAsia="ru-RU"/>
              </w:rPr>
            </w:pPr>
            <w:r>
              <w:rPr>
                <w:rFonts w:ascii="Times New Roman" w:eastAsia="Times New Roman" w:hAnsi="Times New Roman" w:cs="Times New Roman"/>
                <w:b/>
                <w:lang w:eastAsia="ru-RU"/>
              </w:rPr>
              <w:t>Практическое занятие № 6</w:t>
            </w:r>
            <w:r w:rsidRPr="00AD55F2">
              <w:rPr>
                <w:rFonts w:ascii="Times New Roman" w:eastAsia="Times New Roman" w:hAnsi="Times New Roman" w:cs="Times New Roman"/>
                <w:b/>
                <w:lang w:eastAsia="ru-RU"/>
              </w:rPr>
              <w:t>:</w:t>
            </w:r>
          </w:p>
          <w:p w14:paraId="29E6E73F" w14:textId="77777777" w:rsidR="003447E2" w:rsidRPr="00AD55F2" w:rsidRDefault="003447E2" w:rsidP="003447E2">
            <w:pPr>
              <w:rPr>
                <w:rFonts w:ascii="Times New Roman" w:eastAsia="Times New Roman" w:hAnsi="Times New Roman" w:cs="Times New Roman"/>
                <w:lang w:eastAsia="ru-RU"/>
              </w:rPr>
            </w:pPr>
            <w:r w:rsidRPr="00AD55F2">
              <w:rPr>
                <w:rFonts w:ascii="Times New Roman" w:eastAsia="Times New Roman" w:hAnsi="Times New Roman" w:cs="Times New Roman"/>
                <w:lang w:eastAsia="ru-RU"/>
              </w:rPr>
              <w:t>Государственная система стандартизации в РФ. Использование стандартов при оказании медицинской помощи.</w:t>
            </w:r>
            <w:r>
              <w:t xml:space="preserve"> </w:t>
            </w:r>
            <w:r w:rsidRPr="00AD55F2">
              <w:rPr>
                <w:rFonts w:ascii="Times New Roman" w:eastAsia="Times New Roman" w:hAnsi="Times New Roman" w:cs="Times New Roman"/>
                <w:lang w:eastAsia="ru-RU"/>
              </w:rPr>
              <w:t>Качество мед</w:t>
            </w:r>
            <w:r>
              <w:rPr>
                <w:rFonts w:ascii="Times New Roman" w:eastAsia="Times New Roman" w:hAnsi="Times New Roman" w:cs="Times New Roman"/>
                <w:lang w:eastAsia="ru-RU"/>
              </w:rPr>
              <w:t xml:space="preserve">ицинской помощи в системе ОМС. </w:t>
            </w:r>
            <w:r w:rsidRPr="00AD55F2">
              <w:rPr>
                <w:rFonts w:ascii="Times New Roman" w:eastAsia="Times New Roman" w:hAnsi="Times New Roman" w:cs="Times New Roman"/>
                <w:lang w:eastAsia="ru-RU"/>
              </w:rPr>
              <w:t xml:space="preserve">Компоненты качества медицинской помощи.  </w:t>
            </w:r>
          </w:p>
        </w:tc>
        <w:tc>
          <w:tcPr>
            <w:tcW w:w="2693" w:type="dxa"/>
            <w:tcBorders>
              <w:top w:val="single" w:sz="4" w:space="0" w:color="auto"/>
              <w:left w:val="single" w:sz="4" w:space="0" w:color="auto"/>
              <w:bottom w:val="single" w:sz="4" w:space="0" w:color="auto"/>
              <w:right w:val="single" w:sz="4" w:space="0" w:color="auto"/>
            </w:tcBorders>
          </w:tcPr>
          <w:p w14:paraId="1A42149C" w14:textId="77777777" w:rsidR="003447E2" w:rsidRDefault="003447E2" w:rsidP="003447E2">
            <w:pPr>
              <w:rPr>
                <w:rFonts w:ascii="Times New Roman" w:eastAsia="Times New Roman" w:hAnsi="Times New Roman" w:cs="Times New Roman"/>
                <w:lang w:eastAsia="ru-RU"/>
              </w:rPr>
            </w:pPr>
          </w:p>
          <w:p w14:paraId="741D6B67" w14:textId="77777777" w:rsidR="003447E2"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27AE3A3E"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73A2E255" w14:textId="77777777" w:rsidTr="003447E2">
        <w:trPr>
          <w:trHeight w:val="137"/>
        </w:trPr>
        <w:tc>
          <w:tcPr>
            <w:tcW w:w="2291" w:type="dxa"/>
            <w:vMerge/>
          </w:tcPr>
          <w:p w14:paraId="468F0853"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83F2F71" w14:textId="77777777" w:rsidR="003447E2" w:rsidRDefault="003447E2" w:rsidP="003447E2">
            <w:pPr>
              <w:rPr>
                <w:rFonts w:ascii="Times New Roman" w:eastAsia="Times New Roman" w:hAnsi="Times New Roman" w:cs="Times New Roman"/>
                <w:b/>
                <w:lang w:eastAsia="ru-RU"/>
              </w:rPr>
            </w:pPr>
            <w:r w:rsidRPr="00F00A76">
              <w:rPr>
                <w:rFonts w:ascii="Times New Roman" w:eastAsia="Times New Roman" w:hAnsi="Times New Roman" w:cs="Times New Roman"/>
                <w:b/>
                <w:lang w:eastAsia="ru-RU"/>
              </w:rPr>
              <w:t xml:space="preserve">Практическое занятие № </w:t>
            </w:r>
            <w:r>
              <w:rPr>
                <w:rFonts w:ascii="Times New Roman" w:eastAsia="Times New Roman" w:hAnsi="Times New Roman" w:cs="Times New Roman"/>
                <w:b/>
                <w:lang w:eastAsia="ru-RU"/>
              </w:rPr>
              <w:t>7</w:t>
            </w:r>
            <w:r w:rsidRPr="00F00A76">
              <w:rPr>
                <w:rFonts w:ascii="Times New Roman" w:eastAsia="Times New Roman" w:hAnsi="Times New Roman" w:cs="Times New Roman"/>
                <w:b/>
                <w:lang w:eastAsia="ru-RU"/>
              </w:rPr>
              <w:t>:</w:t>
            </w:r>
          </w:p>
          <w:p w14:paraId="2B0BF358" w14:textId="77777777" w:rsidR="003447E2" w:rsidRPr="00F00A76" w:rsidRDefault="003447E2" w:rsidP="003447E2">
            <w:pPr>
              <w:rPr>
                <w:rFonts w:ascii="Times New Roman" w:eastAsia="Times New Roman" w:hAnsi="Times New Roman" w:cs="Times New Roman"/>
                <w:b/>
                <w:lang w:eastAsia="ru-RU"/>
              </w:rPr>
            </w:pPr>
            <w:r w:rsidRPr="00F00A76">
              <w:rPr>
                <w:rFonts w:ascii="Times New Roman" w:hAnsi="Times New Roman"/>
              </w:rPr>
              <w:t>Планирование внутреннего контроля качества и безопасности медицинской деятельности в условиях ФАП.</w:t>
            </w:r>
          </w:p>
        </w:tc>
        <w:tc>
          <w:tcPr>
            <w:tcW w:w="2693" w:type="dxa"/>
            <w:tcBorders>
              <w:top w:val="single" w:sz="4" w:space="0" w:color="auto"/>
              <w:left w:val="single" w:sz="4" w:space="0" w:color="auto"/>
              <w:bottom w:val="single" w:sz="4" w:space="0" w:color="auto"/>
              <w:right w:val="single" w:sz="4" w:space="0" w:color="auto"/>
            </w:tcBorders>
          </w:tcPr>
          <w:p w14:paraId="04834306" w14:textId="77777777" w:rsidR="003447E2" w:rsidRDefault="003447E2" w:rsidP="003447E2">
            <w:pPr>
              <w:rPr>
                <w:rFonts w:ascii="Times New Roman" w:eastAsia="Times New Roman" w:hAnsi="Times New Roman" w:cs="Times New Roman"/>
                <w:lang w:eastAsia="ru-RU"/>
              </w:rPr>
            </w:pPr>
          </w:p>
          <w:p w14:paraId="3AAEFEAB" w14:textId="77777777" w:rsidR="003447E2" w:rsidRPr="00C63897"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666CB684"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7232D6EB" w14:textId="77777777" w:rsidTr="003447E2">
        <w:trPr>
          <w:trHeight w:val="298"/>
        </w:trPr>
        <w:tc>
          <w:tcPr>
            <w:tcW w:w="2291" w:type="dxa"/>
            <w:vMerge/>
          </w:tcPr>
          <w:p w14:paraId="4AD1C4CC"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C77B1EE" w14:textId="77777777" w:rsidR="003447E2" w:rsidRDefault="003447E2" w:rsidP="003447E2">
            <w:pPr>
              <w:rPr>
                <w:rFonts w:ascii="Times New Roman" w:eastAsia="Times New Roman" w:hAnsi="Times New Roman" w:cs="Times New Roman"/>
                <w:b/>
                <w:lang w:eastAsia="ru-RU"/>
              </w:rPr>
            </w:pPr>
            <w:r>
              <w:rPr>
                <w:rFonts w:ascii="Times New Roman" w:eastAsia="Times New Roman" w:hAnsi="Times New Roman" w:cs="Times New Roman"/>
                <w:b/>
                <w:lang w:eastAsia="ru-RU"/>
              </w:rPr>
              <w:t>Практическое занятие № 8</w:t>
            </w:r>
            <w:r w:rsidRPr="00273D6C">
              <w:rPr>
                <w:rFonts w:ascii="Times New Roman" w:eastAsia="Times New Roman" w:hAnsi="Times New Roman" w:cs="Times New Roman"/>
                <w:b/>
                <w:lang w:eastAsia="ru-RU"/>
              </w:rPr>
              <w:t>:</w:t>
            </w:r>
          </w:p>
          <w:p w14:paraId="46F1DFE9" w14:textId="77777777" w:rsidR="003447E2" w:rsidRPr="00273D6C" w:rsidRDefault="003447E2" w:rsidP="003447E2">
            <w:pPr>
              <w:rPr>
                <w:rFonts w:ascii="Times New Roman" w:eastAsia="Times New Roman" w:hAnsi="Times New Roman" w:cs="Times New Roman"/>
                <w:lang w:eastAsia="ru-RU"/>
              </w:rPr>
            </w:pPr>
            <w:r w:rsidRPr="00273D6C">
              <w:rPr>
                <w:rFonts w:ascii="Times New Roman" w:eastAsia="Times New Roman" w:hAnsi="Times New Roman" w:cs="Times New Roman"/>
                <w:lang w:eastAsia="ru-RU"/>
              </w:rPr>
              <w:t>Анализ результатов внутреннего контроля.</w:t>
            </w:r>
            <w:r>
              <w:t xml:space="preserve"> </w:t>
            </w:r>
            <w:r w:rsidRPr="00273D6C">
              <w:rPr>
                <w:rFonts w:ascii="Times New Roman" w:eastAsia="Times New Roman" w:hAnsi="Times New Roman" w:cs="Times New Roman"/>
                <w:lang w:eastAsia="ru-RU"/>
              </w:rPr>
              <w:t>Виды нарушений при оказании медицинской помощи.</w:t>
            </w:r>
          </w:p>
        </w:tc>
        <w:tc>
          <w:tcPr>
            <w:tcW w:w="2693" w:type="dxa"/>
            <w:tcBorders>
              <w:top w:val="single" w:sz="4" w:space="0" w:color="auto"/>
              <w:left w:val="single" w:sz="4" w:space="0" w:color="auto"/>
              <w:bottom w:val="single" w:sz="4" w:space="0" w:color="auto"/>
              <w:right w:val="single" w:sz="4" w:space="0" w:color="auto"/>
            </w:tcBorders>
          </w:tcPr>
          <w:p w14:paraId="4827CF93" w14:textId="77777777" w:rsidR="003447E2" w:rsidRDefault="003447E2" w:rsidP="003447E2">
            <w:pPr>
              <w:rPr>
                <w:rFonts w:ascii="Times New Roman" w:eastAsia="Times New Roman" w:hAnsi="Times New Roman" w:cs="Times New Roman"/>
                <w:lang w:eastAsia="ru-RU"/>
              </w:rPr>
            </w:pPr>
          </w:p>
          <w:p w14:paraId="3A5323C1" w14:textId="77777777" w:rsidR="003447E2" w:rsidRPr="00C63897" w:rsidRDefault="003447E2" w:rsidP="003447E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516" w:type="dxa"/>
            <w:vMerge/>
            <w:tcBorders>
              <w:left w:val="single" w:sz="4" w:space="0" w:color="auto"/>
              <w:right w:val="single" w:sz="4" w:space="0" w:color="auto"/>
            </w:tcBorders>
          </w:tcPr>
          <w:p w14:paraId="228F656D" w14:textId="77777777" w:rsidR="003447E2" w:rsidRPr="00C63897" w:rsidRDefault="003447E2" w:rsidP="003447E2">
            <w:pPr>
              <w:rPr>
                <w:rFonts w:ascii="Times New Roman" w:eastAsia="Times New Roman" w:hAnsi="Times New Roman" w:cs="Times New Roman"/>
                <w:lang w:eastAsia="ru-RU"/>
              </w:rPr>
            </w:pPr>
          </w:p>
        </w:tc>
      </w:tr>
      <w:tr w:rsidR="003447E2" w:rsidRPr="00C63897" w14:paraId="07FEDB86" w14:textId="77777777" w:rsidTr="003447E2">
        <w:trPr>
          <w:trHeight w:val="174"/>
        </w:trPr>
        <w:tc>
          <w:tcPr>
            <w:tcW w:w="2291" w:type="dxa"/>
            <w:vMerge/>
          </w:tcPr>
          <w:p w14:paraId="236BEAC9"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E1AECC5" w14:textId="77777777" w:rsidR="003447E2" w:rsidRPr="00C63897" w:rsidRDefault="003447E2" w:rsidP="003447E2">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93" w:type="dxa"/>
            <w:tcBorders>
              <w:top w:val="single" w:sz="4" w:space="0" w:color="auto"/>
              <w:left w:val="single" w:sz="4" w:space="0" w:color="auto"/>
              <w:bottom w:val="single" w:sz="4" w:space="0" w:color="auto"/>
              <w:right w:val="single" w:sz="4" w:space="0" w:color="auto"/>
            </w:tcBorders>
          </w:tcPr>
          <w:p w14:paraId="69FA33E8" w14:textId="77777777" w:rsidR="003447E2" w:rsidRPr="00C63897" w:rsidRDefault="003447E2" w:rsidP="003447E2">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3EA62C50"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344A8A87" w14:textId="77777777" w:rsidTr="003447E2">
        <w:trPr>
          <w:trHeight w:val="174"/>
        </w:trPr>
        <w:tc>
          <w:tcPr>
            <w:tcW w:w="2291" w:type="dxa"/>
            <w:vMerge w:val="restart"/>
          </w:tcPr>
          <w:p w14:paraId="57384AB7" w14:textId="77777777" w:rsidR="003447E2"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
                <w:bCs/>
                <w:lang w:eastAsia="ru-RU"/>
              </w:rPr>
              <w:t xml:space="preserve">Тема 1.5. </w:t>
            </w:r>
          </w:p>
          <w:p w14:paraId="259740AC"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
                <w:bCs/>
                <w:lang w:eastAsia="ru-RU"/>
              </w:rPr>
              <w:t>Учетно-отчетная медицинская документация.</w:t>
            </w:r>
          </w:p>
        </w:tc>
        <w:tc>
          <w:tcPr>
            <w:tcW w:w="7060" w:type="dxa"/>
            <w:tcBorders>
              <w:top w:val="single" w:sz="4" w:space="0" w:color="auto"/>
              <w:left w:val="single" w:sz="4" w:space="0" w:color="auto"/>
              <w:bottom w:val="single" w:sz="4" w:space="0" w:color="auto"/>
              <w:right w:val="single" w:sz="4" w:space="0" w:color="auto"/>
            </w:tcBorders>
            <w:vAlign w:val="bottom"/>
          </w:tcPr>
          <w:p w14:paraId="3698D96E"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20DA2DB9"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516" w:type="dxa"/>
            <w:vMerge w:val="restart"/>
            <w:tcBorders>
              <w:left w:val="single" w:sz="4" w:space="0" w:color="auto"/>
              <w:right w:val="single" w:sz="4" w:space="0" w:color="auto"/>
            </w:tcBorders>
          </w:tcPr>
          <w:p w14:paraId="6D18E719" w14:textId="77777777" w:rsidR="003447E2" w:rsidRDefault="003447E2" w:rsidP="003447E2">
            <w:pPr>
              <w:rPr>
                <w:rFonts w:ascii="Times New Roman" w:eastAsia="Times New Roman" w:hAnsi="Times New Roman" w:cs="Times New Roman"/>
                <w:bCs/>
                <w:lang w:eastAsia="ru-RU"/>
              </w:rPr>
            </w:pPr>
          </w:p>
          <w:p w14:paraId="6F66A290" w14:textId="77777777" w:rsidR="003447E2" w:rsidRPr="00F00A76" w:rsidRDefault="003447E2" w:rsidP="003447E2">
            <w:pPr>
              <w:rPr>
                <w:rFonts w:ascii="Times New Roman" w:eastAsia="Times New Roman" w:hAnsi="Times New Roman" w:cs="Times New Roman"/>
                <w:bCs/>
                <w:lang w:eastAsia="ru-RU"/>
              </w:rPr>
            </w:pPr>
            <w:r w:rsidRPr="00F00A76">
              <w:rPr>
                <w:rFonts w:ascii="Times New Roman" w:eastAsia="Times New Roman" w:hAnsi="Times New Roman" w:cs="Times New Roman"/>
                <w:bCs/>
                <w:lang w:eastAsia="ru-RU"/>
              </w:rPr>
              <w:t>ПК 6.1, ПК 6.2, ПК 6.3, ПК 6.4, ПК 6.5, ПК 6.6, ПК 6.7,</w:t>
            </w:r>
          </w:p>
          <w:p w14:paraId="4F777183"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Cs/>
                <w:lang w:eastAsia="ru-RU"/>
              </w:rPr>
              <w:t>ОК 01, ОК 02, ОК 03, ОК 04, ОК 05, ОК 07, ОК 09</w:t>
            </w:r>
          </w:p>
        </w:tc>
      </w:tr>
      <w:tr w:rsidR="003447E2" w:rsidRPr="00C63897" w14:paraId="16805C39" w14:textId="77777777" w:rsidTr="003447E2">
        <w:trPr>
          <w:trHeight w:val="174"/>
        </w:trPr>
        <w:tc>
          <w:tcPr>
            <w:tcW w:w="2291" w:type="dxa"/>
            <w:vMerge/>
          </w:tcPr>
          <w:p w14:paraId="2AB13203"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AD8762D" w14:textId="77777777" w:rsidR="003447E2" w:rsidRPr="00F00A76" w:rsidRDefault="003447E2" w:rsidP="003447E2">
            <w:pPr>
              <w:rPr>
                <w:rFonts w:ascii="Times New Roman" w:eastAsia="Times New Roman" w:hAnsi="Times New Roman" w:cs="Times New Roman"/>
                <w:bCs/>
                <w:lang w:eastAsia="ru-RU"/>
              </w:rPr>
            </w:pPr>
            <w:r w:rsidRPr="00F00A76">
              <w:rPr>
                <w:rFonts w:ascii="Times New Roman" w:eastAsia="Times New Roman" w:hAnsi="Times New Roman" w:cs="Times New Roman"/>
                <w:bCs/>
                <w:lang w:eastAsia="ru-RU"/>
              </w:rPr>
              <w:t xml:space="preserve">Учетно-отчетная медицинская документация фельдшерско-акушерского пункта, фельдшерского здравпункта медицинской организации, здравпункта предприятия: назначение, движение, порядок заполнения, хранение. Паспорт фельдшерского участка, порядок оформления. Учетно-отчетная медицинская документация скорой медицинской помощи. Порядок представления отчетных документов по виду </w:t>
            </w:r>
            <w:r w:rsidRPr="00F00A76">
              <w:rPr>
                <w:rFonts w:ascii="Times New Roman" w:eastAsia="Times New Roman" w:hAnsi="Times New Roman" w:cs="Times New Roman"/>
                <w:bCs/>
                <w:lang w:eastAsia="ru-RU"/>
              </w:rPr>
              <w:lastRenderedPageBreak/>
              <w:t>деятельности фельдшера здравпункта, фельдшерско-акушерского пункта. Правила оформления медицинской документации в медицинских организациях, оказывающих первичную медико-санитарную помощь, в том числе в форме электронного документа. Правила оформления медицинской документации в медицинских организациях, оказывающих скорую медицинскую  помощь, в том числе в форме электронного документа</w:t>
            </w:r>
          </w:p>
        </w:tc>
        <w:tc>
          <w:tcPr>
            <w:tcW w:w="2693" w:type="dxa"/>
            <w:tcBorders>
              <w:top w:val="single" w:sz="4" w:space="0" w:color="auto"/>
              <w:left w:val="single" w:sz="4" w:space="0" w:color="auto"/>
              <w:bottom w:val="single" w:sz="4" w:space="0" w:color="auto"/>
              <w:right w:val="single" w:sz="4" w:space="0" w:color="auto"/>
            </w:tcBorders>
          </w:tcPr>
          <w:p w14:paraId="0D3A9B6E" w14:textId="77777777" w:rsidR="003447E2" w:rsidRPr="00053264" w:rsidRDefault="003447E2" w:rsidP="003447E2">
            <w:pPr>
              <w:jc w:val="center"/>
              <w:rPr>
                <w:rFonts w:ascii="Times New Roman" w:eastAsia="Times New Roman" w:hAnsi="Times New Roman" w:cs="Times New Roman"/>
                <w:bCs/>
                <w:lang w:eastAsia="ru-RU"/>
              </w:rPr>
            </w:pPr>
            <w:r w:rsidRPr="00053264">
              <w:rPr>
                <w:rFonts w:ascii="Times New Roman" w:eastAsia="Times New Roman" w:hAnsi="Times New Roman" w:cs="Times New Roman"/>
                <w:bCs/>
                <w:lang w:eastAsia="ru-RU"/>
              </w:rPr>
              <w:lastRenderedPageBreak/>
              <w:t>4</w:t>
            </w:r>
          </w:p>
        </w:tc>
        <w:tc>
          <w:tcPr>
            <w:tcW w:w="2516" w:type="dxa"/>
            <w:vMerge/>
            <w:tcBorders>
              <w:left w:val="single" w:sz="4" w:space="0" w:color="auto"/>
              <w:right w:val="single" w:sz="4" w:space="0" w:color="auto"/>
            </w:tcBorders>
          </w:tcPr>
          <w:p w14:paraId="1C6980D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BA3661F" w14:textId="77777777" w:rsidTr="003447E2">
        <w:trPr>
          <w:trHeight w:val="174"/>
        </w:trPr>
        <w:tc>
          <w:tcPr>
            <w:tcW w:w="2291" w:type="dxa"/>
            <w:vMerge/>
          </w:tcPr>
          <w:p w14:paraId="555EBF50"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EDE3A47"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1E6E83F2"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10C89FB4"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4CE80CB0" w14:textId="77777777" w:rsidTr="003447E2">
        <w:trPr>
          <w:trHeight w:val="174"/>
        </w:trPr>
        <w:tc>
          <w:tcPr>
            <w:tcW w:w="2291" w:type="dxa"/>
            <w:vMerge/>
          </w:tcPr>
          <w:p w14:paraId="4691BA22"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F9E8264" w14:textId="77777777" w:rsidR="003447E2" w:rsidRPr="00524EEE"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 xml:space="preserve">Практическое занятие № </w:t>
            </w:r>
            <w:r>
              <w:rPr>
                <w:rFonts w:ascii="Times New Roman" w:eastAsia="Times New Roman" w:hAnsi="Times New Roman" w:cs="Times New Roman"/>
                <w:b/>
                <w:bCs/>
                <w:lang w:eastAsia="ru-RU"/>
              </w:rPr>
              <w:t>9</w:t>
            </w:r>
            <w:r w:rsidRPr="00524EEE">
              <w:rPr>
                <w:rFonts w:ascii="Times New Roman" w:eastAsia="Times New Roman" w:hAnsi="Times New Roman" w:cs="Times New Roman"/>
                <w:b/>
                <w:bCs/>
                <w:lang w:eastAsia="ru-RU"/>
              </w:rPr>
              <w:t>:</w:t>
            </w:r>
          </w:p>
          <w:p w14:paraId="5EFD2093" w14:textId="77777777" w:rsidR="003447E2" w:rsidRPr="00F00A76" w:rsidRDefault="003447E2" w:rsidP="003447E2">
            <w:pPr>
              <w:rPr>
                <w:rFonts w:ascii="Times New Roman" w:eastAsia="Times New Roman" w:hAnsi="Times New Roman" w:cs="Times New Roman"/>
                <w:bCs/>
                <w:lang w:eastAsia="ru-RU"/>
              </w:rPr>
            </w:pPr>
            <w:r w:rsidRPr="00F43B05">
              <w:rPr>
                <w:rFonts w:ascii="Times New Roman" w:eastAsia="Times New Roman" w:hAnsi="Times New Roman" w:cs="Times New Roman"/>
                <w:bCs/>
                <w:lang w:eastAsia="ru-RU"/>
              </w:rPr>
              <w:t>Оформление и ведение паспорта участка.</w:t>
            </w:r>
            <w:r>
              <w:rPr>
                <w:rFonts w:ascii="Times New Roman" w:eastAsia="Times New Roman" w:hAnsi="Times New Roman" w:cs="Times New Roman"/>
                <w:bCs/>
                <w:lang w:eastAsia="ru-RU"/>
              </w:rPr>
              <w:t xml:space="preserve"> </w:t>
            </w:r>
            <w:r w:rsidRPr="00F00A76">
              <w:rPr>
                <w:rFonts w:ascii="Times New Roman" w:eastAsia="Times New Roman" w:hAnsi="Times New Roman" w:cs="Times New Roman"/>
                <w:bCs/>
                <w:lang w:eastAsia="ru-RU"/>
              </w:rPr>
              <w:t>Оформление учетно-отчетной медицинской документации ФАП.</w:t>
            </w:r>
          </w:p>
        </w:tc>
        <w:tc>
          <w:tcPr>
            <w:tcW w:w="2693" w:type="dxa"/>
            <w:tcBorders>
              <w:top w:val="single" w:sz="4" w:space="0" w:color="auto"/>
              <w:left w:val="single" w:sz="4" w:space="0" w:color="auto"/>
              <w:bottom w:val="single" w:sz="4" w:space="0" w:color="auto"/>
              <w:right w:val="single" w:sz="4" w:space="0" w:color="auto"/>
            </w:tcBorders>
          </w:tcPr>
          <w:p w14:paraId="2FD796F9" w14:textId="77777777" w:rsidR="003447E2" w:rsidRDefault="003447E2" w:rsidP="003447E2">
            <w:pPr>
              <w:rPr>
                <w:rFonts w:ascii="Times New Roman" w:eastAsia="Times New Roman" w:hAnsi="Times New Roman" w:cs="Times New Roman"/>
                <w:b/>
                <w:bCs/>
                <w:lang w:eastAsia="ru-RU"/>
              </w:rPr>
            </w:pPr>
          </w:p>
          <w:p w14:paraId="7CC793B0" w14:textId="77777777" w:rsidR="003447E2" w:rsidRPr="00AD55F2" w:rsidRDefault="003447E2" w:rsidP="003447E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14:paraId="0F79C0D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A193A88" w14:textId="77777777" w:rsidTr="003447E2">
        <w:trPr>
          <w:trHeight w:val="174"/>
        </w:trPr>
        <w:tc>
          <w:tcPr>
            <w:tcW w:w="2291" w:type="dxa"/>
            <w:vMerge/>
          </w:tcPr>
          <w:p w14:paraId="7D3B9D31"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30A5829"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В том числе самостоятельная работа обучающихся</w:t>
            </w:r>
          </w:p>
        </w:tc>
        <w:tc>
          <w:tcPr>
            <w:tcW w:w="2693" w:type="dxa"/>
            <w:tcBorders>
              <w:top w:val="single" w:sz="4" w:space="0" w:color="auto"/>
              <w:left w:val="single" w:sz="4" w:space="0" w:color="auto"/>
              <w:bottom w:val="single" w:sz="4" w:space="0" w:color="auto"/>
              <w:right w:val="single" w:sz="4" w:space="0" w:color="auto"/>
            </w:tcBorders>
          </w:tcPr>
          <w:p w14:paraId="6EE5045E" w14:textId="77777777" w:rsidR="003447E2" w:rsidRPr="00C63897" w:rsidRDefault="003447E2" w:rsidP="003447E2">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62E5848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B2E5FB8" w14:textId="77777777" w:rsidTr="003447E2">
        <w:trPr>
          <w:trHeight w:val="174"/>
        </w:trPr>
        <w:tc>
          <w:tcPr>
            <w:tcW w:w="2291" w:type="dxa"/>
            <w:vMerge w:val="restart"/>
          </w:tcPr>
          <w:p w14:paraId="54E73BF0"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Тема 1.6. Делопроизводство</w:t>
            </w:r>
          </w:p>
        </w:tc>
        <w:tc>
          <w:tcPr>
            <w:tcW w:w="7060" w:type="dxa"/>
            <w:tcBorders>
              <w:top w:val="single" w:sz="4" w:space="0" w:color="auto"/>
              <w:left w:val="single" w:sz="4" w:space="0" w:color="auto"/>
              <w:bottom w:val="single" w:sz="4" w:space="0" w:color="auto"/>
              <w:right w:val="single" w:sz="4" w:space="0" w:color="auto"/>
            </w:tcBorders>
            <w:vAlign w:val="bottom"/>
          </w:tcPr>
          <w:p w14:paraId="45F3396F"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1EEF2999"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516" w:type="dxa"/>
            <w:vMerge w:val="restart"/>
            <w:tcBorders>
              <w:left w:val="single" w:sz="4" w:space="0" w:color="auto"/>
              <w:right w:val="single" w:sz="4" w:space="0" w:color="auto"/>
            </w:tcBorders>
          </w:tcPr>
          <w:p w14:paraId="581B96FE" w14:textId="77777777" w:rsidR="003447E2" w:rsidRDefault="003447E2" w:rsidP="003447E2">
            <w:pPr>
              <w:rPr>
                <w:rFonts w:ascii="Times New Roman" w:eastAsia="Times New Roman" w:hAnsi="Times New Roman" w:cs="Times New Roman"/>
                <w:bCs/>
                <w:lang w:eastAsia="ru-RU"/>
              </w:rPr>
            </w:pPr>
          </w:p>
          <w:p w14:paraId="357C61E5" w14:textId="77777777" w:rsidR="003447E2" w:rsidRPr="00F00A76" w:rsidRDefault="003447E2" w:rsidP="003447E2">
            <w:pPr>
              <w:rPr>
                <w:rFonts w:ascii="Times New Roman" w:eastAsia="Times New Roman" w:hAnsi="Times New Roman" w:cs="Times New Roman"/>
                <w:bCs/>
                <w:lang w:eastAsia="ru-RU"/>
              </w:rPr>
            </w:pPr>
            <w:r w:rsidRPr="00F00A76">
              <w:rPr>
                <w:rFonts w:ascii="Times New Roman" w:eastAsia="Times New Roman" w:hAnsi="Times New Roman" w:cs="Times New Roman"/>
                <w:bCs/>
                <w:lang w:eastAsia="ru-RU"/>
              </w:rPr>
              <w:t>ПК 6.1, ПК 6.2, ПК 6.3, ПК 6.4, ПК 6.5, ПК 6.6, ПК 6.7,</w:t>
            </w:r>
          </w:p>
          <w:p w14:paraId="7FC45CF0"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Cs/>
                <w:lang w:eastAsia="ru-RU"/>
              </w:rPr>
              <w:t>ОК 01, ОК 02, ОК 03, ОК 04, ОК 05, ОК 07, ОК 09</w:t>
            </w:r>
          </w:p>
        </w:tc>
      </w:tr>
      <w:tr w:rsidR="003447E2" w:rsidRPr="00C63897" w14:paraId="0BF528C8" w14:textId="77777777" w:rsidTr="003447E2">
        <w:trPr>
          <w:trHeight w:val="174"/>
        </w:trPr>
        <w:tc>
          <w:tcPr>
            <w:tcW w:w="2291" w:type="dxa"/>
            <w:vMerge/>
          </w:tcPr>
          <w:p w14:paraId="2D1AEB7D"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CC8E57C" w14:textId="77777777" w:rsidR="003447E2" w:rsidRPr="00524EEE" w:rsidRDefault="003447E2" w:rsidP="003447E2">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Общие принципы дел</w:t>
            </w:r>
            <w:r w:rsidRPr="00524EEE">
              <w:rPr>
                <w:rFonts w:ascii="Times New Roman" w:eastAsia="Times New Roman" w:hAnsi="Times New Roman" w:cs="Times New Roman"/>
                <w:bCs/>
                <w:lang w:eastAsia="ru-RU"/>
              </w:rPr>
              <w:t>опроизводства. Нормативные требования к организации делопроизводства. Виды и уровни документов в медицинской организации.  Организация делопроизводства в условия фельдшерско-акушерского пункта. Правила ведения деловой переписки.</w:t>
            </w:r>
          </w:p>
        </w:tc>
        <w:tc>
          <w:tcPr>
            <w:tcW w:w="2693" w:type="dxa"/>
            <w:tcBorders>
              <w:top w:val="single" w:sz="4" w:space="0" w:color="auto"/>
              <w:left w:val="single" w:sz="4" w:space="0" w:color="auto"/>
              <w:bottom w:val="single" w:sz="4" w:space="0" w:color="auto"/>
              <w:right w:val="single" w:sz="4" w:space="0" w:color="auto"/>
            </w:tcBorders>
          </w:tcPr>
          <w:p w14:paraId="4218C666" w14:textId="77777777" w:rsidR="003447E2" w:rsidRPr="00053264" w:rsidRDefault="003447E2" w:rsidP="003447E2">
            <w:pPr>
              <w:jc w:val="center"/>
              <w:rPr>
                <w:rFonts w:ascii="Times New Roman" w:eastAsia="Times New Roman" w:hAnsi="Times New Roman" w:cs="Times New Roman"/>
                <w:bCs/>
                <w:lang w:eastAsia="ru-RU"/>
              </w:rPr>
            </w:pPr>
            <w:r w:rsidRPr="00053264">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14:paraId="4B8016BD"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C5A4AA8" w14:textId="77777777" w:rsidTr="003447E2">
        <w:trPr>
          <w:trHeight w:val="174"/>
        </w:trPr>
        <w:tc>
          <w:tcPr>
            <w:tcW w:w="2291" w:type="dxa"/>
            <w:vMerge/>
          </w:tcPr>
          <w:p w14:paraId="572A2525"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6DFE7E4"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6CFDB6F"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7F2227B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41C4B2B" w14:textId="77777777" w:rsidTr="003447E2">
        <w:trPr>
          <w:trHeight w:val="174"/>
        </w:trPr>
        <w:tc>
          <w:tcPr>
            <w:tcW w:w="2291" w:type="dxa"/>
            <w:vMerge/>
          </w:tcPr>
          <w:p w14:paraId="0EEEEB45"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EC4808B"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10</w:t>
            </w:r>
            <w:r w:rsidRPr="00524EEE">
              <w:rPr>
                <w:rFonts w:ascii="Times New Roman" w:eastAsia="Times New Roman" w:hAnsi="Times New Roman" w:cs="Times New Roman"/>
                <w:b/>
                <w:bCs/>
                <w:lang w:eastAsia="ru-RU"/>
              </w:rPr>
              <w:t>:</w:t>
            </w:r>
          </w:p>
          <w:p w14:paraId="53844377" w14:textId="77777777" w:rsidR="003447E2" w:rsidRPr="00524EEE" w:rsidRDefault="003447E2" w:rsidP="003447E2">
            <w:pPr>
              <w:rPr>
                <w:rFonts w:ascii="Times New Roman" w:eastAsia="Times New Roman" w:hAnsi="Times New Roman" w:cs="Times New Roman"/>
                <w:bCs/>
                <w:lang w:eastAsia="ru-RU"/>
              </w:rPr>
            </w:pPr>
            <w:r w:rsidRPr="00524EEE">
              <w:rPr>
                <w:rFonts w:ascii="Times New Roman" w:eastAsia="Times New Roman" w:hAnsi="Times New Roman" w:cs="Times New Roman"/>
                <w:bCs/>
                <w:lang w:eastAsia="ru-RU"/>
              </w:rPr>
              <w:t>Оформление деловых писем, справок и других документов.</w:t>
            </w:r>
          </w:p>
        </w:tc>
        <w:tc>
          <w:tcPr>
            <w:tcW w:w="2693" w:type="dxa"/>
            <w:tcBorders>
              <w:top w:val="single" w:sz="4" w:space="0" w:color="auto"/>
              <w:left w:val="single" w:sz="4" w:space="0" w:color="auto"/>
              <w:bottom w:val="single" w:sz="4" w:space="0" w:color="auto"/>
              <w:right w:val="single" w:sz="4" w:space="0" w:color="auto"/>
            </w:tcBorders>
          </w:tcPr>
          <w:p w14:paraId="141D0686" w14:textId="77777777" w:rsidR="003447E2" w:rsidRDefault="003447E2" w:rsidP="003447E2">
            <w:pPr>
              <w:rPr>
                <w:rFonts w:ascii="Times New Roman" w:eastAsia="Times New Roman" w:hAnsi="Times New Roman" w:cs="Times New Roman"/>
                <w:b/>
                <w:bCs/>
                <w:lang w:eastAsia="ru-RU"/>
              </w:rPr>
            </w:pPr>
          </w:p>
          <w:p w14:paraId="388FF170" w14:textId="77777777" w:rsidR="003447E2" w:rsidRPr="00F43B05" w:rsidRDefault="003447E2" w:rsidP="003447E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14:paraId="052E165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DDA2887" w14:textId="77777777" w:rsidTr="003447E2">
        <w:trPr>
          <w:trHeight w:val="174"/>
        </w:trPr>
        <w:tc>
          <w:tcPr>
            <w:tcW w:w="2291" w:type="dxa"/>
            <w:vMerge/>
          </w:tcPr>
          <w:p w14:paraId="5C7C8D9B"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1515D1C"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В том числе самостоятельная работа обучающихся</w:t>
            </w:r>
          </w:p>
        </w:tc>
        <w:tc>
          <w:tcPr>
            <w:tcW w:w="2693" w:type="dxa"/>
            <w:tcBorders>
              <w:top w:val="single" w:sz="4" w:space="0" w:color="auto"/>
              <w:left w:val="single" w:sz="4" w:space="0" w:color="auto"/>
              <w:bottom w:val="single" w:sz="4" w:space="0" w:color="auto"/>
              <w:right w:val="single" w:sz="4" w:space="0" w:color="auto"/>
            </w:tcBorders>
          </w:tcPr>
          <w:p w14:paraId="196DC0EF" w14:textId="77777777" w:rsidR="003447E2" w:rsidRPr="00C63897" w:rsidRDefault="003447E2" w:rsidP="003447E2">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228F486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9800FBB" w14:textId="77777777" w:rsidTr="003447E2">
        <w:trPr>
          <w:trHeight w:val="174"/>
        </w:trPr>
        <w:tc>
          <w:tcPr>
            <w:tcW w:w="2291" w:type="dxa"/>
            <w:vMerge w:val="restart"/>
          </w:tcPr>
          <w:p w14:paraId="6551C651"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Тема 1.7. Информационно-коммуникационные технологии в профессиональной деятельности фельдшера</w:t>
            </w:r>
          </w:p>
        </w:tc>
        <w:tc>
          <w:tcPr>
            <w:tcW w:w="7060" w:type="dxa"/>
            <w:tcBorders>
              <w:top w:val="single" w:sz="4" w:space="0" w:color="auto"/>
              <w:left w:val="single" w:sz="4" w:space="0" w:color="auto"/>
              <w:bottom w:val="single" w:sz="4" w:space="0" w:color="auto"/>
              <w:right w:val="single" w:sz="4" w:space="0" w:color="auto"/>
            </w:tcBorders>
            <w:vAlign w:val="bottom"/>
          </w:tcPr>
          <w:p w14:paraId="0D31F442"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507451DB"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2516" w:type="dxa"/>
            <w:vMerge w:val="restart"/>
            <w:tcBorders>
              <w:left w:val="single" w:sz="4" w:space="0" w:color="auto"/>
              <w:right w:val="single" w:sz="4" w:space="0" w:color="auto"/>
            </w:tcBorders>
          </w:tcPr>
          <w:p w14:paraId="19751C26" w14:textId="77777777" w:rsidR="003447E2" w:rsidRDefault="003447E2" w:rsidP="003447E2">
            <w:pPr>
              <w:rPr>
                <w:rFonts w:ascii="Times New Roman" w:eastAsia="Times New Roman" w:hAnsi="Times New Roman" w:cs="Times New Roman"/>
                <w:bCs/>
                <w:lang w:eastAsia="ru-RU"/>
              </w:rPr>
            </w:pPr>
          </w:p>
          <w:p w14:paraId="3CC58C43" w14:textId="77777777" w:rsidR="003447E2" w:rsidRPr="00F00A76" w:rsidRDefault="003447E2" w:rsidP="003447E2">
            <w:pPr>
              <w:rPr>
                <w:rFonts w:ascii="Times New Roman" w:eastAsia="Times New Roman" w:hAnsi="Times New Roman" w:cs="Times New Roman"/>
                <w:bCs/>
                <w:lang w:eastAsia="ru-RU"/>
              </w:rPr>
            </w:pPr>
            <w:r w:rsidRPr="00F00A76">
              <w:rPr>
                <w:rFonts w:ascii="Times New Roman" w:eastAsia="Times New Roman" w:hAnsi="Times New Roman" w:cs="Times New Roman"/>
                <w:bCs/>
                <w:lang w:eastAsia="ru-RU"/>
              </w:rPr>
              <w:t>ПК 6.1, ПК 6.2, ПК 6.3, ПК 6.4, ПК 6.5, ПК 6.6, ПК 6.7,</w:t>
            </w:r>
          </w:p>
          <w:p w14:paraId="01A2B17F" w14:textId="77777777" w:rsidR="003447E2" w:rsidRPr="00C63897" w:rsidRDefault="003447E2" w:rsidP="003447E2">
            <w:pPr>
              <w:rPr>
                <w:rFonts w:ascii="Times New Roman" w:eastAsia="Times New Roman" w:hAnsi="Times New Roman" w:cs="Times New Roman"/>
                <w:b/>
                <w:bCs/>
                <w:lang w:eastAsia="ru-RU"/>
              </w:rPr>
            </w:pPr>
            <w:r w:rsidRPr="00F00A76">
              <w:rPr>
                <w:rFonts w:ascii="Times New Roman" w:eastAsia="Times New Roman" w:hAnsi="Times New Roman" w:cs="Times New Roman"/>
                <w:bCs/>
                <w:lang w:eastAsia="ru-RU"/>
              </w:rPr>
              <w:t>ОК 01, ОК 02, ОК 03, ОК 04, ОК 05, ОК 07, ОК 09</w:t>
            </w:r>
          </w:p>
        </w:tc>
      </w:tr>
      <w:tr w:rsidR="003447E2" w:rsidRPr="00C63897" w14:paraId="4D7BFD7D" w14:textId="77777777" w:rsidTr="003447E2">
        <w:trPr>
          <w:trHeight w:val="174"/>
        </w:trPr>
        <w:tc>
          <w:tcPr>
            <w:tcW w:w="2291" w:type="dxa"/>
            <w:vMerge/>
          </w:tcPr>
          <w:p w14:paraId="20E8546D"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BFB9039" w14:textId="77777777" w:rsidR="003447E2" w:rsidRPr="00524EEE" w:rsidRDefault="003447E2" w:rsidP="003447E2">
            <w:pPr>
              <w:rPr>
                <w:rFonts w:ascii="Times New Roman" w:eastAsia="Times New Roman" w:hAnsi="Times New Roman" w:cs="Times New Roman"/>
                <w:bCs/>
                <w:lang w:eastAsia="ru-RU"/>
              </w:rPr>
            </w:pPr>
            <w:r w:rsidRPr="00524EEE">
              <w:rPr>
                <w:rFonts w:ascii="Times New Roman" w:eastAsia="Times New Roman" w:hAnsi="Times New Roman" w:cs="Times New Roman"/>
                <w:bCs/>
                <w:lang w:eastAsia="ru-RU"/>
              </w:rPr>
              <w:t>Телекоммуникационные технологии в медицине. Порядок работы в и информационных системах в сфере здравоохранения и информационно-телекоммуникационной сети "Интернет". Представление о контекстном поиске.  Принципы контекстного поиска. Запросы и их виды.  Логические связи и выражения.  Поиск методом исключений.  Поисковые системы русскоязычного пространства. Интернета. Глобальные (англоязычные поисковые) системы.  Индивидуальные правила работы с каждой из поисковых систем.  Правильное  формирование запросов. Программы для организации дистанционного общения, реализации дистанционных образовательных технологий.</w:t>
            </w:r>
          </w:p>
        </w:tc>
        <w:tc>
          <w:tcPr>
            <w:tcW w:w="2693" w:type="dxa"/>
            <w:tcBorders>
              <w:top w:val="single" w:sz="4" w:space="0" w:color="auto"/>
              <w:left w:val="single" w:sz="4" w:space="0" w:color="auto"/>
              <w:bottom w:val="single" w:sz="4" w:space="0" w:color="auto"/>
              <w:right w:val="single" w:sz="4" w:space="0" w:color="auto"/>
            </w:tcBorders>
          </w:tcPr>
          <w:p w14:paraId="4CD89E24" w14:textId="77777777" w:rsidR="003447E2" w:rsidRPr="00053264" w:rsidRDefault="003447E2" w:rsidP="003447E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14:paraId="2D37B733"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0E1F38E3" w14:textId="77777777" w:rsidTr="003447E2">
        <w:trPr>
          <w:trHeight w:val="174"/>
        </w:trPr>
        <w:tc>
          <w:tcPr>
            <w:tcW w:w="2291" w:type="dxa"/>
            <w:vMerge/>
          </w:tcPr>
          <w:p w14:paraId="28B875B6"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7887DAA"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A49C596"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516" w:type="dxa"/>
            <w:vMerge/>
            <w:tcBorders>
              <w:left w:val="single" w:sz="4" w:space="0" w:color="auto"/>
              <w:right w:val="single" w:sz="4" w:space="0" w:color="auto"/>
            </w:tcBorders>
          </w:tcPr>
          <w:p w14:paraId="5B2DFBBC"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9751C6E" w14:textId="77777777" w:rsidTr="003447E2">
        <w:trPr>
          <w:trHeight w:val="174"/>
        </w:trPr>
        <w:tc>
          <w:tcPr>
            <w:tcW w:w="2291" w:type="dxa"/>
            <w:vMerge/>
          </w:tcPr>
          <w:p w14:paraId="5ED60AEB"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46DCAE3" w14:textId="77777777" w:rsidR="003447E2"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Практи</w:t>
            </w:r>
            <w:r>
              <w:rPr>
                <w:rFonts w:ascii="Times New Roman" w:eastAsia="Times New Roman" w:hAnsi="Times New Roman" w:cs="Times New Roman"/>
                <w:b/>
                <w:bCs/>
                <w:lang w:eastAsia="ru-RU"/>
              </w:rPr>
              <w:t>ческое занятие № 11</w:t>
            </w:r>
            <w:r w:rsidRPr="00524EEE">
              <w:rPr>
                <w:rFonts w:ascii="Times New Roman" w:eastAsia="Times New Roman" w:hAnsi="Times New Roman" w:cs="Times New Roman"/>
                <w:b/>
                <w:bCs/>
                <w:lang w:eastAsia="ru-RU"/>
              </w:rPr>
              <w:t>:</w:t>
            </w:r>
          </w:p>
          <w:p w14:paraId="130D476D" w14:textId="77777777" w:rsidR="003447E2" w:rsidRPr="00524EEE" w:rsidRDefault="003447E2" w:rsidP="003447E2">
            <w:pPr>
              <w:rPr>
                <w:rFonts w:ascii="Times New Roman" w:eastAsia="Times New Roman" w:hAnsi="Times New Roman" w:cs="Times New Roman"/>
                <w:bCs/>
                <w:lang w:eastAsia="ru-RU"/>
              </w:rPr>
            </w:pPr>
            <w:r w:rsidRPr="00524EEE">
              <w:rPr>
                <w:rFonts w:ascii="Times New Roman" w:eastAsia="Times New Roman" w:hAnsi="Times New Roman" w:cs="Times New Roman"/>
                <w:bCs/>
                <w:lang w:eastAsia="ru-RU"/>
              </w:rPr>
              <w:t>Осуществление поиска информации для выполнения профессиональных обязанностей.</w:t>
            </w:r>
          </w:p>
        </w:tc>
        <w:tc>
          <w:tcPr>
            <w:tcW w:w="2693" w:type="dxa"/>
            <w:tcBorders>
              <w:top w:val="single" w:sz="4" w:space="0" w:color="auto"/>
              <w:left w:val="single" w:sz="4" w:space="0" w:color="auto"/>
              <w:bottom w:val="single" w:sz="4" w:space="0" w:color="auto"/>
              <w:right w:val="single" w:sz="4" w:space="0" w:color="auto"/>
            </w:tcBorders>
          </w:tcPr>
          <w:p w14:paraId="7F79D5B8" w14:textId="77777777" w:rsidR="003447E2" w:rsidRDefault="003447E2" w:rsidP="003447E2">
            <w:pPr>
              <w:rPr>
                <w:rFonts w:ascii="Times New Roman" w:eastAsia="Times New Roman" w:hAnsi="Times New Roman" w:cs="Times New Roman"/>
                <w:b/>
                <w:bCs/>
                <w:lang w:eastAsia="ru-RU"/>
              </w:rPr>
            </w:pPr>
          </w:p>
          <w:p w14:paraId="0008EBBC" w14:textId="77777777" w:rsidR="003447E2" w:rsidRPr="00F43B05" w:rsidRDefault="003447E2" w:rsidP="003447E2">
            <w:pPr>
              <w:jc w:val="center"/>
              <w:rPr>
                <w:rFonts w:ascii="Times New Roman" w:eastAsia="Times New Roman" w:hAnsi="Times New Roman" w:cs="Times New Roman"/>
                <w:bCs/>
                <w:lang w:eastAsia="ru-RU"/>
              </w:rPr>
            </w:pPr>
            <w:r w:rsidRPr="00F43B05">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14:paraId="71483062"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7EB5517" w14:textId="77777777" w:rsidTr="003447E2">
        <w:trPr>
          <w:trHeight w:val="174"/>
        </w:trPr>
        <w:tc>
          <w:tcPr>
            <w:tcW w:w="2291" w:type="dxa"/>
            <w:vMerge/>
          </w:tcPr>
          <w:p w14:paraId="1CD0A71E"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BA7E6D2"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12</w:t>
            </w:r>
            <w:r w:rsidRPr="00524EEE">
              <w:rPr>
                <w:rFonts w:ascii="Times New Roman" w:eastAsia="Times New Roman" w:hAnsi="Times New Roman" w:cs="Times New Roman"/>
                <w:b/>
                <w:bCs/>
                <w:lang w:eastAsia="ru-RU"/>
              </w:rPr>
              <w:t>:</w:t>
            </w:r>
          </w:p>
          <w:p w14:paraId="434EAD40" w14:textId="77777777" w:rsidR="003447E2" w:rsidRPr="00524EEE" w:rsidRDefault="003447E2" w:rsidP="003447E2">
            <w:pPr>
              <w:rPr>
                <w:rFonts w:ascii="Times New Roman" w:eastAsia="Times New Roman" w:hAnsi="Times New Roman" w:cs="Times New Roman"/>
                <w:bCs/>
                <w:lang w:eastAsia="ru-RU"/>
              </w:rPr>
            </w:pPr>
            <w:r w:rsidRPr="00524EEE">
              <w:rPr>
                <w:rFonts w:ascii="Times New Roman" w:eastAsia="Times New Roman" w:hAnsi="Times New Roman" w:cs="Times New Roman"/>
                <w:bCs/>
                <w:lang w:eastAsia="ru-RU"/>
              </w:rPr>
              <w:t>Работа с программами для организации дистанционного общения, реализации дистанционных образовательных технологий.</w:t>
            </w:r>
          </w:p>
        </w:tc>
        <w:tc>
          <w:tcPr>
            <w:tcW w:w="2693" w:type="dxa"/>
            <w:tcBorders>
              <w:top w:val="single" w:sz="4" w:space="0" w:color="auto"/>
              <w:left w:val="single" w:sz="4" w:space="0" w:color="auto"/>
              <w:bottom w:val="single" w:sz="4" w:space="0" w:color="auto"/>
              <w:right w:val="single" w:sz="4" w:space="0" w:color="auto"/>
            </w:tcBorders>
          </w:tcPr>
          <w:p w14:paraId="3C595B79" w14:textId="77777777" w:rsidR="003447E2" w:rsidRDefault="003447E2" w:rsidP="003447E2">
            <w:pPr>
              <w:rPr>
                <w:rFonts w:ascii="Times New Roman" w:eastAsia="Times New Roman" w:hAnsi="Times New Roman" w:cs="Times New Roman"/>
                <w:b/>
                <w:bCs/>
                <w:lang w:eastAsia="ru-RU"/>
              </w:rPr>
            </w:pPr>
          </w:p>
          <w:p w14:paraId="4B170806" w14:textId="77777777" w:rsidR="003447E2" w:rsidRPr="00F43B05" w:rsidRDefault="003447E2" w:rsidP="003447E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14:paraId="4D9BAA9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3C72CB2" w14:textId="77777777" w:rsidTr="003447E2">
        <w:trPr>
          <w:trHeight w:val="174"/>
        </w:trPr>
        <w:tc>
          <w:tcPr>
            <w:tcW w:w="2291" w:type="dxa"/>
            <w:vMerge/>
          </w:tcPr>
          <w:p w14:paraId="4A2C3A15"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DBD1298"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13</w:t>
            </w:r>
            <w:r w:rsidRPr="00524EEE">
              <w:rPr>
                <w:rFonts w:ascii="Times New Roman" w:eastAsia="Times New Roman" w:hAnsi="Times New Roman" w:cs="Times New Roman"/>
                <w:b/>
                <w:bCs/>
                <w:lang w:eastAsia="ru-RU"/>
              </w:rPr>
              <w:t>:</w:t>
            </w:r>
          </w:p>
          <w:p w14:paraId="797F1853" w14:textId="77777777" w:rsidR="003447E2" w:rsidRPr="00524EEE" w:rsidRDefault="003447E2" w:rsidP="003447E2">
            <w:pPr>
              <w:rPr>
                <w:rFonts w:ascii="Times New Roman" w:eastAsia="Times New Roman" w:hAnsi="Times New Roman" w:cs="Times New Roman"/>
                <w:bCs/>
                <w:lang w:eastAsia="ru-RU"/>
              </w:rPr>
            </w:pPr>
            <w:r w:rsidRPr="00524EEE">
              <w:rPr>
                <w:rFonts w:ascii="Times New Roman" w:eastAsia="Times New Roman" w:hAnsi="Times New Roman" w:cs="Times New Roman"/>
                <w:bCs/>
                <w:lang w:eastAsia="ru-RU"/>
              </w:rPr>
              <w:t>Осуществление работы в информационных системах в сфере здравоохранения</w:t>
            </w:r>
            <w:r>
              <w:rPr>
                <w:rFonts w:ascii="Times New Roman" w:eastAsia="Times New Roman" w:hAnsi="Times New Roman" w:cs="Times New Roman"/>
                <w:bCs/>
                <w:lang w:eastAsia="ru-RU"/>
              </w:rPr>
              <w:t>.</w:t>
            </w:r>
          </w:p>
        </w:tc>
        <w:tc>
          <w:tcPr>
            <w:tcW w:w="2693" w:type="dxa"/>
            <w:tcBorders>
              <w:top w:val="single" w:sz="4" w:space="0" w:color="auto"/>
              <w:left w:val="single" w:sz="4" w:space="0" w:color="auto"/>
              <w:bottom w:val="single" w:sz="4" w:space="0" w:color="auto"/>
              <w:right w:val="single" w:sz="4" w:space="0" w:color="auto"/>
            </w:tcBorders>
          </w:tcPr>
          <w:p w14:paraId="1BD51074" w14:textId="77777777" w:rsidR="003447E2" w:rsidRDefault="003447E2" w:rsidP="003447E2">
            <w:pPr>
              <w:rPr>
                <w:rFonts w:ascii="Times New Roman" w:eastAsia="Times New Roman" w:hAnsi="Times New Roman" w:cs="Times New Roman"/>
                <w:b/>
                <w:bCs/>
                <w:lang w:eastAsia="ru-RU"/>
              </w:rPr>
            </w:pPr>
          </w:p>
          <w:p w14:paraId="57E505FC" w14:textId="77777777" w:rsidR="003447E2" w:rsidRPr="00F43B05" w:rsidRDefault="003447E2" w:rsidP="003447E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14:paraId="08237835"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A0C53E3" w14:textId="77777777" w:rsidTr="003447E2">
        <w:trPr>
          <w:trHeight w:val="174"/>
        </w:trPr>
        <w:tc>
          <w:tcPr>
            <w:tcW w:w="2291" w:type="dxa"/>
            <w:vMerge/>
          </w:tcPr>
          <w:p w14:paraId="1B0A7F49"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CC1C618"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В том числе самостоятельная работа обучающихся</w:t>
            </w:r>
          </w:p>
        </w:tc>
        <w:tc>
          <w:tcPr>
            <w:tcW w:w="2693" w:type="dxa"/>
            <w:tcBorders>
              <w:top w:val="single" w:sz="4" w:space="0" w:color="auto"/>
              <w:left w:val="single" w:sz="4" w:space="0" w:color="auto"/>
              <w:bottom w:val="single" w:sz="4" w:space="0" w:color="auto"/>
              <w:right w:val="single" w:sz="4" w:space="0" w:color="auto"/>
            </w:tcBorders>
          </w:tcPr>
          <w:p w14:paraId="30D977DD" w14:textId="77777777" w:rsidR="003447E2" w:rsidRPr="00C63897" w:rsidRDefault="003447E2" w:rsidP="003447E2">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21D8178E"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2C891C81" w14:textId="77777777" w:rsidTr="003447E2">
        <w:trPr>
          <w:trHeight w:val="174"/>
        </w:trPr>
        <w:tc>
          <w:tcPr>
            <w:tcW w:w="2291" w:type="dxa"/>
            <w:vMerge w:val="restart"/>
          </w:tcPr>
          <w:p w14:paraId="45FB193C" w14:textId="77777777" w:rsidR="003447E2" w:rsidRPr="00524EEE"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Тема 1.8. Организация электронного документооборота.</w:t>
            </w:r>
          </w:p>
          <w:p w14:paraId="4D03F0AE"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Базы данных, справочно-правовые и экспертные системы.</w:t>
            </w:r>
          </w:p>
        </w:tc>
        <w:tc>
          <w:tcPr>
            <w:tcW w:w="7060" w:type="dxa"/>
            <w:tcBorders>
              <w:top w:val="single" w:sz="4" w:space="0" w:color="auto"/>
              <w:left w:val="single" w:sz="4" w:space="0" w:color="auto"/>
              <w:bottom w:val="single" w:sz="4" w:space="0" w:color="auto"/>
              <w:right w:val="single" w:sz="4" w:space="0" w:color="auto"/>
            </w:tcBorders>
            <w:vAlign w:val="bottom"/>
          </w:tcPr>
          <w:p w14:paraId="2B3533E8" w14:textId="77777777" w:rsidR="003447E2" w:rsidRPr="00C63897" w:rsidRDefault="003447E2" w:rsidP="003447E2">
            <w:pPr>
              <w:rPr>
                <w:rFonts w:ascii="Times New Roman" w:eastAsia="Times New Roman" w:hAnsi="Times New Roman" w:cs="Times New Roman"/>
                <w:b/>
                <w:bCs/>
                <w:lang w:eastAsia="ru-RU"/>
              </w:rPr>
            </w:pPr>
            <w:r w:rsidRPr="00524EEE">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331505F4"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2516" w:type="dxa"/>
            <w:vMerge w:val="restart"/>
            <w:tcBorders>
              <w:left w:val="single" w:sz="4" w:space="0" w:color="auto"/>
              <w:right w:val="single" w:sz="4" w:space="0" w:color="auto"/>
            </w:tcBorders>
          </w:tcPr>
          <w:p w14:paraId="48921DBC" w14:textId="77777777" w:rsidR="003447E2" w:rsidRDefault="003447E2" w:rsidP="003447E2">
            <w:pPr>
              <w:rPr>
                <w:rFonts w:ascii="Times New Roman" w:eastAsia="Times New Roman" w:hAnsi="Times New Roman" w:cs="Times New Roman"/>
                <w:bCs/>
                <w:lang w:eastAsia="ru-RU"/>
              </w:rPr>
            </w:pPr>
          </w:p>
          <w:p w14:paraId="288B82B3" w14:textId="77777777" w:rsidR="003447E2" w:rsidRPr="00F26DCC" w:rsidRDefault="003447E2" w:rsidP="003447E2">
            <w:pPr>
              <w:rPr>
                <w:rFonts w:ascii="Times New Roman" w:eastAsia="Times New Roman" w:hAnsi="Times New Roman" w:cs="Times New Roman"/>
                <w:bCs/>
                <w:lang w:eastAsia="ru-RU"/>
              </w:rPr>
            </w:pPr>
            <w:r w:rsidRPr="00F26DCC">
              <w:rPr>
                <w:rFonts w:ascii="Times New Roman" w:eastAsia="Times New Roman" w:hAnsi="Times New Roman" w:cs="Times New Roman"/>
                <w:bCs/>
                <w:lang w:eastAsia="ru-RU"/>
              </w:rPr>
              <w:t>ПК 6.1, ПК 6.2, ПК 6.3, ПК 6.4, ПК 6.5, ПК 6.6, ПК 6.7,</w:t>
            </w:r>
          </w:p>
          <w:p w14:paraId="0B21D8DC" w14:textId="77777777" w:rsidR="003447E2" w:rsidRPr="00F26DCC" w:rsidRDefault="003447E2" w:rsidP="003447E2">
            <w:pPr>
              <w:rPr>
                <w:rFonts w:ascii="Times New Roman" w:eastAsia="Times New Roman" w:hAnsi="Times New Roman" w:cs="Times New Roman"/>
                <w:bCs/>
                <w:lang w:eastAsia="ru-RU"/>
              </w:rPr>
            </w:pPr>
            <w:r w:rsidRPr="00F26DCC">
              <w:rPr>
                <w:rFonts w:ascii="Times New Roman" w:eastAsia="Times New Roman" w:hAnsi="Times New Roman" w:cs="Times New Roman"/>
                <w:bCs/>
                <w:lang w:eastAsia="ru-RU"/>
              </w:rPr>
              <w:t>ОК 01, ОК 02, ОК 03, ОК 04, ОК 05, ОК 07, ОК 09</w:t>
            </w:r>
          </w:p>
        </w:tc>
      </w:tr>
      <w:tr w:rsidR="003447E2" w:rsidRPr="00C63897" w14:paraId="62834F25" w14:textId="77777777" w:rsidTr="003447E2">
        <w:trPr>
          <w:trHeight w:val="174"/>
        </w:trPr>
        <w:tc>
          <w:tcPr>
            <w:tcW w:w="2291" w:type="dxa"/>
            <w:vMerge/>
          </w:tcPr>
          <w:p w14:paraId="23175DA0"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26F9805" w14:textId="77777777" w:rsidR="003447E2" w:rsidRDefault="003447E2" w:rsidP="003447E2">
            <w:pPr>
              <w:rPr>
                <w:rFonts w:ascii="Times New Roman" w:eastAsia="Times New Roman" w:hAnsi="Times New Roman" w:cs="Times New Roman"/>
                <w:bCs/>
                <w:lang w:eastAsia="ru-RU"/>
              </w:rPr>
            </w:pPr>
            <w:r w:rsidRPr="00524EEE">
              <w:rPr>
                <w:rFonts w:ascii="Times New Roman" w:eastAsia="Times New Roman" w:hAnsi="Times New Roman" w:cs="Times New Roman"/>
                <w:bCs/>
                <w:lang w:eastAsia="ru-RU"/>
              </w:rPr>
              <w:t>Понятие электронного документооборота.  Цели, задачи и принципы перевода документов в электронную форму.  Офисное программное обеспечение.  Программные комплексы Microsoft Office и Open Office. Создание электронных архивов.  Электронная почта, принципы ее организации и работы.  Почтовые клиенты Microsoft Outlook, Mozilla, Thunderbird и The Bat. Регистрация почтовых аккаунтов.  Распространенные почтовые службы сети Интернет.  Правила ведения переписки с использованием электронной почты.  Меры предосторожности при работе с электронной почтой.</w:t>
            </w:r>
            <w:r w:rsidRPr="00F26DCC">
              <w:rPr>
                <w:rFonts w:ascii="Times New Roman" w:eastAsia="Times New Roman" w:hAnsi="Times New Roman" w:cs="Times New Roman"/>
                <w:bCs/>
                <w:lang w:eastAsia="ru-RU"/>
              </w:rPr>
              <w:t xml:space="preserve"> </w:t>
            </w:r>
          </w:p>
          <w:p w14:paraId="1E27C9F1" w14:textId="77777777" w:rsidR="003447E2" w:rsidRPr="00524EEE" w:rsidRDefault="003447E2" w:rsidP="003447E2">
            <w:pPr>
              <w:rPr>
                <w:rFonts w:ascii="Times New Roman" w:eastAsia="Times New Roman" w:hAnsi="Times New Roman" w:cs="Times New Roman"/>
                <w:bCs/>
                <w:lang w:eastAsia="ru-RU"/>
              </w:rPr>
            </w:pPr>
            <w:r w:rsidRPr="00F26DCC">
              <w:rPr>
                <w:rFonts w:ascii="Times New Roman" w:eastAsia="Times New Roman" w:hAnsi="Times New Roman" w:cs="Times New Roman"/>
                <w:bCs/>
                <w:lang w:eastAsia="ru-RU"/>
              </w:rPr>
              <w:t>Понятие структурированного представления информации. Цели, задачи и принципы структуризации информации.  Понятие базы данных и систем управления базами данных.  Классификация баз данных. СУБД Microsoft Access. Базы данных и прикладные программы в здравоохранении. Справочные правовые и экспертные системы.</w:t>
            </w:r>
          </w:p>
        </w:tc>
        <w:tc>
          <w:tcPr>
            <w:tcW w:w="2693" w:type="dxa"/>
            <w:tcBorders>
              <w:top w:val="single" w:sz="4" w:space="0" w:color="auto"/>
              <w:left w:val="single" w:sz="4" w:space="0" w:color="auto"/>
              <w:bottom w:val="single" w:sz="4" w:space="0" w:color="auto"/>
              <w:right w:val="single" w:sz="4" w:space="0" w:color="auto"/>
            </w:tcBorders>
          </w:tcPr>
          <w:p w14:paraId="777AD905" w14:textId="77777777" w:rsidR="003447E2" w:rsidRPr="00053264" w:rsidRDefault="003447E2" w:rsidP="003447E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2516" w:type="dxa"/>
            <w:vMerge/>
            <w:tcBorders>
              <w:left w:val="single" w:sz="4" w:space="0" w:color="auto"/>
              <w:right w:val="single" w:sz="4" w:space="0" w:color="auto"/>
            </w:tcBorders>
          </w:tcPr>
          <w:p w14:paraId="3EE4970B"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7CCF6FB7" w14:textId="77777777" w:rsidTr="003447E2">
        <w:trPr>
          <w:trHeight w:val="174"/>
        </w:trPr>
        <w:tc>
          <w:tcPr>
            <w:tcW w:w="2291" w:type="dxa"/>
            <w:vMerge/>
          </w:tcPr>
          <w:p w14:paraId="62802996"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9C855F4" w14:textId="77777777" w:rsidR="003447E2" w:rsidRPr="00C63897" w:rsidRDefault="003447E2" w:rsidP="003447E2">
            <w:pPr>
              <w:rPr>
                <w:rFonts w:ascii="Times New Roman" w:eastAsia="Times New Roman" w:hAnsi="Times New Roman" w:cs="Times New Roman"/>
                <w:b/>
                <w:bCs/>
                <w:lang w:eastAsia="ru-RU"/>
              </w:rPr>
            </w:pPr>
            <w:r w:rsidRPr="00F26DCC">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45965226" w14:textId="77777777" w:rsidR="003447E2" w:rsidRPr="00C63897" w:rsidRDefault="003447E2" w:rsidP="003447E2">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w:t>
            </w:r>
          </w:p>
        </w:tc>
        <w:tc>
          <w:tcPr>
            <w:tcW w:w="2516" w:type="dxa"/>
            <w:vMerge/>
            <w:tcBorders>
              <w:left w:val="single" w:sz="4" w:space="0" w:color="auto"/>
              <w:right w:val="single" w:sz="4" w:space="0" w:color="auto"/>
            </w:tcBorders>
          </w:tcPr>
          <w:p w14:paraId="32DA53D9"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2AB9107" w14:textId="77777777" w:rsidTr="003447E2">
        <w:trPr>
          <w:trHeight w:val="174"/>
        </w:trPr>
        <w:tc>
          <w:tcPr>
            <w:tcW w:w="2291" w:type="dxa"/>
            <w:vMerge/>
          </w:tcPr>
          <w:p w14:paraId="3CFDAF0D"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B314B07"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14</w:t>
            </w:r>
            <w:r w:rsidRPr="00F26DCC">
              <w:rPr>
                <w:rFonts w:ascii="Times New Roman" w:eastAsia="Times New Roman" w:hAnsi="Times New Roman" w:cs="Times New Roman"/>
                <w:b/>
                <w:bCs/>
                <w:lang w:eastAsia="ru-RU"/>
              </w:rPr>
              <w:t>:</w:t>
            </w:r>
          </w:p>
          <w:p w14:paraId="5D184C6B" w14:textId="77777777" w:rsidR="003447E2" w:rsidRPr="00F26DCC" w:rsidRDefault="003447E2" w:rsidP="003447E2">
            <w:pPr>
              <w:rPr>
                <w:rFonts w:ascii="Times New Roman" w:eastAsia="Times New Roman" w:hAnsi="Times New Roman" w:cs="Times New Roman"/>
                <w:bCs/>
                <w:lang w:eastAsia="ru-RU"/>
              </w:rPr>
            </w:pPr>
            <w:r w:rsidRPr="00F26DCC">
              <w:rPr>
                <w:rFonts w:ascii="Times New Roman" w:eastAsia="Times New Roman" w:hAnsi="Times New Roman" w:cs="Times New Roman"/>
                <w:bCs/>
                <w:lang w:eastAsia="ru-RU"/>
              </w:rPr>
              <w:t>Осуществление электронного документооборота.</w:t>
            </w:r>
          </w:p>
        </w:tc>
        <w:tc>
          <w:tcPr>
            <w:tcW w:w="2693" w:type="dxa"/>
            <w:tcBorders>
              <w:top w:val="single" w:sz="4" w:space="0" w:color="auto"/>
              <w:left w:val="single" w:sz="4" w:space="0" w:color="auto"/>
              <w:bottom w:val="single" w:sz="4" w:space="0" w:color="auto"/>
              <w:right w:val="single" w:sz="4" w:space="0" w:color="auto"/>
            </w:tcBorders>
          </w:tcPr>
          <w:p w14:paraId="08388EE6" w14:textId="77777777" w:rsidR="003447E2" w:rsidRDefault="003447E2" w:rsidP="003447E2">
            <w:pPr>
              <w:rPr>
                <w:rFonts w:ascii="Times New Roman" w:eastAsia="Times New Roman" w:hAnsi="Times New Roman" w:cs="Times New Roman"/>
                <w:b/>
                <w:bCs/>
                <w:lang w:eastAsia="ru-RU"/>
              </w:rPr>
            </w:pPr>
          </w:p>
          <w:p w14:paraId="7CCEC1DA" w14:textId="77777777" w:rsidR="003447E2" w:rsidRPr="00F43B05" w:rsidRDefault="003447E2" w:rsidP="003447E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14:paraId="22EFC028"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1729A31B" w14:textId="77777777" w:rsidTr="003447E2">
        <w:trPr>
          <w:trHeight w:val="174"/>
        </w:trPr>
        <w:tc>
          <w:tcPr>
            <w:tcW w:w="2291" w:type="dxa"/>
            <w:vMerge/>
          </w:tcPr>
          <w:p w14:paraId="6AE792DB"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0F9C92E" w14:textId="77777777" w:rsidR="003447E2" w:rsidRDefault="003447E2" w:rsidP="003447E2">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Практическое занятие № 15</w:t>
            </w:r>
            <w:r w:rsidRPr="00F26DCC">
              <w:rPr>
                <w:rFonts w:ascii="Times New Roman" w:eastAsia="Times New Roman" w:hAnsi="Times New Roman" w:cs="Times New Roman"/>
                <w:b/>
                <w:bCs/>
                <w:lang w:eastAsia="ru-RU"/>
              </w:rPr>
              <w:t>:</w:t>
            </w:r>
          </w:p>
          <w:p w14:paraId="19A7B9A9" w14:textId="77777777" w:rsidR="003447E2" w:rsidRPr="00F26DCC" w:rsidRDefault="003447E2" w:rsidP="003447E2">
            <w:pPr>
              <w:rPr>
                <w:rFonts w:ascii="Times New Roman" w:eastAsia="Times New Roman" w:hAnsi="Times New Roman" w:cs="Times New Roman"/>
                <w:bCs/>
                <w:lang w:eastAsia="ru-RU"/>
              </w:rPr>
            </w:pPr>
            <w:r w:rsidRPr="00F26DCC">
              <w:rPr>
                <w:rFonts w:ascii="Times New Roman" w:eastAsia="Times New Roman" w:hAnsi="Times New Roman" w:cs="Times New Roman"/>
                <w:bCs/>
                <w:lang w:eastAsia="ru-RU"/>
              </w:rPr>
              <w:t>Работа с базами данных.</w:t>
            </w:r>
          </w:p>
        </w:tc>
        <w:tc>
          <w:tcPr>
            <w:tcW w:w="2693" w:type="dxa"/>
            <w:tcBorders>
              <w:top w:val="single" w:sz="4" w:space="0" w:color="auto"/>
              <w:left w:val="single" w:sz="4" w:space="0" w:color="auto"/>
              <w:bottom w:val="single" w:sz="4" w:space="0" w:color="auto"/>
              <w:right w:val="single" w:sz="4" w:space="0" w:color="auto"/>
            </w:tcBorders>
          </w:tcPr>
          <w:p w14:paraId="528A5AF7" w14:textId="77777777" w:rsidR="003447E2" w:rsidRDefault="003447E2" w:rsidP="003447E2">
            <w:pPr>
              <w:jc w:val="center"/>
              <w:rPr>
                <w:rFonts w:ascii="Times New Roman" w:eastAsia="Times New Roman" w:hAnsi="Times New Roman" w:cs="Times New Roman"/>
                <w:bCs/>
                <w:lang w:eastAsia="ru-RU"/>
              </w:rPr>
            </w:pPr>
          </w:p>
          <w:p w14:paraId="20D09604" w14:textId="77777777" w:rsidR="003447E2" w:rsidRPr="00F43B05" w:rsidRDefault="003447E2" w:rsidP="003447E2">
            <w:pPr>
              <w:jc w:val="center"/>
              <w:rPr>
                <w:rFonts w:ascii="Times New Roman" w:eastAsia="Times New Roman" w:hAnsi="Times New Roman" w:cs="Times New Roman"/>
                <w:bCs/>
                <w:lang w:eastAsia="ru-RU"/>
              </w:rPr>
            </w:pPr>
            <w:r w:rsidRPr="00F43B05">
              <w:rPr>
                <w:rFonts w:ascii="Times New Roman" w:eastAsia="Times New Roman" w:hAnsi="Times New Roman" w:cs="Times New Roman"/>
                <w:bCs/>
                <w:lang w:eastAsia="ru-RU"/>
              </w:rPr>
              <w:t>6</w:t>
            </w:r>
          </w:p>
        </w:tc>
        <w:tc>
          <w:tcPr>
            <w:tcW w:w="2516" w:type="dxa"/>
            <w:vMerge/>
            <w:tcBorders>
              <w:left w:val="single" w:sz="4" w:space="0" w:color="auto"/>
              <w:right w:val="single" w:sz="4" w:space="0" w:color="auto"/>
            </w:tcBorders>
          </w:tcPr>
          <w:p w14:paraId="7D17DA96"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5041D102" w14:textId="77777777" w:rsidTr="003447E2">
        <w:trPr>
          <w:trHeight w:val="174"/>
        </w:trPr>
        <w:tc>
          <w:tcPr>
            <w:tcW w:w="2291" w:type="dxa"/>
            <w:vMerge/>
          </w:tcPr>
          <w:p w14:paraId="33630AF7" w14:textId="77777777" w:rsidR="003447E2" w:rsidRPr="00C63897" w:rsidRDefault="003447E2" w:rsidP="003447E2">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9A87C7F" w14:textId="77777777" w:rsidR="003447E2" w:rsidRPr="00C63897" w:rsidRDefault="003447E2" w:rsidP="003447E2">
            <w:pPr>
              <w:rPr>
                <w:rFonts w:ascii="Times New Roman" w:eastAsia="Times New Roman" w:hAnsi="Times New Roman" w:cs="Times New Roman"/>
                <w:b/>
                <w:bCs/>
                <w:lang w:eastAsia="ru-RU"/>
              </w:rPr>
            </w:pPr>
            <w:r w:rsidRPr="00F26DCC">
              <w:rPr>
                <w:rFonts w:ascii="Times New Roman" w:eastAsia="Times New Roman" w:hAnsi="Times New Roman" w:cs="Times New Roman"/>
                <w:b/>
                <w:bCs/>
                <w:lang w:eastAsia="ru-RU"/>
              </w:rPr>
              <w:t>В том числе самостоятельная работа обучающихся</w:t>
            </w:r>
          </w:p>
        </w:tc>
        <w:tc>
          <w:tcPr>
            <w:tcW w:w="2693" w:type="dxa"/>
            <w:tcBorders>
              <w:top w:val="single" w:sz="4" w:space="0" w:color="auto"/>
              <w:left w:val="single" w:sz="4" w:space="0" w:color="auto"/>
              <w:bottom w:val="single" w:sz="4" w:space="0" w:color="auto"/>
              <w:right w:val="single" w:sz="4" w:space="0" w:color="auto"/>
            </w:tcBorders>
          </w:tcPr>
          <w:p w14:paraId="4FBCFB03" w14:textId="77777777" w:rsidR="003447E2" w:rsidRPr="00C63897" w:rsidRDefault="003447E2" w:rsidP="003447E2">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1FF68B11" w14:textId="77777777" w:rsidR="003447E2" w:rsidRPr="00C63897" w:rsidRDefault="003447E2" w:rsidP="003447E2">
            <w:pPr>
              <w:rPr>
                <w:rFonts w:ascii="Times New Roman" w:eastAsia="Times New Roman" w:hAnsi="Times New Roman" w:cs="Times New Roman"/>
                <w:b/>
                <w:bCs/>
                <w:lang w:eastAsia="ru-RU"/>
              </w:rPr>
            </w:pPr>
          </w:p>
        </w:tc>
      </w:tr>
      <w:tr w:rsidR="003447E2" w:rsidRPr="00C63897" w14:paraId="610FEE54" w14:textId="77777777" w:rsidTr="003447E2">
        <w:tc>
          <w:tcPr>
            <w:tcW w:w="9351" w:type="dxa"/>
            <w:gridSpan w:val="2"/>
          </w:tcPr>
          <w:p w14:paraId="07FC1EA9"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6E30E034" w14:textId="77777777" w:rsidR="003447E2" w:rsidRDefault="003447E2" w:rsidP="003447E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64162E8A" w14:textId="77777777" w:rsidR="003447E2" w:rsidRPr="00053264"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1. Должностные обязанности фельдшера и персонала, находящегося в его распоряжении.</w:t>
            </w:r>
          </w:p>
          <w:p w14:paraId="42044384" w14:textId="77777777" w:rsidR="003447E2" w:rsidRPr="00053264"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2. Методы и формы контроля выполнения персоналом, находящимся в распо</w:t>
            </w:r>
            <w:r>
              <w:rPr>
                <w:rFonts w:ascii="Times New Roman" w:eastAsia="Times New Roman" w:hAnsi="Times New Roman" w:cs="Times New Roman"/>
                <w:lang w:eastAsia="ru-RU"/>
              </w:rPr>
              <w:t xml:space="preserve">ряжении фельдшера, должностных </w:t>
            </w:r>
            <w:r w:rsidRPr="00053264">
              <w:rPr>
                <w:rFonts w:ascii="Times New Roman" w:eastAsia="Times New Roman" w:hAnsi="Times New Roman" w:cs="Times New Roman"/>
                <w:lang w:eastAsia="ru-RU"/>
              </w:rPr>
              <w:t>обязанностей.</w:t>
            </w:r>
          </w:p>
          <w:p w14:paraId="389F018F" w14:textId="77777777" w:rsidR="003447E2" w:rsidRPr="00053264"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3. Стандарты корпоративной этики в профессиональной деятельности фельдшера.</w:t>
            </w:r>
          </w:p>
          <w:p w14:paraId="470BA649" w14:textId="77777777" w:rsidR="003447E2" w:rsidRPr="00053264"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4. Методика изучения заболеваемости по данным медицинских осмотров.</w:t>
            </w:r>
          </w:p>
          <w:p w14:paraId="24F72878" w14:textId="77777777" w:rsidR="003447E2" w:rsidRPr="00053264"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5. Показатели качества диспансеризации населения.</w:t>
            </w:r>
          </w:p>
          <w:p w14:paraId="38D8574A" w14:textId="77777777" w:rsidR="003447E2" w:rsidRPr="00053264"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6. Методика Определения и анализа показателей инвалидности.</w:t>
            </w:r>
          </w:p>
          <w:p w14:paraId="5E998799" w14:textId="77777777" w:rsidR="003447E2" w:rsidRPr="00053264"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lastRenderedPageBreak/>
              <w:t>7. Принятие управленческих решений по результатам внутреннего контроля качес</w:t>
            </w:r>
            <w:r>
              <w:rPr>
                <w:rFonts w:ascii="Times New Roman" w:eastAsia="Times New Roman" w:hAnsi="Times New Roman" w:cs="Times New Roman"/>
                <w:lang w:eastAsia="ru-RU"/>
              </w:rPr>
              <w:t xml:space="preserve">тва и безопасности медицинской </w:t>
            </w:r>
            <w:r w:rsidRPr="00053264">
              <w:rPr>
                <w:rFonts w:ascii="Times New Roman" w:eastAsia="Times New Roman" w:hAnsi="Times New Roman" w:cs="Times New Roman"/>
                <w:lang w:eastAsia="ru-RU"/>
              </w:rPr>
              <w:t>деятельности.</w:t>
            </w:r>
          </w:p>
          <w:p w14:paraId="42F3F0FE" w14:textId="77777777" w:rsidR="003447E2" w:rsidRPr="00053264"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8. Правильное формирование запросов.</w:t>
            </w:r>
          </w:p>
          <w:p w14:paraId="23711625" w14:textId="77777777" w:rsidR="003447E2" w:rsidRPr="00053264"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9. Программы для организации дистанционного общения, реализации дистанционных образовательных технологий.</w:t>
            </w:r>
          </w:p>
          <w:p w14:paraId="446B4310" w14:textId="77777777" w:rsidR="003447E2" w:rsidRPr="00053264"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 xml:space="preserve">10. Распространенные почтовые службы сети Интернет. </w:t>
            </w:r>
          </w:p>
          <w:p w14:paraId="61F88A70" w14:textId="77777777" w:rsidR="003447E2" w:rsidRPr="00F26DCC" w:rsidRDefault="003447E2" w:rsidP="003447E2">
            <w:pPr>
              <w:pStyle w:val="a4"/>
              <w:suppressAutoHyphens/>
              <w:ind w:left="0"/>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11. Правила ведения переписки с использованием электронной почты.</w:t>
            </w:r>
          </w:p>
        </w:tc>
        <w:tc>
          <w:tcPr>
            <w:tcW w:w="2693" w:type="dxa"/>
          </w:tcPr>
          <w:p w14:paraId="16E3CB6C" w14:textId="77777777" w:rsidR="003447E2" w:rsidRDefault="003447E2" w:rsidP="003447E2">
            <w:pPr>
              <w:suppressAutoHyphens/>
              <w:jc w:val="both"/>
              <w:rPr>
                <w:rFonts w:ascii="Times New Roman" w:eastAsia="Times New Roman" w:hAnsi="Times New Roman" w:cs="Times New Roman"/>
                <w:b/>
                <w:bCs/>
                <w:lang w:eastAsia="ru-RU"/>
              </w:rPr>
            </w:pPr>
          </w:p>
          <w:p w14:paraId="3BFFB4D1" w14:textId="77777777" w:rsidR="003447E2" w:rsidRDefault="003447E2" w:rsidP="003447E2">
            <w:pPr>
              <w:suppressAutoHyphens/>
              <w:jc w:val="both"/>
              <w:rPr>
                <w:rFonts w:ascii="Times New Roman" w:eastAsia="Times New Roman" w:hAnsi="Times New Roman" w:cs="Times New Roman"/>
                <w:b/>
                <w:bCs/>
                <w:lang w:eastAsia="ru-RU"/>
              </w:rPr>
            </w:pPr>
          </w:p>
          <w:p w14:paraId="5BC893CF" w14:textId="77777777" w:rsidR="003447E2" w:rsidRDefault="003447E2" w:rsidP="003447E2">
            <w:pPr>
              <w:suppressAutoHyphens/>
              <w:jc w:val="both"/>
              <w:rPr>
                <w:rFonts w:ascii="Times New Roman" w:eastAsia="Times New Roman" w:hAnsi="Times New Roman" w:cs="Times New Roman"/>
                <w:b/>
                <w:bCs/>
                <w:lang w:eastAsia="ru-RU"/>
              </w:rPr>
            </w:pPr>
          </w:p>
          <w:p w14:paraId="38DB5CE4" w14:textId="77777777" w:rsidR="003447E2" w:rsidRDefault="003447E2" w:rsidP="003447E2">
            <w:pPr>
              <w:suppressAutoHyphens/>
              <w:jc w:val="both"/>
              <w:rPr>
                <w:rFonts w:ascii="Times New Roman" w:eastAsia="Times New Roman" w:hAnsi="Times New Roman" w:cs="Times New Roman"/>
                <w:b/>
                <w:bCs/>
                <w:lang w:eastAsia="ru-RU"/>
              </w:rPr>
            </w:pPr>
          </w:p>
          <w:p w14:paraId="528777DC" w14:textId="77777777" w:rsidR="003447E2" w:rsidRDefault="003447E2" w:rsidP="003447E2">
            <w:pPr>
              <w:suppressAutoHyphens/>
              <w:jc w:val="both"/>
              <w:rPr>
                <w:rFonts w:ascii="Times New Roman" w:eastAsia="Times New Roman" w:hAnsi="Times New Roman" w:cs="Times New Roman"/>
                <w:b/>
                <w:bCs/>
                <w:lang w:eastAsia="ru-RU"/>
              </w:rPr>
            </w:pPr>
          </w:p>
          <w:p w14:paraId="320E1561" w14:textId="77777777" w:rsidR="003447E2" w:rsidRDefault="003447E2" w:rsidP="003447E2">
            <w:pPr>
              <w:suppressAutoHyphens/>
              <w:jc w:val="both"/>
              <w:rPr>
                <w:rFonts w:ascii="Times New Roman" w:eastAsia="Times New Roman" w:hAnsi="Times New Roman" w:cs="Times New Roman"/>
                <w:b/>
                <w:bCs/>
                <w:lang w:eastAsia="ru-RU"/>
              </w:rPr>
            </w:pPr>
          </w:p>
          <w:p w14:paraId="6156F7A3" w14:textId="77777777" w:rsidR="003447E2" w:rsidRDefault="003447E2" w:rsidP="003447E2">
            <w:pPr>
              <w:suppressAutoHyphens/>
              <w:jc w:val="both"/>
              <w:rPr>
                <w:rFonts w:ascii="Times New Roman" w:eastAsia="Times New Roman" w:hAnsi="Times New Roman" w:cs="Times New Roman"/>
                <w:b/>
                <w:bCs/>
                <w:lang w:eastAsia="ru-RU"/>
              </w:rPr>
            </w:pPr>
          </w:p>
          <w:p w14:paraId="60671A67"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6E6CDAB9"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6D286FC5" w14:textId="77777777" w:rsidTr="003447E2">
        <w:trPr>
          <w:trHeight w:val="317"/>
        </w:trPr>
        <w:tc>
          <w:tcPr>
            <w:tcW w:w="9351" w:type="dxa"/>
            <w:gridSpan w:val="2"/>
          </w:tcPr>
          <w:p w14:paraId="3B3707EC" w14:textId="77777777" w:rsidR="003447E2" w:rsidRDefault="003447E2" w:rsidP="003447E2">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Производственная практика </w:t>
            </w:r>
          </w:p>
          <w:p w14:paraId="4937C8CB" w14:textId="77777777" w:rsidR="003447E2" w:rsidRDefault="003447E2" w:rsidP="003447E2">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7C1EE856"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1.</w:t>
            </w:r>
            <w:r w:rsidRPr="00053264">
              <w:rPr>
                <w:rFonts w:ascii="Times New Roman" w:eastAsia="Times New Roman" w:hAnsi="Times New Roman" w:cs="Times New Roman"/>
                <w:lang w:eastAsia="ru-RU"/>
              </w:rPr>
              <w:tab/>
              <w:t>Участие в формировании паспорта фельдшерского участка:</w:t>
            </w:r>
          </w:p>
          <w:p w14:paraId="48C42E37"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составление характеристики участка</w:t>
            </w:r>
          </w:p>
          <w:p w14:paraId="292DE14D"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составление характеристики прикрепленного населения</w:t>
            </w:r>
          </w:p>
          <w:p w14:paraId="60292156"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оценка состояния здоровья и результатов лечения прикрепленного населения</w:t>
            </w:r>
          </w:p>
          <w:p w14:paraId="24F0BC55"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2.</w:t>
            </w:r>
            <w:r w:rsidRPr="00053264">
              <w:rPr>
                <w:rFonts w:ascii="Times New Roman" w:eastAsia="Times New Roman" w:hAnsi="Times New Roman" w:cs="Times New Roman"/>
                <w:lang w:eastAsia="ru-RU"/>
              </w:rPr>
              <w:tab/>
              <w:t>Оформление учетно-отчетной документации в симулированных условиях</w:t>
            </w:r>
          </w:p>
          <w:p w14:paraId="4275C56C"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 xml:space="preserve">форма N 025/у Медицинская карта пациента, получающего медицинскую помощь в амбулаторных условиях </w:t>
            </w:r>
          </w:p>
          <w:p w14:paraId="3B239115"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форма 030/у Контрольная карта диспансерного наблюдения</w:t>
            </w:r>
          </w:p>
          <w:p w14:paraId="5E81AC17"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форма 063/у Карта профилактических прививок</w:t>
            </w:r>
          </w:p>
          <w:p w14:paraId="2FB3E9EA"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форма 025-1/у Талон пациента, получающего помощь в амбулаторных условиях</w:t>
            </w:r>
          </w:p>
          <w:p w14:paraId="24217DA4"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форма 025-2/у Статистический талон для регистрации заключительных (уточненных) диагнозов</w:t>
            </w:r>
          </w:p>
          <w:p w14:paraId="33DDC8EE"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форма 058/у Экстренное извещение об инфекционном заболевании, пищевом, остром профессиональном отравлении, необычной реакции на прививку</w:t>
            </w:r>
          </w:p>
          <w:p w14:paraId="5E722FD2"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форма 060/у Журнал учета инфекционных заболеваний</w:t>
            </w:r>
          </w:p>
          <w:p w14:paraId="5DA17191"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форма 036/у Книга регистрации листков нетрудоспособности</w:t>
            </w:r>
          </w:p>
          <w:p w14:paraId="158E9F32"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листок нетрудоспособности</w:t>
            </w:r>
          </w:p>
          <w:p w14:paraId="1B7DFAA3"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форма 112/у История развития ребенка</w:t>
            </w:r>
          </w:p>
          <w:p w14:paraId="4B04FEE7"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форма 111/у Индивидуальная карта беременной и родильницы</w:t>
            </w:r>
          </w:p>
          <w:p w14:paraId="19B3CCE5"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форма 063/у Карта профилактических прививок</w:t>
            </w:r>
          </w:p>
          <w:p w14:paraId="21C83307"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журнал инструктажа на рабочем месте</w:t>
            </w:r>
          </w:p>
          <w:p w14:paraId="185A521C"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3.</w:t>
            </w:r>
            <w:r w:rsidRPr="00053264">
              <w:rPr>
                <w:rFonts w:ascii="Times New Roman" w:eastAsia="Times New Roman" w:hAnsi="Times New Roman" w:cs="Times New Roman"/>
                <w:lang w:eastAsia="ru-RU"/>
              </w:rPr>
              <w:tab/>
              <w:t>Участие в планировании деятельности ФАП</w:t>
            </w:r>
          </w:p>
          <w:p w14:paraId="5C0CC959"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4.</w:t>
            </w:r>
            <w:r w:rsidRPr="00053264">
              <w:rPr>
                <w:rFonts w:ascii="Times New Roman" w:eastAsia="Times New Roman" w:hAnsi="Times New Roman" w:cs="Times New Roman"/>
                <w:lang w:eastAsia="ru-RU"/>
              </w:rPr>
              <w:tab/>
              <w:t>Участие в планировании деятельности  медицинского пункта предприятия (организации)</w:t>
            </w:r>
          </w:p>
          <w:p w14:paraId="7195389D"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5.</w:t>
            </w:r>
            <w:r w:rsidRPr="00053264">
              <w:rPr>
                <w:rFonts w:ascii="Times New Roman" w:eastAsia="Times New Roman" w:hAnsi="Times New Roman" w:cs="Times New Roman"/>
                <w:lang w:eastAsia="ru-RU"/>
              </w:rPr>
              <w:tab/>
              <w:t>Участие в планировании деятельности  медицинского пункта образовательной организации</w:t>
            </w:r>
          </w:p>
          <w:p w14:paraId="04A9E4B6"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6.</w:t>
            </w:r>
            <w:r w:rsidRPr="00053264">
              <w:rPr>
                <w:rFonts w:ascii="Times New Roman" w:eastAsia="Times New Roman" w:hAnsi="Times New Roman" w:cs="Times New Roman"/>
                <w:lang w:eastAsia="ru-RU"/>
              </w:rPr>
              <w:tab/>
              <w:t>Участие в оформлении заявлений, докладных, служебных записок, служебных писем, трудового договора</w:t>
            </w:r>
          </w:p>
          <w:p w14:paraId="04B7CF65"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7.</w:t>
            </w:r>
            <w:r w:rsidRPr="00053264">
              <w:rPr>
                <w:rFonts w:ascii="Times New Roman" w:eastAsia="Times New Roman" w:hAnsi="Times New Roman" w:cs="Times New Roman"/>
                <w:lang w:eastAsia="ru-RU"/>
              </w:rPr>
              <w:tab/>
              <w:t>Выполнение поиска информации в сети ИНТЕРНЕТ:</w:t>
            </w:r>
          </w:p>
          <w:p w14:paraId="1A9C0ECA"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поиск нормативно-правовой документации</w:t>
            </w:r>
          </w:p>
          <w:p w14:paraId="6FF01E97"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lastRenderedPageBreak/>
              <w:t>поиск источников информации по основным направлениям деятельности фельдшера</w:t>
            </w:r>
          </w:p>
          <w:p w14:paraId="69D2846F"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8.</w:t>
            </w:r>
            <w:r w:rsidRPr="00053264">
              <w:rPr>
                <w:rFonts w:ascii="Times New Roman" w:eastAsia="Times New Roman" w:hAnsi="Times New Roman" w:cs="Times New Roman"/>
                <w:lang w:eastAsia="ru-RU"/>
              </w:rPr>
              <w:tab/>
              <w:t>Создание и редакция документов в Word,  Excel</w:t>
            </w:r>
          </w:p>
          <w:p w14:paraId="4C2F80A6"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9.</w:t>
            </w:r>
            <w:r w:rsidRPr="00053264">
              <w:rPr>
                <w:rFonts w:ascii="Times New Roman" w:eastAsia="Times New Roman" w:hAnsi="Times New Roman" w:cs="Times New Roman"/>
                <w:lang w:eastAsia="ru-RU"/>
              </w:rPr>
              <w:tab/>
              <w:t>Выполнение работ с базами данных</w:t>
            </w:r>
          </w:p>
          <w:p w14:paraId="5567307A"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10.</w:t>
            </w:r>
            <w:r w:rsidRPr="00053264">
              <w:rPr>
                <w:rFonts w:ascii="Times New Roman" w:eastAsia="Times New Roman" w:hAnsi="Times New Roman" w:cs="Times New Roman"/>
                <w:lang w:eastAsia="ru-RU"/>
              </w:rPr>
              <w:tab/>
              <w:t>Расчет основных демографических показателей</w:t>
            </w:r>
          </w:p>
          <w:p w14:paraId="72BB9FCB" w14:textId="77777777" w:rsidR="003447E2" w:rsidRPr="00053264"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11.</w:t>
            </w:r>
            <w:r w:rsidRPr="00053264">
              <w:rPr>
                <w:rFonts w:ascii="Times New Roman" w:eastAsia="Times New Roman" w:hAnsi="Times New Roman" w:cs="Times New Roman"/>
                <w:lang w:eastAsia="ru-RU"/>
              </w:rPr>
              <w:tab/>
              <w:t xml:space="preserve">Расчет основных  показателей состояния  здоровья населения </w:t>
            </w:r>
          </w:p>
          <w:p w14:paraId="22EE2908" w14:textId="77777777" w:rsidR="003447E2" w:rsidRPr="00F26DCC" w:rsidRDefault="003447E2" w:rsidP="003447E2">
            <w:pPr>
              <w:suppressAutoHyphens/>
              <w:jc w:val="both"/>
              <w:rPr>
                <w:rFonts w:ascii="Times New Roman" w:eastAsia="Times New Roman" w:hAnsi="Times New Roman" w:cs="Times New Roman"/>
                <w:lang w:eastAsia="ru-RU"/>
              </w:rPr>
            </w:pPr>
            <w:r w:rsidRPr="00053264">
              <w:rPr>
                <w:rFonts w:ascii="Times New Roman" w:eastAsia="Times New Roman" w:hAnsi="Times New Roman" w:cs="Times New Roman"/>
                <w:lang w:eastAsia="ru-RU"/>
              </w:rPr>
              <w:t>12.</w:t>
            </w:r>
            <w:r w:rsidRPr="00053264">
              <w:rPr>
                <w:rFonts w:ascii="Times New Roman" w:eastAsia="Times New Roman" w:hAnsi="Times New Roman" w:cs="Times New Roman"/>
                <w:lang w:eastAsia="ru-RU"/>
              </w:rPr>
              <w:tab/>
              <w:t>Участие во внутреннем контроле качества и безопасности медицинской деятельности.</w:t>
            </w:r>
          </w:p>
        </w:tc>
        <w:tc>
          <w:tcPr>
            <w:tcW w:w="2693" w:type="dxa"/>
          </w:tcPr>
          <w:p w14:paraId="25A8DC2B" w14:textId="77777777" w:rsidR="003447E2" w:rsidRDefault="003447E2" w:rsidP="003447E2">
            <w:pPr>
              <w:suppressAutoHyphens/>
              <w:jc w:val="both"/>
              <w:rPr>
                <w:rFonts w:ascii="Times New Roman" w:eastAsia="Times New Roman" w:hAnsi="Times New Roman" w:cs="Times New Roman"/>
                <w:b/>
                <w:bCs/>
                <w:lang w:eastAsia="ru-RU"/>
              </w:rPr>
            </w:pPr>
          </w:p>
          <w:p w14:paraId="5A13234E" w14:textId="77777777" w:rsidR="003447E2" w:rsidRDefault="003447E2" w:rsidP="003447E2">
            <w:pPr>
              <w:suppressAutoHyphens/>
              <w:jc w:val="both"/>
              <w:rPr>
                <w:rFonts w:ascii="Times New Roman" w:eastAsia="Times New Roman" w:hAnsi="Times New Roman" w:cs="Times New Roman"/>
                <w:b/>
                <w:bCs/>
                <w:lang w:eastAsia="ru-RU"/>
              </w:rPr>
            </w:pPr>
          </w:p>
          <w:p w14:paraId="2B3E3E54" w14:textId="77777777" w:rsidR="003447E2" w:rsidRDefault="003447E2" w:rsidP="003447E2">
            <w:pPr>
              <w:suppressAutoHyphens/>
              <w:jc w:val="both"/>
              <w:rPr>
                <w:rFonts w:ascii="Times New Roman" w:eastAsia="Times New Roman" w:hAnsi="Times New Roman" w:cs="Times New Roman"/>
                <w:b/>
                <w:bCs/>
                <w:lang w:eastAsia="ru-RU"/>
              </w:rPr>
            </w:pPr>
          </w:p>
          <w:p w14:paraId="0DE9F1F0" w14:textId="77777777" w:rsidR="003447E2" w:rsidRDefault="003447E2" w:rsidP="003447E2">
            <w:pPr>
              <w:suppressAutoHyphens/>
              <w:jc w:val="both"/>
              <w:rPr>
                <w:rFonts w:ascii="Times New Roman" w:eastAsia="Times New Roman" w:hAnsi="Times New Roman" w:cs="Times New Roman"/>
                <w:b/>
                <w:bCs/>
                <w:lang w:eastAsia="ru-RU"/>
              </w:rPr>
            </w:pPr>
          </w:p>
          <w:p w14:paraId="62F33A5C" w14:textId="77777777" w:rsidR="003447E2" w:rsidRDefault="003447E2" w:rsidP="003447E2">
            <w:pPr>
              <w:suppressAutoHyphens/>
              <w:jc w:val="both"/>
              <w:rPr>
                <w:rFonts w:ascii="Times New Roman" w:eastAsia="Times New Roman" w:hAnsi="Times New Roman" w:cs="Times New Roman"/>
                <w:b/>
                <w:bCs/>
                <w:lang w:eastAsia="ru-RU"/>
              </w:rPr>
            </w:pPr>
          </w:p>
          <w:p w14:paraId="2812C1C7" w14:textId="77777777" w:rsidR="003447E2" w:rsidRDefault="003447E2" w:rsidP="003447E2">
            <w:pPr>
              <w:suppressAutoHyphens/>
              <w:jc w:val="both"/>
              <w:rPr>
                <w:rFonts w:ascii="Times New Roman" w:eastAsia="Times New Roman" w:hAnsi="Times New Roman" w:cs="Times New Roman"/>
                <w:b/>
                <w:bCs/>
                <w:lang w:eastAsia="ru-RU"/>
              </w:rPr>
            </w:pPr>
          </w:p>
          <w:p w14:paraId="72A0A769" w14:textId="77777777" w:rsidR="003447E2" w:rsidRPr="00C63897" w:rsidRDefault="003447E2" w:rsidP="003447E2">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144</w:t>
            </w:r>
          </w:p>
        </w:tc>
        <w:tc>
          <w:tcPr>
            <w:tcW w:w="2516" w:type="dxa"/>
          </w:tcPr>
          <w:p w14:paraId="18436939" w14:textId="77777777" w:rsidR="003447E2" w:rsidRPr="00C63897" w:rsidRDefault="003447E2" w:rsidP="003447E2">
            <w:pPr>
              <w:suppressAutoHyphens/>
              <w:jc w:val="both"/>
              <w:rPr>
                <w:rFonts w:ascii="Times New Roman" w:eastAsia="Times New Roman" w:hAnsi="Times New Roman" w:cs="Times New Roman"/>
                <w:b/>
                <w:bCs/>
                <w:lang w:eastAsia="ru-RU"/>
              </w:rPr>
            </w:pPr>
          </w:p>
        </w:tc>
      </w:tr>
      <w:tr w:rsidR="003447E2" w:rsidRPr="00C63897" w14:paraId="19AF5AD8" w14:textId="77777777" w:rsidTr="003447E2">
        <w:tc>
          <w:tcPr>
            <w:tcW w:w="9351" w:type="dxa"/>
            <w:gridSpan w:val="2"/>
          </w:tcPr>
          <w:p w14:paraId="4354BE05" w14:textId="77777777" w:rsidR="003447E2" w:rsidRPr="00C63897" w:rsidRDefault="003447E2" w:rsidP="003447E2">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lastRenderedPageBreak/>
              <w:t>Промежуточная аттестация</w:t>
            </w:r>
          </w:p>
        </w:tc>
        <w:tc>
          <w:tcPr>
            <w:tcW w:w="2693" w:type="dxa"/>
          </w:tcPr>
          <w:p w14:paraId="250A9D8F" w14:textId="77777777" w:rsidR="003447E2" w:rsidRPr="00053264" w:rsidRDefault="003447E2" w:rsidP="003447E2">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w:t>
            </w:r>
          </w:p>
        </w:tc>
        <w:tc>
          <w:tcPr>
            <w:tcW w:w="2516" w:type="dxa"/>
          </w:tcPr>
          <w:p w14:paraId="234B4554" w14:textId="77777777" w:rsidR="003447E2" w:rsidRPr="00C63897" w:rsidRDefault="003447E2" w:rsidP="003447E2">
            <w:pPr>
              <w:spacing w:line="276" w:lineRule="auto"/>
              <w:rPr>
                <w:rFonts w:ascii="Times New Roman" w:eastAsia="Times New Roman" w:hAnsi="Times New Roman" w:cs="Times New Roman"/>
                <w:b/>
                <w:bCs/>
                <w:i/>
                <w:lang w:eastAsia="ru-RU"/>
              </w:rPr>
            </w:pPr>
          </w:p>
        </w:tc>
      </w:tr>
      <w:tr w:rsidR="003447E2" w:rsidRPr="00C63897" w14:paraId="479AFB46" w14:textId="77777777" w:rsidTr="003447E2">
        <w:tc>
          <w:tcPr>
            <w:tcW w:w="9351" w:type="dxa"/>
            <w:gridSpan w:val="2"/>
          </w:tcPr>
          <w:p w14:paraId="773CD433" w14:textId="77777777" w:rsidR="003447E2" w:rsidRPr="00C63897" w:rsidRDefault="003447E2" w:rsidP="003447E2">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93" w:type="dxa"/>
          </w:tcPr>
          <w:p w14:paraId="73A5B085" w14:textId="77777777" w:rsidR="003447E2" w:rsidRPr="00C63897" w:rsidRDefault="003447E2" w:rsidP="003447E2">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326</w:t>
            </w:r>
          </w:p>
        </w:tc>
        <w:tc>
          <w:tcPr>
            <w:tcW w:w="2516" w:type="dxa"/>
          </w:tcPr>
          <w:p w14:paraId="3671D23B" w14:textId="77777777" w:rsidR="003447E2" w:rsidRPr="00C63897" w:rsidRDefault="003447E2" w:rsidP="003447E2">
            <w:pPr>
              <w:spacing w:line="276" w:lineRule="auto"/>
              <w:rPr>
                <w:rFonts w:ascii="Times New Roman" w:eastAsia="Times New Roman" w:hAnsi="Times New Roman" w:cs="Times New Roman"/>
                <w:b/>
                <w:bCs/>
                <w:lang w:eastAsia="ru-RU"/>
              </w:rPr>
            </w:pPr>
          </w:p>
        </w:tc>
      </w:tr>
    </w:tbl>
    <w:p w14:paraId="1FA67E1B" w14:textId="77777777" w:rsidR="003447E2" w:rsidRDefault="003447E2" w:rsidP="003447E2">
      <w:pPr>
        <w:pStyle w:val="114"/>
        <w:jc w:val="both"/>
        <w:rPr>
          <w:rFonts w:ascii="Times New Roman" w:hAnsi="Times New Roman"/>
        </w:rPr>
      </w:pPr>
    </w:p>
    <w:p w14:paraId="514084D6" w14:textId="77777777" w:rsidR="003447E2" w:rsidRDefault="003447E2" w:rsidP="003447E2">
      <w:pPr>
        <w:pStyle w:val="114"/>
        <w:jc w:val="both"/>
        <w:rPr>
          <w:rFonts w:ascii="Times New Roman" w:hAnsi="Times New Roman"/>
        </w:rPr>
        <w:sectPr w:rsidR="003447E2" w:rsidSect="004013E3">
          <w:pgSz w:w="16838" w:h="11906" w:orient="landscape"/>
          <w:pgMar w:top="1701" w:right="1134" w:bottom="567" w:left="1134" w:header="709" w:footer="709" w:gutter="0"/>
          <w:cols w:space="708"/>
          <w:docGrid w:linePitch="360"/>
        </w:sectPr>
      </w:pPr>
    </w:p>
    <w:p w14:paraId="3334D3F8" w14:textId="77777777" w:rsidR="003447E2" w:rsidRPr="00E11160" w:rsidRDefault="003447E2" w:rsidP="003447E2">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0CB49CDA" w14:textId="77777777" w:rsidR="003447E2" w:rsidRPr="00E11160" w:rsidRDefault="003447E2" w:rsidP="003447E2">
      <w:pPr>
        <w:pStyle w:val="114"/>
        <w:rPr>
          <w:rFonts w:ascii="Times New Roman" w:hAnsi="Times New Roman"/>
        </w:rPr>
      </w:pPr>
      <w:r w:rsidRPr="00E11160">
        <w:rPr>
          <w:rFonts w:ascii="Times New Roman" w:hAnsi="Times New Roman"/>
        </w:rPr>
        <w:t>3.1. Материально-техническое обеспечение</w:t>
      </w:r>
    </w:p>
    <w:p w14:paraId="07F1FCD0" w14:textId="77777777" w:rsidR="003447E2" w:rsidRPr="00FA680C" w:rsidRDefault="003447E2" w:rsidP="003447E2">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Мастерская и зоны по видам работ</w:t>
      </w:r>
      <w:r w:rsidRPr="00FA680C">
        <w:rPr>
          <w:rFonts w:ascii="Times New Roman" w:hAnsi="Times New Roman" w:cs="Times New Roman"/>
          <w:bCs/>
          <w:sz w:val="24"/>
          <w:szCs w:val="24"/>
        </w:rPr>
        <w:t xml:space="preserve"> </w:t>
      </w:r>
      <w:r>
        <w:rPr>
          <w:rFonts w:ascii="Times New Roman" w:hAnsi="Times New Roman" w:cs="Times New Roman"/>
          <w:bCs/>
          <w:sz w:val="24"/>
          <w:szCs w:val="24"/>
          <w:u w:val="single"/>
        </w:rPr>
        <w:t>Осуществление организационно-анали</w:t>
      </w:r>
      <w:r w:rsidRPr="003C1BDB">
        <w:rPr>
          <w:rFonts w:ascii="Times New Roman" w:hAnsi="Times New Roman" w:cs="Times New Roman"/>
          <w:bCs/>
          <w:sz w:val="24"/>
          <w:szCs w:val="24"/>
          <w:u w:val="single"/>
        </w:rPr>
        <w:t>тической деятельности</w:t>
      </w:r>
      <w:r>
        <w:rPr>
          <w:rFonts w:ascii="Times New Roman" w:hAnsi="Times New Roman" w:cs="Times New Roman"/>
          <w:bCs/>
          <w:sz w:val="24"/>
          <w:szCs w:val="24"/>
        </w:rPr>
        <w:t>, кабинет № 409,</w:t>
      </w:r>
      <w:r w:rsidRPr="00FA680C">
        <w:rPr>
          <w:rFonts w:ascii="Times New Roman" w:hAnsi="Times New Roman" w:cs="Times New Roman"/>
          <w:bCs/>
          <w:sz w:val="24"/>
          <w:szCs w:val="24"/>
        </w:rPr>
        <w:t xml:space="preserve"> </w:t>
      </w:r>
      <w:r>
        <w:rPr>
          <w:rFonts w:ascii="Times New Roman" w:hAnsi="Times New Roman" w:cs="Times New Roman"/>
          <w:bCs/>
          <w:sz w:val="24"/>
          <w:szCs w:val="24"/>
        </w:rPr>
        <w:t>оснащенная</w:t>
      </w:r>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697C7214" w14:textId="77777777" w:rsidR="003447E2" w:rsidRDefault="003447E2" w:rsidP="003447E2">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3E5D46">
        <w:t xml:space="preserve"> </w:t>
      </w:r>
      <w:r>
        <w:rPr>
          <w:rFonts w:ascii="Times New Roman" w:hAnsi="Times New Roman" w:cs="Times New Roman"/>
          <w:sz w:val="24"/>
          <w:szCs w:val="24"/>
        </w:rPr>
        <w:t>Осуществление организационно-анали</w:t>
      </w:r>
      <w:r w:rsidRPr="003C1BDB">
        <w:rPr>
          <w:rFonts w:ascii="Times New Roman" w:hAnsi="Times New Roman" w:cs="Times New Roman"/>
          <w:sz w:val="24"/>
          <w:szCs w:val="24"/>
        </w:rPr>
        <w:t>тической деятельности</w:t>
      </w:r>
      <w:r>
        <w:rPr>
          <w:rFonts w:ascii="Times New Roman" w:hAnsi="Times New Roman" w:cs="Times New Roman"/>
          <w:sz w:val="24"/>
          <w:szCs w:val="24"/>
        </w:rPr>
        <w:t>),</w:t>
      </w:r>
      <w:r w:rsidRPr="00FA680C">
        <w:rPr>
          <w:rFonts w:ascii="Times New Roman" w:hAnsi="Times New Roman" w:cs="Times New Roman"/>
          <w:sz w:val="24"/>
          <w:szCs w:val="24"/>
        </w:rPr>
        <w:t xml:space="preserve"> </w:t>
      </w:r>
      <w:r>
        <w:rPr>
          <w:rFonts w:ascii="Times New Roman" w:hAnsi="Times New Roman" w:cs="Times New Roman"/>
          <w:bCs/>
          <w:sz w:val="24"/>
          <w:szCs w:val="24"/>
        </w:rPr>
        <w:t xml:space="preserve">оснащенная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66316425" w14:textId="77777777" w:rsidR="003447E2" w:rsidRPr="00FA680C" w:rsidRDefault="003447E2" w:rsidP="003447E2">
      <w:pPr>
        <w:spacing w:after="200" w:line="276" w:lineRule="auto"/>
        <w:rPr>
          <w:rFonts w:ascii="Times New Roman" w:hAnsi="Times New Roman" w:cs="Times New Roman"/>
          <w:b/>
          <w:bCs/>
          <w:sz w:val="24"/>
          <w:szCs w:val="24"/>
        </w:rPr>
      </w:pPr>
    </w:p>
    <w:p w14:paraId="0FDBDB73" w14:textId="77777777" w:rsidR="003447E2" w:rsidRPr="00E11160" w:rsidRDefault="003447E2" w:rsidP="003447E2">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07E95DC" w14:textId="77777777" w:rsidR="003447E2" w:rsidRPr="000320CF" w:rsidRDefault="003447E2" w:rsidP="003447E2">
      <w:pPr>
        <w:ind w:firstLine="567"/>
        <w:contextualSpacing/>
        <w:jc w:val="both"/>
        <w:rPr>
          <w:rFonts w:ascii="Times New Roman" w:hAnsi="Times New Roman" w:cs="Times New Roman"/>
          <w:b/>
          <w:sz w:val="24"/>
          <w:szCs w:val="24"/>
        </w:rPr>
      </w:pPr>
      <w:r w:rsidRPr="000320CF">
        <w:rPr>
          <w:rFonts w:ascii="Times New Roman" w:hAnsi="Times New Roman" w:cs="Times New Roman"/>
          <w:b/>
          <w:sz w:val="24"/>
          <w:szCs w:val="24"/>
        </w:rPr>
        <w:t>3.2.1. Основные печатные издания</w:t>
      </w:r>
      <w:r w:rsidRPr="000320CF">
        <w:rPr>
          <w:rStyle w:val="af3"/>
          <w:rFonts w:ascii="Times New Roman" w:hAnsi="Times New Roman"/>
        </w:rPr>
        <w:t xml:space="preserve"> </w:t>
      </w:r>
    </w:p>
    <w:p w14:paraId="1347CC8D" w14:textId="77777777" w:rsidR="003447E2" w:rsidRPr="000320CF" w:rsidRDefault="003447E2" w:rsidP="00BB5B29">
      <w:pPr>
        <w:pStyle w:val="a4"/>
        <w:numPr>
          <w:ilvl w:val="0"/>
          <w:numId w:val="32"/>
        </w:numPr>
        <w:tabs>
          <w:tab w:val="left" w:pos="851"/>
        </w:tabs>
        <w:ind w:left="0" w:firstLine="567"/>
        <w:contextualSpacing w:val="0"/>
        <w:jc w:val="both"/>
        <w:rPr>
          <w:rFonts w:ascii="Times New Roman" w:hAnsi="Times New Roman" w:cs="Times New Roman"/>
        </w:rPr>
      </w:pPr>
      <w:r w:rsidRPr="000320CF">
        <w:rPr>
          <w:rFonts w:ascii="Times New Roman" w:hAnsi="Times New Roman" w:cs="Times New Roman"/>
        </w:rPr>
        <w:t>Двойников, С. И. Организацион</w:t>
      </w:r>
      <w:r>
        <w:rPr>
          <w:rFonts w:ascii="Times New Roman" w:hAnsi="Times New Roman" w:cs="Times New Roman"/>
        </w:rPr>
        <w:t>но-аналитическая деятельность</w:t>
      </w:r>
      <w:r w:rsidRPr="000320CF">
        <w:rPr>
          <w:rFonts w:ascii="Times New Roman" w:hAnsi="Times New Roman" w:cs="Times New Roman"/>
        </w:rPr>
        <w:t>: у</w:t>
      </w:r>
      <w:r>
        <w:rPr>
          <w:rFonts w:ascii="Times New Roman" w:hAnsi="Times New Roman" w:cs="Times New Roman"/>
        </w:rPr>
        <w:t>чебник / Двойников С. И. [и др.] - Москва</w:t>
      </w:r>
      <w:r w:rsidRPr="000320CF">
        <w:rPr>
          <w:rFonts w:ascii="Times New Roman" w:hAnsi="Times New Roman" w:cs="Times New Roman"/>
        </w:rPr>
        <w:t>: ГЭОТАР-Медиа, 2019. - 496 с. - I</w:t>
      </w:r>
      <w:r>
        <w:rPr>
          <w:rFonts w:ascii="Times New Roman" w:hAnsi="Times New Roman" w:cs="Times New Roman"/>
        </w:rPr>
        <w:t>SBN 978-5-9704-5027-7. - Текст</w:t>
      </w:r>
      <w:r w:rsidRPr="000320CF">
        <w:rPr>
          <w:rFonts w:ascii="Times New Roman" w:hAnsi="Times New Roman" w:cs="Times New Roman"/>
        </w:rPr>
        <w:t>: непосредственный</w:t>
      </w:r>
      <w:r>
        <w:rPr>
          <w:rFonts w:ascii="Times New Roman" w:hAnsi="Times New Roman" w:cs="Times New Roman"/>
        </w:rPr>
        <w:t>.</w:t>
      </w:r>
    </w:p>
    <w:p w14:paraId="447EF678" w14:textId="77777777" w:rsidR="003447E2" w:rsidRPr="000320CF" w:rsidRDefault="003447E2" w:rsidP="00BB5B29">
      <w:pPr>
        <w:pStyle w:val="a4"/>
        <w:numPr>
          <w:ilvl w:val="0"/>
          <w:numId w:val="32"/>
        </w:numPr>
        <w:tabs>
          <w:tab w:val="left" w:pos="851"/>
        </w:tabs>
        <w:ind w:left="0" w:firstLine="567"/>
        <w:contextualSpacing w:val="0"/>
        <w:jc w:val="both"/>
        <w:rPr>
          <w:rFonts w:ascii="Times New Roman" w:hAnsi="Times New Roman" w:cs="Times New Roman"/>
        </w:rPr>
      </w:pPr>
      <w:r w:rsidRPr="000320CF">
        <w:rPr>
          <w:rFonts w:ascii="Times New Roman" w:hAnsi="Times New Roman" w:cs="Times New Roman"/>
        </w:rPr>
        <w:t>Медик, В. А. Обществе</w:t>
      </w:r>
      <w:r>
        <w:rPr>
          <w:rFonts w:ascii="Times New Roman" w:hAnsi="Times New Roman" w:cs="Times New Roman"/>
        </w:rPr>
        <w:t>нное здоровье и здравоохранение</w:t>
      </w:r>
      <w:r w:rsidRPr="000320CF">
        <w:rPr>
          <w:rFonts w:ascii="Times New Roman" w:hAnsi="Times New Roman" w:cs="Times New Roman"/>
        </w:rPr>
        <w:t>: учебник / В. А. М</w:t>
      </w:r>
      <w:r>
        <w:rPr>
          <w:rFonts w:ascii="Times New Roman" w:hAnsi="Times New Roman" w:cs="Times New Roman"/>
        </w:rPr>
        <w:t>едик, В. И. Лисицин. - 4-е изд., перераб. и доп. - Москва: ГЭОТАР-Медиа, 2020. - 496 с.</w:t>
      </w:r>
      <w:r w:rsidRPr="000320CF">
        <w:rPr>
          <w:rFonts w:ascii="Times New Roman" w:hAnsi="Times New Roman" w:cs="Times New Roman"/>
        </w:rPr>
        <w:t xml:space="preserve">: ил. - 496 с. - </w:t>
      </w:r>
      <w:r>
        <w:rPr>
          <w:rFonts w:ascii="Times New Roman" w:hAnsi="Times New Roman" w:cs="Times New Roman"/>
        </w:rPr>
        <w:t>ISBN 978-5-9704-5610-1. - Текст</w:t>
      </w:r>
      <w:r w:rsidRPr="000320CF">
        <w:rPr>
          <w:rFonts w:ascii="Times New Roman" w:hAnsi="Times New Roman" w:cs="Times New Roman"/>
        </w:rPr>
        <w:t>: непосредственный</w:t>
      </w:r>
      <w:r>
        <w:rPr>
          <w:rFonts w:ascii="Times New Roman" w:hAnsi="Times New Roman" w:cs="Times New Roman"/>
        </w:rPr>
        <w:t>.</w:t>
      </w:r>
    </w:p>
    <w:p w14:paraId="55C2363E" w14:textId="77777777" w:rsidR="003447E2" w:rsidRPr="000320CF" w:rsidRDefault="003447E2" w:rsidP="00BB5B29">
      <w:pPr>
        <w:pStyle w:val="a4"/>
        <w:numPr>
          <w:ilvl w:val="0"/>
          <w:numId w:val="32"/>
        </w:numPr>
        <w:tabs>
          <w:tab w:val="left" w:pos="851"/>
        </w:tabs>
        <w:ind w:left="0" w:firstLine="567"/>
        <w:contextualSpacing w:val="0"/>
        <w:jc w:val="both"/>
        <w:rPr>
          <w:rFonts w:ascii="Times New Roman" w:hAnsi="Times New Roman" w:cs="Times New Roman"/>
        </w:rPr>
      </w:pPr>
      <w:r w:rsidRPr="000320CF">
        <w:rPr>
          <w:rFonts w:ascii="Times New Roman" w:hAnsi="Times New Roman" w:cs="Times New Roman"/>
        </w:rPr>
        <w:t>Омельченко, В. П. Информационные технологии в профессиональной деятельности : учебник / В. П. Омель</w:t>
      </w:r>
      <w:r>
        <w:rPr>
          <w:rFonts w:ascii="Times New Roman" w:hAnsi="Times New Roman" w:cs="Times New Roman"/>
        </w:rPr>
        <w:t>ченко, А. А. Демидова. - Москва</w:t>
      </w:r>
      <w:r w:rsidRPr="000320CF">
        <w:rPr>
          <w:rFonts w:ascii="Times New Roman" w:hAnsi="Times New Roman" w:cs="Times New Roman"/>
        </w:rPr>
        <w:t>: ГЭОТАР-Медиа, 2020. - 416 с. - ISBN 978-5-9704-5499-2. - Текст: непосредственный</w:t>
      </w:r>
      <w:r>
        <w:rPr>
          <w:rFonts w:ascii="Times New Roman" w:hAnsi="Times New Roman" w:cs="Times New Roman"/>
        </w:rPr>
        <w:t>.</w:t>
      </w:r>
    </w:p>
    <w:p w14:paraId="16A7C630" w14:textId="77777777" w:rsidR="003447E2" w:rsidRPr="000320CF" w:rsidRDefault="003447E2" w:rsidP="00BB5B29">
      <w:pPr>
        <w:pStyle w:val="a4"/>
        <w:numPr>
          <w:ilvl w:val="0"/>
          <w:numId w:val="32"/>
        </w:numPr>
        <w:tabs>
          <w:tab w:val="left" w:pos="851"/>
        </w:tabs>
        <w:ind w:left="0" w:firstLine="567"/>
        <w:contextualSpacing w:val="0"/>
        <w:jc w:val="both"/>
        <w:rPr>
          <w:rFonts w:ascii="Times New Roman" w:hAnsi="Times New Roman" w:cs="Times New Roman"/>
        </w:rPr>
      </w:pPr>
      <w:r w:rsidRPr="000320CF">
        <w:rPr>
          <w:rFonts w:ascii="Times New Roman" w:hAnsi="Times New Roman" w:cs="Times New Roman"/>
        </w:rPr>
        <w:t>Сметанин, В. Н. Профилактика инфекций, связанных с оказанием медицинской помо</w:t>
      </w:r>
      <w:r>
        <w:rPr>
          <w:rFonts w:ascii="Times New Roman" w:hAnsi="Times New Roman" w:cs="Times New Roman"/>
        </w:rPr>
        <w:t>щи   / В. Н. Сметанин. - Москва</w:t>
      </w:r>
      <w:r w:rsidRPr="000320CF">
        <w:rPr>
          <w:rFonts w:ascii="Times New Roman" w:hAnsi="Times New Roman" w:cs="Times New Roman"/>
        </w:rPr>
        <w:t xml:space="preserve">: ГЭОТАР-Медиа, 2022. - 480 с. - </w:t>
      </w:r>
      <w:r>
        <w:rPr>
          <w:rFonts w:ascii="Times New Roman" w:hAnsi="Times New Roman" w:cs="Times New Roman"/>
        </w:rPr>
        <w:t>ISBN 978-5-9704-6419-9. - Текст</w:t>
      </w:r>
      <w:r w:rsidRPr="000320CF">
        <w:rPr>
          <w:rFonts w:ascii="Times New Roman" w:hAnsi="Times New Roman" w:cs="Times New Roman"/>
        </w:rPr>
        <w:t>: непосредственный</w:t>
      </w:r>
      <w:r>
        <w:rPr>
          <w:rFonts w:ascii="Times New Roman" w:hAnsi="Times New Roman" w:cs="Times New Roman"/>
        </w:rPr>
        <w:t>.</w:t>
      </w:r>
    </w:p>
    <w:p w14:paraId="3D6AD4DD" w14:textId="77777777" w:rsidR="003447E2" w:rsidRPr="000320CF" w:rsidRDefault="003447E2" w:rsidP="00BB5B29">
      <w:pPr>
        <w:pStyle w:val="a4"/>
        <w:numPr>
          <w:ilvl w:val="0"/>
          <w:numId w:val="32"/>
        </w:numPr>
        <w:tabs>
          <w:tab w:val="left" w:pos="851"/>
        </w:tabs>
        <w:ind w:left="0" w:firstLine="567"/>
        <w:contextualSpacing w:val="0"/>
        <w:jc w:val="both"/>
        <w:rPr>
          <w:rFonts w:ascii="Times New Roman" w:hAnsi="Times New Roman" w:cs="Times New Roman"/>
        </w:rPr>
      </w:pPr>
      <w:r w:rsidRPr="000320CF">
        <w:rPr>
          <w:rFonts w:ascii="Times New Roman" w:hAnsi="Times New Roman" w:cs="Times New Roman"/>
        </w:rPr>
        <w:t>Организационно-аналитическ</w:t>
      </w:r>
      <w:r>
        <w:rPr>
          <w:rFonts w:ascii="Times New Roman" w:hAnsi="Times New Roman" w:cs="Times New Roman"/>
        </w:rPr>
        <w:t>ая деятельность. Сборник лекций</w:t>
      </w:r>
      <w:r w:rsidRPr="000320CF">
        <w:rPr>
          <w:rFonts w:ascii="Times New Roman" w:hAnsi="Times New Roman" w:cs="Times New Roman"/>
        </w:rPr>
        <w:t>: учебное пособие для спо / В. А. Зуева, Э. Ш. Зымбрян, Е. Б. Стародумова, Е. И. Алленова. — 3</w:t>
      </w:r>
      <w:r>
        <w:rPr>
          <w:rFonts w:ascii="Times New Roman" w:hAnsi="Times New Roman" w:cs="Times New Roman"/>
        </w:rPr>
        <w:t>-е изд, стер. — Санкт-Петербург</w:t>
      </w:r>
      <w:r w:rsidRPr="000320CF">
        <w:rPr>
          <w:rFonts w:ascii="Times New Roman" w:hAnsi="Times New Roman" w:cs="Times New Roman"/>
        </w:rPr>
        <w:t xml:space="preserve">: Лань, 2022. — 176 с. — </w:t>
      </w:r>
      <w:r>
        <w:rPr>
          <w:rFonts w:ascii="Times New Roman" w:hAnsi="Times New Roman" w:cs="Times New Roman"/>
        </w:rPr>
        <w:t>ISBN 978-5-8114-9650-1. — Текст</w:t>
      </w:r>
      <w:r w:rsidRPr="000320CF">
        <w:rPr>
          <w:rFonts w:ascii="Times New Roman" w:hAnsi="Times New Roman" w:cs="Times New Roman"/>
        </w:rPr>
        <w:t>: непосредственный</w:t>
      </w:r>
      <w:r>
        <w:rPr>
          <w:rFonts w:ascii="Times New Roman" w:hAnsi="Times New Roman" w:cs="Times New Roman"/>
        </w:rPr>
        <w:t>.</w:t>
      </w:r>
    </w:p>
    <w:p w14:paraId="4674E951" w14:textId="77777777" w:rsidR="003447E2" w:rsidRPr="000320CF" w:rsidRDefault="003447E2" w:rsidP="003447E2">
      <w:pPr>
        <w:pStyle w:val="a4"/>
        <w:jc w:val="both"/>
        <w:rPr>
          <w:rFonts w:ascii="Times New Roman" w:hAnsi="Times New Roman" w:cs="Times New Roman"/>
        </w:rPr>
      </w:pPr>
    </w:p>
    <w:p w14:paraId="0E27A9C3" w14:textId="77777777" w:rsidR="003447E2" w:rsidRPr="000320CF" w:rsidRDefault="003447E2" w:rsidP="003447E2">
      <w:pPr>
        <w:ind w:firstLine="567"/>
        <w:contextualSpacing/>
        <w:jc w:val="both"/>
        <w:rPr>
          <w:rFonts w:ascii="Times New Roman" w:hAnsi="Times New Roman" w:cs="Times New Roman"/>
          <w:b/>
          <w:sz w:val="24"/>
          <w:szCs w:val="24"/>
        </w:rPr>
      </w:pPr>
      <w:r w:rsidRPr="000320CF">
        <w:rPr>
          <w:rFonts w:ascii="Times New Roman" w:hAnsi="Times New Roman" w:cs="Times New Roman"/>
          <w:b/>
          <w:sz w:val="24"/>
          <w:szCs w:val="24"/>
        </w:rPr>
        <w:t>3.2.2. Основные электронные издания</w:t>
      </w:r>
    </w:p>
    <w:p w14:paraId="22A84F72"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Бурняшов, Б. А. Офисные пакеты «Мой Офис», «Р7-Офис». Практикум / Б. А. Бурняшов. — (полноцве</w:t>
      </w:r>
      <w:r>
        <w:rPr>
          <w:rFonts w:ascii="Times New Roman" w:hAnsi="Times New Roman" w:cs="Times New Roman"/>
        </w:rPr>
        <w:t>тная печать). — Санкт-Петербург</w:t>
      </w:r>
      <w:r w:rsidRPr="000320CF">
        <w:rPr>
          <w:rFonts w:ascii="Times New Roman" w:hAnsi="Times New Roman" w:cs="Times New Roman"/>
        </w:rPr>
        <w:t>: Лань, 2023. — 136 с. — ISB</w:t>
      </w:r>
      <w:r>
        <w:rPr>
          <w:rFonts w:ascii="Times New Roman" w:hAnsi="Times New Roman" w:cs="Times New Roman"/>
        </w:rPr>
        <w:t>N 978-5-507-45496-9. — Текст: электронный // Лань</w:t>
      </w:r>
      <w:r w:rsidRPr="000320CF">
        <w:rPr>
          <w:rFonts w:ascii="Times New Roman" w:hAnsi="Times New Roman" w:cs="Times New Roman"/>
        </w:rPr>
        <w:t>: электронно-библиотечная система. — URL: https://e.lanbook.com/book/302645 (дата обращения: 03.03.2023). — Режим доступа: для авториз. пользователей.</w:t>
      </w:r>
    </w:p>
    <w:p w14:paraId="2DFC8555"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Вялых, Н. А. Конфликты и социальное неравенство в здр</w:t>
      </w:r>
      <w:r>
        <w:rPr>
          <w:rFonts w:ascii="Times New Roman" w:hAnsi="Times New Roman" w:cs="Times New Roman"/>
        </w:rPr>
        <w:t>авоохранении</w:t>
      </w:r>
      <w:r w:rsidRPr="000320CF">
        <w:rPr>
          <w:rFonts w:ascii="Times New Roman" w:hAnsi="Times New Roman" w:cs="Times New Roman"/>
        </w:rPr>
        <w:t>: учебное посо</w:t>
      </w:r>
      <w:r>
        <w:rPr>
          <w:rFonts w:ascii="Times New Roman" w:hAnsi="Times New Roman" w:cs="Times New Roman"/>
        </w:rPr>
        <w:t>бие / Н. А. Вялых. - Ростов н/Д</w:t>
      </w:r>
      <w:r w:rsidRPr="000320CF">
        <w:rPr>
          <w:rFonts w:ascii="Times New Roman" w:hAnsi="Times New Roman" w:cs="Times New Roman"/>
        </w:rPr>
        <w:t xml:space="preserve">: ЮФУ, 2020. - 170 с. - </w:t>
      </w:r>
      <w:r>
        <w:rPr>
          <w:rFonts w:ascii="Times New Roman" w:hAnsi="Times New Roman" w:cs="Times New Roman"/>
        </w:rPr>
        <w:t>ISBN 978-5-9275-3493-7. - Текст</w:t>
      </w:r>
      <w:r w:rsidRPr="000320CF">
        <w:rPr>
          <w:rFonts w:ascii="Times New Roman" w:hAnsi="Times New Roman" w:cs="Times New Roman"/>
        </w:rPr>
        <w:t>: электронны</w:t>
      </w:r>
      <w:r>
        <w:rPr>
          <w:rFonts w:ascii="Times New Roman" w:hAnsi="Times New Roman" w:cs="Times New Roman"/>
        </w:rPr>
        <w:t>й // ЭБС "Консультант студента": [сайт]. - URL</w:t>
      </w:r>
      <w:r w:rsidRPr="000320CF">
        <w:rPr>
          <w:rFonts w:ascii="Times New Roman" w:hAnsi="Times New Roman" w:cs="Times New Roman"/>
        </w:rPr>
        <w:t xml:space="preserve">: </w:t>
      </w:r>
      <w:hyperlink r:id="rId53" w:history="1">
        <w:r w:rsidRPr="00316CE5">
          <w:rPr>
            <w:rStyle w:val="af0"/>
            <w:rFonts w:ascii="Times New Roman" w:hAnsi="Times New Roman" w:cs="Times New Roman"/>
          </w:rPr>
          <w:t>https://www.studentlibrary.ru/book/</w:t>
        </w:r>
      </w:hyperlink>
      <w:r>
        <w:rPr>
          <w:rFonts w:ascii="Times New Roman" w:hAnsi="Times New Roman" w:cs="Times New Roman"/>
        </w:rPr>
        <w:t xml:space="preserve"> </w:t>
      </w:r>
      <w:r w:rsidRPr="000320CF">
        <w:rPr>
          <w:rFonts w:ascii="Times New Roman" w:hAnsi="Times New Roman" w:cs="Times New Roman"/>
        </w:rPr>
        <w:t>ISBN9785927534937.html (дата обращения: 03</w:t>
      </w:r>
      <w:r>
        <w:rPr>
          <w:rFonts w:ascii="Times New Roman" w:hAnsi="Times New Roman" w:cs="Times New Roman"/>
        </w:rPr>
        <w:t>.03.2023). - Режим доступа</w:t>
      </w:r>
      <w:r w:rsidRPr="000320CF">
        <w:rPr>
          <w:rFonts w:ascii="Times New Roman" w:hAnsi="Times New Roman" w:cs="Times New Roman"/>
        </w:rPr>
        <w:t>: по подписке.</w:t>
      </w:r>
    </w:p>
    <w:p w14:paraId="4B93DB34"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Демичев, С. В. Первая по</w:t>
      </w:r>
      <w:r>
        <w:rPr>
          <w:rFonts w:ascii="Times New Roman" w:hAnsi="Times New Roman" w:cs="Times New Roman"/>
        </w:rPr>
        <w:t>мощь   / Демичев С. В. - Москва: ГЭОТАР-Медиа</w:t>
      </w:r>
      <w:r w:rsidRPr="000320CF">
        <w:rPr>
          <w:rFonts w:ascii="Times New Roman" w:hAnsi="Times New Roman" w:cs="Times New Roman"/>
        </w:rPr>
        <w:t xml:space="preserve">. - 192 с. - </w:t>
      </w:r>
      <w:r>
        <w:rPr>
          <w:rFonts w:ascii="Times New Roman" w:hAnsi="Times New Roman" w:cs="Times New Roman"/>
        </w:rPr>
        <w:t>ISBN 978-5-9704-5823-5. - Текст</w:t>
      </w:r>
      <w:r w:rsidRPr="000320CF">
        <w:rPr>
          <w:rFonts w:ascii="Times New Roman" w:hAnsi="Times New Roman" w:cs="Times New Roman"/>
        </w:rPr>
        <w:t>: электронны</w:t>
      </w:r>
      <w:r>
        <w:rPr>
          <w:rFonts w:ascii="Times New Roman" w:hAnsi="Times New Roman" w:cs="Times New Roman"/>
        </w:rPr>
        <w:t>й // ЭБС "Консультант студента": [сайт]. - URL</w:t>
      </w:r>
      <w:r w:rsidRPr="000320CF">
        <w:rPr>
          <w:rFonts w:ascii="Times New Roman" w:hAnsi="Times New Roman" w:cs="Times New Roman"/>
        </w:rPr>
        <w:t>: https://www.studentlibrary.ru/book/ISBN9785970458235.html</w:t>
      </w:r>
      <w:r>
        <w:rPr>
          <w:rFonts w:ascii="Times New Roman" w:hAnsi="Times New Roman" w:cs="Times New Roman"/>
        </w:rPr>
        <w:t>.</w:t>
      </w:r>
      <w:r w:rsidRPr="000320CF">
        <w:rPr>
          <w:rFonts w:ascii="Times New Roman" w:hAnsi="Times New Roman" w:cs="Times New Roman"/>
        </w:rPr>
        <w:t xml:space="preserve"> </w:t>
      </w:r>
    </w:p>
    <w:p w14:paraId="024D451E"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Дружинина, И. В. Информационное обеспечение деятельности средних медицинских работников. Практикум / И. В. Дружинина. — 5-</w:t>
      </w:r>
      <w:r>
        <w:rPr>
          <w:rFonts w:ascii="Times New Roman" w:hAnsi="Times New Roman" w:cs="Times New Roman"/>
        </w:rPr>
        <w:t>е изд., стер. — Санкт-Петербург</w:t>
      </w:r>
      <w:r w:rsidRPr="000320CF">
        <w:rPr>
          <w:rFonts w:ascii="Times New Roman" w:hAnsi="Times New Roman" w:cs="Times New Roman"/>
        </w:rPr>
        <w:t xml:space="preserve">: Лань, 2023. — 208 с. — </w:t>
      </w:r>
      <w:r>
        <w:rPr>
          <w:rFonts w:ascii="Times New Roman" w:hAnsi="Times New Roman" w:cs="Times New Roman"/>
        </w:rPr>
        <w:t>ISBN 978-5-507-46392-3. — Текст</w:t>
      </w:r>
      <w:r w:rsidRPr="000320CF">
        <w:rPr>
          <w:rFonts w:ascii="Times New Roman" w:hAnsi="Times New Roman" w:cs="Times New Roman"/>
        </w:rPr>
        <w:t>: электронный // Лань: электронно-библиотечная система. — URL: https://e.lanbook.com/book/308723 (дата обращения: 03.03.2023). — Режим доступа: для авториз. пользователей.</w:t>
      </w:r>
    </w:p>
    <w:p w14:paraId="6961409A"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Дружинина, И. В. Информационные технологии в профессиональной деятельности средних медицинских работников / И. В. Дружинина. — 7-</w:t>
      </w:r>
      <w:r>
        <w:rPr>
          <w:rFonts w:ascii="Times New Roman" w:hAnsi="Times New Roman" w:cs="Times New Roman"/>
        </w:rPr>
        <w:t>е изд., стер. — Санкт-Петербург</w:t>
      </w:r>
      <w:r w:rsidRPr="000320CF">
        <w:rPr>
          <w:rFonts w:ascii="Times New Roman" w:hAnsi="Times New Roman" w:cs="Times New Roman"/>
        </w:rPr>
        <w:t xml:space="preserve">: Лань, 2023. — 112 с. — </w:t>
      </w:r>
      <w:r>
        <w:rPr>
          <w:rFonts w:ascii="Times New Roman" w:hAnsi="Times New Roman" w:cs="Times New Roman"/>
        </w:rPr>
        <w:t>ISBN 978-5-507-46393-0. — Текст: электронный // Лань</w:t>
      </w:r>
      <w:r w:rsidRPr="000320CF">
        <w:rPr>
          <w:rFonts w:ascii="Times New Roman" w:hAnsi="Times New Roman" w:cs="Times New Roman"/>
        </w:rPr>
        <w:t>: электронно-библиотечная система. — URL: https://e.lanbook.com/book/308726 (дата обращения: 03.03.2023). — Режим доступа: для авториз. пользователей.</w:t>
      </w:r>
    </w:p>
    <w:p w14:paraId="52F83055"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Леонов, С. А. Статистические методы анализа в здравоохранении. Краткий курс лекций   / Леонов С. А. , Вайсман Д. Ш. , Моравск</w:t>
      </w:r>
      <w:r>
        <w:rPr>
          <w:rFonts w:ascii="Times New Roman" w:hAnsi="Times New Roman" w:cs="Times New Roman"/>
        </w:rPr>
        <w:t>ая С. В, Мирсков Ю. А. - Москва</w:t>
      </w:r>
      <w:r w:rsidRPr="000320CF">
        <w:rPr>
          <w:rFonts w:ascii="Times New Roman" w:hAnsi="Times New Roman" w:cs="Times New Roman"/>
        </w:rPr>
        <w:t>: Менеджер здравоохранения, 2011. - 172 с. - ISBN 978-5-903834-11-2.</w:t>
      </w:r>
      <w:r>
        <w:rPr>
          <w:rFonts w:ascii="Times New Roman" w:hAnsi="Times New Roman" w:cs="Times New Roman"/>
        </w:rPr>
        <w:t xml:space="preserve"> - Текст</w:t>
      </w:r>
      <w:r w:rsidRPr="000320CF">
        <w:rPr>
          <w:rFonts w:ascii="Times New Roman" w:hAnsi="Times New Roman" w:cs="Times New Roman"/>
        </w:rPr>
        <w:t>: электронны</w:t>
      </w:r>
      <w:r>
        <w:rPr>
          <w:rFonts w:ascii="Times New Roman" w:hAnsi="Times New Roman" w:cs="Times New Roman"/>
        </w:rPr>
        <w:t>й // ЭБС "Консультант студента": [сайт]. - URL</w:t>
      </w:r>
      <w:r w:rsidRPr="000320CF">
        <w:rPr>
          <w:rFonts w:ascii="Times New Roman" w:hAnsi="Times New Roman" w:cs="Times New Roman"/>
        </w:rPr>
        <w:t>: https://www.studentlibrary.ru/book/ISBN9785903834112.html (дата обращени</w:t>
      </w:r>
      <w:r>
        <w:rPr>
          <w:rFonts w:ascii="Times New Roman" w:hAnsi="Times New Roman" w:cs="Times New Roman"/>
        </w:rPr>
        <w:t>я: 03.03.2023). - Режим доступа</w:t>
      </w:r>
      <w:r w:rsidRPr="000320CF">
        <w:rPr>
          <w:rFonts w:ascii="Times New Roman" w:hAnsi="Times New Roman" w:cs="Times New Roman"/>
        </w:rPr>
        <w:t>: по подписке.</w:t>
      </w:r>
    </w:p>
    <w:p w14:paraId="16631C4D"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lastRenderedPageBreak/>
        <w:t>Обмачевская, С. Н. Информационные технологии в профессиональной деятельности медицинских работников / С. Н. Обмачевская. — 4-</w:t>
      </w:r>
      <w:r>
        <w:rPr>
          <w:rFonts w:ascii="Times New Roman" w:hAnsi="Times New Roman" w:cs="Times New Roman"/>
        </w:rPr>
        <w:t>е изд., стер. — Санкт-Петербург</w:t>
      </w:r>
      <w:r w:rsidRPr="000320CF">
        <w:rPr>
          <w:rFonts w:ascii="Times New Roman" w:hAnsi="Times New Roman" w:cs="Times New Roman"/>
        </w:rPr>
        <w:t xml:space="preserve">: Лань, 2023. — 184 с. — </w:t>
      </w:r>
      <w:r>
        <w:rPr>
          <w:rFonts w:ascii="Times New Roman" w:hAnsi="Times New Roman" w:cs="Times New Roman"/>
        </w:rPr>
        <w:t>ISBN 978-5-507-45400-6. — Текст: электронный // Лань</w:t>
      </w:r>
      <w:r w:rsidRPr="000320CF">
        <w:rPr>
          <w:rFonts w:ascii="Times New Roman" w:hAnsi="Times New Roman" w:cs="Times New Roman"/>
        </w:rPr>
        <w:t>: электронно-библиотечная система. — URL: https://e.lanbook.com/book/267377 (дата обращения: 03.03.2023). — Режим доступа: для авториз. пользователей.</w:t>
      </w:r>
    </w:p>
    <w:p w14:paraId="73416D44"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Осипова, В.</w:t>
      </w:r>
      <w:r>
        <w:rPr>
          <w:rFonts w:ascii="Times New Roman" w:hAnsi="Times New Roman" w:cs="Times New Roman"/>
        </w:rPr>
        <w:t xml:space="preserve"> Л. Внутрибольничная инфекция: учебное пособие. - 2-е изд.</w:t>
      </w:r>
      <w:r w:rsidRPr="000320CF">
        <w:rPr>
          <w:rFonts w:ascii="Times New Roman" w:hAnsi="Times New Roman" w:cs="Times New Roman"/>
        </w:rPr>
        <w:t>, испр. и</w:t>
      </w:r>
      <w:r>
        <w:rPr>
          <w:rFonts w:ascii="Times New Roman" w:hAnsi="Times New Roman" w:cs="Times New Roman"/>
        </w:rPr>
        <w:t xml:space="preserve"> доп. / В. Л. Осипова. - Москва</w:t>
      </w:r>
      <w:r w:rsidRPr="000320CF">
        <w:rPr>
          <w:rFonts w:ascii="Times New Roman" w:hAnsi="Times New Roman" w:cs="Times New Roman"/>
        </w:rPr>
        <w:t xml:space="preserve">: ГЭОТАР-Медиа, 2019. - 240 с. - </w:t>
      </w:r>
      <w:r>
        <w:rPr>
          <w:rFonts w:ascii="Times New Roman" w:hAnsi="Times New Roman" w:cs="Times New Roman"/>
        </w:rPr>
        <w:t>ISBN 978-5-9704-5265-3. - Текст</w:t>
      </w:r>
      <w:r w:rsidRPr="000320CF">
        <w:rPr>
          <w:rFonts w:ascii="Times New Roman" w:hAnsi="Times New Roman" w:cs="Times New Roman"/>
        </w:rPr>
        <w:t>: электронны</w:t>
      </w:r>
      <w:r>
        <w:rPr>
          <w:rFonts w:ascii="Times New Roman" w:hAnsi="Times New Roman" w:cs="Times New Roman"/>
        </w:rPr>
        <w:t>й // ЭБС "Консультант студента": [сайт]. - URL</w:t>
      </w:r>
      <w:r w:rsidRPr="000320CF">
        <w:rPr>
          <w:rFonts w:ascii="Times New Roman" w:hAnsi="Times New Roman" w:cs="Times New Roman"/>
        </w:rPr>
        <w:t>: https://www.studentlibrary.ru/book/ISBN9785970452653.html (дата обращени</w:t>
      </w:r>
      <w:r>
        <w:rPr>
          <w:rFonts w:ascii="Times New Roman" w:hAnsi="Times New Roman" w:cs="Times New Roman"/>
        </w:rPr>
        <w:t>я: 02.03.2023). - Режим доступа</w:t>
      </w:r>
      <w:r w:rsidRPr="000320CF">
        <w:rPr>
          <w:rFonts w:ascii="Times New Roman" w:hAnsi="Times New Roman" w:cs="Times New Roman"/>
        </w:rPr>
        <w:t>: по подписке.</w:t>
      </w:r>
    </w:p>
    <w:p w14:paraId="3009CBDB"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Pr>
          <w:rFonts w:ascii="Times New Roman" w:hAnsi="Times New Roman" w:cs="Times New Roman"/>
        </w:rPr>
        <w:t>Островская, И. В. Психология</w:t>
      </w:r>
      <w:r w:rsidRPr="000320CF">
        <w:rPr>
          <w:rFonts w:ascii="Times New Roman" w:hAnsi="Times New Roman" w:cs="Times New Roman"/>
        </w:rPr>
        <w:t>: учебник</w:t>
      </w:r>
      <w:r>
        <w:rPr>
          <w:rFonts w:ascii="Times New Roman" w:hAnsi="Times New Roman" w:cs="Times New Roman"/>
        </w:rPr>
        <w:t xml:space="preserve"> / И. В. Островская. - 2-е изд.</w:t>
      </w:r>
      <w:r w:rsidRPr="000320CF">
        <w:rPr>
          <w:rFonts w:ascii="Times New Roman" w:hAnsi="Times New Roman" w:cs="Times New Roman"/>
        </w:rPr>
        <w:t>, испр. - Москв</w:t>
      </w:r>
      <w:r>
        <w:rPr>
          <w:rFonts w:ascii="Times New Roman" w:hAnsi="Times New Roman" w:cs="Times New Roman"/>
        </w:rPr>
        <w:t>а: ГЭОТАР-Медиа, 2020. - 480 с.</w:t>
      </w:r>
      <w:r w:rsidRPr="000320CF">
        <w:rPr>
          <w:rFonts w:ascii="Times New Roman" w:hAnsi="Times New Roman" w:cs="Times New Roman"/>
        </w:rPr>
        <w:t xml:space="preserve">: ил. - 480 с. - </w:t>
      </w:r>
      <w:r>
        <w:rPr>
          <w:rFonts w:ascii="Times New Roman" w:hAnsi="Times New Roman" w:cs="Times New Roman"/>
        </w:rPr>
        <w:t>ISBN 978-5-9704-5507-4. - Текст</w:t>
      </w:r>
      <w:r w:rsidRPr="000320CF">
        <w:rPr>
          <w:rFonts w:ascii="Times New Roman" w:hAnsi="Times New Roman" w:cs="Times New Roman"/>
        </w:rPr>
        <w:t>: электронны</w:t>
      </w:r>
      <w:r>
        <w:rPr>
          <w:rFonts w:ascii="Times New Roman" w:hAnsi="Times New Roman" w:cs="Times New Roman"/>
        </w:rPr>
        <w:t>й // ЭБС "Консультант студента": [сайт]. - URL</w:t>
      </w:r>
      <w:r w:rsidRPr="000320CF">
        <w:rPr>
          <w:rFonts w:ascii="Times New Roman" w:hAnsi="Times New Roman" w:cs="Times New Roman"/>
        </w:rPr>
        <w:t>: https://www.studentlibrary.ru/book/ISBN9785970455074.html (дата обращени</w:t>
      </w:r>
      <w:r>
        <w:rPr>
          <w:rFonts w:ascii="Times New Roman" w:hAnsi="Times New Roman" w:cs="Times New Roman"/>
        </w:rPr>
        <w:t>я: 02.03.2023). - Режим доступа</w:t>
      </w:r>
      <w:r w:rsidRPr="000320CF">
        <w:rPr>
          <w:rFonts w:ascii="Times New Roman" w:hAnsi="Times New Roman" w:cs="Times New Roman"/>
        </w:rPr>
        <w:t>: по подписке.</w:t>
      </w:r>
    </w:p>
    <w:p w14:paraId="02DE57AB"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Остро</w:t>
      </w:r>
      <w:r>
        <w:rPr>
          <w:rFonts w:ascii="Times New Roman" w:hAnsi="Times New Roman" w:cs="Times New Roman"/>
        </w:rPr>
        <w:t>вская, И. В. Психология общения</w:t>
      </w:r>
      <w:r w:rsidRPr="000320CF">
        <w:rPr>
          <w:rFonts w:ascii="Times New Roman" w:hAnsi="Times New Roman" w:cs="Times New Roman"/>
        </w:rPr>
        <w:t>: учебн</w:t>
      </w:r>
      <w:r>
        <w:rPr>
          <w:rFonts w:ascii="Times New Roman" w:hAnsi="Times New Roman" w:cs="Times New Roman"/>
        </w:rPr>
        <w:t>ик / И. В. Островская. - Москва</w:t>
      </w:r>
      <w:r w:rsidRPr="000320CF">
        <w:rPr>
          <w:rFonts w:ascii="Times New Roman" w:hAnsi="Times New Roman" w:cs="Times New Roman"/>
        </w:rPr>
        <w:t xml:space="preserve">: ГЭОТАР-Медиа, 2020. - 192 с. - 192 с. - </w:t>
      </w:r>
      <w:r>
        <w:rPr>
          <w:rFonts w:ascii="Times New Roman" w:hAnsi="Times New Roman" w:cs="Times New Roman"/>
        </w:rPr>
        <w:t>ISBN 978-5-9704-5572-2. - Текст</w:t>
      </w:r>
      <w:r w:rsidRPr="000320CF">
        <w:rPr>
          <w:rFonts w:ascii="Times New Roman" w:hAnsi="Times New Roman" w:cs="Times New Roman"/>
        </w:rPr>
        <w:t>: электронны</w:t>
      </w:r>
      <w:r>
        <w:rPr>
          <w:rFonts w:ascii="Times New Roman" w:hAnsi="Times New Roman" w:cs="Times New Roman"/>
        </w:rPr>
        <w:t>й // ЭБС "Консультант студента": [сайт]. - URL</w:t>
      </w:r>
      <w:r w:rsidRPr="000320CF">
        <w:rPr>
          <w:rFonts w:ascii="Times New Roman" w:hAnsi="Times New Roman" w:cs="Times New Roman"/>
        </w:rPr>
        <w:t>: https://www.studentlibrary.ru/book/ISBN9785970455722.html (дата обращени</w:t>
      </w:r>
      <w:r>
        <w:rPr>
          <w:rFonts w:ascii="Times New Roman" w:hAnsi="Times New Roman" w:cs="Times New Roman"/>
        </w:rPr>
        <w:t>я: 02.03.2023). - Режим доступа</w:t>
      </w:r>
      <w:r w:rsidRPr="000320CF">
        <w:rPr>
          <w:rFonts w:ascii="Times New Roman" w:hAnsi="Times New Roman" w:cs="Times New Roman"/>
        </w:rPr>
        <w:t>: по подписке.</w:t>
      </w:r>
    </w:p>
    <w:p w14:paraId="26D5FD0F"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Сергеев, Ю. Д. Правовое обеспечени</w:t>
      </w:r>
      <w:r>
        <w:rPr>
          <w:rFonts w:ascii="Times New Roman" w:hAnsi="Times New Roman" w:cs="Times New Roman"/>
        </w:rPr>
        <w:t>е профессиональной деятельности</w:t>
      </w:r>
      <w:r w:rsidRPr="000320CF">
        <w:rPr>
          <w:rFonts w:ascii="Times New Roman" w:hAnsi="Times New Roman" w:cs="Times New Roman"/>
        </w:rPr>
        <w:t>: учебник / Ю. Д. Сергеев, Ю. В. Павлова, С. И. Поспе</w:t>
      </w:r>
      <w:r>
        <w:rPr>
          <w:rFonts w:ascii="Times New Roman" w:hAnsi="Times New Roman" w:cs="Times New Roman"/>
        </w:rPr>
        <w:t>лова, Н. А. Каменская. - Москва</w:t>
      </w:r>
      <w:r w:rsidRPr="000320CF">
        <w:rPr>
          <w:rFonts w:ascii="Times New Roman" w:hAnsi="Times New Roman" w:cs="Times New Roman"/>
        </w:rPr>
        <w:t xml:space="preserve">: ГЭОТАР-Медиа, 2021. - 192 с. - 192 с. - </w:t>
      </w:r>
      <w:r>
        <w:rPr>
          <w:rFonts w:ascii="Times New Roman" w:hAnsi="Times New Roman" w:cs="Times New Roman"/>
        </w:rPr>
        <w:t>ISBN 978-5-9704-5918-8. - Текст</w:t>
      </w:r>
      <w:r w:rsidRPr="000320CF">
        <w:rPr>
          <w:rFonts w:ascii="Times New Roman" w:hAnsi="Times New Roman" w:cs="Times New Roman"/>
        </w:rPr>
        <w:t>: электронны</w:t>
      </w:r>
      <w:r>
        <w:rPr>
          <w:rFonts w:ascii="Times New Roman" w:hAnsi="Times New Roman" w:cs="Times New Roman"/>
        </w:rPr>
        <w:t>й // ЭБС "Консультант студента"</w:t>
      </w:r>
      <w:r w:rsidRPr="000320CF">
        <w:rPr>
          <w:rFonts w:ascii="Times New Roman" w:hAnsi="Times New Roman" w:cs="Times New Roman"/>
        </w:rPr>
        <w:t>: [сайт]. - URL: https://www.studentlibrary.ru/book/ISBN9785970459188.html</w:t>
      </w:r>
      <w:r>
        <w:rPr>
          <w:rFonts w:ascii="Times New Roman" w:hAnsi="Times New Roman" w:cs="Times New Roman"/>
        </w:rPr>
        <w:t>.</w:t>
      </w:r>
      <w:r w:rsidRPr="000320CF">
        <w:rPr>
          <w:rFonts w:ascii="Times New Roman" w:hAnsi="Times New Roman" w:cs="Times New Roman"/>
        </w:rPr>
        <w:t xml:space="preserve"> </w:t>
      </w:r>
    </w:p>
    <w:p w14:paraId="7A59FC4B"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Шипова, В. М. Регулирование трудовых отношений в здравоохранении. Сборник нормативно-правовых актов с</w:t>
      </w:r>
      <w:r>
        <w:rPr>
          <w:rFonts w:ascii="Times New Roman" w:hAnsi="Times New Roman" w:cs="Times New Roman"/>
        </w:rPr>
        <w:t xml:space="preserve"> комментариями   / В. М. Шипова</w:t>
      </w:r>
      <w:r w:rsidRPr="000320CF">
        <w:rPr>
          <w:rFonts w:ascii="Times New Roman" w:hAnsi="Times New Roman" w:cs="Times New Roman"/>
        </w:rPr>
        <w:t xml:space="preserve">; под </w:t>
      </w:r>
      <w:r>
        <w:rPr>
          <w:rFonts w:ascii="Times New Roman" w:hAnsi="Times New Roman" w:cs="Times New Roman"/>
        </w:rPr>
        <w:t>ред. Р. У. Хабриева. - 4-е изд., перераб. и доп. - Москва</w:t>
      </w:r>
      <w:r w:rsidRPr="000320CF">
        <w:rPr>
          <w:rFonts w:ascii="Times New Roman" w:hAnsi="Times New Roman" w:cs="Times New Roman"/>
        </w:rPr>
        <w:t xml:space="preserve">: ГЭОТАР-Медиа, 2021. - 320 с. - </w:t>
      </w:r>
      <w:r>
        <w:rPr>
          <w:rFonts w:ascii="Times New Roman" w:hAnsi="Times New Roman" w:cs="Times New Roman"/>
        </w:rPr>
        <w:t>ISBN 978-5-9704-6539-4. - Текст</w:t>
      </w:r>
      <w:r w:rsidRPr="000320CF">
        <w:rPr>
          <w:rFonts w:ascii="Times New Roman" w:hAnsi="Times New Roman" w:cs="Times New Roman"/>
        </w:rPr>
        <w:t>: электронны</w:t>
      </w:r>
      <w:r>
        <w:rPr>
          <w:rFonts w:ascii="Times New Roman" w:hAnsi="Times New Roman" w:cs="Times New Roman"/>
        </w:rPr>
        <w:t>й // ЭБС "Консультант студента": [сайт]. - URL</w:t>
      </w:r>
      <w:r w:rsidRPr="000320CF">
        <w:rPr>
          <w:rFonts w:ascii="Times New Roman" w:hAnsi="Times New Roman" w:cs="Times New Roman"/>
        </w:rPr>
        <w:t>: https://www.studentlibrary.ru/book/ISBN9785970465394.html (дата обращени</w:t>
      </w:r>
      <w:r>
        <w:rPr>
          <w:rFonts w:ascii="Times New Roman" w:hAnsi="Times New Roman" w:cs="Times New Roman"/>
        </w:rPr>
        <w:t>я: 03.03.2023). - Режим доступа</w:t>
      </w:r>
      <w:r w:rsidRPr="000320CF">
        <w:rPr>
          <w:rFonts w:ascii="Times New Roman" w:hAnsi="Times New Roman" w:cs="Times New Roman"/>
        </w:rPr>
        <w:t>: по подписке.</w:t>
      </w:r>
    </w:p>
    <w:p w14:paraId="6930C3E7" w14:textId="77777777" w:rsidR="003447E2" w:rsidRPr="000320CF" w:rsidRDefault="003447E2" w:rsidP="00BB5B29">
      <w:pPr>
        <w:pStyle w:val="a4"/>
        <w:numPr>
          <w:ilvl w:val="0"/>
          <w:numId w:val="33"/>
        </w:numPr>
        <w:tabs>
          <w:tab w:val="left" w:pos="993"/>
        </w:tabs>
        <w:ind w:left="142" w:firstLine="567"/>
        <w:contextualSpacing w:val="0"/>
        <w:jc w:val="both"/>
        <w:rPr>
          <w:rFonts w:ascii="Times New Roman" w:hAnsi="Times New Roman" w:cs="Times New Roman"/>
        </w:rPr>
      </w:pPr>
      <w:r w:rsidRPr="000320CF">
        <w:rPr>
          <w:rFonts w:ascii="Times New Roman" w:hAnsi="Times New Roman" w:cs="Times New Roman"/>
        </w:rPr>
        <w:t>Организационно-аналитическ</w:t>
      </w:r>
      <w:r>
        <w:rPr>
          <w:rFonts w:ascii="Times New Roman" w:hAnsi="Times New Roman" w:cs="Times New Roman"/>
        </w:rPr>
        <w:t>ая деятельность. Сборник лекций</w:t>
      </w:r>
      <w:r w:rsidRPr="000320CF">
        <w:rPr>
          <w:rFonts w:ascii="Times New Roman" w:hAnsi="Times New Roman" w:cs="Times New Roman"/>
        </w:rPr>
        <w:t>: учебное пособие для спо / В. А. Зуева, Э. Ш. Зымбрян, Е. Б. Стародумова, Е. И. Алленова. — 3</w:t>
      </w:r>
      <w:r>
        <w:rPr>
          <w:rFonts w:ascii="Times New Roman" w:hAnsi="Times New Roman" w:cs="Times New Roman"/>
        </w:rPr>
        <w:t>-е изд, стер. — Санкт-Петербург</w:t>
      </w:r>
      <w:r w:rsidRPr="000320CF">
        <w:rPr>
          <w:rFonts w:ascii="Times New Roman" w:hAnsi="Times New Roman" w:cs="Times New Roman"/>
        </w:rPr>
        <w:t xml:space="preserve">: Лань, 2022. — 176 с. — </w:t>
      </w:r>
      <w:r>
        <w:rPr>
          <w:rFonts w:ascii="Times New Roman" w:hAnsi="Times New Roman" w:cs="Times New Roman"/>
        </w:rPr>
        <w:t>ISBN 978-5-8114-9650-1. — Текст: электронный // Лань</w:t>
      </w:r>
      <w:r w:rsidRPr="000320CF">
        <w:rPr>
          <w:rFonts w:ascii="Times New Roman" w:hAnsi="Times New Roman" w:cs="Times New Roman"/>
        </w:rPr>
        <w:t xml:space="preserve">: электронно-библиотечная система. — URL: </w:t>
      </w:r>
      <w:hyperlink r:id="rId54" w:history="1">
        <w:r w:rsidRPr="000320CF">
          <w:rPr>
            <w:rStyle w:val="af0"/>
            <w:rFonts w:ascii="Times New Roman" w:hAnsi="Times New Roman" w:cs="Times New Roman"/>
          </w:rPr>
          <w:t>https://e.lanbook.com/book/197578</w:t>
        </w:r>
      </w:hyperlink>
      <w:r w:rsidRPr="000320CF">
        <w:rPr>
          <w:rFonts w:ascii="Times New Roman" w:hAnsi="Times New Roman" w:cs="Times New Roman"/>
        </w:rPr>
        <w:t xml:space="preserve"> (дата обращения: 04.05.2023). — Режим доступа: для авториз. пользователей.</w:t>
      </w:r>
    </w:p>
    <w:p w14:paraId="0ED85C19" w14:textId="77777777" w:rsidR="003447E2" w:rsidRPr="000320CF" w:rsidRDefault="003447E2" w:rsidP="003447E2">
      <w:pPr>
        <w:pStyle w:val="a4"/>
        <w:ind w:left="0"/>
        <w:jc w:val="both"/>
        <w:rPr>
          <w:rFonts w:ascii="Times New Roman" w:hAnsi="Times New Roman" w:cs="Times New Roman"/>
        </w:rPr>
      </w:pPr>
    </w:p>
    <w:p w14:paraId="1D51E321" w14:textId="77777777" w:rsidR="003447E2" w:rsidRPr="000320CF" w:rsidRDefault="003447E2" w:rsidP="003447E2">
      <w:pPr>
        <w:suppressAutoHyphens/>
        <w:ind w:firstLine="708"/>
        <w:contextualSpacing/>
        <w:jc w:val="both"/>
        <w:rPr>
          <w:rFonts w:ascii="Times New Roman" w:hAnsi="Times New Roman" w:cs="Times New Roman"/>
          <w:bCs/>
          <w:sz w:val="24"/>
          <w:szCs w:val="24"/>
        </w:rPr>
      </w:pPr>
      <w:r w:rsidRPr="000320CF">
        <w:rPr>
          <w:rFonts w:ascii="Times New Roman" w:hAnsi="Times New Roman" w:cs="Times New Roman"/>
          <w:b/>
          <w:bCs/>
          <w:sz w:val="24"/>
          <w:szCs w:val="24"/>
        </w:rPr>
        <w:t>3.2.3. Дополнительные источники</w:t>
      </w:r>
    </w:p>
    <w:p w14:paraId="69833DBB" w14:textId="77777777" w:rsidR="003447E2" w:rsidRPr="000320CF" w:rsidRDefault="003447E2" w:rsidP="00BB5B29">
      <w:pPr>
        <w:pStyle w:val="a4"/>
        <w:numPr>
          <w:ilvl w:val="0"/>
          <w:numId w:val="34"/>
        </w:numPr>
        <w:ind w:left="0" w:firstLine="709"/>
        <w:jc w:val="both"/>
        <w:rPr>
          <w:rFonts w:ascii="Times New Roman" w:hAnsi="Times New Roman" w:cs="Times New Roman"/>
        </w:rPr>
      </w:pPr>
      <w:r w:rsidRPr="000320CF">
        <w:rPr>
          <w:rFonts w:ascii="Times New Roman" w:hAnsi="Times New Roman" w:cs="Times New Roman"/>
        </w:rPr>
        <w:t xml:space="preserve">Российская Федерация. Законы. Об основах охраны здоровья граждан в Российской Федерации Федеральный закон № 323-ФЗ от 21 ноября 2011 года </w:t>
      </w:r>
      <w:r w:rsidRPr="000320CF">
        <w:rPr>
          <w:rFonts w:ascii="Times New Roman" w:hAnsi="Times New Roman" w:cs="Times New Roman"/>
          <w:color w:val="353535"/>
          <w:shd w:val="clear" w:color="auto" w:fill="FFFFFF"/>
        </w:rPr>
        <w:t> [</w:t>
      </w:r>
      <w:r w:rsidRPr="000320CF">
        <w:rPr>
          <w:rStyle w:val="s10"/>
          <w:rFonts w:ascii="Times New Roman" w:hAnsi="Times New Roman" w:cs="Times New Roman"/>
          <w:bCs/>
          <w:color w:val="22272F"/>
        </w:rPr>
        <w:t>Принят Государственной Думой 1 ноября 2011 года,  Одобрен Советом Федерации 9 ноября 2011 года</w:t>
      </w:r>
      <w:r w:rsidRPr="000320CF">
        <w:rPr>
          <w:rFonts w:ascii="Times New Roman" w:hAnsi="Times New Roman" w:cs="Times New Roman"/>
          <w:color w:val="353535"/>
          <w:shd w:val="clear" w:color="auto" w:fill="FFFFFF"/>
        </w:rPr>
        <w:t>].</w:t>
      </w:r>
      <w:r w:rsidRPr="000320CF">
        <w:rPr>
          <w:rFonts w:ascii="Times New Roman" w:hAnsi="Times New Roman" w:cs="Times New Roman"/>
        </w:rPr>
        <w:t>– URL: https://base.garant.ru/12191967/ Режим доступа: ГАРАНТ.РУ: информационно-правовой портал - Текст: электронный</w:t>
      </w:r>
      <w:r>
        <w:rPr>
          <w:rFonts w:ascii="Times New Roman" w:hAnsi="Times New Roman" w:cs="Times New Roman"/>
        </w:rPr>
        <w:t>.</w:t>
      </w:r>
    </w:p>
    <w:p w14:paraId="6AE4197B" w14:textId="77777777" w:rsidR="003447E2" w:rsidRPr="000320CF" w:rsidRDefault="003447E2" w:rsidP="00BB5B29">
      <w:pPr>
        <w:pStyle w:val="a4"/>
        <w:numPr>
          <w:ilvl w:val="0"/>
          <w:numId w:val="34"/>
        </w:numPr>
        <w:ind w:left="0" w:firstLine="709"/>
        <w:jc w:val="both"/>
        <w:rPr>
          <w:rFonts w:ascii="Times New Roman" w:hAnsi="Times New Roman" w:cs="Times New Roman"/>
        </w:rPr>
      </w:pPr>
      <w:r w:rsidRPr="000320CF">
        <w:rPr>
          <w:rFonts w:ascii="Times New Roman" w:hAnsi="Times New Roman" w:cs="Times New Roman"/>
        </w:rPr>
        <w:t xml:space="preserve">Российская Федерация. Законы. О санитарно-эпидемиологическом благополучии населения Федеральный закон № 52-ФЗ от 30.03.1999 </w:t>
      </w:r>
      <w:r w:rsidRPr="000320CF">
        <w:rPr>
          <w:rFonts w:ascii="Times New Roman" w:hAnsi="Times New Roman" w:cs="Times New Roman"/>
          <w:color w:val="353535"/>
          <w:shd w:val="clear" w:color="auto" w:fill="FFFFFF"/>
        </w:rPr>
        <w:t>[</w:t>
      </w:r>
      <w:r w:rsidRPr="000320CF">
        <w:rPr>
          <w:rStyle w:val="s10"/>
          <w:rFonts w:ascii="Times New Roman" w:hAnsi="Times New Roman" w:cs="Times New Roman"/>
          <w:bCs/>
          <w:color w:val="22272F"/>
        </w:rPr>
        <w:t xml:space="preserve">Принят Государственной Думой 12 марта 1999 года,  Одобрен Советом Федерации 17 марта 1999 года </w:t>
      </w:r>
      <w:r w:rsidRPr="000320CF">
        <w:rPr>
          <w:rFonts w:ascii="Times New Roman" w:hAnsi="Times New Roman" w:cs="Times New Roman"/>
          <w:color w:val="353535"/>
          <w:shd w:val="clear" w:color="auto" w:fill="FFFFFF"/>
        </w:rPr>
        <w:t>].</w:t>
      </w:r>
      <w:r w:rsidRPr="000320CF">
        <w:rPr>
          <w:rFonts w:ascii="Times New Roman" w:hAnsi="Times New Roman" w:cs="Times New Roman"/>
        </w:rPr>
        <w:t xml:space="preserve"> – URL: https://base.garant.ru/12115118/ - Режим доступа: ГАРАНТ.РУ: информационно-правовой портал - Текст: электронный</w:t>
      </w:r>
      <w:r>
        <w:rPr>
          <w:rFonts w:ascii="Times New Roman" w:hAnsi="Times New Roman" w:cs="Times New Roman"/>
        </w:rPr>
        <w:t>.</w:t>
      </w:r>
    </w:p>
    <w:p w14:paraId="4BB268C3" w14:textId="77777777" w:rsidR="003447E2" w:rsidRPr="00697DDC" w:rsidRDefault="003447E2" w:rsidP="00BB5B29">
      <w:pPr>
        <w:pStyle w:val="s1"/>
        <w:numPr>
          <w:ilvl w:val="0"/>
          <w:numId w:val="34"/>
        </w:numPr>
        <w:shd w:val="clear" w:color="auto" w:fill="FFFFFF"/>
        <w:spacing w:before="0" w:beforeAutospacing="0" w:after="0" w:afterAutospacing="0"/>
        <w:ind w:left="0" w:firstLine="709"/>
        <w:contextualSpacing/>
        <w:jc w:val="both"/>
        <w:rPr>
          <w:sz w:val="22"/>
          <w:szCs w:val="22"/>
          <w:lang w:val="x-none"/>
        </w:rPr>
      </w:pPr>
      <w:r w:rsidRPr="00697DDC">
        <w:rPr>
          <w:sz w:val="22"/>
          <w:szCs w:val="22"/>
        </w:rPr>
        <w:t xml:space="preserve">Российская Федерация. Законы. Об иммунопрофилактике инфекционных болезней Федеральный закон № 157-ФЗ от 17.09.1998 </w:t>
      </w:r>
      <w:r w:rsidRPr="00697DDC">
        <w:rPr>
          <w:color w:val="353535"/>
          <w:sz w:val="22"/>
          <w:szCs w:val="22"/>
          <w:shd w:val="clear" w:color="auto" w:fill="FFFFFF"/>
        </w:rPr>
        <w:t>[</w:t>
      </w:r>
      <w:r w:rsidRPr="00697DDC">
        <w:rPr>
          <w:rStyle w:val="s10"/>
          <w:rFonts w:eastAsia="Arial"/>
          <w:bCs/>
          <w:color w:val="22272F"/>
          <w:sz w:val="22"/>
          <w:szCs w:val="22"/>
        </w:rPr>
        <w:t>Принят Государственной Думой 17 июля 1998 года</w:t>
      </w:r>
      <w:r w:rsidRPr="00697DDC">
        <w:rPr>
          <w:bCs/>
          <w:color w:val="22272F"/>
          <w:sz w:val="22"/>
          <w:szCs w:val="22"/>
        </w:rPr>
        <w:t xml:space="preserve">,  Одобрен Советом Федерации </w:t>
      </w:r>
      <w:r w:rsidRPr="00697DDC">
        <w:rPr>
          <w:rStyle w:val="s10"/>
          <w:rFonts w:eastAsia="Arial"/>
          <w:bCs/>
          <w:color w:val="22272F"/>
          <w:sz w:val="22"/>
          <w:szCs w:val="22"/>
        </w:rPr>
        <w:t>4 сентября 1998 года</w:t>
      </w:r>
      <w:r w:rsidRPr="00697DDC">
        <w:rPr>
          <w:color w:val="353535"/>
          <w:sz w:val="22"/>
          <w:szCs w:val="22"/>
          <w:shd w:val="clear" w:color="auto" w:fill="FFFFFF"/>
        </w:rPr>
        <w:t>].</w:t>
      </w:r>
      <w:r w:rsidRPr="00697DDC">
        <w:rPr>
          <w:sz w:val="22"/>
          <w:szCs w:val="22"/>
        </w:rPr>
        <w:t xml:space="preserve"> –  URL: https://base.garant.ru/12113020/ - Режим доступа: ГАРАНТ.РУ: информационно-правовой портал: [сайт]. – Текст: электронный.</w:t>
      </w:r>
    </w:p>
    <w:p w14:paraId="1669DC08" w14:textId="77777777" w:rsidR="003447E2" w:rsidRPr="000320CF" w:rsidRDefault="003447E2" w:rsidP="00BB5B29">
      <w:pPr>
        <w:pStyle w:val="a4"/>
        <w:numPr>
          <w:ilvl w:val="0"/>
          <w:numId w:val="34"/>
        </w:numPr>
        <w:ind w:left="0" w:firstLine="709"/>
        <w:jc w:val="both"/>
        <w:rPr>
          <w:rFonts w:ascii="Times New Roman" w:hAnsi="Times New Roman" w:cs="Times New Roman"/>
        </w:rPr>
      </w:pPr>
      <w:r w:rsidRPr="000320CF">
        <w:rPr>
          <w:rFonts w:ascii="Times New Roman" w:hAnsi="Times New Roman" w:cs="Times New Roman"/>
        </w:rPr>
        <w:t>О Стратегии развития здравоохранения в Российской Ф</w:t>
      </w:r>
      <w:r>
        <w:rPr>
          <w:rFonts w:ascii="Times New Roman" w:hAnsi="Times New Roman" w:cs="Times New Roman"/>
        </w:rPr>
        <w:t>едерации на период до 2025 года</w:t>
      </w:r>
      <w:r w:rsidRPr="000320CF">
        <w:rPr>
          <w:rFonts w:ascii="Times New Roman" w:hAnsi="Times New Roman" w:cs="Times New Roman"/>
        </w:rPr>
        <w:t>: Указ Президента Российской Федерации от 6 июня 2019 г. N 254 – URL: https://www.garant.ru/products/ipo/prime/doc/72164534/ Режим доступа: ГАРАНТ.РУ: информационно-правовой портал - Текст: электронный</w:t>
      </w:r>
      <w:r>
        <w:rPr>
          <w:rFonts w:ascii="Times New Roman" w:hAnsi="Times New Roman" w:cs="Times New Roman"/>
        </w:rPr>
        <w:t>.</w:t>
      </w:r>
    </w:p>
    <w:p w14:paraId="762AD48D" w14:textId="77777777" w:rsidR="003447E2" w:rsidRPr="000320CF" w:rsidRDefault="003447E2" w:rsidP="00BB5B29">
      <w:pPr>
        <w:pStyle w:val="a4"/>
        <w:numPr>
          <w:ilvl w:val="0"/>
          <w:numId w:val="34"/>
        </w:numPr>
        <w:ind w:left="0" w:firstLine="709"/>
        <w:jc w:val="both"/>
        <w:rPr>
          <w:rFonts w:ascii="Times New Roman" w:hAnsi="Times New Roman" w:cs="Times New Roman"/>
          <w:bCs/>
        </w:rPr>
      </w:pPr>
      <w:r w:rsidRPr="000320CF">
        <w:rPr>
          <w:rFonts w:ascii="Times New Roman" w:hAnsi="Times New Roman" w:cs="Times New Roman"/>
          <w:bCs/>
        </w:rPr>
        <w:t xml:space="preserve">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6 Приказ Министерства </w:t>
      </w:r>
      <w:r w:rsidRPr="000320CF">
        <w:rPr>
          <w:rFonts w:ascii="Times New Roman" w:hAnsi="Times New Roman" w:cs="Times New Roman"/>
          <w:bCs/>
        </w:rPr>
        <w:lastRenderedPageBreak/>
        <w:t xml:space="preserve">здравоохранения РФ от 20.12.2012 N 1177н - URL: https://base.garant.ru/70407654/ </w:t>
      </w:r>
      <w:r>
        <w:rPr>
          <w:rFonts w:ascii="Times New Roman" w:hAnsi="Times New Roman" w:cs="Times New Roman"/>
        </w:rPr>
        <w:t xml:space="preserve"> - Режим доступа</w:t>
      </w:r>
      <w:r w:rsidRPr="000320CF">
        <w:rPr>
          <w:rFonts w:ascii="Times New Roman" w:hAnsi="Times New Roman" w:cs="Times New Roman"/>
        </w:rPr>
        <w:t xml:space="preserve">: </w:t>
      </w:r>
      <w:r w:rsidRPr="000320CF">
        <w:rPr>
          <w:rFonts w:ascii="Times New Roman" w:hAnsi="Times New Roman" w:cs="Times New Roman"/>
          <w:lang w:eastAsia="ru-RU"/>
        </w:rPr>
        <w:t>ГАРАНТ.РУ: информационно-правовой портал: [сайт]. –</w:t>
      </w:r>
      <w:r w:rsidRPr="000320CF">
        <w:rPr>
          <w:rFonts w:ascii="Times New Roman" w:hAnsi="Times New Roman" w:cs="Times New Roman"/>
        </w:rPr>
        <w:t xml:space="preserve"> </w:t>
      </w:r>
      <w:r w:rsidRPr="000320CF">
        <w:rPr>
          <w:rFonts w:ascii="Times New Roman" w:hAnsi="Times New Roman" w:cs="Times New Roman"/>
          <w:lang w:eastAsia="ru-RU"/>
        </w:rPr>
        <w:t>Текст: электронный</w:t>
      </w:r>
      <w:r>
        <w:rPr>
          <w:rFonts w:ascii="Times New Roman" w:hAnsi="Times New Roman" w:cs="Times New Roman"/>
          <w:lang w:eastAsia="ru-RU"/>
        </w:rPr>
        <w:t>.</w:t>
      </w:r>
    </w:p>
    <w:p w14:paraId="64292785" w14:textId="77777777" w:rsidR="003447E2" w:rsidRDefault="003447E2" w:rsidP="003447E2">
      <w:pPr>
        <w:pStyle w:val="1f"/>
        <w:rPr>
          <w:rFonts w:ascii="Times New Roman" w:hAnsi="Times New Roman"/>
          <w:lang w:val="ru-RU"/>
        </w:rPr>
      </w:pPr>
    </w:p>
    <w:p w14:paraId="19DE14BA" w14:textId="77777777" w:rsidR="003447E2" w:rsidRDefault="003447E2" w:rsidP="003447E2">
      <w:pPr>
        <w:pStyle w:val="1f"/>
        <w:rPr>
          <w:rFonts w:ascii="Times New Roman" w:hAnsi="Times New Roman"/>
          <w:lang w:val="ru-RU"/>
        </w:rPr>
      </w:pPr>
    </w:p>
    <w:p w14:paraId="77CDDD43" w14:textId="77777777" w:rsidR="003447E2" w:rsidRPr="00FA680C" w:rsidRDefault="003447E2" w:rsidP="003447E2">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4919"/>
        <w:gridCol w:w="2416"/>
      </w:tblGrid>
      <w:tr w:rsidR="003447E2" w:rsidRPr="008D2724" w14:paraId="5CD2F103" w14:textId="77777777" w:rsidTr="003447E2">
        <w:trPr>
          <w:trHeight w:val="23"/>
        </w:trPr>
        <w:tc>
          <w:tcPr>
            <w:tcW w:w="1278" w:type="pct"/>
          </w:tcPr>
          <w:p w14:paraId="2FAE4E4C" w14:textId="77777777" w:rsidR="003447E2" w:rsidRPr="008D2724" w:rsidRDefault="003447E2" w:rsidP="003447E2">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496" w:type="pct"/>
            <w:vAlign w:val="center"/>
          </w:tcPr>
          <w:p w14:paraId="4CFE964C" w14:textId="77777777" w:rsidR="003447E2" w:rsidRPr="008D2724" w:rsidRDefault="003447E2" w:rsidP="003447E2">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226" w:type="pct"/>
            <w:vAlign w:val="center"/>
          </w:tcPr>
          <w:p w14:paraId="5DD8AF89" w14:textId="77777777" w:rsidR="003447E2" w:rsidRPr="008D2724" w:rsidRDefault="003447E2" w:rsidP="003447E2">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3447E2" w:rsidRPr="008D2724" w14:paraId="39B39AAF" w14:textId="77777777" w:rsidTr="003447E2">
        <w:trPr>
          <w:trHeight w:val="23"/>
        </w:trPr>
        <w:tc>
          <w:tcPr>
            <w:tcW w:w="1278" w:type="pct"/>
          </w:tcPr>
          <w:p w14:paraId="2374DC8E"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 xml:space="preserve">ПК 6.1. Проводить анализ медико-статистической информации при оказании первичной доврачебной медико-санитарной помощи, </w:t>
            </w:r>
          </w:p>
          <w:p w14:paraId="553DEC9B"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ОК 01</w:t>
            </w:r>
          </w:p>
          <w:p w14:paraId="43AAD8EA"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Выбирать способы решения задач профессиональной деятельности применительно к различным контекстам;</w:t>
            </w:r>
          </w:p>
          <w:p w14:paraId="0C506459"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ОК 02</w:t>
            </w:r>
          </w:p>
          <w:p w14:paraId="03266DEC"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453A410"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ОК 04</w:t>
            </w:r>
          </w:p>
          <w:p w14:paraId="47C9F5E5"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Работать в коллективе и команде, эффективно взаимодействовать с коллегами, руководством, клиентами.</w:t>
            </w:r>
          </w:p>
          <w:p w14:paraId="29EB3B51"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ОК 05</w:t>
            </w:r>
          </w:p>
          <w:p w14:paraId="404F6632"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11068DA"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ОК 07</w:t>
            </w:r>
          </w:p>
          <w:p w14:paraId="2D93411F"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 xml:space="preserve">Содействовать сохранению окружающей среды, ресурсосбережению, применять знания об </w:t>
            </w:r>
            <w:r w:rsidRPr="00E839FF">
              <w:rPr>
                <w:rFonts w:ascii="Times New Roman" w:hAnsi="Times New Roman" w:cs="Times New Roman"/>
              </w:rPr>
              <w:lastRenderedPageBreak/>
              <w:t>изменении климата, принципы бережливого производства, эффективно действовать в чрезвычайных ситуациях;</w:t>
            </w:r>
          </w:p>
          <w:p w14:paraId="05361882"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ОК 09</w:t>
            </w:r>
          </w:p>
          <w:p w14:paraId="0756E954" w14:textId="77777777" w:rsidR="003447E2" w:rsidRPr="008D2724" w:rsidRDefault="003447E2" w:rsidP="003447E2">
            <w:pPr>
              <w:suppressAutoHyphens/>
              <w:contextualSpacing/>
              <w:rPr>
                <w:rFonts w:ascii="Times New Roman" w:hAnsi="Times New Roman" w:cs="Times New Roman"/>
                <w:b/>
                <w:iCs/>
                <w:sz w:val="24"/>
                <w:szCs w:val="24"/>
              </w:rPr>
            </w:pPr>
            <w:r w:rsidRPr="00E839FF">
              <w:rPr>
                <w:rFonts w:ascii="Times New Roman" w:hAnsi="Times New Roman" w:cs="Times New Roman"/>
              </w:rPr>
              <w:t>Пользоваться профессиональной документацией на государственном и иностранном языках.</w:t>
            </w:r>
          </w:p>
        </w:tc>
        <w:tc>
          <w:tcPr>
            <w:tcW w:w="2496" w:type="pct"/>
          </w:tcPr>
          <w:p w14:paraId="2C41F48A" w14:textId="77777777" w:rsidR="003447E2" w:rsidRDefault="003447E2" w:rsidP="003447E2">
            <w:pPr>
              <w:suppressAutoHyphens/>
              <w:contextualSpacing/>
              <w:rPr>
                <w:rFonts w:ascii="Times New Roman" w:hAnsi="Times New Roman" w:cs="Times New Roman"/>
                <w:b/>
                <w:iCs/>
                <w:sz w:val="24"/>
                <w:szCs w:val="24"/>
              </w:rPr>
            </w:pPr>
            <w:r w:rsidRPr="00E839FF">
              <w:rPr>
                <w:rFonts w:ascii="Times New Roman" w:hAnsi="Times New Roman" w:cs="Times New Roman"/>
              </w:rPr>
              <w:lastRenderedPageBreak/>
              <w:t>Рассчитывает и анализирует основные медико-статистические показатели в соответствии с установленными методиками</w:t>
            </w:r>
          </w:p>
        </w:tc>
        <w:tc>
          <w:tcPr>
            <w:tcW w:w="1226" w:type="pct"/>
          </w:tcPr>
          <w:p w14:paraId="794F0E5F"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 xml:space="preserve">Интерпретация результатов выполнения практических заданий, </w:t>
            </w:r>
          </w:p>
          <w:p w14:paraId="68E75436"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оценка решения ситуационных задач, оценка тестового контроля.</w:t>
            </w:r>
          </w:p>
          <w:p w14:paraId="0D9685A5" w14:textId="77777777" w:rsidR="003447E2" w:rsidRPr="00E839FF" w:rsidRDefault="003447E2" w:rsidP="003447E2">
            <w:pPr>
              <w:rPr>
                <w:rFonts w:ascii="Times New Roman" w:hAnsi="Times New Roman" w:cs="Times New Roman"/>
              </w:rPr>
            </w:pPr>
            <w:r w:rsidRPr="00E839FF">
              <w:rPr>
                <w:rFonts w:ascii="Times New Roman" w:hAnsi="Times New Roman" w:cs="Times New Roman"/>
              </w:rPr>
              <w:t xml:space="preserve">Комплексный дифференцированный зачет по учебной и производственной </w:t>
            </w:r>
            <w:r>
              <w:rPr>
                <w:rFonts w:ascii="Times New Roman" w:hAnsi="Times New Roman" w:cs="Times New Roman"/>
              </w:rPr>
              <w:t>практике</w:t>
            </w:r>
            <w:r w:rsidRPr="00E839FF">
              <w:rPr>
                <w:rFonts w:ascii="Times New Roman" w:hAnsi="Times New Roman" w:cs="Times New Roman"/>
              </w:rPr>
              <w:t>.</w:t>
            </w:r>
          </w:p>
          <w:p w14:paraId="6291BF3D" w14:textId="77777777" w:rsidR="003447E2" w:rsidRPr="00E839FF" w:rsidRDefault="003447E2" w:rsidP="003447E2">
            <w:pPr>
              <w:suppressAutoHyphens/>
              <w:rPr>
                <w:rFonts w:ascii="Times New Roman" w:eastAsia="Calibri" w:hAnsi="Times New Roman" w:cs="Times New Roman"/>
              </w:rPr>
            </w:pPr>
            <w:r w:rsidRPr="00E839FF">
              <w:rPr>
                <w:rFonts w:ascii="Times New Roman" w:hAnsi="Times New Roman" w:cs="Times New Roman"/>
              </w:rPr>
              <w:t>Экзамен по профессиональному модулю</w:t>
            </w:r>
            <w:r w:rsidRPr="00E839FF">
              <w:rPr>
                <w:rFonts w:ascii="Times New Roman" w:eastAsia="Calibri" w:hAnsi="Times New Roman" w:cs="Times New Roman"/>
              </w:rPr>
              <w:t xml:space="preserve"> </w:t>
            </w:r>
          </w:p>
          <w:p w14:paraId="0C627F20" w14:textId="77777777" w:rsidR="003447E2" w:rsidRPr="008D2724" w:rsidRDefault="003447E2" w:rsidP="003447E2">
            <w:pPr>
              <w:suppressAutoHyphens/>
              <w:contextualSpacing/>
              <w:rPr>
                <w:rFonts w:ascii="Times New Roman" w:hAnsi="Times New Roman" w:cs="Times New Roman"/>
                <w:b/>
                <w:sz w:val="24"/>
                <w:szCs w:val="24"/>
              </w:rPr>
            </w:pPr>
          </w:p>
        </w:tc>
      </w:tr>
      <w:tr w:rsidR="003447E2" w:rsidRPr="008D2724" w14:paraId="7402B7D4" w14:textId="77777777" w:rsidTr="003447E2">
        <w:trPr>
          <w:trHeight w:val="23"/>
        </w:trPr>
        <w:tc>
          <w:tcPr>
            <w:tcW w:w="1278" w:type="pct"/>
          </w:tcPr>
          <w:p w14:paraId="3A41FDEC"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lastRenderedPageBreak/>
              <w:t xml:space="preserve">ПК 6.2. Участвовать в обеспечении внутреннего контроля качества и безопасности медицинской деятельности, </w:t>
            </w:r>
          </w:p>
          <w:p w14:paraId="10B7121E"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01</w:t>
            </w:r>
          </w:p>
          <w:p w14:paraId="5A3EB208"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Выбирать способы решения задач профессиональной деятельности применительно к различным контекстам;</w:t>
            </w:r>
          </w:p>
          <w:p w14:paraId="3240D265"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02</w:t>
            </w:r>
          </w:p>
          <w:p w14:paraId="7BD43F56"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88EAD7F"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04</w:t>
            </w:r>
          </w:p>
          <w:p w14:paraId="34A2A04D"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Работать в коллективе и команде, эффективно взаимодействовать с коллегами, руководством, клиентами.</w:t>
            </w:r>
          </w:p>
          <w:p w14:paraId="5DEC8888"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05</w:t>
            </w:r>
          </w:p>
          <w:p w14:paraId="563EAC16"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D5CAA4C"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07</w:t>
            </w:r>
          </w:p>
          <w:p w14:paraId="26FE0B70"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 xml:space="preserve">Содействовать сохранению окружающей среды, </w:t>
            </w:r>
            <w:r w:rsidRPr="00E839FF">
              <w:rPr>
                <w:rFonts w:ascii="Times New Roman" w:hAnsi="Times New Roman" w:cs="Times New Roman"/>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B099BC1"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09</w:t>
            </w:r>
          </w:p>
          <w:p w14:paraId="3AA933AC"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Пользоваться профессиональной документацией на государственном и иностранном языках.</w:t>
            </w:r>
          </w:p>
        </w:tc>
        <w:tc>
          <w:tcPr>
            <w:tcW w:w="2496" w:type="pct"/>
          </w:tcPr>
          <w:p w14:paraId="0830315E"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lastRenderedPageBreak/>
              <w:t>Осуществляет выполнение мероприятий по внутреннему контролю качества и безопасности медицинской деятельности;</w:t>
            </w:r>
          </w:p>
        </w:tc>
        <w:tc>
          <w:tcPr>
            <w:tcW w:w="1226" w:type="pct"/>
          </w:tcPr>
          <w:p w14:paraId="3BE29B7F"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 xml:space="preserve">Интерпретация результатов выполнения практических заданий, </w:t>
            </w:r>
          </w:p>
          <w:p w14:paraId="7F742163"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оценка решения ситуационных задач, оценка тестового контроля.</w:t>
            </w:r>
          </w:p>
          <w:p w14:paraId="2531D365" w14:textId="77777777" w:rsidR="003447E2" w:rsidRPr="00E839FF" w:rsidRDefault="003447E2" w:rsidP="003447E2">
            <w:pPr>
              <w:rPr>
                <w:rFonts w:ascii="Times New Roman" w:hAnsi="Times New Roman" w:cs="Times New Roman"/>
              </w:rPr>
            </w:pPr>
            <w:r w:rsidRPr="00E839FF">
              <w:rPr>
                <w:rFonts w:ascii="Times New Roman" w:hAnsi="Times New Roman" w:cs="Times New Roman"/>
              </w:rPr>
              <w:t xml:space="preserve">Комплексный дифференцированный зачет по учебной и производственной </w:t>
            </w:r>
            <w:r>
              <w:rPr>
                <w:rFonts w:ascii="Times New Roman" w:hAnsi="Times New Roman" w:cs="Times New Roman"/>
              </w:rPr>
              <w:t>практике</w:t>
            </w:r>
            <w:r w:rsidRPr="00E839FF">
              <w:rPr>
                <w:rFonts w:ascii="Times New Roman" w:hAnsi="Times New Roman" w:cs="Times New Roman"/>
              </w:rPr>
              <w:t>.</w:t>
            </w:r>
          </w:p>
          <w:p w14:paraId="03878A0F" w14:textId="77777777" w:rsidR="003447E2" w:rsidRPr="00E839FF" w:rsidRDefault="003447E2" w:rsidP="003447E2">
            <w:pPr>
              <w:suppressAutoHyphens/>
              <w:rPr>
                <w:rFonts w:ascii="Times New Roman" w:eastAsia="Calibri" w:hAnsi="Times New Roman" w:cs="Times New Roman"/>
              </w:rPr>
            </w:pPr>
            <w:r w:rsidRPr="00E839FF">
              <w:rPr>
                <w:rFonts w:ascii="Times New Roman" w:hAnsi="Times New Roman" w:cs="Times New Roman"/>
              </w:rPr>
              <w:t>Экзамен по профессиональному модулю</w:t>
            </w:r>
            <w:r w:rsidRPr="00E839FF">
              <w:rPr>
                <w:rFonts w:ascii="Times New Roman" w:eastAsia="Calibri" w:hAnsi="Times New Roman" w:cs="Times New Roman"/>
              </w:rPr>
              <w:t xml:space="preserve"> </w:t>
            </w:r>
          </w:p>
          <w:p w14:paraId="01C8160E" w14:textId="77777777" w:rsidR="003447E2" w:rsidRPr="00E839FF" w:rsidRDefault="003447E2" w:rsidP="003447E2">
            <w:pPr>
              <w:suppressAutoHyphens/>
              <w:contextualSpacing/>
              <w:rPr>
                <w:rFonts w:ascii="Times New Roman" w:hAnsi="Times New Roman" w:cs="Times New Roman"/>
              </w:rPr>
            </w:pPr>
          </w:p>
        </w:tc>
      </w:tr>
      <w:tr w:rsidR="003447E2" w:rsidRPr="008D2724" w14:paraId="43D08D8C" w14:textId="77777777" w:rsidTr="003447E2">
        <w:trPr>
          <w:trHeight w:val="23"/>
        </w:trPr>
        <w:tc>
          <w:tcPr>
            <w:tcW w:w="1278" w:type="pct"/>
          </w:tcPr>
          <w:p w14:paraId="27532852"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lastRenderedPageBreak/>
              <w:t>ПК 6.3. Контролировать выполнение должностных обязанностей находящегося в распоряжении персонала,</w:t>
            </w:r>
          </w:p>
          <w:p w14:paraId="3C3E9659"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01</w:t>
            </w:r>
          </w:p>
          <w:p w14:paraId="481AB5E3"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Выбирать способы решения задач профессиональной деятельности применительно к различным контекстам;</w:t>
            </w:r>
          </w:p>
          <w:p w14:paraId="43C0B256"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02</w:t>
            </w:r>
          </w:p>
          <w:p w14:paraId="52866428"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8BD4759"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04</w:t>
            </w:r>
          </w:p>
          <w:p w14:paraId="6066DBA0"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Работать в коллективе и команде, эффективно взаимодействовать с коллегами, руководством, клиентами.</w:t>
            </w:r>
          </w:p>
          <w:p w14:paraId="65046F1A"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05</w:t>
            </w:r>
          </w:p>
          <w:p w14:paraId="76271A73"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52E9E18"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07</w:t>
            </w:r>
          </w:p>
          <w:p w14:paraId="7873E358"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lastRenderedPageBreak/>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0E5A500" w14:textId="77777777" w:rsidR="003447E2" w:rsidRPr="00E839FF" w:rsidRDefault="003447E2" w:rsidP="003447E2">
            <w:pPr>
              <w:widowControl w:val="0"/>
              <w:tabs>
                <w:tab w:val="left" w:pos="2835"/>
              </w:tabs>
              <w:autoSpaceDE w:val="0"/>
              <w:autoSpaceDN w:val="0"/>
              <w:adjustRightInd w:val="0"/>
              <w:rPr>
                <w:rFonts w:ascii="Times New Roman" w:hAnsi="Times New Roman" w:cs="Times New Roman"/>
              </w:rPr>
            </w:pPr>
            <w:r w:rsidRPr="00E839FF">
              <w:rPr>
                <w:rFonts w:ascii="Times New Roman" w:hAnsi="Times New Roman" w:cs="Times New Roman"/>
              </w:rPr>
              <w:t>ОК 09</w:t>
            </w:r>
          </w:p>
          <w:p w14:paraId="54F7B88E"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Пользоваться профессиональной документацией на государственном и иностранном языках.</w:t>
            </w:r>
          </w:p>
        </w:tc>
        <w:tc>
          <w:tcPr>
            <w:tcW w:w="2496" w:type="pct"/>
          </w:tcPr>
          <w:p w14:paraId="3E700B55" w14:textId="77777777" w:rsidR="003447E2" w:rsidRPr="00E839FF" w:rsidRDefault="003447E2" w:rsidP="003447E2">
            <w:pPr>
              <w:rPr>
                <w:rFonts w:ascii="Times New Roman" w:hAnsi="Times New Roman" w:cs="Times New Roman"/>
              </w:rPr>
            </w:pPr>
            <w:r w:rsidRPr="00E839FF">
              <w:rPr>
                <w:rFonts w:ascii="Times New Roman" w:hAnsi="Times New Roman" w:cs="Times New Roman"/>
              </w:rPr>
              <w:lastRenderedPageBreak/>
              <w:t xml:space="preserve">Осуществляет контроль выполнения персоналом должностных обязанностей на основе действующих норм и правил </w:t>
            </w:r>
          </w:p>
          <w:p w14:paraId="6B6F9D5C" w14:textId="77777777" w:rsidR="003447E2" w:rsidRPr="00E839FF" w:rsidRDefault="003447E2" w:rsidP="003447E2">
            <w:pPr>
              <w:ind w:firstLine="267"/>
              <w:rPr>
                <w:rFonts w:ascii="Times New Roman" w:hAnsi="Times New Roman" w:cs="Times New Roman"/>
              </w:rPr>
            </w:pPr>
          </w:p>
          <w:p w14:paraId="33F4B853" w14:textId="77777777" w:rsidR="003447E2" w:rsidRPr="00E839FF" w:rsidRDefault="003447E2" w:rsidP="003447E2">
            <w:pPr>
              <w:suppressAutoHyphens/>
              <w:contextualSpacing/>
              <w:rPr>
                <w:rFonts w:ascii="Times New Roman" w:hAnsi="Times New Roman" w:cs="Times New Roman"/>
              </w:rPr>
            </w:pPr>
          </w:p>
        </w:tc>
        <w:tc>
          <w:tcPr>
            <w:tcW w:w="1226" w:type="pct"/>
          </w:tcPr>
          <w:p w14:paraId="4E502331"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 xml:space="preserve">Интерпретация результатов выполнения практических заданий, </w:t>
            </w:r>
          </w:p>
          <w:p w14:paraId="7362DCE0"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оценка решения ситуационных задач, оценка тестового контроля.</w:t>
            </w:r>
          </w:p>
          <w:p w14:paraId="32C0618E" w14:textId="77777777" w:rsidR="003447E2" w:rsidRPr="00E839FF" w:rsidRDefault="003447E2" w:rsidP="003447E2">
            <w:pPr>
              <w:rPr>
                <w:rFonts w:ascii="Times New Roman" w:hAnsi="Times New Roman" w:cs="Times New Roman"/>
              </w:rPr>
            </w:pPr>
            <w:r w:rsidRPr="00E839FF">
              <w:rPr>
                <w:rFonts w:ascii="Times New Roman" w:hAnsi="Times New Roman" w:cs="Times New Roman"/>
              </w:rPr>
              <w:t xml:space="preserve">Комплексный дифференцированный зачет по учебной и производственной </w:t>
            </w:r>
            <w:r>
              <w:rPr>
                <w:rFonts w:ascii="Times New Roman" w:hAnsi="Times New Roman" w:cs="Times New Roman"/>
              </w:rPr>
              <w:t>практике</w:t>
            </w:r>
            <w:r w:rsidRPr="00E839FF">
              <w:rPr>
                <w:rFonts w:ascii="Times New Roman" w:hAnsi="Times New Roman" w:cs="Times New Roman"/>
              </w:rPr>
              <w:t>.</w:t>
            </w:r>
          </w:p>
          <w:p w14:paraId="196B58E2" w14:textId="77777777" w:rsidR="003447E2" w:rsidRPr="00E839FF" w:rsidRDefault="003447E2" w:rsidP="003447E2">
            <w:pPr>
              <w:suppressAutoHyphens/>
              <w:rPr>
                <w:rFonts w:ascii="Times New Roman" w:eastAsia="Calibri" w:hAnsi="Times New Roman" w:cs="Times New Roman"/>
              </w:rPr>
            </w:pPr>
            <w:r w:rsidRPr="00E839FF">
              <w:rPr>
                <w:rFonts w:ascii="Times New Roman" w:hAnsi="Times New Roman" w:cs="Times New Roman"/>
              </w:rPr>
              <w:t>Экзамен по профессиональному модулю</w:t>
            </w:r>
            <w:r w:rsidRPr="00E839FF">
              <w:rPr>
                <w:rFonts w:ascii="Times New Roman" w:eastAsia="Calibri" w:hAnsi="Times New Roman" w:cs="Times New Roman"/>
              </w:rPr>
              <w:t xml:space="preserve"> </w:t>
            </w:r>
          </w:p>
          <w:p w14:paraId="463D96D7" w14:textId="77777777" w:rsidR="003447E2" w:rsidRPr="00E839FF" w:rsidRDefault="003447E2" w:rsidP="003447E2">
            <w:pPr>
              <w:suppressAutoHyphens/>
              <w:contextualSpacing/>
              <w:rPr>
                <w:rFonts w:ascii="Times New Roman" w:hAnsi="Times New Roman" w:cs="Times New Roman"/>
              </w:rPr>
            </w:pPr>
          </w:p>
        </w:tc>
      </w:tr>
      <w:tr w:rsidR="003447E2" w:rsidRPr="008D2724" w14:paraId="0775626A" w14:textId="77777777" w:rsidTr="003447E2">
        <w:trPr>
          <w:trHeight w:val="23"/>
        </w:trPr>
        <w:tc>
          <w:tcPr>
            <w:tcW w:w="1278" w:type="pct"/>
          </w:tcPr>
          <w:p w14:paraId="32D30CBA"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lastRenderedPageBreak/>
              <w:t>ПК 6.4. Организовывать деятельность персонала с соблюдением психологических и этических аспектов работы в команде,</w:t>
            </w:r>
          </w:p>
          <w:p w14:paraId="659BFF61"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01</w:t>
            </w:r>
          </w:p>
          <w:p w14:paraId="2CA114D7"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Выбирать способы решения задач профессиональной деятельности применительно к различным контекстам;</w:t>
            </w:r>
          </w:p>
          <w:p w14:paraId="3AA94576"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02</w:t>
            </w:r>
          </w:p>
          <w:p w14:paraId="0ADA930B"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E47B1EF"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04</w:t>
            </w:r>
          </w:p>
          <w:p w14:paraId="1F820CB8"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Работать в коллективе и команде, эффективно взаимодействовать с коллегами, руководством, клиентами.</w:t>
            </w:r>
          </w:p>
          <w:p w14:paraId="5B2EC216"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05</w:t>
            </w:r>
          </w:p>
          <w:p w14:paraId="2BD8BEA1"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 xml:space="preserve">Осуществлять устную и письменную коммуникацию на государственном языке Российской Федерации с учетом особенностей социального и </w:t>
            </w:r>
            <w:r w:rsidRPr="00E839FF">
              <w:rPr>
                <w:rFonts w:ascii="Times New Roman" w:hAnsi="Times New Roman"/>
              </w:rPr>
              <w:lastRenderedPageBreak/>
              <w:t>культурного контекста;</w:t>
            </w:r>
          </w:p>
          <w:p w14:paraId="3515EAE6"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07</w:t>
            </w:r>
          </w:p>
          <w:p w14:paraId="24E14D2D"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725A8618"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09</w:t>
            </w:r>
          </w:p>
          <w:p w14:paraId="15D74341"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rPr>
              <w:t>Пользоваться профессиональной документацией на государственном и иностранном языках.</w:t>
            </w:r>
          </w:p>
        </w:tc>
        <w:tc>
          <w:tcPr>
            <w:tcW w:w="2496" w:type="pct"/>
          </w:tcPr>
          <w:p w14:paraId="7E3BC3E4" w14:textId="77777777" w:rsidR="003447E2" w:rsidRPr="00E839FF" w:rsidRDefault="003447E2" w:rsidP="003447E2">
            <w:pPr>
              <w:rPr>
                <w:rFonts w:ascii="Times New Roman" w:hAnsi="Times New Roman"/>
              </w:rPr>
            </w:pPr>
            <w:r w:rsidRPr="00E839FF">
              <w:rPr>
                <w:rFonts w:ascii="Times New Roman" w:hAnsi="Times New Roman"/>
              </w:rPr>
              <w:lastRenderedPageBreak/>
              <w:t>Общается в коллективе  в соответствии с этическими нормами</w:t>
            </w:r>
          </w:p>
          <w:p w14:paraId="55D6F345"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rPr>
              <w:t xml:space="preserve">Организует деятельность команды для достижения поставленных целей </w:t>
            </w:r>
          </w:p>
        </w:tc>
        <w:tc>
          <w:tcPr>
            <w:tcW w:w="1226" w:type="pct"/>
          </w:tcPr>
          <w:p w14:paraId="323F7835"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 xml:space="preserve">Интерпретация результатов выполнения практических заданий, </w:t>
            </w:r>
          </w:p>
          <w:p w14:paraId="47F35070"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оценка решения ситуационных задач, оценка тестового контроля.</w:t>
            </w:r>
          </w:p>
          <w:p w14:paraId="5C61A197" w14:textId="77777777" w:rsidR="003447E2" w:rsidRPr="00E839FF" w:rsidRDefault="003447E2" w:rsidP="003447E2">
            <w:pPr>
              <w:rPr>
                <w:rFonts w:ascii="Times New Roman" w:hAnsi="Times New Roman" w:cs="Times New Roman"/>
              </w:rPr>
            </w:pPr>
            <w:r w:rsidRPr="00E839FF">
              <w:rPr>
                <w:rFonts w:ascii="Times New Roman" w:hAnsi="Times New Roman" w:cs="Times New Roman"/>
              </w:rPr>
              <w:t xml:space="preserve">Комплексный дифференцированный зачет по учебной и производственной </w:t>
            </w:r>
            <w:r>
              <w:rPr>
                <w:rFonts w:ascii="Times New Roman" w:hAnsi="Times New Roman" w:cs="Times New Roman"/>
              </w:rPr>
              <w:t>практике</w:t>
            </w:r>
            <w:r w:rsidRPr="00E839FF">
              <w:rPr>
                <w:rFonts w:ascii="Times New Roman" w:hAnsi="Times New Roman" w:cs="Times New Roman"/>
              </w:rPr>
              <w:t>.</w:t>
            </w:r>
          </w:p>
          <w:p w14:paraId="288113F2" w14:textId="77777777" w:rsidR="003447E2" w:rsidRPr="00E839FF" w:rsidRDefault="003447E2" w:rsidP="003447E2">
            <w:pPr>
              <w:suppressAutoHyphens/>
              <w:rPr>
                <w:rFonts w:ascii="Times New Roman" w:eastAsia="Calibri" w:hAnsi="Times New Roman" w:cs="Times New Roman"/>
              </w:rPr>
            </w:pPr>
            <w:r w:rsidRPr="00E839FF">
              <w:rPr>
                <w:rFonts w:ascii="Times New Roman" w:hAnsi="Times New Roman" w:cs="Times New Roman"/>
              </w:rPr>
              <w:t>Экзамен по профессиональному модулю</w:t>
            </w:r>
            <w:r w:rsidRPr="00E839FF">
              <w:rPr>
                <w:rFonts w:ascii="Times New Roman" w:eastAsia="Calibri" w:hAnsi="Times New Roman" w:cs="Times New Roman"/>
              </w:rPr>
              <w:t xml:space="preserve"> </w:t>
            </w:r>
          </w:p>
          <w:p w14:paraId="7AE6E894" w14:textId="77777777" w:rsidR="003447E2" w:rsidRPr="00E839FF" w:rsidRDefault="003447E2" w:rsidP="003447E2">
            <w:pPr>
              <w:suppressAutoHyphens/>
              <w:contextualSpacing/>
              <w:rPr>
                <w:rFonts w:ascii="Times New Roman" w:hAnsi="Times New Roman" w:cs="Times New Roman"/>
              </w:rPr>
            </w:pPr>
          </w:p>
        </w:tc>
      </w:tr>
      <w:tr w:rsidR="003447E2" w:rsidRPr="008D2724" w14:paraId="6D039C2A" w14:textId="77777777" w:rsidTr="003447E2">
        <w:trPr>
          <w:trHeight w:val="23"/>
        </w:trPr>
        <w:tc>
          <w:tcPr>
            <w:tcW w:w="1278" w:type="pct"/>
          </w:tcPr>
          <w:p w14:paraId="3D4D3EAC"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lastRenderedPageBreak/>
              <w:t xml:space="preserve">ПК 6.5.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 </w:t>
            </w:r>
          </w:p>
          <w:p w14:paraId="576A0EDF"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01</w:t>
            </w:r>
          </w:p>
          <w:p w14:paraId="1AC9584E"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Выбирать способы решения задач профессиональной деятельности применительно к различным контекстам;</w:t>
            </w:r>
          </w:p>
          <w:p w14:paraId="394D7344"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02</w:t>
            </w:r>
          </w:p>
          <w:p w14:paraId="6B4BC3C1"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4A1AAF7"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04</w:t>
            </w:r>
          </w:p>
          <w:p w14:paraId="59289647"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Работать в коллективе и команде, эффективно взаимодействовать с коллегами, руководством, клиентами.</w:t>
            </w:r>
          </w:p>
          <w:p w14:paraId="051A05C0"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05</w:t>
            </w:r>
          </w:p>
          <w:p w14:paraId="525B5610"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 xml:space="preserve">Осуществлять устную и </w:t>
            </w:r>
            <w:r w:rsidRPr="00E839FF">
              <w:rPr>
                <w:rFonts w:ascii="Times New Roman" w:hAnsi="Times New Roman"/>
              </w:rPr>
              <w:lastRenderedPageBreak/>
              <w:t>письменную коммуникацию на государственном языке Российской Федерации с учетом особенностей социального и культурного контекста;</w:t>
            </w:r>
          </w:p>
          <w:p w14:paraId="15019050"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07</w:t>
            </w:r>
          </w:p>
          <w:p w14:paraId="780A0122"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2DA7EC5"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09</w:t>
            </w:r>
          </w:p>
          <w:p w14:paraId="033E2A81"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rPr>
              <w:t>Пользоваться профессиональной документацией на государственном и иностранном языках.</w:t>
            </w:r>
          </w:p>
        </w:tc>
        <w:tc>
          <w:tcPr>
            <w:tcW w:w="2496" w:type="pct"/>
          </w:tcPr>
          <w:p w14:paraId="02F14FAA" w14:textId="77777777" w:rsidR="003447E2" w:rsidRPr="00E839FF" w:rsidRDefault="003447E2" w:rsidP="003447E2">
            <w:pPr>
              <w:rPr>
                <w:rFonts w:ascii="Times New Roman" w:hAnsi="Times New Roman"/>
              </w:rPr>
            </w:pPr>
            <w:r w:rsidRPr="00E839FF">
              <w:rPr>
                <w:rFonts w:ascii="Times New Roman" w:hAnsi="Times New Roman"/>
              </w:rPr>
              <w:lastRenderedPageBreak/>
              <w:t>Составляет план работы в соответствии с установленными требованиями</w:t>
            </w:r>
          </w:p>
          <w:p w14:paraId="7E89D418"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shd w:val="clear" w:color="auto" w:fill="FFFFFF"/>
              </w:rPr>
              <w:t>Заполняет  медицинскую документацию, в том числе в форме  электронных документов в соответствии с действующими инструкциями и нормативами</w:t>
            </w:r>
          </w:p>
        </w:tc>
        <w:tc>
          <w:tcPr>
            <w:tcW w:w="1226" w:type="pct"/>
          </w:tcPr>
          <w:p w14:paraId="089A9B6C"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 xml:space="preserve">Интерпретация результатов выполнения практических заданий, </w:t>
            </w:r>
          </w:p>
          <w:p w14:paraId="2E493010"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оценка решения ситуационных задач, оценка тестового контроля.</w:t>
            </w:r>
          </w:p>
          <w:p w14:paraId="48C5A7A2" w14:textId="77777777" w:rsidR="003447E2" w:rsidRPr="00E839FF" w:rsidRDefault="003447E2" w:rsidP="003447E2">
            <w:pPr>
              <w:rPr>
                <w:rFonts w:ascii="Times New Roman" w:hAnsi="Times New Roman" w:cs="Times New Roman"/>
              </w:rPr>
            </w:pPr>
            <w:r w:rsidRPr="00E839FF">
              <w:rPr>
                <w:rFonts w:ascii="Times New Roman" w:hAnsi="Times New Roman" w:cs="Times New Roman"/>
              </w:rPr>
              <w:t xml:space="preserve">Комплексный дифференцированный зачет по учебной и производственной </w:t>
            </w:r>
            <w:r>
              <w:rPr>
                <w:rFonts w:ascii="Times New Roman" w:hAnsi="Times New Roman" w:cs="Times New Roman"/>
              </w:rPr>
              <w:t>практике</w:t>
            </w:r>
            <w:r w:rsidRPr="00E839FF">
              <w:rPr>
                <w:rFonts w:ascii="Times New Roman" w:hAnsi="Times New Roman" w:cs="Times New Roman"/>
              </w:rPr>
              <w:t>.</w:t>
            </w:r>
          </w:p>
          <w:p w14:paraId="61BCD92D" w14:textId="77777777" w:rsidR="003447E2" w:rsidRPr="00E839FF" w:rsidRDefault="003447E2" w:rsidP="003447E2">
            <w:pPr>
              <w:suppressAutoHyphens/>
              <w:rPr>
                <w:rFonts w:ascii="Times New Roman" w:eastAsia="Calibri" w:hAnsi="Times New Roman" w:cs="Times New Roman"/>
              </w:rPr>
            </w:pPr>
            <w:r w:rsidRPr="00E839FF">
              <w:rPr>
                <w:rFonts w:ascii="Times New Roman" w:hAnsi="Times New Roman" w:cs="Times New Roman"/>
              </w:rPr>
              <w:t>Экзамен по профессиональному модулю</w:t>
            </w:r>
            <w:r w:rsidRPr="00E839FF">
              <w:rPr>
                <w:rFonts w:ascii="Times New Roman" w:eastAsia="Calibri" w:hAnsi="Times New Roman" w:cs="Times New Roman"/>
              </w:rPr>
              <w:t xml:space="preserve"> </w:t>
            </w:r>
          </w:p>
          <w:p w14:paraId="24E47FB2" w14:textId="77777777" w:rsidR="003447E2" w:rsidRPr="00E839FF" w:rsidRDefault="003447E2" w:rsidP="003447E2">
            <w:pPr>
              <w:suppressAutoHyphens/>
              <w:contextualSpacing/>
              <w:rPr>
                <w:rFonts w:ascii="Times New Roman" w:hAnsi="Times New Roman" w:cs="Times New Roman"/>
              </w:rPr>
            </w:pPr>
          </w:p>
        </w:tc>
      </w:tr>
      <w:tr w:rsidR="003447E2" w:rsidRPr="008D2724" w14:paraId="77843EA0" w14:textId="77777777" w:rsidTr="003447E2">
        <w:trPr>
          <w:trHeight w:val="23"/>
        </w:trPr>
        <w:tc>
          <w:tcPr>
            <w:tcW w:w="1278" w:type="pct"/>
          </w:tcPr>
          <w:p w14:paraId="3E8AE28E"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lastRenderedPageBreak/>
              <w:t>ПК 6.6. Использовать медицинские информационные системы и информационно-телекоммуникационную сеть «Интернет» в работе,</w:t>
            </w:r>
          </w:p>
          <w:p w14:paraId="71223F9E"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01</w:t>
            </w:r>
          </w:p>
          <w:p w14:paraId="49EF8F07"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Выбирать способы решения задач профессиональной деятельности применительно к различным контекстам;</w:t>
            </w:r>
          </w:p>
          <w:p w14:paraId="064ED87D"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02</w:t>
            </w:r>
          </w:p>
          <w:p w14:paraId="19D3D7D4"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6F0B9E21"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04</w:t>
            </w:r>
          </w:p>
          <w:p w14:paraId="2BBE4815"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 xml:space="preserve">Работать в коллективе и команде, эффективно взаимодействовать с коллегами, </w:t>
            </w:r>
            <w:r w:rsidRPr="00E839FF">
              <w:rPr>
                <w:rFonts w:ascii="Times New Roman" w:hAnsi="Times New Roman"/>
              </w:rPr>
              <w:lastRenderedPageBreak/>
              <w:t>руководством, клиентами.</w:t>
            </w:r>
          </w:p>
          <w:p w14:paraId="3DE01D47"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05</w:t>
            </w:r>
          </w:p>
          <w:p w14:paraId="59D009DA"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D16E0F7"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07</w:t>
            </w:r>
          </w:p>
          <w:p w14:paraId="11C1255F"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9C3657C"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09</w:t>
            </w:r>
          </w:p>
          <w:p w14:paraId="181913D3"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rPr>
              <w:t>Пользоваться профессиональной документацией на государственном и иностранном языках.</w:t>
            </w:r>
          </w:p>
        </w:tc>
        <w:tc>
          <w:tcPr>
            <w:tcW w:w="2496" w:type="pct"/>
          </w:tcPr>
          <w:p w14:paraId="151A4DF6" w14:textId="77777777" w:rsidR="003447E2" w:rsidRPr="00E839FF" w:rsidRDefault="003447E2" w:rsidP="003447E2">
            <w:pPr>
              <w:rPr>
                <w:rFonts w:ascii="Times New Roman" w:hAnsi="Times New Roman"/>
              </w:rPr>
            </w:pPr>
            <w:r w:rsidRPr="00E839FF">
              <w:rPr>
                <w:rFonts w:ascii="Times New Roman" w:hAnsi="Times New Roman"/>
              </w:rPr>
              <w:lastRenderedPageBreak/>
              <w:t>Применяет в профессиональной деятельности информационные технологии</w:t>
            </w:r>
          </w:p>
          <w:p w14:paraId="2D2D94B6"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rPr>
              <w:t>Осуществляет поиск необходимой информации в сети «Интернет» с соблюдением требований к информационной безопасности</w:t>
            </w:r>
          </w:p>
        </w:tc>
        <w:tc>
          <w:tcPr>
            <w:tcW w:w="1226" w:type="pct"/>
          </w:tcPr>
          <w:p w14:paraId="48AEC263"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 xml:space="preserve">Интерпретация результатов выполнения практических заданий, </w:t>
            </w:r>
          </w:p>
          <w:p w14:paraId="7364399C"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оценка решения ситуационных задач, оценка тестового контроля.</w:t>
            </w:r>
          </w:p>
          <w:p w14:paraId="67031A38" w14:textId="77777777" w:rsidR="003447E2" w:rsidRPr="00E839FF" w:rsidRDefault="003447E2" w:rsidP="003447E2">
            <w:pPr>
              <w:rPr>
                <w:rFonts w:ascii="Times New Roman" w:hAnsi="Times New Roman" w:cs="Times New Roman"/>
              </w:rPr>
            </w:pPr>
            <w:r w:rsidRPr="00E839FF">
              <w:rPr>
                <w:rFonts w:ascii="Times New Roman" w:hAnsi="Times New Roman" w:cs="Times New Roman"/>
              </w:rPr>
              <w:t xml:space="preserve">Комплексный дифференцированный зачет по учебной и производственной </w:t>
            </w:r>
            <w:r>
              <w:rPr>
                <w:rFonts w:ascii="Times New Roman" w:hAnsi="Times New Roman" w:cs="Times New Roman"/>
              </w:rPr>
              <w:t>практике</w:t>
            </w:r>
            <w:r w:rsidRPr="00E839FF">
              <w:rPr>
                <w:rFonts w:ascii="Times New Roman" w:hAnsi="Times New Roman" w:cs="Times New Roman"/>
              </w:rPr>
              <w:t>.</w:t>
            </w:r>
          </w:p>
          <w:p w14:paraId="7D11BC9E" w14:textId="77777777" w:rsidR="003447E2" w:rsidRPr="00E839FF" w:rsidRDefault="003447E2" w:rsidP="003447E2">
            <w:pPr>
              <w:suppressAutoHyphens/>
              <w:rPr>
                <w:rFonts w:ascii="Times New Roman" w:eastAsia="Calibri" w:hAnsi="Times New Roman" w:cs="Times New Roman"/>
              </w:rPr>
            </w:pPr>
            <w:r w:rsidRPr="00E839FF">
              <w:rPr>
                <w:rFonts w:ascii="Times New Roman" w:hAnsi="Times New Roman" w:cs="Times New Roman"/>
              </w:rPr>
              <w:t>Экзамен по профессиональному модулю</w:t>
            </w:r>
            <w:r w:rsidRPr="00E839FF">
              <w:rPr>
                <w:rFonts w:ascii="Times New Roman" w:eastAsia="Calibri" w:hAnsi="Times New Roman" w:cs="Times New Roman"/>
              </w:rPr>
              <w:t xml:space="preserve"> </w:t>
            </w:r>
          </w:p>
          <w:p w14:paraId="2C7DF748" w14:textId="77777777" w:rsidR="003447E2" w:rsidRPr="00E839FF" w:rsidRDefault="003447E2" w:rsidP="003447E2">
            <w:pPr>
              <w:suppressAutoHyphens/>
              <w:contextualSpacing/>
              <w:rPr>
                <w:rFonts w:ascii="Times New Roman" w:hAnsi="Times New Roman" w:cs="Times New Roman"/>
              </w:rPr>
            </w:pPr>
          </w:p>
        </w:tc>
      </w:tr>
      <w:tr w:rsidR="003447E2" w:rsidRPr="008D2724" w14:paraId="33227755" w14:textId="77777777" w:rsidTr="003447E2">
        <w:trPr>
          <w:trHeight w:val="23"/>
        </w:trPr>
        <w:tc>
          <w:tcPr>
            <w:tcW w:w="1278" w:type="pct"/>
          </w:tcPr>
          <w:p w14:paraId="2763662E" w14:textId="77777777" w:rsidR="003447E2" w:rsidRPr="00E839FF" w:rsidRDefault="003447E2" w:rsidP="003447E2">
            <w:pPr>
              <w:widowControl w:val="0"/>
              <w:tabs>
                <w:tab w:val="left" w:pos="2835"/>
              </w:tabs>
              <w:autoSpaceDE w:val="0"/>
              <w:autoSpaceDN w:val="0"/>
              <w:adjustRightInd w:val="0"/>
              <w:rPr>
                <w:rFonts w:ascii="Times New Roman" w:hAnsi="Times New Roman"/>
                <w:color w:val="FF0000"/>
              </w:rPr>
            </w:pPr>
            <w:r w:rsidRPr="00E839FF">
              <w:rPr>
                <w:rFonts w:ascii="Times New Roman" w:hAnsi="Times New Roman"/>
                <w:color w:val="000000"/>
              </w:rPr>
              <w:lastRenderedPageBreak/>
              <w:t>ПК 6.7.</w:t>
            </w:r>
            <w:r w:rsidRPr="00E839FF">
              <w:rPr>
                <w:rFonts w:ascii="Times New Roman" w:hAnsi="Times New Roman"/>
              </w:rPr>
              <w:t xml:space="preserve"> Осуществлять защиту персональных данных пациентов и сведений, составляющих врачебную тайну</w:t>
            </w:r>
            <w:r w:rsidRPr="00E839FF">
              <w:rPr>
                <w:rFonts w:ascii="Times New Roman" w:hAnsi="Times New Roman"/>
                <w:color w:val="FF0000"/>
              </w:rPr>
              <w:t>,</w:t>
            </w:r>
          </w:p>
          <w:p w14:paraId="2B53B579"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01</w:t>
            </w:r>
          </w:p>
          <w:p w14:paraId="4565B6BA"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Выбирать способы решения задач профессиональной деятельности применительно к различным контекстам;</w:t>
            </w:r>
          </w:p>
          <w:p w14:paraId="6A1FDA41"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02</w:t>
            </w:r>
          </w:p>
          <w:p w14:paraId="6304E3E6"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DA7EB29"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04</w:t>
            </w:r>
          </w:p>
          <w:p w14:paraId="3DF5605B"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 xml:space="preserve">Работать в коллективе и команде, эффективно </w:t>
            </w:r>
            <w:r w:rsidRPr="00E839FF">
              <w:rPr>
                <w:rFonts w:ascii="Times New Roman" w:hAnsi="Times New Roman"/>
              </w:rPr>
              <w:lastRenderedPageBreak/>
              <w:t>взаимодействовать с коллегами, руководством, клиентами.</w:t>
            </w:r>
          </w:p>
          <w:p w14:paraId="097E6272"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05</w:t>
            </w:r>
          </w:p>
          <w:p w14:paraId="50936BA8"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295E75E"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07</w:t>
            </w:r>
          </w:p>
          <w:p w14:paraId="0BD9EB1A"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421CF1C7"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ОК 09</w:t>
            </w:r>
          </w:p>
          <w:p w14:paraId="6B743502" w14:textId="77777777" w:rsidR="003447E2" w:rsidRPr="00E839FF" w:rsidRDefault="003447E2" w:rsidP="003447E2">
            <w:pPr>
              <w:widowControl w:val="0"/>
              <w:tabs>
                <w:tab w:val="left" w:pos="2835"/>
              </w:tabs>
              <w:autoSpaceDE w:val="0"/>
              <w:autoSpaceDN w:val="0"/>
              <w:adjustRightInd w:val="0"/>
              <w:rPr>
                <w:rFonts w:ascii="Times New Roman" w:hAnsi="Times New Roman"/>
              </w:rPr>
            </w:pPr>
            <w:r w:rsidRPr="00E839FF">
              <w:rPr>
                <w:rFonts w:ascii="Times New Roman" w:hAnsi="Times New Roman"/>
              </w:rPr>
              <w:t>Пользоваться профессиональной документацией на государственном и иностранном языках.</w:t>
            </w:r>
          </w:p>
        </w:tc>
        <w:tc>
          <w:tcPr>
            <w:tcW w:w="2496" w:type="pct"/>
          </w:tcPr>
          <w:p w14:paraId="64228622" w14:textId="77777777" w:rsidR="003447E2" w:rsidRPr="00E839FF" w:rsidRDefault="003447E2" w:rsidP="003447E2">
            <w:pPr>
              <w:rPr>
                <w:rFonts w:ascii="Times New Roman" w:hAnsi="Times New Roman"/>
              </w:rPr>
            </w:pPr>
            <w:r w:rsidRPr="00E839FF">
              <w:rPr>
                <w:rFonts w:ascii="Times New Roman" w:hAnsi="Times New Roman"/>
              </w:rPr>
              <w:lastRenderedPageBreak/>
              <w:t>Работает с персональными данными пациента и сведениями, составляющими врачебную тайну с соблюдением требований к информационной безопасности</w:t>
            </w:r>
          </w:p>
        </w:tc>
        <w:tc>
          <w:tcPr>
            <w:tcW w:w="1226" w:type="pct"/>
          </w:tcPr>
          <w:p w14:paraId="1B80C2A9"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 xml:space="preserve">Интерпретация результатов выполнения практических заданий, </w:t>
            </w:r>
          </w:p>
          <w:p w14:paraId="35B88DFC" w14:textId="77777777" w:rsidR="003447E2" w:rsidRPr="00E839FF" w:rsidRDefault="003447E2" w:rsidP="003447E2">
            <w:pPr>
              <w:suppressAutoHyphens/>
              <w:contextualSpacing/>
              <w:rPr>
                <w:rFonts w:ascii="Times New Roman" w:hAnsi="Times New Roman" w:cs="Times New Roman"/>
              </w:rPr>
            </w:pPr>
            <w:r w:rsidRPr="00E839FF">
              <w:rPr>
                <w:rFonts w:ascii="Times New Roman" w:hAnsi="Times New Roman" w:cs="Times New Roman"/>
              </w:rPr>
              <w:t>оценка решения ситуационных задач, оценка тестового контроля.</w:t>
            </w:r>
          </w:p>
          <w:p w14:paraId="042BC60E" w14:textId="77777777" w:rsidR="003447E2" w:rsidRPr="00E839FF" w:rsidRDefault="003447E2" w:rsidP="003447E2">
            <w:pPr>
              <w:rPr>
                <w:rFonts w:ascii="Times New Roman" w:hAnsi="Times New Roman" w:cs="Times New Roman"/>
              </w:rPr>
            </w:pPr>
            <w:r w:rsidRPr="00E839FF">
              <w:rPr>
                <w:rFonts w:ascii="Times New Roman" w:hAnsi="Times New Roman" w:cs="Times New Roman"/>
              </w:rPr>
              <w:t xml:space="preserve">Комплексный дифференцированный зачет по учебной и производственной </w:t>
            </w:r>
            <w:r>
              <w:rPr>
                <w:rFonts w:ascii="Times New Roman" w:hAnsi="Times New Roman" w:cs="Times New Roman"/>
              </w:rPr>
              <w:t>практике</w:t>
            </w:r>
            <w:r w:rsidRPr="00E839FF">
              <w:rPr>
                <w:rFonts w:ascii="Times New Roman" w:hAnsi="Times New Roman" w:cs="Times New Roman"/>
              </w:rPr>
              <w:t>.</w:t>
            </w:r>
          </w:p>
          <w:p w14:paraId="1E59C1D5" w14:textId="77777777" w:rsidR="003447E2" w:rsidRPr="00E839FF" w:rsidRDefault="003447E2" w:rsidP="003447E2">
            <w:pPr>
              <w:suppressAutoHyphens/>
              <w:rPr>
                <w:rFonts w:ascii="Times New Roman" w:eastAsia="Calibri" w:hAnsi="Times New Roman" w:cs="Times New Roman"/>
              </w:rPr>
            </w:pPr>
            <w:r w:rsidRPr="00E839FF">
              <w:rPr>
                <w:rFonts w:ascii="Times New Roman" w:hAnsi="Times New Roman" w:cs="Times New Roman"/>
              </w:rPr>
              <w:t>Экзамен по профессиональному модулю</w:t>
            </w:r>
            <w:r w:rsidRPr="00E839FF">
              <w:rPr>
                <w:rFonts w:ascii="Times New Roman" w:eastAsia="Calibri" w:hAnsi="Times New Roman" w:cs="Times New Roman"/>
              </w:rPr>
              <w:t xml:space="preserve"> </w:t>
            </w:r>
          </w:p>
          <w:p w14:paraId="746DCB70" w14:textId="77777777" w:rsidR="003447E2" w:rsidRPr="00E839FF" w:rsidRDefault="003447E2" w:rsidP="003447E2">
            <w:pPr>
              <w:suppressAutoHyphens/>
              <w:contextualSpacing/>
              <w:rPr>
                <w:rFonts w:ascii="Times New Roman" w:hAnsi="Times New Roman" w:cs="Times New Roman"/>
              </w:rPr>
            </w:pPr>
          </w:p>
        </w:tc>
      </w:tr>
    </w:tbl>
    <w:p w14:paraId="4C48C43B" w14:textId="77777777" w:rsidR="003447E2" w:rsidRPr="00E839FF" w:rsidRDefault="003447E2" w:rsidP="003447E2">
      <w:pPr>
        <w:rPr>
          <w:rFonts w:ascii="Times New Roman" w:hAnsi="Times New Roman" w:cs="Times New Roman"/>
          <w:b/>
          <w:bCs/>
        </w:rPr>
      </w:pPr>
    </w:p>
    <w:p w14:paraId="1C26BAD9" w14:textId="77777777" w:rsidR="003447E2" w:rsidRDefault="003447E2" w:rsidP="003447E2">
      <w:pPr>
        <w:jc w:val="right"/>
        <w:rPr>
          <w:rFonts w:ascii="Times New Roman" w:hAnsi="Times New Roman" w:cs="Times New Roman"/>
          <w:b/>
          <w:bCs/>
          <w:sz w:val="20"/>
          <w:szCs w:val="20"/>
        </w:rPr>
      </w:pPr>
    </w:p>
    <w:p w14:paraId="1BB47A65" w14:textId="77777777" w:rsidR="003447E2" w:rsidRDefault="003447E2" w:rsidP="003447E2">
      <w:pPr>
        <w:jc w:val="right"/>
        <w:rPr>
          <w:rFonts w:ascii="Times New Roman" w:hAnsi="Times New Roman" w:cs="Times New Roman"/>
          <w:b/>
          <w:bCs/>
          <w:sz w:val="20"/>
          <w:szCs w:val="20"/>
        </w:rPr>
      </w:pPr>
    </w:p>
    <w:p w14:paraId="75C83CC5" w14:textId="77777777" w:rsidR="003447E2" w:rsidRDefault="003447E2" w:rsidP="003447E2">
      <w:pPr>
        <w:jc w:val="right"/>
        <w:rPr>
          <w:rFonts w:ascii="Times New Roman" w:hAnsi="Times New Roman" w:cs="Times New Roman"/>
          <w:b/>
          <w:bCs/>
          <w:sz w:val="20"/>
          <w:szCs w:val="20"/>
        </w:rPr>
      </w:pPr>
    </w:p>
    <w:p w14:paraId="1DD047BB" w14:textId="77777777" w:rsidR="003447E2" w:rsidRDefault="003447E2" w:rsidP="003447E2">
      <w:pPr>
        <w:jc w:val="right"/>
        <w:rPr>
          <w:rFonts w:ascii="Times New Roman" w:hAnsi="Times New Roman" w:cs="Times New Roman"/>
          <w:b/>
          <w:bCs/>
          <w:sz w:val="20"/>
          <w:szCs w:val="20"/>
        </w:rPr>
      </w:pPr>
    </w:p>
    <w:p w14:paraId="5A5C95A4" w14:textId="77777777" w:rsidR="003447E2" w:rsidRDefault="003447E2" w:rsidP="003447E2">
      <w:pPr>
        <w:jc w:val="right"/>
        <w:rPr>
          <w:rFonts w:ascii="Times New Roman" w:hAnsi="Times New Roman" w:cs="Times New Roman"/>
          <w:b/>
          <w:bCs/>
          <w:sz w:val="20"/>
          <w:szCs w:val="20"/>
        </w:rPr>
      </w:pPr>
    </w:p>
    <w:p w14:paraId="2CE5A413" w14:textId="77777777" w:rsidR="003447E2" w:rsidRDefault="003447E2" w:rsidP="003447E2">
      <w:pPr>
        <w:jc w:val="right"/>
        <w:rPr>
          <w:rFonts w:ascii="Times New Roman" w:hAnsi="Times New Roman" w:cs="Times New Roman"/>
          <w:b/>
          <w:bCs/>
          <w:sz w:val="20"/>
          <w:szCs w:val="20"/>
        </w:rPr>
      </w:pPr>
    </w:p>
    <w:p w14:paraId="00D42B2C" w14:textId="77777777" w:rsidR="003447E2" w:rsidRDefault="003447E2" w:rsidP="003447E2">
      <w:pPr>
        <w:jc w:val="right"/>
        <w:rPr>
          <w:rFonts w:ascii="Times New Roman" w:hAnsi="Times New Roman" w:cs="Times New Roman"/>
          <w:b/>
          <w:bCs/>
          <w:sz w:val="20"/>
          <w:szCs w:val="20"/>
        </w:rPr>
      </w:pPr>
    </w:p>
    <w:p w14:paraId="6688E849" w14:textId="77777777" w:rsidR="003447E2" w:rsidRDefault="003447E2" w:rsidP="003447E2">
      <w:pPr>
        <w:jc w:val="right"/>
        <w:rPr>
          <w:rFonts w:ascii="Times New Roman" w:hAnsi="Times New Roman" w:cs="Times New Roman"/>
          <w:b/>
          <w:bCs/>
          <w:sz w:val="20"/>
          <w:szCs w:val="20"/>
        </w:rPr>
      </w:pPr>
    </w:p>
    <w:p w14:paraId="2D44264B" w14:textId="77777777" w:rsidR="003447E2" w:rsidRDefault="003447E2" w:rsidP="003447E2">
      <w:pPr>
        <w:jc w:val="right"/>
        <w:rPr>
          <w:rFonts w:ascii="Times New Roman" w:hAnsi="Times New Roman" w:cs="Times New Roman"/>
          <w:b/>
          <w:bCs/>
          <w:sz w:val="20"/>
          <w:szCs w:val="20"/>
        </w:rPr>
      </w:pPr>
    </w:p>
    <w:p w14:paraId="2A7DCE29" w14:textId="77777777" w:rsidR="003447E2" w:rsidRDefault="003447E2" w:rsidP="003447E2">
      <w:pPr>
        <w:jc w:val="right"/>
        <w:rPr>
          <w:rFonts w:ascii="Times New Roman" w:hAnsi="Times New Roman" w:cs="Times New Roman"/>
          <w:b/>
          <w:bCs/>
          <w:sz w:val="20"/>
          <w:szCs w:val="20"/>
        </w:rPr>
      </w:pPr>
    </w:p>
    <w:p w14:paraId="375AB63D" w14:textId="77777777" w:rsidR="003447E2" w:rsidRDefault="003447E2" w:rsidP="003447E2">
      <w:pPr>
        <w:jc w:val="right"/>
        <w:rPr>
          <w:rFonts w:ascii="Times New Roman" w:hAnsi="Times New Roman" w:cs="Times New Roman"/>
          <w:b/>
          <w:bCs/>
          <w:sz w:val="20"/>
          <w:szCs w:val="20"/>
        </w:rPr>
      </w:pPr>
    </w:p>
    <w:p w14:paraId="2E0E169B" w14:textId="77777777" w:rsidR="003447E2" w:rsidRDefault="003447E2" w:rsidP="003447E2">
      <w:pPr>
        <w:jc w:val="right"/>
        <w:rPr>
          <w:rFonts w:ascii="Times New Roman" w:hAnsi="Times New Roman" w:cs="Times New Roman"/>
          <w:b/>
          <w:bCs/>
          <w:sz w:val="20"/>
          <w:szCs w:val="20"/>
        </w:rPr>
      </w:pPr>
    </w:p>
    <w:p w14:paraId="6D8606FB" w14:textId="77777777" w:rsidR="003447E2" w:rsidRDefault="003447E2" w:rsidP="003447E2">
      <w:pPr>
        <w:jc w:val="right"/>
        <w:rPr>
          <w:rFonts w:ascii="Times New Roman" w:hAnsi="Times New Roman" w:cs="Times New Roman"/>
          <w:b/>
          <w:bCs/>
          <w:sz w:val="20"/>
          <w:szCs w:val="20"/>
        </w:rPr>
      </w:pPr>
    </w:p>
    <w:p w14:paraId="49C6C0BF" w14:textId="77777777" w:rsidR="003447E2" w:rsidRDefault="003447E2" w:rsidP="003447E2">
      <w:pPr>
        <w:jc w:val="right"/>
        <w:rPr>
          <w:rFonts w:ascii="Times New Roman" w:hAnsi="Times New Roman" w:cs="Times New Roman"/>
          <w:b/>
          <w:bCs/>
          <w:sz w:val="20"/>
          <w:szCs w:val="20"/>
        </w:rPr>
      </w:pPr>
    </w:p>
    <w:p w14:paraId="68DD3913" w14:textId="77777777" w:rsidR="003447E2" w:rsidRDefault="003447E2" w:rsidP="003447E2">
      <w:pPr>
        <w:jc w:val="right"/>
        <w:rPr>
          <w:rFonts w:ascii="Times New Roman" w:hAnsi="Times New Roman" w:cs="Times New Roman"/>
          <w:b/>
          <w:bCs/>
          <w:sz w:val="20"/>
          <w:szCs w:val="20"/>
        </w:rPr>
      </w:pPr>
    </w:p>
    <w:p w14:paraId="09E37801" w14:textId="77777777" w:rsidR="003447E2" w:rsidRDefault="003447E2" w:rsidP="003447E2">
      <w:pPr>
        <w:jc w:val="right"/>
        <w:rPr>
          <w:rFonts w:ascii="Times New Roman" w:hAnsi="Times New Roman" w:cs="Times New Roman"/>
          <w:b/>
          <w:bCs/>
          <w:sz w:val="20"/>
          <w:szCs w:val="20"/>
        </w:rPr>
      </w:pPr>
    </w:p>
    <w:p w14:paraId="767F79A1" w14:textId="77777777" w:rsidR="003447E2" w:rsidRDefault="003447E2" w:rsidP="003447E2">
      <w:pPr>
        <w:jc w:val="right"/>
        <w:rPr>
          <w:rFonts w:ascii="Times New Roman" w:hAnsi="Times New Roman" w:cs="Times New Roman"/>
          <w:b/>
          <w:bCs/>
          <w:sz w:val="20"/>
          <w:szCs w:val="20"/>
        </w:rPr>
      </w:pPr>
    </w:p>
    <w:p w14:paraId="136A0955" w14:textId="77777777" w:rsidR="003447E2" w:rsidRDefault="003447E2" w:rsidP="003447E2">
      <w:pPr>
        <w:jc w:val="right"/>
        <w:rPr>
          <w:rFonts w:ascii="Times New Roman" w:hAnsi="Times New Roman" w:cs="Times New Roman"/>
          <w:b/>
          <w:bCs/>
          <w:sz w:val="20"/>
          <w:szCs w:val="20"/>
        </w:rPr>
      </w:pPr>
    </w:p>
    <w:p w14:paraId="65F4AE76" w14:textId="77777777" w:rsidR="003447E2" w:rsidRDefault="003447E2" w:rsidP="003447E2">
      <w:pPr>
        <w:jc w:val="right"/>
        <w:rPr>
          <w:rFonts w:ascii="Times New Roman" w:hAnsi="Times New Roman" w:cs="Times New Roman"/>
          <w:b/>
          <w:bCs/>
          <w:sz w:val="20"/>
          <w:szCs w:val="20"/>
        </w:rPr>
      </w:pPr>
    </w:p>
    <w:p w14:paraId="76D5C1A0" w14:textId="77777777" w:rsidR="003447E2" w:rsidRDefault="003447E2" w:rsidP="003447E2">
      <w:pPr>
        <w:jc w:val="right"/>
        <w:rPr>
          <w:rFonts w:ascii="Times New Roman" w:hAnsi="Times New Roman" w:cs="Times New Roman"/>
          <w:b/>
          <w:bCs/>
          <w:sz w:val="20"/>
          <w:szCs w:val="20"/>
        </w:rPr>
      </w:pPr>
    </w:p>
    <w:p w14:paraId="01721263" w14:textId="77777777" w:rsidR="003447E2" w:rsidRDefault="003447E2" w:rsidP="003447E2">
      <w:pPr>
        <w:jc w:val="right"/>
        <w:rPr>
          <w:rFonts w:ascii="Times New Roman" w:hAnsi="Times New Roman" w:cs="Times New Roman"/>
          <w:b/>
          <w:bCs/>
          <w:sz w:val="20"/>
          <w:szCs w:val="20"/>
        </w:rPr>
      </w:pPr>
    </w:p>
    <w:p w14:paraId="10380BCD" w14:textId="77777777" w:rsidR="003447E2" w:rsidRDefault="003447E2" w:rsidP="003447E2">
      <w:pPr>
        <w:jc w:val="right"/>
        <w:rPr>
          <w:rFonts w:ascii="Times New Roman" w:hAnsi="Times New Roman" w:cs="Times New Roman"/>
          <w:b/>
          <w:bCs/>
          <w:sz w:val="20"/>
          <w:szCs w:val="20"/>
        </w:rPr>
      </w:pPr>
    </w:p>
    <w:p w14:paraId="512974EA" w14:textId="77777777" w:rsidR="003447E2" w:rsidRDefault="003447E2" w:rsidP="003447E2">
      <w:pPr>
        <w:jc w:val="right"/>
        <w:rPr>
          <w:rFonts w:ascii="Times New Roman" w:hAnsi="Times New Roman" w:cs="Times New Roman"/>
          <w:b/>
          <w:bCs/>
          <w:sz w:val="20"/>
          <w:szCs w:val="20"/>
        </w:rPr>
      </w:pPr>
    </w:p>
    <w:p w14:paraId="3E771840" w14:textId="77777777" w:rsidR="003447E2" w:rsidRDefault="003447E2" w:rsidP="003447E2">
      <w:pPr>
        <w:jc w:val="right"/>
        <w:rPr>
          <w:rFonts w:ascii="Times New Roman" w:hAnsi="Times New Roman" w:cs="Times New Roman"/>
          <w:b/>
          <w:bCs/>
          <w:sz w:val="20"/>
          <w:szCs w:val="20"/>
        </w:rPr>
      </w:pPr>
    </w:p>
    <w:p w14:paraId="79EA2C4F" w14:textId="77777777" w:rsidR="003447E2" w:rsidRDefault="003447E2" w:rsidP="003447E2">
      <w:pPr>
        <w:jc w:val="right"/>
        <w:rPr>
          <w:rFonts w:ascii="Times New Roman" w:hAnsi="Times New Roman" w:cs="Times New Roman"/>
          <w:b/>
          <w:bCs/>
          <w:sz w:val="20"/>
          <w:szCs w:val="20"/>
        </w:rPr>
      </w:pPr>
    </w:p>
    <w:p w14:paraId="27B2C378" w14:textId="77777777" w:rsidR="003447E2" w:rsidRDefault="003447E2" w:rsidP="003447E2">
      <w:pPr>
        <w:jc w:val="right"/>
        <w:rPr>
          <w:rFonts w:ascii="Times New Roman" w:hAnsi="Times New Roman" w:cs="Times New Roman"/>
          <w:b/>
          <w:bCs/>
          <w:sz w:val="20"/>
          <w:szCs w:val="20"/>
        </w:rPr>
      </w:pPr>
    </w:p>
    <w:p w14:paraId="1001944F" w14:textId="77777777" w:rsidR="003447E2" w:rsidRDefault="003447E2" w:rsidP="003447E2">
      <w:pPr>
        <w:jc w:val="right"/>
        <w:rPr>
          <w:rFonts w:ascii="Times New Roman" w:hAnsi="Times New Roman" w:cs="Times New Roman"/>
          <w:b/>
          <w:bCs/>
          <w:sz w:val="20"/>
          <w:szCs w:val="20"/>
        </w:rPr>
      </w:pPr>
    </w:p>
    <w:p w14:paraId="4DAD9DDA" w14:textId="77777777" w:rsidR="00B866AF" w:rsidRDefault="00B866AF" w:rsidP="00B866AF">
      <w:pPr>
        <w:jc w:val="right"/>
        <w:rPr>
          <w:rFonts w:ascii="Times New Roman" w:hAnsi="Times New Roman" w:cs="Times New Roman"/>
          <w:b/>
          <w:bCs/>
          <w:sz w:val="24"/>
          <w:szCs w:val="24"/>
        </w:rPr>
      </w:pPr>
      <w:r>
        <w:rPr>
          <w:rFonts w:ascii="Times New Roman" w:hAnsi="Times New Roman" w:cs="Times New Roman"/>
          <w:b/>
          <w:bCs/>
          <w:sz w:val="24"/>
          <w:szCs w:val="24"/>
        </w:rPr>
        <w:t>Приложение 1.7</w:t>
      </w:r>
    </w:p>
    <w:p w14:paraId="188D9C6C" w14:textId="77777777" w:rsidR="00B866AF" w:rsidRDefault="00B866AF" w:rsidP="00B866A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0BB6A81D" w14:textId="77777777" w:rsidR="00B866AF" w:rsidRPr="00D705AB" w:rsidRDefault="00B866AF" w:rsidP="00B866AF">
      <w:pPr>
        <w:jc w:val="right"/>
        <w:rPr>
          <w:rFonts w:ascii="Times New Roman" w:hAnsi="Times New Roman" w:cs="Times New Roman"/>
          <w:b/>
          <w:bCs/>
          <w:sz w:val="24"/>
          <w:szCs w:val="24"/>
        </w:rPr>
      </w:pPr>
      <w:r w:rsidRPr="0067251E">
        <w:rPr>
          <w:rFonts w:ascii="Times New Roman" w:hAnsi="Times New Roman" w:cs="Times New Roman"/>
          <w:b/>
          <w:bCs/>
          <w:sz w:val="24"/>
          <w:szCs w:val="24"/>
        </w:rPr>
        <w:t>31</w:t>
      </w:r>
      <w:r w:rsidRPr="00D705AB">
        <w:rPr>
          <w:rFonts w:ascii="Times New Roman" w:hAnsi="Times New Roman" w:cs="Times New Roman"/>
          <w:b/>
          <w:bCs/>
          <w:sz w:val="24"/>
          <w:szCs w:val="24"/>
        </w:rPr>
        <w:t>.02.01 Лечебное дело</w:t>
      </w:r>
    </w:p>
    <w:p w14:paraId="795C21F2" w14:textId="77777777" w:rsidR="00B866AF" w:rsidRDefault="00B866AF" w:rsidP="00B866AF">
      <w:pPr>
        <w:jc w:val="right"/>
        <w:rPr>
          <w:rFonts w:ascii="Times New Roman" w:hAnsi="Times New Roman" w:cs="Times New Roman"/>
          <w:b/>
          <w:bCs/>
          <w:color w:val="0070C0"/>
          <w:sz w:val="24"/>
          <w:szCs w:val="24"/>
        </w:rPr>
      </w:pPr>
    </w:p>
    <w:p w14:paraId="5E8F30B5" w14:textId="77777777" w:rsidR="00B866AF" w:rsidRDefault="00B866AF" w:rsidP="00B866AF">
      <w:pPr>
        <w:jc w:val="right"/>
        <w:rPr>
          <w:rFonts w:ascii="Times New Roman" w:hAnsi="Times New Roman" w:cs="Times New Roman"/>
          <w:b/>
          <w:bCs/>
          <w:color w:val="0070C0"/>
          <w:sz w:val="24"/>
          <w:szCs w:val="24"/>
        </w:rPr>
      </w:pPr>
    </w:p>
    <w:p w14:paraId="364C69E5" w14:textId="77777777" w:rsidR="00B866AF" w:rsidRDefault="00B866AF" w:rsidP="00B866AF">
      <w:pPr>
        <w:jc w:val="right"/>
        <w:rPr>
          <w:rFonts w:ascii="Times New Roman" w:hAnsi="Times New Roman" w:cs="Times New Roman"/>
          <w:b/>
          <w:bCs/>
          <w:color w:val="0070C0"/>
          <w:sz w:val="24"/>
          <w:szCs w:val="24"/>
        </w:rPr>
      </w:pPr>
    </w:p>
    <w:p w14:paraId="2C873D60" w14:textId="77777777" w:rsidR="00B866AF" w:rsidRDefault="00B866AF" w:rsidP="00B866AF">
      <w:pPr>
        <w:jc w:val="right"/>
        <w:rPr>
          <w:rFonts w:ascii="Times New Roman" w:hAnsi="Times New Roman" w:cs="Times New Roman"/>
          <w:b/>
          <w:bCs/>
          <w:color w:val="0070C0"/>
          <w:sz w:val="24"/>
          <w:szCs w:val="24"/>
        </w:rPr>
      </w:pPr>
    </w:p>
    <w:p w14:paraId="5B4A54C7" w14:textId="77777777" w:rsidR="00B866AF" w:rsidRDefault="00B866AF" w:rsidP="00B866AF">
      <w:pPr>
        <w:jc w:val="right"/>
        <w:rPr>
          <w:rFonts w:ascii="Times New Roman" w:hAnsi="Times New Roman" w:cs="Times New Roman"/>
          <w:b/>
          <w:bCs/>
          <w:color w:val="0070C0"/>
          <w:sz w:val="24"/>
          <w:szCs w:val="24"/>
        </w:rPr>
      </w:pPr>
    </w:p>
    <w:p w14:paraId="4DA34C61" w14:textId="77777777" w:rsidR="00B866AF" w:rsidRDefault="00B866AF" w:rsidP="00B866AF">
      <w:pPr>
        <w:jc w:val="right"/>
        <w:rPr>
          <w:rFonts w:ascii="Times New Roman" w:hAnsi="Times New Roman" w:cs="Times New Roman"/>
          <w:b/>
          <w:bCs/>
          <w:color w:val="0070C0"/>
          <w:sz w:val="24"/>
          <w:szCs w:val="24"/>
        </w:rPr>
      </w:pPr>
    </w:p>
    <w:p w14:paraId="0CB60945" w14:textId="77777777" w:rsidR="00B866AF" w:rsidRDefault="00B866AF" w:rsidP="00B866AF">
      <w:pPr>
        <w:jc w:val="right"/>
        <w:rPr>
          <w:rFonts w:ascii="Times New Roman" w:hAnsi="Times New Roman" w:cs="Times New Roman"/>
          <w:b/>
          <w:bCs/>
          <w:color w:val="0070C0"/>
          <w:sz w:val="24"/>
          <w:szCs w:val="24"/>
        </w:rPr>
      </w:pPr>
    </w:p>
    <w:p w14:paraId="3E8E6259" w14:textId="77777777" w:rsidR="00B866AF" w:rsidRDefault="00B866AF" w:rsidP="00B866AF">
      <w:pPr>
        <w:jc w:val="right"/>
        <w:rPr>
          <w:rFonts w:ascii="Times New Roman" w:hAnsi="Times New Roman" w:cs="Times New Roman"/>
          <w:b/>
          <w:bCs/>
          <w:color w:val="0070C0"/>
          <w:sz w:val="24"/>
          <w:szCs w:val="24"/>
        </w:rPr>
      </w:pPr>
    </w:p>
    <w:p w14:paraId="775FD8B4" w14:textId="77777777" w:rsidR="00B866AF" w:rsidRDefault="00B866AF" w:rsidP="00B866AF">
      <w:pPr>
        <w:jc w:val="right"/>
        <w:rPr>
          <w:rFonts w:ascii="Times New Roman" w:hAnsi="Times New Roman" w:cs="Times New Roman"/>
          <w:b/>
          <w:bCs/>
          <w:color w:val="0070C0"/>
          <w:sz w:val="24"/>
          <w:szCs w:val="24"/>
        </w:rPr>
      </w:pPr>
    </w:p>
    <w:p w14:paraId="33097291" w14:textId="77777777" w:rsidR="00B866AF" w:rsidRDefault="00B866AF" w:rsidP="00B866AF">
      <w:pPr>
        <w:jc w:val="right"/>
        <w:rPr>
          <w:rFonts w:ascii="Times New Roman" w:hAnsi="Times New Roman" w:cs="Times New Roman"/>
          <w:b/>
          <w:bCs/>
          <w:color w:val="0070C0"/>
          <w:sz w:val="24"/>
          <w:szCs w:val="24"/>
        </w:rPr>
      </w:pPr>
    </w:p>
    <w:p w14:paraId="0C7D0436" w14:textId="77777777" w:rsidR="00B866AF" w:rsidRPr="00502F97" w:rsidRDefault="00B866AF" w:rsidP="00B866AF">
      <w:pPr>
        <w:jc w:val="right"/>
        <w:rPr>
          <w:rFonts w:ascii="Times New Roman" w:hAnsi="Times New Roman" w:cs="Times New Roman"/>
          <w:b/>
          <w:bCs/>
          <w:color w:val="0070C0"/>
          <w:sz w:val="24"/>
          <w:szCs w:val="24"/>
        </w:rPr>
      </w:pPr>
    </w:p>
    <w:p w14:paraId="331755CC" w14:textId="77777777" w:rsidR="00B866AF" w:rsidRPr="008F578C" w:rsidRDefault="00B866AF" w:rsidP="00B866A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21434635" w14:textId="77777777" w:rsidR="00B866AF" w:rsidRDefault="00B866AF" w:rsidP="00B866AF">
      <w:pPr>
        <w:pStyle w:val="1"/>
      </w:pPr>
      <w:r w:rsidRPr="006E7FF4">
        <w:t>«</w:t>
      </w:r>
      <w:r>
        <w:t xml:space="preserve">ПМ.07 </w:t>
      </w:r>
      <w:r w:rsidRPr="00F27080">
        <w:rPr>
          <w:bCs w:val="0"/>
          <w:color w:val="000000"/>
          <w:kern w:val="0"/>
        </w:rPr>
        <w:t>ОСВОЕНИЕ ПРОФЕССИИ МЕДИЦИНСКИЙ РЕГИСТРАТОР</w:t>
      </w:r>
      <w:r w:rsidRPr="006E7FF4">
        <w:t>»</w:t>
      </w:r>
    </w:p>
    <w:p w14:paraId="2CE92397" w14:textId="77777777" w:rsidR="00B866AF" w:rsidRDefault="00B866AF" w:rsidP="00B866AF">
      <w:pPr>
        <w:pStyle w:val="1"/>
      </w:pPr>
    </w:p>
    <w:p w14:paraId="07072483" w14:textId="77777777" w:rsidR="00B866AF" w:rsidRDefault="00B866AF" w:rsidP="00B866AF">
      <w:pPr>
        <w:pStyle w:val="1"/>
      </w:pPr>
    </w:p>
    <w:p w14:paraId="38106219" w14:textId="77777777" w:rsidR="00B866AF" w:rsidRDefault="00B866AF" w:rsidP="00B866AF">
      <w:pPr>
        <w:pStyle w:val="1"/>
      </w:pPr>
    </w:p>
    <w:p w14:paraId="67902EDF" w14:textId="77777777" w:rsidR="00B866AF" w:rsidRDefault="00B866AF" w:rsidP="00B866AF">
      <w:pPr>
        <w:pStyle w:val="1"/>
      </w:pPr>
    </w:p>
    <w:p w14:paraId="21632064" w14:textId="77777777" w:rsidR="00B866AF" w:rsidRDefault="00B866AF" w:rsidP="00B866AF">
      <w:pPr>
        <w:pStyle w:val="1"/>
      </w:pPr>
    </w:p>
    <w:p w14:paraId="72DE6E12" w14:textId="77777777" w:rsidR="00B866AF" w:rsidRDefault="00B866AF" w:rsidP="00B866AF">
      <w:pPr>
        <w:pStyle w:val="1"/>
      </w:pPr>
    </w:p>
    <w:p w14:paraId="5A31AF42" w14:textId="77777777" w:rsidR="00B866AF" w:rsidRDefault="00B866AF" w:rsidP="00B866AF">
      <w:pPr>
        <w:pStyle w:val="1"/>
      </w:pPr>
    </w:p>
    <w:p w14:paraId="3F1D6798" w14:textId="77777777" w:rsidR="00B866AF" w:rsidRDefault="00B866AF" w:rsidP="00B866AF">
      <w:pPr>
        <w:pStyle w:val="1"/>
      </w:pPr>
    </w:p>
    <w:p w14:paraId="661C0C48" w14:textId="77777777" w:rsidR="00B866AF" w:rsidRDefault="00B866AF" w:rsidP="00B866AF">
      <w:pPr>
        <w:pStyle w:val="1"/>
      </w:pPr>
    </w:p>
    <w:p w14:paraId="5D100CBB" w14:textId="77777777" w:rsidR="00B866AF" w:rsidRDefault="00B866AF" w:rsidP="00B866AF">
      <w:pPr>
        <w:pStyle w:val="1"/>
      </w:pPr>
    </w:p>
    <w:p w14:paraId="4BC55553" w14:textId="77777777" w:rsidR="00B866AF" w:rsidRDefault="00B866AF" w:rsidP="00B866AF">
      <w:pPr>
        <w:pStyle w:val="1"/>
      </w:pPr>
    </w:p>
    <w:p w14:paraId="6C672080" w14:textId="77777777" w:rsidR="00B866AF" w:rsidRDefault="00B866AF" w:rsidP="00B866AF">
      <w:pPr>
        <w:pStyle w:val="1"/>
      </w:pPr>
    </w:p>
    <w:p w14:paraId="4B56B60D" w14:textId="77777777" w:rsidR="00B866AF" w:rsidRDefault="00B866AF" w:rsidP="00B866AF">
      <w:pPr>
        <w:pStyle w:val="1"/>
      </w:pPr>
    </w:p>
    <w:p w14:paraId="5892EBC2" w14:textId="77777777" w:rsidR="00B866AF" w:rsidRDefault="00B866AF" w:rsidP="00B866AF">
      <w:pPr>
        <w:pStyle w:val="1"/>
      </w:pPr>
    </w:p>
    <w:p w14:paraId="176B65EB" w14:textId="77777777" w:rsidR="00B866AF" w:rsidRDefault="00B866AF" w:rsidP="00B866AF">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p>
    <w:p w14:paraId="0E31A631" w14:textId="77777777" w:rsidR="00B866AF" w:rsidRDefault="00B866AF" w:rsidP="00B866AF">
      <w:pPr>
        <w:rPr>
          <w:rFonts w:ascii="Times New Roman" w:hAnsi="Times New Roman" w:cs="Times New Roman"/>
          <w:b/>
          <w:bCs/>
          <w:sz w:val="24"/>
          <w:szCs w:val="24"/>
        </w:rPr>
      </w:pPr>
      <w:r>
        <w:rPr>
          <w:rFonts w:ascii="Times New Roman" w:hAnsi="Times New Roman" w:cs="Times New Roman"/>
          <w:b/>
          <w:bCs/>
          <w:sz w:val="24"/>
          <w:szCs w:val="24"/>
        </w:rPr>
        <w:br w:type="page"/>
      </w:r>
    </w:p>
    <w:p w14:paraId="21C153A9" w14:textId="77777777" w:rsidR="00B866AF" w:rsidRDefault="00B866AF" w:rsidP="00B866AF">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10B3342B" w14:textId="77777777" w:rsidR="00B866AF" w:rsidRDefault="00B866AF" w:rsidP="00B866AF">
      <w:pPr>
        <w:jc w:val="center"/>
        <w:rPr>
          <w:rFonts w:ascii="Times New Roman" w:hAnsi="Times New Roman" w:cs="Times New Roman"/>
          <w:b/>
          <w:bCs/>
        </w:rPr>
      </w:pPr>
    </w:p>
    <w:p w14:paraId="45E50AD2" w14:textId="77777777" w:rsidR="00B866AF" w:rsidRDefault="00B866AF" w:rsidP="00B866AF">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sidRPr="00D46500">
          <w:rPr>
            <w:webHidden/>
          </w:rPr>
          <w:t>4</w:t>
        </w:r>
        <w:r w:rsidRPr="00D46500">
          <w:rPr>
            <w:webHidden/>
          </w:rPr>
          <w:fldChar w:fldCharType="end"/>
        </w:r>
      </w:hyperlink>
    </w:p>
    <w:p w14:paraId="7EDCF2C7" w14:textId="77777777" w:rsidR="00B866AF" w:rsidRDefault="00520D05" w:rsidP="00B866AF">
      <w:pPr>
        <w:pStyle w:val="21"/>
        <w:tabs>
          <w:tab w:val="left" w:pos="960"/>
        </w:tabs>
        <w:rPr>
          <w:rFonts w:asciiTheme="minorHAnsi" w:eastAsiaTheme="minorEastAsia" w:hAnsiTheme="minorHAnsi" w:cstheme="minorBidi"/>
          <w:i w:val="0"/>
          <w:iCs w:val="0"/>
          <w:sz w:val="22"/>
          <w:szCs w:val="22"/>
        </w:rPr>
      </w:pPr>
      <w:hyperlink w:anchor="_Toc162370388" w:history="1">
        <w:r w:rsidR="00B866AF" w:rsidRPr="00BA09F1">
          <w:rPr>
            <w:rStyle w:val="af0"/>
          </w:rPr>
          <w:t>1.1.</w:t>
        </w:r>
        <w:r w:rsidR="00B866AF">
          <w:rPr>
            <w:rFonts w:asciiTheme="minorHAnsi" w:eastAsiaTheme="minorEastAsia" w:hAnsiTheme="minorHAnsi" w:cstheme="minorBidi"/>
            <w:i w:val="0"/>
            <w:iCs w:val="0"/>
            <w:sz w:val="22"/>
            <w:szCs w:val="22"/>
          </w:rPr>
          <w:tab/>
        </w:r>
        <w:r w:rsidR="00B866AF" w:rsidRPr="00BA09F1">
          <w:rPr>
            <w:rStyle w:val="af0"/>
          </w:rPr>
          <w:t>Цель и место профессионального модуля в структуре образовательной программы</w:t>
        </w:r>
        <w:r w:rsidR="00B866AF">
          <w:rPr>
            <w:webHidden/>
          </w:rPr>
          <w:tab/>
        </w:r>
        <w:r w:rsidR="00B866AF">
          <w:rPr>
            <w:webHidden/>
          </w:rPr>
          <w:fldChar w:fldCharType="begin"/>
        </w:r>
        <w:r w:rsidR="00B866AF">
          <w:rPr>
            <w:webHidden/>
          </w:rPr>
          <w:instrText xml:space="preserve"> PAGEREF _Toc162370388 \h </w:instrText>
        </w:r>
        <w:r w:rsidR="00B866AF">
          <w:rPr>
            <w:webHidden/>
          </w:rPr>
        </w:r>
        <w:r w:rsidR="00B866AF">
          <w:rPr>
            <w:webHidden/>
          </w:rPr>
          <w:fldChar w:fldCharType="separate"/>
        </w:r>
        <w:r w:rsidR="00B866AF">
          <w:rPr>
            <w:webHidden/>
          </w:rPr>
          <w:t>4</w:t>
        </w:r>
        <w:r w:rsidR="00B866AF">
          <w:rPr>
            <w:webHidden/>
          </w:rPr>
          <w:fldChar w:fldCharType="end"/>
        </w:r>
      </w:hyperlink>
    </w:p>
    <w:p w14:paraId="7D5AA9FC" w14:textId="77777777" w:rsidR="00B866AF" w:rsidRDefault="00520D05" w:rsidP="00B866AF">
      <w:pPr>
        <w:pStyle w:val="21"/>
        <w:tabs>
          <w:tab w:val="left" w:pos="960"/>
        </w:tabs>
        <w:rPr>
          <w:rFonts w:asciiTheme="minorHAnsi" w:eastAsiaTheme="minorEastAsia" w:hAnsiTheme="minorHAnsi" w:cstheme="minorBidi"/>
          <w:i w:val="0"/>
          <w:iCs w:val="0"/>
          <w:sz w:val="22"/>
          <w:szCs w:val="22"/>
        </w:rPr>
      </w:pPr>
      <w:hyperlink w:anchor="_Toc162370389" w:history="1">
        <w:r w:rsidR="00B866AF" w:rsidRPr="00BA09F1">
          <w:rPr>
            <w:rStyle w:val="af0"/>
          </w:rPr>
          <w:t>1.2.</w:t>
        </w:r>
        <w:r w:rsidR="00B866AF">
          <w:rPr>
            <w:rFonts w:asciiTheme="minorHAnsi" w:eastAsiaTheme="minorEastAsia" w:hAnsiTheme="minorHAnsi" w:cstheme="minorBidi"/>
            <w:i w:val="0"/>
            <w:iCs w:val="0"/>
            <w:sz w:val="22"/>
            <w:szCs w:val="22"/>
          </w:rPr>
          <w:tab/>
        </w:r>
        <w:r w:rsidR="00B866AF" w:rsidRPr="00BA09F1">
          <w:rPr>
            <w:rStyle w:val="af0"/>
          </w:rPr>
          <w:t>Планируемые результаты освоения профессионального модуля</w:t>
        </w:r>
        <w:r w:rsidR="00B866AF">
          <w:rPr>
            <w:webHidden/>
          </w:rPr>
          <w:tab/>
        </w:r>
        <w:r w:rsidR="00B866AF">
          <w:rPr>
            <w:webHidden/>
          </w:rPr>
          <w:fldChar w:fldCharType="begin"/>
        </w:r>
        <w:r w:rsidR="00B866AF">
          <w:rPr>
            <w:webHidden/>
          </w:rPr>
          <w:instrText xml:space="preserve"> PAGEREF _Toc162370389 \h </w:instrText>
        </w:r>
        <w:r w:rsidR="00B866AF">
          <w:rPr>
            <w:webHidden/>
          </w:rPr>
        </w:r>
        <w:r w:rsidR="00B866AF">
          <w:rPr>
            <w:webHidden/>
          </w:rPr>
          <w:fldChar w:fldCharType="separate"/>
        </w:r>
        <w:r w:rsidR="00B866AF">
          <w:rPr>
            <w:webHidden/>
          </w:rPr>
          <w:t>4</w:t>
        </w:r>
        <w:r w:rsidR="00B866AF">
          <w:rPr>
            <w:webHidden/>
          </w:rPr>
          <w:fldChar w:fldCharType="end"/>
        </w:r>
      </w:hyperlink>
    </w:p>
    <w:p w14:paraId="1A3825C1" w14:textId="77777777" w:rsidR="00B866AF" w:rsidRDefault="00520D05" w:rsidP="00B866AF">
      <w:pPr>
        <w:pStyle w:val="21"/>
        <w:tabs>
          <w:tab w:val="left" w:pos="960"/>
        </w:tabs>
        <w:rPr>
          <w:rFonts w:asciiTheme="minorHAnsi" w:eastAsiaTheme="minorEastAsia" w:hAnsiTheme="minorHAnsi" w:cstheme="minorBidi"/>
          <w:i w:val="0"/>
          <w:iCs w:val="0"/>
          <w:sz w:val="22"/>
          <w:szCs w:val="22"/>
        </w:rPr>
      </w:pPr>
      <w:hyperlink w:anchor="_Toc162370390" w:history="1">
        <w:r w:rsidR="00B866AF" w:rsidRPr="00BA09F1">
          <w:rPr>
            <w:rStyle w:val="af0"/>
          </w:rPr>
          <w:t>1.3.</w:t>
        </w:r>
        <w:r w:rsidR="00B866AF">
          <w:rPr>
            <w:rFonts w:asciiTheme="minorHAnsi" w:eastAsiaTheme="minorEastAsia" w:hAnsiTheme="minorHAnsi" w:cstheme="minorBidi"/>
            <w:i w:val="0"/>
            <w:iCs w:val="0"/>
            <w:sz w:val="22"/>
            <w:szCs w:val="22"/>
          </w:rPr>
          <w:tab/>
        </w:r>
        <w:r w:rsidR="00B866AF" w:rsidRPr="00BA09F1">
          <w:rPr>
            <w:rStyle w:val="af0"/>
          </w:rPr>
          <w:t>Обоснование часов вариативной части ОПОП-П</w:t>
        </w:r>
        <w:r w:rsidR="00B866AF">
          <w:rPr>
            <w:webHidden/>
          </w:rPr>
          <w:tab/>
        </w:r>
        <w:r w:rsidR="00B866AF">
          <w:rPr>
            <w:webHidden/>
          </w:rPr>
          <w:fldChar w:fldCharType="begin"/>
        </w:r>
        <w:r w:rsidR="00B866AF">
          <w:rPr>
            <w:webHidden/>
          </w:rPr>
          <w:instrText xml:space="preserve"> PAGEREF _Toc162370390 \h </w:instrText>
        </w:r>
        <w:r w:rsidR="00B866AF">
          <w:rPr>
            <w:webHidden/>
          </w:rPr>
        </w:r>
        <w:r w:rsidR="00B866AF">
          <w:rPr>
            <w:webHidden/>
          </w:rPr>
          <w:fldChar w:fldCharType="separate"/>
        </w:r>
        <w:r w:rsidR="00B866AF">
          <w:rPr>
            <w:webHidden/>
          </w:rPr>
          <w:t>4</w:t>
        </w:r>
        <w:r w:rsidR="00B866AF">
          <w:rPr>
            <w:webHidden/>
          </w:rPr>
          <w:fldChar w:fldCharType="end"/>
        </w:r>
      </w:hyperlink>
    </w:p>
    <w:p w14:paraId="770D24AB" w14:textId="77777777" w:rsidR="00B866AF" w:rsidRDefault="00520D05" w:rsidP="00B866AF">
      <w:pPr>
        <w:pStyle w:val="14"/>
        <w:rPr>
          <w:rFonts w:asciiTheme="minorHAnsi" w:eastAsiaTheme="minorEastAsia" w:hAnsiTheme="minorHAnsi" w:cstheme="minorBidi"/>
          <w:b w:val="0"/>
          <w:bCs w:val="0"/>
          <w:lang w:eastAsia="ru-RU"/>
        </w:rPr>
      </w:pPr>
      <w:hyperlink w:anchor="_Toc162370391" w:history="1">
        <w:r w:rsidR="00B866AF" w:rsidRPr="00BA09F1">
          <w:rPr>
            <w:rStyle w:val="af0"/>
          </w:rPr>
          <w:t>2. Структура и содержание профессионального модуля</w:t>
        </w:r>
        <w:r w:rsidR="00B866AF">
          <w:rPr>
            <w:webHidden/>
          </w:rPr>
          <w:tab/>
        </w:r>
        <w:r w:rsidR="00B866AF">
          <w:rPr>
            <w:webHidden/>
          </w:rPr>
          <w:fldChar w:fldCharType="begin"/>
        </w:r>
        <w:r w:rsidR="00B866AF">
          <w:rPr>
            <w:webHidden/>
          </w:rPr>
          <w:instrText xml:space="preserve"> PAGEREF _Toc162370391 \h </w:instrText>
        </w:r>
        <w:r w:rsidR="00B866AF">
          <w:rPr>
            <w:webHidden/>
          </w:rPr>
        </w:r>
        <w:r w:rsidR="00B866AF">
          <w:rPr>
            <w:webHidden/>
          </w:rPr>
          <w:fldChar w:fldCharType="separate"/>
        </w:r>
        <w:r w:rsidR="00B866AF">
          <w:rPr>
            <w:webHidden/>
          </w:rPr>
          <w:t>4</w:t>
        </w:r>
        <w:r w:rsidR="00B866AF">
          <w:rPr>
            <w:webHidden/>
          </w:rPr>
          <w:fldChar w:fldCharType="end"/>
        </w:r>
      </w:hyperlink>
    </w:p>
    <w:p w14:paraId="4E449FDE" w14:textId="77777777" w:rsidR="00B866AF" w:rsidRDefault="00520D05" w:rsidP="00B866AF">
      <w:pPr>
        <w:pStyle w:val="21"/>
        <w:rPr>
          <w:rFonts w:asciiTheme="minorHAnsi" w:eastAsiaTheme="minorEastAsia" w:hAnsiTheme="minorHAnsi" w:cstheme="minorBidi"/>
          <w:i w:val="0"/>
          <w:iCs w:val="0"/>
          <w:sz w:val="22"/>
          <w:szCs w:val="22"/>
        </w:rPr>
      </w:pPr>
      <w:hyperlink w:anchor="_Toc162370392" w:history="1">
        <w:r w:rsidR="00B866AF" w:rsidRPr="00BA09F1">
          <w:rPr>
            <w:rStyle w:val="af0"/>
          </w:rPr>
          <w:t>2.1. Трудоемкость освоения модуля</w:t>
        </w:r>
        <w:r w:rsidR="00B866AF">
          <w:rPr>
            <w:webHidden/>
          </w:rPr>
          <w:tab/>
        </w:r>
        <w:r w:rsidR="00B866AF">
          <w:rPr>
            <w:webHidden/>
          </w:rPr>
          <w:fldChar w:fldCharType="begin"/>
        </w:r>
        <w:r w:rsidR="00B866AF">
          <w:rPr>
            <w:webHidden/>
          </w:rPr>
          <w:instrText xml:space="preserve"> PAGEREF _Toc162370392 \h </w:instrText>
        </w:r>
        <w:r w:rsidR="00B866AF">
          <w:rPr>
            <w:webHidden/>
          </w:rPr>
        </w:r>
        <w:r w:rsidR="00B866AF">
          <w:rPr>
            <w:webHidden/>
          </w:rPr>
          <w:fldChar w:fldCharType="separate"/>
        </w:r>
        <w:r w:rsidR="00B866AF">
          <w:rPr>
            <w:webHidden/>
          </w:rPr>
          <w:t>4</w:t>
        </w:r>
        <w:r w:rsidR="00B866AF">
          <w:rPr>
            <w:webHidden/>
          </w:rPr>
          <w:fldChar w:fldCharType="end"/>
        </w:r>
      </w:hyperlink>
    </w:p>
    <w:p w14:paraId="39B5E948" w14:textId="77777777" w:rsidR="00B866AF" w:rsidRDefault="00520D05" w:rsidP="00B866AF">
      <w:pPr>
        <w:pStyle w:val="21"/>
        <w:rPr>
          <w:rFonts w:asciiTheme="minorHAnsi" w:eastAsiaTheme="minorEastAsia" w:hAnsiTheme="minorHAnsi" w:cstheme="minorBidi"/>
          <w:i w:val="0"/>
          <w:iCs w:val="0"/>
          <w:sz w:val="22"/>
          <w:szCs w:val="22"/>
        </w:rPr>
      </w:pPr>
      <w:hyperlink w:anchor="_Toc162370393" w:history="1">
        <w:r w:rsidR="00B866AF" w:rsidRPr="00BA09F1">
          <w:rPr>
            <w:rStyle w:val="af0"/>
          </w:rPr>
          <w:t>2.2. Структура профессионального модуля</w:t>
        </w:r>
        <w:r w:rsidR="00B866AF">
          <w:rPr>
            <w:webHidden/>
          </w:rPr>
          <w:tab/>
        </w:r>
        <w:r w:rsidR="00B866AF">
          <w:rPr>
            <w:webHidden/>
          </w:rPr>
          <w:fldChar w:fldCharType="begin"/>
        </w:r>
        <w:r w:rsidR="00B866AF">
          <w:rPr>
            <w:webHidden/>
          </w:rPr>
          <w:instrText xml:space="preserve"> PAGEREF _Toc162370393 \h </w:instrText>
        </w:r>
        <w:r w:rsidR="00B866AF">
          <w:rPr>
            <w:webHidden/>
          </w:rPr>
        </w:r>
        <w:r w:rsidR="00B866AF">
          <w:rPr>
            <w:webHidden/>
          </w:rPr>
          <w:fldChar w:fldCharType="separate"/>
        </w:r>
        <w:r w:rsidR="00B866AF">
          <w:rPr>
            <w:webHidden/>
          </w:rPr>
          <w:t>5</w:t>
        </w:r>
        <w:r w:rsidR="00B866AF">
          <w:rPr>
            <w:webHidden/>
          </w:rPr>
          <w:fldChar w:fldCharType="end"/>
        </w:r>
      </w:hyperlink>
    </w:p>
    <w:p w14:paraId="12C33CA3" w14:textId="77777777" w:rsidR="00B866AF" w:rsidRDefault="00520D05" w:rsidP="00B866AF">
      <w:pPr>
        <w:pStyle w:val="21"/>
        <w:rPr>
          <w:rFonts w:asciiTheme="minorHAnsi" w:eastAsiaTheme="minorEastAsia" w:hAnsiTheme="minorHAnsi" w:cstheme="minorBidi"/>
          <w:i w:val="0"/>
          <w:iCs w:val="0"/>
          <w:sz w:val="22"/>
          <w:szCs w:val="22"/>
        </w:rPr>
      </w:pPr>
      <w:hyperlink w:anchor="_Toc162370394" w:history="1">
        <w:r w:rsidR="00B866AF" w:rsidRPr="00BA09F1">
          <w:rPr>
            <w:rStyle w:val="af0"/>
          </w:rPr>
          <w:t>2.3. Содержание профессионального модуля</w:t>
        </w:r>
        <w:r w:rsidR="00B866AF">
          <w:rPr>
            <w:webHidden/>
          </w:rPr>
          <w:tab/>
        </w:r>
        <w:r w:rsidR="00B866AF">
          <w:rPr>
            <w:webHidden/>
          </w:rPr>
          <w:fldChar w:fldCharType="begin"/>
        </w:r>
        <w:r w:rsidR="00B866AF">
          <w:rPr>
            <w:webHidden/>
          </w:rPr>
          <w:instrText xml:space="preserve"> PAGEREF _Toc162370394 \h </w:instrText>
        </w:r>
        <w:r w:rsidR="00B866AF">
          <w:rPr>
            <w:webHidden/>
          </w:rPr>
        </w:r>
        <w:r w:rsidR="00B866AF">
          <w:rPr>
            <w:webHidden/>
          </w:rPr>
          <w:fldChar w:fldCharType="separate"/>
        </w:r>
        <w:r w:rsidR="00B866AF">
          <w:rPr>
            <w:webHidden/>
          </w:rPr>
          <w:t>6</w:t>
        </w:r>
        <w:r w:rsidR="00B866AF">
          <w:rPr>
            <w:webHidden/>
          </w:rPr>
          <w:fldChar w:fldCharType="end"/>
        </w:r>
      </w:hyperlink>
    </w:p>
    <w:p w14:paraId="66F9E5A5" w14:textId="77777777" w:rsidR="00B866AF" w:rsidRDefault="00520D05" w:rsidP="00B866AF">
      <w:pPr>
        <w:pStyle w:val="21"/>
        <w:rPr>
          <w:rFonts w:asciiTheme="minorHAnsi" w:eastAsiaTheme="minorEastAsia" w:hAnsiTheme="minorHAnsi" w:cstheme="minorBidi"/>
          <w:i w:val="0"/>
          <w:iCs w:val="0"/>
          <w:sz w:val="22"/>
          <w:szCs w:val="22"/>
        </w:rPr>
      </w:pPr>
      <w:hyperlink w:anchor="_Toc162370395" w:history="1">
        <w:r w:rsidR="00B866AF" w:rsidRPr="00BA09F1">
          <w:rPr>
            <w:rStyle w:val="af0"/>
          </w:rPr>
          <w:t>2.4. Курсовой проект (работа) (для специальностей СПО, если предусмотрено)</w:t>
        </w:r>
        <w:r w:rsidR="00B866AF">
          <w:rPr>
            <w:webHidden/>
          </w:rPr>
          <w:tab/>
        </w:r>
        <w:r w:rsidR="00B866AF">
          <w:rPr>
            <w:webHidden/>
          </w:rPr>
          <w:fldChar w:fldCharType="begin"/>
        </w:r>
        <w:r w:rsidR="00B866AF">
          <w:rPr>
            <w:webHidden/>
          </w:rPr>
          <w:instrText xml:space="preserve"> PAGEREF _Toc162370395 \h </w:instrText>
        </w:r>
        <w:r w:rsidR="00B866AF">
          <w:rPr>
            <w:webHidden/>
          </w:rPr>
        </w:r>
        <w:r w:rsidR="00B866AF">
          <w:rPr>
            <w:webHidden/>
          </w:rPr>
          <w:fldChar w:fldCharType="separate"/>
        </w:r>
        <w:r w:rsidR="00B866AF">
          <w:rPr>
            <w:webHidden/>
          </w:rPr>
          <w:t>7</w:t>
        </w:r>
        <w:r w:rsidR="00B866AF">
          <w:rPr>
            <w:webHidden/>
          </w:rPr>
          <w:fldChar w:fldCharType="end"/>
        </w:r>
      </w:hyperlink>
    </w:p>
    <w:p w14:paraId="1BEBE022" w14:textId="77777777" w:rsidR="00B866AF" w:rsidRDefault="00520D05" w:rsidP="00B866AF">
      <w:pPr>
        <w:pStyle w:val="21"/>
        <w:rPr>
          <w:rFonts w:asciiTheme="minorHAnsi" w:eastAsiaTheme="minorEastAsia" w:hAnsiTheme="minorHAnsi" w:cstheme="minorBidi"/>
          <w:i w:val="0"/>
          <w:iCs w:val="0"/>
          <w:sz w:val="22"/>
          <w:szCs w:val="22"/>
        </w:rPr>
      </w:pPr>
      <w:hyperlink w:anchor="_Toc162370396" w:history="1">
        <w:r w:rsidR="00B866AF" w:rsidRPr="00BA09F1">
          <w:rPr>
            <w:rStyle w:val="af0"/>
          </w:rPr>
          <w:t>…</w:t>
        </w:r>
        <w:r w:rsidR="00B866AF">
          <w:rPr>
            <w:webHidden/>
          </w:rPr>
          <w:tab/>
        </w:r>
        <w:r w:rsidR="00B866AF">
          <w:rPr>
            <w:webHidden/>
          </w:rPr>
          <w:fldChar w:fldCharType="begin"/>
        </w:r>
        <w:r w:rsidR="00B866AF">
          <w:rPr>
            <w:webHidden/>
          </w:rPr>
          <w:instrText xml:space="preserve"> PAGEREF _Toc162370396 \h </w:instrText>
        </w:r>
        <w:r w:rsidR="00B866AF">
          <w:rPr>
            <w:webHidden/>
          </w:rPr>
        </w:r>
        <w:r w:rsidR="00B866AF">
          <w:rPr>
            <w:webHidden/>
          </w:rPr>
          <w:fldChar w:fldCharType="separate"/>
        </w:r>
        <w:r w:rsidR="00B866AF">
          <w:rPr>
            <w:webHidden/>
          </w:rPr>
          <w:t>7</w:t>
        </w:r>
        <w:r w:rsidR="00B866AF">
          <w:rPr>
            <w:webHidden/>
          </w:rPr>
          <w:fldChar w:fldCharType="end"/>
        </w:r>
      </w:hyperlink>
    </w:p>
    <w:p w14:paraId="43022F20" w14:textId="77777777" w:rsidR="00B866AF" w:rsidRDefault="00520D05" w:rsidP="00B866AF">
      <w:pPr>
        <w:pStyle w:val="14"/>
        <w:rPr>
          <w:rFonts w:asciiTheme="minorHAnsi" w:eastAsiaTheme="minorEastAsia" w:hAnsiTheme="minorHAnsi" w:cstheme="minorBidi"/>
          <w:b w:val="0"/>
          <w:bCs w:val="0"/>
          <w:lang w:eastAsia="ru-RU"/>
        </w:rPr>
      </w:pPr>
      <w:hyperlink w:anchor="_Toc162370397" w:history="1">
        <w:r w:rsidR="00B866AF" w:rsidRPr="00BA09F1">
          <w:rPr>
            <w:rStyle w:val="af0"/>
          </w:rPr>
          <w:t>3. Условия реализации профессионального модуля</w:t>
        </w:r>
        <w:r w:rsidR="00B866AF">
          <w:rPr>
            <w:webHidden/>
          </w:rPr>
          <w:tab/>
        </w:r>
        <w:r w:rsidR="00B866AF">
          <w:rPr>
            <w:webHidden/>
          </w:rPr>
          <w:fldChar w:fldCharType="begin"/>
        </w:r>
        <w:r w:rsidR="00B866AF">
          <w:rPr>
            <w:webHidden/>
          </w:rPr>
          <w:instrText xml:space="preserve"> PAGEREF _Toc162370397 \h </w:instrText>
        </w:r>
        <w:r w:rsidR="00B866AF">
          <w:rPr>
            <w:webHidden/>
          </w:rPr>
        </w:r>
        <w:r w:rsidR="00B866AF">
          <w:rPr>
            <w:webHidden/>
          </w:rPr>
          <w:fldChar w:fldCharType="separate"/>
        </w:r>
        <w:r w:rsidR="00B866AF">
          <w:rPr>
            <w:webHidden/>
          </w:rPr>
          <w:t>8</w:t>
        </w:r>
        <w:r w:rsidR="00B866AF">
          <w:rPr>
            <w:webHidden/>
          </w:rPr>
          <w:fldChar w:fldCharType="end"/>
        </w:r>
      </w:hyperlink>
    </w:p>
    <w:p w14:paraId="45D6AFFF" w14:textId="77777777" w:rsidR="00B866AF" w:rsidRDefault="00520D05" w:rsidP="00B866AF">
      <w:pPr>
        <w:pStyle w:val="21"/>
        <w:rPr>
          <w:rFonts w:asciiTheme="minorHAnsi" w:eastAsiaTheme="minorEastAsia" w:hAnsiTheme="minorHAnsi" w:cstheme="minorBidi"/>
          <w:i w:val="0"/>
          <w:iCs w:val="0"/>
          <w:sz w:val="22"/>
          <w:szCs w:val="22"/>
        </w:rPr>
      </w:pPr>
      <w:hyperlink w:anchor="_Toc162370398" w:history="1">
        <w:r w:rsidR="00B866AF" w:rsidRPr="00BA09F1">
          <w:rPr>
            <w:rStyle w:val="af0"/>
          </w:rPr>
          <w:t>3.1. Материально-техническое обеспечение</w:t>
        </w:r>
        <w:r w:rsidR="00B866AF">
          <w:rPr>
            <w:webHidden/>
          </w:rPr>
          <w:tab/>
        </w:r>
        <w:r w:rsidR="00B866AF">
          <w:rPr>
            <w:webHidden/>
          </w:rPr>
          <w:fldChar w:fldCharType="begin"/>
        </w:r>
        <w:r w:rsidR="00B866AF">
          <w:rPr>
            <w:webHidden/>
          </w:rPr>
          <w:instrText xml:space="preserve"> PAGEREF _Toc162370398 \h </w:instrText>
        </w:r>
        <w:r w:rsidR="00B866AF">
          <w:rPr>
            <w:webHidden/>
          </w:rPr>
        </w:r>
        <w:r w:rsidR="00B866AF">
          <w:rPr>
            <w:webHidden/>
          </w:rPr>
          <w:fldChar w:fldCharType="separate"/>
        </w:r>
        <w:r w:rsidR="00B866AF">
          <w:rPr>
            <w:webHidden/>
          </w:rPr>
          <w:t>8</w:t>
        </w:r>
        <w:r w:rsidR="00B866AF">
          <w:rPr>
            <w:webHidden/>
          </w:rPr>
          <w:fldChar w:fldCharType="end"/>
        </w:r>
      </w:hyperlink>
    </w:p>
    <w:p w14:paraId="582AAD84" w14:textId="77777777" w:rsidR="00B866AF" w:rsidRDefault="00520D05" w:rsidP="00B866AF">
      <w:pPr>
        <w:pStyle w:val="21"/>
        <w:rPr>
          <w:rFonts w:asciiTheme="minorHAnsi" w:eastAsiaTheme="minorEastAsia" w:hAnsiTheme="minorHAnsi" w:cstheme="minorBidi"/>
          <w:i w:val="0"/>
          <w:iCs w:val="0"/>
          <w:sz w:val="22"/>
          <w:szCs w:val="22"/>
        </w:rPr>
      </w:pPr>
      <w:hyperlink w:anchor="_Toc162370399" w:history="1">
        <w:r w:rsidR="00B866AF" w:rsidRPr="00BA09F1">
          <w:rPr>
            <w:rStyle w:val="af0"/>
          </w:rPr>
          <w:t>3.2. Учебно-методическое обеспечение</w:t>
        </w:r>
        <w:r w:rsidR="00B866AF">
          <w:rPr>
            <w:webHidden/>
          </w:rPr>
          <w:tab/>
        </w:r>
        <w:r w:rsidR="00B866AF">
          <w:rPr>
            <w:webHidden/>
          </w:rPr>
          <w:fldChar w:fldCharType="begin"/>
        </w:r>
        <w:r w:rsidR="00B866AF">
          <w:rPr>
            <w:webHidden/>
          </w:rPr>
          <w:instrText xml:space="preserve"> PAGEREF _Toc162370399 \h </w:instrText>
        </w:r>
        <w:r w:rsidR="00B866AF">
          <w:rPr>
            <w:webHidden/>
          </w:rPr>
        </w:r>
        <w:r w:rsidR="00B866AF">
          <w:rPr>
            <w:webHidden/>
          </w:rPr>
          <w:fldChar w:fldCharType="separate"/>
        </w:r>
        <w:r w:rsidR="00B866AF">
          <w:rPr>
            <w:webHidden/>
          </w:rPr>
          <w:t>8</w:t>
        </w:r>
        <w:r w:rsidR="00B866AF">
          <w:rPr>
            <w:webHidden/>
          </w:rPr>
          <w:fldChar w:fldCharType="end"/>
        </w:r>
      </w:hyperlink>
    </w:p>
    <w:p w14:paraId="784F7FA9" w14:textId="77777777" w:rsidR="00B866AF" w:rsidRDefault="00520D05" w:rsidP="00B866AF">
      <w:pPr>
        <w:pStyle w:val="14"/>
        <w:rPr>
          <w:rFonts w:asciiTheme="minorHAnsi" w:eastAsiaTheme="minorEastAsia" w:hAnsiTheme="minorHAnsi" w:cstheme="minorBidi"/>
          <w:b w:val="0"/>
          <w:bCs w:val="0"/>
          <w:lang w:eastAsia="ru-RU"/>
        </w:rPr>
      </w:pPr>
      <w:hyperlink w:anchor="_Toc162370400" w:history="1">
        <w:r w:rsidR="00B866AF" w:rsidRPr="00BA09F1">
          <w:rPr>
            <w:rStyle w:val="af0"/>
          </w:rPr>
          <w:t>4. Контроль и оценка результатов освоения  профессионального модуля</w:t>
        </w:r>
        <w:r w:rsidR="00B866AF">
          <w:rPr>
            <w:webHidden/>
          </w:rPr>
          <w:tab/>
        </w:r>
        <w:r w:rsidR="00B866AF">
          <w:rPr>
            <w:webHidden/>
          </w:rPr>
          <w:fldChar w:fldCharType="begin"/>
        </w:r>
        <w:r w:rsidR="00B866AF">
          <w:rPr>
            <w:webHidden/>
          </w:rPr>
          <w:instrText xml:space="preserve"> PAGEREF _Toc162370400 \h </w:instrText>
        </w:r>
        <w:r w:rsidR="00B866AF">
          <w:rPr>
            <w:webHidden/>
          </w:rPr>
        </w:r>
        <w:r w:rsidR="00B866AF">
          <w:rPr>
            <w:webHidden/>
          </w:rPr>
          <w:fldChar w:fldCharType="separate"/>
        </w:r>
        <w:r w:rsidR="00B866AF">
          <w:rPr>
            <w:webHidden/>
          </w:rPr>
          <w:t>8</w:t>
        </w:r>
        <w:r w:rsidR="00B866AF">
          <w:rPr>
            <w:webHidden/>
          </w:rPr>
          <w:fldChar w:fldCharType="end"/>
        </w:r>
      </w:hyperlink>
    </w:p>
    <w:p w14:paraId="1CE16704" w14:textId="77777777" w:rsidR="00B866AF" w:rsidRPr="001D20BA" w:rsidRDefault="00B866AF" w:rsidP="00B866AF">
      <w:pPr>
        <w:jc w:val="center"/>
        <w:rPr>
          <w:rFonts w:ascii="Times New Roman" w:hAnsi="Times New Roman" w:cs="Times New Roman"/>
          <w:b/>
          <w:bCs/>
        </w:rPr>
      </w:pPr>
      <w:r>
        <w:rPr>
          <w:rFonts w:ascii="Times New Roman" w:hAnsi="Times New Roman" w:cs="Times New Roman"/>
          <w:b/>
          <w:bCs/>
        </w:rPr>
        <w:fldChar w:fldCharType="end"/>
      </w:r>
    </w:p>
    <w:p w14:paraId="0E39B83B" w14:textId="77777777" w:rsidR="00B866AF" w:rsidRDefault="00B866AF" w:rsidP="00B866AF">
      <w:pPr>
        <w:pStyle w:val="1f"/>
        <w:jc w:val="left"/>
        <w:sectPr w:rsidR="00B866AF" w:rsidSect="00502F97">
          <w:headerReference w:type="even" r:id="rId55"/>
          <w:headerReference w:type="default" r:id="rId56"/>
          <w:pgSz w:w="11906" w:h="16838"/>
          <w:pgMar w:top="1134" w:right="567" w:bottom="1134" w:left="1701" w:header="709" w:footer="709" w:gutter="0"/>
          <w:cols w:space="708"/>
          <w:docGrid w:linePitch="360"/>
        </w:sectPr>
      </w:pPr>
    </w:p>
    <w:p w14:paraId="575D769D" w14:textId="77777777" w:rsidR="00B866AF" w:rsidRPr="00D46500" w:rsidRDefault="00B866AF" w:rsidP="00B866AF">
      <w:pPr>
        <w:pStyle w:val="1f"/>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379C544E" w14:textId="77777777" w:rsidR="00B866AF" w:rsidRDefault="00B866AF" w:rsidP="00B866AF">
      <w:pPr>
        <w:pStyle w:val="1d"/>
        <w:jc w:val="center"/>
        <w:rPr>
          <w:rFonts w:eastAsia="Segoe UI"/>
          <w:lang w:val="ru-RU"/>
        </w:rPr>
      </w:pPr>
      <w:r w:rsidRPr="00D46500">
        <w:rPr>
          <w:rFonts w:eastAsia="Segoe UI"/>
          <w:lang w:val="ru-RU"/>
        </w:rPr>
        <w:t>«</w:t>
      </w:r>
      <w:r>
        <w:rPr>
          <w:rFonts w:eastAsia="Segoe UI"/>
          <w:lang w:val="ru-RU"/>
        </w:rPr>
        <w:t>ПМ.07</w:t>
      </w:r>
      <w:r w:rsidRPr="00F27080">
        <w:rPr>
          <w:lang w:val="ru-RU"/>
        </w:rPr>
        <w:t xml:space="preserve"> ОСВОЕНИЕ ПРОФЕССИИ МЕДИЦИНСКИЙ РЕГИСТРАТОР</w:t>
      </w:r>
      <w:r w:rsidRPr="00D46500">
        <w:rPr>
          <w:rFonts w:eastAsia="Segoe UI"/>
          <w:lang w:val="ru-RU"/>
        </w:rPr>
        <w:t>»</w:t>
      </w:r>
    </w:p>
    <w:p w14:paraId="035B0410" w14:textId="77777777" w:rsidR="00B866AF" w:rsidRPr="00F27080" w:rsidRDefault="00B866AF" w:rsidP="00B866AF">
      <w:pPr>
        <w:pStyle w:val="afc"/>
        <w:rPr>
          <w:rFonts w:eastAsia="Segoe UI"/>
          <w:lang w:eastAsia="nl-NL"/>
        </w:rPr>
      </w:pPr>
    </w:p>
    <w:p w14:paraId="55B7977A" w14:textId="77777777" w:rsidR="00B866AF" w:rsidRDefault="00B866AF" w:rsidP="00BB5B29">
      <w:pPr>
        <w:pStyle w:val="114"/>
        <w:numPr>
          <w:ilvl w:val="1"/>
          <w:numId w:val="1"/>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14:paraId="7F3B0FF6" w14:textId="77777777" w:rsidR="00B866AF" w:rsidRPr="008D7148" w:rsidRDefault="00B866AF" w:rsidP="00B866AF">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i/>
          <w:iCs/>
          <w:sz w:val="24"/>
          <w:szCs w:val="24"/>
          <w:lang w:eastAsia="ru-RU"/>
        </w:rPr>
        <w:t>«</w:t>
      </w:r>
      <w:r w:rsidRPr="00624B38">
        <w:rPr>
          <w:rFonts w:ascii="Times New Roman" w:eastAsia="Cambria" w:hAnsi="Times New Roman" w:cs="Times New Roman"/>
          <w:sz w:val="24"/>
          <w:szCs w:val="24"/>
        </w:rPr>
        <w:t>Освоение п</w:t>
      </w:r>
      <w:r>
        <w:rPr>
          <w:rFonts w:ascii="Times New Roman" w:eastAsia="Cambria" w:hAnsi="Times New Roman" w:cs="Times New Roman"/>
          <w:sz w:val="24"/>
          <w:szCs w:val="24"/>
        </w:rPr>
        <w:t>рофессии медицинский регистратор»</w:t>
      </w:r>
      <w:r w:rsidRPr="008D7148">
        <w:rPr>
          <w:rFonts w:ascii="Times New Roman" w:eastAsia="Times New Roman" w:hAnsi="Times New Roman" w:cs="Times New Roman"/>
          <w:sz w:val="24"/>
          <w:szCs w:val="24"/>
          <w:lang w:eastAsia="ru-RU"/>
        </w:rPr>
        <w:t>.</w:t>
      </w:r>
    </w:p>
    <w:p w14:paraId="17E05F1C" w14:textId="77777777" w:rsidR="00B866AF" w:rsidRPr="008D7148" w:rsidRDefault="00B866AF" w:rsidP="00B866AF">
      <w:pPr>
        <w:pStyle w:val="a4"/>
        <w:suppressAutoHyphens/>
        <w:spacing w:line="276" w:lineRule="auto"/>
        <w:ind w:left="420"/>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624B38">
        <w:rPr>
          <w:rFonts w:ascii="Times New Roman" w:hAnsi="Times New Roman" w:cs="Times New Roman"/>
          <w:sz w:val="24"/>
          <w:szCs w:val="24"/>
        </w:rPr>
        <w:t>вариативную часть образовательной программы</w:t>
      </w:r>
    </w:p>
    <w:p w14:paraId="15AD69B3" w14:textId="77777777" w:rsidR="00B866AF" w:rsidRPr="00EA6E1D" w:rsidRDefault="00B866AF" w:rsidP="00B866AF">
      <w:pPr>
        <w:pStyle w:val="114"/>
        <w:ind w:left="1129" w:firstLine="0"/>
        <w:rPr>
          <w:rFonts w:ascii="Times New Roman" w:hAnsi="Times New Roman"/>
        </w:rPr>
      </w:pPr>
    </w:p>
    <w:p w14:paraId="38BCB82B" w14:textId="77777777" w:rsidR="00B866AF" w:rsidRPr="00EA6E1D" w:rsidRDefault="00B866AF" w:rsidP="00BB5B29">
      <w:pPr>
        <w:pStyle w:val="114"/>
        <w:numPr>
          <w:ilvl w:val="1"/>
          <w:numId w:val="1"/>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3AF20FAE" w14:textId="77777777" w:rsidR="00B866AF" w:rsidRDefault="00B866AF" w:rsidP="00B866A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735059AE" w14:textId="77777777" w:rsidR="00B866AF" w:rsidRDefault="00B866AF" w:rsidP="00B866A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B866AF" w:rsidRPr="00AC4913" w14:paraId="22C2F016" w14:textId="77777777" w:rsidTr="000722C3">
        <w:tc>
          <w:tcPr>
            <w:tcW w:w="1129" w:type="dxa"/>
            <w:tcBorders>
              <w:top w:val="single" w:sz="4" w:space="0" w:color="auto"/>
              <w:left w:val="single" w:sz="4" w:space="0" w:color="auto"/>
              <w:right w:val="single" w:sz="4" w:space="0" w:color="auto"/>
            </w:tcBorders>
          </w:tcPr>
          <w:p w14:paraId="6C8D4F63" w14:textId="77777777" w:rsidR="00B866AF" w:rsidRPr="00D46500" w:rsidRDefault="00B866AF" w:rsidP="000722C3">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042B6774" w14:textId="77777777" w:rsidR="00B866AF" w:rsidRPr="00D46500" w:rsidRDefault="00B866AF" w:rsidP="000722C3">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02C8291" w14:textId="77777777" w:rsidR="00B866AF" w:rsidRPr="00D46500" w:rsidRDefault="00B866AF" w:rsidP="000722C3">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1699BBB6" w14:textId="77777777" w:rsidR="00B866AF" w:rsidRPr="00D46500" w:rsidRDefault="00B866AF" w:rsidP="000722C3">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B866AF" w:rsidRPr="00AC4913" w14:paraId="25DF0C5F" w14:textId="77777777" w:rsidTr="000722C3">
        <w:tc>
          <w:tcPr>
            <w:tcW w:w="1129" w:type="dxa"/>
            <w:tcBorders>
              <w:top w:val="single" w:sz="4" w:space="0" w:color="auto"/>
              <w:left w:val="single" w:sz="4" w:space="0" w:color="auto"/>
              <w:right w:val="single" w:sz="4" w:space="0" w:color="auto"/>
            </w:tcBorders>
          </w:tcPr>
          <w:p w14:paraId="2B8153F6" w14:textId="77777777" w:rsidR="00B866AF" w:rsidRPr="00D46500" w:rsidRDefault="00B866AF" w:rsidP="000722C3">
            <w:pPr>
              <w:rPr>
                <w:rFonts w:ascii="Times New Roman" w:hAnsi="Times New Roman" w:cs="Times New Roman"/>
                <w:bCs/>
                <w:sz w:val="24"/>
                <w:szCs w:val="24"/>
              </w:rPr>
            </w:pPr>
            <w:r>
              <w:rPr>
                <w:rFonts w:ascii="Times New Roman" w:hAnsi="Times New Roman" w:cs="Times New Roman"/>
                <w:bCs/>
                <w:sz w:val="24"/>
                <w:szCs w:val="24"/>
              </w:rPr>
              <w:t>ОК.01</w:t>
            </w:r>
          </w:p>
        </w:tc>
        <w:tc>
          <w:tcPr>
            <w:tcW w:w="2833" w:type="dxa"/>
            <w:tcBorders>
              <w:top w:val="single" w:sz="4" w:space="0" w:color="auto"/>
              <w:left w:val="single" w:sz="4" w:space="0" w:color="auto"/>
              <w:right w:val="single" w:sz="4" w:space="0" w:color="auto"/>
            </w:tcBorders>
            <w:hideMark/>
          </w:tcPr>
          <w:p w14:paraId="1B7EC149" w14:textId="77777777" w:rsidR="00B866AF" w:rsidRPr="00D46500" w:rsidRDefault="00B866AF" w:rsidP="000722C3">
            <w:pPr>
              <w:rPr>
                <w:rFonts w:ascii="Times New Roman" w:hAnsi="Times New Roman" w:cs="Times New Roman"/>
                <w:bCs/>
                <w:sz w:val="24"/>
                <w:szCs w:val="24"/>
              </w:rPr>
            </w:pPr>
            <w:r>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8C9DAD8" w14:textId="77777777" w:rsidR="00B866AF" w:rsidRPr="00D46500" w:rsidRDefault="00B866AF" w:rsidP="000722C3">
            <w:pPr>
              <w:rPr>
                <w:rFonts w:ascii="Times New Roman" w:hAnsi="Times New Roman" w:cs="Times New Roman"/>
                <w:bCs/>
                <w:i/>
                <w:sz w:val="24"/>
                <w:szCs w:val="24"/>
              </w:rPr>
            </w:pPr>
            <w:r>
              <w:rPr>
                <w:rFonts w:ascii="Times New Roman" w:hAnsi="Times New Roman"/>
              </w:rPr>
              <w:t xml:space="preserve">актуальный профессиональный и социальный контекст, в котором приходится работать и жить </w:t>
            </w:r>
          </w:p>
        </w:tc>
        <w:tc>
          <w:tcPr>
            <w:tcW w:w="2833" w:type="dxa"/>
            <w:tcBorders>
              <w:top w:val="single" w:sz="4" w:space="0" w:color="auto"/>
              <w:left w:val="single" w:sz="4" w:space="0" w:color="auto"/>
              <w:bottom w:val="single" w:sz="4" w:space="0" w:color="auto"/>
              <w:right w:val="single" w:sz="4" w:space="0" w:color="auto"/>
            </w:tcBorders>
          </w:tcPr>
          <w:p w14:paraId="22DD7BB1" w14:textId="77777777" w:rsidR="00B866AF" w:rsidRPr="00D46500" w:rsidRDefault="00B866AF" w:rsidP="000722C3">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B866AF" w:rsidRPr="00AC4913" w14:paraId="33ABBDCC" w14:textId="77777777" w:rsidTr="000722C3">
        <w:tc>
          <w:tcPr>
            <w:tcW w:w="1129" w:type="dxa"/>
            <w:tcBorders>
              <w:top w:val="single" w:sz="4" w:space="0" w:color="auto"/>
              <w:left w:val="single" w:sz="4" w:space="0" w:color="auto"/>
              <w:right w:val="single" w:sz="4" w:space="0" w:color="auto"/>
            </w:tcBorders>
          </w:tcPr>
          <w:p w14:paraId="78EA4E88"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4FD3B62F" w14:textId="77777777" w:rsidR="00B866AF" w:rsidRPr="00D46500" w:rsidRDefault="00B866AF" w:rsidP="000722C3">
            <w:pPr>
              <w:rPr>
                <w:rFonts w:ascii="Times New Roman" w:hAnsi="Times New Roman" w:cs="Times New Roman"/>
                <w:bCs/>
                <w:i/>
                <w:sz w:val="24"/>
                <w:szCs w:val="24"/>
              </w:rPr>
            </w:pPr>
            <w:r>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8010FCE" w14:textId="77777777" w:rsidR="00B866AF" w:rsidRPr="00D46500" w:rsidRDefault="00B866AF" w:rsidP="000722C3">
            <w:pPr>
              <w:rPr>
                <w:rFonts w:ascii="Times New Roman" w:hAnsi="Times New Roman" w:cs="Times New Roman"/>
                <w:bCs/>
                <w:i/>
                <w:sz w:val="24"/>
                <w:szCs w:val="24"/>
              </w:rPr>
            </w:pPr>
            <w:r>
              <w:rPr>
                <w:rFonts w:ascii="Times New Roman" w:hAnsi="Times New Roman"/>
              </w:rPr>
              <w:t>структура плана для решения задач, алгоритмы выполнения работ в профессиональной и смежных областях</w:t>
            </w:r>
          </w:p>
        </w:tc>
        <w:tc>
          <w:tcPr>
            <w:tcW w:w="2833" w:type="dxa"/>
            <w:tcBorders>
              <w:top w:val="single" w:sz="4" w:space="0" w:color="auto"/>
              <w:left w:val="single" w:sz="4" w:space="0" w:color="auto"/>
              <w:bottom w:val="single" w:sz="4" w:space="0" w:color="auto"/>
              <w:right w:val="single" w:sz="4" w:space="0" w:color="auto"/>
            </w:tcBorders>
          </w:tcPr>
          <w:p w14:paraId="2BC80670"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2F73CF60" w14:textId="77777777" w:rsidTr="000722C3">
        <w:tc>
          <w:tcPr>
            <w:tcW w:w="1129" w:type="dxa"/>
            <w:tcBorders>
              <w:top w:val="single" w:sz="4" w:space="0" w:color="auto"/>
              <w:left w:val="single" w:sz="4" w:space="0" w:color="auto"/>
              <w:right w:val="single" w:sz="4" w:space="0" w:color="auto"/>
            </w:tcBorders>
          </w:tcPr>
          <w:p w14:paraId="5E9CFD0B"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47A48934" w14:textId="77777777" w:rsidR="00B866AF" w:rsidRPr="00D46500" w:rsidRDefault="00B866AF" w:rsidP="000722C3">
            <w:pPr>
              <w:rPr>
                <w:rFonts w:ascii="Times New Roman" w:hAnsi="Times New Roman" w:cs="Times New Roman"/>
                <w:bCs/>
                <w:i/>
                <w:sz w:val="24"/>
                <w:szCs w:val="24"/>
              </w:rPr>
            </w:pPr>
            <w:r>
              <w:rPr>
                <w:rFonts w:ascii="Times New Roman" w:hAnsi="Times New Roman"/>
              </w:rPr>
              <w:t>выявлять и эффективно искать информацию, необходимую для решения задачи и/или проблемы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E30738C" w14:textId="77777777" w:rsidR="00B866AF" w:rsidRPr="00D46500" w:rsidRDefault="00B866AF" w:rsidP="000722C3">
            <w:pPr>
              <w:rPr>
                <w:rFonts w:ascii="Times New Roman" w:hAnsi="Times New Roman" w:cs="Times New Roman"/>
                <w:bCs/>
                <w:i/>
                <w:sz w:val="24"/>
                <w:szCs w:val="24"/>
              </w:rPr>
            </w:pPr>
            <w:r>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c>
          <w:tcPr>
            <w:tcW w:w="2833" w:type="dxa"/>
            <w:tcBorders>
              <w:top w:val="single" w:sz="4" w:space="0" w:color="auto"/>
              <w:left w:val="single" w:sz="4" w:space="0" w:color="auto"/>
              <w:bottom w:val="single" w:sz="4" w:space="0" w:color="auto"/>
              <w:right w:val="single" w:sz="4" w:space="0" w:color="auto"/>
            </w:tcBorders>
          </w:tcPr>
          <w:p w14:paraId="73CD8BA9"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2E0F0BAC" w14:textId="77777777" w:rsidTr="000722C3">
        <w:tc>
          <w:tcPr>
            <w:tcW w:w="1129" w:type="dxa"/>
            <w:tcBorders>
              <w:top w:val="single" w:sz="4" w:space="0" w:color="auto"/>
              <w:left w:val="single" w:sz="4" w:space="0" w:color="auto"/>
              <w:right w:val="single" w:sz="4" w:space="0" w:color="auto"/>
            </w:tcBorders>
          </w:tcPr>
          <w:p w14:paraId="08E76ED2"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319312B5" w14:textId="77777777" w:rsidR="00B866AF" w:rsidRPr="00D46500" w:rsidRDefault="00B866AF" w:rsidP="000722C3">
            <w:pPr>
              <w:rPr>
                <w:rFonts w:ascii="Times New Roman" w:hAnsi="Times New Roman" w:cs="Times New Roman"/>
                <w:bCs/>
                <w:i/>
                <w:sz w:val="24"/>
                <w:szCs w:val="24"/>
              </w:rPr>
            </w:pPr>
            <w:r>
              <w:rPr>
                <w:rFonts w:ascii="Times New Roman" w:hAnsi="Times New Roman"/>
              </w:rPr>
              <w:t>владеть актуальными методами работы в профессиональной и смежных сферах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24167DE" w14:textId="77777777" w:rsidR="00B866AF" w:rsidRPr="00D46500" w:rsidRDefault="00B866AF" w:rsidP="000722C3">
            <w:pPr>
              <w:rPr>
                <w:rFonts w:ascii="Times New Roman" w:hAnsi="Times New Roman" w:cs="Times New Roman"/>
                <w:bCs/>
                <w:i/>
                <w:sz w:val="24"/>
                <w:szCs w:val="24"/>
              </w:rPr>
            </w:pPr>
            <w:r>
              <w:rPr>
                <w:rFonts w:ascii="Times New Roman" w:hAnsi="Times New Roman"/>
              </w:rPr>
              <w:t>методы работы в профессиональной и смежных сферах</w:t>
            </w:r>
          </w:p>
        </w:tc>
        <w:tc>
          <w:tcPr>
            <w:tcW w:w="2833" w:type="dxa"/>
            <w:tcBorders>
              <w:top w:val="single" w:sz="4" w:space="0" w:color="auto"/>
              <w:left w:val="single" w:sz="4" w:space="0" w:color="auto"/>
              <w:bottom w:val="single" w:sz="4" w:space="0" w:color="auto"/>
              <w:right w:val="single" w:sz="4" w:space="0" w:color="auto"/>
            </w:tcBorders>
          </w:tcPr>
          <w:p w14:paraId="523A9FBE"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1843F354" w14:textId="77777777" w:rsidTr="000722C3">
        <w:tc>
          <w:tcPr>
            <w:tcW w:w="1129" w:type="dxa"/>
            <w:tcBorders>
              <w:top w:val="single" w:sz="4" w:space="0" w:color="auto"/>
              <w:left w:val="single" w:sz="4" w:space="0" w:color="auto"/>
              <w:right w:val="single" w:sz="4" w:space="0" w:color="auto"/>
            </w:tcBorders>
          </w:tcPr>
          <w:p w14:paraId="123FA28C"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E4B9F44" w14:textId="77777777" w:rsidR="00B866AF" w:rsidRPr="00D46500" w:rsidRDefault="00B866AF" w:rsidP="000722C3">
            <w:pPr>
              <w:rPr>
                <w:rFonts w:ascii="Times New Roman" w:hAnsi="Times New Roman" w:cs="Times New Roman"/>
                <w:bCs/>
                <w:i/>
                <w:sz w:val="24"/>
                <w:szCs w:val="24"/>
              </w:rPr>
            </w:pPr>
            <w:r>
              <w:rPr>
                <w:rFonts w:ascii="Times New Roman" w:hAnsi="Times New Roman"/>
              </w:rPr>
              <w:t>оценивать результат и последствия своих действий (самостоятельно или с помощью наставника)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629B558" w14:textId="77777777" w:rsidR="00B866AF" w:rsidRPr="00D46500" w:rsidRDefault="00B866AF" w:rsidP="000722C3">
            <w:pPr>
              <w:rPr>
                <w:rFonts w:ascii="Times New Roman" w:hAnsi="Times New Roman" w:cs="Times New Roman"/>
                <w:bCs/>
                <w:i/>
                <w:sz w:val="24"/>
                <w:szCs w:val="24"/>
              </w:rPr>
            </w:pPr>
            <w:r>
              <w:rPr>
                <w:rFonts w:ascii="Times New Roman" w:hAnsi="Times New Roman"/>
              </w:rPr>
              <w:t>порядок оценки результатов решения задач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291EA8F1"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38F738F2" w14:textId="77777777" w:rsidTr="000722C3">
        <w:tc>
          <w:tcPr>
            <w:tcW w:w="1129" w:type="dxa"/>
            <w:tcBorders>
              <w:top w:val="single" w:sz="4" w:space="0" w:color="auto"/>
              <w:left w:val="single" w:sz="4" w:space="0" w:color="auto"/>
              <w:right w:val="single" w:sz="4" w:space="0" w:color="auto"/>
            </w:tcBorders>
          </w:tcPr>
          <w:p w14:paraId="01DAA5D3" w14:textId="77777777" w:rsidR="00B866AF" w:rsidRDefault="00B866AF" w:rsidP="000722C3">
            <w:pPr>
              <w:rPr>
                <w:rFonts w:ascii="Times New Roman" w:hAnsi="Times New Roman" w:cs="Times New Roman"/>
                <w:bCs/>
                <w:sz w:val="24"/>
                <w:szCs w:val="24"/>
              </w:rPr>
            </w:pPr>
            <w:r>
              <w:rPr>
                <w:rFonts w:ascii="Times New Roman" w:hAnsi="Times New Roman" w:cs="Times New Roman"/>
                <w:bCs/>
                <w:sz w:val="24"/>
                <w:szCs w:val="24"/>
              </w:rPr>
              <w:t>ОК.02</w:t>
            </w:r>
          </w:p>
        </w:tc>
        <w:tc>
          <w:tcPr>
            <w:tcW w:w="2833" w:type="dxa"/>
            <w:tcBorders>
              <w:top w:val="single" w:sz="4" w:space="0" w:color="auto"/>
              <w:left w:val="single" w:sz="4" w:space="0" w:color="auto"/>
              <w:right w:val="single" w:sz="4" w:space="0" w:color="auto"/>
            </w:tcBorders>
          </w:tcPr>
          <w:p w14:paraId="3C184DFE" w14:textId="77777777" w:rsidR="00B866AF" w:rsidRPr="00D46500" w:rsidRDefault="00B866AF" w:rsidP="000722C3">
            <w:pPr>
              <w:rPr>
                <w:rFonts w:ascii="Times New Roman" w:hAnsi="Times New Roman" w:cs="Times New Roman"/>
                <w:bCs/>
                <w:i/>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B74E7EA" w14:textId="77777777" w:rsidR="00B866AF" w:rsidRPr="00D46500" w:rsidRDefault="00B866AF" w:rsidP="000722C3">
            <w:pPr>
              <w:rPr>
                <w:rFonts w:ascii="Times New Roman" w:hAnsi="Times New Roman" w:cs="Times New Roman"/>
                <w:bCs/>
                <w:i/>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1EF1AFEF"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5BE18498" w14:textId="77777777" w:rsidTr="000722C3">
        <w:tc>
          <w:tcPr>
            <w:tcW w:w="1129" w:type="dxa"/>
            <w:tcBorders>
              <w:top w:val="single" w:sz="4" w:space="0" w:color="auto"/>
              <w:left w:val="single" w:sz="4" w:space="0" w:color="auto"/>
              <w:right w:val="single" w:sz="4" w:space="0" w:color="auto"/>
            </w:tcBorders>
          </w:tcPr>
          <w:p w14:paraId="7F505C93"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48FC6A3D" w14:textId="77777777" w:rsidR="00B866AF" w:rsidRDefault="00B866AF" w:rsidP="000722C3">
            <w:pPr>
              <w:rPr>
                <w:rFonts w:ascii="Times New Roman" w:hAnsi="Times New Roman"/>
              </w:rPr>
            </w:pPr>
            <w:r>
              <w:rPr>
                <w:rFonts w:ascii="Times New Roman" w:hAnsi="Times New Roman"/>
              </w:rPr>
              <w:t xml:space="preserve">определять задачи для поиска информации, </w:t>
            </w:r>
            <w:r>
              <w:rPr>
                <w:rFonts w:ascii="Times New Roman" w:hAnsi="Times New Roman"/>
              </w:rPr>
              <w:lastRenderedPageBreak/>
              <w:t>планировать процесс поиска, выбирать необходимые источники информации</w:t>
            </w:r>
          </w:p>
          <w:p w14:paraId="1684834D" w14:textId="77777777" w:rsidR="00B866AF" w:rsidRPr="00D46500" w:rsidRDefault="00B866AF" w:rsidP="000722C3">
            <w:pPr>
              <w:rPr>
                <w:rFonts w:ascii="Times New Roman" w:hAnsi="Times New Roman" w:cs="Times New Roman"/>
                <w:bCs/>
                <w:i/>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4ADCBFB" w14:textId="77777777" w:rsidR="00B866AF" w:rsidRPr="00D46500" w:rsidRDefault="00B866AF" w:rsidP="000722C3">
            <w:pPr>
              <w:rPr>
                <w:rFonts w:ascii="Times New Roman" w:hAnsi="Times New Roman" w:cs="Times New Roman"/>
                <w:bCs/>
                <w:i/>
                <w:sz w:val="24"/>
                <w:szCs w:val="24"/>
              </w:rPr>
            </w:pPr>
            <w:r>
              <w:rPr>
                <w:rFonts w:ascii="Times New Roman" w:hAnsi="Times New Roman"/>
              </w:rPr>
              <w:lastRenderedPageBreak/>
              <w:t xml:space="preserve">номенклатура информационных </w:t>
            </w:r>
            <w:r>
              <w:rPr>
                <w:rFonts w:ascii="Times New Roman" w:hAnsi="Times New Roman"/>
              </w:rPr>
              <w:lastRenderedPageBreak/>
              <w:t>источников, применяемых в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4A774010"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4A037053" w14:textId="77777777" w:rsidTr="000722C3">
        <w:tc>
          <w:tcPr>
            <w:tcW w:w="1129" w:type="dxa"/>
            <w:tcBorders>
              <w:top w:val="single" w:sz="4" w:space="0" w:color="auto"/>
              <w:left w:val="single" w:sz="4" w:space="0" w:color="auto"/>
              <w:right w:val="single" w:sz="4" w:space="0" w:color="auto"/>
            </w:tcBorders>
          </w:tcPr>
          <w:p w14:paraId="75A8B2CD"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63E05EC7" w14:textId="77777777" w:rsidR="00B866AF" w:rsidRPr="00D46500" w:rsidRDefault="00B866AF" w:rsidP="000722C3">
            <w:pPr>
              <w:rPr>
                <w:rFonts w:ascii="Times New Roman" w:hAnsi="Times New Roman" w:cs="Times New Roman"/>
                <w:bCs/>
                <w:i/>
                <w:sz w:val="24"/>
                <w:szCs w:val="24"/>
              </w:rPr>
            </w:pPr>
            <w:r>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1A0DF52" w14:textId="77777777" w:rsidR="00B866AF" w:rsidRPr="00D46500" w:rsidRDefault="00B866AF" w:rsidP="000722C3">
            <w:pPr>
              <w:rPr>
                <w:rFonts w:ascii="Times New Roman" w:hAnsi="Times New Roman" w:cs="Times New Roman"/>
                <w:bCs/>
                <w:i/>
                <w:sz w:val="24"/>
                <w:szCs w:val="24"/>
              </w:rPr>
            </w:pPr>
            <w:r>
              <w:rPr>
                <w:rFonts w:ascii="Times New Roman" w:hAnsi="Times New Roman"/>
              </w:rPr>
              <w:t>приемы структурирования информации</w:t>
            </w:r>
          </w:p>
        </w:tc>
        <w:tc>
          <w:tcPr>
            <w:tcW w:w="2833" w:type="dxa"/>
            <w:tcBorders>
              <w:top w:val="single" w:sz="4" w:space="0" w:color="auto"/>
              <w:left w:val="single" w:sz="4" w:space="0" w:color="auto"/>
              <w:bottom w:val="single" w:sz="4" w:space="0" w:color="auto"/>
              <w:right w:val="single" w:sz="4" w:space="0" w:color="auto"/>
            </w:tcBorders>
          </w:tcPr>
          <w:p w14:paraId="03A41D44"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2C7B76BF" w14:textId="77777777" w:rsidTr="000722C3">
        <w:tc>
          <w:tcPr>
            <w:tcW w:w="1129" w:type="dxa"/>
            <w:tcBorders>
              <w:top w:val="single" w:sz="4" w:space="0" w:color="auto"/>
              <w:left w:val="single" w:sz="4" w:space="0" w:color="auto"/>
              <w:right w:val="single" w:sz="4" w:space="0" w:color="auto"/>
            </w:tcBorders>
          </w:tcPr>
          <w:p w14:paraId="00F909F5"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6CFF9B65" w14:textId="77777777" w:rsidR="00B866AF" w:rsidRPr="00D46500" w:rsidRDefault="00B866AF" w:rsidP="000722C3">
            <w:pPr>
              <w:rPr>
                <w:rFonts w:ascii="Times New Roman" w:hAnsi="Times New Roman" w:cs="Times New Roman"/>
                <w:bCs/>
                <w:i/>
                <w:sz w:val="24"/>
                <w:szCs w:val="24"/>
              </w:rPr>
            </w:pPr>
            <w:r>
              <w:rPr>
                <w:rFonts w:ascii="Times New Roman" w:hAnsi="Times New Roman"/>
              </w:rPr>
              <w:t>оценивать практическую значимость результатов поиска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4F97605" w14:textId="77777777" w:rsidR="00B866AF" w:rsidRPr="00D46500" w:rsidRDefault="00B866AF" w:rsidP="000722C3">
            <w:pPr>
              <w:rPr>
                <w:rFonts w:ascii="Times New Roman" w:hAnsi="Times New Roman" w:cs="Times New Roman"/>
                <w:bCs/>
                <w:i/>
                <w:sz w:val="24"/>
                <w:szCs w:val="24"/>
              </w:rPr>
            </w:pPr>
            <w:r>
              <w:rPr>
                <w:rFonts w:ascii="Times New Roman" w:hAnsi="Times New Roman"/>
              </w:rPr>
              <w:t>формат оформления результатов поиска информации</w:t>
            </w:r>
          </w:p>
        </w:tc>
        <w:tc>
          <w:tcPr>
            <w:tcW w:w="2833" w:type="dxa"/>
            <w:tcBorders>
              <w:top w:val="single" w:sz="4" w:space="0" w:color="auto"/>
              <w:left w:val="single" w:sz="4" w:space="0" w:color="auto"/>
              <w:bottom w:val="single" w:sz="4" w:space="0" w:color="auto"/>
              <w:right w:val="single" w:sz="4" w:space="0" w:color="auto"/>
            </w:tcBorders>
          </w:tcPr>
          <w:p w14:paraId="1131544B"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26E5EEC0" w14:textId="77777777" w:rsidTr="000722C3">
        <w:tc>
          <w:tcPr>
            <w:tcW w:w="1129" w:type="dxa"/>
            <w:tcBorders>
              <w:top w:val="single" w:sz="4" w:space="0" w:color="auto"/>
              <w:left w:val="single" w:sz="4" w:space="0" w:color="auto"/>
              <w:right w:val="single" w:sz="4" w:space="0" w:color="auto"/>
            </w:tcBorders>
          </w:tcPr>
          <w:p w14:paraId="17874B64"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3C63F22D" w14:textId="77777777" w:rsidR="00B866AF" w:rsidRPr="00D46500" w:rsidRDefault="00B866AF" w:rsidP="000722C3">
            <w:pPr>
              <w:rPr>
                <w:rFonts w:ascii="Times New Roman" w:hAnsi="Times New Roman" w:cs="Times New Roman"/>
                <w:bCs/>
                <w:i/>
                <w:sz w:val="24"/>
                <w:szCs w:val="24"/>
              </w:rPr>
            </w:pPr>
            <w:r>
              <w:rPr>
                <w:rFonts w:ascii="Times New Roman" w:hAnsi="Times New Roman"/>
              </w:rPr>
              <w:t>применять средства информационных технологий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14E80B0" w14:textId="77777777" w:rsidR="00B866AF" w:rsidRPr="00D46500" w:rsidRDefault="00B866AF" w:rsidP="000722C3">
            <w:pPr>
              <w:rPr>
                <w:rFonts w:ascii="Times New Roman" w:hAnsi="Times New Roman" w:cs="Times New Roman"/>
                <w:bCs/>
                <w:i/>
                <w:sz w:val="24"/>
                <w:szCs w:val="24"/>
              </w:rPr>
            </w:pPr>
            <w:r>
              <w:rPr>
                <w:rFonts w:ascii="Times New Roman" w:hAnsi="Times New Roman"/>
              </w:rPr>
              <w:t xml:space="preserve">современные средства и устройства информатизации, порядок их применения и </w:t>
            </w:r>
          </w:p>
        </w:tc>
        <w:tc>
          <w:tcPr>
            <w:tcW w:w="2833" w:type="dxa"/>
            <w:tcBorders>
              <w:top w:val="single" w:sz="4" w:space="0" w:color="auto"/>
              <w:left w:val="single" w:sz="4" w:space="0" w:color="auto"/>
              <w:bottom w:val="single" w:sz="4" w:space="0" w:color="auto"/>
              <w:right w:val="single" w:sz="4" w:space="0" w:color="auto"/>
            </w:tcBorders>
          </w:tcPr>
          <w:p w14:paraId="1BABBFB3"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7A543461" w14:textId="77777777" w:rsidTr="000722C3">
        <w:tc>
          <w:tcPr>
            <w:tcW w:w="1129" w:type="dxa"/>
            <w:tcBorders>
              <w:top w:val="single" w:sz="4" w:space="0" w:color="auto"/>
              <w:left w:val="single" w:sz="4" w:space="0" w:color="auto"/>
              <w:right w:val="single" w:sz="4" w:space="0" w:color="auto"/>
            </w:tcBorders>
          </w:tcPr>
          <w:p w14:paraId="5E05027B"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013D1482" w14:textId="77777777" w:rsidR="00B866AF" w:rsidRPr="00D46500" w:rsidRDefault="00B866AF" w:rsidP="000722C3">
            <w:pPr>
              <w:rPr>
                <w:rFonts w:ascii="Times New Roman" w:hAnsi="Times New Roman" w:cs="Times New Roman"/>
                <w:bCs/>
                <w:i/>
                <w:sz w:val="24"/>
                <w:szCs w:val="24"/>
              </w:rPr>
            </w:pPr>
            <w:r>
              <w:rPr>
                <w:rFonts w:ascii="Times New Roman" w:hAnsi="Times New Roman"/>
              </w:rPr>
              <w:t>использовать современное программное обеспечение в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F488151" w14:textId="77777777" w:rsidR="00B866AF" w:rsidRPr="00D46500" w:rsidRDefault="00B866AF" w:rsidP="000722C3">
            <w:pPr>
              <w:rPr>
                <w:rFonts w:ascii="Times New Roman" w:hAnsi="Times New Roman" w:cs="Times New Roman"/>
                <w:bCs/>
                <w:i/>
                <w:sz w:val="24"/>
                <w:szCs w:val="24"/>
              </w:rPr>
            </w:pPr>
            <w:r>
              <w:rPr>
                <w:rFonts w:ascii="Times New Roman" w:hAnsi="Times New Roman"/>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3B95BBD8"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0DD12D0A" w14:textId="77777777" w:rsidTr="000722C3">
        <w:tc>
          <w:tcPr>
            <w:tcW w:w="1129" w:type="dxa"/>
            <w:tcBorders>
              <w:top w:val="single" w:sz="4" w:space="0" w:color="auto"/>
              <w:left w:val="single" w:sz="4" w:space="0" w:color="auto"/>
              <w:right w:val="single" w:sz="4" w:space="0" w:color="auto"/>
            </w:tcBorders>
          </w:tcPr>
          <w:p w14:paraId="0B6A6CC5"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0CDB7B0A" w14:textId="77777777" w:rsidR="00B866AF" w:rsidRPr="00D46500" w:rsidRDefault="00B866AF" w:rsidP="000722C3">
            <w:pPr>
              <w:rPr>
                <w:rFonts w:ascii="Times New Roman" w:hAnsi="Times New Roman" w:cs="Times New Roman"/>
                <w:bCs/>
                <w:i/>
                <w:sz w:val="24"/>
                <w:szCs w:val="24"/>
              </w:rPr>
            </w:pPr>
            <w:r>
              <w:rPr>
                <w:rFonts w:ascii="Times New Roman" w:hAnsi="Times New Roman"/>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B0BEE52" w14:textId="77777777" w:rsidR="00B866AF" w:rsidRPr="00D46500" w:rsidRDefault="00B866AF" w:rsidP="000722C3">
            <w:pPr>
              <w:rPr>
                <w:rFonts w:ascii="Times New Roman" w:hAnsi="Times New Roman" w:cs="Times New Roman"/>
                <w:bCs/>
                <w:i/>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3C2A8C3"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51AB782B" w14:textId="77777777" w:rsidTr="000722C3">
        <w:tc>
          <w:tcPr>
            <w:tcW w:w="1129" w:type="dxa"/>
            <w:tcBorders>
              <w:left w:val="single" w:sz="4" w:space="0" w:color="auto"/>
              <w:bottom w:val="single" w:sz="4" w:space="0" w:color="auto"/>
              <w:right w:val="single" w:sz="4" w:space="0" w:color="auto"/>
            </w:tcBorders>
          </w:tcPr>
          <w:p w14:paraId="2CB99733" w14:textId="77777777" w:rsidR="00B866AF" w:rsidRPr="00D46500" w:rsidRDefault="00B866AF" w:rsidP="000722C3">
            <w:pPr>
              <w:rPr>
                <w:rFonts w:ascii="Times New Roman" w:hAnsi="Times New Roman" w:cs="Times New Roman"/>
                <w:bCs/>
                <w:sz w:val="24"/>
                <w:szCs w:val="24"/>
              </w:rPr>
            </w:pPr>
            <w:r>
              <w:rPr>
                <w:rFonts w:ascii="Times New Roman" w:hAnsi="Times New Roman" w:cs="Times New Roman"/>
                <w:bCs/>
                <w:sz w:val="24"/>
                <w:szCs w:val="24"/>
              </w:rPr>
              <w:t>ОК.04</w:t>
            </w:r>
          </w:p>
        </w:tc>
        <w:tc>
          <w:tcPr>
            <w:tcW w:w="2833" w:type="dxa"/>
            <w:tcBorders>
              <w:left w:val="single" w:sz="4" w:space="0" w:color="auto"/>
              <w:bottom w:val="single" w:sz="4" w:space="0" w:color="auto"/>
              <w:right w:val="single" w:sz="4" w:space="0" w:color="auto"/>
            </w:tcBorders>
          </w:tcPr>
          <w:p w14:paraId="66EA4CB4" w14:textId="77777777" w:rsidR="00B866AF" w:rsidRPr="00D46500" w:rsidRDefault="00B866AF" w:rsidP="000722C3">
            <w:pPr>
              <w:rPr>
                <w:rFonts w:ascii="Times New Roman" w:hAnsi="Times New Roman" w:cs="Times New Roman"/>
                <w:bCs/>
                <w:sz w:val="24"/>
                <w:szCs w:val="24"/>
              </w:rPr>
            </w:pPr>
            <w:r>
              <w:rPr>
                <w:rFonts w:ascii="Times New Roman" w:hAnsi="Times New Roman"/>
                <w:spacing w:val="-4"/>
              </w:rPr>
              <w:t>организовывать работу коллектива и команды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58D72AD" w14:textId="77777777" w:rsidR="00B866AF" w:rsidRPr="00D46500" w:rsidRDefault="00B866AF" w:rsidP="000722C3">
            <w:pPr>
              <w:rPr>
                <w:rFonts w:ascii="Times New Roman" w:hAnsi="Times New Roman" w:cs="Times New Roman"/>
                <w:bCs/>
                <w:i/>
                <w:sz w:val="24"/>
                <w:szCs w:val="24"/>
              </w:rPr>
            </w:pPr>
            <w:r>
              <w:rPr>
                <w:rFonts w:ascii="Times New Roman" w:hAnsi="Times New Roman"/>
              </w:rPr>
              <w:t>психологические основы деятельности коллектива</w:t>
            </w:r>
          </w:p>
        </w:tc>
        <w:tc>
          <w:tcPr>
            <w:tcW w:w="2833" w:type="dxa"/>
            <w:tcBorders>
              <w:top w:val="single" w:sz="4" w:space="0" w:color="auto"/>
              <w:left w:val="single" w:sz="4" w:space="0" w:color="auto"/>
              <w:bottom w:val="single" w:sz="4" w:space="0" w:color="auto"/>
              <w:right w:val="single" w:sz="4" w:space="0" w:color="auto"/>
            </w:tcBorders>
          </w:tcPr>
          <w:p w14:paraId="5E753628" w14:textId="77777777" w:rsidR="00B866AF" w:rsidRPr="00D46500" w:rsidRDefault="00B866AF" w:rsidP="000722C3">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B866AF" w:rsidRPr="00AC4913" w14:paraId="412E94B5" w14:textId="77777777" w:rsidTr="000722C3">
        <w:tc>
          <w:tcPr>
            <w:tcW w:w="1129" w:type="dxa"/>
            <w:tcBorders>
              <w:left w:val="single" w:sz="4" w:space="0" w:color="auto"/>
              <w:bottom w:val="single" w:sz="4" w:space="0" w:color="auto"/>
              <w:right w:val="single" w:sz="4" w:space="0" w:color="auto"/>
            </w:tcBorders>
          </w:tcPr>
          <w:p w14:paraId="3A2DE915"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0E538DD8" w14:textId="77777777" w:rsidR="00B866AF" w:rsidRPr="00D46500" w:rsidRDefault="00B866AF" w:rsidP="000722C3">
            <w:pPr>
              <w:rPr>
                <w:rFonts w:ascii="Times New Roman" w:hAnsi="Times New Roman" w:cs="Times New Roman"/>
                <w:bCs/>
                <w:i/>
                <w:sz w:val="24"/>
                <w:szCs w:val="24"/>
              </w:rPr>
            </w:pPr>
            <w:r>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6754853" w14:textId="77777777" w:rsidR="00B866AF" w:rsidRPr="00D46500" w:rsidRDefault="00B866AF" w:rsidP="000722C3">
            <w:pPr>
              <w:rPr>
                <w:rFonts w:ascii="Times New Roman" w:hAnsi="Times New Roman" w:cs="Times New Roman"/>
                <w:bCs/>
                <w:i/>
                <w:sz w:val="24"/>
                <w:szCs w:val="24"/>
              </w:rPr>
            </w:pPr>
            <w:r>
              <w:rPr>
                <w:rFonts w:ascii="Times New Roman" w:hAnsi="Times New Roman"/>
              </w:rPr>
              <w:t>психологические 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4C645C1D"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7B8B5CF2" w14:textId="77777777" w:rsidTr="000722C3">
        <w:tc>
          <w:tcPr>
            <w:tcW w:w="1129" w:type="dxa"/>
            <w:tcBorders>
              <w:left w:val="single" w:sz="4" w:space="0" w:color="auto"/>
              <w:bottom w:val="single" w:sz="4" w:space="0" w:color="auto"/>
              <w:right w:val="single" w:sz="4" w:space="0" w:color="auto"/>
            </w:tcBorders>
          </w:tcPr>
          <w:p w14:paraId="330BCB3B" w14:textId="77777777" w:rsidR="00B866AF" w:rsidRDefault="00B866AF" w:rsidP="000722C3">
            <w:pPr>
              <w:rPr>
                <w:rFonts w:ascii="Times New Roman" w:hAnsi="Times New Roman" w:cs="Times New Roman"/>
                <w:bCs/>
                <w:sz w:val="24"/>
                <w:szCs w:val="24"/>
              </w:rPr>
            </w:pPr>
            <w:r>
              <w:rPr>
                <w:rFonts w:ascii="Times New Roman" w:hAnsi="Times New Roman" w:cs="Times New Roman"/>
                <w:bCs/>
                <w:sz w:val="24"/>
                <w:szCs w:val="24"/>
              </w:rPr>
              <w:t>ОК.09</w:t>
            </w:r>
          </w:p>
        </w:tc>
        <w:tc>
          <w:tcPr>
            <w:tcW w:w="2833" w:type="dxa"/>
            <w:tcBorders>
              <w:left w:val="single" w:sz="4" w:space="0" w:color="auto"/>
              <w:bottom w:val="single" w:sz="4" w:space="0" w:color="auto"/>
              <w:right w:val="single" w:sz="4" w:space="0" w:color="auto"/>
            </w:tcBorders>
          </w:tcPr>
          <w:p w14:paraId="66806A5A" w14:textId="77777777" w:rsidR="00B866AF" w:rsidRDefault="00B866AF" w:rsidP="000722C3">
            <w:pPr>
              <w:rPr>
                <w:rFonts w:ascii="Times New Roman" w:hAnsi="Times New Roman"/>
                <w:spacing w:val="-4"/>
              </w:rPr>
            </w:pPr>
            <w:r>
              <w:rPr>
                <w:rFonts w:ascii="Times New Roman" w:hAnsi="Times New Roman"/>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77CE951" w14:textId="77777777" w:rsidR="00B866AF" w:rsidRDefault="00B866AF" w:rsidP="000722C3">
            <w:pPr>
              <w:rPr>
                <w:rFonts w:ascii="Times New Roman" w:hAnsi="Times New Roman"/>
              </w:rPr>
            </w:pPr>
            <w:r>
              <w:rPr>
                <w:rFonts w:ascii="Times New Roman" w:hAnsi="Times New Roman"/>
              </w:rPr>
              <w:t>правила построения простых и сложных предложений на профессиональные темы</w:t>
            </w:r>
          </w:p>
        </w:tc>
        <w:tc>
          <w:tcPr>
            <w:tcW w:w="2833" w:type="dxa"/>
            <w:tcBorders>
              <w:top w:val="single" w:sz="4" w:space="0" w:color="auto"/>
              <w:left w:val="single" w:sz="4" w:space="0" w:color="auto"/>
              <w:bottom w:val="single" w:sz="4" w:space="0" w:color="auto"/>
              <w:right w:val="single" w:sz="4" w:space="0" w:color="auto"/>
            </w:tcBorders>
          </w:tcPr>
          <w:p w14:paraId="3E0FB479"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4137866B" w14:textId="77777777" w:rsidTr="000722C3">
        <w:tc>
          <w:tcPr>
            <w:tcW w:w="1129" w:type="dxa"/>
            <w:tcBorders>
              <w:left w:val="single" w:sz="4" w:space="0" w:color="auto"/>
              <w:bottom w:val="single" w:sz="4" w:space="0" w:color="auto"/>
              <w:right w:val="single" w:sz="4" w:space="0" w:color="auto"/>
            </w:tcBorders>
          </w:tcPr>
          <w:p w14:paraId="2C79ABB2"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52BCA833" w14:textId="77777777" w:rsidR="00B866AF" w:rsidRDefault="00B866AF" w:rsidP="000722C3">
            <w:pPr>
              <w:rPr>
                <w:rFonts w:ascii="Times New Roman" w:hAnsi="Times New Roman"/>
                <w:spacing w:val="-4"/>
              </w:rPr>
            </w:pPr>
            <w:r>
              <w:rPr>
                <w:rFonts w:ascii="Times New Roman" w:hAnsi="Times New Roman"/>
              </w:rPr>
              <w:t>участвовать в диалогах на знакомые общие и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A8D92E2" w14:textId="77777777" w:rsidR="00B866AF" w:rsidRDefault="00B866AF" w:rsidP="000722C3">
            <w:pPr>
              <w:rPr>
                <w:rFonts w:ascii="Times New Roman" w:hAnsi="Times New Roman"/>
              </w:rPr>
            </w:pPr>
            <w:r>
              <w:rPr>
                <w:rFonts w:ascii="Times New Roman" w:hAnsi="Times New Roman"/>
              </w:rPr>
              <w:t>основные общеупотребительные глаголы (бытовая и профессиональная лексика)</w:t>
            </w:r>
          </w:p>
        </w:tc>
        <w:tc>
          <w:tcPr>
            <w:tcW w:w="2833" w:type="dxa"/>
            <w:tcBorders>
              <w:top w:val="single" w:sz="4" w:space="0" w:color="auto"/>
              <w:left w:val="single" w:sz="4" w:space="0" w:color="auto"/>
              <w:bottom w:val="single" w:sz="4" w:space="0" w:color="auto"/>
              <w:right w:val="single" w:sz="4" w:space="0" w:color="auto"/>
            </w:tcBorders>
          </w:tcPr>
          <w:p w14:paraId="1448A03A"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383FE326" w14:textId="77777777" w:rsidTr="000722C3">
        <w:tc>
          <w:tcPr>
            <w:tcW w:w="1129" w:type="dxa"/>
            <w:tcBorders>
              <w:left w:val="single" w:sz="4" w:space="0" w:color="auto"/>
              <w:bottom w:val="single" w:sz="4" w:space="0" w:color="auto"/>
              <w:right w:val="single" w:sz="4" w:space="0" w:color="auto"/>
            </w:tcBorders>
          </w:tcPr>
          <w:p w14:paraId="0A2C9D4D"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6C9B520F" w14:textId="77777777" w:rsidR="00B866AF" w:rsidRDefault="00B866AF" w:rsidP="000722C3">
            <w:pPr>
              <w:rPr>
                <w:rFonts w:ascii="Times New Roman" w:hAnsi="Times New Roman"/>
                <w:spacing w:val="-4"/>
              </w:rPr>
            </w:pPr>
            <w:r>
              <w:rPr>
                <w:rFonts w:ascii="Times New Roman" w:hAnsi="Times New Roman"/>
              </w:rPr>
              <w:t>строить простые высказывания о себе и о своей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DA80768" w14:textId="77777777" w:rsidR="00B866AF" w:rsidRDefault="00B866AF" w:rsidP="000722C3">
            <w:pPr>
              <w:rPr>
                <w:rFonts w:ascii="Times New Roman" w:hAnsi="Times New Roman"/>
              </w:rPr>
            </w:pPr>
            <w:r>
              <w:rPr>
                <w:rFonts w:ascii="Times New Roman" w:hAnsi="Times New Roman"/>
              </w:rPr>
              <w:t>лексический минимум, относящийся к описанию предметов, средств и процессов профессиональной деятельности</w:t>
            </w:r>
          </w:p>
        </w:tc>
        <w:tc>
          <w:tcPr>
            <w:tcW w:w="2833" w:type="dxa"/>
            <w:tcBorders>
              <w:top w:val="single" w:sz="4" w:space="0" w:color="auto"/>
              <w:left w:val="single" w:sz="4" w:space="0" w:color="auto"/>
              <w:bottom w:val="single" w:sz="4" w:space="0" w:color="auto"/>
              <w:right w:val="single" w:sz="4" w:space="0" w:color="auto"/>
            </w:tcBorders>
          </w:tcPr>
          <w:p w14:paraId="5230E14B"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6571FD90" w14:textId="77777777" w:rsidTr="000722C3">
        <w:tc>
          <w:tcPr>
            <w:tcW w:w="1129" w:type="dxa"/>
            <w:tcBorders>
              <w:left w:val="single" w:sz="4" w:space="0" w:color="auto"/>
              <w:bottom w:val="single" w:sz="4" w:space="0" w:color="auto"/>
              <w:right w:val="single" w:sz="4" w:space="0" w:color="auto"/>
            </w:tcBorders>
          </w:tcPr>
          <w:p w14:paraId="05F9E7AC"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5F39742B" w14:textId="77777777" w:rsidR="00B866AF" w:rsidRDefault="00B866AF" w:rsidP="000722C3">
            <w:pPr>
              <w:rPr>
                <w:rFonts w:ascii="Times New Roman" w:hAnsi="Times New Roman"/>
                <w:spacing w:val="-4"/>
              </w:rPr>
            </w:pPr>
            <w:r>
              <w:rPr>
                <w:rFonts w:ascii="Times New Roman" w:hAnsi="Times New Roman"/>
              </w:rPr>
              <w:t>кратко обосновывать и объяснять свои действия (текущие и планируемые)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A2A88C9" w14:textId="77777777" w:rsidR="00B866AF" w:rsidRDefault="00B866AF" w:rsidP="000722C3">
            <w:pPr>
              <w:rPr>
                <w:rFonts w:ascii="Times New Roman" w:hAnsi="Times New Roman"/>
              </w:rPr>
            </w:pPr>
            <w:r>
              <w:rPr>
                <w:rFonts w:ascii="Times New Roman" w:hAnsi="Times New Roman"/>
              </w:rPr>
              <w:t>особенности произношения</w:t>
            </w:r>
          </w:p>
        </w:tc>
        <w:tc>
          <w:tcPr>
            <w:tcW w:w="2833" w:type="dxa"/>
            <w:tcBorders>
              <w:top w:val="single" w:sz="4" w:space="0" w:color="auto"/>
              <w:left w:val="single" w:sz="4" w:space="0" w:color="auto"/>
              <w:bottom w:val="single" w:sz="4" w:space="0" w:color="auto"/>
              <w:right w:val="single" w:sz="4" w:space="0" w:color="auto"/>
            </w:tcBorders>
          </w:tcPr>
          <w:p w14:paraId="0CCE67D5"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73830C17" w14:textId="77777777" w:rsidTr="000722C3">
        <w:tc>
          <w:tcPr>
            <w:tcW w:w="1129" w:type="dxa"/>
            <w:tcBorders>
              <w:left w:val="single" w:sz="4" w:space="0" w:color="auto"/>
              <w:bottom w:val="single" w:sz="4" w:space="0" w:color="auto"/>
              <w:right w:val="single" w:sz="4" w:space="0" w:color="auto"/>
            </w:tcBorders>
          </w:tcPr>
          <w:p w14:paraId="61197D70"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bottom w:val="single" w:sz="4" w:space="0" w:color="auto"/>
              <w:right w:val="single" w:sz="4" w:space="0" w:color="auto"/>
            </w:tcBorders>
          </w:tcPr>
          <w:p w14:paraId="29EE22C2" w14:textId="77777777" w:rsidR="00B866AF" w:rsidRDefault="00B866AF" w:rsidP="000722C3">
            <w:pPr>
              <w:rPr>
                <w:rFonts w:ascii="Times New Roman" w:hAnsi="Times New Roman"/>
                <w:spacing w:val="-4"/>
              </w:rPr>
            </w:pPr>
            <w:r>
              <w:rPr>
                <w:rFonts w:ascii="Times New Roman" w:hAnsi="Times New Roman"/>
              </w:rPr>
              <w:t xml:space="preserve">писать простые связные </w:t>
            </w:r>
            <w:r>
              <w:rPr>
                <w:rFonts w:ascii="Times New Roman" w:hAnsi="Times New Roman"/>
              </w:rPr>
              <w:lastRenderedPageBreak/>
              <w:t>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FB823A0" w14:textId="77777777" w:rsidR="00B866AF" w:rsidRDefault="00B866AF" w:rsidP="000722C3">
            <w:pPr>
              <w:rPr>
                <w:rFonts w:ascii="Times New Roman" w:hAnsi="Times New Roman"/>
              </w:rPr>
            </w:pPr>
            <w:r>
              <w:rPr>
                <w:rFonts w:ascii="Times New Roman" w:hAnsi="Times New Roman"/>
              </w:rPr>
              <w:lastRenderedPageBreak/>
              <w:t xml:space="preserve">правила чтения текстов </w:t>
            </w:r>
            <w:r>
              <w:rPr>
                <w:rFonts w:ascii="Times New Roman" w:hAnsi="Times New Roman"/>
              </w:rPr>
              <w:lastRenderedPageBreak/>
              <w:t>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463B7EFA"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2409907E" w14:textId="77777777" w:rsidTr="000722C3">
        <w:tc>
          <w:tcPr>
            <w:tcW w:w="1129" w:type="dxa"/>
            <w:tcBorders>
              <w:top w:val="single" w:sz="4" w:space="0" w:color="auto"/>
              <w:left w:val="single" w:sz="4" w:space="0" w:color="auto"/>
              <w:right w:val="single" w:sz="4" w:space="0" w:color="auto"/>
            </w:tcBorders>
          </w:tcPr>
          <w:p w14:paraId="0573D54E" w14:textId="77777777" w:rsidR="00B866AF" w:rsidRPr="00D46500" w:rsidRDefault="00B866AF" w:rsidP="000722C3">
            <w:pPr>
              <w:rPr>
                <w:rFonts w:ascii="Times New Roman" w:hAnsi="Times New Roman" w:cs="Times New Roman"/>
                <w:bCs/>
                <w:sz w:val="24"/>
                <w:szCs w:val="24"/>
              </w:rPr>
            </w:pPr>
            <w:r>
              <w:rPr>
                <w:rFonts w:ascii="Times New Roman" w:hAnsi="Times New Roman" w:cs="Times New Roman"/>
                <w:bCs/>
                <w:sz w:val="24"/>
                <w:szCs w:val="24"/>
              </w:rPr>
              <w:lastRenderedPageBreak/>
              <w:t>ПК 7.1</w:t>
            </w:r>
          </w:p>
        </w:tc>
        <w:tc>
          <w:tcPr>
            <w:tcW w:w="2833" w:type="dxa"/>
            <w:tcBorders>
              <w:top w:val="single" w:sz="4" w:space="0" w:color="auto"/>
              <w:left w:val="single" w:sz="4" w:space="0" w:color="auto"/>
              <w:right w:val="single" w:sz="4" w:space="0" w:color="auto"/>
            </w:tcBorders>
            <w:hideMark/>
          </w:tcPr>
          <w:p w14:paraId="47CACA0E"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Использовать установленные правила и процедуры коммуникации внутри медицинской организации по вопросам работы регистратуры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9B6682E"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оказания первичной медико-санитарной помощи населению</w:t>
            </w:r>
          </w:p>
          <w:p w14:paraId="75C79888" w14:textId="77777777" w:rsidR="00B866AF" w:rsidRPr="004A1F6E"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14:paraId="053381DC" w14:textId="77777777" w:rsidR="00B866AF" w:rsidRPr="002F7A2F" w:rsidRDefault="00B866AF" w:rsidP="000722C3">
            <w:pPr>
              <w:rPr>
                <w:rFonts w:ascii="Times New Roman" w:hAnsi="Times New Roman" w:cs="Times New Roman"/>
                <w:bCs/>
                <w:sz w:val="24"/>
                <w:szCs w:val="24"/>
              </w:rPr>
            </w:pPr>
            <w:r w:rsidRPr="002F7A2F">
              <w:rPr>
                <w:rFonts w:ascii="Times New Roman" w:hAnsi="Times New Roman" w:cs="Times New Roman"/>
                <w:iCs/>
                <w:sz w:val="20"/>
                <w:szCs w:val="20"/>
              </w:rPr>
              <w:t>Взаимодействие с персоналом, службами медицинской организации и другими организациями в интересах пациента</w:t>
            </w:r>
          </w:p>
        </w:tc>
      </w:tr>
      <w:tr w:rsidR="00B866AF" w:rsidRPr="00AC4913" w14:paraId="73728B35" w14:textId="77777777" w:rsidTr="000722C3">
        <w:tc>
          <w:tcPr>
            <w:tcW w:w="1129" w:type="dxa"/>
            <w:tcBorders>
              <w:top w:val="single" w:sz="4" w:space="0" w:color="auto"/>
              <w:left w:val="single" w:sz="4" w:space="0" w:color="auto"/>
              <w:right w:val="single" w:sz="4" w:space="0" w:color="auto"/>
            </w:tcBorders>
          </w:tcPr>
          <w:p w14:paraId="1DF8F4C3"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72D29F26"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Рационально организовывать рабочее пространство в регистратуре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5306B7E"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Виды и структура медицинских организаций</w:t>
            </w:r>
          </w:p>
          <w:p w14:paraId="7D988FD2" w14:textId="77777777" w:rsidR="00B866AF" w:rsidRPr="004A1F6E"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60D25D54" w14:textId="77777777" w:rsidR="00B866AF" w:rsidRPr="002F7A2F" w:rsidRDefault="00B866AF" w:rsidP="000722C3">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Организация рабочего пространства в регистратуре</w:t>
            </w:r>
          </w:p>
          <w:p w14:paraId="01534B0B" w14:textId="77777777" w:rsidR="00B866AF" w:rsidRPr="002F7A2F" w:rsidRDefault="00B866AF" w:rsidP="000722C3">
            <w:pPr>
              <w:rPr>
                <w:rFonts w:ascii="Times New Roman" w:hAnsi="Times New Roman" w:cs="Times New Roman"/>
                <w:bCs/>
                <w:sz w:val="24"/>
                <w:szCs w:val="24"/>
              </w:rPr>
            </w:pPr>
          </w:p>
        </w:tc>
      </w:tr>
      <w:tr w:rsidR="00B866AF" w:rsidRPr="00AC4913" w14:paraId="77599AB2" w14:textId="77777777" w:rsidTr="000722C3">
        <w:tc>
          <w:tcPr>
            <w:tcW w:w="1129" w:type="dxa"/>
            <w:tcBorders>
              <w:top w:val="single" w:sz="4" w:space="0" w:color="auto"/>
              <w:left w:val="single" w:sz="4" w:space="0" w:color="auto"/>
              <w:right w:val="single" w:sz="4" w:space="0" w:color="auto"/>
            </w:tcBorders>
          </w:tcPr>
          <w:p w14:paraId="0C536286"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75F76DD7"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Устанавливать профессиональный контакт, в том числе, с пациентами с когнитивными нарушениями, нарушением речи, зрения, слуха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03DD608" w14:textId="77777777" w:rsidR="00B866AF" w:rsidRPr="004A1F6E" w:rsidRDefault="00B866AF" w:rsidP="000722C3">
            <w:pPr>
              <w:rPr>
                <w:rFonts w:ascii="Times New Roman" w:hAnsi="Times New Roman" w:cs="Times New Roman"/>
                <w:bCs/>
                <w:sz w:val="24"/>
                <w:szCs w:val="24"/>
              </w:rPr>
            </w:pPr>
            <w:r w:rsidRPr="004A1F6E">
              <w:rPr>
                <w:rFonts w:ascii="Times New Roman" w:hAnsi="Times New Roman" w:cs="Times New Roman"/>
                <w:sz w:val="20"/>
                <w:szCs w:val="20"/>
              </w:rPr>
              <w:t>Правила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
        </w:tc>
        <w:tc>
          <w:tcPr>
            <w:tcW w:w="2833" w:type="dxa"/>
            <w:tcBorders>
              <w:top w:val="single" w:sz="4" w:space="0" w:color="auto"/>
              <w:left w:val="single" w:sz="4" w:space="0" w:color="auto"/>
              <w:bottom w:val="single" w:sz="4" w:space="0" w:color="auto"/>
              <w:right w:val="single" w:sz="4" w:space="0" w:color="auto"/>
            </w:tcBorders>
          </w:tcPr>
          <w:p w14:paraId="4F48AD5F" w14:textId="77777777" w:rsidR="00B866AF" w:rsidRPr="002F7A2F" w:rsidRDefault="00B866AF" w:rsidP="000722C3">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Выяснение потребности в информации при непосредственном обращении населения в регистратуру</w:t>
            </w:r>
          </w:p>
          <w:p w14:paraId="323005C1" w14:textId="77777777" w:rsidR="00B866AF" w:rsidRPr="002F7A2F" w:rsidRDefault="00B866AF" w:rsidP="000722C3">
            <w:pPr>
              <w:rPr>
                <w:rFonts w:ascii="Times New Roman" w:hAnsi="Times New Roman" w:cs="Times New Roman"/>
                <w:bCs/>
                <w:sz w:val="24"/>
                <w:szCs w:val="24"/>
              </w:rPr>
            </w:pPr>
          </w:p>
        </w:tc>
      </w:tr>
      <w:tr w:rsidR="00B866AF" w:rsidRPr="00AC4913" w14:paraId="050A8DCD" w14:textId="77777777" w:rsidTr="000722C3">
        <w:tc>
          <w:tcPr>
            <w:tcW w:w="1129" w:type="dxa"/>
            <w:tcBorders>
              <w:top w:val="single" w:sz="4" w:space="0" w:color="auto"/>
              <w:left w:val="single" w:sz="4" w:space="0" w:color="auto"/>
              <w:right w:val="single" w:sz="4" w:space="0" w:color="auto"/>
            </w:tcBorders>
          </w:tcPr>
          <w:p w14:paraId="439099D9"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1D6AE4FD"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Эффективно общаться по телефону</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8DF7881" w14:textId="77777777" w:rsidR="00B866AF" w:rsidRPr="004A1F6E" w:rsidRDefault="00B866AF" w:rsidP="000722C3">
            <w:pPr>
              <w:rPr>
                <w:rFonts w:ascii="Times New Roman" w:hAnsi="Times New Roman" w:cs="Times New Roman"/>
                <w:bCs/>
                <w:sz w:val="24"/>
                <w:szCs w:val="24"/>
              </w:rPr>
            </w:pPr>
            <w:r w:rsidRPr="004A1F6E">
              <w:rPr>
                <w:rFonts w:ascii="Times New Roman" w:hAnsi="Times New Roman" w:cs="Times New Roman"/>
                <w:sz w:val="20"/>
                <w:szCs w:val="20"/>
              </w:rPr>
              <w:t>Правила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p>
        </w:tc>
        <w:tc>
          <w:tcPr>
            <w:tcW w:w="2833" w:type="dxa"/>
            <w:tcBorders>
              <w:top w:val="single" w:sz="4" w:space="0" w:color="auto"/>
              <w:left w:val="single" w:sz="4" w:space="0" w:color="auto"/>
              <w:bottom w:val="single" w:sz="4" w:space="0" w:color="auto"/>
              <w:right w:val="single" w:sz="4" w:space="0" w:color="auto"/>
            </w:tcBorders>
          </w:tcPr>
          <w:p w14:paraId="201EC85A" w14:textId="77777777" w:rsidR="00B866AF" w:rsidRPr="002F7A2F" w:rsidRDefault="00B866AF" w:rsidP="000722C3">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Выяснение потребности в информации при обращении населения в регистратуру по телефону</w:t>
            </w:r>
          </w:p>
          <w:p w14:paraId="57F8F637" w14:textId="77777777" w:rsidR="00B866AF" w:rsidRPr="002F7A2F" w:rsidRDefault="00B866AF" w:rsidP="000722C3">
            <w:pPr>
              <w:rPr>
                <w:rFonts w:ascii="Times New Roman" w:hAnsi="Times New Roman" w:cs="Times New Roman"/>
                <w:bCs/>
                <w:sz w:val="24"/>
                <w:szCs w:val="24"/>
              </w:rPr>
            </w:pPr>
          </w:p>
        </w:tc>
      </w:tr>
      <w:tr w:rsidR="00B866AF" w:rsidRPr="00AC4913" w14:paraId="79B2A473" w14:textId="77777777" w:rsidTr="000722C3">
        <w:tc>
          <w:tcPr>
            <w:tcW w:w="1129" w:type="dxa"/>
            <w:tcBorders>
              <w:top w:val="single" w:sz="4" w:space="0" w:color="auto"/>
              <w:left w:val="single" w:sz="4" w:space="0" w:color="auto"/>
              <w:right w:val="single" w:sz="4" w:space="0" w:color="auto"/>
            </w:tcBorders>
          </w:tcPr>
          <w:p w14:paraId="00EEA195"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5DB975C4"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Задавать уточняющие вопросы по интересующей пациента информации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EE7D997"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Основные понятия и термины, используемые в области охраны здоровья граждан, нормативные документы</w:t>
            </w:r>
          </w:p>
        </w:tc>
        <w:tc>
          <w:tcPr>
            <w:tcW w:w="2833" w:type="dxa"/>
            <w:tcBorders>
              <w:top w:val="single" w:sz="4" w:space="0" w:color="auto"/>
              <w:left w:val="single" w:sz="4" w:space="0" w:color="auto"/>
              <w:bottom w:val="single" w:sz="4" w:space="0" w:color="auto"/>
              <w:right w:val="single" w:sz="4" w:space="0" w:color="auto"/>
            </w:tcBorders>
          </w:tcPr>
          <w:p w14:paraId="0F933EB0" w14:textId="77777777" w:rsidR="00B866AF" w:rsidRPr="002F7A2F" w:rsidRDefault="00B866AF" w:rsidP="000722C3">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Предоставление информации о режиме и порядке работы регистратуры, служб, администрации и специалистов медицинской организации</w:t>
            </w:r>
          </w:p>
          <w:p w14:paraId="1ED8AEB2" w14:textId="77777777" w:rsidR="00B866AF" w:rsidRPr="002F7A2F" w:rsidRDefault="00B866AF" w:rsidP="000722C3">
            <w:pPr>
              <w:rPr>
                <w:rFonts w:ascii="Times New Roman" w:hAnsi="Times New Roman" w:cs="Times New Roman"/>
                <w:bCs/>
                <w:sz w:val="24"/>
                <w:szCs w:val="24"/>
              </w:rPr>
            </w:pPr>
          </w:p>
        </w:tc>
      </w:tr>
      <w:tr w:rsidR="00B866AF" w:rsidRPr="00AC4913" w14:paraId="66039FAA" w14:textId="77777777" w:rsidTr="000722C3">
        <w:tc>
          <w:tcPr>
            <w:tcW w:w="1129" w:type="dxa"/>
            <w:tcBorders>
              <w:top w:val="single" w:sz="4" w:space="0" w:color="auto"/>
              <w:left w:val="single" w:sz="4" w:space="0" w:color="auto"/>
              <w:right w:val="single" w:sz="4" w:space="0" w:color="auto"/>
            </w:tcBorders>
          </w:tcPr>
          <w:p w14:paraId="555BBC0C"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3B4A0455"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Предоставлять информацию по режиму деятельности регистратуры, медицинских служб и специалистов, медицинской организации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19500E8"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Нормы и правила профессионального общения и бесконфликтного сотрудничества</w:t>
            </w:r>
          </w:p>
        </w:tc>
        <w:tc>
          <w:tcPr>
            <w:tcW w:w="2833" w:type="dxa"/>
            <w:tcBorders>
              <w:top w:val="single" w:sz="4" w:space="0" w:color="auto"/>
              <w:left w:val="single" w:sz="4" w:space="0" w:color="auto"/>
              <w:bottom w:val="single" w:sz="4" w:space="0" w:color="auto"/>
              <w:right w:val="single" w:sz="4" w:space="0" w:color="auto"/>
            </w:tcBorders>
          </w:tcPr>
          <w:p w14:paraId="6C507774" w14:textId="77777777" w:rsidR="00B866AF" w:rsidRPr="002F7A2F" w:rsidRDefault="00B866AF" w:rsidP="000722C3">
            <w:pPr>
              <w:rPr>
                <w:rFonts w:ascii="Times New Roman" w:hAnsi="Times New Roman" w:cs="Times New Roman"/>
                <w:bCs/>
                <w:sz w:val="24"/>
                <w:szCs w:val="24"/>
              </w:rPr>
            </w:pPr>
            <w:r w:rsidRPr="002F7A2F">
              <w:rPr>
                <w:rFonts w:ascii="Times New Roman" w:hAnsi="Times New Roman" w:cs="Times New Roman"/>
                <w:iCs/>
                <w:sz w:val="20"/>
                <w:szCs w:val="20"/>
              </w:rPr>
              <w:t>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медицинской организации, в том числе субботу и воскресенье, с указанием часов приема, расположения и номеров кабинетов помещений</w:t>
            </w:r>
          </w:p>
        </w:tc>
      </w:tr>
      <w:tr w:rsidR="00B866AF" w:rsidRPr="00AC4913" w14:paraId="11B50850" w14:textId="77777777" w:rsidTr="000722C3">
        <w:tc>
          <w:tcPr>
            <w:tcW w:w="1129" w:type="dxa"/>
            <w:tcBorders>
              <w:top w:val="single" w:sz="4" w:space="0" w:color="auto"/>
              <w:left w:val="single" w:sz="4" w:space="0" w:color="auto"/>
              <w:right w:val="single" w:sz="4" w:space="0" w:color="auto"/>
            </w:tcBorders>
          </w:tcPr>
          <w:p w14:paraId="341126C8"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1109A153"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Разъяснять пациенту порядок обращения по наиболее актуальным вопросам медико- социальной помощи</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97E9863" w14:textId="77777777" w:rsidR="00B866AF" w:rsidRPr="004A1F6E" w:rsidRDefault="00B866AF" w:rsidP="000722C3">
            <w:pPr>
              <w:rPr>
                <w:rFonts w:ascii="Times New Roman" w:hAnsi="Times New Roman" w:cs="Times New Roman"/>
                <w:bCs/>
                <w:sz w:val="24"/>
                <w:szCs w:val="24"/>
              </w:rPr>
            </w:pPr>
            <w:r w:rsidRPr="004A1F6E">
              <w:rPr>
                <w:rFonts w:ascii="Times New Roman" w:hAnsi="Times New Roman" w:cs="Times New Roman"/>
                <w:sz w:val="20"/>
                <w:szCs w:val="20"/>
              </w:rPr>
              <w:t>Правила профессионального общения по телефону</w:t>
            </w:r>
          </w:p>
        </w:tc>
        <w:tc>
          <w:tcPr>
            <w:tcW w:w="2833" w:type="dxa"/>
            <w:tcBorders>
              <w:top w:val="single" w:sz="4" w:space="0" w:color="auto"/>
              <w:left w:val="single" w:sz="4" w:space="0" w:color="auto"/>
              <w:bottom w:val="single" w:sz="4" w:space="0" w:color="auto"/>
              <w:right w:val="single" w:sz="4" w:space="0" w:color="auto"/>
            </w:tcBorders>
          </w:tcPr>
          <w:p w14:paraId="48A8E063" w14:textId="77777777" w:rsidR="00B866AF" w:rsidRPr="002F7A2F" w:rsidRDefault="00B866AF" w:rsidP="000722C3">
            <w:pPr>
              <w:rPr>
                <w:rFonts w:ascii="Times New Roman" w:hAnsi="Times New Roman" w:cs="Times New Roman"/>
                <w:bCs/>
                <w:sz w:val="24"/>
                <w:szCs w:val="24"/>
              </w:rPr>
            </w:pPr>
            <w:r w:rsidRPr="002F7A2F">
              <w:rPr>
                <w:rFonts w:ascii="Times New Roman" w:hAnsi="Times New Roman" w:cs="Times New Roman"/>
                <w:iCs/>
                <w:sz w:val="20"/>
                <w:szCs w:val="20"/>
              </w:rPr>
              <w:t>Информирование о правилах вызова врача на дом, о порядке предварительной записи на прием к врачам</w:t>
            </w:r>
          </w:p>
        </w:tc>
      </w:tr>
      <w:tr w:rsidR="00B866AF" w:rsidRPr="00AC4913" w14:paraId="4D43E3EB" w14:textId="77777777" w:rsidTr="000722C3">
        <w:tc>
          <w:tcPr>
            <w:tcW w:w="1129" w:type="dxa"/>
            <w:tcBorders>
              <w:top w:val="single" w:sz="4" w:space="0" w:color="auto"/>
              <w:left w:val="single" w:sz="4" w:space="0" w:color="auto"/>
              <w:right w:val="single" w:sz="4" w:space="0" w:color="auto"/>
            </w:tcBorders>
          </w:tcPr>
          <w:p w14:paraId="690CB070"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6D9AE8D"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Вводить сведения в электронную базу данных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80A265A" w14:textId="77777777" w:rsidR="00B866AF" w:rsidRPr="004A1F6E" w:rsidRDefault="00B866AF" w:rsidP="000722C3">
            <w:pPr>
              <w:rPr>
                <w:rFonts w:ascii="Times New Roman" w:hAnsi="Times New Roman" w:cs="Times New Roman"/>
                <w:bCs/>
                <w:sz w:val="24"/>
                <w:szCs w:val="24"/>
              </w:rPr>
            </w:pPr>
            <w:r w:rsidRPr="004A1F6E">
              <w:rPr>
                <w:rFonts w:ascii="Times New Roman" w:hAnsi="Times New Roman" w:cs="Times New Roman"/>
                <w:sz w:val="20"/>
                <w:szCs w:val="20"/>
              </w:rPr>
              <w:t>Режим и порядок работы администрации, структурных подразделений и медицинских служб</w:t>
            </w:r>
          </w:p>
        </w:tc>
        <w:tc>
          <w:tcPr>
            <w:tcW w:w="2833" w:type="dxa"/>
            <w:tcBorders>
              <w:top w:val="single" w:sz="4" w:space="0" w:color="auto"/>
              <w:left w:val="single" w:sz="4" w:space="0" w:color="auto"/>
              <w:bottom w:val="single" w:sz="4" w:space="0" w:color="auto"/>
              <w:right w:val="single" w:sz="4" w:space="0" w:color="auto"/>
            </w:tcBorders>
          </w:tcPr>
          <w:p w14:paraId="086DF6FB" w14:textId="77777777" w:rsidR="00B866AF" w:rsidRPr="002F7A2F" w:rsidRDefault="00B866AF" w:rsidP="000722C3">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Разъяснение пациентам порядка записи на лечебно-диагностические исследования и процедуры в медицинской организации</w:t>
            </w:r>
          </w:p>
          <w:p w14:paraId="7DA8BC11" w14:textId="77777777" w:rsidR="00B866AF" w:rsidRPr="002F7A2F" w:rsidRDefault="00B866AF" w:rsidP="000722C3">
            <w:pPr>
              <w:rPr>
                <w:rFonts w:ascii="Times New Roman" w:hAnsi="Times New Roman" w:cs="Times New Roman"/>
                <w:bCs/>
                <w:sz w:val="24"/>
                <w:szCs w:val="24"/>
              </w:rPr>
            </w:pPr>
          </w:p>
        </w:tc>
      </w:tr>
      <w:tr w:rsidR="00B866AF" w:rsidRPr="00AC4913" w14:paraId="6088D469" w14:textId="77777777" w:rsidTr="000722C3">
        <w:tc>
          <w:tcPr>
            <w:tcW w:w="1129" w:type="dxa"/>
            <w:tcBorders>
              <w:top w:val="single" w:sz="4" w:space="0" w:color="auto"/>
              <w:left w:val="single" w:sz="4" w:space="0" w:color="auto"/>
              <w:right w:val="single" w:sz="4" w:space="0" w:color="auto"/>
            </w:tcBorders>
          </w:tcPr>
          <w:p w14:paraId="408B7F12"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4296A111"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r w:rsidRPr="00440607">
              <w:rPr>
                <w:rFonts w:ascii="Times New Roman" w:hAnsi="Times New Roman" w:cs="Times New Roman"/>
                <w:sz w:val="20"/>
                <w:szCs w:val="20"/>
              </w:rPr>
              <w:t xml:space="preserve">Заполнять формы учета и </w:t>
            </w:r>
            <w:r w:rsidRPr="00440607">
              <w:rPr>
                <w:rFonts w:ascii="Times New Roman" w:hAnsi="Times New Roman" w:cs="Times New Roman"/>
                <w:sz w:val="20"/>
                <w:szCs w:val="20"/>
              </w:rPr>
              <w:lastRenderedPageBreak/>
              <w:t>отчетности на бумажном и электронном носителе в установленном порядке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7ADE69D"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lastRenderedPageBreak/>
              <w:t xml:space="preserve">Режим и порядок работы </w:t>
            </w:r>
            <w:r w:rsidRPr="004A1F6E">
              <w:rPr>
                <w:rFonts w:ascii="Times New Roman" w:hAnsi="Times New Roman" w:cs="Times New Roman"/>
                <w:sz w:val="20"/>
                <w:szCs w:val="20"/>
              </w:rPr>
              <w:lastRenderedPageBreak/>
              <w:t>лечебных учреждений и специалистов медицинских организаций района (области), контактные телефоны</w:t>
            </w:r>
          </w:p>
          <w:p w14:paraId="5574DBEB" w14:textId="77777777" w:rsidR="00B866AF" w:rsidRPr="004A1F6E"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7F2599C3" w14:textId="77777777" w:rsidR="00B866AF" w:rsidRPr="002F7A2F" w:rsidRDefault="00B866AF" w:rsidP="000722C3">
            <w:pPr>
              <w:rPr>
                <w:rFonts w:ascii="Times New Roman" w:hAnsi="Times New Roman" w:cs="Times New Roman"/>
                <w:bCs/>
                <w:sz w:val="24"/>
                <w:szCs w:val="24"/>
              </w:rPr>
            </w:pPr>
            <w:r w:rsidRPr="002F7A2F">
              <w:rPr>
                <w:rFonts w:ascii="Times New Roman" w:hAnsi="Times New Roman" w:cs="Times New Roman"/>
                <w:iCs/>
                <w:sz w:val="20"/>
                <w:szCs w:val="20"/>
              </w:rPr>
              <w:lastRenderedPageBreak/>
              <w:t xml:space="preserve">Информирование о времени и месте приема населения </w:t>
            </w:r>
            <w:r w:rsidRPr="002F7A2F">
              <w:rPr>
                <w:rFonts w:ascii="Times New Roman" w:hAnsi="Times New Roman" w:cs="Times New Roman"/>
                <w:iCs/>
                <w:sz w:val="20"/>
                <w:szCs w:val="20"/>
              </w:rPr>
              <w:lastRenderedPageBreak/>
              <w:t>руководителем медицинской организации и его заместителями; адресах ближайших аптек</w:t>
            </w:r>
          </w:p>
        </w:tc>
      </w:tr>
      <w:tr w:rsidR="00B866AF" w:rsidRPr="00AC4913" w14:paraId="74CB84ED" w14:textId="77777777" w:rsidTr="000722C3">
        <w:tc>
          <w:tcPr>
            <w:tcW w:w="1129" w:type="dxa"/>
            <w:tcBorders>
              <w:top w:val="single" w:sz="4" w:space="0" w:color="auto"/>
              <w:left w:val="single" w:sz="4" w:space="0" w:color="auto"/>
              <w:right w:val="single" w:sz="4" w:space="0" w:color="auto"/>
            </w:tcBorders>
          </w:tcPr>
          <w:p w14:paraId="7C49A2AC"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FF29B38"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9397B34"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Режим и порядок работы лечебных учреждений и специалистов медицинских организаций района (области), контактные телефоны</w:t>
            </w:r>
          </w:p>
        </w:tc>
        <w:tc>
          <w:tcPr>
            <w:tcW w:w="2833" w:type="dxa"/>
            <w:tcBorders>
              <w:top w:val="single" w:sz="4" w:space="0" w:color="auto"/>
              <w:left w:val="single" w:sz="4" w:space="0" w:color="auto"/>
              <w:bottom w:val="single" w:sz="4" w:space="0" w:color="auto"/>
              <w:right w:val="single" w:sz="4" w:space="0" w:color="auto"/>
            </w:tcBorders>
          </w:tcPr>
          <w:p w14:paraId="7D3834C8" w14:textId="77777777" w:rsidR="00B866AF" w:rsidRPr="002F7A2F" w:rsidRDefault="00B866AF" w:rsidP="000722C3">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Направление пациента к ответственным лицам за разъяснением информации, представленной на информационных стендах (папках)</w:t>
            </w:r>
          </w:p>
          <w:p w14:paraId="704DD404" w14:textId="77777777" w:rsidR="00B866AF" w:rsidRPr="002F7A2F" w:rsidRDefault="00B866AF" w:rsidP="000722C3">
            <w:pPr>
              <w:rPr>
                <w:rFonts w:ascii="Times New Roman" w:hAnsi="Times New Roman" w:cs="Times New Roman"/>
                <w:bCs/>
                <w:sz w:val="24"/>
                <w:szCs w:val="24"/>
              </w:rPr>
            </w:pPr>
          </w:p>
        </w:tc>
      </w:tr>
      <w:tr w:rsidR="00B866AF" w:rsidRPr="00AC4913" w14:paraId="725D54F4" w14:textId="77777777" w:rsidTr="000722C3">
        <w:tc>
          <w:tcPr>
            <w:tcW w:w="1129" w:type="dxa"/>
            <w:tcBorders>
              <w:top w:val="single" w:sz="4" w:space="0" w:color="auto"/>
              <w:left w:val="single" w:sz="4" w:space="0" w:color="auto"/>
              <w:right w:val="single" w:sz="4" w:space="0" w:color="auto"/>
            </w:tcBorders>
          </w:tcPr>
          <w:p w14:paraId="3EB77275"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1EAEBDCF"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0B476BB"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Режим и порядок работы специалистов диагностических служб медицинских организаций</w:t>
            </w:r>
          </w:p>
        </w:tc>
        <w:tc>
          <w:tcPr>
            <w:tcW w:w="2833" w:type="dxa"/>
            <w:tcBorders>
              <w:top w:val="single" w:sz="4" w:space="0" w:color="auto"/>
              <w:left w:val="single" w:sz="4" w:space="0" w:color="auto"/>
              <w:bottom w:val="single" w:sz="4" w:space="0" w:color="auto"/>
              <w:right w:val="single" w:sz="4" w:space="0" w:color="auto"/>
            </w:tcBorders>
          </w:tcPr>
          <w:p w14:paraId="163BB72F" w14:textId="77777777" w:rsidR="00B866AF" w:rsidRPr="002F7A2F" w:rsidRDefault="00B866AF" w:rsidP="000722C3">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Направление к должностным лицам за разъяснением порядка обращения пациентов для получения различных видов медико-социальной помощи</w:t>
            </w:r>
          </w:p>
          <w:p w14:paraId="0BEF31FC" w14:textId="77777777" w:rsidR="00B866AF" w:rsidRPr="002F7A2F" w:rsidRDefault="00B866AF" w:rsidP="000722C3">
            <w:pPr>
              <w:rPr>
                <w:rFonts w:ascii="Times New Roman" w:hAnsi="Times New Roman" w:cs="Times New Roman"/>
                <w:bCs/>
                <w:sz w:val="24"/>
                <w:szCs w:val="24"/>
              </w:rPr>
            </w:pPr>
          </w:p>
        </w:tc>
      </w:tr>
      <w:tr w:rsidR="00B866AF" w:rsidRPr="00AC4913" w14:paraId="04DBADFF" w14:textId="77777777" w:rsidTr="000722C3">
        <w:tc>
          <w:tcPr>
            <w:tcW w:w="1129" w:type="dxa"/>
            <w:tcBorders>
              <w:top w:val="single" w:sz="4" w:space="0" w:color="auto"/>
              <w:left w:val="single" w:sz="4" w:space="0" w:color="auto"/>
              <w:right w:val="single" w:sz="4" w:space="0" w:color="auto"/>
            </w:tcBorders>
          </w:tcPr>
          <w:p w14:paraId="01910EA1"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34EADEE0"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1750D8B"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Виды и порядок оказания медицинской помощи населению Российской Федерации</w:t>
            </w:r>
          </w:p>
        </w:tc>
        <w:tc>
          <w:tcPr>
            <w:tcW w:w="2833" w:type="dxa"/>
            <w:tcBorders>
              <w:top w:val="single" w:sz="4" w:space="0" w:color="auto"/>
              <w:left w:val="single" w:sz="4" w:space="0" w:color="auto"/>
              <w:bottom w:val="single" w:sz="4" w:space="0" w:color="auto"/>
              <w:right w:val="single" w:sz="4" w:space="0" w:color="auto"/>
            </w:tcBorders>
          </w:tcPr>
          <w:p w14:paraId="72956E7D" w14:textId="77777777" w:rsidR="00B866AF" w:rsidRPr="002F7A2F" w:rsidRDefault="00B866AF" w:rsidP="000722C3">
            <w:pPr>
              <w:pStyle w:val="a4"/>
              <w:tabs>
                <w:tab w:val="left" w:pos="189"/>
              </w:tabs>
              <w:spacing w:after="160" w:line="256" w:lineRule="auto"/>
              <w:ind w:left="0"/>
              <w:rPr>
                <w:rFonts w:ascii="Times New Roman" w:hAnsi="Times New Roman" w:cs="Times New Roman"/>
                <w:iCs/>
                <w:sz w:val="20"/>
                <w:szCs w:val="20"/>
              </w:rPr>
            </w:pPr>
            <w:r w:rsidRPr="002F7A2F">
              <w:rPr>
                <w:rFonts w:ascii="Times New Roman" w:hAnsi="Times New Roman" w:cs="Times New Roman"/>
                <w:iCs/>
                <w:sz w:val="20"/>
                <w:szCs w:val="20"/>
              </w:rPr>
              <w:t>Направление пациента к должностным лицам, владеющим интересующей пациента информацией</w:t>
            </w:r>
          </w:p>
          <w:p w14:paraId="69BCA390" w14:textId="77777777" w:rsidR="00B866AF" w:rsidRPr="002F7A2F" w:rsidRDefault="00B866AF" w:rsidP="000722C3">
            <w:pPr>
              <w:rPr>
                <w:rFonts w:ascii="Times New Roman" w:hAnsi="Times New Roman" w:cs="Times New Roman"/>
                <w:bCs/>
                <w:sz w:val="24"/>
                <w:szCs w:val="24"/>
              </w:rPr>
            </w:pPr>
          </w:p>
        </w:tc>
      </w:tr>
      <w:tr w:rsidR="00B866AF" w:rsidRPr="00AC4913" w14:paraId="3B9B7B3A" w14:textId="77777777" w:rsidTr="000722C3">
        <w:tc>
          <w:tcPr>
            <w:tcW w:w="1129" w:type="dxa"/>
            <w:tcBorders>
              <w:top w:val="single" w:sz="4" w:space="0" w:color="auto"/>
              <w:left w:val="single" w:sz="4" w:space="0" w:color="auto"/>
              <w:right w:val="single" w:sz="4" w:space="0" w:color="auto"/>
            </w:tcBorders>
          </w:tcPr>
          <w:p w14:paraId="7AAECB93"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1EC4D298"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FCFE55C"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Правила и порядок оказания амбулаторно-поликлинической и</w:t>
            </w:r>
          </w:p>
          <w:p w14:paraId="659EF9F3" w14:textId="77777777" w:rsidR="00B866AF" w:rsidRPr="004A1F6E" w:rsidRDefault="00B866AF" w:rsidP="000722C3">
            <w:pPr>
              <w:pStyle w:val="a4"/>
              <w:tabs>
                <w:tab w:val="left" w:pos="191"/>
              </w:tabs>
              <w:ind w:left="0"/>
              <w:rPr>
                <w:rFonts w:ascii="Times New Roman" w:hAnsi="Times New Roman" w:cs="Times New Roman"/>
                <w:sz w:val="20"/>
                <w:szCs w:val="20"/>
              </w:rPr>
            </w:pPr>
            <w:r w:rsidRPr="004A1F6E">
              <w:rPr>
                <w:rFonts w:ascii="Times New Roman" w:hAnsi="Times New Roman" w:cs="Times New Roman"/>
                <w:sz w:val="20"/>
                <w:szCs w:val="20"/>
              </w:rPr>
              <w:t>стационарной медицинской помощи иностранным и иногородним гражданам и мигрантам</w:t>
            </w:r>
          </w:p>
        </w:tc>
        <w:tc>
          <w:tcPr>
            <w:tcW w:w="2833" w:type="dxa"/>
            <w:tcBorders>
              <w:top w:val="single" w:sz="4" w:space="0" w:color="auto"/>
              <w:left w:val="single" w:sz="4" w:space="0" w:color="auto"/>
              <w:bottom w:val="single" w:sz="4" w:space="0" w:color="auto"/>
              <w:right w:val="single" w:sz="4" w:space="0" w:color="auto"/>
            </w:tcBorders>
          </w:tcPr>
          <w:p w14:paraId="1EE7BF1D" w14:textId="77777777" w:rsidR="00B866AF" w:rsidRPr="002F7A2F" w:rsidRDefault="00B866AF" w:rsidP="000722C3">
            <w:pPr>
              <w:rPr>
                <w:rFonts w:ascii="Times New Roman" w:hAnsi="Times New Roman" w:cs="Times New Roman"/>
                <w:bCs/>
                <w:sz w:val="24"/>
                <w:szCs w:val="24"/>
              </w:rPr>
            </w:pPr>
            <w:r w:rsidRPr="002F7A2F">
              <w:rPr>
                <w:rFonts w:ascii="Times New Roman" w:hAnsi="Times New Roman" w:cs="Times New Roman"/>
                <w:iCs/>
                <w:sz w:val="20"/>
                <w:szCs w:val="20"/>
              </w:rPr>
              <w:t>Ведение документации по виду деятельности медицинского регистратора</w:t>
            </w:r>
          </w:p>
        </w:tc>
      </w:tr>
      <w:tr w:rsidR="00B866AF" w:rsidRPr="00AC4913" w14:paraId="01F16868" w14:textId="77777777" w:rsidTr="000722C3">
        <w:tc>
          <w:tcPr>
            <w:tcW w:w="1129" w:type="dxa"/>
            <w:tcBorders>
              <w:top w:val="single" w:sz="4" w:space="0" w:color="auto"/>
              <w:left w:val="single" w:sz="4" w:space="0" w:color="auto"/>
              <w:right w:val="single" w:sz="4" w:space="0" w:color="auto"/>
            </w:tcBorders>
          </w:tcPr>
          <w:p w14:paraId="56D322AE"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7CE65967"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C00CFB6"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получения медико-социальной помощи в сложных жизненных ситуациях</w:t>
            </w:r>
          </w:p>
        </w:tc>
        <w:tc>
          <w:tcPr>
            <w:tcW w:w="2833" w:type="dxa"/>
            <w:tcBorders>
              <w:top w:val="single" w:sz="4" w:space="0" w:color="auto"/>
              <w:left w:val="single" w:sz="4" w:space="0" w:color="auto"/>
              <w:bottom w:val="single" w:sz="4" w:space="0" w:color="auto"/>
              <w:right w:val="single" w:sz="4" w:space="0" w:color="auto"/>
            </w:tcBorders>
          </w:tcPr>
          <w:p w14:paraId="362D465F" w14:textId="77777777" w:rsidR="00B866AF" w:rsidRPr="00D46500" w:rsidRDefault="00B866AF" w:rsidP="000722C3">
            <w:pPr>
              <w:rPr>
                <w:rFonts w:ascii="Times New Roman" w:hAnsi="Times New Roman" w:cs="Times New Roman"/>
                <w:bCs/>
                <w:i/>
                <w:sz w:val="24"/>
                <w:szCs w:val="24"/>
              </w:rPr>
            </w:pPr>
          </w:p>
        </w:tc>
      </w:tr>
      <w:tr w:rsidR="00B866AF" w:rsidRPr="00AC4913" w14:paraId="17C8D466" w14:textId="77777777" w:rsidTr="000722C3">
        <w:tc>
          <w:tcPr>
            <w:tcW w:w="1129" w:type="dxa"/>
            <w:tcBorders>
              <w:top w:val="single" w:sz="4" w:space="0" w:color="auto"/>
              <w:left w:val="single" w:sz="4" w:space="0" w:color="auto"/>
              <w:right w:val="single" w:sz="4" w:space="0" w:color="auto"/>
            </w:tcBorders>
          </w:tcPr>
          <w:p w14:paraId="253F129C"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7FB9A052"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F485CBB"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обращения для оформления санаторно-курортного лечения</w:t>
            </w:r>
          </w:p>
        </w:tc>
        <w:tc>
          <w:tcPr>
            <w:tcW w:w="2833" w:type="dxa"/>
            <w:tcBorders>
              <w:top w:val="single" w:sz="4" w:space="0" w:color="auto"/>
              <w:left w:val="single" w:sz="4" w:space="0" w:color="auto"/>
              <w:bottom w:val="single" w:sz="4" w:space="0" w:color="auto"/>
              <w:right w:val="single" w:sz="4" w:space="0" w:color="auto"/>
            </w:tcBorders>
          </w:tcPr>
          <w:p w14:paraId="661A3DFC" w14:textId="77777777" w:rsidR="00B866AF" w:rsidRPr="00D46500" w:rsidRDefault="00B866AF" w:rsidP="000722C3">
            <w:pPr>
              <w:rPr>
                <w:rFonts w:ascii="Times New Roman" w:hAnsi="Times New Roman" w:cs="Times New Roman"/>
                <w:bCs/>
                <w:i/>
                <w:sz w:val="24"/>
                <w:szCs w:val="24"/>
              </w:rPr>
            </w:pPr>
          </w:p>
        </w:tc>
      </w:tr>
      <w:tr w:rsidR="00B866AF" w:rsidRPr="00AC4913" w14:paraId="30E9322A" w14:textId="77777777" w:rsidTr="000722C3">
        <w:tc>
          <w:tcPr>
            <w:tcW w:w="1129" w:type="dxa"/>
            <w:tcBorders>
              <w:top w:val="single" w:sz="4" w:space="0" w:color="auto"/>
              <w:left w:val="single" w:sz="4" w:space="0" w:color="auto"/>
              <w:right w:val="single" w:sz="4" w:space="0" w:color="auto"/>
            </w:tcBorders>
          </w:tcPr>
          <w:p w14:paraId="0E891D75"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3D3BC129"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86E0974"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обращения для оформления права получения бесплатного протезирования</w:t>
            </w:r>
          </w:p>
        </w:tc>
        <w:tc>
          <w:tcPr>
            <w:tcW w:w="2833" w:type="dxa"/>
            <w:tcBorders>
              <w:top w:val="single" w:sz="4" w:space="0" w:color="auto"/>
              <w:left w:val="single" w:sz="4" w:space="0" w:color="auto"/>
              <w:bottom w:val="single" w:sz="4" w:space="0" w:color="auto"/>
              <w:right w:val="single" w:sz="4" w:space="0" w:color="auto"/>
            </w:tcBorders>
          </w:tcPr>
          <w:p w14:paraId="706D6C86" w14:textId="77777777" w:rsidR="00B866AF" w:rsidRPr="00D46500" w:rsidRDefault="00B866AF" w:rsidP="000722C3">
            <w:pPr>
              <w:rPr>
                <w:rFonts w:ascii="Times New Roman" w:hAnsi="Times New Roman" w:cs="Times New Roman"/>
                <w:bCs/>
                <w:i/>
                <w:sz w:val="24"/>
                <w:szCs w:val="24"/>
              </w:rPr>
            </w:pPr>
          </w:p>
        </w:tc>
      </w:tr>
      <w:tr w:rsidR="00B866AF" w:rsidRPr="00AC4913" w14:paraId="6B377E1B" w14:textId="77777777" w:rsidTr="000722C3">
        <w:tc>
          <w:tcPr>
            <w:tcW w:w="1129" w:type="dxa"/>
            <w:tcBorders>
              <w:top w:val="single" w:sz="4" w:space="0" w:color="auto"/>
              <w:left w:val="single" w:sz="4" w:space="0" w:color="auto"/>
              <w:right w:val="single" w:sz="4" w:space="0" w:color="auto"/>
            </w:tcBorders>
          </w:tcPr>
          <w:p w14:paraId="7D3634DE"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3973105"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A4056C4"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Виды медицинской экспертизы, порядок обращения для прохождения медицинской экспертизы</w:t>
            </w:r>
          </w:p>
        </w:tc>
        <w:tc>
          <w:tcPr>
            <w:tcW w:w="2833" w:type="dxa"/>
            <w:tcBorders>
              <w:top w:val="single" w:sz="4" w:space="0" w:color="auto"/>
              <w:left w:val="single" w:sz="4" w:space="0" w:color="auto"/>
              <w:bottom w:val="single" w:sz="4" w:space="0" w:color="auto"/>
              <w:right w:val="single" w:sz="4" w:space="0" w:color="auto"/>
            </w:tcBorders>
          </w:tcPr>
          <w:p w14:paraId="114DA820" w14:textId="77777777" w:rsidR="00B866AF" w:rsidRPr="00D46500" w:rsidRDefault="00B866AF" w:rsidP="000722C3">
            <w:pPr>
              <w:rPr>
                <w:rFonts w:ascii="Times New Roman" w:hAnsi="Times New Roman" w:cs="Times New Roman"/>
                <w:bCs/>
                <w:i/>
                <w:sz w:val="24"/>
                <w:szCs w:val="24"/>
              </w:rPr>
            </w:pPr>
          </w:p>
        </w:tc>
      </w:tr>
      <w:tr w:rsidR="00B866AF" w:rsidRPr="00AC4913" w14:paraId="6B5063B5" w14:textId="77777777" w:rsidTr="000722C3">
        <w:tc>
          <w:tcPr>
            <w:tcW w:w="1129" w:type="dxa"/>
            <w:tcBorders>
              <w:top w:val="single" w:sz="4" w:space="0" w:color="auto"/>
              <w:left w:val="single" w:sz="4" w:space="0" w:color="auto"/>
              <w:right w:val="single" w:sz="4" w:space="0" w:color="auto"/>
            </w:tcBorders>
          </w:tcPr>
          <w:p w14:paraId="4AEDD1A3"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0902F8F"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67D5684"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иммунизации взрослого и детского населения</w:t>
            </w:r>
          </w:p>
        </w:tc>
        <w:tc>
          <w:tcPr>
            <w:tcW w:w="2833" w:type="dxa"/>
            <w:tcBorders>
              <w:top w:val="single" w:sz="4" w:space="0" w:color="auto"/>
              <w:left w:val="single" w:sz="4" w:space="0" w:color="auto"/>
              <w:bottom w:val="single" w:sz="4" w:space="0" w:color="auto"/>
              <w:right w:val="single" w:sz="4" w:space="0" w:color="auto"/>
            </w:tcBorders>
          </w:tcPr>
          <w:p w14:paraId="216CF06E" w14:textId="77777777" w:rsidR="00B866AF" w:rsidRPr="00D46500" w:rsidRDefault="00B866AF" w:rsidP="000722C3">
            <w:pPr>
              <w:rPr>
                <w:rFonts w:ascii="Times New Roman" w:hAnsi="Times New Roman" w:cs="Times New Roman"/>
                <w:bCs/>
                <w:i/>
                <w:sz w:val="24"/>
                <w:szCs w:val="24"/>
              </w:rPr>
            </w:pPr>
          </w:p>
        </w:tc>
      </w:tr>
      <w:tr w:rsidR="00B866AF" w:rsidRPr="00AC4913" w14:paraId="2D0BC590" w14:textId="77777777" w:rsidTr="000722C3">
        <w:tc>
          <w:tcPr>
            <w:tcW w:w="1129" w:type="dxa"/>
            <w:tcBorders>
              <w:top w:val="single" w:sz="4" w:space="0" w:color="auto"/>
              <w:left w:val="single" w:sz="4" w:space="0" w:color="auto"/>
              <w:right w:val="single" w:sz="4" w:space="0" w:color="auto"/>
            </w:tcBorders>
          </w:tcPr>
          <w:p w14:paraId="060DF5FE"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60A2BFA7"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E9F5437"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 xml:space="preserve">Порядок обращения с жалобой на неудовлетворительное </w:t>
            </w:r>
            <w:r w:rsidRPr="004A1F6E">
              <w:rPr>
                <w:rFonts w:ascii="Times New Roman" w:hAnsi="Times New Roman" w:cs="Times New Roman"/>
                <w:sz w:val="20"/>
                <w:szCs w:val="20"/>
              </w:rPr>
              <w:lastRenderedPageBreak/>
              <w:t>дополнительное лекарственное обеспечение</w:t>
            </w:r>
          </w:p>
        </w:tc>
        <w:tc>
          <w:tcPr>
            <w:tcW w:w="2833" w:type="dxa"/>
            <w:tcBorders>
              <w:top w:val="single" w:sz="4" w:space="0" w:color="auto"/>
              <w:left w:val="single" w:sz="4" w:space="0" w:color="auto"/>
              <w:bottom w:val="single" w:sz="4" w:space="0" w:color="auto"/>
              <w:right w:val="single" w:sz="4" w:space="0" w:color="auto"/>
            </w:tcBorders>
          </w:tcPr>
          <w:p w14:paraId="216EA710" w14:textId="77777777" w:rsidR="00B866AF" w:rsidRPr="00D46500" w:rsidRDefault="00B866AF" w:rsidP="000722C3">
            <w:pPr>
              <w:rPr>
                <w:rFonts w:ascii="Times New Roman" w:hAnsi="Times New Roman" w:cs="Times New Roman"/>
                <w:bCs/>
                <w:i/>
                <w:sz w:val="24"/>
                <w:szCs w:val="24"/>
              </w:rPr>
            </w:pPr>
          </w:p>
        </w:tc>
      </w:tr>
      <w:tr w:rsidR="00B866AF" w:rsidRPr="00AC4913" w14:paraId="387D76EC" w14:textId="77777777" w:rsidTr="000722C3">
        <w:tc>
          <w:tcPr>
            <w:tcW w:w="1129" w:type="dxa"/>
            <w:tcBorders>
              <w:top w:val="single" w:sz="4" w:space="0" w:color="auto"/>
              <w:left w:val="single" w:sz="4" w:space="0" w:color="auto"/>
              <w:right w:val="single" w:sz="4" w:space="0" w:color="auto"/>
            </w:tcBorders>
          </w:tcPr>
          <w:p w14:paraId="37A6FA5B"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1BDF551F"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1D1347E"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обращения с жалобой на отказ в оказании бесплатной медицинской помощи</w:t>
            </w:r>
          </w:p>
        </w:tc>
        <w:tc>
          <w:tcPr>
            <w:tcW w:w="2833" w:type="dxa"/>
            <w:tcBorders>
              <w:top w:val="single" w:sz="4" w:space="0" w:color="auto"/>
              <w:left w:val="single" w:sz="4" w:space="0" w:color="auto"/>
              <w:bottom w:val="single" w:sz="4" w:space="0" w:color="auto"/>
              <w:right w:val="single" w:sz="4" w:space="0" w:color="auto"/>
            </w:tcBorders>
          </w:tcPr>
          <w:p w14:paraId="31D7A263" w14:textId="77777777" w:rsidR="00B866AF" w:rsidRPr="00D46500" w:rsidRDefault="00B866AF" w:rsidP="000722C3">
            <w:pPr>
              <w:rPr>
                <w:rFonts w:ascii="Times New Roman" w:hAnsi="Times New Roman" w:cs="Times New Roman"/>
                <w:bCs/>
                <w:i/>
                <w:sz w:val="24"/>
                <w:szCs w:val="24"/>
              </w:rPr>
            </w:pPr>
          </w:p>
        </w:tc>
      </w:tr>
      <w:tr w:rsidR="00B866AF" w:rsidRPr="00AC4913" w14:paraId="0E21F44C" w14:textId="77777777" w:rsidTr="000722C3">
        <w:tc>
          <w:tcPr>
            <w:tcW w:w="1129" w:type="dxa"/>
            <w:tcBorders>
              <w:top w:val="single" w:sz="4" w:space="0" w:color="auto"/>
              <w:left w:val="single" w:sz="4" w:space="0" w:color="auto"/>
              <w:right w:val="single" w:sz="4" w:space="0" w:color="auto"/>
            </w:tcBorders>
          </w:tcPr>
          <w:p w14:paraId="40481619"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2884992C"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1F4E988"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Порядок обращения с жалобой на качество диагностики и лечения, повлекшее за собой смертельный исход</w:t>
            </w:r>
          </w:p>
        </w:tc>
        <w:tc>
          <w:tcPr>
            <w:tcW w:w="2833" w:type="dxa"/>
            <w:tcBorders>
              <w:top w:val="single" w:sz="4" w:space="0" w:color="auto"/>
              <w:left w:val="single" w:sz="4" w:space="0" w:color="auto"/>
              <w:bottom w:val="single" w:sz="4" w:space="0" w:color="auto"/>
              <w:right w:val="single" w:sz="4" w:space="0" w:color="auto"/>
            </w:tcBorders>
          </w:tcPr>
          <w:p w14:paraId="2BAFB0E4" w14:textId="77777777" w:rsidR="00B866AF" w:rsidRPr="00D46500" w:rsidRDefault="00B866AF" w:rsidP="000722C3">
            <w:pPr>
              <w:rPr>
                <w:rFonts w:ascii="Times New Roman" w:hAnsi="Times New Roman" w:cs="Times New Roman"/>
                <w:bCs/>
                <w:i/>
                <w:sz w:val="24"/>
                <w:szCs w:val="24"/>
              </w:rPr>
            </w:pPr>
          </w:p>
        </w:tc>
      </w:tr>
      <w:tr w:rsidR="00B866AF" w:rsidRPr="00AC4913" w14:paraId="22960324" w14:textId="77777777" w:rsidTr="000722C3">
        <w:tc>
          <w:tcPr>
            <w:tcW w:w="1129" w:type="dxa"/>
            <w:tcBorders>
              <w:top w:val="single" w:sz="4" w:space="0" w:color="auto"/>
              <w:left w:val="single" w:sz="4" w:space="0" w:color="auto"/>
              <w:right w:val="single" w:sz="4" w:space="0" w:color="auto"/>
            </w:tcBorders>
          </w:tcPr>
          <w:p w14:paraId="47A5CD71"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3EC74CFB"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EE1065B"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Перечень платных медицинских и сервисных услуг в медицинской организации</w:t>
            </w:r>
          </w:p>
        </w:tc>
        <w:tc>
          <w:tcPr>
            <w:tcW w:w="2833" w:type="dxa"/>
            <w:tcBorders>
              <w:top w:val="single" w:sz="4" w:space="0" w:color="auto"/>
              <w:left w:val="single" w:sz="4" w:space="0" w:color="auto"/>
              <w:bottom w:val="single" w:sz="4" w:space="0" w:color="auto"/>
              <w:right w:val="single" w:sz="4" w:space="0" w:color="auto"/>
            </w:tcBorders>
          </w:tcPr>
          <w:p w14:paraId="19BDD4B6" w14:textId="77777777" w:rsidR="00B866AF" w:rsidRPr="00D46500" w:rsidRDefault="00B866AF" w:rsidP="000722C3">
            <w:pPr>
              <w:rPr>
                <w:rFonts w:ascii="Times New Roman" w:hAnsi="Times New Roman" w:cs="Times New Roman"/>
                <w:bCs/>
                <w:i/>
                <w:sz w:val="24"/>
                <w:szCs w:val="24"/>
              </w:rPr>
            </w:pPr>
          </w:p>
        </w:tc>
      </w:tr>
      <w:tr w:rsidR="00B866AF" w:rsidRPr="00AC4913" w14:paraId="59991BB0" w14:textId="77777777" w:rsidTr="000722C3">
        <w:tc>
          <w:tcPr>
            <w:tcW w:w="1129" w:type="dxa"/>
            <w:tcBorders>
              <w:top w:val="single" w:sz="4" w:space="0" w:color="auto"/>
              <w:left w:val="single" w:sz="4" w:space="0" w:color="auto"/>
              <w:right w:val="single" w:sz="4" w:space="0" w:color="auto"/>
            </w:tcBorders>
          </w:tcPr>
          <w:p w14:paraId="70033851" w14:textId="77777777" w:rsidR="00B866AF"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right w:val="single" w:sz="4" w:space="0" w:color="auto"/>
            </w:tcBorders>
          </w:tcPr>
          <w:p w14:paraId="46947D20" w14:textId="77777777" w:rsidR="00B866AF" w:rsidRPr="00440607"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9911EA6" w14:textId="77777777" w:rsidR="00B866AF" w:rsidRPr="004A1F6E" w:rsidRDefault="00B866AF" w:rsidP="000722C3">
            <w:pPr>
              <w:pStyle w:val="a4"/>
              <w:tabs>
                <w:tab w:val="left" w:pos="191"/>
              </w:tabs>
              <w:spacing w:after="160" w:line="256" w:lineRule="auto"/>
              <w:ind w:left="0"/>
              <w:rPr>
                <w:rFonts w:ascii="Times New Roman" w:hAnsi="Times New Roman" w:cs="Times New Roman"/>
                <w:sz w:val="20"/>
                <w:szCs w:val="20"/>
              </w:rPr>
            </w:pPr>
            <w:r w:rsidRPr="004A1F6E">
              <w:rPr>
                <w:rFonts w:ascii="Times New Roman" w:hAnsi="Times New Roman" w:cs="Times New Roman"/>
                <w:sz w:val="20"/>
                <w:szCs w:val="20"/>
              </w:rPr>
              <w:t>Нормативные требования к ведению документации по виду деятельности медицинского регистратора</w:t>
            </w:r>
          </w:p>
        </w:tc>
        <w:tc>
          <w:tcPr>
            <w:tcW w:w="2833" w:type="dxa"/>
            <w:tcBorders>
              <w:top w:val="single" w:sz="4" w:space="0" w:color="auto"/>
              <w:left w:val="single" w:sz="4" w:space="0" w:color="auto"/>
              <w:bottom w:val="single" w:sz="4" w:space="0" w:color="auto"/>
              <w:right w:val="single" w:sz="4" w:space="0" w:color="auto"/>
            </w:tcBorders>
          </w:tcPr>
          <w:p w14:paraId="5F51A0F7" w14:textId="77777777" w:rsidR="00B866AF" w:rsidRPr="00D46500" w:rsidRDefault="00B866AF" w:rsidP="000722C3">
            <w:pPr>
              <w:rPr>
                <w:rFonts w:ascii="Times New Roman" w:hAnsi="Times New Roman" w:cs="Times New Roman"/>
                <w:bCs/>
                <w:i/>
                <w:sz w:val="24"/>
                <w:szCs w:val="24"/>
              </w:rPr>
            </w:pPr>
          </w:p>
        </w:tc>
      </w:tr>
      <w:tr w:rsidR="00B866AF" w14:paraId="153A2999" w14:textId="77777777" w:rsidTr="000722C3">
        <w:trPr>
          <w:trHeight w:val="327"/>
        </w:trPr>
        <w:tc>
          <w:tcPr>
            <w:tcW w:w="1129" w:type="dxa"/>
            <w:tcBorders>
              <w:left w:val="single" w:sz="4" w:space="0" w:color="auto"/>
              <w:right w:val="single" w:sz="4" w:space="0" w:color="auto"/>
            </w:tcBorders>
          </w:tcPr>
          <w:p w14:paraId="61C827B8" w14:textId="77777777" w:rsidR="00B866AF" w:rsidRPr="00D46500" w:rsidRDefault="00B866AF" w:rsidP="000722C3">
            <w:pPr>
              <w:rPr>
                <w:rFonts w:ascii="Times New Roman" w:hAnsi="Times New Roman" w:cs="Times New Roman"/>
                <w:bCs/>
                <w:sz w:val="24"/>
                <w:szCs w:val="24"/>
              </w:rPr>
            </w:pPr>
            <w:r>
              <w:rPr>
                <w:rFonts w:ascii="Times New Roman" w:hAnsi="Times New Roman" w:cs="Times New Roman"/>
                <w:bCs/>
                <w:sz w:val="24"/>
                <w:szCs w:val="24"/>
              </w:rPr>
              <w:t>ПК 7.2</w:t>
            </w:r>
          </w:p>
        </w:tc>
        <w:tc>
          <w:tcPr>
            <w:tcW w:w="2833" w:type="dxa"/>
            <w:tcBorders>
              <w:left w:val="single" w:sz="4" w:space="0" w:color="auto"/>
              <w:right w:val="single" w:sz="4" w:space="0" w:color="auto"/>
            </w:tcBorders>
          </w:tcPr>
          <w:p w14:paraId="56A8B68D"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Современные технологии сбора и хранения информации</w:t>
            </w:r>
          </w:p>
          <w:p w14:paraId="217030F7" w14:textId="77777777" w:rsidR="00B866AF" w:rsidRPr="005A72A3"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813433A"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Заполнять паспортную часть медицинской карты пациента на основании предъявленных документов (паспорт, страховой медицинский полис, документы о льготах и другие) в установленном порядке</w:t>
            </w:r>
          </w:p>
        </w:tc>
        <w:tc>
          <w:tcPr>
            <w:tcW w:w="2833" w:type="dxa"/>
            <w:tcBorders>
              <w:top w:val="single" w:sz="4" w:space="0" w:color="auto"/>
              <w:left w:val="single" w:sz="4" w:space="0" w:color="auto"/>
              <w:bottom w:val="single" w:sz="4" w:space="0" w:color="auto"/>
              <w:right w:val="single" w:sz="4" w:space="0" w:color="auto"/>
            </w:tcBorders>
          </w:tcPr>
          <w:p w14:paraId="4606FD8F"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Внесение сведений и формирование базы данных о пациентах</w:t>
            </w:r>
          </w:p>
        </w:tc>
      </w:tr>
      <w:tr w:rsidR="00B866AF" w14:paraId="20E2973D" w14:textId="77777777" w:rsidTr="000722C3">
        <w:trPr>
          <w:trHeight w:val="327"/>
        </w:trPr>
        <w:tc>
          <w:tcPr>
            <w:tcW w:w="1129" w:type="dxa"/>
            <w:tcBorders>
              <w:left w:val="single" w:sz="4" w:space="0" w:color="auto"/>
              <w:right w:val="single" w:sz="4" w:space="0" w:color="auto"/>
            </w:tcBorders>
          </w:tcPr>
          <w:p w14:paraId="735A9378"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4D847F8"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Система регистрации пациентов, обратившихся в медицинскую организацию</w:t>
            </w:r>
          </w:p>
          <w:p w14:paraId="284DEC28" w14:textId="77777777" w:rsidR="00B866AF" w:rsidRPr="005A72A3"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0698622"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Заполнять статистический талон на амбулаторный прием к врачу на основании предъявленных документов (паспорт, страховой медицинский полис, документы о льготах) в установленном порядке</w:t>
            </w:r>
          </w:p>
        </w:tc>
        <w:tc>
          <w:tcPr>
            <w:tcW w:w="2833" w:type="dxa"/>
            <w:tcBorders>
              <w:top w:val="single" w:sz="4" w:space="0" w:color="auto"/>
              <w:left w:val="single" w:sz="4" w:space="0" w:color="auto"/>
              <w:bottom w:val="single" w:sz="4" w:space="0" w:color="auto"/>
              <w:right w:val="single" w:sz="4" w:space="0" w:color="auto"/>
            </w:tcBorders>
          </w:tcPr>
          <w:p w14:paraId="7B4BAAC1"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Проведение сверки данных с документами, удостоверяющими личность пациента</w:t>
            </w:r>
          </w:p>
        </w:tc>
      </w:tr>
      <w:tr w:rsidR="00B866AF" w14:paraId="4D627262" w14:textId="77777777" w:rsidTr="000722C3">
        <w:trPr>
          <w:trHeight w:val="327"/>
        </w:trPr>
        <w:tc>
          <w:tcPr>
            <w:tcW w:w="1129" w:type="dxa"/>
            <w:tcBorders>
              <w:left w:val="single" w:sz="4" w:space="0" w:color="auto"/>
              <w:right w:val="single" w:sz="4" w:space="0" w:color="auto"/>
            </w:tcBorders>
          </w:tcPr>
          <w:p w14:paraId="2FD0D302"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93BB104"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Перечень документов и медицинских данных, необходимых пациенту при обращении в медицинскую организацию</w:t>
            </w:r>
          </w:p>
          <w:p w14:paraId="0202D6A0" w14:textId="77777777" w:rsidR="00B866AF" w:rsidRPr="005A72A3"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1F06874" w14:textId="77777777" w:rsidR="00B866AF" w:rsidRPr="005A72A3" w:rsidRDefault="00B866AF" w:rsidP="000722C3">
            <w:pPr>
              <w:rPr>
                <w:rFonts w:ascii="Times New Roman" w:hAnsi="Times New Roman" w:cs="Times New Roman"/>
                <w:bCs/>
                <w:sz w:val="24"/>
                <w:szCs w:val="24"/>
              </w:rPr>
            </w:pPr>
            <w:r w:rsidRPr="005A72A3">
              <w:rPr>
                <w:rFonts w:ascii="Times New Roman" w:hAnsi="Times New Roman" w:cs="Times New Roman"/>
                <w:sz w:val="20"/>
                <w:szCs w:val="20"/>
              </w:rPr>
              <w:t>Вводить, хранить и получать информацию в электронной базе данных</w:t>
            </w:r>
          </w:p>
        </w:tc>
        <w:tc>
          <w:tcPr>
            <w:tcW w:w="2833" w:type="dxa"/>
            <w:tcBorders>
              <w:top w:val="single" w:sz="4" w:space="0" w:color="auto"/>
              <w:left w:val="single" w:sz="4" w:space="0" w:color="auto"/>
              <w:bottom w:val="single" w:sz="4" w:space="0" w:color="auto"/>
              <w:right w:val="single" w:sz="4" w:space="0" w:color="auto"/>
            </w:tcBorders>
          </w:tcPr>
          <w:p w14:paraId="3EE40A0D"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Оформление медицинских карт</w:t>
            </w:r>
          </w:p>
        </w:tc>
      </w:tr>
      <w:tr w:rsidR="00B866AF" w14:paraId="6A371C2F" w14:textId="77777777" w:rsidTr="000722C3">
        <w:trPr>
          <w:trHeight w:val="327"/>
        </w:trPr>
        <w:tc>
          <w:tcPr>
            <w:tcW w:w="1129" w:type="dxa"/>
            <w:tcBorders>
              <w:left w:val="single" w:sz="4" w:space="0" w:color="auto"/>
              <w:right w:val="single" w:sz="4" w:space="0" w:color="auto"/>
            </w:tcBorders>
          </w:tcPr>
          <w:p w14:paraId="54CAF563"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0934C45D"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Правила и порядок применения и хранения треугольной печати «для справок и рецептов», штампа и круглой печати медицинской организации в соответствии с нормативными документами</w:t>
            </w:r>
          </w:p>
          <w:p w14:paraId="485DDEC1" w14:textId="77777777" w:rsidR="00B866AF" w:rsidRPr="005A72A3"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4376A14"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Владеть техникой быстрого набора текста и редактирования</w:t>
            </w:r>
          </w:p>
        </w:tc>
        <w:tc>
          <w:tcPr>
            <w:tcW w:w="2833" w:type="dxa"/>
            <w:tcBorders>
              <w:top w:val="single" w:sz="4" w:space="0" w:color="auto"/>
              <w:left w:val="single" w:sz="4" w:space="0" w:color="auto"/>
              <w:bottom w:val="single" w:sz="4" w:space="0" w:color="auto"/>
              <w:right w:val="single" w:sz="4" w:space="0" w:color="auto"/>
            </w:tcBorders>
          </w:tcPr>
          <w:p w14:paraId="6CED648B"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Оформление и выдача статистического талона</w:t>
            </w:r>
          </w:p>
        </w:tc>
      </w:tr>
      <w:tr w:rsidR="00B866AF" w14:paraId="16447159" w14:textId="77777777" w:rsidTr="000722C3">
        <w:trPr>
          <w:trHeight w:val="327"/>
        </w:trPr>
        <w:tc>
          <w:tcPr>
            <w:tcW w:w="1129" w:type="dxa"/>
            <w:tcBorders>
              <w:left w:val="single" w:sz="4" w:space="0" w:color="auto"/>
              <w:right w:val="single" w:sz="4" w:space="0" w:color="auto"/>
            </w:tcBorders>
          </w:tcPr>
          <w:p w14:paraId="5F41224C"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0CD94AD" w14:textId="77777777" w:rsidR="00B866AF" w:rsidRPr="005A72A3" w:rsidRDefault="00B866AF" w:rsidP="000722C3">
            <w:pPr>
              <w:rPr>
                <w:rFonts w:ascii="Times New Roman" w:hAnsi="Times New Roman" w:cs="Times New Roman"/>
                <w:bCs/>
                <w:sz w:val="24"/>
                <w:szCs w:val="24"/>
              </w:rPr>
            </w:pPr>
            <w:r w:rsidRPr="005A72A3">
              <w:rPr>
                <w:rFonts w:ascii="Times New Roman" w:hAnsi="Times New Roman" w:cs="Times New Roman"/>
                <w:sz w:val="20"/>
                <w:szCs w:val="20"/>
              </w:rPr>
              <w:t xml:space="preserve">Требования к ведению первичной медицинской документации на бумажном и </w:t>
            </w:r>
            <w:r w:rsidRPr="005A72A3">
              <w:rPr>
                <w:rFonts w:ascii="Times New Roman" w:hAnsi="Times New Roman" w:cs="Times New Roman"/>
                <w:sz w:val="20"/>
                <w:szCs w:val="20"/>
              </w:rPr>
              <w:lastRenderedPageBreak/>
              <w:t>электронном носителе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9CD8D3C" w14:textId="77777777" w:rsidR="00B866AF" w:rsidRPr="005A72A3" w:rsidRDefault="00B866AF" w:rsidP="000722C3">
            <w:pPr>
              <w:rPr>
                <w:rFonts w:ascii="Times New Roman" w:hAnsi="Times New Roman" w:cs="Times New Roman"/>
                <w:bCs/>
                <w:sz w:val="24"/>
                <w:szCs w:val="24"/>
              </w:rPr>
            </w:pPr>
            <w:r w:rsidRPr="005A72A3">
              <w:rPr>
                <w:rFonts w:ascii="Times New Roman" w:hAnsi="Times New Roman" w:cs="Times New Roman"/>
                <w:sz w:val="20"/>
                <w:szCs w:val="20"/>
              </w:rPr>
              <w:lastRenderedPageBreak/>
              <w:t xml:space="preserve">Заполнять формы учета и отчетности на бумажном и/или электронном носителе в </w:t>
            </w:r>
            <w:r w:rsidRPr="005A72A3">
              <w:rPr>
                <w:rFonts w:ascii="Times New Roman" w:hAnsi="Times New Roman" w:cs="Times New Roman"/>
                <w:sz w:val="20"/>
                <w:szCs w:val="20"/>
              </w:rPr>
              <w:lastRenderedPageBreak/>
              <w:t>установленном порядке</w:t>
            </w:r>
          </w:p>
        </w:tc>
        <w:tc>
          <w:tcPr>
            <w:tcW w:w="2833" w:type="dxa"/>
            <w:tcBorders>
              <w:top w:val="single" w:sz="4" w:space="0" w:color="auto"/>
              <w:left w:val="single" w:sz="4" w:space="0" w:color="auto"/>
              <w:bottom w:val="single" w:sz="4" w:space="0" w:color="auto"/>
              <w:right w:val="single" w:sz="4" w:space="0" w:color="auto"/>
            </w:tcBorders>
          </w:tcPr>
          <w:p w14:paraId="6DB00F36"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lastRenderedPageBreak/>
              <w:t xml:space="preserve">Подтверждение штампом, соответствующими печатями медицинской организации </w:t>
            </w:r>
            <w:r w:rsidRPr="005A72A3">
              <w:rPr>
                <w:rFonts w:ascii="Times New Roman" w:hAnsi="Times New Roman" w:cs="Times New Roman"/>
                <w:sz w:val="20"/>
                <w:szCs w:val="20"/>
              </w:rPr>
              <w:lastRenderedPageBreak/>
              <w:t>документов, оформленных врачами и выданных пациентам на консультативных приемах</w:t>
            </w:r>
          </w:p>
        </w:tc>
      </w:tr>
      <w:tr w:rsidR="00B866AF" w14:paraId="5C4EAC99" w14:textId="77777777" w:rsidTr="000722C3">
        <w:trPr>
          <w:trHeight w:val="327"/>
        </w:trPr>
        <w:tc>
          <w:tcPr>
            <w:tcW w:w="1129" w:type="dxa"/>
            <w:tcBorders>
              <w:left w:val="single" w:sz="4" w:space="0" w:color="auto"/>
              <w:right w:val="single" w:sz="4" w:space="0" w:color="auto"/>
            </w:tcBorders>
          </w:tcPr>
          <w:p w14:paraId="5ABD1801"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234ED2CE" w14:textId="77777777" w:rsidR="00B866AF" w:rsidRPr="005A72A3"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1F9E6A7" w14:textId="77777777" w:rsidR="00B866AF" w:rsidRPr="005A72A3" w:rsidRDefault="00B866AF" w:rsidP="000722C3">
            <w:pPr>
              <w:rPr>
                <w:rFonts w:ascii="Times New Roman" w:hAnsi="Times New Roman" w:cs="Times New Roman"/>
                <w:bCs/>
                <w:sz w:val="24"/>
                <w:szCs w:val="24"/>
              </w:rPr>
            </w:pPr>
          </w:p>
        </w:tc>
        <w:tc>
          <w:tcPr>
            <w:tcW w:w="2833" w:type="dxa"/>
            <w:tcBorders>
              <w:top w:val="single" w:sz="4" w:space="0" w:color="auto"/>
              <w:left w:val="single" w:sz="4" w:space="0" w:color="auto"/>
              <w:bottom w:val="single" w:sz="4" w:space="0" w:color="auto"/>
              <w:right w:val="single" w:sz="4" w:space="0" w:color="auto"/>
            </w:tcBorders>
          </w:tcPr>
          <w:p w14:paraId="0B1268E4" w14:textId="77777777" w:rsidR="00B866AF" w:rsidRPr="005A72A3" w:rsidRDefault="00B866AF" w:rsidP="000722C3">
            <w:pPr>
              <w:rPr>
                <w:rFonts w:ascii="Times New Roman" w:hAnsi="Times New Roman" w:cs="Times New Roman"/>
                <w:bCs/>
                <w:sz w:val="24"/>
                <w:szCs w:val="24"/>
              </w:rPr>
            </w:pPr>
            <w:r w:rsidRPr="005A72A3">
              <w:rPr>
                <w:rFonts w:ascii="Times New Roman" w:hAnsi="Times New Roman" w:cs="Times New Roman"/>
                <w:sz w:val="20"/>
                <w:szCs w:val="20"/>
              </w:rPr>
              <w:t>Ведение установленной медицинской документации и записей, технических баз данных</w:t>
            </w:r>
          </w:p>
        </w:tc>
      </w:tr>
      <w:tr w:rsidR="00B866AF" w14:paraId="2CDF275C" w14:textId="77777777" w:rsidTr="000722C3">
        <w:trPr>
          <w:trHeight w:val="327"/>
        </w:trPr>
        <w:tc>
          <w:tcPr>
            <w:tcW w:w="1129" w:type="dxa"/>
            <w:tcBorders>
              <w:left w:val="single" w:sz="4" w:space="0" w:color="auto"/>
              <w:right w:val="single" w:sz="4" w:space="0" w:color="auto"/>
            </w:tcBorders>
          </w:tcPr>
          <w:p w14:paraId="51404525" w14:textId="77777777" w:rsidR="00B866AF" w:rsidRDefault="00B866AF" w:rsidP="000722C3">
            <w:pPr>
              <w:rPr>
                <w:rFonts w:ascii="Times New Roman" w:hAnsi="Times New Roman" w:cs="Times New Roman"/>
                <w:bCs/>
                <w:sz w:val="24"/>
                <w:szCs w:val="24"/>
              </w:rPr>
            </w:pPr>
            <w:r>
              <w:rPr>
                <w:rFonts w:ascii="Times New Roman" w:hAnsi="Times New Roman" w:cs="Times New Roman"/>
                <w:bCs/>
                <w:sz w:val="24"/>
                <w:szCs w:val="24"/>
              </w:rPr>
              <w:t>ПК 7.3</w:t>
            </w:r>
          </w:p>
        </w:tc>
        <w:tc>
          <w:tcPr>
            <w:tcW w:w="2833" w:type="dxa"/>
            <w:tcBorders>
              <w:left w:val="single" w:sz="4" w:space="0" w:color="auto"/>
              <w:right w:val="single" w:sz="4" w:space="0" w:color="auto"/>
            </w:tcBorders>
          </w:tcPr>
          <w:p w14:paraId="29A974EF"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Правила организации деятельности регистратуры медицинской организации, типовое оборудование и оснащение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4F7BC27"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Использовать установленные правила и процедуры коммуникации внутри медицинской организации по вопросам работы регистратуры</w:t>
            </w:r>
          </w:p>
        </w:tc>
        <w:tc>
          <w:tcPr>
            <w:tcW w:w="2833" w:type="dxa"/>
            <w:tcBorders>
              <w:top w:val="single" w:sz="4" w:space="0" w:color="auto"/>
              <w:left w:val="single" w:sz="4" w:space="0" w:color="auto"/>
              <w:bottom w:val="single" w:sz="4" w:space="0" w:color="auto"/>
              <w:right w:val="single" w:sz="4" w:space="0" w:color="auto"/>
            </w:tcBorders>
          </w:tcPr>
          <w:p w14:paraId="0EFA2160"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Взаимодействие с персоналом медицинской организации, с родственниками (законными представителями) медицинскими и социальными службами, другими организациями в интересах пациента</w:t>
            </w:r>
          </w:p>
        </w:tc>
      </w:tr>
      <w:tr w:rsidR="00B866AF" w14:paraId="3DED9F37" w14:textId="77777777" w:rsidTr="000722C3">
        <w:trPr>
          <w:trHeight w:val="327"/>
        </w:trPr>
        <w:tc>
          <w:tcPr>
            <w:tcW w:w="1129" w:type="dxa"/>
            <w:tcBorders>
              <w:left w:val="single" w:sz="4" w:space="0" w:color="auto"/>
              <w:right w:val="single" w:sz="4" w:space="0" w:color="auto"/>
            </w:tcBorders>
          </w:tcPr>
          <w:p w14:paraId="07F5B2D7"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7DAA158"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Рациональная организация рабочего пространства в регистратуре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96C9280"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Рационально организовать рабочее пространство в регистратуре</w:t>
            </w:r>
          </w:p>
        </w:tc>
        <w:tc>
          <w:tcPr>
            <w:tcW w:w="2833" w:type="dxa"/>
            <w:tcBorders>
              <w:top w:val="single" w:sz="4" w:space="0" w:color="auto"/>
              <w:left w:val="single" w:sz="4" w:space="0" w:color="auto"/>
              <w:bottom w:val="single" w:sz="4" w:space="0" w:color="auto"/>
              <w:right w:val="single" w:sz="4" w:space="0" w:color="auto"/>
            </w:tcBorders>
          </w:tcPr>
          <w:p w14:paraId="753CF0C5"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Получение и регистрация медицинской информации о пациентах, обратившихся в медицинскую организацию (лично или по телефону)</w:t>
            </w:r>
          </w:p>
        </w:tc>
      </w:tr>
      <w:tr w:rsidR="00B866AF" w14:paraId="41D4EC48" w14:textId="77777777" w:rsidTr="000722C3">
        <w:trPr>
          <w:trHeight w:val="327"/>
        </w:trPr>
        <w:tc>
          <w:tcPr>
            <w:tcW w:w="1129" w:type="dxa"/>
            <w:tcBorders>
              <w:left w:val="single" w:sz="4" w:space="0" w:color="auto"/>
              <w:right w:val="single" w:sz="4" w:space="0" w:color="auto"/>
            </w:tcBorders>
          </w:tcPr>
          <w:p w14:paraId="6001DF50"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2E0F434"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Порядок и правила работы с полисами обязательного и добровольного медицинского страхования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B053732" w14:textId="77777777" w:rsidR="00B866AF" w:rsidRPr="002D01A8" w:rsidRDefault="00B866AF" w:rsidP="000722C3">
            <w:pPr>
              <w:rPr>
                <w:rFonts w:ascii="Times New Roman" w:hAnsi="Times New Roman" w:cs="Times New Roman"/>
                <w:bCs/>
                <w:sz w:val="24"/>
                <w:szCs w:val="24"/>
              </w:rPr>
            </w:pPr>
            <w:r w:rsidRPr="002D01A8">
              <w:rPr>
                <w:rFonts w:ascii="Times New Roman" w:hAnsi="Times New Roman" w:cs="Times New Roman"/>
                <w:sz w:val="20"/>
                <w:szCs w:val="20"/>
              </w:rPr>
              <w:t>Проводить сбор необходимой медицинской информации о пациенте при непосредственном обращении и по телефону</w:t>
            </w:r>
          </w:p>
        </w:tc>
        <w:tc>
          <w:tcPr>
            <w:tcW w:w="2833" w:type="dxa"/>
            <w:tcBorders>
              <w:top w:val="single" w:sz="4" w:space="0" w:color="auto"/>
              <w:left w:val="single" w:sz="4" w:space="0" w:color="auto"/>
              <w:bottom w:val="single" w:sz="4" w:space="0" w:color="auto"/>
              <w:right w:val="single" w:sz="4" w:space="0" w:color="auto"/>
            </w:tcBorders>
          </w:tcPr>
          <w:p w14:paraId="22235DDF"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Регистрация вызова врача к пациенту по месту жительства (пребывания), своевременная передача информации врачам о зарегистрированных вызовах</w:t>
            </w:r>
          </w:p>
        </w:tc>
      </w:tr>
      <w:tr w:rsidR="00B866AF" w14:paraId="56FCC9D0" w14:textId="77777777" w:rsidTr="000722C3">
        <w:trPr>
          <w:trHeight w:val="327"/>
        </w:trPr>
        <w:tc>
          <w:tcPr>
            <w:tcW w:w="1129" w:type="dxa"/>
            <w:tcBorders>
              <w:left w:val="single" w:sz="4" w:space="0" w:color="auto"/>
              <w:right w:val="single" w:sz="4" w:space="0" w:color="auto"/>
            </w:tcBorders>
          </w:tcPr>
          <w:p w14:paraId="20796FCF"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DC31005"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Правила регистрации и сопровождения застрахованных граждан РФ, получающих медицинскую помощь по месту регистрации и вне её, мигрантов и лиц без определенного места жительства в системе ОМС</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F4A7604"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Регистрировать и передавать вызов врача к пациенту на дом в установленном порядке</w:t>
            </w:r>
          </w:p>
        </w:tc>
        <w:tc>
          <w:tcPr>
            <w:tcW w:w="2833" w:type="dxa"/>
            <w:tcBorders>
              <w:top w:val="single" w:sz="4" w:space="0" w:color="auto"/>
              <w:left w:val="single" w:sz="4" w:space="0" w:color="auto"/>
              <w:bottom w:val="single" w:sz="4" w:space="0" w:color="auto"/>
              <w:right w:val="single" w:sz="4" w:space="0" w:color="auto"/>
            </w:tcBorders>
          </w:tcPr>
          <w:p w14:paraId="169E6E5E"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Осуществление предварительной записи пациентов на амбулаторные приемы врача и консультативные приемы специалистов, в том числе в автоматизированном режиме</w:t>
            </w:r>
          </w:p>
        </w:tc>
      </w:tr>
      <w:tr w:rsidR="00B866AF" w14:paraId="57266768" w14:textId="77777777" w:rsidTr="000722C3">
        <w:trPr>
          <w:trHeight w:val="327"/>
        </w:trPr>
        <w:tc>
          <w:tcPr>
            <w:tcW w:w="1129" w:type="dxa"/>
            <w:tcBorders>
              <w:left w:val="single" w:sz="4" w:space="0" w:color="auto"/>
              <w:right w:val="single" w:sz="4" w:space="0" w:color="auto"/>
            </w:tcBorders>
          </w:tcPr>
          <w:p w14:paraId="3AD71D36"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98862A0"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Система регистрации пациентов, обратившихся в медицинскую организацию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03C954D"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Проводить опрос пациентов для заполнения форм, документов и медицинских карт</w:t>
            </w:r>
          </w:p>
        </w:tc>
        <w:tc>
          <w:tcPr>
            <w:tcW w:w="2833" w:type="dxa"/>
            <w:tcBorders>
              <w:top w:val="single" w:sz="4" w:space="0" w:color="auto"/>
              <w:left w:val="single" w:sz="4" w:space="0" w:color="auto"/>
              <w:bottom w:val="single" w:sz="4" w:space="0" w:color="auto"/>
              <w:right w:val="single" w:sz="4" w:space="0" w:color="auto"/>
            </w:tcBorders>
          </w:tcPr>
          <w:p w14:paraId="1F388A82"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Проведение сверки данных с документами, удостоверяющими личность пациента</w:t>
            </w:r>
          </w:p>
        </w:tc>
      </w:tr>
      <w:tr w:rsidR="00B866AF" w14:paraId="6E7A0C4B" w14:textId="77777777" w:rsidTr="000722C3">
        <w:trPr>
          <w:trHeight w:val="327"/>
        </w:trPr>
        <w:tc>
          <w:tcPr>
            <w:tcW w:w="1129" w:type="dxa"/>
            <w:tcBorders>
              <w:left w:val="single" w:sz="4" w:space="0" w:color="auto"/>
              <w:right w:val="single" w:sz="4" w:space="0" w:color="auto"/>
            </w:tcBorders>
          </w:tcPr>
          <w:p w14:paraId="7759D3E0"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C222313"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Источники получения медицинской информации о пациенте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4A85C8E"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Проводить сверку данных с документами, удостоверяющими личность</w:t>
            </w:r>
          </w:p>
        </w:tc>
        <w:tc>
          <w:tcPr>
            <w:tcW w:w="2833" w:type="dxa"/>
            <w:tcBorders>
              <w:top w:val="single" w:sz="4" w:space="0" w:color="auto"/>
              <w:left w:val="single" w:sz="4" w:space="0" w:color="auto"/>
              <w:bottom w:val="single" w:sz="4" w:space="0" w:color="auto"/>
              <w:right w:val="single" w:sz="4" w:space="0" w:color="auto"/>
            </w:tcBorders>
          </w:tcPr>
          <w:p w14:paraId="59F38675"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r w:rsidRPr="005A72A3">
              <w:rPr>
                <w:rFonts w:ascii="Times New Roman" w:hAnsi="Times New Roman" w:cs="Times New Roman"/>
                <w:sz w:val="20"/>
                <w:szCs w:val="20"/>
              </w:rPr>
              <w:t>Обеспечение подбора и доставки медицинских карт в кабинет врачебного приема</w:t>
            </w:r>
          </w:p>
        </w:tc>
      </w:tr>
      <w:tr w:rsidR="00B866AF" w14:paraId="769B9986" w14:textId="77777777" w:rsidTr="000722C3">
        <w:trPr>
          <w:trHeight w:val="327"/>
        </w:trPr>
        <w:tc>
          <w:tcPr>
            <w:tcW w:w="1129" w:type="dxa"/>
            <w:tcBorders>
              <w:left w:val="single" w:sz="4" w:space="0" w:color="auto"/>
              <w:right w:val="single" w:sz="4" w:space="0" w:color="auto"/>
            </w:tcBorders>
          </w:tcPr>
          <w:p w14:paraId="5B36989F"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588A03DF"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Перечень документов и медицинских данных, необходимых пациенту при обращении в медицинскую организацию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1C3625F"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Обеспечивать подбор и доставку амбулаторных карт в кабинет врача</w:t>
            </w:r>
          </w:p>
        </w:tc>
        <w:tc>
          <w:tcPr>
            <w:tcW w:w="2833" w:type="dxa"/>
            <w:tcBorders>
              <w:top w:val="single" w:sz="4" w:space="0" w:color="auto"/>
              <w:left w:val="single" w:sz="4" w:space="0" w:color="auto"/>
              <w:bottom w:val="single" w:sz="4" w:space="0" w:color="auto"/>
              <w:right w:val="single" w:sz="4" w:space="0" w:color="auto"/>
            </w:tcBorders>
          </w:tcPr>
          <w:p w14:paraId="7FA1A09D"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p>
        </w:tc>
      </w:tr>
      <w:tr w:rsidR="00B866AF" w14:paraId="4264684E" w14:textId="77777777" w:rsidTr="000722C3">
        <w:trPr>
          <w:trHeight w:val="327"/>
        </w:trPr>
        <w:tc>
          <w:tcPr>
            <w:tcW w:w="1129" w:type="dxa"/>
            <w:tcBorders>
              <w:left w:val="single" w:sz="4" w:space="0" w:color="auto"/>
              <w:right w:val="single" w:sz="4" w:space="0" w:color="auto"/>
            </w:tcBorders>
          </w:tcPr>
          <w:p w14:paraId="4A5D9880"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03B032DB"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r w:rsidRPr="002D01A8">
              <w:rPr>
                <w:rFonts w:ascii="Times New Roman" w:hAnsi="Times New Roman" w:cs="Times New Roman"/>
                <w:sz w:val="20"/>
                <w:szCs w:val="20"/>
              </w:rPr>
              <w:t>Порядок записи на прием к врачу лиц, пользующихся правом внеочередного приема</w:t>
            </w:r>
          </w:p>
          <w:p w14:paraId="199BB28F"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51DD7DE"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64EF10CD" w14:textId="77777777" w:rsidR="00B866AF" w:rsidRPr="005A72A3" w:rsidRDefault="00B866AF" w:rsidP="000722C3">
            <w:pPr>
              <w:pStyle w:val="a4"/>
              <w:tabs>
                <w:tab w:val="left" w:pos="191"/>
              </w:tabs>
              <w:spacing w:after="160" w:line="256" w:lineRule="auto"/>
              <w:ind w:left="0"/>
              <w:rPr>
                <w:rFonts w:ascii="Times New Roman" w:hAnsi="Times New Roman" w:cs="Times New Roman"/>
                <w:sz w:val="20"/>
                <w:szCs w:val="20"/>
              </w:rPr>
            </w:pPr>
          </w:p>
        </w:tc>
      </w:tr>
      <w:tr w:rsidR="00B866AF" w14:paraId="018DAE6B" w14:textId="77777777" w:rsidTr="000722C3">
        <w:trPr>
          <w:trHeight w:val="327"/>
        </w:trPr>
        <w:tc>
          <w:tcPr>
            <w:tcW w:w="1129" w:type="dxa"/>
            <w:tcBorders>
              <w:left w:val="single" w:sz="4" w:space="0" w:color="auto"/>
              <w:right w:val="single" w:sz="4" w:space="0" w:color="auto"/>
            </w:tcBorders>
          </w:tcPr>
          <w:p w14:paraId="21025E64" w14:textId="77777777" w:rsidR="00B866AF" w:rsidRDefault="00B866AF" w:rsidP="000722C3">
            <w:pPr>
              <w:rPr>
                <w:rFonts w:ascii="Times New Roman" w:hAnsi="Times New Roman" w:cs="Times New Roman"/>
                <w:bCs/>
                <w:sz w:val="24"/>
                <w:szCs w:val="24"/>
              </w:rPr>
            </w:pPr>
            <w:r>
              <w:rPr>
                <w:rFonts w:ascii="Times New Roman" w:hAnsi="Times New Roman" w:cs="Times New Roman"/>
                <w:bCs/>
                <w:sz w:val="24"/>
                <w:szCs w:val="24"/>
              </w:rPr>
              <w:t>ПК 7.4</w:t>
            </w:r>
          </w:p>
        </w:tc>
        <w:tc>
          <w:tcPr>
            <w:tcW w:w="2833" w:type="dxa"/>
            <w:tcBorders>
              <w:left w:val="single" w:sz="4" w:space="0" w:color="auto"/>
              <w:right w:val="single" w:sz="4" w:space="0" w:color="auto"/>
            </w:tcBorders>
          </w:tcPr>
          <w:p w14:paraId="72EBE4F0"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 xml:space="preserve">Организация систематизированного хранения медицинской </w:t>
            </w:r>
            <w:r w:rsidRPr="007624B3">
              <w:rPr>
                <w:rFonts w:ascii="Times New Roman" w:hAnsi="Times New Roman" w:cs="Times New Roman"/>
                <w:sz w:val="20"/>
                <w:szCs w:val="20"/>
              </w:rPr>
              <w:lastRenderedPageBreak/>
              <w:t>документации пациентов в регистратуре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EBAB762"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lastRenderedPageBreak/>
              <w:t>Организовать рабочее пространство в картотеке регистратуры</w:t>
            </w:r>
          </w:p>
        </w:tc>
        <w:tc>
          <w:tcPr>
            <w:tcW w:w="2833" w:type="dxa"/>
            <w:tcBorders>
              <w:top w:val="single" w:sz="4" w:space="0" w:color="auto"/>
              <w:left w:val="single" w:sz="4" w:space="0" w:color="auto"/>
              <w:bottom w:val="single" w:sz="4" w:space="0" w:color="auto"/>
              <w:right w:val="single" w:sz="4" w:space="0" w:color="auto"/>
            </w:tcBorders>
          </w:tcPr>
          <w:p w14:paraId="3C1A0F88"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Взаимодействие со службами медицинской организации в интересах пациента</w:t>
            </w:r>
          </w:p>
          <w:p w14:paraId="4ED2A195"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r>
      <w:tr w:rsidR="00B866AF" w14:paraId="1AEDC941" w14:textId="77777777" w:rsidTr="000722C3">
        <w:trPr>
          <w:trHeight w:val="327"/>
        </w:trPr>
        <w:tc>
          <w:tcPr>
            <w:tcW w:w="1129" w:type="dxa"/>
            <w:tcBorders>
              <w:left w:val="single" w:sz="4" w:space="0" w:color="auto"/>
              <w:right w:val="single" w:sz="4" w:space="0" w:color="auto"/>
            </w:tcBorders>
          </w:tcPr>
          <w:p w14:paraId="3368F7D1"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5CF7E890"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Типовое оборудование и оснащение картотеки (картохранилища) регистратуры медицинской организации</w:t>
            </w:r>
          </w:p>
          <w:p w14:paraId="2DA1C746"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2669A41"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Обеспечивать хранение медицинских амбулаторных карт в регистратуре в соответствии с принятой системой хранения</w:t>
            </w:r>
          </w:p>
          <w:p w14:paraId="25387094"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0143A3C1"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Раскладывание амбулаторных карт в установленном порядке</w:t>
            </w:r>
          </w:p>
        </w:tc>
      </w:tr>
      <w:tr w:rsidR="00B866AF" w14:paraId="693C6AB8" w14:textId="77777777" w:rsidTr="000722C3">
        <w:trPr>
          <w:trHeight w:val="327"/>
        </w:trPr>
        <w:tc>
          <w:tcPr>
            <w:tcW w:w="1129" w:type="dxa"/>
            <w:tcBorders>
              <w:left w:val="single" w:sz="4" w:space="0" w:color="auto"/>
              <w:right w:val="single" w:sz="4" w:space="0" w:color="auto"/>
            </w:tcBorders>
          </w:tcPr>
          <w:p w14:paraId="2F4E878D"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72B2EF65"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Порядок регистрации и хранения информации пациентов, обратившихся за медицинской помощью в медицинскую организацию</w:t>
            </w:r>
          </w:p>
          <w:p w14:paraId="5596DC9B"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799FF8D"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Распределять амбулаторные карты по группам учета (по территориально участковому принципу, по электронным номерам)</w:t>
            </w:r>
          </w:p>
          <w:p w14:paraId="09ED8484"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78016995"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Проведение соответствующей маркировки амбулаторных карт пациентов</w:t>
            </w:r>
          </w:p>
        </w:tc>
      </w:tr>
      <w:tr w:rsidR="00B866AF" w14:paraId="3FE6A460" w14:textId="77777777" w:rsidTr="000722C3">
        <w:trPr>
          <w:trHeight w:val="327"/>
        </w:trPr>
        <w:tc>
          <w:tcPr>
            <w:tcW w:w="1129" w:type="dxa"/>
            <w:tcBorders>
              <w:left w:val="single" w:sz="4" w:space="0" w:color="auto"/>
              <w:right w:val="single" w:sz="4" w:space="0" w:color="auto"/>
            </w:tcBorders>
          </w:tcPr>
          <w:p w14:paraId="4DD6FCC5"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BABE8EF"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Современные технологии сбора и хранения информации</w:t>
            </w:r>
          </w:p>
          <w:p w14:paraId="1D13EAB9"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0208324"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Предоставлять амбулаторную карту пациенту для внешних консультаций в установленном порядке</w:t>
            </w:r>
          </w:p>
          <w:p w14:paraId="1A53BDF1"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19AA936E"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Предоставление пациенту амбулаторной карты для внешних консультаций</w:t>
            </w:r>
          </w:p>
        </w:tc>
      </w:tr>
      <w:tr w:rsidR="00B866AF" w14:paraId="18D655EA" w14:textId="77777777" w:rsidTr="000722C3">
        <w:trPr>
          <w:trHeight w:val="327"/>
        </w:trPr>
        <w:tc>
          <w:tcPr>
            <w:tcW w:w="1129" w:type="dxa"/>
            <w:tcBorders>
              <w:left w:val="single" w:sz="4" w:space="0" w:color="auto"/>
              <w:right w:val="single" w:sz="4" w:space="0" w:color="auto"/>
            </w:tcBorders>
          </w:tcPr>
          <w:p w14:paraId="0E3CC04F"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BAA4A79"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Порядок хранения медицинских карт в регистратуре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EF7F180"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Осуществлять подбор амбулаторных карт для проведения экспертиз, по запросам учреждений здравоохранения, органов дознания в установленном порядке</w:t>
            </w:r>
          </w:p>
          <w:p w14:paraId="68F8AAC4"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26BC174B"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Пополнение сведений в компьютерной базе данных о пациенте после возврата амбулаторных карт из стационара или других учреждений</w:t>
            </w:r>
          </w:p>
        </w:tc>
      </w:tr>
      <w:tr w:rsidR="00B866AF" w14:paraId="69572F7E" w14:textId="77777777" w:rsidTr="000722C3">
        <w:trPr>
          <w:trHeight w:val="327"/>
        </w:trPr>
        <w:tc>
          <w:tcPr>
            <w:tcW w:w="1129" w:type="dxa"/>
            <w:tcBorders>
              <w:left w:val="single" w:sz="4" w:space="0" w:color="auto"/>
              <w:right w:val="single" w:sz="4" w:space="0" w:color="auto"/>
            </w:tcBorders>
          </w:tcPr>
          <w:p w14:paraId="71AAB84A"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3D6CD742"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Правила и порядок выдачи амбулаторных карт</w:t>
            </w:r>
          </w:p>
          <w:p w14:paraId="138AD9DE"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0D4D9C9"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Проводить ревизию и отбор амбулаторных карт для передачи в медицинский архив</w:t>
            </w:r>
          </w:p>
          <w:p w14:paraId="10B3E072"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5FB62285"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Проведение подбора амбулаторных карт по распоряжению администрации для проведения экспертиз, по запросам учреждений здравоохранения, органов дознания</w:t>
            </w:r>
          </w:p>
        </w:tc>
      </w:tr>
      <w:tr w:rsidR="00B866AF" w14:paraId="744B79A4" w14:textId="77777777" w:rsidTr="000722C3">
        <w:trPr>
          <w:trHeight w:val="327"/>
        </w:trPr>
        <w:tc>
          <w:tcPr>
            <w:tcW w:w="1129" w:type="dxa"/>
            <w:tcBorders>
              <w:left w:val="single" w:sz="4" w:space="0" w:color="auto"/>
              <w:right w:val="single" w:sz="4" w:space="0" w:color="auto"/>
            </w:tcBorders>
          </w:tcPr>
          <w:p w14:paraId="50C5D32F"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504386D1"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Порядок предоставления медицинских карт для внешних консультаций</w:t>
            </w:r>
          </w:p>
          <w:p w14:paraId="4997EA79"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40B0909"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Заполнять формы учета и отчетности по виду деятельности</w:t>
            </w:r>
          </w:p>
        </w:tc>
        <w:tc>
          <w:tcPr>
            <w:tcW w:w="2833" w:type="dxa"/>
            <w:tcBorders>
              <w:top w:val="single" w:sz="4" w:space="0" w:color="auto"/>
              <w:left w:val="single" w:sz="4" w:space="0" w:color="auto"/>
              <w:bottom w:val="single" w:sz="4" w:space="0" w:color="auto"/>
              <w:right w:val="single" w:sz="4" w:space="0" w:color="auto"/>
            </w:tcBorders>
          </w:tcPr>
          <w:p w14:paraId="16667963"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Обеспечение целостности, сохранности и порядка расположения амбулаторных карт пациентов в картотеке (картохранилище) регистратуры и/или базе данных медицинской организации</w:t>
            </w:r>
          </w:p>
        </w:tc>
      </w:tr>
      <w:tr w:rsidR="00B866AF" w14:paraId="06F0E604" w14:textId="77777777" w:rsidTr="000722C3">
        <w:trPr>
          <w:trHeight w:val="327"/>
        </w:trPr>
        <w:tc>
          <w:tcPr>
            <w:tcW w:w="1129" w:type="dxa"/>
            <w:tcBorders>
              <w:left w:val="single" w:sz="4" w:space="0" w:color="auto"/>
              <w:right w:val="single" w:sz="4" w:space="0" w:color="auto"/>
            </w:tcBorders>
          </w:tcPr>
          <w:p w14:paraId="0E868F01"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5B28C7BE"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Правила оформления медицинской документации текущей и архивной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683AE92"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44CCFC1E" w14:textId="77777777" w:rsidR="00B866AF" w:rsidRPr="007624B3" w:rsidRDefault="00B866AF" w:rsidP="000722C3">
            <w:pPr>
              <w:pStyle w:val="a4"/>
              <w:tabs>
                <w:tab w:val="left" w:pos="191"/>
              </w:tabs>
              <w:spacing w:after="160" w:line="256" w:lineRule="auto"/>
              <w:ind w:left="0"/>
              <w:rPr>
                <w:rFonts w:ascii="Times New Roman" w:hAnsi="Times New Roman" w:cs="Times New Roman"/>
                <w:sz w:val="20"/>
                <w:szCs w:val="20"/>
              </w:rPr>
            </w:pPr>
            <w:r w:rsidRPr="007624B3">
              <w:rPr>
                <w:rFonts w:ascii="Times New Roman" w:hAnsi="Times New Roman" w:cs="Times New Roman"/>
                <w:sz w:val="20"/>
                <w:szCs w:val="20"/>
              </w:rPr>
              <w:t>Проведение ревизии картотеки и/или базы данных для отбора амбулаторных карт в медицинский архив</w:t>
            </w:r>
          </w:p>
        </w:tc>
      </w:tr>
      <w:tr w:rsidR="00B866AF" w14:paraId="61D3BFC0" w14:textId="77777777" w:rsidTr="000722C3">
        <w:trPr>
          <w:trHeight w:val="327"/>
        </w:trPr>
        <w:tc>
          <w:tcPr>
            <w:tcW w:w="1129" w:type="dxa"/>
            <w:tcBorders>
              <w:left w:val="single" w:sz="4" w:space="0" w:color="auto"/>
              <w:right w:val="single" w:sz="4" w:space="0" w:color="auto"/>
            </w:tcBorders>
          </w:tcPr>
          <w:p w14:paraId="62B4D622" w14:textId="77777777" w:rsidR="00B866AF" w:rsidRDefault="00B866AF" w:rsidP="000722C3">
            <w:pPr>
              <w:rPr>
                <w:rFonts w:ascii="Times New Roman" w:hAnsi="Times New Roman" w:cs="Times New Roman"/>
                <w:bCs/>
                <w:sz w:val="24"/>
                <w:szCs w:val="24"/>
              </w:rPr>
            </w:pPr>
            <w:r>
              <w:rPr>
                <w:rFonts w:ascii="Times New Roman" w:hAnsi="Times New Roman" w:cs="Times New Roman"/>
                <w:bCs/>
                <w:sz w:val="24"/>
                <w:szCs w:val="24"/>
              </w:rPr>
              <w:t>ПК 7.5</w:t>
            </w:r>
          </w:p>
        </w:tc>
        <w:tc>
          <w:tcPr>
            <w:tcW w:w="2833" w:type="dxa"/>
            <w:tcBorders>
              <w:left w:val="single" w:sz="4" w:space="0" w:color="auto"/>
              <w:right w:val="single" w:sz="4" w:space="0" w:color="auto"/>
            </w:tcBorders>
          </w:tcPr>
          <w:p w14:paraId="4E87B669"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Порядок оказания первой (немедицинской) помощи больным и пострадавшим</w:t>
            </w:r>
          </w:p>
          <w:p w14:paraId="476DAEBD"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5D56545"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Формировать аптечку первой помощи, пополнять её по мере необходимости медицинскими изделиями, проверять наличие памяток- алгоритмов оказания первой помощи</w:t>
            </w:r>
          </w:p>
          <w:p w14:paraId="769AF562"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31C4B154"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Комплектование аптечек, (укладок, наборов, комплектов) для оказания, первой помощи, памяток-алгоритмов первой помощи</w:t>
            </w:r>
          </w:p>
        </w:tc>
      </w:tr>
      <w:tr w:rsidR="00B866AF" w14:paraId="0A3C5AF3" w14:textId="77777777" w:rsidTr="000722C3">
        <w:trPr>
          <w:trHeight w:val="327"/>
        </w:trPr>
        <w:tc>
          <w:tcPr>
            <w:tcW w:w="1129" w:type="dxa"/>
            <w:tcBorders>
              <w:left w:val="single" w:sz="4" w:space="0" w:color="auto"/>
              <w:right w:val="single" w:sz="4" w:space="0" w:color="auto"/>
            </w:tcBorders>
          </w:tcPr>
          <w:p w14:paraId="13701998"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E92A4D3"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 xml:space="preserve">Специальные службы, </w:t>
            </w:r>
            <w:r w:rsidRPr="005C5681">
              <w:rPr>
                <w:rFonts w:ascii="Times New Roman" w:hAnsi="Times New Roman" w:cs="Times New Roman"/>
                <w:sz w:val="20"/>
                <w:szCs w:val="20"/>
              </w:rPr>
              <w:lastRenderedPageBreak/>
              <w:t>сотрудники которых обязаны оказывать первую помощь в соответствии с федеральным законом или со специальным правилом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ACA0CDD"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lastRenderedPageBreak/>
              <w:t xml:space="preserve">Владеть навыками оказания </w:t>
            </w:r>
            <w:r w:rsidRPr="0020166E">
              <w:rPr>
                <w:rFonts w:ascii="Times New Roman" w:hAnsi="Times New Roman" w:cs="Times New Roman"/>
                <w:sz w:val="20"/>
                <w:szCs w:val="20"/>
              </w:rPr>
              <w:lastRenderedPageBreak/>
              <w:t>первой помощи при остром коронарном синдроме, остром нарушении мозгового кровообращения в соответствии с памяткой-алгоритмом</w:t>
            </w:r>
          </w:p>
          <w:p w14:paraId="645C6ECC"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49137355"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lastRenderedPageBreak/>
              <w:t xml:space="preserve">Проведение оценки </w:t>
            </w:r>
            <w:r w:rsidRPr="0020166E">
              <w:rPr>
                <w:rFonts w:ascii="Times New Roman" w:hAnsi="Times New Roman" w:cs="Times New Roman"/>
                <w:sz w:val="20"/>
                <w:szCs w:val="20"/>
              </w:rPr>
              <w:lastRenderedPageBreak/>
              <w:t>окружающей обстановки и обеспечение безопасных условий для оказания первой помощи пострадавшим</w:t>
            </w:r>
          </w:p>
        </w:tc>
      </w:tr>
      <w:tr w:rsidR="00B866AF" w14:paraId="3E75E980" w14:textId="77777777" w:rsidTr="000722C3">
        <w:trPr>
          <w:trHeight w:val="327"/>
        </w:trPr>
        <w:tc>
          <w:tcPr>
            <w:tcW w:w="1129" w:type="dxa"/>
            <w:tcBorders>
              <w:left w:val="single" w:sz="4" w:space="0" w:color="auto"/>
              <w:right w:val="single" w:sz="4" w:space="0" w:color="auto"/>
            </w:tcBorders>
          </w:tcPr>
          <w:p w14:paraId="4879D24D"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0485AC64"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Требования к комплектации медицинскими изделиями аптечек (укладок, наборов, комплектов) для оказания первой помощи</w:t>
            </w:r>
          </w:p>
          <w:p w14:paraId="173338B2"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312B944"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Оценивать обстановку с определением угрозы для собственной жизни, угрозы для пострадавших и окружающих с оценкой количества пострадавших</w:t>
            </w:r>
          </w:p>
        </w:tc>
        <w:tc>
          <w:tcPr>
            <w:tcW w:w="2833" w:type="dxa"/>
            <w:tcBorders>
              <w:top w:val="single" w:sz="4" w:space="0" w:color="auto"/>
              <w:left w:val="single" w:sz="4" w:space="0" w:color="auto"/>
              <w:bottom w:val="single" w:sz="4" w:space="0" w:color="auto"/>
              <w:right w:val="single" w:sz="4" w:space="0" w:color="auto"/>
            </w:tcBorders>
          </w:tcPr>
          <w:p w14:paraId="205A2CD0"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Вызов врача, скорой медицинской помощи, других специальных служб через других лиц</w:t>
            </w:r>
          </w:p>
        </w:tc>
      </w:tr>
      <w:tr w:rsidR="00B866AF" w14:paraId="3D378635" w14:textId="77777777" w:rsidTr="000722C3">
        <w:trPr>
          <w:trHeight w:val="327"/>
        </w:trPr>
        <w:tc>
          <w:tcPr>
            <w:tcW w:w="1129" w:type="dxa"/>
            <w:tcBorders>
              <w:left w:val="single" w:sz="4" w:space="0" w:color="auto"/>
              <w:right w:val="single" w:sz="4" w:space="0" w:color="auto"/>
            </w:tcBorders>
          </w:tcPr>
          <w:p w14:paraId="4C8BA758"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249FBEA0"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Перечень состояний, при которых оказывается первая помощь, мероприятия по их устранению</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F60C9EF"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Прекращать действие повреждающих факторов на пострадавшего</w:t>
            </w:r>
          </w:p>
        </w:tc>
        <w:tc>
          <w:tcPr>
            <w:tcW w:w="2833" w:type="dxa"/>
            <w:tcBorders>
              <w:top w:val="single" w:sz="4" w:space="0" w:color="auto"/>
              <w:left w:val="single" w:sz="4" w:space="0" w:color="auto"/>
              <w:bottom w:val="single" w:sz="4" w:space="0" w:color="auto"/>
              <w:right w:val="single" w:sz="4" w:space="0" w:color="auto"/>
            </w:tcBorders>
          </w:tcPr>
          <w:p w14:paraId="5F2F8614"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Определение наличия сознания у пострадавшего</w:t>
            </w:r>
          </w:p>
        </w:tc>
      </w:tr>
      <w:tr w:rsidR="00B866AF" w14:paraId="34132808" w14:textId="77777777" w:rsidTr="000722C3">
        <w:trPr>
          <w:trHeight w:val="327"/>
        </w:trPr>
        <w:tc>
          <w:tcPr>
            <w:tcW w:w="1129" w:type="dxa"/>
            <w:tcBorders>
              <w:left w:val="single" w:sz="4" w:space="0" w:color="auto"/>
              <w:right w:val="single" w:sz="4" w:space="0" w:color="auto"/>
            </w:tcBorders>
          </w:tcPr>
          <w:p w14:paraId="16246A09"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0E049963"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Перечень состояний, при которых оказывается первая помощь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17D34B1"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Проводить первичный осмотр пострадавшего</w:t>
            </w:r>
          </w:p>
          <w:p w14:paraId="1B5B6051"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1B8ABA20"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Восстановление проходимости дыхательных путей и определение признаков жизни у пациента (пострадавшего)</w:t>
            </w:r>
          </w:p>
        </w:tc>
      </w:tr>
      <w:tr w:rsidR="00B866AF" w14:paraId="63A06D42" w14:textId="77777777" w:rsidTr="000722C3">
        <w:trPr>
          <w:trHeight w:val="327"/>
        </w:trPr>
        <w:tc>
          <w:tcPr>
            <w:tcW w:w="1129" w:type="dxa"/>
            <w:tcBorders>
              <w:left w:val="single" w:sz="4" w:space="0" w:color="auto"/>
              <w:right w:val="single" w:sz="4" w:space="0" w:color="auto"/>
            </w:tcBorders>
          </w:tcPr>
          <w:p w14:paraId="5DF37C8B"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0FDBED4"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Характерные проявления и алгоритм оказания первой помощи при наиболее часто встречающихся состояний, угрожающих жизни и являющихся основной причиной смертности и необходимые мероприятия по их устранению до прибытия медицинских работников (коронарный синдром и синдром острого нарушения кровообращения)</w:t>
            </w:r>
          </w:p>
          <w:p w14:paraId="018EBF29"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C4829D6"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Определять наличие сознания у пострадавшего</w:t>
            </w:r>
          </w:p>
          <w:p w14:paraId="5779DB72"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78E48E82"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Проведение базовой сердечно-легочной реанимации (СЛР) у взрослых и детей по алгоритму до появления признаков жизни</w:t>
            </w:r>
          </w:p>
          <w:p w14:paraId="733C1938"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r>
      <w:tr w:rsidR="00B866AF" w14:paraId="61BDCBA0" w14:textId="77777777" w:rsidTr="000722C3">
        <w:trPr>
          <w:trHeight w:val="327"/>
        </w:trPr>
        <w:tc>
          <w:tcPr>
            <w:tcW w:w="1129" w:type="dxa"/>
            <w:tcBorders>
              <w:left w:val="single" w:sz="4" w:space="0" w:color="auto"/>
              <w:right w:val="single" w:sz="4" w:space="0" w:color="auto"/>
            </w:tcBorders>
          </w:tcPr>
          <w:p w14:paraId="1C8C56D1"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EEB6199"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Мероприятия по подробному осмотру пострадавшего в целях выявления признаков травм, отравлений и других состояний, угрожающих его жизни и здоровью</w:t>
            </w:r>
          </w:p>
          <w:p w14:paraId="370C03F9"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30135AE"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Проводить мероприятия по восстановлению и поддержанию проходимости дыхательных путей (запрокидывание головы с подъемом подбородка; выдвижение нижней челюсти, наличие дыхания</w:t>
            </w:r>
          </w:p>
          <w:p w14:paraId="40754654" w14:textId="77777777" w:rsidR="00B866AF" w:rsidRPr="0020166E" w:rsidRDefault="00B866AF" w:rsidP="000722C3">
            <w:pPr>
              <w:pStyle w:val="a4"/>
              <w:tabs>
                <w:tab w:val="left" w:pos="191"/>
              </w:tabs>
              <w:ind w:left="0"/>
              <w:rPr>
                <w:rFonts w:ascii="Times New Roman" w:hAnsi="Times New Roman" w:cs="Times New Roman"/>
                <w:sz w:val="20"/>
                <w:szCs w:val="20"/>
              </w:rPr>
            </w:pPr>
            <w:r w:rsidRPr="0020166E">
              <w:rPr>
                <w:rFonts w:ascii="Times New Roman" w:hAnsi="Times New Roman" w:cs="Times New Roman"/>
                <w:sz w:val="20"/>
                <w:szCs w:val="20"/>
              </w:rPr>
              <w:t>с помощью слуха, зрения и осязания)</w:t>
            </w:r>
          </w:p>
        </w:tc>
        <w:tc>
          <w:tcPr>
            <w:tcW w:w="2833" w:type="dxa"/>
            <w:tcBorders>
              <w:top w:val="single" w:sz="4" w:space="0" w:color="auto"/>
              <w:left w:val="single" w:sz="4" w:space="0" w:color="auto"/>
              <w:bottom w:val="single" w:sz="4" w:space="0" w:color="auto"/>
              <w:right w:val="single" w:sz="4" w:space="0" w:color="auto"/>
            </w:tcBorders>
          </w:tcPr>
          <w:p w14:paraId="6E17D07E"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Проведение мероприятий по поддержанию проходимости дыхательных путей</w:t>
            </w:r>
          </w:p>
          <w:p w14:paraId="22A652A8"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r>
      <w:tr w:rsidR="00B866AF" w14:paraId="122DD816" w14:textId="77777777" w:rsidTr="000722C3">
        <w:trPr>
          <w:trHeight w:val="327"/>
        </w:trPr>
        <w:tc>
          <w:tcPr>
            <w:tcW w:w="1129" w:type="dxa"/>
            <w:tcBorders>
              <w:left w:val="single" w:sz="4" w:space="0" w:color="auto"/>
              <w:right w:val="single" w:sz="4" w:space="0" w:color="auto"/>
            </w:tcBorders>
          </w:tcPr>
          <w:p w14:paraId="493995BC"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1323A9E"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отсутствии сознания</w:t>
            </w:r>
          </w:p>
          <w:p w14:paraId="3EFF99C3"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EBAA9ED"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Определять признаки жизни у пострадавшего: определение наличия дыхания с помощью слуха, зрения и осязания</w:t>
            </w:r>
          </w:p>
          <w:p w14:paraId="0A15CC02"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01401337"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Проведение мероприятий по обзорному осмотру пострадавшего и временной остановке наружного кровотечения</w:t>
            </w:r>
          </w:p>
        </w:tc>
      </w:tr>
      <w:tr w:rsidR="00B866AF" w14:paraId="74FD2E1A" w14:textId="77777777" w:rsidTr="000722C3">
        <w:trPr>
          <w:trHeight w:val="327"/>
        </w:trPr>
        <w:tc>
          <w:tcPr>
            <w:tcW w:w="1129" w:type="dxa"/>
            <w:tcBorders>
              <w:left w:val="single" w:sz="4" w:space="0" w:color="auto"/>
              <w:right w:val="single" w:sz="4" w:space="0" w:color="auto"/>
            </w:tcBorders>
          </w:tcPr>
          <w:p w14:paraId="03C772D4"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158CDBCA"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остановке дыхания и кровообращения</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7D88905"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Определять наличие кровообращения: проверка пульса на магистральных артериях</w:t>
            </w:r>
          </w:p>
          <w:p w14:paraId="290D6297"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018C0DE1"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 xml:space="preserve">Проведение подробного осмотра пострадавшего в целях выявления признаков травм, отравлений и других состояний, угрожающих его </w:t>
            </w:r>
            <w:r w:rsidRPr="0020166E">
              <w:rPr>
                <w:rFonts w:ascii="Times New Roman" w:hAnsi="Times New Roman" w:cs="Times New Roman"/>
                <w:sz w:val="20"/>
                <w:szCs w:val="20"/>
              </w:rPr>
              <w:lastRenderedPageBreak/>
              <w:t>жизни и здоровью</w:t>
            </w:r>
          </w:p>
        </w:tc>
      </w:tr>
      <w:tr w:rsidR="00B866AF" w14:paraId="3CFA886F" w14:textId="77777777" w:rsidTr="000722C3">
        <w:trPr>
          <w:trHeight w:val="327"/>
        </w:trPr>
        <w:tc>
          <w:tcPr>
            <w:tcW w:w="1129" w:type="dxa"/>
            <w:tcBorders>
              <w:left w:val="single" w:sz="4" w:space="0" w:color="auto"/>
              <w:right w:val="single" w:sz="4" w:space="0" w:color="auto"/>
            </w:tcBorders>
          </w:tcPr>
          <w:p w14:paraId="2FDE9295"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08AA3C2B"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наружных кровотечениях</w:t>
            </w:r>
          </w:p>
          <w:p w14:paraId="05D2EF87"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83BC079"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Проводить базовую сердечно-легочную реанимацию по алгоритму</w:t>
            </w:r>
          </w:p>
          <w:p w14:paraId="77539ECC" w14:textId="77777777" w:rsidR="00B866AF" w:rsidRPr="0020166E" w:rsidRDefault="00B866AF" w:rsidP="000722C3">
            <w:pPr>
              <w:pStyle w:val="a4"/>
              <w:tabs>
                <w:tab w:val="left" w:pos="191"/>
              </w:tabs>
              <w:ind w:left="0"/>
              <w:rPr>
                <w:rFonts w:ascii="Times New Roman" w:hAnsi="Times New Roman" w:cs="Times New Roman"/>
                <w:sz w:val="20"/>
                <w:szCs w:val="20"/>
              </w:rPr>
            </w:pPr>
            <w:r w:rsidRPr="0020166E">
              <w:rPr>
                <w:rFonts w:ascii="Times New Roman" w:hAnsi="Times New Roman" w:cs="Times New Roman"/>
                <w:sz w:val="20"/>
                <w:szCs w:val="20"/>
              </w:rPr>
              <w:t>(искусственное дыхание «рот ко рту», «рот к носу», с использованием устройств для искусственного дыхания)</w:t>
            </w:r>
          </w:p>
        </w:tc>
        <w:tc>
          <w:tcPr>
            <w:tcW w:w="2833" w:type="dxa"/>
            <w:tcBorders>
              <w:top w:val="single" w:sz="4" w:space="0" w:color="auto"/>
              <w:left w:val="single" w:sz="4" w:space="0" w:color="auto"/>
              <w:bottom w:val="single" w:sz="4" w:space="0" w:color="auto"/>
              <w:right w:val="single" w:sz="4" w:space="0" w:color="auto"/>
            </w:tcBorders>
          </w:tcPr>
          <w:p w14:paraId="5DFFE4D4"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Оказание первой помощи при остром коронарном синдроме, остром нарушении мозгового кровообращения на основании памятки-алгоритма в установленном порядке</w:t>
            </w:r>
          </w:p>
        </w:tc>
      </w:tr>
      <w:tr w:rsidR="00B866AF" w14:paraId="1CB36F77" w14:textId="77777777" w:rsidTr="000722C3">
        <w:trPr>
          <w:trHeight w:val="327"/>
        </w:trPr>
        <w:tc>
          <w:tcPr>
            <w:tcW w:w="1129" w:type="dxa"/>
            <w:tcBorders>
              <w:left w:val="single" w:sz="4" w:space="0" w:color="auto"/>
              <w:right w:val="single" w:sz="4" w:space="0" w:color="auto"/>
            </w:tcBorders>
          </w:tcPr>
          <w:p w14:paraId="7250E7FB"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24E08A56"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инородном теле верхних дыхательных путей.</w:t>
            </w:r>
          </w:p>
          <w:p w14:paraId="5527CC59"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2D75AA1"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Осуществлять временную остановку кровотечения по алгоритму (пальцевое прижатие артерии, наложение жгута, максимальное сгибание конечности в суставе, прямое давление на рану, наложение давящей повязки</w:t>
            </w:r>
          </w:p>
          <w:p w14:paraId="4ABCCCB2"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4805AC65" w14:textId="77777777" w:rsidR="00B866AF" w:rsidRPr="0020166E" w:rsidRDefault="00B866AF" w:rsidP="000722C3">
            <w:pPr>
              <w:pStyle w:val="a4"/>
              <w:tabs>
                <w:tab w:val="left" w:pos="191"/>
              </w:tabs>
              <w:spacing w:after="160" w:line="254" w:lineRule="auto"/>
              <w:ind w:left="0"/>
              <w:rPr>
                <w:rFonts w:ascii="Times New Roman" w:hAnsi="Times New Roman" w:cs="Times New Roman"/>
                <w:sz w:val="20"/>
                <w:szCs w:val="20"/>
              </w:rPr>
            </w:pPr>
            <w:r w:rsidRPr="0020166E">
              <w:rPr>
                <w:rFonts w:ascii="Times New Roman" w:hAnsi="Times New Roman" w:cs="Times New Roman"/>
                <w:sz w:val="20"/>
                <w:szCs w:val="20"/>
              </w:rPr>
              <w:t>Оказание первой помощи при травмах, отравлениях, состояниях</w:t>
            </w:r>
          </w:p>
        </w:tc>
      </w:tr>
      <w:tr w:rsidR="00B866AF" w14:paraId="1D217AD7" w14:textId="77777777" w:rsidTr="000722C3">
        <w:trPr>
          <w:trHeight w:val="327"/>
        </w:trPr>
        <w:tc>
          <w:tcPr>
            <w:tcW w:w="1129" w:type="dxa"/>
            <w:tcBorders>
              <w:left w:val="single" w:sz="4" w:space="0" w:color="auto"/>
              <w:right w:val="single" w:sz="4" w:space="0" w:color="auto"/>
            </w:tcBorders>
          </w:tcPr>
          <w:p w14:paraId="2AC7FABA"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54EA8AE2"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травмах различных областей тела</w:t>
            </w:r>
          </w:p>
          <w:p w14:paraId="44DEEDB9"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752A215"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Проводить наложение повязки травмах различных областей тела, в том числе окклюзионной при ранении грудной клетки</w:t>
            </w:r>
          </w:p>
        </w:tc>
        <w:tc>
          <w:tcPr>
            <w:tcW w:w="2833" w:type="dxa"/>
            <w:tcBorders>
              <w:top w:val="single" w:sz="4" w:space="0" w:color="auto"/>
              <w:left w:val="single" w:sz="4" w:space="0" w:color="auto"/>
              <w:bottom w:val="single" w:sz="4" w:space="0" w:color="auto"/>
              <w:right w:val="single" w:sz="4" w:space="0" w:color="auto"/>
            </w:tcBorders>
          </w:tcPr>
          <w:p w14:paraId="7820CB3A"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Проведение контроля состояния пострадавшего (сознание, дыхание, кровообращение) и оказание психологической поддержки</w:t>
            </w:r>
          </w:p>
        </w:tc>
      </w:tr>
      <w:tr w:rsidR="00B866AF" w14:paraId="59AB279E" w14:textId="77777777" w:rsidTr="000722C3">
        <w:trPr>
          <w:trHeight w:val="327"/>
        </w:trPr>
        <w:tc>
          <w:tcPr>
            <w:tcW w:w="1129" w:type="dxa"/>
            <w:tcBorders>
              <w:left w:val="single" w:sz="4" w:space="0" w:color="auto"/>
              <w:right w:val="single" w:sz="4" w:space="0" w:color="auto"/>
            </w:tcBorders>
          </w:tcPr>
          <w:p w14:paraId="28724CDE"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43FBB46B"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Ожоги, эффекты воздействия высоких температур, теплового излучения, первая помощь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A45498F"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Осуществлять иммобилизацию с помощью подручных средств или медицинских изделий</w:t>
            </w:r>
          </w:p>
        </w:tc>
        <w:tc>
          <w:tcPr>
            <w:tcW w:w="2833" w:type="dxa"/>
            <w:tcBorders>
              <w:top w:val="single" w:sz="4" w:space="0" w:color="auto"/>
              <w:left w:val="single" w:sz="4" w:space="0" w:color="auto"/>
              <w:bottom w:val="single" w:sz="4" w:space="0" w:color="auto"/>
              <w:right w:val="single" w:sz="4" w:space="0" w:color="auto"/>
            </w:tcBorders>
          </w:tcPr>
          <w:p w14:paraId="3F23C0E0"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Обеспечение пострадавшему оптимального положения тела</w:t>
            </w:r>
          </w:p>
        </w:tc>
      </w:tr>
      <w:tr w:rsidR="00B866AF" w14:paraId="5EE0459B" w14:textId="77777777" w:rsidTr="000722C3">
        <w:trPr>
          <w:trHeight w:val="327"/>
        </w:trPr>
        <w:tc>
          <w:tcPr>
            <w:tcW w:w="1129" w:type="dxa"/>
            <w:tcBorders>
              <w:left w:val="single" w:sz="4" w:space="0" w:color="auto"/>
              <w:right w:val="single" w:sz="4" w:space="0" w:color="auto"/>
            </w:tcBorders>
          </w:tcPr>
          <w:p w14:paraId="161BB4DD"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3FF63B4E"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Отморожение и другие эффекты воздействия низких температур, первая помощь</w:t>
            </w:r>
          </w:p>
          <w:p w14:paraId="644E01F1"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1FAD55E4"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Осуществлять местное охлаждение при травмах, ожогах</w:t>
            </w:r>
          </w:p>
          <w:p w14:paraId="57C4CF6A"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3455E934"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Передача пострадавшего бригаде скорой медицинской помощи, врачу, другим спецслужбам</w:t>
            </w:r>
          </w:p>
        </w:tc>
      </w:tr>
      <w:tr w:rsidR="00B866AF" w14:paraId="73472B45" w14:textId="77777777" w:rsidTr="000722C3">
        <w:trPr>
          <w:trHeight w:val="327"/>
        </w:trPr>
        <w:tc>
          <w:tcPr>
            <w:tcW w:w="1129" w:type="dxa"/>
            <w:tcBorders>
              <w:left w:val="single" w:sz="4" w:space="0" w:color="auto"/>
              <w:right w:val="single" w:sz="4" w:space="0" w:color="auto"/>
            </w:tcBorders>
          </w:tcPr>
          <w:p w14:paraId="5CDB43B8"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62C1BFB6"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Первая помощь при отравлениях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DE4891A"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Осуществлять термоизоляцию при отморожениях</w:t>
            </w:r>
          </w:p>
        </w:tc>
        <w:tc>
          <w:tcPr>
            <w:tcW w:w="2833" w:type="dxa"/>
            <w:tcBorders>
              <w:top w:val="single" w:sz="4" w:space="0" w:color="auto"/>
              <w:left w:val="single" w:sz="4" w:space="0" w:color="auto"/>
              <w:bottom w:val="single" w:sz="4" w:space="0" w:color="auto"/>
              <w:right w:val="single" w:sz="4" w:space="0" w:color="auto"/>
            </w:tcBorders>
          </w:tcPr>
          <w:p w14:paraId="036C7813"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r>
      <w:tr w:rsidR="00B866AF" w14:paraId="3B368A9B" w14:textId="77777777" w:rsidTr="000722C3">
        <w:trPr>
          <w:trHeight w:val="327"/>
        </w:trPr>
        <w:tc>
          <w:tcPr>
            <w:tcW w:w="1129" w:type="dxa"/>
            <w:tcBorders>
              <w:left w:val="single" w:sz="4" w:space="0" w:color="auto"/>
              <w:right w:val="single" w:sz="4" w:space="0" w:color="auto"/>
            </w:tcBorders>
          </w:tcPr>
          <w:p w14:paraId="0C53E304"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0938C821"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Правила применения средств индивидуальной и коллективной защиты в чрезвычайных ситуациях</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2624BE4"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Осуществлять фиксацию шейного отдела позвоночника (подручными средствами или медицинскими изделиями</w:t>
            </w:r>
          </w:p>
        </w:tc>
        <w:tc>
          <w:tcPr>
            <w:tcW w:w="2833" w:type="dxa"/>
            <w:tcBorders>
              <w:top w:val="single" w:sz="4" w:space="0" w:color="auto"/>
              <w:left w:val="single" w:sz="4" w:space="0" w:color="auto"/>
              <w:bottom w:val="single" w:sz="4" w:space="0" w:color="auto"/>
              <w:right w:val="single" w:sz="4" w:space="0" w:color="auto"/>
            </w:tcBorders>
          </w:tcPr>
          <w:p w14:paraId="7006429E"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r>
      <w:tr w:rsidR="00B866AF" w14:paraId="16FA0A83" w14:textId="77777777" w:rsidTr="000722C3">
        <w:trPr>
          <w:trHeight w:val="327"/>
        </w:trPr>
        <w:tc>
          <w:tcPr>
            <w:tcW w:w="1129" w:type="dxa"/>
            <w:tcBorders>
              <w:left w:val="single" w:sz="4" w:space="0" w:color="auto"/>
              <w:right w:val="single" w:sz="4" w:space="0" w:color="auto"/>
            </w:tcBorders>
          </w:tcPr>
          <w:p w14:paraId="367022AB"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06EEC31B"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Порядок действий в чрезвычайных ситуациях</w:t>
            </w:r>
          </w:p>
          <w:p w14:paraId="10BF9324"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07C85A0"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Осуществлять контроль состояния пострадавшего (сознание, дыхание, кровообращение) и оказание психологической поддержки до прибытия бригады скорой помощи, врача или специальных служб</w:t>
            </w:r>
          </w:p>
        </w:tc>
        <w:tc>
          <w:tcPr>
            <w:tcW w:w="2833" w:type="dxa"/>
            <w:tcBorders>
              <w:top w:val="single" w:sz="4" w:space="0" w:color="auto"/>
              <w:left w:val="single" w:sz="4" w:space="0" w:color="auto"/>
              <w:bottom w:val="single" w:sz="4" w:space="0" w:color="auto"/>
              <w:right w:val="single" w:sz="4" w:space="0" w:color="auto"/>
            </w:tcBorders>
          </w:tcPr>
          <w:p w14:paraId="641F11C8"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r>
      <w:tr w:rsidR="00B866AF" w14:paraId="27B9825B" w14:textId="77777777" w:rsidTr="000722C3">
        <w:trPr>
          <w:trHeight w:val="327"/>
        </w:trPr>
        <w:tc>
          <w:tcPr>
            <w:tcW w:w="1129" w:type="dxa"/>
            <w:tcBorders>
              <w:left w:val="single" w:sz="4" w:space="0" w:color="auto"/>
              <w:right w:val="single" w:sz="4" w:space="0" w:color="auto"/>
            </w:tcBorders>
          </w:tcPr>
          <w:p w14:paraId="117209CD"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5EEEB884" w14:textId="77777777" w:rsidR="00B866AF" w:rsidRPr="005C5681" w:rsidRDefault="00B866AF" w:rsidP="000722C3">
            <w:pPr>
              <w:pStyle w:val="a4"/>
              <w:tabs>
                <w:tab w:val="left" w:pos="191"/>
              </w:tabs>
              <w:spacing w:after="160" w:line="256" w:lineRule="auto"/>
              <w:ind w:left="0"/>
              <w:rPr>
                <w:rFonts w:ascii="Times New Roman" w:hAnsi="Times New Roman" w:cs="Times New Roman"/>
                <w:sz w:val="20"/>
                <w:szCs w:val="20"/>
              </w:rPr>
            </w:pPr>
            <w:r w:rsidRPr="005C5681">
              <w:rPr>
                <w:rFonts w:ascii="Times New Roman" w:hAnsi="Times New Roman" w:cs="Times New Roman"/>
                <w:sz w:val="20"/>
                <w:szCs w:val="20"/>
              </w:rPr>
              <w:t>Инфекции, связанные с оказанием медицинской помощи, санитарно - эпидемиологические правила и нормативы (санитарные правила)</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7297EE4"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Использовать средства индивидуальной и коллективной защиты в чрезвычайных ситуациях</w:t>
            </w:r>
          </w:p>
          <w:p w14:paraId="5DF5A99F"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tcPr>
          <w:p w14:paraId="34792CD4"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r>
      <w:tr w:rsidR="00B866AF" w14:paraId="5323C659" w14:textId="77777777" w:rsidTr="000722C3">
        <w:trPr>
          <w:trHeight w:val="327"/>
        </w:trPr>
        <w:tc>
          <w:tcPr>
            <w:tcW w:w="1129" w:type="dxa"/>
            <w:tcBorders>
              <w:left w:val="single" w:sz="4" w:space="0" w:color="auto"/>
              <w:right w:val="single" w:sz="4" w:space="0" w:color="auto"/>
            </w:tcBorders>
          </w:tcPr>
          <w:p w14:paraId="12CA9F86" w14:textId="77777777" w:rsidR="00B866AF" w:rsidRDefault="00B866AF" w:rsidP="000722C3">
            <w:pPr>
              <w:rPr>
                <w:rFonts w:ascii="Times New Roman" w:hAnsi="Times New Roman" w:cs="Times New Roman"/>
                <w:bCs/>
                <w:sz w:val="24"/>
                <w:szCs w:val="24"/>
              </w:rPr>
            </w:pPr>
          </w:p>
        </w:tc>
        <w:tc>
          <w:tcPr>
            <w:tcW w:w="2833" w:type="dxa"/>
            <w:tcBorders>
              <w:left w:val="single" w:sz="4" w:space="0" w:color="auto"/>
              <w:right w:val="single" w:sz="4" w:space="0" w:color="auto"/>
            </w:tcBorders>
          </w:tcPr>
          <w:p w14:paraId="02568F95" w14:textId="77777777" w:rsidR="00B866AF" w:rsidRPr="002D01A8"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DCEE793"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r w:rsidRPr="0020166E">
              <w:rPr>
                <w:rFonts w:ascii="Times New Roman" w:hAnsi="Times New Roman" w:cs="Times New Roman"/>
                <w:sz w:val="20"/>
                <w:szCs w:val="20"/>
              </w:rPr>
              <w:t>Обеспечивать индивидуальную и коллективную безопасность при обращении с медицинскими отходами</w:t>
            </w:r>
          </w:p>
        </w:tc>
        <w:tc>
          <w:tcPr>
            <w:tcW w:w="2833" w:type="dxa"/>
            <w:tcBorders>
              <w:top w:val="single" w:sz="4" w:space="0" w:color="auto"/>
              <w:left w:val="single" w:sz="4" w:space="0" w:color="auto"/>
              <w:bottom w:val="single" w:sz="4" w:space="0" w:color="auto"/>
              <w:right w:val="single" w:sz="4" w:space="0" w:color="auto"/>
            </w:tcBorders>
          </w:tcPr>
          <w:p w14:paraId="1596BED6" w14:textId="77777777" w:rsidR="00B866AF" w:rsidRPr="0020166E" w:rsidRDefault="00B866AF" w:rsidP="000722C3">
            <w:pPr>
              <w:pStyle w:val="a4"/>
              <w:tabs>
                <w:tab w:val="left" w:pos="191"/>
              </w:tabs>
              <w:spacing w:after="160" w:line="256" w:lineRule="auto"/>
              <w:ind w:left="0"/>
              <w:rPr>
                <w:rFonts w:ascii="Times New Roman" w:hAnsi="Times New Roman" w:cs="Times New Roman"/>
                <w:sz w:val="20"/>
                <w:szCs w:val="20"/>
              </w:rPr>
            </w:pPr>
          </w:p>
        </w:tc>
      </w:tr>
    </w:tbl>
    <w:p w14:paraId="1E7D1D6D" w14:textId="77777777" w:rsidR="00B866AF" w:rsidRDefault="00B866AF" w:rsidP="00B866AF"/>
    <w:p w14:paraId="40DE90F3" w14:textId="77777777" w:rsidR="00B866AF" w:rsidRPr="00E11160" w:rsidRDefault="00B866AF" w:rsidP="00B866AF">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356B9684" w14:textId="77777777" w:rsidR="00B866AF" w:rsidRPr="00E11160" w:rsidRDefault="00B866AF" w:rsidP="00B866AF">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B866AF" w:rsidRPr="00257255" w14:paraId="3C9E18DE" w14:textId="77777777" w:rsidTr="000722C3">
        <w:trPr>
          <w:trHeight w:val="23"/>
        </w:trPr>
        <w:tc>
          <w:tcPr>
            <w:tcW w:w="2460" w:type="pct"/>
            <w:vAlign w:val="center"/>
          </w:tcPr>
          <w:p w14:paraId="7B7A106E" w14:textId="77777777" w:rsidR="00B866AF" w:rsidRPr="00257255" w:rsidRDefault="00B866AF" w:rsidP="000722C3">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14D53AEF" w14:textId="77777777" w:rsidR="00B866AF" w:rsidRPr="00257255" w:rsidRDefault="00B866AF" w:rsidP="000722C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534296C0" w14:textId="77777777" w:rsidR="00B866AF" w:rsidRPr="00257255" w:rsidRDefault="00B866AF" w:rsidP="000722C3">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B866AF" w:rsidRPr="00257255" w14:paraId="401D37BB" w14:textId="77777777" w:rsidTr="000722C3">
        <w:trPr>
          <w:trHeight w:val="23"/>
        </w:trPr>
        <w:tc>
          <w:tcPr>
            <w:tcW w:w="2460" w:type="pct"/>
            <w:vAlign w:val="center"/>
          </w:tcPr>
          <w:p w14:paraId="182CE3AD" w14:textId="6B8D9625" w:rsidR="00B866AF" w:rsidRPr="00AC4913" w:rsidRDefault="00B866AF" w:rsidP="00586830">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0D273453" w14:textId="77777777" w:rsidR="00B866AF" w:rsidRPr="00AC4913"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340F0AC7" w14:textId="77777777" w:rsidR="00B866AF" w:rsidRPr="00AC4913"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60</w:t>
            </w:r>
          </w:p>
        </w:tc>
      </w:tr>
      <w:tr w:rsidR="00B866AF" w:rsidRPr="00257255" w14:paraId="0A153B34" w14:textId="77777777" w:rsidTr="000722C3">
        <w:trPr>
          <w:trHeight w:val="23"/>
        </w:trPr>
        <w:tc>
          <w:tcPr>
            <w:tcW w:w="2460" w:type="pct"/>
            <w:vAlign w:val="center"/>
          </w:tcPr>
          <w:p w14:paraId="3BEFC6B1"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78A65242"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14:paraId="1FAEA5A4"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866AF" w:rsidRPr="00257255" w14:paraId="545AE97F" w14:textId="77777777" w:rsidTr="000722C3">
        <w:trPr>
          <w:trHeight w:val="23"/>
        </w:trPr>
        <w:tc>
          <w:tcPr>
            <w:tcW w:w="2460" w:type="pct"/>
            <w:vAlign w:val="center"/>
          </w:tcPr>
          <w:p w14:paraId="6B8CFD53"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14:paraId="1ADF4547"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02716C78"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B866AF" w:rsidRPr="00257255" w14:paraId="61A1C813" w14:textId="77777777" w:rsidTr="000722C3">
        <w:trPr>
          <w:trHeight w:val="23"/>
        </w:trPr>
        <w:tc>
          <w:tcPr>
            <w:tcW w:w="2460" w:type="pct"/>
            <w:vAlign w:val="center"/>
          </w:tcPr>
          <w:p w14:paraId="3EBC85EE"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616ACF4E"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599FC6FD"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B866AF" w:rsidRPr="00257255" w14:paraId="33156069" w14:textId="77777777" w:rsidTr="000722C3">
        <w:trPr>
          <w:trHeight w:val="23"/>
        </w:trPr>
        <w:tc>
          <w:tcPr>
            <w:tcW w:w="2460" w:type="pct"/>
            <w:vAlign w:val="center"/>
          </w:tcPr>
          <w:p w14:paraId="16857DE3"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1A3B200B"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694910C6"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B866AF" w:rsidRPr="00257255" w14:paraId="0E989961" w14:textId="77777777" w:rsidTr="000722C3">
        <w:trPr>
          <w:trHeight w:val="23"/>
        </w:trPr>
        <w:tc>
          <w:tcPr>
            <w:tcW w:w="2460" w:type="pct"/>
            <w:vAlign w:val="center"/>
          </w:tcPr>
          <w:p w14:paraId="562065DF" w14:textId="77777777" w:rsidR="00B866AF"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33F11206" w14:textId="77777777" w:rsidR="00B866AF" w:rsidRPr="005A4FE7" w:rsidRDefault="00B866AF" w:rsidP="000722C3">
            <w:pPr>
              <w:jc w:val="both"/>
              <w:rPr>
                <w:rFonts w:ascii="Times New Roman" w:hAnsi="Times New Roman" w:cs="Times New Roman"/>
                <w:bCs/>
                <w:i/>
                <w:iCs/>
                <w:sz w:val="24"/>
                <w:szCs w:val="24"/>
              </w:rPr>
            </w:pPr>
            <w:r>
              <w:rPr>
                <w:rFonts w:ascii="Times New Roman" w:hAnsi="Times New Roman" w:cs="Times New Roman"/>
                <w:bCs/>
                <w:i/>
                <w:iCs/>
                <w:sz w:val="24"/>
                <w:szCs w:val="24"/>
              </w:rPr>
              <w:t>УП 07</w:t>
            </w:r>
          </w:p>
          <w:p w14:paraId="424D4D3E" w14:textId="77777777" w:rsidR="00B866AF" w:rsidRPr="00257255" w:rsidRDefault="00B866AF" w:rsidP="000722C3">
            <w:pPr>
              <w:rPr>
                <w:rFonts w:ascii="Times New Roman" w:hAnsi="Times New Roman" w:cs="Times New Roman"/>
                <w:bCs/>
                <w:sz w:val="24"/>
                <w:szCs w:val="24"/>
              </w:rPr>
            </w:pPr>
            <w:r>
              <w:rPr>
                <w:rFonts w:ascii="Times New Roman" w:hAnsi="Times New Roman" w:cs="Times New Roman"/>
                <w:bCs/>
                <w:i/>
                <w:iCs/>
                <w:sz w:val="24"/>
                <w:szCs w:val="24"/>
              </w:rPr>
              <w:t>ПП 07</w:t>
            </w:r>
            <w:r w:rsidRPr="005A4FE7">
              <w:rPr>
                <w:rFonts w:ascii="Times New Roman" w:hAnsi="Times New Roman" w:cs="Times New Roman"/>
                <w:bCs/>
                <w:i/>
                <w:iCs/>
                <w:sz w:val="24"/>
                <w:szCs w:val="24"/>
              </w:rPr>
              <w:br/>
              <w:t>ПМ 0Х</w:t>
            </w:r>
            <w:r>
              <w:rPr>
                <w:rFonts w:ascii="Times New Roman" w:hAnsi="Times New Roman" w:cs="Times New Roman"/>
                <w:bCs/>
                <w:sz w:val="24"/>
                <w:szCs w:val="24"/>
              </w:rPr>
              <w:t>7</w:t>
            </w:r>
            <w:r w:rsidRPr="005A4FE7">
              <w:rPr>
                <w:rFonts w:ascii="Times New Roman" w:hAnsi="Times New Roman" w:cs="Times New Roman"/>
                <w:bCs/>
                <w:i/>
                <w:iCs/>
                <w:sz w:val="24"/>
                <w:szCs w:val="24"/>
              </w:rPr>
              <w:t>(в случае экзамена ПМ)</w:t>
            </w:r>
          </w:p>
        </w:tc>
        <w:tc>
          <w:tcPr>
            <w:tcW w:w="1195" w:type="pct"/>
            <w:vAlign w:val="center"/>
          </w:tcPr>
          <w:p w14:paraId="2A990DEE" w14:textId="77777777" w:rsidR="00B866AF" w:rsidRDefault="00B866AF" w:rsidP="000722C3">
            <w:pPr>
              <w:jc w:val="center"/>
              <w:rPr>
                <w:rFonts w:ascii="Times New Roman" w:hAnsi="Times New Roman" w:cs="Times New Roman"/>
                <w:bCs/>
                <w:sz w:val="24"/>
                <w:szCs w:val="24"/>
              </w:rPr>
            </w:pPr>
          </w:p>
          <w:p w14:paraId="4CB82519" w14:textId="77777777" w:rsidR="00B866AF" w:rsidRDefault="00B866AF" w:rsidP="000722C3">
            <w:pPr>
              <w:jc w:val="center"/>
              <w:rPr>
                <w:rFonts w:ascii="Times New Roman" w:hAnsi="Times New Roman" w:cs="Times New Roman"/>
                <w:bCs/>
                <w:sz w:val="24"/>
                <w:szCs w:val="24"/>
              </w:rPr>
            </w:pPr>
          </w:p>
          <w:p w14:paraId="4F740E6B" w14:textId="77777777" w:rsidR="00B866AF" w:rsidRDefault="00B866AF" w:rsidP="000722C3">
            <w:pPr>
              <w:jc w:val="center"/>
              <w:rPr>
                <w:rFonts w:ascii="Times New Roman" w:hAnsi="Times New Roman" w:cs="Times New Roman"/>
                <w:bCs/>
                <w:sz w:val="24"/>
                <w:szCs w:val="24"/>
              </w:rPr>
            </w:pPr>
          </w:p>
          <w:p w14:paraId="3259ECA6"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3ED8649C" w14:textId="77777777" w:rsidR="00B866AF" w:rsidRPr="00257255" w:rsidRDefault="00B866AF" w:rsidP="000722C3">
            <w:pPr>
              <w:jc w:val="center"/>
              <w:rPr>
                <w:rFonts w:ascii="Times New Roman" w:hAnsi="Times New Roman" w:cs="Times New Roman"/>
                <w:bCs/>
                <w:sz w:val="24"/>
                <w:szCs w:val="24"/>
              </w:rPr>
            </w:pPr>
          </w:p>
        </w:tc>
      </w:tr>
      <w:tr w:rsidR="00B866AF" w:rsidRPr="00257255" w14:paraId="07315928" w14:textId="77777777" w:rsidTr="000722C3">
        <w:trPr>
          <w:trHeight w:val="23"/>
        </w:trPr>
        <w:tc>
          <w:tcPr>
            <w:tcW w:w="2460" w:type="pct"/>
            <w:vAlign w:val="center"/>
          </w:tcPr>
          <w:p w14:paraId="0F40D683"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457222E0" w14:textId="77777777" w:rsidR="00B866AF" w:rsidRPr="00257255" w:rsidRDefault="00B866AF" w:rsidP="000722C3">
            <w:pPr>
              <w:jc w:val="center"/>
              <w:rPr>
                <w:rFonts w:ascii="Times New Roman" w:hAnsi="Times New Roman" w:cs="Times New Roman"/>
                <w:b/>
                <w:sz w:val="24"/>
                <w:szCs w:val="24"/>
              </w:rPr>
            </w:pPr>
            <w:r>
              <w:rPr>
                <w:rFonts w:ascii="Times New Roman" w:hAnsi="Times New Roman" w:cs="Times New Roman"/>
                <w:b/>
                <w:sz w:val="24"/>
                <w:szCs w:val="24"/>
              </w:rPr>
              <w:t>162</w:t>
            </w:r>
          </w:p>
        </w:tc>
        <w:tc>
          <w:tcPr>
            <w:tcW w:w="1345" w:type="pct"/>
            <w:vAlign w:val="center"/>
          </w:tcPr>
          <w:p w14:paraId="46B0C98F" w14:textId="77777777" w:rsidR="00B866AF" w:rsidRPr="00257255" w:rsidRDefault="00B866AF" w:rsidP="000722C3">
            <w:pPr>
              <w:jc w:val="center"/>
              <w:rPr>
                <w:rFonts w:ascii="Times New Roman" w:hAnsi="Times New Roman" w:cs="Times New Roman"/>
                <w:b/>
                <w:sz w:val="24"/>
                <w:szCs w:val="24"/>
              </w:rPr>
            </w:pPr>
            <w:r>
              <w:rPr>
                <w:rFonts w:ascii="Times New Roman" w:hAnsi="Times New Roman" w:cs="Times New Roman"/>
                <w:b/>
                <w:sz w:val="24"/>
                <w:szCs w:val="24"/>
              </w:rPr>
              <w:t>132</w:t>
            </w:r>
          </w:p>
        </w:tc>
      </w:tr>
    </w:tbl>
    <w:p w14:paraId="0B35FDB8" w14:textId="77777777" w:rsidR="00B866AF" w:rsidRDefault="00B866AF" w:rsidP="00B866AF">
      <w:pPr>
        <w:rPr>
          <w:rFonts w:ascii="Times New Roman" w:hAnsi="Times New Roman" w:cs="Times New Roman"/>
          <w:i/>
          <w:sz w:val="24"/>
          <w:szCs w:val="24"/>
        </w:rPr>
      </w:pPr>
    </w:p>
    <w:p w14:paraId="31533970" w14:textId="77777777" w:rsidR="00B866AF" w:rsidRPr="005F59C7" w:rsidRDefault="00B866AF" w:rsidP="00B866AF">
      <w:pPr>
        <w:rPr>
          <w:rFonts w:ascii="Times New Roman" w:hAnsi="Times New Roman" w:cs="Times New Roman"/>
          <w:i/>
          <w:sz w:val="24"/>
          <w:szCs w:val="24"/>
        </w:rPr>
      </w:pPr>
    </w:p>
    <w:p w14:paraId="60CF3D00" w14:textId="77777777" w:rsidR="00B866AF" w:rsidRPr="000156CF" w:rsidRDefault="00B866AF" w:rsidP="00B866AF">
      <w:pPr>
        <w:pStyle w:val="114"/>
        <w:rPr>
          <w:rFonts w:ascii="Times New Roman" w:hAnsi="Times New Roman"/>
        </w:rPr>
      </w:pPr>
      <w:r w:rsidRPr="000156CF">
        <w:rPr>
          <w:rFonts w:ascii="Times New Roman" w:hAnsi="Times New Roman"/>
        </w:rPr>
        <w:t xml:space="preserve">2.2. Структура профессионального модуля </w:t>
      </w:r>
    </w:p>
    <w:p w14:paraId="09641580" w14:textId="77777777" w:rsidR="00B866AF" w:rsidRDefault="00B866AF" w:rsidP="00B866AF">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4359"/>
        <w:gridCol w:w="1094"/>
        <w:gridCol w:w="646"/>
        <w:gridCol w:w="546"/>
        <w:gridCol w:w="575"/>
        <w:gridCol w:w="432"/>
        <w:gridCol w:w="487"/>
        <w:gridCol w:w="430"/>
        <w:gridCol w:w="426"/>
      </w:tblGrid>
      <w:tr w:rsidR="00B866AF" w:rsidRPr="00C63897" w14:paraId="0B3CA80A" w14:textId="77777777" w:rsidTr="000722C3">
        <w:trPr>
          <w:cantSplit/>
          <w:trHeight w:val="3271"/>
        </w:trPr>
        <w:tc>
          <w:tcPr>
            <w:tcW w:w="436" w:type="pct"/>
            <w:tcBorders>
              <w:bottom w:val="single" w:sz="4" w:space="0" w:color="auto"/>
            </w:tcBorders>
          </w:tcPr>
          <w:p w14:paraId="5F998393" w14:textId="77777777" w:rsidR="00B866AF" w:rsidRPr="00C13371" w:rsidRDefault="00B866AF" w:rsidP="000722C3">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212" w:type="pct"/>
            <w:tcBorders>
              <w:bottom w:val="single" w:sz="4" w:space="0" w:color="auto"/>
            </w:tcBorders>
            <w:vAlign w:val="center"/>
          </w:tcPr>
          <w:p w14:paraId="1F598176" w14:textId="77777777" w:rsidR="00B866AF" w:rsidRPr="00C13371" w:rsidRDefault="00B866AF" w:rsidP="000722C3">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47C8444A" w14:textId="77777777" w:rsidR="00B866AF" w:rsidRPr="00C13371" w:rsidRDefault="00B866AF" w:rsidP="000722C3">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68F09C1A" w14:textId="77777777" w:rsidR="00B866AF" w:rsidRPr="00C13371" w:rsidRDefault="00B866AF" w:rsidP="000722C3">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14:paraId="71A18DC0" w14:textId="77777777" w:rsidR="00B866AF" w:rsidRPr="00C13371" w:rsidRDefault="00B866AF" w:rsidP="000722C3">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2" w:type="pct"/>
            <w:textDirection w:val="btLr"/>
            <w:vAlign w:val="center"/>
          </w:tcPr>
          <w:p w14:paraId="5DC7E5B3" w14:textId="31C5F99C" w:rsidR="00B866AF" w:rsidRPr="00C13371" w:rsidRDefault="00B866AF" w:rsidP="00586830">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14:paraId="58C3F40B" w14:textId="77777777" w:rsidR="00B866AF" w:rsidRPr="00C63897" w:rsidRDefault="00B866AF" w:rsidP="000722C3">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7076390A" w14:textId="5FFF9896" w:rsidR="00B866AF" w:rsidRPr="00C63897" w:rsidRDefault="00B866AF" w:rsidP="0058683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14:paraId="027715D2" w14:textId="77777777" w:rsidR="00B866AF" w:rsidRPr="00C63897" w:rsidRDefault="00B866AF" w:rsidP="000722C3">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2D8CBD08" w14:textId="77777777" w:rsidR="00B866AF" w:rsidRPr="00C63897" w:rsidRDefault="00B866AF" w:rsidP="000722C3">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B866AF" w:rsidRPr="005643D7" w14:paraId="7F2DB6AA" w14:textId="77777777" w:rsidTr="000722C3">
        <w:trPr>
          <w:cantSplit/>
          <w:trHeight w:val="73"/>
        </w:trPr>
        <w:tc>
          <w:tcPr>
            <w:tcW w:w="436" w:type="pct"/>
            <w:tcBorders>
              <w:bottom w:val="single" w:sz="4" w:space="0" w:color="auto"/>
            </w:tcBorders>
            <w:vAlign w:val="center"/>
          </w:tcPr>
          <w:p w14:paraId="310740BB"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212" w:type="pct"/>
            <w:tcBorders>
              <w:bottom w:val="single" w:sz="4" w:space="0" w:color="auto"/>
            </w:tcBorders>
            <w:vAlign w:val="center"/>
          </w:tcPr>
          <w:p w14:paraId="7E4B0924"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1FAAA7A9" w14:textId="77777777" w:rsidR="00B866AF" w:rsidRPr="00C13371" w:rsidRDefault="00B866AF" w:rsidP="000722C3">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70EEC25A" w14:textId="77777777" w:rsidR="00B866AF" w:rsidRPr="00C13371" w:rsidRDefault="00B866AF" w:rsidP="000722C3">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12A2ED3C"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0F73D810"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6A34994E"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7EEA27B7"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78028446"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139967BF"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B866AF" w:rsidRPr="00C63897" w14:paraId="709BF5C8" w14:textId="77777777" w:rsidTr="000722C3">
        <w:tc>
          <w:tcPr>
            <w:tcW w:w="436" w:type="pct"/>
          </w:tcPr>
          <w:p w14:paraId="17C5A560" w14:textId="77777777" w:rsidR="00B866AF" w:rsidRPr="00C13371" w:rsidRDefault="00B866AF" w:rsidP="000722C3">
            <w:pPr>
              <w:rPr>
                <w:rFonts w:ascii="Times New Roman" w:eastAsia="Times New Roman" w:hAnsi="Times New Roman" w:cs="Times New Roman"/>
                <w:bCs/>
                <w:lang w:eastAsia="ru-RU"/>
              </w:rPr>
            </w:pPr>
          </w:p>
        </w:tc>
        <w:tc>
          <w:tcPr>
            <w:tcW w:w="2212" w:type="pct"/>
          </w:tcPr>
          <w:p w14:paraId="1466130B" w14:textId="77777777" w:rsidR="00B866AF" w:rsidRPr="00C13371" w:rsidRDefault="00B866AF" w:rsidP="000722C3">
            <w:pPr>
              <w:rPr>
                <w:rFonts w:ascii="Times New Roman" w:eastAsia="Times New Roman" w:hAnsi="Times New Roman" w:cs="Times New Roman"/>
                <w:lang w:eastAsia="ru-RU"/>
              </w:rPr>
            </w:pPr>
            <w:r>
              <w:rPr>
                <w:rFonts w:ascii="Times New Roman" w:hAnsi="Times New Roman"/>
                <w:sz w:val="16"/>
                <w:szCs w:val="16"/>
              </w:rPr>
              <w:t>МДК 07.01 Проведение медицинской регистрации пациентов</w:t>
            </w:r>
          </w:p>
        </w:tc>
        <w:tc>
          <w:tcPr>
            <w:tcW w:w="555" w:type="pct"/>
          </w:tcPr>
          <w:p w14:paraId="2AF54532"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1E6C4B7C"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277" w:type="pct"/>
            <w:shd w:val="clear" w:color="auto" w:fill="D9D9D9" w:themeFill="background1" w:themeFillShade="D9"/>
          </w:tcPr>
          <w:p w14:paraId="3B988FFD"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92" w:type="pct"/>
          </w:tcPr>
          <w:p w14:paraId="66D8C2BC" w14:textId="77777777" w:rsidR="00B866AF" w:rsidRPr="00F941D2" w:rsidRDefault="00B866AF" w:rsidP="000722C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19" w:type="pct"/>
          </w:tcPr>
          <w:p w14:paraId="24B3A0BB"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0</w:t>
            </w:r>
          </w:p>
        </w:tc>
        <w:tc>
          <w:tcPr>
            <w:tcW w:w="247" w:type="pct"/>
          </w:tcPr>
          <w:p w14:paraId="1A29F822" w14:textId="77777777" w:rsidR="00B866AF" w:rsidRPr="00F941D2" w:rsidRDefault="00B866AF" w:rsidP="000722C3">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5720EDCB"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254F5C7D"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r>
      <w:tr w:rsidR="00B866AF" w:rsidRPr="00C63897" w14:paraId="171254A3" w14:textId="77777777" w:rsidTr="000722C3">
        <w:trPr>
          <w:trHeight w:val="314"/>
        </w:trPr>
        <w:tc>
          <w:tcPr>
            <w:tcW w:w="436" w:type="pct"/>
          </w:tcPr>
          <w:p w14:paraId="2A30F9B6" w14:textId="77777777" w:rsidR="00B866AF" w:rsidRPr="00C13371" w:rsidRDefault="00B866AF" w:rsidP="000722C3">
            <w:pPr>
              <w:rPr>
                <w:rFonts w:ascii="Times New Roman" w:eastAsia="Times New Roman" w:hAnsi="Times New Roman" w:cs="Times New Roman"/>
                <w:bCs/>
                <w:lang w:eastAsia="ru-RU"/>
              </w:rPr>
            </w:pPr>
          </w:p>
        </w:tc>
        <w:tc>
          <w:tcPr>
            <w:tcW w:w="2212" w:type="pct"/>
          </w:tcPr>
          <w:p w14:paraId="33E87EEE" w14:textId="77777777" w:rsidR="00B866AF" w:rsidRPr="00C13371" w:rsidRDefault="00B866AF" w:rsidP="000722C3">
            <w:pPr>
              <w:rPr>
                <w:rFonts w:ascii="Times New Roman" w:eastAsia="Times New Roman" w:hAnsi="Times New Roman" w:cs="Times New Roman"/>
                <w:lang w:eastAsia="ru-RU"/>
              </w:rPr>
            </w:pPr>
            <w:r>
              <w:rPr>
                <w:rFonts w:ascii="Times New Roman" w:hAnsi="Times New Roman"/>
                <w:sz w:val="16"/>
                <w:szCs w:val="16"/>
              </w:rPr>
              <w:t>МДК 07.02 Оказание первой помощи пациентам и пострадавшим</w:t>
            </w:r>
          </w:p>
        </w:tc>
        <w:tc>
          <w:tcPr>
            <w:tcW w:w="555" w:type="pct"/>
          </w:tcPr>
          <w:p w14:paraId="795A32B2"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1457C663"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277" w:type="pct"/>
            <w:shd w:val="clear" w:color="auto" w:fill="D9D9D9" w:themeFill="background1" w:themeFillShade="D9"/>
          </w:tcPr>
          <w:p w14:paraId="066270DA"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92" w:type="pct"/>
          </w:tcPr>
          <w:p w14:paraId="0990071B"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36</w:t>
            </w:r>
          </w:p>
        </w:tc>
        <w:tc>
          <w:tcPr>
            <w:tcW w:w="219" w:type="pct"/>
          </w:tcPr>
          <w:p w14:paraId="756D5B37"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0</w:t>
            </w:r>
          </w:p>
        </w:tc>
        <w:tc>
          <w:tcPr>
            <w:tcW w:w="247" w:type="pct"/>
          </w:tcPr>
          <w:p w14:paraId="7F5146F6" w14:textId="77777777" w:rsidR="00B866AF" w:rsidRPr="00F941D2" w:rsidRDefault="00B866AF" w:rsidP="000722C3">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6C1C407A"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12E284EE"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r>
      <w:tr w:rsidR="00B866AF" w:rsidRPr="00C63897" w14:paraId="3BD18225" w14:textId="77777777" w:rsidTr="000722C3">
        <w:trPr>
          <w:trHeight w:val="314"/>
        </w:trPr>
        <w:tc>
          <w:tcPr>
            <w:tcW w:w="436" w:type="pct"/>
          </w:tcPr>
          <w:p w14:paraId="3545B134" w14:textId="77777777" w:rsidR="00B866AF" w:rsidRPr="00C63897" w:rsidRDefault="00B866AF" w:rsidP="000722C3">
            <w:pPr>
              <w:rPr>
                <w:rFonts w:ascii="Times New Roman" w:eastAsia="Times New Roman" w:hAnsi="Times New Roman" w:cs="Times New Roman"/>
                <w:bCs/>
                <w:lang w:eastAsia="ru-RU"/>
              </w:rPr>
            </w:pPr>
          </w:p>
        </w:tc>
        <w:tc>
          <w:tcPr>
            <w:tcW w:w="2212" w:type="pct"/>
          </w:tcPr>
          <w:p w14:paraId="4DABF660" w14:textId="77777777" w:rsidR="00B866AF" w:rsidRPr="00C63897" w:rsidRDefault="00B866AF" w:rsidP="000722C3">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59179C96"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79DF0CEA"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7CFF78D2"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6FCB0E64"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5BF40724"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14:paraId="3BC2D0D0"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r>
      <w:tr w:rsidR="00B866AF" w:rsidRPr="00C63897" w14:paraId="3C3109A9" w14:textId="77777777" w:rsidTr="000722C3">
        <w:trPr>
          <w:trHeight w:val="314"/>
        </w:trPr>
        <w:tc>
          <w:tcPr>
            <w:tcW w:w="436" w:type="pct"/>
          </w:tcPr>
          <w:p w14:paraId="6F7AA353" w14:textId="77777777" w:rsidR="00B866AF" w:rsidRPr="00C63897" w:rsidRDefault="00B866AF" w:rsidP="000722C3">
            <w:pPr>
              <w:rPr>
                <w:rFonts w:ascii="Times New Roman" w:eastAsia="Times New Roman" w:hAnsi="Times New Roman" w:cs="Times New Roman"/>
                <w:lang w:eastAsia="ru-RU"/>
              </w:rPr>
            </w:pPr>
          </w:p>
        </w:tc>
        <w:tc>
          <w:tcPr>
            <w:tcW w:w="2212" w:type="pct"/>
          </w:tcPr>
          <w:p w14:paraId="4ED897D8" w14:textId="77777777" w:rsidR="00B866AF" w:rsidRPr="00C63897" w:rsidRDefault="00B866AF" w:rsidP="000722C3">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66461A80"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2A7382F5"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2C73BE68"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6F5C679B"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46FF9E9E"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5774F03C"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B866AF" w:rsidRPr="00C63897" w14:paraId="5007681A" w14:textId="77777777" w:rsidTr="000722C3">
        <w:tc>
          <w:tcPr>
            <w:tcW w:w="436" w:type="pct"/>
          </w:tcPr>
          <w:p w14:paraId="404C6665" w14:textId="77777777" w:rsidR="00B866AF" w:rsidRPr="00C63897" w:rsidRDefault="00B866AF" w:rsidP="000722C3">
            <w:pPr>
              <w:suppressAutoHyphens/>
              <w:rPr>
                <w:rFonts w:ascii="Times New Roman" w:eastAsia="Times New Roman" w:hAnsi="Times New Roman" w:cs="Times New Roman"/>
                <w:lang w:eastAsia="ru-RU"/>
              </w:rPr>
            </w:pPr>
          </w:p>
        </w:tc>
        <w:tc>
          <w:tcPr>
            <w:tcW w:w="2212" w:type="pct"/>
          </w:tcPr>
          <w:p w14:paraId="4E010DE7" w14:textId="77777777" w:rsidR="00B866AF" w:rsidRPr="00C63897" w:rsidRDefault="00B866AF" w:rsidP="000722C3">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197F2F43" w14:textId="77777777" w:rsidR="00B866AF" w:rsidRPr="00F941D2" w:rsidRDefault="00B866AF" w:rsidP="000722C3">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328" w:type="pct"/>
            <w:shd w:val="clear" w:color="auto" w:fill="auto"/>
          </w:tcPr>
          <w:p w14:paraId="3F44D6BC" w14:textId="77777777" w:rsidR="00B866AF" w:rsidRPr="00F941D2" w:rsidRDefault="00B866AF" w:rsidP="000722C3">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4EEEC961" w14:textId="77777777" w:rsidR="00B866AF" w:rsidRPr="00F941D2" w:rsidRDefault="00B866AF" w:rsidP="000722C3">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39B07B56" w14:textId="77777777" w:rsidR="00B866AF" w:rsidRPr="00F941D2" w:rsidRDefault="00B866AF" w:rsidP="000722C3">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14:paraId="427857B3" w14:textId="77777777" w:rsidR="00B866AF" w:rsidRPr="00F941D2" w:rsidRDefault="00B866AF" w:rsidP="000722C3">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1DC9567B" w14:textId="77777777" w:rsidR="00B866AF" w:rsidRPr="00F941D2" w:rsidRDefault="00B866AF" w:rsidP="000722C3">
            <w:pPr>
              <w:jc w:val="center"/>
              <w:rPr>
                <w:rFonts w:ascii="Times New Roman" w:eastAsia="Times New Roman" w:hAnsi="Times New Roman" w:cs="Times New Roman"/>
                <w:i/>
                <w:sz w:val="20"/>
                <w:szCs w:val="20"/>
                <w:lang w:eastAsia="ru-RU"/>
              </w:rPr>
            </w:pPr>
          </w:p>
        </w:tc>
      </w:tr>
      <w:tr w:rsidR="00B866AF" w:rsidRPr="00C63897" w14:paraId="3B35A9AB" w14:textId="77777777" w:rsidTr="000722C3">
        <w:trPr>
          <w:trHeight w:val="217"/>
        </w:trPr>
        <w:tc>
          <w:tcPr>
            <w:tcW w:w="436" w:type="pct"/>
          </w:tcPr>
          <w:p w14:paraId="473188DC" w14:textId="77777777" w:rsidR="00B866AF" w:rsidRPr="00C63897" w:rsidRDefault="00B866AF" w:rsidP="000722C3">
            <w:pPr>
              <w:rPr>
                <w:rFonts w:ascii="Times New Roman" w:eastAsia="Times New Roman" w:hAnsi="Times New Roman" w:cs="Times New Roman"/>
                <w:b/>
                <w:i/>
                <w:lang w:eastAsia="ru-RU"/>
              </w:rPr>
            </w:pPr>
          </w:p>
        </w:tc>
        <w:tc>
          <w:tcPr>
            <w:tcW w:w="2212" w:type="pct"/>
          </w:tcPr>
          <w:p w14:paraId="525C2A7A" w14:textId="77777777" w:rsidR="00B866AF" w:rsidRPr="00C63897" w:rsidRDefault="00B866AF" w:rsidP="000722C3">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34D659E5" w14:textId="77777777" w:rsidR="00B866AF" w:rsidRPr="00F941D2" w:rsidRDefault="00B866AF" w:rsidP="000722C3">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162</w:t>
            </w:r>
          </w:p>
        </w:tc>
        <w:tc>
          <w:tcPr>
            <w:tcW w:w="328" w:type="pct"/>
          </w:tcPr>
          <w:p w14:paraId="1E437C49"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142</w:t>
            </w:r>
          </w:p>
        </w:tc>
        <w:tc>
          <w:tcPr>
            <w:tcW w:w="277" w:type="pct"/>
            <w:shd w:val="clear" w:color="auto" w:fill="D9D9D9" w:themeFill="background1" w:themeFillShade="D9"/>
          </w:tcPr>
          <w:p w14:paraId="1E03CB0C" w14:textId="77777777" w:rsidR="00B866AF" w:rsidRPr="00F941D2" w:rsidRDefault="00B866AF" w:rsidP="000722C3">
            <w:pPr>
              <w:jc w:val="center"/>
              <w:rPr>
                <w:rFonts w:ascii="Times New Roman" w:eastAsia="Times New Roman" w:hAnsi="Times New Roman" w:cs="Times New Roman"/>
                <w:b/>
                <w:i/>
                <w:sz w:val="20"/>
                <w:szCs w:val="20"/>
                <w:lang w:eastAsia="ru-RU"/>
              </w:rPr>
            </w:pPr>
          </w:p>
        </w:tc>
        <w:tc>
          <w:tcPr>
            <w:tcW w:w="292" w:type="pct"/>
          </w:tcPr>
          <w:p w14:paraId="12914CA0" w14:textId="77777777" w:rsidR="00B866AF" w:rsidRPr="00F941D2" w:rsidRDefault="00B866AF" w:rsidP="000722C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72</w:t>
            </w:r>
          </w:p>
        </w:tc>
        <w:tc>
          <w:tcPr>
            <w:tcW w:w="219" w:type="pct"/>
          </w:tcPr>
          <w:p w14:paraId="6B35519E" w14:textId="77777777" w:rsidR="00B866AF" w:rsidRPr="00F941D2" w:rsidRDefault="00B866AF" w:rsidP="000722C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0</w:t>
            </w:r>
          </w:p>
        </w:tc>
        <w:tc>
          <w:tcPr>
            <w:tcW w:w="247" w:type="pct"/>
          </w:tcPr>
          <w:p w14:paraId="7788FCC7" w14:textId="77777777" w:rsidR="00B866AF" w:rsidRPr="00F941D2" w:rsidRDefault="00B866AF" w:rsidP="000722C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0</w:t>
            </w:r>
          </w:p>
        </w:tc>
        <w:tc>
          <w:tcPr>
            <w:tcW w:w="218" w:type="pct"/>
            <w:shd w:val="clear" w:color="auto" w:fill="D9D9D9" w:themeFill="background1" w:themeFillShade="D9"/>
          </w:tcPr>
          <w:p w14:paraId="5D564B2A"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16" w:type="pct"/>
            <w:shd w:val="clear" w:color="auto" w:fill="D9D9D9" w:themeFill="background1" w:themeFillShade="D9"/>
          </w:tcPr>
          <w:p w14:paraId="528E6140"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r>
    </w:tbl>
    <w:p w14:paraId="14BAE1A9" w14:textId="77777777" w:rsidR="00B866AF" w:rsidRDefault="00B866AF" w:rsidP="00B866AF">
      <w:pPr>
        <w:pStyle w:val="114"/>
        <w:rPr>
          <w:rFonts w:ascii="Times New Roman" w:hAnsi="Times New Roman"/>
        </w:rPr>
        <w:sectPr w:rsidR="00B866AF" w:rsidSect="00502F97">
          <w:headerReference w:type="even" r:id="rId57"/>
          <w:headerReference w:type="default" r:id="rId58"/>
          <w:pgSz w:w="11906" w:h="16838"/>
          <w:pgMar w:top="1134" w:right="567" w:bottom="1134" w:left="1701" w:header="709" w:footer="709" w:gutter="0"/>
          <w:cols w:space="708"/>
          <w:docGrid w:linePitch="360"/>
        </w:sectPr>
      </w:pPr>
    </w:p>
    <w:p w14:paraId="606FD062" w14:textId="77777777" w:rsidR="00B866AF" w:rsidRPr="00782EFC" w:rsidRDefault="00B866AF" w:rsidP="00B866AF">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B866AF" w:rsidRPr="009A6826" w14:paraId="33F693B4" w14:textId="77777777" w:rsidTr="000722C3">
        <w:trPr>
          <w:trHeight w:val="903"/>
        </w:trPr>
        <w:tc>
          <w:tcPr>
            <w:tcW w:w="2291" w:type="dxa"/>
            <w:vAlign w:val="center"/>
          </w:tcPr>
          <w:p w14:paraId="3C9A1E16" w14:textId="77777777" w:rsidR="00B866AF" w:rsidRPr="00C63897" w:rsidRDefault="00B866AF" w:rsidP="000722C3">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vAlign w:val="center"/>
          </w:tcPr>
          <w:p w14:paraId="7F810DB3" w14:textId="77777777" w:rsidR="00B866AF" w:rsidRPr="00C63897" w:rsidRDefault="00B866AF" w:rsidP="000722C3">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 </w:t>
            </w:r>
            <w:r w:rsidRPr="00C10674">
              <w:rPr>
                <w:rFonts w:ascii="Times New Roman" w:eastAsia="Times New Roman" w:hAnsi="Times New Roman" w:cs="Times New Roman"/>
                <w:i/>
                <w:iCs/>
                <w:color w:val="0070C0"/>
                <w:lang w:eastAsia="ru-RU"/>
              </w:rPr>
              <w:t>курсовая работа (проект)</w:t>
            </w:r>
          </w:p>
        </w:tc>
        <w:tc>
          <w:tcPr>
            <w:tcW w:w="2693" w:type="dxa"/>
          </w:tcPr>
          <w:p w14:paraId="14F798D2" w14:textId="77777777" w:rsidR="00B866AF" w:rsidRDefault="00B866AF" w:rsidP="000722C3">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516" w:type="dxa"/>
          </w:tcPr>
          <w:p w14:paraId="79AE6F73" w14:textId="77777777" w:rsidR="00B866AF" w:rsidRPr="009A6826" w:rsidRDefault="00B866AF" w:rsidP="000722C3">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B866AF" w:rsidRPr="00C63897" w14:paraId="4D33A744" w14:textId="77777777" w:rsidTr="000722C3">
        <w:tc>
          <w:tcPr>
            <w:tcW w:w="9351" w:type="dxa"/>
            <w:gridSpan w:val="2"/>
          </w:tcPr>
          <w:p w14:paraId="158D1CDC" w14:textId="77777777" w:rsidR="00B866AF" w:rsidRPr="00C63897" w:rsidRDefault="00B866AF" w:rsidP="000722C3">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825F80">
              <w:rPr>
                <w:rFonts w:ascii="Times New Roman" w:hAnsi="Times New Roman"/>
                <w:b/>
                <w:sz w:val="24"/>
                <w:szCs w:val="24"/>
              </w:rPr>
              <w:t>Проведение медицинской регистрации пациентов</w:t>
            </w:r>
          </w:p>
        </w:tc>
        <w:tc>
          <w:tcPr>
            <w:tcW w:w="2693" w:type="dxa"/>
          </w:tcPr>
          <w:p w14:paraId="6198EDCD"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r w:rsidRPr="0092473B">
              <w:rPr>
                <w:rFonts w:ascii="Times New Roman" w:hAnsi="Times New Roman"/>
                <w:b/>
                <w:bCs/>
                <w:sz w:val="24"/>
                <w:szCs w:val="24"/>
              </w:rPr>
              <w:t xml:space="preserve"> / </w:t>
            </w:r>
            <w:r>
              <w:rPr>
                <w:rFonts w:ascii="Times New Roman" w:hAnsi="Times New Roman"/>
                <w:b/>
                <w:bCs/>
                <w:sz w:val="24"/>
                <w:szCs w:val="24"/>
              </w:rPr>
              <w:t>30</w:t>
            </w:r>
            <w:r w:rsidRPr="0092473B">
              <w:rPr>
                <w:rFonts w:ascii="Times New Roman" w:hAnsi="Times New Roman"/>
                <w:b/>
                <w:bCs/>
                <w:sz w:val="24"/>
                <w:szCs w:val="24"/>
              </w:rPr>
              <w:br/>
            </w:r>
          </w:p>
        </w:tc>
        <w:tc>
          <w:tcPr>
            <w:tcW w:w="2516" w:type="dxa"/>
          </w:tcPr>
          <w:p w14:paraId="42E7AF0F"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53FD5F63" w14:textId="77777777" w:rsidTr="000722C3">
        <w:trPr>
          <w:trHeight w:val="20"/>
        </w:trPr>
        <w:tc>
          <w:tcPr>
            <w:tcW w:w="9351" w:type="dxa"/>
            <w:gridSpan w:val="2"/>
          </w:tcPr>
          <w:p w14:paraId="51A4CD38" w14:textId="77777777" w:rsidR="00B866AF" w:rsidRPr="00825F80" w:rsidRDefault="00B866AF" w:rsidP="000722C3">
            <w:pPr>
              <w:rPr>
                <w:rFonts w:ascii="Times New Roman" w:eastAsia="Times New Roman" w:hAnsi="Times New Roman" w:cs="Times New Roman"/>
                <w:b/>
                <w:i/>
                <w:sz w:val="24"/>
                <w:szCs w:val="24"/>
                <w:lang w:eastAsia="ru-RU"/>
              </w:rPr>
            </w:pPr>
            <w:r w:rsidRPr="00825F80">
              <w:rPr>
                <w:rFonts w:ascii="Times New Roman" w:hAnsi="Times New Roman"/>
                <w:b/>
                <w:sz w:val="24"/>
                <w:szCs w:val="24"/>
              </w:rPr>
              <w:t>МДК 07.01 Проведение медицинской регистрации пациентов</w:t>
            </w:r>
          </w:p>
        </w:tc>
        <w:tc>
          <w:tcPr>
            <w:tcW w:w="2693" w:type="dxa"/>
          </w:tcPr>
          <w:p w14:paraId="3A61BE4D"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r w:rsidRPr="0092473B">
              <w:rPr>
                <w:rFonts w:ascii="Times New Roman" w:hAnsi="Times New Roman"/>
                <w:b/>
                <w:bCs/>
                <w:sz w:val="24"/>
                <w:szCs w:val="24"/>
              </w:rPr>
              <w:t xml:space="preserve"> / </w:t>
            </w:r>
            <w:r>
              <w:rPr>
                <w:rFonts w:ascii="Times New Roman" w:hAnsi="Times New Roman"/>
                <w:b/>
                <w:bCs/>
                <w:sz w:val="24"/>
                <w:szCs w:val="24"/>
              </w:rPr>
              <w:t>30</w:t>
            </w:r>
          </w:p>
        </w:tc>
        <w:tc>
          <w:tcPr>
            <w:tcW w:w="2516" w:type="dxa"/>
          </w:tcPr>
          <w:p w14:paraId="52CE6B76"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5A8AC193" w14:textId="77777777" w:rsidTr="000722C3">
        <w:tc>
          <w:tcPr>
            <w:tcW w:w="2291" w:type="dxa"/>
            <w:vMerge w:val="restart"/>
          </w:tcPr>
          <w:p w14:paraId="3A414AC8"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1.1</w:t>
            </w:r>
            <w:r w:rsidRPr="00C63897">
              <w:rPr>
                <w:rFonts w:ascii="Times New Roman" w:eastAsia="Times New Roman" w:hAnsi="Times New Roman" w:cs="Times New Roman"/>
                <w:b/>
                <w:bCs/>
                <w:lang w:eastAsia="ru-RU"/>
              </w:rPr>
              <w:t xml:space="preserve">. </w:t>
            </w:r>
            <w:r w:rsidRPr="004959F6">
              <w:rPr>
                <w:rFonts w:ascii="Times New Roman" w:hAnsi="Times New Roman" w:cs="Times New Roman"/>
                <w:b/>
              </w:rPr>
              <w:t>Основы законодательства и правовое обеспечение в здравоохранении</w:t>
            </w:r>
          </w:p>
        </w:tc>
        <w:tc>
          <w:tcPr>
            <w:tcW w:w="7060" w:type="dxa"/>
          </w:tcPr>
          <w:p w14:paraId="75DEB11F" w14:textId="77777777" w:rsidR="00B866AF" w:rsidRPr="00287642" w:rsidRDefault="00B866AF" w:rsidP="000722C3">
            <w:pPr>
              <w:tabs>
                <w:tab w:val="left" w:pos="191"/>
              </w:tabs>
              <w:spacing w:after="160" w:line="259" w:lineRule="auto"/>
              <w:contextualSpacing/>
              <w:rPr>
                <w:rFonts w:ascii="Times New Roman" w:hAnsi="Times New Roman" w:cs="Times New Roman"/>
              </w:rPr>
            </w:pPr>
            <w:r w:rsidRPr="00287642">
              <w:rPr>
                <w:rFonts w:ascii="Times New Roman" w:hAnsi="Times New Roman" w:cs="Times New Roman"/>
                <w:b/>
              </w:rPr>
              <w:t>Теоретическое занятие</w:t>
            </w:r>
            <w:r w:rsidRPr="00287642">
              <w:rPr>
                <w:rFonts w:ascii="Times New Roman" w:hAnsi="Times New Roman" w:cs="Times New Roman"/>
              </w:rPr>
              <w:t>.</w:t>
            </w:r>
          </w:p>
          <w:p w14:paraId="7B3DE3A0" w14:textId="77777777" w:rsidR="00B866AF" w:rsidRPr="00C63897" w:rsidRDefault="00B866AF" w:rsidP="000722C3">
            <w:pPr>
              <w:rPr>
                <w:rFonts w:ascii="Times New Roman" w:eastAsia="Times New Roman" w:hAnsi="Times New Roman" w:cs="Times New Roman"/>
                <w:b/>
                <w:lang w:eastAsia="ru-RU"/>
              </w:rPr>
            </w:pPr>
          </w:p>
        </w:tc>
        <w:tc>
          <w:tcPr>
            <w:tcW w:w="2693" w:type="dxa"/>
          </w:tcPr>
          <w:p w14:paraId="10526A96"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Pr>
          <w:p w14:paraId="44CFC0E7"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71283189"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2E0149E2"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027C3959"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72B0C16D"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7.1</w:t>
            </w:r>
          </w:p>
          <w:p w14:paraId="01F9785A"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7.2</w:t>
            </w:r>
          </w:p>
        </w:tc>
      </w:tr>
      <w:tr w:rsidR="00B866AF" w:rsidRPr="00C63897" w14:paraId="1EE3CBD8" w14:textId="77777777" w:rsidTr="000722C3">
        <w:trPr>
          <w:trHeight w:val="396"/>
        </w:trPr>
        <w:tc>
          <w:tcPr>
            <w:tcW w:w="2291" w:type="dxa"/>
            <w:vMerge/>
          </w:tcPr>
          <w:p w14:paraId="18311D0B"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2F33E40C" w14:textId="77777777" w:rsidR="00B866AF" w:rsidRDefault="00B866AF" w:rsidP="000722C3">
            <w:pPr>
              <w:tabs>
                <w:tab w:val="left" w:pos="191"/>
              </w:tabs>
              <w:spacing w:after="160" w:line="259" w:lineRule="auto"/>
              <w:contextualSpacing/>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p w14:paraId="74C06AE9" w14:textId="77777777" w:rsidR="00B866AF" w:rsidRPr="005755EA" w:rsidRDefault="00B866AF" w:rsidP="000722C3">
            <w:pPr>
              <w:tabs>
                <w:tab w:val="left" w:pos="191"/>
              </w:tabs>
              <w:spacing w:after="160" w:line="259" w:lineRule="auto"/>
              <w:contextualSpacing/>
              <w:rPr>
                <w:rFonts w:ascii="Times New Roman" w:eastAsia="Calibri" w:hAnsi="Times New Roman" w:cs="Times New Roman"/>
                <w:sz w:val="20"/>
                <w:szCs w:val="20"/>
                <w:lang w:eastAsia="ru-RU"/>
              </w:rPr>
            </w:pPr>
            <w:r w:rsidRPr="005755EA">
              <w:rPr>
                <w:rFonts w:ascii="Times New Roman" w:hAnsi="Times New Roman" w:cs="Times New Roman"/>
              </w:rPr>
              <w:t>Права и обязанности пациентов. Трудовое законодательство: права и обязанности медицинского регистратора, трудовой договор, режим труда и отдыха, оплата труда, условия труда медицинского регистратора, профессиональные риски, вредные и опасные производственные факторы. Соблюдение конфиденциальности информации о пациенте, ставшей известной в процессе 20 профессиональной деятельности</w:t>
            </w:r>
            <w:r w:rsidRPr="005755EA">
              <w:rPr>
                <w:rFonts w:ascii="Times New Roman" w:eastAsia="Calibri" w:hAnsi="Times New Roman" w:cs="Times New Roman"/>
                <w:sz w:val="20"/>
                <w:szCs w:val="20"/>
                <w:lang w:eastAsia="ru-RU"/>
              </w:rPr>
              <w:t xml:space="preserve"> Правила и порядок оказания амбулаторно-поликлинической и стационарной медицинской помощи иностранным и иногородним гражданам и мигрантам</w:t>
            </w:r>
          </w:p>
          <w:p w14:paraId="14D26296" w14:textId="77777777" w:rsidR="00B866AF" w:rsidRPr="00C63897" w:rsidRDefault="00B866AF" w:rsidP="000722C3">
            <w:pPr>
              <w:suppressAutoHyphens/>
              <w:jc w:val="both"/>
              <w:rPr>
                <w:rFonts w:ascii="Times New Roman" w:eastAsia="Times New Roman" w:hAnsi="Times New Roman" w:cs="Times New Roman"/>
                <w:lang w:eastAsia="ru-RU"/>
              </w:rPr>
            </w:pPr>
          </w:p>
        </w:tc>
        <w:tc>
          <w:tcPr>
            <w:tcW w:w="2693" w:type="dxa"/>
          </w:tcPr>
          <w:p w14:paraId="661CC45F" w14:textId="77777777" w:rsidR="00B866AF" w:rsidRPr="00C63897" w:rsidRDefault="00B866AF" w:rsidP="000722C3">
            <w:pPr>
              <w:suppressAutoHyphens/>
              <w:jc w:val="center"/>
              <w:rPr>
                <w:rFonts w:ascii="Times New Roman" w:eastAsia="Times New Roman" w:hAnsi="Times New Roman" w:cs="Times New Roman"/>
                <w:lang w:eastAsia="ru-RU"/>
              </w:rPr>
            </w:pPr>
          </w:p>
        </w:tc>
        <w:tc>
          <w:tcPr>
            <w:tcW w:w="2516" w:type="dxa"/>
            <w:vMerge/>
          </w:tcPr>
          <w:p w14:paraId="78A64CF8" w14:textId="77777777" w:rsidR="00B866AF" w:rsidRPr="00C63897" w:rsidRDefault="00B866AF" w:rsidP="000722C3">
            <w:pPr>
              <w:suppressAutoHyphens/>
              <w:jc w:val="both"/>
              <w:rPr>
                <w:rFonts w:ascii="Times New Roman" w:eastAsia="Times New Roman" w:hAnsi="Times New Roman" w:cs="Times New Roman"/>
                <w:lang w:eastAsia="ru-RU"/>
              </w:rPr>
            </w:pPr>
          </w:p>
        </w:tc>
      </w:tr>
      <w:tr w:rsidR="00B866AF" w:rsidRPr="00C63897" w14:paraId="123CBD78" w14:textId="77777777" w:rsidTr="000722C3">
        <w:trPr>
          <w:trHeight w:val="361"/>
        </w:trPr>
        <w:tc>
          <w:tcPr>
            <w:tcW w:w="2291" w:type="dxa"/>
            <w:vMerge w:val="restart"/>
          </w:tcPr>
          <w:p w14:paraId="240FD9CA"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1.2</w:t>
            </w:r>
            <w:r w:rsidRPr="00C63897">
              <w:rPr>
                <w:rFonts w:ascii="Times New Roman" w:eastAsia="Times New Roman" w:hAnsi="Times New Roman" w:cs="Times New Roman"/>
                <w:b/>
                <w:bCs/>
                <w:lang w:eastAsia="ru-RU"/>
              </w:rPr>
              <w:t xml:space="preserve">. </w:t>
            </w:r>
            <w:r w:rsidRPr="004959F6">
              <w:rPr>
                <w:rFonts w:ascii="Times New Roman" w:hAnsi="Times New Roman" w:cs="Times New Roman"/>
                <w:b/>
              </w:rPr>
              <w:t>Основы общественного здоровья и здравоохранение, профессиональная деятельность медицинского регистратора</w:t>
            </w:r>
          </w:p>
        </w:tc>
        <w:tc>
          <w:tcPr>
            <w:tcW w:w="7060" w:type="dxa"/>
            <w:tcBorders>
              <w:top w:val="single" w:sz="4" w:space="0" w:color="auto"/>
              <w:left w:val="single" w:sz="4" w:space="0" w:color="auto"/>
              <w:bottom w:val="single" w:sz="4" w:space="0" w:color="auto"/>
              <w:right w:val="single" w:sz="4" w:space="0" w:color="auto"/>
            </w:tcBorders>
            <w:vAlign w:val="bottom"/>
          </w:tcPr>
          <w:p w14:paraId="0F22D654" w14:textId="77777777" w:rsidR="00B866AF" w:rsidRPr="00287642" w:rsidRDefault="00B866AF" w:rsidP="000722C3">
            <w:pPr>
              <w:tabs>
                <w:tab w:val="left" w:pos="191"/>
              </w:tabs>
              <w:spacing w:after="160" w:line="259" w:lineRule="auto"/>
              <w:contextualSpacing/>
              <w:rPr>
                <w:rFonts w:ascii="Times New Roman" w:hAnsi="Times New Roman" w:cs="Times New Roman"/>
              </w:rPr>
            </w:pPr>
            <w:r w:rsidRPr="00287642">
              <w:rPr>
                <w:rFonts w:ascii="Times New Roman" w:hAnsi="Times New Roman" w:cs="Times New Roman"/>
                <w:b/>
              </w:rPr>
              <w:t>Теоретическое занятие</w:t>
            </w:r>
            <w:r w:rsidRPr="00287642">
              <w:rPr>
                <w:rFonts w:ascii="Times New Roman" w:hAnsi="Times New Roman" w:cs="Times New Roman"/>
              </w:rPr>
              <w:t>.</w:t>
            </w:r>
          </w:p>
          <w:p w14:paraId="468513FB" w14:textId="77777777" w:rsidR="00B866AF" w:rsidRPr="00C63897" w:rsidRDefault="00B866AF" w:rsidP="000722C3">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7A5C5840"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Borders>
              <w:top w:val="single" w:sz="4" w:space="0" w:color="auto"/>
              <w:left w:val="single" w:sz="4" w:space="0" w:color="auto"/>
              <w:right w:val="single" w:sz="4" w:space="0" w:color="auto"/>
            </w:tcBorders>
          </w:tcPr>
          <w:p w14:paraId="43B287CF"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3310F414"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2C7081FA"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73371E12"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248998F8"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7.1</w:t>
            </w:r>
          </w:p>
          <w:p w14:paraId="4DBE2275"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7.2</w:t>
            </w:r>
          </w:p>
        </w:tc>
      </w:tr>
      <w:tr w:rsidR="00B866AF" w:rsidRPr="00C63897" w14:paraId="40F5EA79" w14:textId="77777777" w:rsidTr="000722C3">
        <w:trPr>
          <w:trHeight w:val="361"/>
        </w:trPr>
        <w:tc>
          <w:tcPr>
            <w:tcW w:w="2291" w:type="dxa"/>
            <w:vMerge/>
          </w:tcPr>
          <w:p w14:paraId="3F3D6BB3"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32599A54" w14:textId="77777777" w:rsidR="00B866AF" w:rsidRPr="00287642" w:rsidRDefault="00B866AF" w:rsidP="000722C3">
            <w:pPr>
              <w:pStyle w:val="a4"/>
              <w:tabs>
                <w:tab w:val="left" w:pos="191"/>
              </w:tabs>
              <w:spacing w:after="160" w:line="256" w:lineRule="auto"/>
              <w:ind w:left="0"/>
              <w:rPr>
                <w:rFonts w:ascii="Times New Roman" w:hAnsi="Times New Roman" w:cs="Times New Roman"/>
                <w:i/>
                <w:color w:val="2F5496" w:themeColor="accent1" w:themeShade="BF"/>
                <w:sz w:val="20"/>
                <w:szCs w:val="20"/>
              </w:rPr>
            </w:pPr>
            <w:r w:rsidRPr="00C63897">
              <w:rPr>
                <w:rFonts w:ascii="Times New Roman" w:eastAsia="Times New Roman" w:hAnsi="Times New Roman" w:cs="Times New Roman"/>
                <w:b/>
                <w:bCs/>
                <w:lang w:eastAsia="ru-RU"/>
              </w:rPr>
              <w:t xml:space="preserve">Содержание </w:t>
            </w:r>
          </w:p>
          <w:p w14:paraId="32825C5D" w14:textId="77777777" w:rsidR="00B866AF" w:rsidRPr="004959F6" w:rsidRDefault="00B866AF" w:rsidP="000722C3">
            <w:pPr>
              <w:pStyle w:val="a4"/>
              <w:tabs>
                <w:tab w:val="left" w:pos="191"/>
              </w:tabs>
              <w:spacing w:after="160" w:line="256" w:lineRule="auto"/>
              <w:ind w:left="0"/>
              <w:rPr>
                <w:rFonts w:ascii="Times New Roman" w:hAnsi="Times New Roman" w:cs="Times New Roman"/>
                <w:sz w:val="20"/>
                <w:szCs w:val="20"/>
              </w:rPr>
            </w:pPr>
            <w:r w:rsidRPr="004959F6">
              <w:rPr>
                <w:rFonts w:ascii="Times New Roman" w:hAnsi="Times New Roman" w:cs="Times New Roman"/>
                <w:sz w:val="20"/>
                <w:szCs w:val="20"/>
              </w:rPr>
              <w:t>Виды и структура медицинских организаций.</w:t>
            </w:r>
            <w:r>
              <w:rPr>
                <w:rFonts w:ascii="Times New Roman" w:hAnsi="Times New Roman" w:cs="Times New Roman"/>
                <w:sz w:val="20"/>
                <w:szCs w:val="20"/>
              </w:rPr>
              <w:t xml:space="preserve"> </w:t>
            </w:r>
            <w:r w:rsidRPr="004959F6">
              <w:rPr>
                <w:rFonts w:ascii="Times New Roman" w:hAnsi="Times New Roman" w:cs="Times New Roman"/>
                <w:sz w:val="20"/>
                <w:szCs w:val="20"/>
              </w:rPr>
              <w:t>Основные понятия и термины, используемые в области охраны здоровья граждан, нормативные документы. Виды и порядок оказания медицинской помощи населению Российской Федерации. Правила и порядок оказания амбулаторно-поликлинической и</w:t>
            </w:r>
          </w:p>
          <w:p w14:paraId="4E1E1913" w14:textId="77777777" w:rsidR="00B866AF" w:rsidRPr="002A0110" w:rsidRDefault="00B866AF" w:rsidP="000722C3">
            <w:pPr>
              <w:pStyle w:val="a4"/>
              <w:tabs>
                <w:tab w:val="left" w:pos="191"/>
              </w:tabs>
              <w:ind w:left="0"/>
              <w:rPr>
                <w:rFonts w:ascii="Times New Roman" w:hAnsi="Times New Roman" w:cs="Times New Roman"/>
                <w:i/>
                <w:color w:val="2F5496" w:themeColor="accent1" w:themeShade="BF"/>
                <w:sz w:val="20"/>
                <w:szCs w:val="20"/>
              </w:rPr>
            </w:pPr>
            <w:r w:rsidRPr="004959F6">
              <w:rPr>
                <w:rFonts w:ascii="Times New Roman" w:hAnsi="Times New Roman" w:cs="Times New Roman"/>
                <w:sz w:val="20"/>
                <w:szCs w:val="20"/>
              </w:rPr>
              <w:t>стационарной медицинской помощи иностранным и иногородним гражданам и мигрантам. Правила регистрации и сопровождения застрахованных граждан РФ, получающих медицинскую помощь по месту регистрации и вне её, мигрантов и лиц без определенного места жительства в системе ОМС. Порядок получения медико-социальной помощи в сложных жизненных ситуациях. Виды медицинской экспертизы, порядок обращения для прохождения медицинской экспертизы</w:t>
            </w:r>
          </w:p>
        </w:tc>
        <w:tc>
          <w:tcPr>
            <w:tcW w:w="2693" w:type="dxa"/>
            <w:tcBorders>
              <w:top w:val="single" w:sz="4" w:space="0" w:color="auto"/>
              <w:left w:val="single" w:sz="4" w:space="0" w:color="auto"/>
              <w:bottom w:val="single" w:sz="4" w:space="0" w:color="auto"/>
              <w:right w:val="single" w:sz="4" w:space="0" w:color="auto"/>
            </w:tcBorders>
          </w:tcPr>
          <w:p w14:paraId="73B4DE11" w14:textId="77777777" w:rsidR="00B866AF" w:rsidRPr="00C63897"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7CB82F27"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52DC7593" w14:textId="77777777" w:rsidTr="000722C3">
        <w:trPr>
          <w:trHeight w:val="361"/>
        </w:trPr>
        <w:tc>
          <w:tcPr>
            <w:tcW w:w="2291" w:type="dxa"/>
            <w:vMerge w:val="restart"/>
          </w:tcPr>
          <w:p w14:paraId="3530EED0"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1.3</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p>
          <w:p w14:paraId="314666A6"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Профессиональные коммуникации медицинского регистратора</w:t>
            </w:r>
          </w:p>
        </w:tc>
        <w:tc>
          <w:tcPr>
            <w:tcW w:w="7060" w:type="dxa"/>
            <w:tcBorders>
              <w:top w:val="single" w:sz="4" w:space="0" w:color="auto"/>
              <w:left w:val="single" w:sz="4" w:space="0" w:color="auto"/>
              <w:bottom w:val="single" w:sz="4" w:space="0" w:color="auto"/>
              <w:right w:val="single" w:sz="4" w:space="0" w:color="auto"/>
            </w:tcBorders>
            <w:vAlign w:val="bottom"/>
          </w:tcPr>
          <w:p w14:paraId="74DCB3E9" w14:textId="77777777" w:rsidR="00B866AF" w:rsidRPr="004959F6" w:rsidRDefault="00B866AF" w:rsidP="000722C3">
            <w:pPr>
              <w:pStyle w:val="a4"/>
              <w:tabs>
                <w:tab w:val="left" w:pos="191"/>
              </w:tabs>
              <w:spacing w:after="160" w:line="256" w:lineRule="auto"/>
              <w:ind w:left="0"/>
              <w:rPr>
                <w:rFonts w:ascii="Times New Roman" w:hAnsi="Times New Roman" w:cs="Times New Roman"/>
                <w:i/>
                <w:color w:val="2F5496" w:themeColor="accent1" w:themeShade="BF"/>
                <w:sz w:val="20"/>
                <w:szCs w:val="20"/>
              </w:rPr>
            </w:pPr>
            <w:r w:rsidRPr="004959F6">
              <w:rPr>
                <w:rFonts w:ascii="Times New Roman" w:hAnsi="Times New Roman" w:cs="Times New Roman"/>
                <w:b/>
                <w:sz w:val="20"/>
                <w:szCs w:val="20"/>
              </w:rPr>
              <w:t>Теоретическое занятие.</w:t>
            </w:r>
            <w:r w:rsidRPr="004959F6">
              <w:rPr>
                <w:rFonts w:ascii="Times New Roman" w:hAnsi="Times New Roman" w:cs="Times New Roman"/>
                <w:i/>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51EEE808" w14:textId="77777777" w:rsidR="00B866AF" w:rsidRPr="00287642" w:rsidRDefault="00B866AF" w:rsidP="000722C3">
            <w:pPr>
              <w:jc w:val="center"/>
              <w:rPr>
                <w:rFonts w:ascii="Times New Roman" w:eastAsia="Times New Roman" w:hAnsi="Times New Roman" w:cs="Times New Roman"/>
                <w:b/>
                <w:lang w:eastAsia="ru-RU"/>
              </w:rPr>
            </w:pPr>
            <w:r w:rsidRPr="00287642">
              <w:rPr>
                <w:rFonts w:ascii="Times New Roman" w:eastAsia="Times New Roman" w:hAnsi="Times New Roman" w:cs="Times New Roman"/>
                <w:b/>
                <w:lang w:eastAsia="ru-RU"/>
              </w:rPr>
              <w:t>2</w:t>
            </w:r>
          </w:p>
        </w:tc>
        <w:tc>
          <w:tcPr>
            <w:tcW w:w="2516" w:type="dxa"/>
            <w:tcBorders>
              <w:left w:val="single" w:sz="4" w:space="0" w:color="auto"/>
              <w:right w:val="single" w:sz="4" w:space="0" w:color="auto"/>
            </w:tcBorders>
          </w:tcPr>
          <w:p w14:paraId="55485472"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5A09E786" w14:textId="77777777" w:rsidTr="000722C3">
        <w:trPr>
          <w:trHeight w:val="361"/>
        </w:trPr>
        <w:tc>
          <w:tcPr>
            <w:tcW w:w="2291" w:type="dxa"/>
            <w:vMerge/>
          </w:tcPr>
          <w:p w14:paraId="6E977246"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307DA85" w14:textId="77777777" w:rsidR="00B866AF" w:rsidRDefault="00B866AF" w:rsidP="000722C3">
            <w:pPr>
              <w:pStyle w:val="a4"/>
              <w:tabs>
                <w:tab w:val="left" w:pos="191"/>
              </w:tabs>
              <w:spacing w:after="160" w:line="256" w:lineRule="auto"/>
              <w:ind w:left="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p w14:paraId="1F56FA28" w14:textId="77777777" w:rsidR="00B866AF" w:rsidRPr="00FC27E4" w:rsidRDefault="00B866AF" w:rsidP="000722C3">
            <w:pPr>
              <w:tabs>
                <w:tab w:val="left" w:pos="191"/>
              </w:tabs>
              <w:spacing w:after="160" w:line="256" w:lineRule="auto"/>
              <w:contextualSpacing/>
              <w:rPr>
                <w:rFonts w:ascii="Times New Roman" w:hAnsi="Times New Roman" w:cs="Times New Roman"/>
                <w:sz w:val="20"/>
                <w:szCs w:val="20"/>
              </w:rPr>
            </w:pPr>
            <w:r w:rsidRPr="004959F6">
              <w:rPr>
                <w:rFonts w:ascii="Times New Roman" w:hAnsi="Times New Roman" w:cs="Times New Roman"/>
                <w:sz w:val="20"/>
                <w:szCs w:val="20"/>
              </w:rPr>
              <w:t>Профессиональные коммуникации медицинского регистратора медицинской организации. Нормы и правила профессионального общения и бесконфликтного сотрудничества. Правила профессионального общения по телефону. Правила установления  профессионального  контакта, в том числе, с пациентами с когнитивными нарушениями, нарушением речи, зрения, слуха</w:t>
            </w:r>
          </w:p>
        </w:tc>
        <w:tc>
          <w:tcPr>
            <w:tcW w:w="2693" w:type="dxa"/>
            <w:tcBorders>
              <w:top w:val="single" w:sz="4" w:space="0" w:color="auto"/>
              <w:left w:val="single" w:sz="4" w:space="0" w:color="auto"/>
              <w:bottom w:val="single" w:sz="4" w:space="0" w:color="auto"/>
              <w:right w:val="single" w:sz="4" w:space="0" w:color="auto"/>
            </w:tcBorders>
          </w:tcPr>
          <w:p w14:paraId="66C7A233" w14:textId="77777777" w:rsidR="00B866AF" w:rsidRPr="00C63897" w:rsidRDefault="00B866AF" w:rsidP="000722C3">
            <w:pPr>
              <w:rPr>
                <w:rFonts w:ascii="Times New Roman" w:eastAsia="Times New Roman" w:hAnsi="Times New Roman" w:cs="Times New Roman"/>
                <w:lang w:eastAsia="ru-RU"/>
              </w:rPr>
            </w:pPr>
          </w:p>
        </w:tc>
        <w:tc>
          <w:tcPr>
            <w:tcW w:w="2516" w:type="dxa"/>
            <w:tcBorders>
              <w:left w:val="single" w:sz="4" w:space="0" w:color="auto"/>
              <w:right w:val="single" w:sz="4" w:space="0" w:color="auto"/>
            </w:tcBorders>
          </w:tcPr>
          <w:p w14:paraId="13A67E48"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75475E61"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4DFCA15B"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6FC6EC1C"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3D5CD606"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7.1</w:t>
            </w:r>
          </w:p>
          <w:p w14:paraId="2D8B74BB"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b/>
                <w:bCs/>
                <w:lang w:eastAsia="ru-RU"/>
              </w:rPr>
              <w:t>ПК 7.2</w:t>
            </w:r>
          </w:p>
        </w:tc>
      </w:tr>
      <w:tr w:rsidR="00B866AF" w:rsidRPr="00C63897" w14:paraId="58861089" w14:textId="77777777" w:rsidTr="000722C3">
        <w:trPr>
          <w:trHeight w:val="361"/>
        </w:trPr>
        <w:tc>
          <w:tcPr>
            <w:tcW w:w="2291" w:type="dxa"/>
            <w:vMerge w:val="restart"/>
          </w:tcPr>
          <w:p w14:paraId="4903E55B"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w:t>
            </w:r>
            <w:r w:rsidRPr="00C63897">
              <w:rPr>
                <w:rFonts w:ascii="Times New Roman" w:eastAsia="Times New Roman" w:hAnsi="Times New Roman" w:cs="Times New Roman"/>
                <w:b/>
                <w:bCs/>
                <w:lang w:eastAsia="ru-RU"/>
              </w:rPr>
              <w:t>.</w:t>
            </w:r>
            <w:r w:rsidRPr="00411BB4">
              <w:rPr>
                <w:rFonts w:ascii="Calibri" w:eastAsia="Calibri" w:hAnsi="Calibri" w:cs="Calibri"/>
                <w:lang w:eastAsia="ru-RU"/>
              </w:rPr>
              <w:t xml:space="preserve"> </w:t>
            </w:r>
            <w:r w:rsidRPr="00FC27E4">
              <w:rPr>
                <w:rFonts w:ascii="Times New Roman" w:eastAsia="Calibri" w:hAnsi="Times New Roman" w:cs="Times New Roman"/>
                <w:b/>
                <w:lang w:eastAsia="ru-RU"/>
              </w:rPr>
              <w:t>Информационно-справочное сопровождение пациента в регистратуре медицинской организации</w:t>
            </w:r>
          </w:p>
        </w:tc>
        <w:tc>
          <w:tcPr>
            <w:tcW w:w="7060" w:type="dxa"/>
            <w:tcBorders>
              <w:top w:val="single" w:sz="4" w:space="0" w:color="auto"/>
              <w:left w:val="single" w:sz="4" w:space="0" w:color="auto"/>
              <w:bottom w:val="single" w:sz="4" w:space="0" w:color="auto"/>
              <w:right w:val="single" w:sz="4" w:space="0" w:color="auto"/>
            </w:tcBorders>
            <w:vAlign w:val="bottom"/>
          </w:tcPr>
          <w:p w14:paraId="3582C08E" w14:textId="77777777" w:rsidR="00B866AF" w:rsidRPr="00FC27E4" w:rsidRDefault="00B866AF" w:rsidP="000722C3">
            <w:pPr>
              <w:pStyle w:val="a4"/>
              <w:tabs>
                <w:tab w:val="left" w:pos="191"/>
              </w:tabs>
              <w:spacing w:after="160" w:line="259" w:lineRule="auto"/>
              <w:ind w:left="0"/>
              <w:rPr>
                <w:rFonts w:ascii="Times New Roman" w:eastAsia="Calibri" w:hAnsi="Times New Roman" w:cs="Times New Roman"/>
                <w:i/>
                <w:color w:val="2F5496"/>
                <w:sz w:val="20"/>
                <w:szCs w:val="20"/>
                <w:lang w:eastAsia="ru-RU"/>
              </w:rPr>
            </w:pPr>
            <w:r>
              <w:rPr>
                <w:rFonts w:ascii="Times New Roman" w:eastAsia="Times New Roman" w:hAnsi="Times New Roman" w:cs="Times New Roman"/>
                <w:b/>
                <w:bCs/>
                <w:lang w:eastAsia="ru-RU"/>
              </w:rPr>
              <w:t>Содержание</w:t>
            </w:r>
          </w:p>
          <w:p w14:paraId="7421E206" w14:textId="77777777" w:rsidR="00B866AF" w:rsidRPr="006179C8" w:rsidRDefault="00B866AF" w:rsidP="000722C3">
            <w:pPr>
              <w:pStyle w:val="a4"/>
              <w:tabs>
                <w:tab w:val="left" w:pos="191"/>
              </w:tabs>
              <w:spacing w:after="160" w:line="259" w:lineRule="auto"/>
              <w:ind w:left="0"/>
              <w:rPr>
                <w:rFonts w:ascii="Times New Roman" w:eastAsia="Calibri" w:hAnsi="Times New Roman" w:cs="Times New Roman"/>
                <w:sz w:val="20"/>
                <w:szCs w:val="20"/>
                <w:lang w:eastAsia="ru-RU"/>
              </w:rPr>
            </w:pPr>
            <w:r w:rsidRPr="006179C8">
              <w:rPr>
                <w:rFonts w:ascii="Times New Roman" w:eastAsia="Calibri" w:hAnsi="Times New Roman" w:cs="Times New Roman"/>
                <w:sz w:val="20"/>
                <w:szCs w:val="20"/>
                <w:lang w:eastAsia="ru-RU"/>
              </w:rPr>
              <w:t>Должностные обязанности медицинского регистратора медицинской организации</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Правила организации деятельности регистратуры поликлиники (врачебной амбулатории, центра общей врачебной практики (семейной медицины) (далее - медицинская организация).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Режим и порядок работы администрации, структурных подразделений и медицинских служб медицинской организации</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Режим и порядок работы лечебных учреждений и специалистов медицинских организаций района (области), контактные телефоны</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Режим и порядок работы специалистов диагностических служб медицинских организаций</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записи на обследования и прием к специалистам по поводу профилактического или диспансерного наблюдения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Режим работы и порядок приема руководителей и специалистов здравоохранения в регионе</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для оформления санаторно-курортного лечения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для оформления права получения бесплатного протезирования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иммунизации взрослого и детского населения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с жалобой на неудовлетворительное дополнительное лекарственное обеспечение</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с жалобой на отказ в оказании бесплатной медицинской помощи</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с жалобами на качество лечебно-диагностического процесса в медицинских организациях здравоохранения</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Порядок обращения с жалобой на качество диагностики и лечения, повлекшее за собой смертельный исход</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Перечень платных медицинских и сервисных услуг в медицинской организации</w:t>
            </w: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Нормативные требования к ведению документации по виду деятельности медицинского регистратора</w:t>
            </w:r>
          </w:p>
        </w:tc>
        <w:tc>
          <w:tcPr>
            <w:tcW w:w="2693" w:type="dxa"/>
            <w:tcBorders>
              <w:top w:val="single" w:sz="4" w:space="0" w:color="auto"/>
              <w:left w:val="single" w:sz="4" w:space="0" w:color="auto"/>
              <w:bottom w:val="single" w:sz="4" w:space="0" w:color="auto"/>
              <w:right w:val="single" w:sz="4" w:space="0" w:color="auto"/>
            </w:tcBorders>
          </w:tcPr>
          <w:p w14:paraId="52E8E33C" w14:textId="77777777" w:rsidR="00B866AF" w:rsidRPr="00C63897" w:rsidRDefault="00B866AF" w:rsidP="000722C3">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4B6253BB"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16330C18"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3F63C26B"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71266A92"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69D34BDD"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7.1</w:t>
            </w:r>
          </w:p>
          <w:p w14:paraId="6A123B9E"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7.2</w:t>
            </w:r>
          </w:p>
        </w:tc>
      </w:tr>
      <w:tr w:rsidR="00B866AF" w:rsidRPr="00C63897" w14:paraId="50E173A3" w14:textId="77777777" w:rsidTr="000722C3">
        <w:trPr>
          <w:trHeight w:val="361"/>
        </w:trPr>
        <w:tc>
          <w:tcPr>
            <w:tcW w:w="2291" w:type="dxa"/>
            <w:vMerge/>
          </w:tcPr>
          <w:p w14:paraId="2A354671"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8DC1B64"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0F13A9F7" w14:textId="77777777" w:rsidR="00B866AF" w:rsidRPr="00C63897" w:rsidRDefault="00B866AF" w:rsidP="000722C3">
            <w:pPr>
              <w:jc w:val="cente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006C2C05"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6DA0BF42" w14:textId="77777777" w:rsidTr="000722C3">
        <w:trPr>
          <w:trHeight w:val="361"/>
        </w:trPr>
        <w:tc>
          <w:tcPr>
            <w:tcW w:w="2291" w:type="dxa"/>
            <w:vMerge/>
          </w:tcPr>
          <w:p w14:paraId="741E1A6A"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1E856E2" w14:textId="77777777" w:rsidR="00B866AF" w:rsidRPr="005C0756" w:rsidRDefault="00B866AF" w:rsidP="000722C3">
            <w:pPr>
              <w:rPr>
                <w:rFonts w:ascii="Times New Roman" w:eastAsia="Times New Roman" w:hAnsi="Times New Roman" w:cs="Times New Roman"/>
                <w:b/>
                <w:lang w:eastAsia="ru-RU"/>
              </w:rPr>
            </w:pPr>
            <w:r w:rsidRPr="005C0756">
              <w:rPr>
                <w:rFonts w:ascii="Times New Roman" w:eastAsia="Times New Roman" w:hAnsi="Times New Roman" w:cs="Times New Roman"/>
                <w:b/>
                <w:lang w:eastAsia="ru-RU"/>
              </w:rPr>
              <w:t>Практическое занятие №</w:t>
            </w:r>
            <w:r>
              <w:rPr>
                <w:rFonts w:ascii="Times New Roman" w:eastAsia="Times New Roman" w:hAnsi="Times New Roman" w:cs="Times New Roman"/>
                <w:b/>
                <w:lang w:eastAsia="ru-RU"/>
              </w:rPr>
              <w:t>1</w:t>
            </w:r>
          </w:p>
          <w:p w14:paraId="0959F80B" w14:textId="77777777" w:rsidR="00B866AF" w:rsidRPr="00FC27E4" w:rsidRDefault="00B866AF" w:rsidP="00BB5B29">
            <w:pPr>
              <w:pStyle w:val="a4"/>
              <w:numPr>
                <w:ilvl w:val="0"/>
                <w:numId w:val="35"/>
              </w:numPr>
              <w:rPr>
                <w:rFonts w:ascii="Times New Roman" w:hAnsi="Times New Roman" w:cs="Times New Roman"/>
              </w:rPr>
            </w:pPr>
            <w:r w:rsidRPr="00FC27E4">
              <w:rPr>
                <w:rFonts w:ascii="Times New Roman" w:hAnsi="Times New Roman" w:cs="Times New Roman"/>
              </w:rPr>
              <w:t>получение и регистрация медицинской информации о пациентах, обратившихся в медицинскую организацию (лично или по телефону)</w:t>
            </w:r>
            <w:r w:rsidRPr="00FC27E4">
              <w:rPr>
                <w:rFonts w:ascii="Times New Roman" w:eastAsia="Times New Roman" w:hAnsi="Times New Roman" w:cs="Times New Roman"/>
                <w:lang w:eastAsia="ru-RU"/>
              </w:rPr>
              <w:t>;</w:t>
            </w:r>
          </w:p>
          <w:p w14:paraId="5B8D6C9A" w14:textId="77777777" w:rsidR="00B866AF" w:rsidRPr="00FC27E4" w:rsidRDefault="00B866AF" w:rsidP="00BB5B29">
            <w:pPr>
              <w:pStyle w:val="a4"/>
              <w:numPr>
                <w:ilvl w:val="0"/>
                <w:numId w:val="35"/>
              </w:numPr>
              <w:rPr>
                <w:rFonts w:ascii="Times New Roman" w:hAnsi="Times New Roman" w:cs="Times New Roman"/>
              </w:rPr>
            </w:pPr>
            <w:r w:rsidRPr="00FC27E4">
              <w:rPr>
                <w:rFonts w:ascii="Times New Roman" w:hAnsi="Times New Roman" w:cs="Times New Roman"/>
              </w:rPr>
              <w:lastRenderedPageBreak/>
              <w:t>выяснение потребности в информации при непосредственном обращении населения в регистратуру;</w:t>
            </w:r>
          </w:p>
          <w:p w14:paraId="5B8C2909" w14:textId="77777777" w:rsidR="00B866AF" w:rsidRPr="00FC27E4" w:rsidRDefault="00B866AF" w:rsidP="00BB5B29">
            <w:pPr>
              <w:pStyle w:val="a4"/>
              <w:numPr>
                <w:ilvl w:val="0"/>
                <w:numId w:val="35"/>
              </w:numPr>
              <w:rPr>
                <w:rFonts w:ascii="Times New Roman" w:hAnsi="Times New Roman" w:cs="Times New Roman"/>
              </w:rPr>
            </w:pPr>
            <w:r w:rsidRPr="00FC27E4">
              <w:rPr>
                <w:rFonts w:ascii="Times New Roman" w:hAnsi="Times New Roman" w:cs="Times New Roman"/>
              </w:rPr>
              <w:t>регистрация вызова врача к пациенту по месту жительства (пребывания);</w:t>
            </w:r>
          </w:p>
          <w:p w14:paraId="2B0F16FC" w14:textId="77777777" w:rsidR="00B866AF" w:rsidRPr="00FC27E4" w:rsidRDefault="00B866AF" w:rsidP="00BB5B29">
            <w:pPr>
              <w:pStyle w:val="a4"/>
              <w:numPr>
                <w:ilvl w:val="0"/>
                <w:numId w:val="35"/>
              </w:numPr>
              <w:rPr>
                <w:rFonts w:ascii="Times New Roman" w:hAnsi="Times New Roman" w:cs="Times New Roman"/>
              </w:rPr>
            </w:pPr>
            <w:r w:rsidRPr="00FC27E4">
              <w:rPr>
                <w:rFonts w:ascii="Times New Roman" w:hAnsi="Times New Roman" w:cs="Times New Roman"/>
              </w:rPr>
              <w:t xml:space="preserve">передача информации врачам о зарегистрированных вызовах; </w:t>
            </w:r>
          </w:p>
          <w:p w14:paraId="7CF19DC8" w14:textId="77777777" w:rsidR="00B866AF" w:rsidRPr="00FC27E4" w:rsidRDefault="00B866AF" w:rsidP="00BB5B29">
            <w:pPr>
              <w:pStyle w:val="a4"/>
              <w:numPr>
                <w:ilvl w:val="0"/>
                <w:numId w:val="35"/>
              </w:numPr>
              <w:rPr>
                <w:rFonts w:ascii="Times New Roman" w:hAnsi="Times New Roman" w:cs="Times New Roman"/>
              </w:rPr>
            </w:pPr>
            <w:r w:rsidRPr="00FC27E4">
              <w:rPr>
                <w:rFonts w:ascii="Times New Roman" w:hAnsi="Times New Roman" w:cs="Times New Roman"/>
              </w:rPr>
              <w:t>осуществление предварительной записи пациентов на амбулаторные приемы врача и консультативные приемы специалистов, в том числе в автоматизированном режиме</w:t>
            </w:r>
          </w:p>
          <w:p w14:paraId="5C3EF27F" w14:textId="77777777" w:rsidR="00B866AF" w:rsidRPr="005C0756" w:rsidRDefault="00B866AF" w:rsidP="000722C3">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75E9E141"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6</w:t>
            </w:r>
          </w:p>
        </w:tc>
        <w:tc>
          <w:tcPr>
            <w:tcW w:w="2516" w:type="dxa"/>
            <w:vMerge/>
            <w:tcBorders>
              <w:left w:val="single" w:sz="4" w:space="0" w:color="auto"/>
              <w:right w:val="single" w:sz="4" w:space="0" w:color="auto"/>
            </w:tcBorders>
          </w:tcPr>
          <w:p w14:paraId="287362C4"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5D123222" w14:textId="77777777" w:rsidTr="000722C3">
        <w:trPr>
          <w:trHeight w:val="361"/>
        </w:trPr>
        <w:tc>
          <w:tcPr>
            <w:tcW w:w="2291" w:type="dxa"/>
            <w:vMerge/>
          </w:tcPr>
          <w:p w14:paraId="4AD640CF"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8812C87" w14:textId="77777777" w:rsidR="00B866AF" w:rsidRPr="005C0756" w:rsidRDefault="00B866AF" w:rsidP="000722C3">
            <w:pPr>
              <w:rPr>
                <w:rFonts w:ascii="Times New Roman" w:eastAsia="Times New Roman" w:hAnsi="Times New Roman" w:cs="Times New Roman"/>
                <w:b/>
                <w:lang w:eastAsia="ru-RU"/>
              </w:rPr>
            </w:pPr>
            <w:r w:rsidRPr="005C0756">
              <w:rPr>
                <w:rFonts w:ascii="Times New Roman" w:eastAsia="Times New Roman" w:hAnsi="Times New Roman" w:cs="Times New Roman"/>
                <w:b/>
                <w:lang w:eastAsia="ru-RU"/>
              </w:rPr>
              <w:t>Практическое занятие №</w:t>
            </w:r>
            <w:r>
              <w:rPr>
                <w:rFonts w:ascii="Times New Roman" w:eastAsia="Times New Roman" w:hAnsi="Times New Roman" w:cs="Times New Roman"/>
                <w:b/>
                <w:lang w:eastAsia="ru-RU"/>
              </w:rPr>
              <w:t>2</w:t>
            </w:r>
          </w:p>
          <w:p w14:paraId="2E95FD07" w14:textId="77777777" w:rsidR="00B866AF" w:rsidRPr="00612789" w:rsidRDefault="00B866AF" w:rsidP="00BB5B29">
            <w:pPr>
              <w:numPr>
                <w:ilvl w:val="0"/>
                <w:numId w:val="36"/>
              </w:numPr>
              <w:tabs>
                <w:tab w:val="left" w:pos="189"/>
              </w:tabs>
              <w:spacing w:after="160" w:line="259" w:lineRule="auto"/>
              <w:contextualSpacing/>
              <w:rPr>
                <w:rFonts w:ascii="Times New Roman" w:eastAsia="Calibri" w:hAnsi="Times New Roman" w:cs="Times New Roman"/>
                <w:iCs/>
                <w:sz w:val="20"/>
                <w:szCs w:val="20"/>
                <w:lang w:eastAsia="ru-RU"/>
              </w:rPr>
            </w:pPr>
            <w:r w:rsidRPr="00612789">
              <w:rPr>
                <w:rFonts w:ascii="Times New Roman" w:eastAsia="Calibri" w:hAnsi="Times New Roman" w:cs="Times New Roman"/>
                <w:iCs/>
                <w:sz w:val="20"/>
                <w:szCs w:val="20"/>
                <w:lang w:eastAsia="ru-RU"/>
              </w:rPr>
              <w:t>Предоставление информации о режиме и порядке работы регистратуры, служб, администрации и специалистов медицинской организации</w:t>
            </w:r>
          </w:p>
          <w:p w14:paraId="4B18C20B" w14:textId="77777777" w:rsidR="00B866AF" w:rsidRPr="00612789" w:rsidRDefault="00B866AF" w:rsidP="00BB5B29">
            <w:pPr>
              <w:numPr>
                <w:ilvl w:val="0"/>
                <w:numId w:val="36"/>
              </w:numPr>
              <w:tabs>
                <w:tab w:val="left" w:pos="189"/>
              </w:tabs>
              <w:spacing w:after="160" w:line="259" w:lineRule="auto"/>
              <w:contextualSpacing/>
              <w:rPr>
                <w:rFonts w:ascii="Times New Roman" w:eastAsia="Calibri" w:hAnsi="Times New Roman" w:cs="Times New Roman"/>
                <w:iCs/>
                <w:sz w:val="20"/>
                <w:szCs w:val="20"/>
                <w:lang w:eastAsia="ru-RU"/>
              </w:rPr>
            </w:pPr>
            <w:r w:rsidRPr="00612789">
              <w:rPr>
                <w:rFonts w:ascii="Times New Roman" w:eastAsia="Calibri" w:hAnsi="Times New Roman" w:cs="Times New Roman"/>
                <w:iCs/>
                <w:sz w:val="20"/>
                <w:szCs w:val="20"/>
                <w:lang w:eastAsia="ru-RU"/>
              </w:rPr>
              <w:t>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медицинской организации, в том числе субботу и воскресенье, с указанием часов приема, расположения и номеров кабинетов помещений;</w:t>
            </w:r>
          </w:p>
          <w:p w14:paraId="0FD90B4C" w14:textId="77777777" w:rsidR="00B866AF" w:rsidRPr="00612789" w:rsidRDefault="00B866AF" w:rsidP="00BB5B29">
            <w:pPr>
              <w:numPr>
                <w:ilvl w:val="0"/>
                <w:numId w:val="36"/>
              </w:numPr>
              <w:tabs>
                <w:tab w:val="left" w:pos="189"/>
              </w:tabs>
              <w:spacing w:after="160" w:line="259" w:lineRule="auto"/>
              <w:contextualSpacing/>
              <w:rPr>
                <w:rFonts w:ascii="Times New Roman" w:eastAsia="Calibri" w:hAnsi="Times New Roman" w:cs="Times New Roman"/>
                <w:iCs/>
                <w:sz w:val="20"/>
                <w:szCs w:val="20"/>
                <w:lang w:eastAsia="ru-RU"/>
              </w:rPr>
            </w:pPr>
            <w:r w:rsidRPr="00612789">
              <w:rPr>
                <w:rFonts w:ascii="Times New Roman" w:eastAsia="Calibri" w:hAnsi="Times New Roman" w:cs="Times New Roman"/>
                <w:iCs/>
                <w:sz w:val="20"/>
                <w:szCs w:val="20"/>
                <w:lang w:eastAsia="ru-RU"/>
              </w:rPr>
              <w:t>Информирование о правилах вызова врача на дом, о порядке предварительной записи на прием к врачам,</w:t>
            </w:r>
          </w:p>
          <w:p w14:paraId="14931A49" w14:textId="77777777" w:rsidR="00B866AF" w:rsidRPr="00612789" w:rsidRDefault="00B866AF" w:rsidP="00BB5B29">
            <w:pPr>
              <w:numPr>
                <w:ilvl w:val="0"/>
                <w:numId w:val="36"/>
              </w:numPr>
              <w:tabs>
                <w:tab w:val="left" w:pos="189"/>
              </w:tabs>
              <w:spacing w:after="160" w:line="259" w:lineRule="auto"/>
              <w:contextualSpacing/>
              <w:rPr>
                <w:rFonts w:ascii="Times New Roman" w:eastAsia="Calibri" w:hAnsi="Times New Roman" w:cs="Times New Roman"/>
                <w:iCs/>
                <w:sz w:val="20"/>
                <w:szCs w:val="20"/>
                <w:lang w:eastAsia="ru-RU"/>
              </w:rPr>
            </w:pPr>
            <w:r w:rsidRPr="00612789">
              <w:rPr>
                <w:rFonts w:ascii="Times New Roman" w:eastAsia="Calibri" w:hAnsi="Times New Roman" w:cs="Times New Roman"/>
                <w:iCs/>
                <w:sz w:val="20"/>
                <w:szCs w:val="20"/>
                <w:lang w:eastAsia="ru-RU"/>
              </w:rPr>
              <w:t>Разъяснение пациентам порядка записи на лечебно-диагностические исследования и процедуры в медицинской организации</w:t>
            </w:r>
          </w:p>
          <w:p w14:paraId="6A64146B" w14:textId="77777777" w:rsidR="00B866AF" w:rsidRPr="00612789" w:rsidRDefault="00B866AF" w:rsidP="00BB5B29">
            <w:pPr>
              <w:numPr>
                <w:ilvl w:val="0"/>
                <w:numId w:val="36"/>
              </w:numPr>
              <w:tabs>
                <w:tab w:val="left" w:pos="189"/>
              </w:tabs>
              <w:spacing w:after="160" w:line="259" w:lineRule="auto"/>
              <w:contextualSpacing/>
              <w:rPr>
                <w:rFonts w:ascii="Times New Roman" w:eastAsia="Calibri" w:hAnsi="Times New Roman" w:cs="Times New Roman"/>
                <w:i/>
                <w:iCs/>
                <w:color w:val="2F5496"/>
                <w:sz w:val="20"/>
                <w:szCs w:val="20"/>
                <w:lang w:eastAsia="ru-RU"/>
              </w:rPr>
            </w:pPr>
            <w:r w:rsidRPr="00612789">
              <w:rPr>
                <w:rFonts w:ascii="Times New Roman" w:eastAsia="Calibri" w:hAnsi="Times New Roman" w:cs="Times New Roman"/>
                <w:iCs/>
                <w:sz w:val="20"/>
                <w:szCs w:val="20"/>
                <w:lang w:eastAsia="ru-RU"/>
              </w:rPr>
              <w:t>Информирование о времени и месте приема населения руководителем медицинской организации и его заместителями; адресах ближайших аптек,</w:t>
            </w:r>
          </w:p>
          <w:p w14:paraId="1C704C07" w14:textId="77777777" w:rsidR="00B866AF" w:rsidRPr="00C63897" w:rsidRDefault="00B866AF" w:rsidP="000722C3">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1B216563"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6B3B4D52"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7E0083DD" w14:textId="77777777" w:rsidTr="000722C3">
        <w:trPr>
          <w:trHeight w:val="361"/>
        </w:trPr>
        <w:tc>
          <w:tcPr>
            <w:tcW w:w="2291" w:type="dxa"/>
            <w:vMerge w:val="restart"/>
          </w:tcPr>
          <w:p w14:paraId="1E1A1932"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1.4</w:t>
            </w:r>
            <w:r w:rsidRPr="00C63897">
              <w:rPr>
                <w:rFonts w:ascii="Times New Roman" w:eastAsia="Times New Roman" w:hAnsi="Times New Roman" w:cs="Times New Roman"/>
                <w:b/>
                <w:bCs/>
                <w:lang w:eastAsia="ru-RU"/>
              </w:rPr>
              <w:t>.</w:t>
            </w:r>
            <w:r w:rsidRPr="00411BB4">
              <w:rPr>
                <w:rFonts w:ascii="Calibri" w:eastAsia="Calibri" w:hAnsi="Calibri" w:cs="Calibri"/>
                <w:lang w:eastAsia="ru-RU"/>
              </w:rPr>
              <w:t xml:space="preserve"> </w:t>
            </w:r>
            <w:r w:rsidRPr="006179C8">
              <w:rPr>
                <w:rFonts w:ascii="Times New Roman" w:eastAsia="Calibri" w:hAnsi="Times New Roman" w:cs="Times New Roman"/>
                <w:b/>
                <w:lang w:eastAsia="ru-RU"/>
              </w:rPr>
              <w:t>Регистрация пациентов в медицинской организации</w:t>
            </w:r>
          </w:p>
        </w:tc>
        <w:tc>
          <w:tcPr>
            <w:tcW w:w="7060" w:type="dxa"/>
            <w:tcBorders>
              <w:top w:val="single" w:sz="4" w:space="0" w:color="auto"/>
              <w:left w:val="single" w:sz="4" w:space="0" w:color="auto"/>
              <w:bottom w:val="single" w:sz="4" w:space="0" w:color="auto"/>
              <w:right w:val="single" w:sz="4" w:space="0" w:color="auto"/>
            </w:tcBorders>
            <w:vAlign w:val="bottom"/>
          </w:tcPr>
          <w:p w14:paraId="6A455AA5"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693" w:type="dxa"/>
            <w:tcBorders>
              <w:top w:val="single" w:sz="4" w:space="0" w:color="auto"/>
              <w:left w:val="single" w:sz="4" w:space="0" w:color="auto"/>
              <w:bottom w:val="single" w:sz="4" w:space="0" w:color="auto"/>
              <w:right w:val="single" w:sz="4" w:space="0" w:color="auto"/>
            </w:tcBorders>
          </w:tcPr>
          <w:p w14:paraId="01B350B9" w14:textId="77777777" w:rsidR="00B866AF" w:rsidRPr="00C63897" w:rsidRDefault="00B866AF" w:rsidP="000722C3">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572C8872"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627B62F1"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328FAD1D"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4CF10B26"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564593EF"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7.2</w:t>
            </w:r>
          </w:p>
          <w:p w14:paraId="46491D94"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7.3</w:t>
            </w:r>
          </w:p>
        </w:tc>
      </w:tr>
      <w:tr w:rsidR="00B866AF" w:rsidRPr="00C63897" w14:paraId="5B6ADBB6" w14:textId="77777777" w:rsidTr="000722C3">
        <w:trPr>
          <w:trHeight w:val="361"/>
        </w:trPr>
        <w:tc>
          <w:tcPr>
            <w:tcW w:w="2291" w:type="dxa"/>
            <w:vMerge/>
          </w:tcPr>
          <w:p w14:paraId="74CFB1F7"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EEB3429" w14:textId="77777777" w:rsidR="00B866AF" w:rsidRPr="006179C8" w:rsidRDefault="00B866AF" w:rsidP="000722C3">
            <w:pPr>
              <w:tabs>
                <w:tab w:val="left" w:pos="191"/>
              </w:tabs>
              <w:spacing w:after="160" w:line="259" w:lineRule="auto"/>
              <w:contextualSpacing/>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Pr="006179C8">
              <w:rPr>
                <w:rFonts w:ascii="Times New Roman" w:eastAsia="Calibri" w:hAnsi="Times New Roman" w:cs="Times New Roman"/>
                <w:sz w:val="20"/>
                <w:szCs w:val="20"/>
                <w:lang w:eastAsia="ru-RU"/>
              </w:rPr>
              <w:t xml:space="preserve">Правила организации деятельности регистратуры медицинской организации, типовое оборудование и оснащение. Рациональная организация рабочего пространства в регистратуре. Современные технологии сбора и хранения информации. Порядок и правила работы с полисами обязательного и добровольного медицинского страхования. Правила регистрации и сопровождения застрахованных граждан РФ, получающих медицинскую помощь по месту регистрации и вне её, мигрантов и лиц без определенного места жительства в системе ОМС. Система регистрации пациентов, обратившихся в медицинскую организацию. Источники получения медицинской информации о пациенте. Перечень документов и медицинских </w:t>
            </w:r>
            <w:r w:rsidRPr="006179C8">
              <w:rPr>
                <w:rFonts w:ascii="Times New Roman" w:eastAsia="Calibri" w:hAnsi="Times New Roman" w:cs="Times New Roman"/>
                <w:sz w:val="20"/>
                <w:szCs w:val="20"/>
                <w:lang w:eastAsia="ru-RU"/>
              </w:rPr>
              <w:lastRenderedPageBreak/>
              <w:t>данных, необходимых пациенту при обращении в медицинскую организацию. Порядок записи на прием к врачу лиц, пользующихся правом внеочередного приема</w:t>
            </w:r>
          </w:p>
          <w:p w14:paraId="003CE43D" w14:textId="77777777" w:rsidR="00B866AF" w:rsidRPr="006179C8" w:rsidRDefault="00B866AF" w:rsidP="000722C3">
            <w:pPr>
              <w:tabs>
                <w:tab w:val="left" w:pos="191"/>
              </w:tabs>
              <w:spacing w:after="160" w:line="259" w:lineRule="auto"/>
              <w:contextualSpacing/>
              <w:rPr>
                <w:rFonts w:ascii="Times New Roman" w:eastAsia="Calibri" w:hAnsi="Times New Roman" w:cs="Times New Roman"/>
                <w:i/>
                <w:color w:val="2F5496"/>
                <w:sz w:val="20"/>
                <w:szCs w:val="20"/>
                <w:lang w:eastAsia="ru-RU"/>
              </w:rPr>
            </w:pPr>
            <w:r w:rsidRPr="006179C8">
              <w:rPr>
                <w:rFonts w:ascii="Times New Roman" w:eastAsia="Calibri" w:hAnsi="Times New Roman" w:cs="Times New Roman"/>
                <w:sz w:val="20"/>
                <w:szCs w:val="20"/>
                <w:lang w:eastAsia="ru-RU"/>
              </w:rPr>
              <w:t>Система хранения медицинских карт и электронных баз данных в регистратуре медицинской организации. Правила и порядок применения и хранения треугольной печати «для справок и рецептов», штампа и круглой печати медицинской организации в соответствии с нормативными документами. Требования к ведению первичной медицинской документации на бумажном и электронном носителе</w:t>
            </w:r>
          </w:p>
        </w:tc>
        <w:tc>
          <w:tcPr>
            <w:tcW w:w="2693" w:type="dxa"/>
            <w:tcBorders>
              <w:top w:val="single" w:sz="4" w:space="0" w:color="auto"/>
              <w:left w:val="single" w:sz="4" w:space="0" w:color="auto"/>
              <w:bottom w:val="single" w:sz="4" w:space="0" w:color="auto"/>
              <w:right w:val="single" w:sz="4" w:space="0" w:color="auto"/>
            </w:tcBorders>
          </w:tcPr>
          <w:p w14:paraId="3B0C9562" w14:textId="77777777" w:rsidR="00B866AF" w:rsidRPr="00C63897" w:rsidRDefault="00B866AF" w:rsidP="000722C3">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6CCBA44C"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6FDB9A22" w14:textId="77777777" w:rsidTr="000722C3">
        <w:trPr>
          <w:trHeight w:val="361"/>
        </w:trPr>
        <w:tc>
          <w:tcPr>
            <w:tcW w:w="2291" w:type="dxa"/>
            <w:vMerge/>
          </w:tcPr>
          <w:p w14:paraId="2D7BC8BC"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0D09231" w14:textId="77777777" w:rsidR="00B866AF" w:rsidRDefault="00B866AF" w:rsidP="000722C3">
            <w:pPr>
              <w:rPr>
                <w:rFonts w:ascii="Times New Roman" w:eastAsia="Times New Roman" w:hAnsi="Times New Roman" w:cs="Times New Roman"/>
                <w:b/>
                <w:lang w:eastAsia="ru-RU"/>
              </w:rPr>
            </w:pPr>
            <w:r w:rsidRPr="005C0756">
              <w:rPr>
                <w:rFonts w:ascii="Times New Roman" w:eastAsia="Times New Roman" w:hAnsi="Times New Roman" w:cs="Times New Roman"/>
                <w:b/>
                <w:lang w:eastAsia="ru-RU"/>
              </w:rPr>
              <w:t>Практическое занятие №</w:t>
            </w:r>
            <w:r>
              <w:rPr>
                <w:rFonts w:ascii="Times New Roman" w:eastAsia="Times New Roman" w:hAnsi="Times New Roman" w:cs="Times New Roman"/>
                <w:b/>
                <w:lang w:eastAsia="ru-RU"/>
              </w:rPr>
              <w:t>3</w:t>
            </w:r>
          </w:p>
          <w:p w14:paraId="5C8516A0" w14:textId="77777777" w:rsidR="00B866AF" w:rsidRPr="001F5D8F" w:rsidRDefault="00B866AF" w:rsidP="00BB5B29">
            <w:pPr>
              <w:numPr>
                <w:ilvl w:val="0"/>
                <w:numId w:val="3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Внесение сведений и формирование базы данных о пациентах</w:t>
            </w:r>
          </w:p>
          <w:p w14:paraId="78C1D423" w14:textId="77777777" w:rsidR="00B866AF" w:rsidRPr="001F5D8F" w:rsidRDefault="00B866AF" w:rsidP="00BB5B29">
            <w:pPr>
              <w:numPr>
                <w:ilvl w:val="0"/>
                <w:numId w:val="3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Проведение сверки данных с документами, удостоверяющими личность пациента</w:t>
            </w:r>
          </w:p>
          <w:p w14:paraId="3EF42A1E" w14:textId="77777777" w:rsidR="00B866AF" w:rsidRPr="001F5D8F" w:rsidRDefault="00B866AF" w:rsidP="00BB5B29">
            <w:pPr>
              <w:numPr>
                <w:ilvl w:val="0"/>
                <w:numId w:val="3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Оформление медицинских карт</w:t>
            </w:r>
          </w:p>
          <w:p w14:paraId="38008DDA" w14:textId="77777777" w:rsidR="00B866AF" w:rsidRPr="001F5D8F" w:rsidRDefault="00B866AF" w:rsidP="00BB5B29">
            <w:pPr>
              <w:numPr>
                <w:ilvl w:val="0"/>
                <w:numId w:val="3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Оформление и выдача статистического талона</w:t>
            </w:r>
          </w:p>
          <w:p w14:paraId="084EAC94" w14:textId="77777777" w:rsidR="00B866AF" w:rsidRPr="001F5D8F" w:rsidRDefault="00B866AF" w:rsidP="00BB5B29">
            <w:pPr>
              <w:numPr>
                <w:ilvl w:val="0"/>
                <w:numId w:val="3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Обеспечение подбора и доставки медицинских карт в кабинет врачебного приема</w:t>
            </w:r>
          </w:p>
          <w:p w14:paraId="4D3F6F13" w14:textId="77777777" w:rsidR="00B866AF" w:rsidRDefault="00B866AF" w:rsidP="00BB5B29">
            <w:pPr>
              <w:numPr>
                <w:ilvl w:val="0"/>
                <w:numId w:val="3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Подтверждение штампом, соответствующими печатями медицинской организации документов, оформленных врачами и выданных пациентам на консультативных приемах</w:t>
            </w:r>
          </w:p>
          <w:p w14:paraId="1595066B" w14:textId="77777777" w:rsidR="00B866AF" w:rsidRPr="001F5D8F" w:rsidRDefault="00B866AF" w:rsidP="00BB5B29">
            <w:pPr>
              <w:numPr>
                <w:ilvl w:val="0"/>
                <w:numId w:val="37"/>
              </w:numPr>
              <w:tabs>
                <w:tab w:val="left" w:pos="191"/>
              </w:tabs>
              <w:spacing w:after="160" w:line="259" w:lineRule="auto"/>
              <w:contextualSpacing/>
              <w:rPr>
                <w:rFonts w:ascii="Times New Roman" w:eastAsia="Calibri" w:hAnsi="Times New Roman" w:cs="Times New Roman"/>
                <w:sz w:val="20"/>
                <w:szCs w:val="20"/>
                <w:lang w:eastAsia="ru-RU"/>
              </w:rPr>
            </w:pPr>
            <w:r w:rsidRPr="001F5D8F">
              <w:rPr>
                <w:rFonts w:ascii="Times New Roman" w:eastAsia="Calibri" w:hAnsi="Times New Roman" w:cs="Times New Roman"/>
                <w:sz w:val="20"/>
                <w:szCs w:val="20"/>
                <w:lang w:eastAsia="ru-RU"/>
              </w:rPr>
              <w:t>Ведение установленной медицинской документации и записей, технических баз данных</w:t>
            </w:r>
          </w:p>
        </w:tc>
        <w:tc>
          <w:tcPr>
            <w:tcW w:w="2693" w:type="dxa"/>
            <w:tcBorders>
              <w:top w:val="single" w:sz="4" w:space="0" w:color="auto"/>
              <w:left w:val="single" w:sz="4" w:space="0" w:color="auto"/>
              <w:bottom w:val="single" w:sz="4" w:space="0" w:color="auto"/>
              <w:right w:val="single" w:sz="4" w:space="0" w:color="auto"/>
            </w:tcBorders>
          </w:tcPr>
          <w:p w14:paraId="1123FA89"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2C4F0E12"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390BDF8F" w14:textId="77777777" w:rsidTr="000722C3">
        <w:trPr>
          <w:trHeight w:val="361"/>
        </w:trPr>
        <w:tc>
          <w:tcPr>
            <w:tcW w:w="2291" w:type="dxa"/>
            <w:vMerge/>
          </w:tcPr>
          <w:p w14:paraId="56B50323"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946280F" w14:textId="77777777" w:rsidR="00B866AF" w:rsidRPr="005C0756" w:rsidRDefault="00B866AF" w:rsidP="000722C3">
            <w:pPr>
              <w:rPr>
                <w:rFonts w:ascii="Times New Roman" w:eastAsia="Times New Roman" w:hAnsi="Times New Roman" w:cs="Times New Roman"/>
                <w:b/>
                <w:lang w:eastAsia="ru-RU"/>
              </w:rPr>
            </w:pPr>
            <w:r w:rsidRPr="005C0756">
              <w:rPr>
                <w:rFonts w:ascii="Times New Roman" w:eastAsia="Times New Roman" w:hAnsi="Times New Roman" w:cs="Times New Roman"/>
                <w:b/>
                <w:lang w:eastAsia="ru-RU"/>
              </w:rPr>
              <w:t>Практическое занятие №</w:t>
            </w:r>
            <w:r>
              <w:rPr>
                <w:rFonts w:ascii="Times New Roman" w:eastAsia="Times New Roman" w:hAnsi="Times New Roman" w:cs="Times New Roman"/>
                <w:b/>
                <w:lang w:eastAsia="ru-RU"/>
              </w:rPr>
              <w:t>4</w:t>
            </w:r>
          </w:p>
          <w:p w14:paraId="137BB932" w14:textId="77777777" w:rsidR="00B866AF" w:rsidRPr="001F5D8F" w:rsidRDefault="00B866AF" w:rsidP="00BB5B29">
            <w:pPr>
              <w:pStyle w:val="a4"/>
              <w:numPr>
                <w:ilvl w:val="0"/>
                <w:numId w:val="38"/>
              </w:numPr>
              <w:tabs>
                <w:tab w:val="left" w:pos="191"/>
              </w:tabs>
              <w:spacing w:after="160" w:line="256" w:lineRule="auto"/>
              <w:rPr>
                <w:rFonts w:ascii="Times New Roman" w:hAnsi="Times New Roman" w:cs="Times New Roman"/>
                <w:sz w:val="20"/>
                <w:szCs w:val="20"/>
              </w:rPr>
            </w:pPr>
            <w:r w:rsidRPr="001F5D8F">
              <w:rPr>
                <w:rFonts w:ascii="Times New Roman" w:hAnsi="Times New Roman" w:cs="Times New Roman"/>
                <w:sz w:val="20"/>
                <w:szCs w:val="20"/>
              </w:rPr>
              <w:t>Заполнение паспортной части медицинской карты пациента на основании предъявленных документов (паспорт, страховой медицинский полис, документы о льготах и другие) в установленном порядке</w:t>
            </w:r>
          </w:p>
          <w:p w14:paraId="0C7C5C74" w14:textId="77777777" w:rsidR="00B866AF" w:rsidRPr="001F5D8F" w:rsidRDefault="00B866AF" w:rsidP="00BB5B29">
            <w:pPr>
              <w:pStyle w:val="a4"/>
              <w:numPr>
                <w:ilvl w:val="0"/>
                <w:numId w:val="38"/>
              </w:numPr>
              <w:tabs>
                <w:tab w:val="left" w:pos="191"/>
              </w:tabs>
              <w:spacing w:after="160" w:line="256" w:lineRule="auto"/>
              <w:rPr>
                <w:rFonts w:ascii="Times New Roman" w:hAnsi="Times New Roman" w:cs="Times New Roman"/>
                <w:sz w:val="20"/>
                <w:szCs w:val="20"/>
              </w:rPr>
            </w:pPr>
            <w:r w:rsidRPr="001F5D8F">
              <w:rPr>
                <w:rFonts w:ascii="Times New Roman" w:hAnsi="Times New Roman" w:cs="Times New Roman"/>
                <w:sz w:val="20"/>
                <w:szCs w:val="20"/>
              </w:rPr>
              <w:t>хранение и получение  информации  в электронной базе данны</w:t>
            </w:r>
            <w:r>
              <w:rPr>
                <w:rFonts w:ascii="Times New Roman" w:hAnsi="Times New Roman" w:cs="Times New Roman"/>
                <w:sz w:val="20"/>
                <w:szCs w:val="20"/>
              </w:rPr>
              <w:t>х</w:t>
            </w:r>
            <w:r w:rsidRPr="001F5D8F">
              <w:rPr>
                <w:rFonts w:ascii="Times New Roman" w:hAnsi="Times New Roman" w:cs="Times New Roman"/>
                <w:sz w:val="20"/>
                <w:szCs w:val="20"/>
              </w:rPr>
              <w:t>;</w:t>
            </w:r>
          </w:p>
          <w:p w14:paraId="19F384D7" w14:textId="77777777" w:rsidR="00B866AF" w:rsidRPr="001F5D8F" w:rsidRDefault="00B866AF" w:rsidP="00BB5B29">
            <w:pPr>
              <w:pStyle w:val="a4"/>
              <w:numPr>
                <w:ilvl w:val="0"/>
                <w:numId w:val="38"/>
              </w:numPr>
              <w:tabs>
                <w:tab w:val="left" w:pos="191"/>
              </w:tabs>
              <w:spacing w:after="160" w:line="256" w:lineRule="auto"/>
              <w:rPr>
                <w:rFonts w:ascii="Times New Roman" w:hAnsi="Times New Roman" w:cs="Times New Roman"/>
                <w:sz w:val="20"/>
                <w:szCs w:val="20"/>
              </w:rPr>
            </w:pPr>
            <w:r w:rsidRPr="001F5D8F">
              <w:rPr>
                <w:rFonts w:ascii="Times New Roman" w:hAnsi="Times New Roman" w:cs="Times New Roman"/>
                <w:sz w:val="20"/>
                <w:szCs w:val="20"/>
              </w:rPr>
              <w:t>Заполнение формы учета и отчетности на бумажном и/или электронном носителе в установленном порядке</w:t>
            </w:r>
          </w:p>
          <w:p w14:paraId="2E3BF683" w14:textId="77777777" w:rsidR="00B866AF" w:rsidRPr="00C63897" w:rsidRDefault="00B866AF" w:rsidP="000722C3">
            <w:pPr>
              <w:rPr>
                <w:rFonts w:ascii="Times New Roman" w:eastAsia="Times New Roman" w:hAnsi="Times New Roman" w:cs="Times New Roman"/>
                <w:b/>
                <w:bCs/>
                <w:lang w:eastAsia="ru-RU"/>
              </w:rPr>
            </w:pPr>
          </w:p>
        </w:tc>
        <w:tc>
          <w:tcPr>
            <w:tcW w:w="2693" w:type="dxa"/>
            <w:tcBorders>
              <w:top w:val="single" w:sz="4" w:space="0" w:color="auto"/>
              <w:left w:val="single" w:sz="4" w:space="0" w:color="auto"/>
              <w:bottom w:val="single" w:sz="4" w:space="0" w:color="auto"/>
              <w:right w:val="single" w:sz="4" w:space="0" w:color="auto"/>
            </w:tcBorders>
          </w:tcPr>
          <w:p w14:paraId="4D6CC13A"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603DAC67"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06EEA129" w14:textId="77777777" w:rsidTr="000722C3">
        <w:trPr>
          <w:trHeight w:val="361"/>
        </w:trPr>
        <w:tc>
          <w:tcPr>
            <w:tcW w:w="2291" w:type="dxa"/>
            <w:vMerge w:val="restart"/>
          </w:tcPr>
          <w:p w14:paraId="178C3942"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1.5.</w:t>
            </w:r>
            <w:r w:rsidRPr="001F5D8F">
              <w:rPr>
                <w:rFonts w:ascii="Calibri" w:eastAsia="Calibri" w:hAnsi="Calibri" w:cs="Calibri"/>
                <w:lang w:eastAsia="ru-RU"/>
              </w:rPr>
              <w:t xml:space="preserve"> Формирование и ведение картотеки (базы данных) в регистратуре медицинской </w:t>
            </w:r>
            <w:r w:rsidRPr="001F5D8F">
              <w:rPr>
                <w:rFonts w:ascii="Calibri" w:eastAsia="Calibri" w:hAnsi="Calibri" w:cs="Calibri"/>
                <w:lang w:eastAsia="ru-RU"/>
              </w:rPr>
              <w:lastRenderedPageBreak/>
              <w:t>организации</w:t>
            </w:r>
          </w:p>
        </w:tc>
        <w:tc>
          <w:tcPr>
            <w:tcW w:w="7060" w:type="dxa"/>
            <w:tcBorders>
              <w:top w:val="single" w:sz="4" w:space="0" w:color="auto"/>
              <w:left w:val="single" w:sz="4" w:space="0" w:color="auto"/>
              <w:bottom w:val="single" w:sz="4" w:space="0" w:color="auto"/>
              <w:right w:val="single" w:sz="4" w:space="0" w:color="auto"/>
            </w:tcBorders>
            <w:vAlign w:val="bottom"/>
          </w:tcPr>
          <w:p w14:paraId="797D5750"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Содержание</w:t>
            </w:r>
          </w:p>
        </w:tc>
        <w:tc>
          <w:tcPr>
            <w:tcW w:w="2693" w:type="dxa"/>
            <w:tcBorders>
              <w:top w:val="single" w:sz="4" w:space="0" w:color="auto"/>
              <w:left w:val="single" w:sz="4" w:space="0" w:color="auto"/>
              <w:bottom w:val="single" w:sz="4" w:space="0" w:color="auto"/>
              <w:right w:val="single" w:sz="4" w:space="0" w:color="auto"/>
            </w:tcBorders>
          </w:tcPr>
          <w:p w14:paraId="588B9D0F" w14:textId="77777777" w:rsidR="00B866AF" w:rsidRPr="00C63897" w:rsidRDefault="00B866AF" w:rsidP="000722C3">
            <w:pPr>
              <w:rPr>
                <w:rFonts w:ascii="Times New Roman" w:eastAsia="Times New Roman" w:hAnsi="Times New Roman" w:cs="Times New Roman"/>
                <w:b/>
                <w:bCs/>
                <w:lang w:eastAsia="ru-RU"/>
              </w:rPr>
            </w:pPr>
          </w:p>
        </w:tc>
        <w:tc>
          <w:tcPr>
            <w:tcW w:w="2516" w:type="dxa"/>
            <w:vMerge w:val="restart"/>
            <w:tcBorders>
              <w:left w:val="single" w:sz="4" w:space="0" w:color="auto"/>
              <w:right w:val="single" w:sz="4" w:space="0" w:color="auto"/>
            </w:tcBorders>
          </w:tcPr>
          <w:p w14:paraId="7F15322B"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6B32A723"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1142CBF3"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4A96E1D9"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196320FE"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7.2</w:t>
            </w:r>
          </w:p>
          <w:p w14:paraId="0AF57DFA"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7.4</w:t>
            </w:r>
          </w:p>
        </w:tc>
      </w:tr>
      <w:tr w:rsidR="00B866AF" w:rsidRPr="00C63897" w14:paraId="37F75BED" w14:textId="77777777" w:rsidTr="000722C3">
        <w:trPr>
          <w:trHeight w:val="361"/>
        </w:trPr>
        <w:tc>
          <w:tcPr>
            <w:tcW w:w="2291" w:type="dxa"/>
            <w:vMerge/>
          </w:tcPr>
          <w:p w14:paraId="0BA9645C"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C7BD551" w14:textId="77777777" w:rsidR="00B866AF" w:rsidRPr="003C6A7A" w:rsidRDefault="00B866AF" w:rsidP="000722C3">
            <w:pPr>
              <w:pStyle w:val="a4"/>
              <w:tabs>
                <w:tab w:val="left" w:pos="191"/>
              </w:tabs>
              <w:spacing w:after="160" w:line="256" w:lineRule="auto"/>
              <w:ind w:left="0"/>
              <w:rPr>
                <w:rFonts w:ascii="Times New Roman" w:hAnsi="Times New Roman" w:cs="Times New Roman"/>
                <w:color w:val="2F5496" w:themeColor="accent1" w:themeShade="BF"/>
                <w:sz w:val="20"/>
                <w:szCs w:val="20"/>
              </w:rPr>
            </w:pPr>
            <w:r>
              <w:rPr>
                <w:rFonts w:ascii="Times New Roman" w:hAnsi="Times New Roman" w:cs="Times New Roman"/>
                <w:sz w:val="20"/>
                <w:szCs w:val="20"/>
              </w:rPr>
              <w:t xml:space="preserve">       </w:t>
            </w:r>
            <w:r w:rsidRPr="003C6A7A">
              <w:rPr>
                <w:rFonts w:ascii="Times New Roman" w:hAnsi="Times New Roman" w:cs="Times New Roman"/>
                <w:sz w:val="20"/>
                <w:szCs w:val="20"/>
              </w:rPr>
              <w:t xml:space="preserve">Организация систематизированного хранения медицинской документации пациентов в регистратуре медицинской организации. Типовое оборудование и оснащение картотеки (картохранилища) регистратуры медицинской организации. Порядок регистрации и хранения информации пациентов, обратившихся за медицинской помощью в медицинскую организацию. Современные технологии сбора и хранения информации. Порядок хранения </w:t>
            </w:r>
            <w:r w:rsidRPr="003C6A7A">
              <w:rPr>
                <w:rFonts w:ascii="Times New Roman" w:hAnsi="Times New Roman" w:cs="Times New Roman"/>
                <w:sz w:val="20"/>
                <w:szCs w:val="20"/>
              </w:rPr>
              <w:lastRenderedPageBreak/>
              <w:t>медицинских карт в регистратуре медицинской организации. Правила и порядок выдачи амбулаторных карт. Порядок предоставления медицинских карт для внешних консультаций. Правила оформления медицинской документации текущей и архивно</w:t>
            </w:r>
          </w:p>
        </w:tc>
        <w:tc>
          <w:tcPr>
            <w:tcW w:w="2693" w:type="dxa"/>
            <w:tcBorders>
              <w:top w:val="single" w:sz="4" w:space="0" w:color="auto"/>
              <w:left w:val="single" w:sz="4" w:space="0" w:color="auto"/>
              <w:bottom w:val="single" w:sz="4" w:space="0" w:color="auto"/>
              <w:right w:val="single" w:sz="4" w:space="0" w:color="auto"/>
            </w:tcBorders>
          </w:tcPr>
          <w:p w14:paraId="35B37199" w14:textId="77777777" w:rsidR="00B866AF" w:rsidRPr="00C63897" w:rsidRDefault="00B866AF" w:rsidP="000722C3">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4019C716"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08305CC6" w14:textId="77777777" w:rsidTr="000722C3">
        <w:trPr>
          <w:trHeight w:val="361"/>
        </w:trPr>
        <w:tc>
          <w:tcPr>
            <w:tcW w:w="2291" w:type="dxa"/>
            <w:vMerge/>
          </w:tcPr>
          <w:p w14:paraId="278E7122"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E96FD9F" w14:textId="77777777" w:rsidR="00B866AF" w:rsidRDefault="00B866AF" w:rsidP="000722C3">
            <w:pPr>
              <w:rPr>
                <w:rFonts w:ascii="Times New Roman" w:eastAsia="Times New Roman" w:hAnsi="Times New Roman" w:cs="Times New Roman"/>
                <w:b/>
                <w:lang w:eastAsia="ru-RU"/>
              </w:rPr>
            </w:pPr>
            <w:r w:rsidRPr="005C0756">
              <w:rPr>
                <w:rFonts w:ascii="Times New Roman" w:eastAsia="Times New Roman" w:hAnsi="Times New Roman" w:cs="Times New Roman"/>
                <w:b/>
                <w:lang w:eastAsia="ru-RU"/>
              </w:rPr>
              <w:t>Практическое занятие №</w:t>
            </w:r>
            <w:r>
              <w:rPr>
                <w:rFonts w:ascii="Times New Roman" w:eastAsia="Times New Roman" w:hAnsi="Times New Roman" w:cs="Times New Roman"/>
                <w:b/>
                <w:lang w:eastAsia="ru-RU"/>
              </w:rPr>
              <w:t>5</w:t>
            </w:r>
          </w:p>
          <w:p w14:paraId="218C6F31" w14:textId="77777777" w:rsidR="00B866AF" w:rsidRPr="003C6A7A" w:rsidRDefault="00B866AF" w:rsidP="00BB5B29">
            <w:pPr>
              <w:numPr>
                <w:ilvl w:val="0"/>
                <w:numId w:val="3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Организация рабочего пространства для хранения и подбора медицинской документации</w:t>
            </w:r>
          </w:p>
          <w:p w14:paraId="239267A5" w14:textId="77777777" w:rsidR="00B866AF" w:rsidRPr="003C6A7A" w:rsidRDefault="00B866AF" w:rsidP="00BB5B29">
            <w:pPr>
              <w:numPr>
                <w:ilvl w:val="0"/>
                <w:numId w:val="3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Раскладывание амбулаторных карт в установленном порядке</w:t>
            </w:r>
          </w:p>
          <w:p w14:paraId="429EEB4D" w14:textId="77777777" w:rsidR="00B866AF" w:rsidRPr="003C6A7A" w:rsidRDefault="00B866AF" w:rsidP="00BB5B29">
            <w:pPr>
              <w:numPr>
                <w:ilvl w:val="0"/>
                <w:numId w:val="3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Проведение соответствующей маркировки амбулаторных карт пациентов</w:t>
            </w:r>
          </w:p>
          <w:p w14:paraId="65B5B1F3" w14:textId="77777777" w:rsidR="00B866AF" w:rsidRPr="003C6A7A" w:rsidRDefault="00B866AF" w:rsidP="00BB5B29">
            <w:pPr>
              <w:numPr>
                <w:ilvl w:val="0"/>
                <w:numId w:val="3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Предоставление пациенту амбулаторной карты для внешних консультаций</w:t>
            </w:r>
          </w:p>
          <w:p w14:paraId="0678B456" w14:textId="77777777" w:rsidR="00B866AF" w:rsidRPr="003C6A7A" w:rsidRDefault="00B866AF" w:rsidP="00BB5B29">
            <w:pPr>
              <w:numPr>
                <w:ilvl w:val="0"/>
                <w:numId w:val="3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Пополнение сведений в компьютерной базе данных о пациенте после возврата амбулаторных карт из стационара или других учреждений</w:t>
            </w:r>
          </w:p>
          <w:p w14:paraId="5FAB00C9" w14:textId="77777777" w:rsidR="00B866AF" w:rsidRPr="003C6A7A" w:rsidRDefault="00B866AF" w:rsidP="00BB5B29">
            <w:pPr>
              <w:numPr>
                <w:ilvl w:val="0"/>
                <w:numId w:val="3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Проведение подбора амбулаторных карт по распоряжению администрации для проведения экспертиз, по запросам учреждений здравоохранения, органов дознания</w:t>
            </w:r>
          </w:p>
          <w:p w14:paraId="3E4A0C0A" w14:textId="77777777" w:rsidR="00B866AF" w:rsidRDefault="00B866AF" w:rsidP="00BB5B29">
            <w:pPr>
              <w:numPr>
                <w:ilvl w:val="0"/>
                <w:numId w:val="3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Обеспечение целостности, сохранности и порядка расположения амбулаторных карт пациентов в картотеке (картохранилище) регистратуры и/или базе данных медицинской организации</w:t>
            </w:r>
          </w:p>
          <w:p w14:paraId="39BCC07D" w14:textId="77777777" w:rsidR="00B866AF" w:rsidRPr="003C6A7A" w:rsidRDefault="00B866AF" w:rsidP="00BB5B29">
            <w:pPr>
              <w:numPr>
                <w:ilvl w:val="0"/>
                <w:numId w:val="39"/>
              </w:numPr>
              <w:tabs>
                <w:tab w:val="left" w:pos="191"/>
              </w:tabs>
              <w:spacing w:after="160" w:line="259" w:lineRule="auto"/>
              <w:contextualSpacing/>
              <w:rPr>
                <w:rFonts w:ascii="Times New Roman" w:eastAsia="Calibri" w:hAnsi="Times New Roman" w:cs="Times New Roman"/>
                <w:sz w:val="20"/>
                <w:szCs w:val="20"/>
                <w:lang w:eastAsia="ru-RU"/>
              </w:rPr>
            </w:pPr>
            <w:r w:rsidRPr="003C6A7A">
              <w:rPr>
                <w:rFonts w:ascii="Times New Roman" w:eastAsia="Calibri" w:hAnsi="Times New Roman" w:cs="Times New Roman"/>
                <w:sz w:val="20"/>
                <w:szCs w:val="20"/>
                <w:lang w:eastAsia="ru-RU"/>
              </w:rPr>
              <w:t>Проведение ревизии картотеки и/или базы данных для отбора амбулаторных карт в медицинский архив</w:t>
            </w:r>
          </w:p>
        </w:tc>
        <w:tc>
          <w:tcPr>
            <w:tcW w:w="2693" w:type="dxa"/>
            <w:tcBorders>
              <w:top w:val="single" w:sz="4" w:space="0" w:color="auto"/>
              <w:left w:val="single" w:sz="4" w:space="0" w:color="auto"/>
              <w:bottom w:val="single" w:sz="4" w:space="0" w:color="auto"/>
              <w:right w:val="single" w:sz="4" w:space="0" w:color="auto"/>
            </w:tcBorders>
          </w:tcPr>
          <w:p w14:paraId="1931419F"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Borders>
              <w:left w:val="single" w:sz="4" w:space="0" w:color="auto"/>
              <w:right w:val="single" w:sz="4" w:space="0" w:color="auto"/>
            </w:tcBorders>
          </w:tcPr>
          <w:p w14:paraId="11AF2BCF"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09EBB308" w14:textId="77777777" w:rsidTr="000722C3">
        <w:tc>
          <w:tcPr>
            <w:tcW w:w="9351" w:type="dxa"/>
            <w:gridSpan w:val="2"/>
          </w:tcPr>
          <w:p w14:paraId="4263D0BA" w14:textId="77777777" w:rsidR="00B866AF" w:rsidRPr="00825F80" w:rsidRDefault="00B866AF" w:rsidP="000722C3">
            <w:pPr>
              <w:rPr>
                <w:rFonts w:ascii="Times New Roman" w:eastAsia="Times New Roman" w:hAnsi="Times New Roman" w:cs="Times New Roman"/>
                <w:b/>
                <w:i/>
                <w:sz w:val="24"/>
                <w:szCs w:val="24"/>
                <w:lang w:eastAsia="ru-RU"/>
              </w:rPr>
            </w:pPr>
            <w:r w:rsidRPr="00825F80">
              <w:rPr>
                <w:rFonts w:ascii="Times New Roman" w:eastAsia="Times New Roman" w:hAnsi="Times New Roman" w:cs="Times New Roman"/>
                <w:b/>
                <w:bCs/>
                <w:sz w:val="24"/>
                <w:szCs w:val="24"/>
                <w:lang w:eastAsia="ru-RU"/>
              </w:rPr>
              <w:t xml:space="preserve">Раздел 2. </w:t>
            </w:r>
            <w:r w:rsidRPr="00825F80">
              <w:rPr>
                <w:rFonts w:ascii="Times New Roman" w:hAnsi="Times New Roman"/>
                <w:b/>
                <w:sz w:val="24"/>
                <w:szCs w:val="24"/>
              </w:rPr>
              <w:t>Оказание первой помощи пациентам и пострадавшим</w:t>
            </w:r>
          </w:p>
        </w:tc>
        <w:tc>
          <w:tcPr>
            <w:tcW w:w="2693" w:type="dxa"/>
          </w:tcPr>
          <w:p w14:paraId="0A4B3D46"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r w:rsidRPr="0092473B">
              <w:rPr>
                <w:rFonts w:ascii="Times New Roman" w:hAnsi="Times New Roman"/>
                <w:b/>
                <w:bCs/>
                <w:sz w:val="24"/>
                <w:szCs w:val="24"/>
              </w:rPr>
              <w:t xml:space="preserve"> / </w:t>
            </w:r>
            <w:r>
              <w:rPr>
                <w:rFonts w:ascii="Times New Roman" w:hAnsi="Times New Roman"/>
                <w:b/>
                <w:bCs/>
                <w:sz w:val="24"/>
                <w:szCs w:val="24"/>
              </w:rPr>
              <w:t>30</w:t>
            </w:r>
            <w:r w:rsidRPr="0092473B">
              <w:rPr>
                <w:rFonts w:ascii="Times New Roman" w:hAnsi="Times New Roman"/>
                <w:b/>
                <w:bCs/>
                <w:sz w:val="24"/>
                <w:szCs w:val="24"/>
              </w:rPr>
              <w:br/>
            </w:r>
          </w:p>
        </w:tc>
        <w:tc>
          <w:tcPr>
            <w:tcW w:w="2516" w:type="dxa"/>
          </w:tcPr>
          <w:p w14:paraId="037A67C5"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453DEA7A" w14:textId="77777777" w:rsidTr="000722C3">
        <w:trPr>
          <w:trHeight w:val="20"/>
        </w:trPr>
        <w:tc>
          <w:tcPr>
            <w:tcW w:w="9351" w:type="dxa"/>
            <w:gridSpan w:val="2"/>
          </w:tcPr>
          <w:p w14:paraId="323FF1CE" w14:textId="77777777" w:rsidR="00B866AF" w:rsidRPr="00825F80" w:rsidRDefault="00B866AF" w:rsidP="000722C3">
            <w:pPr>
              <w:rPr>
                <w:rFonts w:ascii="Times New Roman" w:eastAsia="Times New Roman" w:hAnsi="Times New Roman" w:cs="Times New Roman"/>
                <w:b/>
                <w:i/>
                <w:sz w:val="24"/>
                <w:szCs w:val="24"/>
                <w:lang w:eastAsia="ru-RU"/>
              </w:rPr>
            </w:pPr>
            <w:r w:rsidRPr="00825F80">
              <w:rPr>
                <w:rFonts w:ascii="Times New Roman" w:hAnsi="Times New Roman"/>
                <w:b/>
                <w:sz w:val="24"/>
                <w:szCs w:val="24"/>
              </w:rPr>
              <w:t>МДК 07.02 Оказание первой помощи пациентам и пострадавшим</w:t>
            </w:r>
          </w:p>
        </w:tc>
        <w:tc>
          <w:tcPr>
            <w:tcW w:w="2693" w:type="dxa"/>
          </w:tcPr>
          <w:p w14:paraId="5A2C32A4"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r w:rsidRPr="0092473B">
              <w:rPr>
                <w:rFonts w:ascii="Times New Roman" w:hAnsi="Times New Roman"/>
                <w:b/>
                <w:bCs/>
                <w:sz w:val="24"/>
                <w:szCs w:val="24"/>
              </w:rPr>
              <w:t xml:space="preserve"> / </w:t>
            </w:r>
            <w:r>
              <w:rPr>
                <w:rFonts w:ascii="Times New Roman" w:hAnsi="Times New Roman"/>
                <w:b/>
                <w:bCs/>
                <w:sz w:val="24"/>
                <w:szCs w:val="24"/>
              </w:rPr>
              <w:t>30</w:t>
            </w:r>
          </w:p>
        </w:tc>
        <w:tc>
          <w:tcPr>
            <w:tcW w:w="2516" w:type="dxa"/>
          </w:tcPr>
          <w:p w14:paraId="6C9FB05E"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01E923CB" w14:textId="77777777" w:rsidTr="000722C3">
        <w:tc>
          <w:tcPr>
            <w:tcW w:w="2291" w:type="dxa"/>
            <w:vMerge w:val="restart"/>
          </w:tcPr>
          <w:p w14:paraId="73592C8C"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w:t>
            </w:r>
            <w:r w:rsidRPr="00C63897">
              <w:rPr>
                <w:rFonts w:ascii="Times New Roman" w:eastAsia="Times New Roman" w:hAnsi="Times New Roman" w:cs="Times New Roman"/>
                <w:b/>
                <w:bCs/>
                <w:lang w:eastAsia="ru-RU"/>
              </w:rPr>
              <w:t xml:space="preserve">. </w:t>
            </w:r>
          </w:p>
          <w:p w14:paraId="3F0EFC15"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Общие правила </w:t>
            </w:r>
            <w:r w:rsidRPr="00ED7D0C">
              <w:rPr>
                <w:rFonts w:ascii="Times New Roman" w:eastAsia="Calibri" w:hAnsi="Times New Roman" w:cs="Times New Roman"/>
                <w:b/>
                <w:lang w:eastAsia="ru-RU"/>
              </w:rPr>
              <w:t>оказания первой помощи пациентам и пострадавшим</w:t>
            </w:r>
          </w:p>
        </w:tc>
        <w:tc>
          <w:tcPr>
            <w:tcW w:w="7060" w:type="dxa"/>
          </w:tcPr>
          <w:p w14:paraId="3CE989F8" w14:textId="77777777" w:rsidR="00B866AF" w:rsidRPr="00C63897" w:rsidRDefault="00B866AF" w:rsidP="000722C3">
            <w:pPr>
              <w:rPr>
                <w:rFonts w:ascii="Times New Roman" w:eastAsia="Times New Roman" w:hAnsi="Times New Roman" w:cs="Times New Roman"/>
                <w:b/>
                <w:lang w:eastAsia="ru-RU"/>
              </w:rPr>
            </w:pPr>
            <w:r>
              <w:rPr>
                <w:rFonts w:ascii="Times New Roman" w:eastAsia="Times New Roman" w:hAnsi="Times New Roman" w:cs="Times New Roman"/>
                <w:b/>
                <w:lang w:eastAsia="ru-RU"/>
              </w:rPr>
              <w:t>Теоретическое занятие</w:t>
            </w:r>
          </w:p>
        </w:tc>
        <w:tc>
          <w:tcPr>
            <w:tcW w:w="2693" w:type="dxa"/>
          </w:tcPr>
          <w:p w14:paraId="665ECEDA"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Pr>
          <w:p w14:paraId="5E326047"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4DA470E3"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388BA04A"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5F90F8F8"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57AC23E0"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7.5</w:t>
            </w:r>
          </w:p>
        </w:tc>
      </w:tr>
      <w:tr w:rsidR="00B866AF" w:rsidRPr="00C63897" w14:paraId="6F2F011B" w14:textId="77777777" w:rsidTr="000722C3">
        <w:trPr>
          <w:trHeight w:val="396"/>
        </w:trPr>
        <w:tc>
          <w:tcPr>
            <w:tcW w:w="2291" w:type="dxa"/>
            <w:vMerge/>
          </w:tcPr>
          <w:p w14:paraId="680EC6EF"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19F2B4C4" w14:textId="77777777" w:rsidR="00B866AF" w:rsidRPr="00ED7D0C" w:rsidRDefault="00B866AF" w:rsidP="000722C3">
            <w:pPr>
              <w:tabs>
                <w:tab w:val="left" w:pos="191"/>
              </w:tabs>
              <w:spacing w:after="160" w:line="259" w:lineRule="auto"/>
              <w:rPr>
                <w:rFonts w:ascii="Times New Roman" w:eastAsia="Calibri" w:hAnsi="Times New Roman" w:cs="Times New Roman"/>
                <w:sz w:val="20"/>
                <w:szCs w:val="20"/>
                <w:lang w:eastAsia="ru-RU"/>
              </w:rPr>
            </w:pPr>
            <w:r w:rsidRPr="00ED7D0C">
              <w:rPr>
                <w:rFonts w:ascii="Times New Roman" w:eastAsia="Times New Roman" w:hAnsi="Times New Roman" w:cs="Times New Roman"/>
                <w:b/>
                <w:bCs/>
                <w:lang w:eastAsia="ru-RU"/>
              </w:rPr>
              <w:t>Содержание</w:t>
            </w:r>
            <w:r w:rsidRPr="00ED7D0C">
              <w:rPr>
                <w:rFonts w:ascii="Times New Roman" w:eastAsia="Times New Roman" w:hAnsi="Times New Roman" w:cs="Times New Roman"/>
                <w:lang w:eastAsia="ru-RU"/>
              </w:rPr>
              <w:t xml:space="preserve">. </w:t>
            </w:r>
          </w:p>
          <w:p w14:paraId="0F0D89F0" w14:textId="77777777" w:rsidR="00B866AF" w:rsidRPr="00ED7D0C" w:rsidRDefault="00B866AF" w:rsidP="000722C3">
            <w:pPr>
              <w:tabs>
                <w:tab w:val="left" w:pos="191"/>
              </w:tabs>
              <w:spacing w:after="160" w:line="259" w:lineRule="auto"/>
              <w:rPr>
                <w:rFonts w:ascii="Times New Roman" w:eastAsia="Calibri" w:hAnsi="Times New Roman" w:cs="Times New Roman"/>
                <w:sz w:val="20"/>
                <w:szCs w:val="20"/>
                <w:lang w:eastAsia="ru-RU"/>
              </w:rPr>
            </w:pPr>
            <w:r w:rsidRPr="00ED7D0C">
              <w:rPr>
                <w:rFonts w:ascii="Times New Roman" w:eastAsia="Calibri" w:hAnsi="Times New Roman" w:cs="Times New Roman"/>
                <w:sz w:val="20"/>
                <w:szCs w:val="20"/>
                <w:lang w:eastAsia="ru-RU"/>
              </w:rPr>
              <w:t>Порядок оказания первой (немедицинской) помощи больным и пострадавшим</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Специальные службы, сотрудники которых обязаны оказывать первую помощь в соответствии с федеральным законом или со специальным правилом.</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Требования к комплектации медицинскими изделиями аптечек (укладок, наборов, комплектов) для оказания первой помощи</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Перечень состояний, при которых оказывается первая помощь, мероприятия по их устранению</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Перечень состояний, при которых оказывается первая помощь</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 xml:space="preserve">Характерные проявления и алгоритм оказания первой помощи при наиболее часто встречающихся состояний, угрожающих жизни и являющихся основной причиной смертности и необходимые мероприятия по их устранению до прибытия медицинских работников (коронарный синдром и синдром острого </w:t>
            </w:r>
            <w:r w:rsidRPr="00DA6396">
              <w:rPr>
                <w:rFonts w:ascii="Times New Roman" w:eastAsia="Calibri" w:hAnsi="Times New Roman" w:cs="Times New Roman"/>
                <w:sz w:val="20"/>
                <w:szCs w:val="20"/>
                <w:lang w:eastAsia="ru-RU"/>
              </w:rPr>
              <w:lastRenderedPageBreak/>
              <w:t>нарушения кровообращения)</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Мероприятия по подробному осмотру пострадавшего в целях выявления признаков травм, отравлений и других состояний, угрожающих его жизни и здоровью</w:t>
            </w:r>
            <w:r>
              <w:rPr>
                <w:rFonts w:ascii="Times New Roman" w:eastAsia="Calibri" w:hAnsi="Times New Roman" w:cs="Times New Roman"/>
                <w:sz w:val="20"/>
                <w:szCs w:val="20"/>
                <w:lang w:eastAsia="ru-RU"/>
              </w:rPr>
              <w:t xml:space="preserve">. </w:t>
            </w:r>
            <w:r w:rsidRPr="00DA6396">
              <w:rPr>
                <w:rFonts w:ascii="Times New Roman" w:eastAsia="Calibri" w:hAnsi="Times New Roman" w:cs="Times New Roman"/>
                <w:sz w:val="20"/>
                <w:szCs w:val="20"/>
                <w:lang w:eastAsia="ru-RU"/>
              </w:rPr>
              <w:t>Первая помощь при отсутствии сознания</w:t>
            </w:r>
            <w:r>
              <w:rPr>
                <w:rFonts w:ascii="Times New Roman" w:eastAsia="Calibri" w:hAnsi="Times New Roman" w:cs="Times New Roman"/>
                <w:sz w:val="20"/>
                <w:szCs w:val="20"/>
                <w:lang w:eastAsia="ru-RU"/>
              </w:rPr>
              <w:t xml:space="preserve">. </w:t>
            </w:r>
            <w:r w:rsidRPr="00ED7D0C">
              <w:rPr>
                <w:rFonts w:ascii="Times New Roman" w:hAnsi="Times New Roman" w:cs="Times New Roman"/>
                <w:sz w:val="20"/>
                <w:szCs w:val="20"/>
              </w:rPr>
              <w:t>Правила применения средств индивидуальной и коллективной защиты в чрезвычайных ситуациях</w:t>
            </w:r>
            <w:r>
              <w:rPr>
                <w:rFonts w:ascii="Times New Roman" w:eastAsia="Calibri" w:hAnsi="Times New Roman" w:cs="Times New Roman"/>
                <w:sz w:val="20"/>
                <w:szCs w:val="20"/>
                <w:lang w:eastAsia="ru-RU"/>
              </w:rPr>
              <w:t xml:space="preserve">. </w:t>
            </w:r>
            <w:r w:rsidRPr="00ED7D0C">
              <w:rPr>
                <w:rFonts w:ascii="Times New Roman" w:hAnsi="Times New Roman" w:cs="Times New Roman"/>
                <w:sz w:val="20"/>
                <w:szCs w:val="20"/>
              </w:rPr>
              <w:t>Порядок действий в чрезвычайных ситуациях</w:t>
            </w:r>
            <w:r>
              <w:rPr>
                <w:rFonts w:ascii="Times New Roman" w:eastAsia="Calibri" w:hAnsi="Times New Roman" w:cs="Times New Roman"/>
                <w:sz w:val="20"/>
                <w:szCs w:val="20"/>
                <w:lang w:eastAsia="ru-RU"/>
              </w:rPr>
              <w:t>.</w:t>
            </w:r>
          </w:p>
        </w:tc>
        <w:tc>
          <w:tcPr>
            <w:tcW w:w="2693" w:type="dxa"/>
          </w:tcPr>
          <w:p w14:paraId="157181A6" w14:textId="77777777" w:rsidR="00B866AF" w:rsidRPr="00C63897" w:rsidRDefault="00B866AF" w:rsidP="000722C3">
            <w:pPr>
              <w:suppressAutoHyphens/>
              <w:jc w:val="both"/>
              <w:rPr>
                <w:rFonts w:ascii="Times New Roman" w:eastAsia="Times New Roman" w:hAnsi="Times New Roman" w:cs="Times New Roman"/>
                <w:lang w:eastAsia="ru-RU"/>
              </w:rPr>
            </w:pPr>
          </w:p>
        </w:tc>
        <w:tc>
          <w:tcPr>
            <w:tcW w:w="2516" w:type="dxa"/>
            <w:vMerge/>
          </w:tcPr>
          <w:p w14:paraId="3E877F64" w14:textId="77777777" w:rsidR="00B866AF" w:rsidRPr="00C63897" w:rsidRDefault="00B866AF" w:rsidP="000722C3">
            <w:pPr>
              <w:suppressAutoHyphens/>
              <w:jc w:val="both"/>
              <w:rPr>
                <w:rFonts w:ascii="Times New Roman" w:eastAsia="Times New Roman" w:hAnsi="Times New Roman" w:cs="Times New Roman"/>
                <w:lang w:eastAsia="ru-RU"/>
              </w:rPr>
            </w:pPr>
          </w:p>
        </w:tc>
      </w:tr>
      <w:tr w:rsidR="00B866AF" w:rsidRPr="00C63897" w14:paraId="79AC53EF" w14:textId="77777777" w:rsidTr="000722C3">
        <w:trPr>
          <w:trHeight w:val="20"/>
        </w:trPr>
        <w:tc>
          <w:tcPr>
            <w:tcW w:w="2291" w:type="dxa"/>
            <w:vMerge/>
          </w:tcPr>
          <w:p w14:paraId="794A6A95"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36E7C70C" w14:textId="77777777" w:rsidR="00B866AF" w:rsidRPr="00ED7D0C" w:rsidRDefault="00B866AF" w:rsidP="000722C3">
            <w:pPr>
              <w:suppressAutoHyphens/>
              <w:jc w:val="both"/>
              <w:rPr>
                <w:rFonts w:ascii="Times New Roman" w:eastAsia="Times New Roman" w:hAnsi="Times New Roman" w:cs="Times New Roman"/>
                <w:b/>
                <w:lang w:eastAsia="ru-RU"/>
              </w:rPr>
            </w:pPr>
            <w:r w:rsidRPr="00ED7D0C">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74CBE701" w14:textId="77777777" w:rsidR="00B866AF" w:rsidRPr="00C63897" w:rsidRDefault="00B866AF" w:rsidP="000722C3">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Pr>
          <w:p w14:paraId="4D6A14C9" w14:textId="77777777" w:rsidR="00B866AF" w:rsidRPr="00C63897" w:rsidRDefault="00B866AF" w:rsidP="000722C3">
            <w:pPr>
              <w:suppressAutoHyphens/>
              <w:jc w:val="both"/>
              <w:rPr>
                <w:rFonts w:ascii="Times New Roman" w:eastAsia="Times New Roman" w:hAnsi="Times New Roman" w:cs="Times New Roman"/>
                <w:b/>
                <w:bCs/>
                <w:lang w:eastAsia="ru-RU"/>
              </w:rPr>
            </w:pPr>
          </w:p>
        </w:tc>
      </w:tr>
      <w:tr w:rsidR="00B866AF" w:rsidRPr="00C63897" w14:paraId="1558A1D2" w14:textId="77777777" w:rsidTr="000722C3">
        <w:trPr>
          <w:trHeight w:val="204"/>
        </w:trPr>
        <w:tc>
          <w:tcPr>
            <w:tcW w:w="2291" w:type="dxa"/>
            <w:vMerge/>
          </w:tcPr>
          <w:p w14:paraId="631CEDC2"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67DA2815" w14:textId="77777777" w:rsidR="00B866AF" w:rsidRPr="00ED7D0C" w:rsidRDefault="00B866AF" w:rsidP="000722C3">
            <w:pPr>
              <w:suppressAutoHyphens/>
              <w:jc w:val="both"/>
              <w:rPr>
                <w:rFonts w:ascii="Times New Roman" w:eastAsia="Times New Roman" w:hAnsi="Times New Roman" w:cs="Times New Roman"/>
                <w:b/>
                <w:lang w:eastAsia="ru-RU"/>
              </w:rPr>
            </w:pPr>
            <w:r w:rsidRPr="00ED7D0C">
              <w:rPr>
                <w:rFonts w:ascii="Times New Roman" w:eastAsia="Times New Roman" w:hAnsi="Times New Roman" w:cs="Times New Roman"/>
                <w:b/>
                <w:lang w:eastAsia="ru-RU"/>
              </w:rPr>
              <w:t>Практическое занятие № 1</w:t>
            </w:r>
          </w:p>
          <w:p w14:paraId="37408A17" w14:textId="77777777" w:rsidR="00B866AF" w:rsidRPr="00ED7D0C" w:rsidRDefault="00B866AF" w:rsidP="00BB5B29">
            <w:pPr>
              <w:pStyle w:val="a4"/>
              <w:numPr>
                <w:ilvl w:val="0"/>
                <w:numId w:val="4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Комплектование аптечек, (укладок, наборов, комплектов) для оказания, первой помощи, памяток-алгоритмов первой помощи</w:t>
            </w:r>
          </w:p>
          <w:p w14:paraId="41FE73BD" w14:textId="77777777" w:rsidR="00B866AF" w:rsidRPr="00ED7D0C" w:rsidRDefault="00B866AF" w:rsidP="00BB5B29">
            <w:pPr>
              <w:pStyle w:val="a4"/>
              <w:numPr>
                <w:ilvl w:val="0"/>
                <w:numId w:val="4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Вызов врача, скорой медицинской помощи, других специальных служб через других лиц</w:t>
            </w:r>
          </w:p>
          <w:p w14:paraId="59AAFC44" w14:textId="77777777" w:rsidR="00B866AF" w:rsidRPr="00ED7D0C" w:rsidRDefault="00B866AF" w:rsidP="00BB5B29">
            <w:pPr>
              <w:pStyle w:val="a4"/>
              <w:numPr>
                <w:ilvl w:val="0"/>
                <w:numId w:val="4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Определение наличия сознания у пострадавшего</w:t>
            </w:r>
          </w:p>
          <w:p w14:paraId="0F9C980B" w14:textId="77777777" w:rsidR="00B866AF" w:rsidRPr="00ED7D0C" w:rsidRDefault="00B866AF" w:rsidP="00BB5B29">
            <w:pPr>
              <w:pStyle w:val="a4"/>
              <w:numPr>
                <w:ilvl w:val="0"/>
                <w:numId w:val="4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Оценивать обстановку с определением угрозы для собственной жизни, угрозы для пострадавших и окружающих с оценкой количества пострадавших</w:t>
            </w:r>
          </w:p>
          <w:p w14:paraId="0581A196" w14:textId="77777777" w:rsidR="00B866AF" w:rsidRPr="00ED7D0C" w:rsidRDefault="00B866AF" w:rsidP="00BB5B29">
            <w:pPr>
              <w:pStyle w:val="a4"/>
              <w:numPr>
                <w:ilvl w:val="0"/>
                <w:numId w:val="4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Прекращать действие повреждающих факторов на пострадавшего</w:t>
            </w:r>
          </w:p>
          <w:p w14:paraId="5920A4D3" w14:textId="77777777" w:rsidR="00B866AF" w:rsidRPr="00ED7D0C" w:rsidRDefault="00B866AF" w:rsidP="00BB5B29">
            <w:pPr>
              <w:pStyle w:val="a4"/>
              <w:numPr>
                <w:ilvl w:val="0"/>
                <w:numId w:val="40"/>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Проводить первичный осмотр пострадавшего</w:t>
            </w:r>
          </w:p>
        </w:tc>
        <w:tc>
          <w:tcPr>
            <w:tcW w:w="2693" w:type="dxa"/>
          </w:tcPr>
          <w:p w14:paraId="5460085F" w14:textId="77777777" w:rsidR="00B866AF" w:rsidRPr="00C63897" w:rsidRDefault="00B866AF" w:rsidP="000722C3">
            <w:pPr>
              <w:suppressAutoHyphens/>
              <w:jc w:val="both"/>
              <w:rPr>
                <w:rFonts w:ascii="Times New Roman" w:eastAsia="Times New Roman" w:hAnsi="Times New Roman" w:cs="Times New Roman"/>
                <w:lang w:eastAsia="ru-RU"/>
              </w:rPr>
            </w:pPr>
          </w:p>
        </w:tc>
        <w:tc>
          <w:tcPr>
            <w:tcW w:w="2516" w:type="dxa"/>
            <w:vMerge/>
          </w:tcPr>
          <w:p w14:paraId="032DF690" w14:textId="77777777" w:rsidR="00B866AF" w:rsidRPr="00C63897" w:rsidRDefault="00B866AF" w:rsidP="000722C3">
            <w:pPr>
              <w:suppressAutoHyphens/>
              <w:jc w:val="both"/>
              <w:rPr>
                <w:rFonts w:ascii="Times New Roman" w:eastAsia="Times New Roman" w:hAnsi="Times New Roman" w:cs="Times New Roman"/>
                <w:lang w:eastAsia="ru-RU"/>
              </w:rPr>
            </w:pPr>
          </w:p>
        </w:tc>
      </w:tr>
      <w:tr w:rsidR="00B866AF" w:rsidRPr="00C63897" w14:paraId="59BAB6F0" w14:textId="77777777" w:rsidTr="000722C3">
        <w:trPr>
          <w:trHeight w:val="361"/>
        </w:trPr>
        <w:tc>
          <w:tcPr>
            <w:tcW w:w="2291" w:type="dxa"/>
            <w:vMerge w:val="restart"/>
          </w:tcPr>
          <w:p w14:paraId="0444AEEA"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w:t>
            </w:r>
            <w:r w:rsidRPr="00C63897">
              <w:rPr>
                <w:rFonts w:ascii="Times New Roman" w:eastAsia="Times New Roman" w:hAnsi="Times New Roman" w:cs="Times New Roman"/>
                <w:b/>
                <w:bCs/>
                <w:lang w:eastAsia="ru-RU"/>
              </w:rPr>
              <w:t xml:space="preserve">. </w:t>
            </w:r>
          </w:p>
          <w:p w14:paraId="59F70546" w14:textId="77777777" w:rsidR="00B866AF" w:rsidRPr="00ED7D0C" w:rsidRDefault="00B866AF" w:rsidP="000722C3">
            <w:pPr>
              <w:rPr>
                <w:rFonts w:ascii="Times New Roman" w:eastAsia="Times New Roman" w:hAnsi="Times New Roman" w:cs="Times New Roman"/>
                <w:b/>
                <w:bCs/>
                <w:lang w:eastAsia="ru-RU"/>
              </w:rPr>
            </w:pPr>
            <w:r w:rsidRPr="00ED7D0C">
              <w:rPr>
                <w:rFonts w:ascii="Times New Roman" w:eastAsia="Calibri" w:hAnsi="Times New Roman" w:cs="Times New Roman"/>
                <w:b/>
                <w:sz w:val="20"/>
                <w:szCs w:val="20"/>
                <w:lang w:eastAsia="ru-RU"/>
              </w:rPr>
              <w:t xml:space="preserve">Оказание первой помощи при травмах, </w:t>
            </w:r>
            <w:r>
              <w:rPr>
                <w:rFonts w:ascii="Times New Roman" w:eastAsia="Calibri" w:hAnsi="Times New Roman" w:cs="Times New Roman"/>
                <w:b/>
                <w:sz w:val="20"/>
                <w:szCs w:val="20"/>
                <w:lang w:eastAsia="ru-RU"/>
              </w:rPr>
              <w:t xml:space="preserve"> отравлениях</w:t>
            </w:r>
          </w:p>
        </w:tc>
        <w:tc>
          <w:tcPr>
            <w:tcW w:w="7060" w:type="dxa"/>
          </w:tcPr>
          <w:p w14:paraId="74922618" w14:textId="77777777" w:rsidR="00B866AF" w:rsidRPr="00ED7D0C" w:rsidRDefault="00B866AF" w:rsidP="000722C3">
            <w:pPr>
              <w:rPr>
                <w:rFonts w:ascii="Times New Roman" w:eastAsia="Times New Roman" w:hAnsi="Times New Roman" w:cs="Times New Roman"/>
                <w:b/>
                <w:bCs/>
                <w:lang w:eastAsia="ru-RU"/>
              </w:rPr>
            </w:pPr>
            <w:r w:rsidRPr="00ED7D0C">
              <w:rPr>
                <w:rFonts w:ascii="Times New Roman" w:eastAsia="Times New Roman" w:hAnsi="Times New Roman" w:cs="Times New Roman"/>
                <w:b/>
                <w:lang w:eastAsia="ru-RU"/>
              </w:rPr>
              <w:t>Теоретическое занятие</w:t>
            </w:r>
          </w:p>
        </w:tc>
        <w:tc>
          <w:tcPr>
            <w:tcW w:w="2693" w:type="dxa"/>
          </w:tcPr>
          <w:p w14:paraId="25CC547E"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Pr>
          <w:p w14:paraId="2AD21D4C"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6EDE19FB" w14:textId="77777777" w:rsidTr="000722C3">
        <w:trPr>
          <w:trHeight w:val="361"/>
        </w:trPr>
        <w:tc>
          <w:tcPr>
            <w:tcW w:w="2291" w:type="dxa"/>
            <w:vMerge/>
          </w:tcPr>
          <w:p w14:paraId="6B08F638"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51DAA4CC" w14:textId="77777777" w:rsidR="00B866AF" w:rsidRPr="00ED7D0C" w:rsidRDefault="00B866AF" w:rsidP="000722C3">
            <w:pPr>
              <w:pStyle w:val="a4"/>
              <w:tabs>
                <w:tab w:val="left" w:pos="191"/>
              </w:tabs>
              <w:spacing w:after="160" w:line="259" w:lineRule="auto"/>
              <w:ind w:left="0"/>
              <w:rPr>
                <w:rFonts w:ascii="Times New Roman" w:eastAsia="Times New Roman" w:hAnsi="Times New Roman" w:cs="Times New Roman"/>
                <w:lang w:eastAsia="ru-RU"/>
              </w:rPr>
            </w:pPr>
            <w:r w:rsidRPr="00ED7D0C">
              <w:rPr>
                <w:rFonts w:ascii="Times New Roman" w:eastAsia="Times New Roman" w:hAnsi="Times New Roman" w:cs="Times New Roman"/>
                <w:b/>
                <w:bCs/>
                <w:lang w:eastAsia="ru-RU"/>
              </w:rPr>
              <w:t>Содержание</w:t>
            </w:r>
            <w:r w:rsidRPr="00ED7D0C">
              <w:rPr>
                <w:rFonts w:ascii="Times New Roman" w:eastAsia="Times New Roman" w:hAnsi="Times New Roman" w:cs="Times New Roman"/>
                <w:lang w:eastAsia="ru-RU"/>
              </w:rPr>
              <w:t xml:space="preserve">. </w:t>
            </w:r>
          </w:p>
          <w:p w14:paraId="4BF11A06" w14:textId="77777777" w:rsidR="00B866AF" w:rsidRPr="00ED7D0C" w:rsidRDefault="00B866AF" w:rsidP="000722C3">
            <w:pPr>
              <w:pStyle w:val="a4"/>
              <w:tabs>
                <w:tab w:val="left" w:pos="191"/>
              </w:tabs>
              <w:spacing w:after="160" w:line="259" w:lineRule="auto"/>
              <w:ind w:left="0"/>
              <w:rPr>
                <w:rFonts w:ascii="Times New Roman" w:eastAsia="Calibri" w:hAnsi="Times New Roman" w:cs="Times New Roman"/>
                <w:sz w:val="20"/>
                <w:szCs w:val="20"/>
                <w:lang w:eastAsia="ru-RU"/>
              </w:rPr>
            </w:pPr>
            <w:r w:rsidRPr="00ED7D0C">
              <w:rPr>
                <w:rFonts w:ascii="Times New Roman" w:eastAsia="Calibri" w:hAnsi="Times New Roman" w:cs="Times New Roman"/>
                <w:sz w:val="20"/>
                <w:szCs w:val="20"/>
                <w:lang w:eastAsia="ru-RU"/>
              </w:rPr>
              <w:t>Первая помощь при наружных кровотечениях</w:t>
            </w:r>
            <w:r>
              <w:rPr>
                <w:rFonts w:ascii="Times New Roman" w:eastAsia="Calibri" w:hAnsi="Times New Roman" w:cs="Times New Roman"/>
                <w:sz w:val="20"/>
                <w:szCs w:val="20"/>
                <w:lang w:eastAsia="ru-RU"/>
              </w:rPr>
              <w:t>.</w:t>
            </w:r>
            <w:r w:rsidRPr="007325B7">
              <w:rPr>
                <w:rFonts w:ascii="Times New Roman" w:eastAsia="Calibri" w:hAnsi="Times New Roman" w:cs="Times New Roman"/>
                <w:sz w:val="20"/>
                <w:szCs w:val="20"/>
                <w:lang w:eastAsia="ru-RU"/>
              </w:rPr>
              <w:t>Первая помощь при инородном теле верхних дыхательных путей.</w:t>
            </w:r>
            <w:r>
              <w:rPr>
                <w:rFonts w:ascii="Times New Roman" w:eastAsia="Calibri" w:hAnsi="Times New Roman" w:cs="Times New Roman"/>
                <w:sz w:val="20"/>
                <w:szCs w:val="20"/>
                <w:lang w:eastAsia="ru-RU"/>
              </w:rPr>
              <w:t xml:space="preserve"> </w:t>
            </w:r>
            <w:r w:rsidRPr="007325B7">
              <w:rPr>
                <w:rFonts w:ascii="Times New Roman" w:eastAsia="Calibri" w:hAnsi="Times New Roman" w:cs="Times New Roman"/>
                <w:sz w:val="20"/>
                <w:szCs w:val="20"/>
                <w:lang w:eastAsia="ru-RU"/>
              </w:rPr>
              <w:t>Первая помощь при травмах различных областей тела</w:t>
            </w:r>
            <w:r>
              <w:rPr>
                <w:rFonts w:ascii="Times New Roman" w:eastAsia="Calibri" w:hAnsi="Times New Roman" w:cs="Times New Roman"/>
                <w:sz w:val="20"/>
                <w:szCs w:val="20"/>
                <w:lang w:eastAsia="ru-RU"/>
              </w:rPr>
              <w:t xml:space="preserve">. </w:t>
            </w:r>
            <w:r w:rsidRPr="007325B7">
              <w:rPr>
                <w:rFonts w:ascii="Times New Roman" w:eastAsia="Calibri" w:hAnsi="Times New Roman" w:cs="Times New Roman"/>
                <w:sz w:val="20"/>
                <w:szCs w:val="20"/>
                <w:lang w:eastAsia="ru-RU"/>
              </w:rPr>
              <w:t>Ожоги, эффекты воздействия высоких температур, теплового излучения, первая помощь</w:t>
            </w:r>
            <w:r>
              <w:rPr>
                <w:rFonts w:ascii="Times New Roman" w:eastAsia="Calibri" w:hAnsi="Times New Roman" w:cs="Times New Roman"/>
                <w:sz w:val="20"/>
                <w:szCs w:val="20"/>
                <w:lang w:eastAsia="ru-RU"/>
              </w:rPr>
              <w:t xml:space="preserve">. Отморожения </w:t>
            </w:r>
            <w:r w:rsidRPr="007325B7">
              <w:rPr>
                <w:rFonts w:ascii="Times New Roman" w:eastAsia="Calibri" w:hAnsi="Times New Roman" w:cs="Times New Roman"/>
                <w:sz w:val="20"/>
                <w:szCs w:val="20"/>
                <w:lang w:eastAsia="ru-RU"/>
              </w:rPr>
              <w:t xml:space="preserve"> и другие эффекты воздействия низких температур, первая помощь</w:t>
            </w:r>
            <w:r>
              <w:rPr>
                <w:rFonts w:ascii="Times New Roman" w:eastAsia="Calibri" w:hAnsi="Times New Roman" w:cs="Times New Roman"/>
                <w:sz w:val="20"/>
                <w:szCs w:val="20"/>
                <w:lang w:eastAsia="ru-RU"/>
              </w:rPr>
              <w:t>. Первая помощь при отравлениях.</w:t>
            </w:r>
          </w:p>
        </w:tc>
        <w:tc>
          <w:tcPr>
            <w:tcW w:w="2693" w:type="dxa"/>
          </w:tcPr>
          <w:p w14:paraId="7B8031F1" w14:textId="77777777" w:rsidR="00B866AF" w:rsidRPr="00C63897" w:rsidRDefault="00B866AF" w:rsidP="000722C3">
            <w:pPr>
              <w:rPr>
                <w:rFonts w:ascii="Times New Roman" w:eastAsia="Times New Roman" w:hAnsi="Times New Roman" w:cs="Times New Roman"/>
                <w:b/>
                <w:bCs/>
                <w:lang w:eastAsia="ru-RU"/>
              </w:rPr>
            </w:pPr>
          </w:p>
        </w:tc>
        <w:tc>
          <w:tcPr>
            <w:tcW w:w="2516" w:type="dxa"/>
            <w:vMerge/>
          </w:tcPr>
          <w:p w14:paraId="0008DB9F"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36940E1C" w14:textId="77777777" w:rsidTr="000722C3">
        <w:trPr>
          <w:trHeight w:val="361"/>
        </w:trPr>
        <w:tc>
          <w:tcPr>
            <w:tcW w:w="2291" w:type="dxa"/>
            <w:vMerge/>
          </w:tcPr>
          <w:p w14:paraId="5997AD5E"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2AE2C817" w14:textId="77777777" w:rsidR="00B866AF" w:rsidRPr="00ED7D0C" w:rsidRDefault="00B866AF" w:rsidP="000722C3">
            <w:pPr>
              <w:rPr>
                <w:rFonts w:ascii="Times New Roman" w:eastAsia="Times New Roman" w:hAnsi="Times New Roman" w:cs="Times New Roman"/>
                <w:b/>
                <w:bCs/>
                <w:lang w:eastAsia="ru-RU"/>
              </w:rPr>
            </w:pPr>
            <w:r w:rsidRPr="00ED7D0C">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5922E522" w14:textId="77777777" w:rsidR="00B866AF" w:rsidRPr="00C63897" w:rsidRDefault="00B866AF" w:rsidP="000722C3">
            <w:pPr>
              <w:rPr>
                <w:rFonts w:ascii="Times New Roman" w:eastAsia="Times New Roman" w:hAnsi="Times New Roman" w:cs="Times New Roman"/>
                <w:b/>
                <w:bCs/>
                <w:lang w:eastAsia="ru-RU"/>
              </w:rPr>
            </w:pPr>
          </w:p>
        </w:tc>
        <w:tc>
          <w:tcPr>
            <w:tcW w:w="2516" w:type="dxa"/>
            <w:vMerge/>
          </w:tcPr>
          <w:p w14:paraId="2ABD2DD5"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4D821A81" w14:textId="77777777" w:rsidTr="000722C3">
        <w:trPr>
          <w:trHeight w:val="361"/>
        </w:trPr>
        <w:tc>
          <w:tcPr>
            <w:tcW w:w="2291" w:type="dxa"/>
            <w:vMerge/>
          </w:tcPr>
          <w:p w14:paraId="68EE17D2"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1114B05A" w14:textId="77777777" w:rsidR="00B866AF" w:rsidRPr="00ED7D0C" w:rsidRDefault="00B866AF" w:rsidP="000722C3">
            <w:pPr>
              <w:rPr>
                <w:rFonts w:ascii="Times New Roman" w:eastAsia="Times New Roman" w:hAnsi="Times New Roman" w:cs="Times New Roman"/>
                <w:b/>
                <w:bCs/>
                <w:lang w:eastAsia="ru-RU"/>
              </w:rPr>
            </w:pPr>
            <w:r w:rsidRPr="00ED7D0C">
              <w:rPr>
                <w:rFonts w:ascii="Times New Roman" w:eastAsia="Times New Roman" w:hAnsi="Times New Roman" w:cs="Times New Roman"/>
                <w:b/>
                <w:bCs/>
                <w:lang w:eastAsia="ru-RU"/>
              </w:rPr>
              <w:t>Практическое занятие №</w:t>
            </w:r>
            <w:r>
              <w:rPr>
                <w:rFonts w:ascii="Times New Roman" w:eastAsia="Times New Roman" w:hAnsi="Times New Roman" w:cs="Times New Roman"/>
                <w:b/>
                <w:bCs/>
                <w:lang w:eastAsia="ru-RU"/>
              </w:rPr>
              <w:t>2</w:t>
            </w:r>
          </w:p>
          <w:p w14:paraId="61BE3719" w14:textId="77777777" w:rsidR="00B866AF" w:rsidRPr="00ED7D0C" w:rsidRDefault="00B866AF" w:rsidP="00BB5B29">
            <w:pPr>
              <w:pStyle w:val="a4"/>
              <w:numPr>
                <w:ilvl w:val="0"/>
                <w:numId w:val="41"/>
              </w:numPr>
              <w:tabs>
                <w:tab w:val="left" w:pos="191"/>
              </w:tabs>
              <w:spacing w:after="160" w:line="256" w:lineRule="auto"/>
              <w:rPr>
                <w:rFonts w:ascii="Times New Roman" w:hAnsi="Times New Roman" w:cs="Times New Roman"/>
                <w:sz w:val="20"/>
                <w:szCs w:val="20"/>
              </w:rPr>
            </w:pPr>
            <w:r>
              <w:rPr>
                <w:rFonts w:ascii="Times New Roman" w:hAnsi="Times New Roman" w:cs="Times New Roman"/>
                <w:sz w:val="20"/>
                <w:szCs w:val="20"/>
              </w:rPr>
              <w:t xml:space="preserve">     </w:t>
            </w:r>
            <w:r w:rsidRPr="00ED7D0C">
              <w:rPr>
                <w:rFonts w:ascii="Times New Roman" w:hAnsi="Times New Roman" w:cs="Times New Roman"/>
                <w:sz w:val="20"/>
                <w:szCs w:val="20"/>
              </w:rPr>
              <w:t>Осуществлять временную остановку кровотечения по алгоритму (пальцевое прижатие артерии, наложение жгута, максимальное сгибание конечности в суставе, прямое давление на рану, наложение давящей повязки</w:t>
            </w:r>
            <w:r>
              <w:rPr>
                <w:rFonts w:ascii="Times New Roman" w:hAnsi="Times New Roman" w:cs="Times New Roman"/>
                <w:sz w:val="20"/>
                <w:szCs w:val="20"/>
              </w:rPr>
              <w:t>)</w:t>
            </w:r>
          </w:p>
        </w:tc>
        <w:tc>
          <w:tcPr>
            <w:tcW w:w="2693" w:type="dxa"/>
          </w:tcPr>
          <w:p w14:paraId="5954A215"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Pr>
          <w:p w14:paraId="1EDADDF7"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3D4D229F" w14:textId="77777777" w:rsidTr="000722C3">
        <w:trPr>
          <w:trHeight w:val="361"/>
        </w:trPr>
        <w:tc>
          <w:tcPr>
            <w:tcW w:w="2291" w:type="dxa"/>
            <w:vMerge/>
          </w:tcPr>
          <w:p w14:paraId="133FB589"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0E24071D" w14:textId="77777777" w:rsidR="00B866AF" w:rsidRPr="00ED7D0C" w:rsidRDefault="00B866AF" w:rsidP="000722C3">
            <w:pPr>
              <w:suppressAutoHyphens/>
              <w:jc w:val="both"/>
              <w:rPr>
                <w:rFonts w:ascii="Times New Roman" w:eastAsia="Times New Roman" w:hAnsi="Times New Roman" w:cs="Times New Roman"/>
                <w:b/>
                <w:lang w:eastAsia="ru-RU"/>
              </w:rPr>
            </w:pPr>
            <w:r w:rsidRPr="00ED7D0C">
              <w:rPr>
                <w:rFonts w:ascii="Times New Roman" w:eastAsia="Times New Roman" w:hAnsi="Times New Roman" w:cs="Times New Roman"/>
                <w:b/>
                <w:lang w:eastAsia="ru-RU"/>
              </w:rPr>
              <w:t xml:space="preserve">Практическое занятие № </w:t>
            </w:r>
            <w:r>
              <w:rPr>
                <w:rFonts w:ascii="Times New Roman" w:eastAsia="Times New Roman" w:hAnsi="Times New Roman" w:cs="Times New Roman"/>
                <w:b/>
                <w:lang w:eastAsia="ru-RU"/>
              </w:rPr>
              <w:t>3</w:t>
            </w:r>
          </w:p>
          <w:p w14:paraId="17319BCF" w14:textId="77777777" w:rsidR="00B866AF" w:rsidRPr="00ED7D0C" w:rsidRDefault="00B866AF" w:rsidP="00BB5B29">
            <w:pPr>
              <w:pStyle w:val="a4"/>
              <w:numPr>
                <w:ilvl w:val="0"/>
                <w:numId w:val="41"/>
              </w:numPr>
              <w:tabs>
                <w:tab w:val="left" w:pos="191"/>
              </w:tabs>
              <w:spacing w:after="160" w:line="256" w:lineRule="auto"/>
              <w:rPr>
                <w:rFonts w:ascii="Times New Roman" w:hAnsi="Times New Roman" w:cs="Times New Roman"/>
                <w:sz w:val="20"/>
                <w:szCs w:val="20"/>
              </w:rPr>
            </w:pPr>
            <w:r w:rsidRPr="00ED7D0C">
              <w:rPr>
                <w:rFonts w:ascii="Times New Roman" w:hAnsi="Times New Roman" w:cs="Times New Roman"/>
                <w:sz w:val="20"/>
                <w:szCs w:val="20"/>
              </w:rPr>
              <w:t>Оказание первой помощи при травмах. Наложение термоизолирующей повязки, Осуществлять местное охлаждение при травмах, ожогах</w:t>
            </w:r>
          </w:p>
          <w:p w14:paraId="6533177C" w14:textId="77777777" w:rsidR="00B866AF" w:rsidRPr="00ED7D0C" w:rsidRDefault="00B866AF" w:rsidP="00BB5B29">
            <w:pPr>
              <w:pStyle w:val="a4"/>
              <w:numPr>
                <w:ilvl w:val="0"/>
                <w:numId w:val="41"/>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 xml:space="preserve">Осуществлять фиксацию шейного отдела позвоночника (подручными </w:t>
            </w:r>
            <w:r w:rsidRPr="00ED7D0C">
              <w:rPr>
                <w:rFonts w:ascii="Times New Roman" w:hAnsi="Times New Roman" w:cs="Times New Roman"/>
                <w:sz w:val="20"/>
                <w:szCs w:val="20"/>
              </w:rPr>
              <w:lastRenderedPageBreak/>
              <w:t>средствами или медицинскими изделиями</w:t>
            </w:r>
            <w:r w:rsidRPr="00ED7D0C">
              <w:rPr>
                <w:rFonts w:ascii="Times New Roman" w:eastAsia="Times New Roman" w:hAnsi="Times New Roman" w:cs="Times New Roman"/>
                <w:lang w:eastAsia="ru-RU"/>
              </w:rPr>
              <w:t xml:space="preserve"> </w:t>
            </w:r>
          </w:p>
          <w:p w14:paraId="7418CE3B" w14:textId="77777777" w:rsidR="00B866AF" w:rsidRPr="00ED7D0C" w:rsidRDefault="00B866AF" w:rsidP="00BB5B29">
            <w:pPr>
              <w:pStyle w:val="a4"/>
              <w:numPr>
                <w:ilvl w:val="0"/>
                <w:numId w:val="41"/>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Осуществлять иммобилизацию с помощью подручных средств или медицинских изделий</w:t>
            </w:r>
          </w:p>
          <w:p w14:paraId="76AC93A2" w14:textId="77777777" w:rsidR="00B866AF" w:rsidRPr="00ED7D0C" w:rsidRDefault="00B866AF" w:rsidP="00BB5B29">
            <w:pPr>
              <w:pStyle w:val="a4"/>
              <w:numPr>
                <w:ilvl w:val="0"/>
                <w:numId w:val="41"/>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Проводить наложение повязки травмах различных областей тела, в том числе окклюзионной при ранении грудной клетки</w:t>
            </w:r>
          </w:p>
          <w:p w14:paraId="55A8A4C3" w14:textId="77777777" w:rsidR="00B866AF" w:rsidRPr="00ED7D0C"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693" w:type="dxa"/>
          </w:tcPr>
          <w:p w14:paraId="41C5B0DF"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6</w:t>
            </w:r>
          </w:p>
        </w:tc>
        <w:tc>
          <w:tcPr>
            <w:tcW w:w="2516" w:type="dxa"/>
            <w:vMerge/>
          </w:tcPr>
          <w:p w14:paraId="581F214B"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05D37C5D" w14:textId="77777777" w:rsidTr="000722C3">
        <w:trPr>
          <w:trHeight w:val="361"/>
        </w:trPr>
        <w:tc>
          <w:tcPr>
            <w:tcW w:w="2291" w:type="dxa"/>
            <w:vMerge w:val="restart"/>
          </w:tcPr>
          <w:p w14:paraId="53360893" w14:textId="77777777" w:rsidR="00B866AF" w:rsidRDefault="00B866AF" w:rsidP="000722C3">
            <w:pPr>
              <w:rPr>
                <w:rFonts w:ascii="Times New Roman" w:hAnsi="Times New Roman" w:cs="Times New Roman"/>
                <w:i/>
                <w:color w:val="2F5496" w:themeColor="accent1" w:themeShade="BF"/>
                <w:sz w:val="20"/>
                <w:szCs w:val="20"/>
              </w:rPr>
            </w:pPr>
            <w:r>
              <w:rPr>
                <w:rFonts w:ascii="Times New Roman" w:eastAsia="Times New Roman" w:hAnsi="Times New Roman" w:cs="Times New Roman"/>
                <w:b/>
                <w:bCs/>
                <w:lang w:eastAsia="ru-RU"/>
              </w:rPr>
              <w:lastRenderedPageBreak/>
              <w:t>Тема 2.4.</w:t>
            </w:r>
            <w:r>
              <w:rPr>
                <w:rFonts w:ascii="Times New Roman" w:hAnsi="Times New Roman" w:cs="Times New Roman"/>
                <w:i/>
                <w:color w:val="2F5496" w:themeColor="accent1" w:themeShade="BF"/>
                <w:sz w:val="20"/>
                <w:szCs w:val="20"/>
              </w:rPr>
              <w:t xml:space="preserve"> </w:t>
            </w:r>
          </w:p>
          <w:p w14:paraId="5AF3CEEF" w14:textId="77777777" w:rsidR="00B866AF" w:rsidRPr="00795A56" w:rsidRDefault="00B866AF" w:rsidP="000722C3">
            <w:pPr>
              <w:rPr>
                <w:rFonts w:ascii="Times New Roman" w:eastAsia="Times New Roman" w:hAnsi="Times New Roman" w:cs="Times New Roman"/>
                <w:b/>
                <w:bCs/>
                <w:lang w:eastAsia="ru-RU"/>
              </w:rPr>
            </w:pPr>
            <w:r w:rsidRPr="00795A56">
              <w:rPr>
                <w:rFonts w:ascii="Times New Roman" w:hAnsi="Times New Roman" w:cs="Times New Roman"/>
                <w:b/>
                <w:sz w:val="20"/>
                <w:szCs w:val="20"/>
              </w:rPr>
              <w:t>Оказание первой помощи при остром коронарном синдроме, остром нарушении мозгового кровообращения</w:t>
            </w:r>
          </w:p>
        </w:tc>
        <w:tc>
          <w:tcPr>
            <w:tcW w:w="7060" w:type="dxa"/>
          </w:tcPr>
          <w:p w14:paraId="5656975E" w14:textId="77777777" w:rsidR="00B866AF" w:rsidRPr="00ED7D0C" w:rsidRDefault="00B866AF" w:rsidP="000722C3">
            <w:pPr>
              <w:rPr>
                <w:rFonts w:ascii="Times New Roman" w:eastAsia="Times New Roman" w:hAnsi="Times New Roman" w:cs="Times New Roman"/>
                <w:b/>
                <w:bCs/>
                <w:lang w:eastAsia="ru-RU"/>
              </w:rPr>
            </w:pPr>
            <w:r w:rsidRPr="00ED7D0C">
              <w:rPr>
                <w:rFonts w:ascii="Times New Roman" w:eastAsia="Times New Roman" w:hAnsi="Times New Roman" w:cs="Times New Roman"/>
                <w:b/>
                <w:lang w:eastAsia="ru-RU"/>
              </w:rPr>
              <w:t>Теоретическое занятие</w:t>
            </w:r>
          </w:p>
        </w:tc>
        <w:tc>
          <w:tcPr>
            <w:tcW w:w="2693" w:type="dxa"/>
          </w:tcPr>
          <w:p w14:paraId="52F9C43E"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6" w:type="dxa"/>
            <w:vMerge w:val="restart"/>
          </w:tcPr>
          <w:p w14:paraId="52EA6938"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04B51BBD" w14:textId="77777777" w:rsidTr="000722C3">
        <w:trPr>
          <w:trHeight w:val="361"/>
        </w:trPr>
        <w:tc>
          <w:tcPr>
            <w:tcW w:w="2291" w:type="dxa"/>
            <w:vMerge/>
          </w:tcPr>
          <w:p w14:paraId="1D56A84C"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20831B0B" w14:textId="77777777" w:rsidR="00B866AF" w:rsidRPr="00ED7D0C" w:rsidRDefault="00B866AF" w:rsidP="000722C3">
            <w:pPr>
              <w:pStyle w:val="a4"/>
              <w:tabs>
                <w:tab w:val="left" w:pos="191"/>
              </w:tabs>
              <w:spacing w:after="160" w:line="256" w:lineRule="auto"/>
              <w:ind w:left="0"/>
              <w:rPr>
                <w:rFonts w:ascii="Times New Roman" w:eastAsia="Times New Roman" w:hAnsi="Times New Roman" w:cs="Times New Roman"/>
                <w:lang w:eastAsia="ru-RU"/>
              </w:rPr>
            </w:pPr>
            <w:r w:rsidRPr="00ED7D0C">
              <w:rPr>
                <w:rFonts w:ascii="Times New Roman" w:eastAsia="Times New Roman" w:hAnsi="Times New Roman" w:cs="Times New Roman"/>
                <w:b/>
                <w:bCs/>
                <w:lang w:eastAsia="ru-RU"/>
              </w:rPr>
              <w:t>Содержание</w:t>
            </w:r>
            <w:r w:rsidRPr="00ED7D0C">
              <w:rPr>
                <w:rFonts w:ascii="Times New Roman" w:eastAsia="Times New Roman" w:hAnsi="Times New Roman" w:cs="Times New Roman"/>
                <w:lang w:eastAsia="ru-RU"/>
              </w:rPr>
              <w:t xml:space="preserve">. </w:t>
            </w:r>
          </w:p>
          <w:p w14:paraId="60B127A5" w14:textId="77777777" w:rsidR="00B866AF" w:rsidRPr="00795A56" w:rsidRDefault="00B866AF" w:rsidP="000722C3">
            <w:pPr>
              <w:pStyle w:val="a4"/>
              <w:tabs>
                <w:tab w:val="left" w:pos="191"/>
              </w:tabs>
              <w:spacing w:after="160" w:line="256" w:lineRule="auto"/>
              <w:ind w:left="0"/>
              <w:rPr>
                <w:rFonts w:ascii="Times New Roman" w:hAnsi="Times New Roman" w:cs="Times New Roman"/>
                <w:sz w:val="20"/>
                <w:szCs w:val="20"/>
              </w:rPr>
            </w:pPr>
            <w:r w:rsidRPr="00ED7D0C">
              <w:rPr>
                <w:rFonts w:ascii="Times New Roman" w:hAnsi="Times New Roman" w:cs="Times New Roman"/>
                <w:sz w:val="20"/>
                <w:szCs w:val="20"/>
              </w:rPr>
              <w:t>Оказание первой помощи при остром коронарном синдроме, остром нарушении мозгового кровообращения на основании памятки-алгоритма в установленном порядке</w:t>
            </w:r>
          </w:p>
        </w:tc>
        <w:tc>
          <w:tcPr>
            <w:tcW w:w="2693" w:type="dxa"/>
          </w:tcPr>
          <w:p w14:paraId="074ADD0E" w14:textId="77777777" w:rsidR="00B866AF" w:rsidRPr="00C63897" w:rsidRDefault="00B866AF" w:rsidP="000722C3">
            <w:pPr>
              <w:rPr>
                <w:rFonts w:ascii="Times New Roman" w:eastAsia="Times New Roman" w:hAnsi="Times New Roman" w:cs="Times New Roman"/>
                <w:b/>
                <w:bCs/>
                <w:lang w:eastAsia="ru-RU"/>
              </w:rPr>
            </w:pPr>
          </w:p>
        </w:tc>
        <w:tc>
          <w:tcPr>
            <w:tcW w:w="2516" w:type="dxa"/>
            <w:vMerge/>
          </w:tcPr>
          <w:p w14:paraId="5E0F1C14"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64AE70BE" w14:textId="77777777" w:rsidTr="000722C3">
        <w:trPr>
          <w:trHeight w:val="361"/>
        </w:trPr>
        <w:tc>
          <w:tcPr>
            <w:tcW w:w="2291" w:type="dxa"/>
            <w:vMerge/>
          </w:tcPr>
          <w:p w14:paraId="32F5C76D"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19F0690E" w14:textId="77777777" w:rsidR="00B866AF" w:rsidRPr="00ED7D0C" w:rsidRDefault="00B866AF" w:rsidP="000722C3">
            <w:pPr>
              <w:rPr>
                <w:rFonts w:ascii="Times New Roman" w:eastAsia="Times New Roman" w:hAnsi="Times New Roman" w:cs="Times New Roman"/>
                <w:b/>
                <w:bCs/>
                <w:lang w:eastAsia="ru-RU"/>
              </w:rPr>
            </w:pPr>
            <w:r w:rsidRPr="00ED7D0C">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36FB0A5D" w14:textId="77777777" w:rsidR="00B866AF" w:rsidRPr="00C63897" w:rsidRDefault="00B866AF" w:rsidP="000722C3">
            <w:pPr>
              <w:rPr>
                <w:rFonts w:ascii="Times New Roman" w:eastAsia="Times New Roman" w:hAnsi="Times New Roman" w:cs="Times New Roman"/>
                <w:b/>
                <w:bCs/>
                <w:lang w:eastAsia="ru-RU"/>
              </w:rPr>
            </w:pPr>
          </w:p>
        </w:tc>
        <w:tc>
          <w:tcPr>
            <w:tcW w:w="2516" w:type="dxa"/>
            <w:vMerge/>
          </w:tcPr>
          <w:p w14:paraId="57C9682D"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29C023EF" w14:textId="77777777" w:rsidTr="000722C3">
        <w:trPr>
          <w:trHeight w:val="361"/>
        </w:trPr>
        <w:tc>
          <w:tcPr>
            <w:tcW w:w="2291" w:type="dxa"/>
            <w:vMerge/>
          </w:tcPr>
          <w:p w14:paraId="13282688" w14:textId="77777777" w:rsidR="00B866AF" w:rsidRPr="00C63897" w:rsidRDefault="00B866AF" w:rsidP="000722C3">
            <w:pPr>
              <w:rPr>
                <w:rFonts w:ascii="Times New Roman" w:eastAsia="Times New Roman" w:hAnsi="Times New Roman" w:cs="Times New Roman"/>
                <w:b/>
                <w:bCs/>
                <w:lang w:eastAsia="ru-RU"/>
              </w:rPr>
            </w:pPr>
          </w:p>
        </w:tc>
        <w:tc>
          <w:tcPr>
            <w:tcW w:w="7060" w:type="dxa"/>
          </w:tcPr>
          <w:p w14:paraId="065AEC67" w14:textId="77777777" w:rsidR="00B866AF" w:rsidRPr="00795A56" w:rsidRDefault="00B866AF" w:rsidP="000722C3">
            <w:pPr>
              <w:suppressAutoHyphens/>
              <w:jc w:val="both"/>
              <w:rPr>
                <w:rFonts w:ascii="Times New Roman" w:eastAsia="Times New Roman" w:hAnsi="Times New Roman" w:cs="Times New Roman"/>
                <w:b/>
                <w:lang w:eastAsia="ru-RU"/>
              </w:rPr>
            </w:pPr>
            <w:r w:rsidRPr="00795A56">
              <w:rPr>
                <w:rFonts w:ascii="Times New Roman" w:eastAsia="Times New Roman" w:hAnsi="Times New Roman" w:cs="Times New Roman"/>
                <w:b/>
                <w:lang w:eastAsia="ru-RU"/>
              </w:rPr>
              <w:t>Практическое занятие № 4</w:t>
            </w:r>
          </w:p>
          <w:p w14:paraId="692BD959" w14:textId="77777777" w:rsidR="00B866AF" w:rsidRPr="00795A56" w:rsidRDefault="00B866AF" w:rsidP="00BB5B29">
            <w:pPr>
              <w:pStyle w:val="a4"/>
              <w:numPr>
                <w:ilvl w:val="0"/>
                <w:numId w:val="42"/>
              </w:numPr>
              <w:tabs>
                <w:tab w:val="left" w:pos="191"/>
              </w:tabs>
              <w:spacing w:after="160" w:line="256" w:lineRule="auto"/>
              <w:ind w:hanging="17"/>
              <w:rPr>
                <w:rFonts w:ascii="Times New Roman" w:hAnsi="Times New Roman" w:cs="Times New Roman"/>
                <w:sz w:val="20"/>
                <w:szCs w:val="20"/>
              </w:rPr>
            </w:pPr>
            <w:r w:rsidRPr="00795A56">
              <w:rPr>
                <w:rFonts w:ascii="Times New Roman" w:hAnsi="Times New Roman" w:cs="Times New Roman"/>
                <w:sz w:val="20"/>
                <w:szCs w:val="20"/>
              </w:rPr>
              <w:t xml:space="preserve">Отработка  навыков  оказания первой помощи при остром коронарном синдроме, остром нарушении мозгового кровообращения в соответствии с памяткой-алгоритмом </w:t>
            </w:r>
          </w:p>
          <w:p w14:paraId="523E126F" w14:textId="77777777" w:rsidR="00B866AF" w:rsidRPr="00795A56" w:rsidRDefault="00B866AF" w:rsidP="00BB5B29">
            <w:pPr>
              <w:pStyle w:val="a4"/>
              <w:numPr>
                <w:ilvl w:val="0"/>
                <w:numId w:val="42"/>
              </w:numPr>
              <w:tabs>
                <w:tab w:val="left" w:pos="191"/>
              </w:tabs>
              <w:spacing w:after="160" w:line="256" w:lineRule="auto"/>
              <w:ind w:hanging="17"/>
              <w:rPr>
                <w:rFonts w:ascii="Times New Roman" w:hAnsi="Times New Roman" w:cs="Times New Roman"/>
                <w:sz w:val="20"/>
                <w:szCs w:val="20"/>
              </w:rPr>
            </w:pPr>
            <w:r w:rsidRPr="00795A56">
              <w:rPr>
                <w:rFonts w:ascii="Times New Roman" w:hAnsi="Times New Roman" w:cs="Times New Roman"/>
                <w:sz w:val="20"/>
                <w:szCs w:val="20"/>
              </w:rPr>
              <w:t>Проведение контроля состояния пострадавшего (сознание, дыхание, кровообращение) и оказание психологической поддержки</w:t>
            </w:r>
          </w:p>
          <w:p w14:paraId="325603C4" w14:textId="77777777" w:rsidR="00B866AF" w:rsidRPr="00795A56" w:rsidRDefault="00B866AF" w:rsidP="00BB5B29">
            <w:pPr>
              <w:pStyle w:val="a4"/>
              <w:numPr>
                <w:ilvl w:val="0"/>
                <w:numId w:val="42"/>
              </w:numPr>
              <w:tabs>
                <w:tab w:val="left" w:pos="191"/>
              </w:tabs>
              <w:spacing w:after="160" w:line="256" w:lineRule="auto"/>
              <w:ind w:hanging="17"/>
              <w:rPr>
                <w:rFonts w:ascii="Times New Roman" w:hAnsi="Times New Roman" w:cs="Times New Roman"/>
                <w:sz w:val="20"/>
                <w:szCs w:val="20"/>
              </w:rPr>
            </w:pPr>
            <w:r w:rsidRPr="00795A56">
              <w:rPr>
                <w:rFonts w:ascii="Times New Roman" w:hAnsi="Times New Roman" w:cs="Times New Roman"/>
                <w:sz w:val="20"/>
                <w:szCs w:val="20"/>
              </w:rPr>
              <w:t xml:space="preserve">Передача пострадавшего бригаде скорой медицинской помощи, врачу, другим спецслужбам </w:t>
            </w:r>
          </w:p>
        </w:tc>
        <w:tc>
          <w:tcPr>
            <w:tcW w:w="2693" w:type="dxa"/>
          </w:tcPr>
          <w:p w14:paraId="28DB4F12"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6" w:type="dxa"/>
            <w:vMerge/>
          </w:tcPr>
          <w:p w14:paraId="0075295A"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584B4252" w14:textId="77777777" w:rsidTr="000722C3">
        <w:trPr>
          <w:trHeight w:val="361"/>
        </w:trPr>
        <w:tc>
          <w:tcPr>
            <w:tcW w:w="2291" w:type="dxa"/>
            <w:vMerge w:val="restart"/>
          </w:tcPr>
          <w:p w14:paraId="4B2F512E"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2.5</w:t>
            </w:r>
            <w:r w:rsidRPr="00C63897">
              <w:rPr>
                <w:rFonts w:ascii="Times New Roman" w:eastAsia="Times New Roman" w:hAnsi="Times New Roman" w:cs="Times New Roman"/>
                <w:b/>
                <w:bCs/>
                <w:lang w:eastAsia="ru-RU"/>
              </w:rPr>
              <w:t xml:space="preserve">. </w:t>
            </w:r>
          </w:p>
          <w:p w14:paraId="714A3061"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Базовая сердечно-лёгочная реанимация</w:t>
            </w:r>
          </w:p>
        </w:tc>
        <w:tc>
          <w:tcPr>
            <w:tcW w:w="7060" w:type="dxa"/>
            <w:vMerge w:val="restart"/>
            <w:tcBorders>
              <w:top w:val="single" w:sz="4" w:space="0" w:color="auto"/>
              <w:left w:val="single" w:sz="4" w:space="0" w:color="auto"/>
              <w:right w:val="single" w:sz="4" w:space="0" w:color="auto"/>
            </w:tcBorders>
            <w:vAlign w:val="bottom"/>
          </w:tcPr>
          <w:p w14:paraId="462EF984" w14:textId="77777777" w:rsidR="00B866AF" w:rsidRPr="00795A56" w:rsidRDefault="00B866AF" w:rsidP="000722C3">
            <w:pPr>
              <w:rPr>
                <w:rFonts w:ascii="Times New Roman" w:eastAsia="Times New Roman" w:hAnsi="Times New Roman" w:cs="Times New Roman"/>
                <w:b/>
                <w:lang w:eastAsia="ru-RU"/>
              </w:rPr>
            </w:pPr>
            <w:r w:rsidRPr="00795A56">
              <w:rPr>
                <w:rFonts w:ascii="Times New Roman" w:eastAsia="Times New Roman" w:hAnsi="Times New Roman" w:cs="Times New Roman"/>
                <w:b/>
                <w:lang w:eastAsia="ru-RU"/>
              </w:rPr>
              <w:t xml:space="preserve">Содержание </w:t>
            </w:r>
          </w:p>
          <w:p w14:paraId="13271599" w14:textId="77777777" w:rsidR="00B866AF" w:rsidRPr="00ED7D0C" w:rsidRDefault="00B866AF" w:rsidP="000722C3">
            <w:pPr>
              <w:pStyle w:val="a4"/>
              <w:tabs>
                <w:tab w:val="left" w:pos="191"/>
              </w:tabs>
              <w:spacing w:after="160" w:line="256" w:lineRule="auto"/>
              <w:ind w:left="0"/>
              <w:rPr>
                <w:rFonts w:ascii="Times New Roman" w:eastAsia="Times New Roman" w:hAnsi="Times New Roman" w:cs="Times New Roman"/>
                <w:b/>
                <w:bCs/>
                <w:lang w:eastAsia="ru-RU"/>
              </w:rPr>
            </w:pPr>
            <w:r w:rsidRPr="00ED7D0C">
              <w:rPr>
                <w:rFonts w:ascii="Times New Roman" w:hAnsi="Times New Roman" w:cs="Times New Roman"/>
                <w:sz w:val="20"/>
                <w:szCs w:val="20"/>
              </w:rPr>
              <w:t>Проведение базовой сердечно-легочной реанимации (СЛР) у взрослых и детей по алгоритму до появления признаков жизни</w:t>
            </w:r>
            <w:r>
              <w:rPr>
                <w:rFonts w:ascii="Times New Roman" w:hAnsi="Times New Roman" w:cs="Times New Roman"/>
                <w:sz w:val="20"/>
                <w:szCs w:val="20"/>
              </w:rPr>
              <w:t xml:space="preserve">. </w:t>
            </w:r>
            <w:r w:rsidRPr="00ED7D0C">
              <w:rPr>
                <w:rFonts w:ascii="Times New Roman" w:hAnsi="Times New Roman" w:cs="Times New Roman"/>
                <w:sz w:val="20"/>
                <w:szCs w:val="20"/>
              </w:rPr>
              <w:t>Проведение мероприятий по поддержанию проходимости дыхательных путей</w:t>
            </w:r>
          </w:p>
        </w:tc>
        <w:tc>
          <w:tcPr>
            <w:tcW w:w="2693" w:type="dxa"/>
            <w:tcBorders>
              <w:top w:val="single" w:sz="4" w:space="0" w:color="auto"/>
              <w:left w:val="single" w:sz="4" w:space="0" w:color="auto"/>
              <w:bottom w:val="single" w:sz="4" w:space="0" w:color="auto"/>
              <w:right w:val="single" w:sz="4" w:space="0" w:color="auto"/>
            </w:tcBorders>
          </w:tcPr>
          <w:p w14:paraId="5D743D7C" w14:textId="77777777" w:rsidR="00B866AF" w:rsidRPr="00C63897" w:rsidRDefault="00B866AF" w:rsidP="000722C3">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4F67B302"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70A00553" w14:textId="77777777" w:rsidTr="000722C3">
        <w:trPr>
          <w:trHeight w:val="361"/>
        </w:trPr>
        <w:tc>
          <w:tcPr>
            <w:tcW w:w="2291" w:type="dxa"/>
            <w:vMerge/>
          </w:tcPr>
          <w:p w14:paraId="5A3C2186" w14:textId="77777777" w:rsidR="00B866AF" w:rsidRPr="00C63897" w:rsidRDefault="00B866AF" w:rsidP="000722C3">
            <w:pPr>
              <w:rPr>
                <w:rFonts w:ascii="Times New Roman" w:eastAsia="Times New Roman" w:hAnsi="Times New Roman" w:cs="Times New Roman"/>
                <w:b/>
                <w:bCs/>
                <w:lang w:eastAsia="ru-RU"/>
              </w:rPr>
            </w:pPr>
          </w:p>
        </w:tc>
        <w:tc>
          <w:tcPr>
            <w:tcW w:w="7060" w:type="dxa"/>
            <w:vMerge/>
            <w:tcBorders>
              <w:left w:val="single" w:sz="4" w:space="0" w:color="auto"/>
              <w:bottom w:val="single" w:sz="4" w:space="0" w:color="auto"/>
              <w:right w:val="single" w:sz="4" w:space="0" w:color="auto"/>
            </w:tcBorders>
            <w:vAlign w:val="bottom"/>
          </w:tcPr>
          <w:p w14:paraId="4FDEF46F" w14:textId="77777777" w:rsidR="00B866AF" w:rsidRPr="00ED7D0C" w:rsidRDefault="00B866AF" w:rsidP="000722C3">
            <w:pPr>
              <w:pStyle w:val="a4"/>
              <w:tabs>
                <w:tab w:val="left" w:pos="191"/>
              </w:tabs>
              <w:spacing w:after="160" w:line="256" w:lineRule="auto"/>
              <w:ind w:left="0"/>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7542F99" w14:textId="77777777" w:rsidR="00B866AF" w:rsidRPr="00C63897"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33B2E24A"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15F98D6B" w14:textId="77777777" w:rsidTr="000722C3">
        <w:trPr>
          <w:trHeight w:val="361"/>
        </w:trPr>
        <w:tc>
          <w:tcPr>
            <w:tcW w:w="2291" w:type="dxa"/>
            <w:vMerge/>
          </w:tcPr>
          <w:p w14:paraId="45F93631"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4A0C527" w14:textId="77777777" w:rsidR="00B866AF" w:rsidRPr="00ED7D0C" w:rsidRDefault="00B866AF" w:rsidP="000722C3">
            <w:pPr>
              <w:rPr>
                <w:rFonts w:ascii="Times New Roman" w:eastAsia="Times New Roman" w:hAnsi="Times New Roman" w:cs="Times New Roman"/>
                <w:b/>
                <w:bCs/>
                <w:lang w:eastAsia="ru-RU"/>
              </w:rPr>
            </w:pPr>
            <w:r w:rsidRPr="00ED7D0C">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26B82A5C" w14:textId="77777777" w:rsidR="00B866AF" w:rsidRPr="00C63897" w:rsidRDefault="00B866AF" w:rsidP="000722C3">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023DBFF3"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7E52D7C7" w14:textId="77777777" w:rsidTr="000722C3">
        <w:trPr>
          <w:trHeight w:val="137"/>
        </w:trPr>
        <w:tc>
          <w:tcPr>
            <w:tcW w:w="2291" w:type="dxa"/>
            <w:vMerge/>
          </w:tcPr>
          <w:p w14:paraId="21B307EF"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C441FEF" w14:textId="77777777" w:rsidR="00B866AF" w:rsidRPr="00ED7D0C" w:rsidRDefault="00B866AF" w:rsidP="000722C3">
            <w:pPr>
              <w:rPr>
                <w:rFonts w:ascii="Times New Roman" w:eastAsia="Times New Roman" w:hAnsi="Times New Roman" w:cs="Times New Roman"/>
                <w:b/>
                <w:lang w:eastAsia="ru-RU"/>
              </w:rPr>
            </w:pPr>
            <w:r w:rsidRPr="00ED7D0C">
              <w:rPr>
                <w:rFonts w:ascii="Times New Roman" w:eastAsia="Times New Roman" w:hAnsi="Times New Roman" w:cs="Times New Roman"/>
                <w:b/>
                <w:lang w:eastAsia="ru-RU"/>
              </w:rPr>
              <w:t>Практическое занятие № 5</w:t>
            </w:r>
          </w:p>
          <w:p w14:paraId="0C89F1F0" w14:textId="77777777" w:rsidR="00B866AF" w:rsidRPr="00ED7D0C" w:rsidRDefault="00B866AF" w:rsidP="00BB5B29">
            <w:pPr>
              <w:pStyle w:val="a4"/>
              <w:numPr>
                <w:ilvl w:val="0"/>
                <w:numId w:val="43"/>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Проведение контроля состояния пострадавшего (сознание, дыхание, кровообращение) и оказание психологической поддержки</w:t>
            </w:r>
          </w:p>
          <w:p w14:paraId="23133D0F" w14:textId="77777777" w:rsidR="00B866AF" w:rsidRPr="00ED7D0C" w:rsidRDefault="00B866AF" w:rsidP="00BB5B29">
            <w:pPr>
              <w:pStyle w:val="a4"/>
              <w:numPr>
                <w:ilvl w:val="0"/>
                <w:numId w:val="43"/>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Определять признаки жизни у пострадавшего: определение наличия дыхания с помощью слуха, зрения и осязания</w:t>
            </w:r>
          </w:p>
          <w:p w14:paraId="341A3D1F" w14:textId="77777777" w:rsidR="00B866AF" w:rsidRPr="00ED7D0C" w:rsidRDefault="00B866AF" w:rsidP="00BB5B29">
            <w:pPr>
              <w:pStyle w:val="a4"/>
              <w:numPr>
                <w:ilvl w:val="0"/>
                <w:numId w:val="43"/>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Определять наличие кровообращения: проверка пульса на магистральных артериях</w:t>
            </w:r>
          </w:p>
          <w:p w14:paraId="6DA78B7A" w14:textId="77777777" w:rsidR="00B866AF" w:rsidRPr="00ED7D0C" w:rsidRDefault="00B866AF" w:rsidP="00BB5B29">
            <w:pPr>
              <w:pStyle w:val="a4"/>
              <w:numPr>
                <w:ilvl w:val="0"/>
                <w:numId w:val="43"/>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t>Определить наличие обструкции дыхательных путей, выполнять пособие по Хеймлиху (у взрослых и детей)</w:t>
            </w:r>
          </w:p>
          <w:p w14:paraId="4F9EB085" w14:textId="77777777" w:rsidR="00B866AF" w:rsidRPr="00ED7D0C" w:rsidRDefault="00B866AF" w:rsidP="00BB5B29">
            <w:pPr>
              <w:pStyle w:val="a4"/>
              <w:numPr>
                <w:ilvl w:val="0"/>
                <w:numId w:val="43"/>
              </w:numPr>
              <w:tabs>
                <w:tab w:val="left" w:pos="191"/>
              </w:tabs>
              <w:spacing w:after="160" w:line="256" w:lineRule="auto"/>
              <w:ind w:hanging="17"/>
              <w:rPr>
                <w:rFonts w:ascii="Times New Roman" w:hAnsi="Times New Roman" w:cs="Times New Roman"/>
                <w:sz w:val="20"/>
                <w:szCs w:val="20"/>
              </w:rPr>
            </w:pPr>
            <w:r w:rsidRPr="00ED7D0C">
              <w:rPr>
                <w:rFonts w:ascii="Times New Roman" w:hAnsi="Times New Roman" w:cs="Times New Roman"/>
                <w:sz w:val="20"/>
                <w:szCs w:val="20"/>
              </w:rPr>
              <w:lastRenderedPageBreak/>
              <w:t>Проводить базовую сердечно-легочную реанимацию по алгоритму</w:t>
            </w:r>
          </w:p>
          <w:p w14:paraId="15E6B90F" w14:textId="77777777" w:rsidR="00B866AF" w:rsidRPr="00ED7D0C" w:rsidRDefault="00B866AF" w:rsidP="00BB5B29">
            <w:pPr>
              <w:pStyle w:val="a4"/>
              <w:numPr>
                <w:ilvl w:val="0"/>
                <w:numId w:val="43"/>
              </w:numPr>
              <w:tabs>
                <w:tab w:val="left" w:pos="191"/>
              </w:tabs>
              <w:ind w:hanging="17"/>
              <w:rPr>
                <w:rFonts w:ascii="Times New Roman" w:hAnsi="Times New Roman" w:cs="Times New Roman"/>
                <w:sz w:val="20"/>
                <w:szCs w:val="20"/>
              </w:rPr>
            </w:pPr>
            <w:r w:rsidRPr="00ED7D0C">
              <w:rPr>
                <w:rFonts w:ascii="Times New Roman" w:hAnsi="Times New Roman" w:cs="Times New Roman"/>
                <w:sz w:val="20"/>
                <w:szCs w:val="20"/>
              </w:rPr>
              <w:t>(искусственное дыхание «рот ко рту», «рот к носу», с использованием устройств для искусственного дыхания)</w:t>
            </w:r>
          </w:p>
          <w:p w14:paraId="4F5626A7" w14:textId="77777777" w:rsidR="00B866AF" w:rsidRPr="00ED7D0C" w:rsidRDefault="00B866AF" w:rsidP="00BB5B29">
            <w:pPr>
              <w:numPr>
                <w:ilvl w:val="0"/>
                <w:numId w:val="43"/>
              </w:numPr>
              <w:tabs>
                <w:tab w:val="left" w:pos="191"/>
              </w:tabs>
              <w:spacing w:after="160" w:line="256" w:lineRule="auto"/>
              <w:ind w:hanging="17"/>
              <w:contextualSpacing/>
              <w:rPr>
                <w:rFonts w:ascii="Times New Roman" w:hAnsi="Times New Roman" w:cs="Times New Roman"/>
                <w:sz w:val="20"/>
                <w:szCs w:val="20"/>
              </w:rPr>
            </w:pPr>
            <w:r w:rsidRPr="00ED7D0C">
              <w:rPr>
                <w:rFonts w:ascii="Times New Roman" w:hAnsi="Times New Roman" w:cs="Times New Roman"/>
                <w:sz w:val="20"/>
                <w:szCs w:val="20"/>
              </w:rPr>
              <w:t>Передача пострадавшего бригаде скорой медицинской помощи, врачу, другим спецслужбам</w:t>
            </w:r>
          </w:p>
        </w:tc>
        <w:tc>
          <w:tcPr>
            <w:tcW w:w="2693" w:type="dxa"/>
            <w:tcBorders>
              <w:top w:val="single" w:sz="4" w:space="0" w:color="auto"/>
              <w:left w:val="single" w:sz="4" w:space="0" w:color="auto"/>
              <w:bottom w:val="single" w:sz="4" w:space="0" w:color="auto"/>
              <w:right w:val="single" w:sz="4" w:space="0" w:color="auto"/>
            </w:tcBorders>
          </w:tcPr>
          <w:p w14:paraId="3715A2F8" w14:textId="77777777" w:rsidR="00B866AF" w:rsidRPr="00795A56" w:rsidRDefault="00B866AF" w:rsidP="000722C3">
            <w:pPr>
              <w:jc w:val="center"/>
              <w:rPr>
                <w:rFonts w:ascii="Times New Roman" w:eastAsia="Times New Roman" w:hAnsi="Times New Roman" w:cs="Times New Roman"/>
                <w:b/>
                <w:lang w:eastAsia="ru-RU"/>
              </w:rPr>
            </w:pPr>
            <w:r w:rsidRPr="00795A56">
              <w:rPr>
                <w:rFonts w:ascii="Times New Roman" w:eastAsia="Times New Roman" w:hAnsi="Times New Roman" w:cs="Times New Roman"/>
                <w:b/>
                <w:lang w:eastAsia="ru-RU"/>
              </w:rPr>
              <w:lastRenderedPageBreak/>
              <w:t>6</w:t>
            </w:r>
          </w:p>
        </w:tc>
        <w:tc>
          <w:tcPr>
            <w:tcW w:w="2516" w:type="dxa"/>
            <w:vMerge/>
            <w:tcBorders>
              <w:left w:val="single" w:sz="4" w:space="0" w:color="auto"/>
              <w:right w:val="single" w:sz="4" w:space="0" w:color="auto"/>
            </w:tcBorders>
          </w:tcPr>
          <w:p w14:paraId="5419D6D0"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01BC3652" w14:textId="77777777" w:rsidTr="000722C3">
        <w:trPr>
          <w:trHeight w:val="298"/>
        </w:trPr>
        <w:tc>
          <w:tcPr>
            <w:tcW w:w="2291" w:type="dxa"/>
            <w:vMerge/>
          </w:tcPr>
          <w:p w14:paraId="4B2CF4EA"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6BC8628" w14:textId="77777777" w:rsidR="00B866AF" w:rsidRPr="00C63897" w:rsidRDefault="00B866AF" w:rsidP="000722C3">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4. Формулировка…</w:t>
            </w:r>
          </w:p>
        </w:tc>
        <w:tc>
          <w:tcPr>
            <w:tcW w:w="2693" w:type="dxa"/>
            <w:tcBorders>
              <w:top w:val="single" w:sz="4" w:space="0" w:color="auto"/>
              <w:left w:val="single" w:sz="4" w:space="0" w:color="auto"/>
              <w:bottom w:val="single" w:sz="4" w:space="0" w:color="auto"/>
              <w:right w:val="single" w:sz="4" w:space="0" w:color="auto"/>
            </w:tcBorders>
          </w:tcPr>
          <w:p w14:paraId="59737B81" w14:textId="77777777" w:rsidR="00B866AF" w:rsidRPr="00C63897"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3E55EEF0"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0902539C" w14:textId="77777777" w:rsidTr="000722C3">
        <w:trPr>
          <w:trHeight w:val="361"/>
        </w:trPr>
        <w:tc>
          <w:tcPr>
            <w:tcW w:w="2291" w:type="dxa"/>
            <w:vMerge/>
          </w:tcPr>
          <w:p w14:paraId="2C7CA60E" w14:textId="77777777" w:rsidR="00B866AF" w:rsidRPr="00C63897" w:rsidRDefault="00B866AF" w:rsidP="000722C3">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4FB3EC1" w14:textId="77777777" w:rsidR="00B866AF"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5A35085" w14:textId="77777777" w:rsidR="00B866AF" w:rsidRPr="00C63897" w:rsidRDefault="00B866AF" w:rsidP="000722C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right w:val="single" w:sz="4" w:space="0" w:color="auto"/>
            </w:tcBorders>
          </w:tcPr>
          <w:p w14:paraId="1554F96D" w14:textId="77777777" w:rsidR="00B866AF" w:rsidRPr="00C63897" w:rsidRDefault="00B866AF" w:rsidP="000722C3">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77F18EDB"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7541A585" w14:textId="77777777" w:rsidTr="000722C3">
        <w:tc>
          <w:tcPr>
            <w:tcW w:w="9351" w:type="dxa"/>
            <w:gridSpan w:val="2"/>
          </w:tcPr>
          <w:p w14:paraId="394E3873" w14:textId="77777777" w:rsidR="00B866AF" w:rsidRDefault="00B866AF" w:rsidP="000722C3">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08D87723" w14:textId="77777777" w:rsidR="00B866AF" w:rsidRDefault="00B866AF" w:rsidP="000722C3">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735F27A5" w14:textId="77777777" w:rsidR="00B866AF" w:rsidRPr="00C63897" w:rsidRDefault="00B866AF" w:rsidP="000722C3">
            <w:pPr>
              <w:suppressAutoHyphens/>
              <w:jc w:val="both"/>
              <w:rPr>
                <w:rFonts w:ascii="Times New Roman" w:eastAsia="Times New Roman" w:hAnsi="Times New Roman" w:cs="Times New Roman"/>
                <w:lang w:eastAsia="ru-RU"/>
              </w:rPr>
            </w:pPr>
            <w:r>
              <w:rPr>
                <w:rFonts w:ascii="Times New Roman" w:hAnsi="Times New Roman"/>
                <w:i/>
                <w:sz w:val="24"/>
                <w:szCs w:val="24"/>
              </w:rPr>
              <w:t>Оказание первой помощи пациентам и пострадавшим</w:t>
            </w:r>
          </w:p>
        </w:tc>
        <w:tc>
          <w:tcPr>
            <w:tcW w:w="2693" w:type="dxa"/>
          </w:tcPr>
          <w:p w14:paraId="2480CC0B" w14:textId="77777777" w:rsidR="00B866AF" w:rsidRPr="00C63897" w:rsidRDefault="00B866AF" w:rsidP="000722C3">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7C20996F"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09AB368E"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0858A98D"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4C6D3008"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13D88A63" w14:textId="77777777" w:rsidR="00B866AF" w:rsidRPr="00C63897" w:rsidRDefault="00B866AF" w:rsidP="000722C3">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7.5</w:t>
            </w:r>
          </w:p>
        </w:tc>
      </w:tr>
      <w:tr w:rsidR="00B866AF" w:rsidRPr="00C63897" w14:paraId="5A68DE0A" w14:textId="77777777" w:rsidTr="000722C3">
        <w:trPr>
          <w:trHeight w:val="317"/>
        </w:trPr>
        <w:tc>
          <w:tcPr>
            <w:tcW w:w="9351" w:type="dxa"/>
            <w:gridSpan w:val="2"/>
          </w:tcPr>
          <w:p w14:paraId="7277C9F0" w14:textId="77777777" w:rsidR="00B866AF" w:rsidRDefault="00B866AF" w:rsidP="000722C3">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14:paraId="788AE84E" w14:textId="77777777" w:rsidR="00B866AF" w:rsidRDefault="00B866AF" w:rsidP="000722C3">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03FEFCBD" w14:textId="77777777" w:rsidR="00B866AF" w:rsidRDefault="00B866AF" w:rsidP="000722C3">
            <w:pPr>
              <w:suppressAutoHyphens/>
              <w:jc w:val="both"/>
              <w:rPr>
                <w:rFonts w:ascii="Times New Roman" w:hAnsi="Times New Roman"/>
                <w:i/>
                <w:sz w:val="24"/>
                <w:szCs w:val="24"/>
              </w:rPr>
            </w:pPr>
            <w:r>
              <w:rPr>
                <w:rFonts w:ascii="Times New Roman" w:hAnsi="Times New Roman"/>
                <w:i/>
                <w:sz w:val="24"/>
                <w:szCs w:val="24"/>
              </w:rPr>
              <w:t>Информирование пациентов по организационным вопросам оказания медицинской помощи</w:t>
            </w:r>
          </w:p>
          <w:p w14:paraId="683290A3" w14:textId="77777777" w:rsidR="00B866AF" w:rsidRDefault="00B866AF" w:rsidP="000722C3">
            <w:pPr>
              <w:suppressAutoHyphens/>
              <w:jc w:val="both"/>
              <w:rPr>
                <w:rFonts w:ascii="Times New Roman" w:hAnsi="Times New Roman"/>
                <w:i/>
                <w:sz w:val="24"/>
                <w:szCs w:val="24"/>
              </w:rPr>
            </w:pPr>
            <w:r>
              <w:rPr>
                <w:rFonts w:ascii="Times New Roman" w:hAnsi="Times New Roman"/>
                <w:i/>
                <w:sz w:val="24"/>
                <w:szCs w:val="24"/>
              </w:rPr>
              <w:t>Ведение документации по виду деятельности медицинского регистратора</w:t>
            </w:r>
          </w:p>
          <w:p w14:paraId="76E39CF8" w14:textId="77777777" w:rsidR="00B866AF" w:rsidRDefault="00B866AF" w:rsidP="000722C3">
            <w:pPr>
              <w:rPr>
                <w:rFonts w:ascii="Times New Roman" w:hAnsi="Times New Roman"/>
                <w:i/>
                <w:sz w:val="24"/>
                <w:szCs w:val="24"/>
              </w:rPr>
            </w:pPr>
            <w:r>
              <w:rPr>
                <w:rFonts w:ascii="Times New Roman" w:hAnsi="Times New Roman"/>
                <w:i/>
                <w:sz w:val="24"/>
                <w:szCs w:val="24"/>
              </w:rPr>
              <w:t>Регистрация пациентов в медицинской организации</w:t>
            </w:r>
          </w:p>
          <w:p w14:paraId="1509DB8B" w14:textId="77777777" w:rsidR="00B866AF" w:rsidRPr="00C63897" w:rsidRDefault="00B866AF" w:rsidP="000722C3">
            <w:pPr>
              <w:suppressAutoHyphens/>
              <w:jc w:val="both"/>
              <w:rPr>
                <w:rFonts w:ascii="Times New Roman" w:eastAsia="Times New Roman" w:hAnsi="Times New Roman" w:cs="Times New Roman"/>
                <w:lang w:eastAsia="ru-RU"/>
              </w:rPr>
            </w:pPr>
            <w:r>
              <w:rPr>
                <w:rFonts w:ascii="Times New Roman" w:hAnsi="Times New Roman"/>
                <w:i/>
                <w:sz w:val="24"/>
                <w:szCs w:val="24"/>
              </w:rPr>
              <w:t>Формирование и ведение картотеки (базы данных) в регистратуре медицинской организации</w:t>
            </w:r>
          </w:p>
        </w:tc>
        <w:tc>
          <w:tcPr>
            <w:tcW w:w="2693" w:type="dxa"/>
          </w:tcPr>
          <w:p w14:paraId="36382A4E" w14:textId="77777777" w:rsidR="00B866AF" w:rsidRPr="00C63897" w:rsidRDefault="00B866AF" w:rsidP="000722C3">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23BBBEC4"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ОК.1</w:t>
            </w:r>
          </w:p>
          <w:p w14:paraId="7492232A"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ОК.2</w:t>
            </w:r>
          </w:p>
          <w:p w14:paraId="255C0AC7"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ОК.4</w:t>
            </w:r>
          </w:p>
          <w:p w14:paraId="57164C55"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ОК.9</w:t>
            </w:r>
          </w:p>
          <w:p w14:paraId="0D7B4321"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7.1</w:t>
            </w:r>
          </w:p>
          <w:p w14:paraId="4CCB1231" w14:textId="77777777" w:rsidR="00B866AF" w:rsidRDefault="00B866AF" w:rsidP="000722C3">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7.2</w:t>
            </w:r>
          </w:p>
          <w:p w14:paraId="2585CD66"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7.3</w:t>
            </w:r>
          </w:p>
          <w:p w14:paraId="1925959A"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ПК 7.4</w:t>
            </w:r>
          </w:p>
          <w:p w14:paraId="51E8FCBA" w14:textId="77777777" w:rsidR="00B866AF" w:rsidRDefault="00B866AF" w:rsidP="000722C3">
            <w:pPr>
              <w:suppressAutoHyphens/>
              <w:jc w:val="both"/>
              <w:rPr>
                <w:rFonts w:ascii="Times New Roman" w:eastAsia="Times New Roman" w:hAnsi="Times New Roman" w:cs="Times New Roman"/>
                <w:b/>
                <w:bCs/>
                <w:lang w:eastAsia="ru-RU"/>
              </w:rPr>
            </w:pPr>
          </w:p>
          <w:p w14:paraId="723445DB" w14:textId="77777777" w:rsidR="00B866AF" w:rsidRPr="00C63897" w:rsidRDefault="00B866AF" w:rsidP="000722C3">
            <w:pPr>
              <w:suppressAutoHyphens/>
              <w:jc w:val="both"/>
              <w:rPr>
                <w:rFonts w:ascii="Times New Roman" w:eastAsia="Times New Roman" w:hAnsi="Times New Roman" w:cs="Times New Roman"/>
                <w:b/>
                <w:bCs/>
                <w:lang w:eastAsia="ru-RU"/>
              </w:rPr>
            </w:pPr>
          </w:p>
        </w:tc>
      </w:tr>
      <w:tr w:rsidR="00B866AF" w:rsidRPr="00C63897" w14:paraId="037CE4A8" w14:textId="77777777" w:rsidTr="000722C3">
        <w:tc>
          <w:tcPr>
            <w:tcW w:w="9351" w:type="dxa"/>
            <w:gridSpan w:val="2"/>
          </w:tcPr>
          <w:p w14:paraId="041B0CAA" w14:textId="77777777" w:rsidR="00B866AF" w:rsidRPr="00C63897" w:rsidRDefault="00B866AF" w:rsidP="000722C3">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2693" w:type="dxa"/>
          </w:tcPr>
          <w:p w14:paraId="1CC17FDF" w14:textId="77777777" w:rsidR="00B866AF" w:rsidRPr="00C63897" w:rsidRDefault="00B866AF" w:rsidP="000722C3">
            <w:pPr>
              <w:spacing w:line="276" w:lineRule="auto"/>
              <w:jc w:val="center"/>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18</w:t>
            </w:r>
          </w:p>
        </w:tc>
        <w:tc>
          <w:tcPr>
            <w:tcW w:w="2516" w:type="dxa"/>
          </w:tcPr>
          <w:p w14:paraId="465344A2" w14:textId="77777777" w:rsidR="00B866AF" w:rsidRPr="00C63897" w:rsidRDefault="00B866AF" w:rsidP="000722C3">
            <w:pPr>
              <w:spacing w:line="276" w:lineRule="auto"/>
              <w:rPr>
                <w:rFonts w:ascii="Times New Roman" w:eastAsia="Times New Roman" w:hAnsi="Times New Roman" w:cs="Times New Roman"/>
                <w:b/>
                <w:bCs/>
                <w:i/>
                <w:lang w:eastAsia="ru-RU"/>
              </w:rPr>
            </w:pPr>
          </w:p>
        </w:tc>
      </w:tr>
      <w:tr w:rsidR="00B866AF" w:rsidRPr="00C63897" w14:paraId="3D445BCC" w14:textId="77777777" w:rsidTr="000722C3">
        <w:tc>
          <w:tcPr>
            <w:tcW w:w="9351" w:type="dxa"/>
            <w:gridSpan w:val="2"/>
          </w:tcPr>
          <w:p w14:paraId="695CA06D" w14:textId="77777777" w:rsidR="00B866AF" w:rsidRPr="00C63897" w:rsidRDefault="00B866AF" w:rsidP="000722C3">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93" w:type="dxa"/>
          </w:tcPr>
          <w:p w14:paraId="2183538F" w14:textId="77777777" w:rsidR="00B866AF" w:rsidRPr="00C63897" w:rsidRDefault="00B866AF" w:rsidP="000722C3">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162</w:t>
            </w:r>
          </w:p>
        </w:tc>
        <w:tc>
          <w:tcPr>
            <w:tcW w:w="2516" w:type="dxa"/>
          </w:tcPr>
          <w:p w14:paraId="4629663F" w14:textId="77777777" w:rsidR="00B866AF" w:rsidRPr="00C63897" w:rsidRDefault="00B866AF" w:rsidP="000722C3">
            <w:pPr>
              <w:spacing w:line="276" w:lineRule="auto"/>
              <w:rPr>
                <w:rFonts w:ascii="Times New Roman" w:eastAsia="Times New Roman" w:hAnsi="Times New Roman" w:cs="Times New Roman"/>
                <w:b/>
                <w:bCs/>
                <w:lang w:eastAsia="ru-RU"/>
              </w:rPr>
            </w:pPr>
          </w:p>
        </w:tc>
      </w:tr>
    </w:tbl>
    <w:p w14:paraId="028283F2" w14:textId="77777777" w:rsidR="00B866AF" w:rsidRDefault="00B866AF" w:rsidP="00B866AF">
      <w:pPr>
        <w:pStyle w:val="114"/>
        <w:jc w:val="both"/>
        <w:rPr>
          <w:rFonts w:ascii="Times New Roman" w:hAnsi="Times New Roman"/>
        </w:rPr>
      </w:pPr>
    </w:p>
    <w:p w14:paraId="640C7E6E" w14:textId="77777777" w:rsidR="00B866AF" w:rsidRDefault="00B866AF" w:rsidP="00B866AF">
      <w:pPr>
        <w:pStyle w:val="114"/>
        <w:jc w:val="both"/>
        <w:rPr>
          <w:rFonts w:ascii="Times New Roman" w:hAnsi="Times New Roman"/>
        </w:rPr>
      </w:pPr>
    </w:p>
    <w:p w14:paraId="4E5B1F8C" w14:textId="77777777" w:rsidR="00B866AF" w:rsidRDefault="00B866AF" w:rsidP="00B866AF">
      <w:pPr>
        <w:pStyle w:val="114"/>
        <w:jc w:val="both"/>
        <w:rPr>
          <w:rFonts w:ascii="Times New Roman" w:hAnsi="Times New Roman"/>
        </w:rPr>
      </w:pPr>
    </w:p>
    <w:p w14:paraId="18D629AF" w14:textId="77777777" w:rsidR="00B866AF" w:rsidRDefault="00B866AF" w:rsidP="00B866AF">
      <w:pPr>
        <w:pStyle w:val="114"/>
        <w:jc w:val="both"/>
        <w:rPr>
          <w:rFonts w:ascii="Times New Roman" w:hAnsi="Times New Roman"/>
        </w:rPr>
        <w:sectPr w:rsidR="00B866AF" w:rsidSect="004013E3">
          <w:pgSz w:w="16838" w:h="11906" w:orient="landscape"/>
          <w:pgMar w:top="1701" w:right="1134" w:bottom="567" w:left="1134" w:header="709" w:footer="709" w:gutter="0"/>
          <w:cols w:space="708"/>
          <w:docGrid w:linePitch="360"/>
        </w:sectPr>
      </w:pPr>
    </w:p>
    <w:p w14:paraId="6B09E0A9" w14:textId="77777777" w:rsidR="00B866AF" w:rsidRPr="00E11160" w:rsidRDefault="00B866AF" w:rsidP="00B866AF">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74FC952C" w14:textId="77777777" w:rsidR="00B866AF" w:rsidRPr="00E11160" w:rsidRDefault="00B866AF" w:rsidP="00B866AF">
      <w:pPr>
        <w:pStyle w:val="114"/>
        <w:rPr>
          <w:rFonts w:ascii="Times New Roman" w:hAnsi="Times New Roman"/>
        </w:rPr>
      </w:pPr>
      <w:r w:rsidRPr="00E11160">
        <w:rPr>
          <w:rFonts w:ascii="Times New Roman" w:hAnsi="Times New Roman"/>
        </w:rPr>
        <w:t>3.1. Материально-техническое обеспечение</w:t>
      </w:r>
    </w:p>
    <w:p w14:paraId="18F3BAD6" w14:textId="77777777" w:rsidR="00B866AF" w:rsidRPr="00FA680C" w:rsidRDefault="00B866AF" w:rsidP="00B866AF">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Кабинет(ы)</w:t>
      </w:r>
      <w:r>
        <w:rPr>
          <w:rFonts w:ascii="Times New Roman" w:hAnsi="Times New Roman" w:cs="Times New Roman"/>
          <w:bCs/>
          <w:i/>
          <w:sz w:val="24"/>
          <w:szCs w:val="24"/>
        </w:rPr>
        <w:t>202 «Информатики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59537556" w14:textId="77777777" w:rsidR="00B866AF" w:rsidRPr="00FA680C" w:rsidRDefault="00B866AF" w:rsidP="00B866AF">
      <w:pPr>
        <w:suppressAutoHyphens/>
        <w:ind w:firstLine="709"/>
        <w:jc w:val="both"/>
        <w:rPr>
          <w:rFonts w:ascii="Times New Roman" w:hAnsi="Times New Roman" w:cs="Times New Roman"/>
          <w:bCs/>
          <w:i/>
          <w:iCs/>
          <w:sz w:val="24"/>
          <w:szCs w:val="24"/>
        </w:rPr>
      </w:pPr>
      <w:r>
        <w:rPr>
          <w:rFonts w:ascii="Times New Roman" w:hAnsi="Times New Roman" w:cs="Times New Roman"/>
          <w:bCs/>
          <w:sz w:val="24"/>
          <w:szCs w:val="24"/>
        </w:rPr>
        <w:t>Зоны  по виду работ «</w:t>
      </w:r>
      <w:r w:rsidRPr="00A10697">
        <w:rPr>
          <w:rFonts w:ascii="Times New Roman" w:eastAsia="Times New Roman" w:hAnsi="Times New Roman" w:cs="Times New Roman"/>
          <w:bCs/>
          <w:color w:val="000000"/>
          <w:lang w:eastAsia="ru-RU"/>
        </w:rPr>
        <w:t>Оказание медицинской помощи в экстренной форме</w:t>
      </w:r>
      <w:r>
        <w:rPr>
          <w:rFonts w:ascii="Times New Roman" w:hAnsi="Times New Roman" w:cs="Times New Roman"/>
          <w:bCs/>
          <w:sz w:val="24"/>
          <w:szCs w:val="24"/>
        </w:rPr>
        <w:t>», «Ведение медицинской документации»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оснащенная(ые)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71C95D06" w14:textId="77777777" w:rsidR="00B866AF" w:rsidRPr="00FA680C" w:rsidRDefault="00B866AF" w:rsidP="00B866AF">
      <w:pPr>
        <w:spacing w:after="200" w:line="276" w:lineRule="auto"/>
        <w:rPr>
          <w:rFonts w:ascii="Times New Roman" w:hAnsi="Times New Roman" w:cs="Times New Roman"/>
          <w:b/>
          <w:bCs/>
          <w:sz w:val="24"/>
          <w:szCs w:val="24"/>
        </w:rPr>
      </w:pPr>
    </w:p>
    <w:p w14:paraId="5502A7E3" w14:textId="77777777" w:rsidR="00B866AF" w:rsidRPr="00E11160" w:rsidRDefault="00B866AF" w:rsidP="00B866AF">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61EFA147" w14:textId="77777777" w:rsidR="00B866AF" w:rsidRPr="00E11160" w:rsidRDefault="00B866AF" w:rsidP="00B866A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410B1DA0" w14:textId="77777777" w:rsidR="00B866AF" w:rsidRDefault="00B866AF" w:rsidP="00B866AF">
      <w:pPr>
        <w:spacing w:line="276" w:lineRule="auto"/>
        <w:ind w:firstLine="709"/>
        <w:contextualSpacing/>
        <w:jc w:val="both"/>
        <w:rPr>
          <w:rFonts w:ascii="Times New Roman" w:eastAsia="Times New Roman" w:hAnsi="Times New Roman" w:cs="Times New Roman"/>
          <w:sz w:val="24"/>
          <w:szCs w:val="24"/>
          <w:lang w:eastAsia="ru-RU"/>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Pr>
          <w:rFonts w:ascii="Times New Roman" w:hAnsi="Times New Roman" w:cs="Times New Roman"/>
          <w:bCs/>
          <w:iCs/>
          <w:sz w:val="24"/>
          <w:szCs w:val="24"/>
        </w:rPr>
        <w:t>Двойников С.И., Бабаян С.Р., Тарасова Ю.А,</w:t>
      </w:r>
      <w:r w:rsidRPr="005B0A3F">
        <w:rPr>
          <w:rFonts w:ascii="Times New Roman" w:hAnsi="Times New Roman" w:cs="Times New Roman"/>
          <w:bCs/>
          <w:iCs/>
          <w:sz w:val="24"/>
          <w:szCs w:val="24"/>
        </w:rPr>
        <w:t xml:space="preserve"> </w:t>
      </w:r>
      <w:r>
        <w:rPr>
          <w:rFonts w:ascii="Times New Roman" w:hAnsi="Times New Roman" w:cs="Times New Roman"/>
          <w:bCs/>
          <w:iCs/>
          <w:sz w:val="24"/>
          <w:szCs w:val="24"/>
        </w:rPr>
        <w:t>Медицинский регистратор, ГЕОТАР Медиа – 2021г.</w:t>
      </w:r>
    </w:p>
    <w:p w14:paraId="627C4E20" w14:textId="77777777" w:rsidR="00B866AF" w:rsidRPr="00FA680C" w:rsidRDefault="00B866AF" w:rsidP="00B866AF">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5430"/>
        <w:gridCol w:w="2850"/>
      </w:tblGrid>
      <w:tr w:rsidR="00B866AF" w:rsidRPr="008D2724" w14:paraId="333D024A" w14:textId="77777777" w:rsidTr="000722C3">
        <w:trPr>
          <w:trHeight w:val="23"/>
        </w:trPr>
        <w:tc>
          <w:tcPr>
            <w:tcW w:w="799" w:type="pct"/>
          </w:tcPr>
          <w:p w14:paraId="55CE1B02" w14:textId="77777777" w:rsidR="00B866AF" w:rsidRPr="008D2724" w:rsidRDefault="00B866AF" w:rsidP="000722C3">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5EEEFF74" w14:textId="77777777" w:rsidR="00B866AF" w:rsidRPr="008D2724" w:rsidRDefault="00B866AF" w:rsidP="000722C3">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11CAFC48" w14:textId="54678A9E" w:rsidR="00B866AF" w:rsidRPr="008D2724" w:rsidRDefault="00B866AF" w:rsidP="00B866AF">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B866AF" w:rsidRPr="008D2724" w14:paraId="4B508B1F" w14:textId="77777777" w:rsidTr="000722C3">
        <w:trPr>
          <w:trHeight w:val="23"/>
        </w:trPr>
        <w:tc>
          <w:tcPr>
            <w:tcW w:w="799" w:type="pct"/>
          </w:tcPr>
          <w:p w14:paraId="468DAA32" w14:textId="77777777" w:rsidR="00B866AF" w:rsidRDefault="00B866AF" w:rsidP="000722C3">
            <w:pPr>
              <w:suppressAutoHyphens/>
              <w:contextualSpacing/>
              <w:rPr>
                <w:rFonts w:ascii="Times New Roman" w:hAnsi="Times New Roman" w:cs="Times New Roman"/>
                <w:i/>
                <w:sz w:val="24"/>
                <w:szCs w:val="24"/>
              </w:rPr>
            </w:pPr>
            <w:r>
              <w:rPr>
                <w:rFonts w:ascii="Times New Roman" w:hAnsi="Times New Roman" w:cs="Times New Roman"/>
                <w:i/>
                <w:sz w:val="24"/>
                <w:szCs w:val="24"/>
              </w:rPr>
              <w:t>ПК.7.1</w:t>
            </w:r>
          </w:p>
          <w:p w14:paraId="43C72DC9" w14:textId="77777777" w:rsidR="00B866AF" w:rsidRDefault="00B866AF" w:rsidP="000722C3">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ОК</w:t>
            </w:r>
            <w:r>
              <w:rPr>
                <w:rFonts w:ascii="Times New Roman" w:hAnsi="Times New Roman" w:cs="Times New Roman"/>
                <w:i/>
                <w:sz w:val="24"/>
                <w:szCs w:val="24"/>
              </w:rPr>
              <w:t>.01</w:t>
            </w:r>
          </w:p>
          <w:p w14:paraId="4B3447E5" w14:textId="77777777" w:rsidR="00B866AF" w:rsidRPr="008D2724" w:rsidRDefault="00B866AF" w:rsidP="000722C3">
            <w:pPr>
              <w:suppressAutoHyphens/>
              <w:contextualSpacing/>
              <w:rPr>
                <w:rFonts w:ascii="Times New Roman" w:hAnsi="Times New Roman" w:cs="Times New Roman"/>
                <w:i/>
                <w:sz w:val="24"/>
                <w:szCs w:val="24"/>
              </w:rPr>
            </w:pPr>
            <w:r>
              <w:rPr>
                <w:rFonts w:ascii="Times New Roman" w:hAnsi="Times New Roman" w:cs="Times New Roman"/>
                <w:i/>
                <w:sz w:val="24"/>
                <w:szCs w:val="24"/>
              </w:rPr>
              <w:t>ОК.04</w:t>
            </w:r>
          </w:p>
        </w:tc>
        <w:tc>
          <w:tcPr>
            <w:tcW w:w="2755" w:type="pct"/>
          </w:tcPr>
          <w:p w14:paraId="2FB6E7CC" w14:textId="77777777" w:rsidR="00B866AF" w:rsidRPr="00C179BF" w:rsidRDefault="00B866AF" w:rsidP="000722C3">
            <w:pPr>
              <w:suppressAutoHyphens/>
              <w:jc w:val="both"/>
              <w:rPr>
                <w:rFonts w:ascii="Times New Roman" w:hAnsi="Times New Roman"/>
                <w:i/>
                <w:sz w:val="24"/>
                <w:szCs w:val="24"/>
              </w:rPr>
            </w:pPr>
            <w:r w:rsidRPr="00C179BF">
              <w:rPr>
                <w:rFonts w:ascii="Times New Roman" w:hAnsi="Times New Roman"/>
                <w:i/>
                <w:sz w:val="24"/>
                <w:szCs w:val="24"/>
              </w:rPr>
              <w:t>Информирует пациентов по организационным вопросам оказания медицинской помощи</w:t>
            </w:r>
          </w:p>
          <w:p w14:paraId="16E73B27" w14:textId="77777777" w:rsidR="00B866AF" w:rsidRDefault="00B866AF" w:rsidP="000722C3">
            <w:pPr>
              <w:suppressAutoHyphens/>
              <w:contextualSpacing/>
              <w:rPr>
                <w:rFonts w:ascii="Times New Roman" w:hAnsi="Times New Roman"/>
                <w:i/>
              </w:rPr>
            </w:pPr>
            <w:r w:rsidRPr="00C179BF">
              <w:rPr>
                <w:rFonts w:ascii="Times New Roman" w:hAnsi="Times New Roman"/>
                <w:i/>
              </w:rPr>
              <w:t>Выбирает способы решения задач профессиональной деятельности применительно к различным контекстам</w:t>
            </w:r>
          </w:p>
          <w:p w14:paraId="3FD509EE" w14:textId="77777777" w:rsidR="00B866AF" w:rsidRPr="00C179BF" w:rsidRDefault="00B866AF" w:rsidP="000722C3">
            <w:pPr>
              <w:suppressAutoHyphens/>
              <w:contextualSpacing/>
              <w:rPr>
                <w:rFonts w:ascii="Times New Roman" w:hAnsi="Times New Roman" w:cs="Times New Roman"/>
                <w:i/>
                <w:sz w:val="24"/>
                <w:szCs w:val="24"/>
              </w:rPr>
            </w:pPr>
            <w:r>
              <w:rPr>
                <w:rFonts w:ascii="Times New Roman" w:hAnsi="Times New Roman"/>
              </w:rPr>
              <w:t>Эффективно взаимодействует  и работает в коллективе и команде</w:t>
            </w:r>
          </w:p>
        </w:tc>
        <w:tc>
          <w:tcPr>
            <w:tcW w:w="1446" w:type="pct"/>
            <w:vMerge w:val="restart"/>
          </w:tcPr>
          <w:p w14:paraId="6AEAC33A" w14:textId="77777777" w:rsidR="00B866AF" w:rsidRPr="008D2724" w:rsidRDefault="00B866AF" w:rsidP="000722C3">
            <w:pPr>
              <w:suppressAutoHyphens/>
              <w:contextualSpacing/>
              <w:rPr>
                <w:rFonts w:ascii="Times New Roman" w:hAnsi="Times New Roman" w:cs="Times New Roman"/>
                <w:i/>
                <w:sz w:val="24"/>
                <w:szCs w:val="24"/>
              </w:rPr>
            </w:pPr>
            <w:r>
              <w:rPr>
                <w:rFonts w:ascii="Times New Roman" w:hAnsi="Times New Roman" w:cs="Times New Roman"/>
                <w:i/>
                <w:sz w:val="24"/>
                <w:szCs w:val="24"/>
              </w:rPr>
              <w:t>Комплексный дифференцированный  зачет по защите практики</w:t>
            </w:r>
            <w:r w:rsidRPr="00413AF3">
              <w:rPr>
                <w:rFonts w:ascii="Times New Roman" w:hAnsi="Times New Roman" w:cs="Times New Roman"/>
                <w:i/>
                <w:sz w:val="24"/>
                <w:szCs w:val="24"/>
              </w:rPr>
              <w:t xml:space="preserve">, </w:t>
            </w:r>
            <w:r>
              <w:rPr>
                <w:rFonts w:ascii="Times New Roman" w:hAnsi="Times New Roman" w:cs="Times New Roman"/>
                <w:i/>
                <w:sz w:val="24"/>
                <w:szCs w:val="24"/>
              </w:rPr>
              <w:t>экзамен по ПМ</w:t>
            </w:r>
            <w:r w:rsidRPr="00413AF3">
              <w:rPr>
                <w:rFonts w:ascii="Times New Roman" w:hAnsi="Times New Roman" w:cs="Times New Roman"/>
                <w:i/>
                <w:sz w:val="24"/>
                <w:szCs w:val="24"/>
              </w:rPr>
              <w:t xml:space="preserve">. </w:t>
            </w:r>
            <w:r>
              <w:rPr>
                <w:rFonts w:ascii="Times New Roman" w:hAnsi="Times New Roman" w:cs="Times New Roman"/>
                <w:i/>
                <w:sz w:val="24"/>
                <w:szCs w:val="24"/>
              </w:rPr>
              <w:t>И</w:t>
            </w:r>
            <w:r w:rsidRPr="00413AF3">
              <w:rPr>
                <w:rFonts w:ascii="Times New Roman" w:hAnsi="Times New Roman" w:cs="Times New Roman"/>
                <w:i/>
                <w:sz w:val="24"/>
                <w:szCs w:val="24"/>
              </w:rPr>
              <w:t xml:space="preserve">нтерпретация результатов выполнения </w:t>
            </w:r>
            <w:r>
              <w:rPr>
                <w:rFonts w:ascii="Times New Roman" w:hAnsi="Times New Roman" w:cs="Times New Roman"/>
                <w:i/>
                <w:sz w:val="24"/>
                <w:szCs w:val="24"/>
              </w:rPr>
              <w:t>ситуационных задач.</w:t>
            </w:r>
            <w:r w:rsidRPr="00413AF3">
              <w:rPr>
                <w:rFonts w:ascii="Times New Roman" w:hAnsi="Times New Roman" w:cs="Times New Roman"/>
                <w:i/>
                <w:sz w:val="24"/>
                <w:szCs w:val="24"/>
              </w:rPr>
              <w:t xml:space="preserve"> </w:t>
            </w:r>
          </w:p>
        </w:tc>
      </w:tr>
      <w:tr w:rsidR="00B866AF" w:rsidRPr="008D2724" w14:paraId="01DB51B1" w14:textId="77777777" w:rsidTr="000722C3">
        <w:trPr>
          <w:trHeight w:val="23"/>
        </w:trPr>
        <w:tc>
          <w:tcPr>
            <w:tcW w:w="799" w:type="pct"/>
          </w:tcPr>
          <w:p w14:paraId="6BF5F242" w14:textId="77777777" w:rsidR="00B866AF" w:rsidRDefault="00B866AF" w:rsidP="000722C3">
            <w:pPr>
              <w:suppressAutoHyphens/>
              <w:contextualSpacing/>
              <w:rPr>
                <w:rFonts w:ascii="Times New Roman" w:hAnsi="Times New Roman" w:cs="Times New Roman"/>
                <w:i/>
                <w:sz w:val="24"/>
                <w:szCs w:val="24"/>
              </w:rPr>
            </w:pPr>
            <w:r>
              <w:rPr>
                <w:rFonts w:ascii="Times New Roman" w:hAnsi="Times New Roman" w:cs="Times New Roman"/>
                <w:i/>
                <w:sz w:val="24"/>
                <w:szCs w:val="24"/>
              </w:rPr>
              <w:t>ПК.7.2</w:t>
            </w:r>
          </w:p>
          <w:p w14:paraId="555BD18D" w14:textId="77777777" w:rsidR="00B866AF" w:rsidRDefault="00B866AF" w:rsidP="000722C3">
            <w:pPr>
              <w:suppressAutoHyphens/>
              <w:contextualSpacing/>
              <w:rPr>
                <w:rFonts w:ascii="Times New Roman" w:hAnsi="Times New Roman" w:cs="Times New Roman"/>
                <w:i/>
                <w:sz w:val="24"/>
                <w:szCs w:val="24"/>
              </w:rPr>
            </w:pPr>
            <w:r>
              <w:rPr>
                <w:rFonts w:ascii="Times New Roman" w:hAnsi="Times New Roman" w:cs="Times New Roman"/>
                <w:i/>
                <w:sz w:val="24"/>
                <w:szCs w:val="24"/>
              </w:rPr>
              <w:t>ОК.01</w:t>
            </w:r>
          </w:p>
          <w:p w14:paraId="3E82E690" w14:textId="77777777" w:rsidR="00B866AF" w:rsidRPr="008D2724" w:rsidRDefault="00B866AF" w:rsidP="000722C3">
            <w:pPr>
              <w:suppressAutoHyphens/>
              <w:contextualSpacing/>
              <w:rPr>
                <w:rFonts w:ascii="Times New Roman" w:hAnsi="Times New Roman" w:cs="Times New Roman"/>
                <w:i/>
                <w:sz w:val="24"/>
                <w:szCs w:val="24"/>
              </w:rPr>
            </w:pPr>
            <w:r>
              <w:rPr>
                <w:rFonts w:ascii="Times New Roman" w:hAnsi="Times New Roman" w:cs="Times New Roman"/>
                <w:i/>
                <w:sz w:val="24"/>
                <w:szCs w:val="24"/>
              </w:rPr>
              <w:t>ОК.02</w:t>
            </w:r>
          </w:p>
        </w:tc>
        <w:tc>
          <w:tcPr>
            <w:tcW w:w="2755" w:type="pct"/>
          </w:tcPr>
          <w:p w14:paraId="3ED40212" w14:textId="77777777" w:rsidR="00B866AF" w:rsidRPr="00C179BF" w:rsidRDefault="00B866AF" w:rsidP="000722C3">
            <w:pPr>
              <w:suppressAutoHyphens/>
              <w:jc w:val="both"/>
              <w:rPr>
                <w:rFonts w:ascii="Times New Roman" w:hAnsi="Times New Roman"/>
                <w:i/>
                <w:sz w:val="24"/>
                <w:szCs w:val="24"/>
              </w:rPr>
            </w:pPr>
            <w:r w:rsidRPr="00C179BF">
              <w:rPr>
                <w:rFonts w:ascii="Times New Roman" w:hAnsi="Times New Roman"/>
                <w:i/>
                <w:sz w:val="24"/>
                <w:szCs w:val="24"/>
              </w:rPr>
              <w:t>Ведет  документацию по виду деятельности медицинского регистратора</w:t>
            </w:r>
          </w:p>
          <w:p w14:paraId="66604B9F" w14:textId="77777777" w:rsidR="00B866AF" w:rsidRPr="00C179BF" w:rsidRDefault="00B866AF" w:rsidP="000722C3">
            <w:pPr>
              <w:suppressAutoHyphens/>
              <w:contextualSpacing/>
              <w:rPr>
                <w:rFonts w:ascii="Times New Roman" w:hAnsi="Times New Roman"/>
                <w:i/>
              </w:rPr>
            </w:pPr>
            <w:r w:rsidRPr="00C179BF">
              <w:rPr>
                <w:rFonts w:ascii="Times New Roman" w:hAnsi="Times New Roman"/>
                <w:i/>
              </w:rPr>
              <w:t>Выбирает способы решения задач профессиональной деятельности применительно к различным контекстам</w:t>
            </w:r>
          </w:p>
          <w:p w14:paraId="1741FFDC" w14:textId="77777777" w:rsidR="00B866AF" w:rsidRPr="00C179BF" w:rsidRDefault="00B866AF" w:rsidP="000722C3">
            <w:pPr>
              <w:suppressAutoHyphens/>
              <w:contextualSpacing/>
              <w:rPr>
                <w:rFonts w:ascii="Times New Roman" w:hAnsi="Times New Roman" w:cs="Times New Roman"/>
                <w:i/>
                <w:sz w:val="24"/>
                <w:szCs w:val="24"/>
              </w:rPr>
            </w:pPr>
            <w:r w:rsidRPr="00C179BF">
              <w:rPr>
                <w:rFonts w:ascii="Times New Roman" w:hAnsi="Times New Roman"/>
                <w:i/>
              </w:rPr>
              <w:t>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446" w:type="pct"/>
            <w:vMerge/>
          </w:tcPr>
          <w:p w14:paraId="5A016061" w14:textId="77777777" w:rsidR="00B866AF" w:rsidRPr="008D2724" w:rsidDel="009D5E3A" w:rsidRDefault="00B866AF" w:rsidP="000722C3">
            <w:pPr>
              <w:suppressAutoHyphens/>
              <w:contextualSpacing/>
              <w:rPr>
                <w:rFonts w:ascii="Times New Roman" w:hAnsi="Times New Roman" w:cs="Times New Roman"/>
                <w:i/>
                <w:sz w:val="24"/>
                <w:szCs w:val="24"/>
              </w:rPr>
            </w:pPr>
          </w:p>
        </w:tc>
      </w:tr>
      <w:tr w:rsidR="00B866AF" w:rsidRPr="008D2724" w14:paraId="0872D856" w14:textId="77777777" w:rsidTr="000722C3">
        <w:trPr>
          <w:trHeight w:val="23"/>
        </w:trPr>
        <w:tc>
          <w:tcPr>
            <w:tcW w:w="799" w:type="pct"/>
          </w:tcPr>
          <w:p w14:paraId="55D9AEB8" w14:textId="77777777" w:rsidR="00B866AF" w:rsidRDefault="00B866AF" w:rsidP="000722C3">
            <w:pPr>
              <w:suppressAutoHyphens/>
              <w:contextualSpacing/>
              <w:rPr>
                <w:rFonts w:ascii="Times New Roman" w:hAnsi="Times New Roman" w:cs="Times New Roman"/>
                <w:i/>
                <w:sz w:val="24"/>
                <w:szCs w:val="24"/>
              </w:rPr>
            </w:pPr>
            <w:r>
              <w:rPr>
                <w:rFonts w:ascii="Times New Roman" w:hAnsi="Times New Roman" w:cs="Times New Roman"/>
                <w:i/>
                <w:sz w:val="24"/>
                <w:szCs w:val="24"/>
              </w:rPr>
              <w:t>ПК.7.3</w:t>
            </w:r>
          </w:p>
          <w:p w14:paraId="1B10A443" w14:textId="77777777" w:rsidR="00B866AF" w:rsidRDefault="00B866AF" w:rsidP="000722C3">
            <w:pPr>
              <w:suppressAutoHyphens/>
              <w:contextualSpacing/>
              <w:rPr>
                <w:rFonts w:ascii="Times New Roman" w:hAnsi="Times New Roman" w:cs="Times New Roman"/>
                <w:i/>
                <w:sz w:val="24"/>
                <w:szCs w:val="24"/>
              </w:rPr>
            </w:pPr>
            <w:r>
              <w:rPr>
                <w:rFonts w:ascii="Times New Roman" w:hAnsi="Times New Roman" w:cs="Times New Roman"/>
                <w:i/>
                <w:sz w:val="24"/>
                <w:szCs w:val="24"/>
              </w:rPr>
              <w:t>ОК.09</w:t>
            </w:r>
          </w:p>
          <w:p w14:paraId="687A5988" w14:textId="77777777" w:rsidR="00B866AF" w:rsidRPr="008D2724" w:rsidRDefault="00B866AF" w:rsidP="000722C3">
            <w:pPr>
              <w:suppressAutoHyphens/>
              <w:contextualSpacing/>
              <w:rPr>
                <w:rFonts w:ascii="Times New Roman" w:hAnsi="Times New Roman" w:cs="Times New Roman"/>
                <w:i/>
                <w:sz w:val="24"/>
                <w:szCs w:val="24"/>
              </w:rPr>
            </w:pPr>
          </w:p>
        </w:tc>
        <w:tc>
          <w:tcPr>
            <w:tcW w:w="2755" w:type="pct"/>
          </w:tcPr>
          <w:p w14:paraId="38C9A347" w14:textId="77777777" w:rsidR="00B866AF" w:rsidRDefault="00B866AF" w:rsidP="000722C3">
            <w:pPr>
              <w:rPr>
                <w:rFonts w:ascii="Times New Roman" w:hAnsi="Times New Roman"/>
                <w:i/>
                <w:sz w:val="24"/>
                <w:szCs w:val="24"/>
              </w:rPr>
            </w:pPr>
            <w:r>
              <w:rPr>
                <w:rFonts w:ascii="Times New Roman" w:hAnsi="Times New Roman"/>
                <w:i/>
                <w:sz w:val="24"/>
                <w:szCs w:val="24"/>
              </w:rPr>
              <w:t>Регистрирует  пациентов в медицинской организации</w:t>
            </w:r>
          </w:p>
          <w:p w14:paraId="2A89B1B6" w14:textId="77777777" w:rsidR="00B866AF" w:rsidRPr="008D2724" w:rsidRDefault="00B866AF" w:rsidP="000722C3">
            <w:pPr>
              <w:suppressAutoHyphens/>
              <w:contextualSpacing/>
              <w:rPr>
                <w:rFonts w:ascii="Times New Roman" w:hAnsi="Times New Roman" w:cs="Times New Roman"/>
                <w:i/>
                <w:sz w:val="24"/>
                <w:szCs w:val="24"/>
              </w:rPr>
            </w:pPr>
            <w:r>
              <w:rPr>
                <w:rFonts w:ascii="Times New Roman" w:hAnsi="Times New Roman"/>
              </w:rPr>
              <w:t>Пользуется профессиональной документацией на государственном и иностранном языках</w:t>
            </w:r>
          </w:p>
        </w:tc>
        <w:tc>
          <w:tcPr>
            <w:tcW w:w="1446" w:type="pct"/>
            <w:vMerge/>
          </w:tcPr>
          <w:p w14:paraId="7F736190" w14:textId="77777777" w:rsidR="00B866AF" w:rsidRPr="008D2724" w:rsidRDefault="00B866AF" w:rsidP="000722C3">
            <w:pPr>
              <w:suppressAutoHyphens/>
              <w:contextualSpacing/>
              <w:rPr>
                <w:rFonts w:ascii="Times New Roman" w:hAnsi="Times New Roman" w:cs="Times New Roman"/>
                <w:i/>
                <w:sz w:val="24"/>
                <w:szCs w:val="24"/>
              </w:rPr>
            </w:pPr>
          </w:p>
        </w:tc>
      </w:tr>
      <w:tr w:rsidR="00B866AF" w:rsidRPr="008D2724" w14:paraId="24059215" w14:textId="77777777" w:rsidTr="000722C3">
        <w:trPr>
          <w:trHeight w:val="934"/>
        </w:trPr>
        <w:tc>
          <w:tcPr>
            <w:tcW w:w="799" w:type="pct"/>
          </w:tcPr>
          <w:p w14:paraId="38E21B02" w14:textId="77777777" w:rsidR="00B866AF" w:rsidRDefault="00B866AF" w:rsidP="000722C3">
            <w:pPr>
              <w:suppressAutoHyphens/>
              <w:contextualSpacing/>
              <w:rPr>
                <w:rFonts w:ascii="Times New Roman" w:hAnsi="Times New Roman" w:cs="Times New Roman"/>
                <w:i/>
                <w:sz w:val="24"/>
                <w:szCs w:val="24"/>
              </w:rPr>
            </w:pPr>
            <w:r>
              <w:rPr>
                <w:rFonts w:ascii="Times New Roman" w:hAnsi="Times New Roman" w:cs="Times New Roman"/>
                <w:i/>
                <w:sz w:val="24"/>
                <w:szCs w:val="24"/>
              </w:rPr>
              <w:t>ПК 7.4</w:t>
            </w:r>
          </w:p>
          <w:p w14:paraId="5532E54E" w14:textId="77777777" w:rsidR="00B866AF" w:rsidRPr="008D2724" w:rsidRDefault="00B866AF" w:rsidP="000722C3">
            <w:pPr>
              <w:suppressAutoHyphens/>
              <w:contextualSpacing/>
              <w:rPr>
                <w:rFonts w:ascii="Times New Roman" w:hAnsi="Times New Roman" w:cs="Times New Roman"/>
                <w:i/>
                <w:sz w:val="24"/>
                <w:szCs w:val="24"/>
              </w:rPr>
            </w:pPr>
            <w:r>
              <w:rPr>
                <w:rFonts w:ascii="Times New Roman" w:hAnsi="Times New Roman" w:cs="Times New Roman"/>
                <w:i/>
                <w:sz w:val="24"/>
                <w:szCs w:val="24"/>
              </w:rPr>
              <w:t>ОК.09</w:t>
            </w:r>
          </w:p>
        </w:tc>
        <w:tc>
          <w:tcPr>
            <w:tcW w:w="2755" w:type="pct"/>
          </w:tcPr>
          <w:p w14:paraId="1C93C96A" w14:textId="77777777" w:rsidR="00B866AF" w:rsidRDefault="00B866AF" w:rsidP="000722C3">
            <w:pPr>
              <w:suppressAutoHyphens/>
              <w:contextualSpacing/>
              <w:rPr>
                <w:rFonts w:ascii="Times New Roman" w:hAnsi="Times New Roman"/>
                <w:i/>
                <w:sz w:val="24"/>
                <w:szCs w:val="24"/>
              </w:rPr>
            </w:pPr>
            <w:r>
              <w:rPr>
                <w:rFonts w:ascii="Times New Roman" w:hAnsi="Times New Roman"/>
                <w:i/>
                <w:sz w:val="24"/>
                <w:szCs w:val="24"/>
              </w:rPr>
              <w:t>Формирует и ведёт картотеки (базы данных) в регистратуре медицинской организации</w:t>
            </w:r>
          </w:p>
          <w:p w14:paraId="6CA2A672" w14:textId="77777777" w:rsidR="00B866AF" w:rsidRPr="008D2724" w:rsidRDefault="00B866AF" w:rsidP="000722C3">
            <w:pPr>
              <w:suppressAutoHyphens/>
              <w:contextualSpacing/>
              <w:rPr>
                <w:rFonts w:ascii="Times New Roman" w:hAnsi="Times New Roman" w:cs="Times New Roman"/>
                <w:i/>
                <w:sz w:val="24"/>
                <w:szCs w:val="24"/>
              </w:rPr>
            </w:pPr>
            <w:r>
              <w:rPr>
                <w:rFonts w:ascii="Times New Roman" w:hAnsi="Times New Roman"/>
              </w:rPr>
              <w:t>Пользуется профессиональной документацией на государственном и иностранном языках</w:t>
            </w:r>
          </w:p>
        </w:tc>
        <w:tc>
          <w:tcPr>
            <w:tcW w:w="1446" w:type="pct"/>
            <w:vMerge/>
          </w:tcPr>
          <w:p w14:paraId="36D8536F" w14:textId="77777777" w:rsidR="00B866AF" w:rsidRPr="008D2724" w:rsidDel="009D5E3A" w:rsidRDefault="00B866AF" w:rsidP="000722C3">
            <w:pPr>
              <w:suppressAutoHyphens/>
              <w:contextualSpacing/>
              <w:rPr>
                <w:rFonts w:ascii="Times New Roman" w:hAnsi="Times New Roman" w:cs="Times New Roman"/>
                <w:i/>
                <w:sz w:val="24"/>
                <w:szCs w:val="24"/>
              </w:rPr>
            </w:pPr>
          </w:p>
        </w:tc>
      </w:tr>
    </w:tbl>
    <w:p w14:paraId="04C1F16B" w14:textId="77777777" w:rsidR="00B866AF" w:rsidRPr="00FB50A0" w:rsidRDefault="00B866AF" w:rsidP="00B866AF">
      <w:pPr>
        <w:rPr>
          <w:rFonts w:ascii="Times New Roman" w:hAnsi="Times New Roman" w:cs="Times New Roman"/>
          <w:b/>
          <w:bCs/>
          <w:sz w:val="18"/>
          <w:szCs w:val="18"/>
        </w:rPr>
      </w:pPr>
    </w:p>
    <w:p w14:paraId="27A359A4" w14:textId="1F575BC8" w:rsidR="003447E2" w:rsidRDefault="00B866AF" w:rsidP="00B866AF">
      <w:pPr>
        <w:jc w:val="right"/>
        <w:rPr>
          <w:rFonts w:ascii="Times New Roman" w:hAnsi="Times New Roman" w:cs="Times New Roman"/>
          <w:b/>
          <w:bCs/>
          <w:sz w:val="20"/>
          <w:szCs w:val="20"/>
        </w:rPr>
      </w:pPr>
      <w:r>
        <w:rPr>
          <w:rFonts w:ascii="Times New Roman" w:hAnsi="Times New Roman" w:cs="Times New Roman"/>
          <w:b/>
          <w:bCs/>
          <w:sz w:val="20"/>
          <w:szCs w:val="20"/>
        </w:rPr>
        <w:br w:type="page"/>
      </w:r>
    </w:p>
    <w:p w14:paraId="40B2B23C" w14:textId="77777777" w:rsidR="003447E2" w:rsidRDefault="003447E2" w:rsidP="003447E2">
      <w:pPr>
        <w:jc w:val="right"/>
        <w:rPr>
          <w:rFonts w:ascii="Times New Roman" w:hAnsi="Times New Roman" w:cs="Times New Roman"/>
          <w:b/>
          <w:bCs/>
          <w:sz w:val="20"/>
          <w:szCs w:val="20"/>
        </w:rPr>
      </w:pPr>
    </w:p>
    <w:p w14:paraId="226C707B" w14:textId="77777777" w:rsidR="003447E2" w:rsidRDefault="003447E2" w:rsidP="003447E2">
      <w:pPr>
        <w:jc w:val="right"/>
        <w:rPr>
          <w:rFonts w:ascii="Times New Roman" w:hAnsi="Times New Roman" w:cs="Times New Roman"/>
          <w:b/>
          <w:bCs/>
          <w:sz w:val="20"/>
          <w:szCs w:val="20"/>
        </w:rPr>
      </w:pPr>
    </w:p>
    <w:p w14:paraId="00ECC658" w14:textId="77777777" w:rsidR="00B866AF" w:rsidRDefault="00B866AF" w:rsidP="00B866AF">
      <w:pPr>
        <w:jc w:val="right"/>
        <w:rPr>
          <w:rFonts w:ascii="Times New Roman" w:hAnsi="Times New Roman" w:cs="Times New Roman"/>
          <w:b/>
          <w:bCs/>
          <w:sz w:val="24"/>
          <w:szCs w:val="24"/>
        </w:rPr>
      </w:pPr>
      <w:r>
        <w:rPr>
          <w:rFonts w:ascii="Times New Roman" w:hAnsi="Times New Roman" w:cs="Times New Roman"/>
          <w:b/>
          <w:bCs/>
          <w:sz w:val="24"/>
          <w:szCs w:val="24"/>
        </w:rPr>
        <w:t>Приложение 1.8</w:t>
      </w:r>
    </w:p>
    <w:p w14:paraId="1681CAA1" w14:textId="77777777" w:rsidR="00B866AF" w:rsidRDefault="00B866AF" w:rsidP="00B866A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0C473FDC" w14:textId="77777777" w:rsidR="00B866AF" w:rsidRDefault="00B866AF" w:rsidP="00B866AF">
      <w:pPr>
        <w:jc w:val="right"/>
        <w:rPr>
          <w:rFonts w:ascii="Times New Roman" w:hAnsi="Times New Roman" w:cs="Times New Roman"/>
          <w:b/>
          <w:bCs/>
          <w:color w:val="0070C0"/>
          <w:sz w:val="24"/>
          <w:szCs w:val="24"/>
        </w:rPr>
      </w:pPr>
      <w:r w:rsidRPr="007422F0">
        <w:rPr>
          <w:rFonts w:ascii="Times New Roman" w:hAnsi="Times New Roman" w:cs="Times New Roman"/>
          <w:b/>
          <w:bCs/>
          <w:color w:val="000000" w:themeColor="text1"/>
          <w:sz w:val="24"/>
          <w:szCs w:val="24"/>
        </w:rPr>
        <w:t>31.02.01 Лечебное дело</w:t>
      </w:r>
    </w:p>
    <w:p w14:paraId="246990D6" w14:textId="77777777" w:rsidR="00B866AF" w:rsidRDefault="00B866AF" w:rsidP="00B866AF">
      <w:pPr>
        <w:jc w:val="right"/>
        <w:rPr>
          <w:rFonts w:ascii="Times New Roman" w:hAnsi="Times New Roman" w:cs="Times New Roman"/>
          <w:b/>
          <w:bCs/>
          <w:color w:val="0070C0"/>
          <w:sz w:val="24"/>
          <w:szCs w:val="24"/>
        </w:rPr>
      </w:pPr>
    </w:p>
    <w:p w14:paraId="00E61C87" w14:textId="77777777" w:rsidR="00B866AF" w:rsidRDefault="00B866AF" w:rsidP="00B866AF">
      <w:pPr>
        <w:jc w:val="right"/>
        <w:rPr>
          <w:rFonts w:ascii="Times New Roman" w:hAnsi="Times New Roman" w:cs="Times New Roman"/>
          <w:b/>
          <w:bCs/>
          <w:color w:val="0070C0"/>
          <w:sz w:val="24"/>
          <w:szCs w:val="24"/>
        </w:rPr>
      </w:pPr>
    </w:p>
    <w:p w14:paraId="16E11A69" w14:textId="77777777" w:rsidR="00B866AF" w:rsidRDefault="00B866AF" w:rsidP="00B866AF">
      <w:pPr>
        <w:jc w:val="right"/>
        <w:rPr>
          <w:rFonts w:ascii="Times New Roman" w:hAnsi="Times New Roman" w:cs="Times New Roman"/>
          <w:b/>
          <w:bCs/>
          <w:color w:val="0070C0"/>
          <w:sz w:val="24"/>
          <w:szCs w:val="24"/>
        </w:rPr>
      </w:pPr>
    </w:p>
    <w:p w14:paraId="54BEE22F" w14:textId="77777777" w:rsidR="00B866AF" w:rsidRDefault="00B866AF" w:rsidP="00B866AF">
      <w:pPr>
        <w:jc w:val="right"/>
        <w:rPr>
          <w:rFonts w:ascii="Times New Roman" w:hAnsi="Times New Roman" w:cs="Times New Roman"/>
          <w:b/>
          <w:bCs/>
          <w:color w:val="0070C0"/>
          <w:sz w:val="24"/>
          <w:szCs w:val="24"/>
        </w:rPr>
      </w:pPr>
    </w:p>
    <w:p w14:paraId="39F7FCF7" w14:textId="77777777" w:rsidR="00B866AF" w:rsidRDefault="00B866AF" w:rsidP="00B866AF">
      <w:pPr>
        <w:jc w:val="right"/>
        <w:rPr>
          <w:rFonts w:ascii="Times New Roman" w:hAnsi="Times New Roman" w:cs="Times New Roman"/>
          <w:b/>
          <w:bCs/>
          <w:color w:val="0070C0"/>
          <w:sz w:val="24"/>
          <w:szCs w:val="24"/>
        </w:rPr>
      </w:pPr>
    </w:p>
    <w:p w14:paraId="79B06C0A" w14:textId="77777777" w:rsidR="00B866AF" w:rsidRDefault="00B866AF" w:rsidP="00B866AF">
      <w:pPr>
        <w:jc w:val="right"/>
        <w:rPr>
          <w:rFonts w:ascii="Times New Roman" w:hAnsi="Times New Roman" w:cs="Times New Roman"/>
          <w:b/>
          <w:bCs/>
          <w:color w:val="0070C0"/>
          <w:sz w:val="24"/>
          <w:szCs w:val="24"/>
        </w:rPr>
      </w:pPr>
    </w:p>
    <w:p w14:paraId="002DB373" w14:textId="77777777" w:rsidR="00B866AF" w:rsidRDefault="00B866AF" w:rsidP="00B866AF">
      <w:pPr>
        <w:jc w:val="right"/>
        <w:rPr>
          <w:rFonts w:ascii="Times New Roman" w:hAnsi="Times New Roman" w:cs="Times New Roman"/>
          <w:b/>
          <w:bCs/>
          <w:color w:val="0070C0"/>
          <w:sz w:val="24"/>
          <w:szCs w:val="24"/>
        </w:rPr>
      </w:pPr>
    </w:p>
    <w:p w14:paraId="7449E0F8" w14:textId="77777777" w:rsidR="00B866AF" w:rsidRDefault="00B866AF" w:rsidP="00B866AF">
      <w:pPr>
        <w:jc w:val="right"/>
        <w:rPr>
          <w:rFonts w:ascii="Times New Roman" w:hAnsi="Times New Roman" w:cs="Times New Roman"/>
          <w:b/>
          <w:bCs/>
          <w:color w:val="0070C0"/>
          <w:sz w:val="24"/>
          <w:szCs w:val="24"/>
        </w:rPr>
      </w:pPr>
    </w:p>
    <w:p w14:paraId="51489204" w14:textId="77777777" w:rsidR="00B866AF" w:rsidRPr="00502F97" w:rsidRDefault="00B866AF" w:rsidP="00B866AF">
      <w:pPr>
        <w:jc w:val="right"/>
        <w:rPr>
          <w:rFonts w:ascii="Times New Roman" w:hAnsi="Times New Roman" w:cs="Times New Roman"/>
          <w:b/>
          <w:bCs/>
          <w:color w:val="0070C0"/>
          <w:sz w:val="24"/>
          <w:szCs w:val="24"/>
        </w:rPr>
      </w:pPr>
    </w:p>
    <w:p w14:paraId="68167858" w14:textId="77777777" w:rsidR="00B866AF" w:rsidRPr="008F578C" w:rsidRDefault="00B866AF" w:rsidP="00B866A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4113C074" w14:textId="77777777" w:rsidR="00B866AF" w:rsidRDefault="00B866AF" w:rsidP="00B866AF">
      <w:pPr>
        <w:pStyle w:val="1"/>
      </w:pPr>
      <w:bookmarkStart w:id="81" w:name="_Toc167793102"/>
      <w:bookmarkStart w:id="82" w:name="_Toc167793140"/>
      <w:r w:rsidRPr="006E7FF4">
        <w:t>«</w:t>
      </w:r>
      <w:r>
        <w:t>ПМ.08</w:t>
      </w:r>
      <w:r w:rsidRPr="006E7FF4">
        <w:t xml:space="preserve"> </w:t>
      </w:r>
      <w:r w:rsidRPr="007422F0">
        <w:rPr>
          <w:color w:val="000000" w:themeColor="text1"/>
        </w:rPr>
        <w:t>ЦИФРОВЫЕ И КОММУНИКАТИВНЫЕ ТЕХНОЛОГИИ В ПРОФЕССИОНАЛЬНОЙ ДЕЯТЕЛЬНОСТИ ФЕЛЬДШЕРА</w:t>
      </w:r>
      <w:r w:rsidRPr="00EB4E89">
        <w:rPr>
          <w:color w:val="000000" w:themeColor="text1"/>
        </w:rPr>
        <w:t>»</w:t>
      </w:r>
      <w:bookmarkEnd w:id="81"/>
      <w:bookmarkEnd w:id="82"/>
    </w:p>
    <w:p w14:paraId="2DCAFEFA" w14:textId="77777777" w:rsidR="00B866AF" w:rsidRDefault="00B866AF" w:rsidP="00B866AF">
      <w:pPr>
        <w:pStyle w:val="1"/>
      </w:pPr>
    </w:p>
    <w:p w14:paraId="5FA498AE" w14:textId="77777777" w:rsidR="00B866AF" w:rsidRDefault="00B866AF" w:rsidP="00B866AF">
      <w:pPr>
        <w:pStyle w:val="1"/>
      </w:pPr>
    </w:p>
    <w:p w14:paraId="48823F93" w14:textId="77777777" w:rsidR="00B866AF" w:rsidRDefault="00B866AF" w:rsidP="00B866AF">
      <w:pPr>
        <w:pStyle w:val="1"/>
      </w:pPr>
    </w:p>
    <w:p w14:paraId="47CDC79D" w14:textId="77777777" w:rsidR="00B866AF" w:rsidRDefault="00B866AF" w:rsidP="00B866AF">
      <w:pPr>
        <w:pStyle w:val="1"/>
      </w:pPr>
    </w:p>
    <w:p w14:paraId="3C6FAA60" w14:textId="77777777" w:rsidR="00B866AF" w:rsidRDefault="00B866AF" w:rsidP="00B866AF">
      <w:pPr>
        <w:pStyle w:val="1"/>
      </w:pPr>
    </w:p>
    <w:p w14:paraId="22E804A3" w14:textId="77777777" w:rsidR="00B866AF" w:rsidRDefault="00B866AF" w:rsidP="00B866AF">
      <w:pPr>
        <w:pStyle w:val="1"/>
      </w:pPr>
    </w:p>
    <w:p w14:paraId="3A0699F0" w14:textId="77777777" w:rsidR="00B866AF" w:rsidRDefault="00B866AF" w:rsidP="00B866AF">
      <w:pPr>
        <w:pStyle w:val="1"/>
      </w:pPr>
    </w:p>
    <w:p w14:paraId="2A4C52EC" w14:textId="77777777" w:rsidR="00B866AF" w:rsidRDefault="00B866AF" w:rsidP="00B866AF">
      <w:pPr>
        <w:pStyle w:val="1"/>
      </w:pPr>
    </w:p>
    <w:p w14:paraId="4D15ED31" w14:textId="77777777" w:rsidR="00B866AF" w:rsidRDefault="00B866AF" w:rsidP="00B866AF">
      <w:pPr>
        <w:pStyle w:val="1"/>
      </w:pPr>
    </w:p>
    <w:p w14:paraId="5D395940" w14:textId="77777777" w:rsidR="00B866AF" w:rsidRDefault="00B866AF" w:rsidP="00B866AF">
      <w:pPr>
        <w:pStyle w:val="1"/>
      </w:pPr>
    </w:p>
    <w:p w14:paraId="7C21CE07" w14:textId="77777777" w:rsidR="00B866AF" w:rsidRDefault="00B866AF" w:rsidP="00B866AF">
      <w:pPr>
        <w:pStyle w:val="1"/>
      </w:pPr>
    </w:p>
    <w:p w14:paraId="37E9E452" w14:textId="77777777" w:rsidR="00B866AF" w:rsidRDefault="00B866AF" w:rsidP="00B866AF">
      <w:pPr>
        <w:pStyle w:val="1"/>
      </w:pPr>
    </w:p>
    <w:p w14:paraId="22E8E858" w14:textId="77777777" w:rsidR="00B866AF" w:rsidRDefault="00B866AF" w:rsidP="00B866AF">
      <w:pPr>
        <w:pStyle w:val="1"/>
      </w:pPr>
    </w:p>
    <w:p w14:paraId="5C26478B" w14:textId="77777777" w:rsidR="00B866AF" w:rsidRDefault="00B866AF" w:rsidP="00B866AF">
      <w:pPr>
        <w:pStyle w:val="1"/>
      </w:pPr>
    </w:p>
    <w:p w14:paraId="43937597" w14:textId="77777777" w:rsidR="00B866AF" w:rsidRDefault="00B866AF" w:rsidP="00B866AF">
      <w:pPr>
        <w:jc w:val="center"/>
        <w:rPr>
          <w:rFonts w:ascii="Times New Roman" w:hAnsi="Times New Roman" w:cs="Times New Roman"/>
          <w:b/>
          <w:bCs/>
          <w:sz w:val="24"/>
          <w:szCs w:val="24"/>
        </w:rPr>
      </w:pPr>
      <w:r w:rsidRPr="001D20BA">
        <w:rPr>
          <w:rFonts w:ascii="Times New Roman" w:hAnsi="Times New Roman" w:cs="Times New Roman"/>
          <w:b/>
          <w:bCs/>
          <w:sz w:val="24"/>
          <w:szCs w:val="24"/>
        </w:rPr>
        <w:t>202</w:t>
      </w:r>
      <w:r>
        <w:rPr>
          <w:rFonts w:ascii="Times New Roman" w:hAnsi="Times New Roman" w:cs="Times New Roman"/>
          <w:b/>
          <w:bCs/>
          <w:sz w:val="24"/>
          <w:szCs w:val="24"/>
        </w:rPr>
        <w:t>4</w:t>
      </w:r>
      <w:r w:rsidRPr="001D20BA">
        <w:rPr>
          <w:rFonts w:ascii="Times New Roman" w:hAnsi="Times New Roman" w:cs="Times New Roman"/>
          <w:b/>
          <w:bCs/>
          <w:sz w:val="24"/>
          <w:szCs w:val="24"/>
        </w:rPr>
        <w:t xml:space="preserve"> г.</w:t>
      </w:r>
    </w:p>
    <w:p w14:paraId="0B12F062" w14:textId="77777777" w:rsidR="00B866AF" w:rsidRDefault="00B866AF" w:rsidP="00B866AF">
      <w:pPr>
        <w:rPr>
          <w:rFonts w:ascii="Times New Roman" w:hAnsi="Times New Roman" w:cs="Times New Roman"/>
          <w:b/>
          <w:bCs/>
          <w:sz w:val="24"/>
          <w:szCs w:val="24"/>
        </w:rPr>
      </w:pPr>
      <w:r>
        <w:rPr>
          <w:rFonts w:ascii="Times New Roman" w:hAnsi="Times New Roman" w:cs="Times New Roman"/>
          <w:b/>
          <w:bCs/>
          <w:sz w:val="24"/>
          <w:szCs w:val="24"/>
        </w:rPr>
        <w:br w:type="page"/>
      </w:r>
    </w:p>
    <w:p w14:paraId="709CA0DD" w14:textId="77777777" w:rsidR="00B866AF" w:rsidRDefault="00B866AF" w:rsidP="00B866AF">
      <w:pPr>
        <w:jc w:val="center"/>
        <w:rPr>
          <w:rFonts w:eastAsiaTheme="minorEastAsia"/>
          <w:b/>
          <w:bCs/>
          <w:lang w:eastAsia="ru-RU"/>
        </w:rPr>
      </w:pPr>
      <w:r w:rsidRPr="00D46500">
        <w:rPr>
          <w:rFonts w:ascii="Times New Roman" w:hAnsi="Times New Roman" w:cs="Times New Roman"/>
          <w:b/>
          <w:bCs/>
        </w:rPr>
        <w:lastRenderedPageBreak/>
        <w:t>СОДЕРЖАНИЕ ПРОГРАММЫ</w:t>
      </w:r>
      <w:r>
        <w:rPr>
          <w:noProof/>
        </w:rPr>
        <w:fldChar w:fldCharType="begin"/>
      </w:r>
      <w:r>
        <w:instrText xml:space="preserve"> TOC \h \z \t "Раздел 1;1;Раздел 1.1;2" </w:instrText>
      </w:r>
      <w:r>
        <w:rPr>
          <w:noProof/>
        </w:rPr>
        <w:fldChar w:fldCharType="separate"/>
      </w:r>
    </w:p>
    <w:sdt>
      <w:sdtPr>
        <w:rPr>
          <w:rFonts w:asciiTheme="minorHAnsi" w:eastAsiaTheme="minorHAnsi" w:hAnsiTheme="minorHAnsi" w:cstheme="minorBidi"/>
          <w:color w:val="auto"/>
          <w:sz w:val="22"/>
          <w:szCs w:val="22"/>
          <w:lang w:eastAsia="en-US"/>
        </w:rPr>
        <w:id w:val="1301573272"/>
        <w:docPartObj>
          <w:docPartGallery w:val="Table of Contents"/>
          <w:docPartUnique/>
        </w:docPartObj>
      </w:sdtPr>
      <w:sdtEndPr>
        <w:rPr>
          <w:b/>
          <w:bCs/>
        </w:rPr>
      </w:sdtEndPr>
      <w:sdtContent>
        <w:p w14:paraId="43D42024" w14:textId="77777777" w:rsidR="00B866AF" w:rsidRDefault="00B866AF" w:rsidP="00B866AF">
          <w:pPr>
            <w:pStyle w:val="affffff0"/>
            <w:rPr>
              <w:rFonts w:asciiTheme="minorHAnsi" w:eastAsiaTheme="minorEastAsia" w:hAnsiTheme="minorHAnsi" w:cstheme="minorBidi"/>
              <w:b/>
              <w:bCs/>
              <w:noProof/>
            </w:rPr>
          </w:pPr>
          <w:r>
            <w:fldChar w:fldCharType="begin"/>
          </w:r>
          <w:r>
            <w:instrText xml:space="preserve"> TOC \o "1-3" \h \z \u </w:instrText>
          </w:r>
          <w:r>
            <w:fldChar w:fldCharType="separate"/>
          </w:r>
        </w:p>
        <w:p w14:paraId="3BE1E79C" w14:textId="77777777" w:rsidR="00B866AF" w:rsidRDefault="00520D05" w:rsidP="00B866AF">
          <w:pPr>
            <w:pStyle w:val="14"/>
            <w:rPr>
              <w:rFonts w:asciiTheme="minorHAnsi" w:eastAsiaTheme="minorEastAsia" w:hAnsiTheme="minorHAnsi" w:cstheme="minorBidi"/>
              <w:b w:val="0"/>
              <w:bCs w:val="0"/>
              <w:lang w:eastAsia="ru-RU"/>
            </w:rPr>
          </w:pPr>
          <w:hyperlink w:anchor="_Toc167793141" w:history="1">
            <w:r w:rsidR="00B866AF" w:rsidRPr="00602110">
              <w:rPr>
                <w:rStyle w:val="af0"/>
              </w:rPr>
              <w:t>1. Общая характеристика РАБОЧЕЙ ПРОГРАММЫ ПРОФЕССИОНАЛЬНОГО МОДУЛЯ</w:t>
            </w:r>
            <w:r w:rsidR="00B866AF">
              <w:rPr>
                <w:webHidden/>
              </w:rPr>
              <w:tab/>
            </w:r>
            <w:r w:rsidR="00B866AF">
              <w:rPr>
                <w:webHidden/>
              </w:rPr>
              <w:fldChar w:fldCharType="begin"/>
            </w:r>
            <w:r w:rsidR="00B866AF">
              <w:rPr>
                <w:webHidden/>
              </w:rPr>
              <w:instrText xml:space="preserve"> PAGEREF _Toc167793141 \h </w:instrText>
            </w:r>
            <w:r w:rsidR="00B866AF">
              <w:rPr>
                <w:webHidden/>
              </w:rPr>
            </w:r>
            <w:r w:rsidR="00B866AF">
              <w:rPr>
                <w:webHidden/>
              </w:rPr>
              <w:fldChar w:fldCharType="separate"/>
            </w:r>
            <w:r w:rsidR="00B866AF">
              <w:rPr>
                <w:webHidden/>
              </w:rPr>
              <w:t>3</w:t>
            </w:r>
            <w:r w:rsidR="00B866AF">
              <w:rPr>
                <w:webHidden/>
              </w:rPr>
              <w:fldChar w:fldCharType="end"/>
            </w:r>
          </w:hyperlink>
        </w:p>
        <w:p w14:paraId="647F200A" w14:textId="77777777" w:rsidR="00B866AF" w:rsidRDefault="00520D05" w:rsidP="00B866AF">
          <w:pPr>
            <w:pStyle w:val="21"/>
            <w:tabs>
              <w:tab w:val="left" w:pos="709"/>
            </w:tabs>
            <w:rPr>
              <w:rFonts w:asciiTheme="minorHAnsi" w:eastAsiaTheme="minorEastAsia" w:hAnsiTheme="minorHAnsi" w:cstheme="minorBidi"/>
              <w:i w:val="0"/>
              <w:iCs w:val="0"/>
              <w:sz w:val="22"/>
              <w:szCs w:val="22"/>
            </w:rPr>
          </w:pPr>
          <w:hyperlink w:anchor="_Toc167793142" w:history="1">
            <w:r w:rsidR="00B866AF" w:rsidRPr="00602110">
              <w:rPr>
                <w:rStyle w:val="af0"/>
              </w:rPr>
              <w:t>1.1.</w:t>
            </w:r>
            <w:r w:rsidR="00B866AF">
              <w:rPr>
                <w:rFonts w:asciiTheme="minorHAnsi" w:eastAsiaTheme="minorEastAsia" w:hAnsiTheme="minorHAnsi" w:cstheme="minorBidi"/>
                <w:i w:val="0"/>
                <w:iCs w:val="0"/>
                <w:sz w:val="22"/>
                <w:szCs w:val="22"/>
              </w:rPr>
              <w:tab/>
            </w:r>
            <w:r w:rsidR="00B866AF" w:rsidRPr="00602110">
              <w:rPr>
                <w:rStyle w:val="af0"/>
              </w:rPr>
              <w:t>Цель и место профессионального модуля в структуре образовательной программы</w:t>
            </w:r>
            <w:r w:rsidR="00B866AF">
              <w:rPr>
                <w:webHidden/>
              </w:rPr>
              <w:tab/>
            </w:r>
            <w:r w:rsidR="00B866AF">
              <w:rPr>
                <w:webHidden/>
              </w:rPr>
              <w:fldChar w:fldCharType="begin"/>
            </w:r>
            <w:r w:rsidR="00B866AF">
              <w:rPr>
                <w:webHidden/>
              </w:rPr>
              <w:instrText xml:space="preserve"> PAGEREF _Toc167793142 \h </w:instrText>
            </w:r>
            <w:r w:rsidR="00B866AF">
              <w:rPr>
                <w:webHidden/>
              </w:rPr>
            </w:r>
            <w:r w:rsidR="00B866AF">
              <w:rPr>
                <w:webHidden/>
              </w:rPr>
              <w:fldChar w:fldCharType="separate"/>
            </w:r>
            <w:r w:rsidR="00B866AF">
              <w:rPr>
                <w:webHidden/>
              </w:rPr>
              <w:t>3</w:t>
            </w:r>
            <w:r w:rsidR="00B866AF">
              <w:rPr>
                <w:webHidden/>
              </w:rPr>
              <w:fldChar w:fldCharType="end"/>
            </w:r>
          </w:hyperlink>
        </w:p>
        <w:p w14:paraId="7BFD0DB3" w14:textId="77777777" w:rsidR="00B866AF" w:rsidRDefault="00520D05" w:rsidP="00B866AF">
          <w:pPr>
            <w:pStyle w:val="21"/>
            <w:tabs>
              <w:tab w:val="left" w:pos="709"/>
            </w:tabs>
            <w:rPr>
              <w:rFonts w:asciiTheme="minorHAnsi" w:eastAsiaTheme="minorEastAsia" w:hAnsiTheme="minorHAnsi" w:cstheme="minorBidi"/>
              <w:i w:val="0"/>
              <w:iCs w:val="0"/>
              <w:sz w:val="22"/>
              <w:szCs w:val="22"/>
            </w:rPr>
          </w:pPr>
          <w:hyperlink w:anchor="_Toc167793143" w:history="1">
            <w:r w:rsidR="00B866AF" w:rsidRPr="00602110">
              <w:rPr>
                <w:rStyle w:val="af0"/>
              </w:rPr>
              <w:t>1.2.</w:t>
            </w:r>
            <w:r w:rsidR="00B866AF">
              <w:rPr>
                <w:rFonts w:asciiTheme="minorHAnsi" w:eastAsiaTheme="minorEastAsia" w:hAnsiTheme="minorHAnsi" w:cstheme="minorBidi"/>
                <w:i w:val="0"/>
                <w:iCs w:val="0"/>
                <w:sz w:val="22"/>
                <w:szCs w:val="22"/>
              </w:rPr>
              <w:tab/>
            </w:r>
            <w:r w:rsidR="00B866AF" w:rsidRPr="00602110">
              <w:rPr>
                <w:rStyle w:val="af0"/>
              </w:rPr>
              <w:t>Планируемые результаты освоения профессионального модуля</w:t>
            </w:r>
            <w:r w:rsidR="00B866AF">
              <w:rPr>
                <w:webHidden/>
              </w:rPr>
              <w:tab/>
            </w:r>
            <w:r w:rsidR="00B866AF">
              <w:rPr>
                <w:webHidden/>
              </w:rPr>
              <w:fldChar w:fldCharType="begin"/>
            </w:r>
            <w:r w:rsidR="00B866AF">
              <w:rPr>
                <w:webHidden/>
              </w:rPr>
              <w:instrText xml:space="preserve"> PAGEREF _Toc167793143 \h </w:instrText>
            </w:r>
            <w:r w:rsidR="00B866AF">
              <w:rPr>
                <w:webHidden/>
              </w:rPr>
            </w:r>
            <w:r w:rsidR="00B866AF">
              <w:rPr>
                <w:webHidden/>
              </w:rPr>
              <w:fldChar w:fldCharType="separate"/>
            </w:r>
            <w:r w:rsidR="00B866AF">
              <w:rPr>
                <w:webHidden/>
              </w:rPr>
              <w:t>3</w:t>
            </w:r>
            <w:r w:rsidR="00B866AF">
              <w:rPr>
                <w:webHidden/>
              </w:rPr>
              <w:fldChar w:fldCharType="end"/>
            </w:r>
          </w:hyperlink>
        </w:p>
        <w:p w14:paraId="360385B6" w14:textId="77777777" w:rsidR="00B866AF" w:rsidRDefault="00520D05" w:rsidP="00B866AF">
          <w:pPr>
            <w:pStyle w:val="14"/>
            <w:tabs>
              <w:tab w:val="left" w:pos="709"/>
            </w:tabs>
            <w:rPr>
              <w:rFonts w:asciiTheme="minorHAnsi" w:eastAsiaTheme="minorEastAsia" w:hAnsiTheme="minorHAnsi" w:cstheme="minorBidi"/>
              <w:b w:val="0"/>
              <w:bCs w:val="0"/>
              <w:lang w:eastAsia="ru-RU"/>
            </w:rPr>
          </w:pPr>
          <w:hyperlink w:anchor="_Toc167793144" w:history="1">
            <w:r w:rsidR="00B866AF" w:rsidRPr="00602110">
              <w:rPr>
                <w:rStyle w:val="af0"/>
              </w:rPr>
              <w:t>2. Структура и содержание профессионального модуля</w:t>
            </w:r>
            <w:r w:rsidR="00B866AF">
              <w:rPr>
                <w:webHidden/>
              </w:rPr>
              <w:tab/>
            </w:r>
            <w:r w:rsidR="00B866AF">
              <w:rPr>
                <w:webHidden/>
              </w:rPr>
              <w:fldChar w:fldCharType="begin"/>
            </w:r>
            <w:r w:rsidR="00B866AF">
              <w:rPr>
                <w:webHidden/>
              </w:rPr>
              <w:instrText xml:space="preserve"> PAGEREF _Toc167793144 \h </w:instrText>
            </w:r>
            <w:r w:rsidR="00B866AF">
              <w:rPr>
                <w:webHidden/>
              </w:rPr>
            </w:r>
            <w:r w:rsidR="00B866AF">
              <w:rPr>
                <w:webHidden/>
              </w:rPr>
              <w:fldChar w:fldCharType="separate"/>
            </w:r>
            <w:r w:rsidR="00B866AF">
              <w:rPr>
                <w:webHidden/>
              </w:rPr>
              <w:t>5</w:t>
            </w:r>
            <w:r w:rsidR="00B866AF">
              <w:rPr>
                <w:webHidden/>
              </w:rPr>
              <w:fldChar w:fldCharType="end"/>
            </w:r>
          </w:hyperlink>
        </w:p>
        <w:p w14:paraId="402D705B" w14:textId="77777777" w:rsidR="00B866AF" w:rsidRDefault="00520D05" w:rsidP="00B866AF">
          <w:pPr>
            <w:pStyle w:val="21"/>
            <w:tabs>
              <w:tab w:val="left" w:pos="709"/>
            </w:tabs>
            <w:rPr>
              <w:rFonts w:asciiTheme="minorHAnsi" w:eastAsiaTheme="minorEastAsia" w:hAnsiTheme="minorHAnsi" w:cstheme="minorBidi"/>
              <w:i w:val="0"/>
              <w:iCs w:val="0"/>
              <w:sz w:val="22"/>
              <w:szCs w:val="22"/>
            </w:rPr>
          </w:pPr>
          <w:hyperlink w:anchor="_Toc167793145" w:history="1">
            <w:r w:rsidR="00B866AF" w:rsidRPr="00602110">
              <w:rPr>
                <w:rStyle w:val="af0"/>
              </w:rPr>
              <w:t>2.1. Трудоемкость освоения модуля</w:t>
            </w:r>
            <w:r w:rsidR="00B866AF">
              <w:rPr>
                <w:webHidden/>
              </w:rPr>
              <w:tab/>
            </w:r>
            <w:r w:rsidR="00B866AF">
              <w:rPr>
                <w:webHidden/>
              </w:rPr>
              <w:fldChar w:fldCharType="begin"/>
            </w:r>
            <w:r w:rsidR="00B866AF">
              <w:rPr>
                <w:webHidden/>
              </w:rPr>
              <w:instrText xml:space="preserve"> PAGEREF _Toc167793145 \h </w:instrText>
            </w:r>
            <w:r w:rsidR="00B866AF">
              <w:rPr>
                <w:webHidden/>
              </w:rPr>
            </w:r>
            <w:r w:rsidR="00B866AF">
              <w:rPr>
                <w:webHidden/>
              </w:rPr>
              <w:fldChar w:fldCharType="separate"/>
            </w:r>
            <w:r w:rsidR="00B866AF">
              <w:rPr>
                <w:webHidden/>
              </w:rPr>
              <w:t>5</w:t>
            </w:r>
            <w:r w:rsidR="00B866AF">
              <w:rPr>
                <w:webHidden/>
              </w:rPr>
              <w:fldChar w:fldCharType="end"/>
            </w:r>
          </w:hyperlink>
        </w:p>
        <w:p w14:paraId="2A3C39B6" w14:textId="77777777" w:rsidR="00B866AF" w:rsidRDefault="00520D05" w:rsidP="00B866AF">
          <w:pPr>
            <w:pStyle w:val="21"/>
            <w:tabs>
              <w:tab w:val="left" w:pos="709"/>
            </w:tabs>
            <w:rPr>
              <w:rFonts w:asciiTheme="minorHAnsi" w:eastAsiaTheme="minorEastAsia" w:hAnsiTheme="minorHAnsi" w:cstheme="minorBidi"/>
              <w:i w:val="0"/>
              <w:iCs w:val="0"/>
              <w:sz w:val="22"/>
              <w:szCs w:val="22"/>
            </w:rPr>
          </w:pPr>
          <w:hyperlink w:anchor="_Toc167793146" w:history="1">
            <w:r w:rsidR="00B866AF" w:rsidRPr="00602110">
              <w:rPr>
                <w:rStyle w:val="af0"/>
              </w:rPr>
              <w:t>2.2. Структура профессионального модуля</w:t>
            </w:r>
            <w:r w:rsidR="00B866AF">
              <w:rPr>
                <w:webHidden/>
              </w:rPr>
              <w:tab/>
            </w:r>
            <w:r w:rsidR="00B866AF">
              <w:rPr>
                <w:webHidden/>
              </w:rPr>
              <w:fldChar w:fldCharType="begin"/>
            </w:r>
            <w:r w:rsidR="00B866AF">
              <w:rPr>
                <w:webHidden/>
              </w:rPr>
              <w:instrText xml:space="preserve"> PAGEREF _Toc167793146 \h </w:instrText>
            </w:r>
            <w:r w:rsidR="00B866AF">
              <w:rPr>
                <w:webHidden/>
              </w:rPr>
            </w:r>
            <w:r w:rsidR="00B866AF">
              <w:rPr>
                <w:webHidden/>
              </w:rPr>
              <w:fldChar w:fldCharType="separate"/>
            </w:r>
            <w:r w:rsidR="00B866AF">
              <w:rPr>
                <w:webHidden/>
              </w:rPr>
              <w:t>5</w:t>
            </w:r>
            <w:r w:rsidR="00B866AF">
              <w:rPr>
                <w:webHidden/>
              </w:rPr>
              <w:fldChar w:fldCharType="end"/>
            </w:r>
          </w:hyperlink>
        </w:p>
        <w:p w14:paraId="637ECF1C" w14:textId="77777777" w:rsidR="00B866AF" w:rsidRDefault="00520D05" w:rsidP="00B866AF">
          <w:pPr>
            <w:pStyle w:val="21"/>
            <w:tabs>
              <w:tab w:val="left" w:pos="709"/>
            </w:tabs>
            <w:rPr>
              <w:rFonts w:asciiTheme="minorHAnsi" w:eastAsiaTheme="minorEastAsia" w:hAnsiTheme="minorHAnsi" w:cstheme="minorBidi"/>
              <w:i w:val="0"/>
              <w:iCs w:val="0"/>
              <w:sz w:val="22"/>
              <w:szCs w:val="22"/>
            </w:rPr>
          </w:pPr>
          <w:hyperlink w:anchor="_Toc167793147" w:history="1">
            <w:r w:rsidR="00B866AF" w:rsidRPr="00602110">
              <w:rPr>
                <w:rStyle w:val="af0"/>
              </w:rPr>
              <w:t>2.3. Содержание профессионального модуля</w:t>
            </w:r>
            <w:r w:rsidR="00B866AF">
              <w:rPr>
                <w:webHidden/>
              </w:rPr>
              <w:tab/>
            </w:r>
            <w:r w:rsidR="00B866AF">
              <w:rPr>
                <w:webHidden/>
              </w:rPr>
              <w:fldChar w:fldCharType="begin"/>
            </w:r>
            <w:r w:rsidR="00B866AF">
              <w:rPr>
                <w:webHidden/>
              </w:rPr>
              <w:instrText xml:space="preserve"> PAGEREF _Toc167793147 \h </w:instrText>
            </w:r>
            <w:r w:rsidR="00B866AF">
              <w:rPr>
                <w:webHidden/>
              </w:rPr>
            </w:r>
            <w:r w:rsidR="00B866AF">
              <w:rPr>
                <w:webHidden/>
              </w:rPr>
              <w:fldChar w:fldCharType="separate"/>
            </w:r>
            <w:r w:rsidR="00B866AF">
              <w:rPr>
                <w:webHidden/>
              </w:rPr>
              <w:t>7</w:t>
            </w:r>
            <w:r w:rsidR="00B866AF">
              <w:rPr>
                <w:webHidden/>
              </w:rPr>
              <w:fldChar w:fldCharType="end"/>
            </w:r>
          </w:hyperlink>
        </w:p>
        <w:p w14:paraId="12DC56C4" w14:textId="77777777" w:rsidR="00B866AF" w:rsidRDefault="00520D05" w:rsidP="00B866AF">
          <w:pPr>
            <w:pStyle w:val="14"/>
            <w:tabs>
              <w:tab w:val="left" w:pos="709"/>
            </w:tabs>
            <w:rPr>
              <w:rFonts w:asciiTheme="minorHAnsi" w:eastAsiaTheme="minorEastAsia" w:hAnsiTheme="minorHAnsi" w:cstheme="minorBidi"/>
              <w:b w:val="0"/>
              <w:bCs w:val="0"/>
              <w:lang w:eastAsia="ru-RU"/>
            </w:rPr>
          </w:pPr>
          <w:hyperlink w:anchor="_Toc167793148" w:history="1">
            <w:r w:rsidR="00B866AF" w:rsidRPr="00602110">
              <w:rPr>
                <w:rStyle w:val="af0"/>
              </w:rPr>
              <w:t>3. Условия реализации профессионального модуля</w:t>
            </w:r>
            <w:r w:rsidR="00B866AF">
              <w:rPr>
                <w:webHidden/>
              </w:rPr>
              <w:tab/>
            </w:r>
            <w:r w:rsidR="00B866AF">
              <w:rPr>
                <w:webHidden/>
              </w:rPr>
              <w:fldChar w:fldCharType="begin"/>
            </w:r>
            <w:r w:rsidR="00B866AF">
              <w:rPr>
                <w:webHidden/>
              </w:rPr>
              <w:instrText xml:space="preserve"> PAGEREF _Toc167793148 \h </w:instrText>
            </w:r>
            <w:r w:rsidR="00B866AF">
              <w:rPr>
                <w:webHidden/>
              </w:rPr>
            </w:r>
            <w:r w:rsidR="00B866AF">
              <w:rPr>
                <w:webHidden/>
              </w:rPr>
              <w:fldChar w:fldCharType="separate"/>
            </w:r>
            <w:r w:rsidR="00B866AF">
              <w:rPr>
                <w:webHidden/>
              </w:rPr>
              <w:t>12</w:t>
            </w:r>
            <w:r w:rsidR="00B866AF">
              <w:rPr>
                <w:webHidden/>
              </w:rPr>
              <w:fldChar w:fldCharType="end"/>
            </w:r>
          </w:hyperlink>
        </w:p>
        <w:p w14:paraId="29F95EC4" w14:textId="77777777" w:rsidR="00B866AF" w:rsidRDefault="00520D05" w:rsidP="00B866AF">
          <w:pPr>
            <w:pStyle w:val="21"/>
            <w:tabs>
              <w:tab w:val="left" w:pos="709"/>
            </w:tabs>
            <w:rPr>
              <w:rFonts w:asciiTheme="minorHAnsi" w:eastAsiaTheme="minorEastAsia" w:hAnsiTheme="minorHAnsi" w:cstheme="minorBidi"/>
              <w:i w:val="0"/>
              <w:iCs w:val="0"/>
              <w:sz w:val="22"/>
              <w:szCs w:val="22"/>
            </w:rPr>
          </w:pPr>
          <w:hyperlink w:anchor="_Toc167793149" w:history="1">
            <w:r w:rsidR="00B866AF" w:rsidRPr="00602110">
              <w:rPr>
                <w:rStyle w:val="af0"/>
              </w:rPr>
              <w:t>3.1. Материально-техническое обеспечение</w:t>
            </w:r>
            <w:r w:rsidR="00B866AF">
              <w:rPr>
                <w:webHidden/>
              </w:rPr>
              <w:tab/>
            </w:r>
            <w:r w:rsidR="00B866AF">
              <w:rPr>
                <w:webHidden/>
              </w:rPr>
              <w:fldChar w:fldCharType="begin"/>
            </w:r>
            <w:r w:rsidR="00B866AF">
              <w:rPr>
                <w:webHidden/>
              </w:rPr>
              <w:instrText xml:space="preserve"> PAGEREF _Toc167793149 \h </w:instrText>
            </w:r>
            <w:r w:rsidR="00B866AF">
              <w:rPr>
                <w:webHidden/>
              </w:rPr>
            </w:r>
            <w:r w:rsidR="00B866AF">
              <w:rPr>
                <w:webHidden/>
              </w:rPr>
              <w:fldChar w:fldCharType="separate"/>
            </w:r>
            <w:r w:rsidR="00B866AF">
              <w:rPr>
                <w:webHidden/>
              </w:rPr>
              <w:t>12</w:t>
            </w:r>
            <w:r w:rsidR="00B866AF">
              <w:rPr>
                <w:webHidden/>
              </w:rPr>
              <w:fldChar w:fldCharType="end"/>
            </w:r>
          </w:hyperlink>
        </w:p>
        <w:p w14:paraId="5EB55C91" w14:textId="77777777" w:rsidR="00B866AF" w:rsidRDefault="00520D05" w:rsidP="00B866AF">
          <w:pPr>
            <w:pStyle w:val="21"/>
            <w:tabs>
              <w:tab w:val="left" w:pos="709"/>
            </w:tabs>
            <w:rPr>
              <w:rFonts w:asciiTheme="minorHAnsi" w:eastAsiaTheme="minorEastAsia" w:hAnsiTheme="minorHAnsi" w:cstheme="minorBidi"/>
              <w:i w:val="0"/>
              <w:iCs w:val="0"/>
              <w:sz w:val="22"/>
              <w:szCs w:val="22"/>
            </w:rPr>
          </w:pPr>
          <w:hyperlink w:anchor="_Toc167793150" w:history="1">
            <w:r w:rsidR="00B866AF" w:rsidRPr="00602110">
              <w:rPr>
                <w:rStyle w:val="af0"/>
              </w:rPr>
              <w:t>3.2. Учебно-методическое обеспечение</w:t>
            </w:r>
            <w:r w:rsidR="00B866AF">
              <w:rPr>
                <w:webHidden/>
              </w:rPr>
              <w:tab/>
            </w:r>
            <w:r w:rsidR="00B866AF">
              <w:rPr>
                <w:webHidden/>
              </w:rPr>
              <w:fldChar w:fldCharType="begin"/>
            </w:r>
            <w:r w:rsidR="00B866AF">
              <w:rPr>
                <w:webHidden/>
              </w:rPr>
              <w:instrText xml:space="preserve"> PAGEREF _Toc167793150 \h </w:instrText>
            </w:r>
            <w:r w:rsidR="00B866AF">
              <w:rPr>
                <w:webHidden/>
              </w:rPr>
            </w:r>
            <w:r w:rsidR="00B866AF">
              <w:rPr>
                <w:webHidden/>
              </w:rPr>
              <w:fldChar w:fldCharType="separate"/>
            </w:r>
            <w:r w:rsidR="00B866AF">
              <w:rPr>
                <w:webHidden/>
              </w:rPr>
              <w:t>12</w:t>
            </w:r>
            <w:r w:rsidR="00B866AF">
              <w:rPr>
                <w:webHidden/>
              </w:rPr>
              <w:fldChar w:fldCharType="end"/>
            </w:r>
          </w:hyperlink>
        </w:p>
        <w:p w14:paraId="6EAD1EEF" w14:textId="77777777" w:rsidR="00B866AF" w:rsidRDefault="00520D05" w:rsidP="00B866AF">
          <w:pPr>
            <w:pStyle w:val="14"/>
            <w:tabs>
              <w:tab w:val="left" w:pos="709"/>
            </w:tabs>
            <w:rPr>
              <w:rFonts w:asciiTheme="minorHAnsi" w:eastAsiaTheme="minorEastAsia" w:hAnsiTheme="minorHAnsi" w:cstheme="minorBidi"/>
              <w:b w:val="0"/>
              <w:bCs w:val="0"/>
              <w:lang w:eastAsia="ru-RU"/>
            </w:rPr>
          </w:pPr>
          <w:hyperlink w:anchor="_Toc167793151" w:history="1">
            <w:r w:rsidR="00B866AF" w:rsidRPr="00602110">
              <w:rPr>
                <w:rStyle w:val="af0"/>
              </w:rPr>
              <w:t>4. Контроль и оценка результатов освоения  профессионального модуля</w:t>
            </w:r>
            <w:r w:rsidR="00B866AF">
              <w:rPr>
                <w:webHidden/>
              </w:rPr>
              <w:tab/>
            </w:r>
            <w:r w:rsidR="00B866AF">
              <w:rPr>
                <w:webHidden/>
              </w:rPr>
              <w:fldChar w:fldCharType="begin"/>
            </w:r>
            <w:r w:rsidR="00B866AF">
              <w:rPr>
                <w:webHidden/>
              </w:rPr>
              <w:instrText xml:space="preserve"> PAGEREF _Toc167793151 \h </w:instrText>
            </w:r>
            <w:r w:rsidR="00B866AF">
              <w:rPr>
                <w:webHidden/>
              </w:rPr>
            </w:r>
            <w:r w:rsidR="00B866AF">
              <w:rPr>
                <w:webHidden/>
              </w:rPr>
              <w:fldChar w:fldCharType="separate"/>
            </w:r>
            <w:r w:rsidR="00B866AF">
              <w:rPr>
                <w:webHidden/>
              </w:rPr>
              <w:t>13</w:t>
            </w:r>
            <w:r w:rsidR="00B866AF">
              <w:rPr>
                <w:webHidden/>
              </w:rPr>
              <w:fldChar w:fldCharType="end"/>
            </w:r>
          </w:hyperlink>
        </w:p>
        <w:p w14:paraId="0288A51F" w14:textId="77777777" w:rsidR="00B866AF" w:rsidRDefault="00B866AF" w:rsidP="00B866AF">
          <w:r>
            <w:rPr>
              <w:b/>
              <w:bCs/>
            </w:rPr>
            <w:fldChar w:fldCharType="end"/>
          </w:r>
        </w:p>
      </w:sdtContent>
    </w:sdt>
    <w:p w14:paraId="4F335820" w14:textId="77777777" w:rsidR="00B866AF" w:rsidRDefault="00B866AF" w:rsidP="00B866AF">
      <w:pPr>
        <w:pStyle w:val="14"/>
        <w:rPr>
          <w:rFonts w:asciiTheme="minorHAnsi" w:eastAsiaTheme="minorEastAsia" w:hAnsiTheme="minorHAnsi" w:cstheme="minorBidi"/>
          <w:b w:val="0"/>
          <w:bCs w:val="0"/>
          <w:lang w:eastAsia="ru-RU"/>
        </w:rPr>
      </w:pPr>
    </w:p>
    <w:p w14:paraId="7FC89080" w14:textId="77777777" w:rsidR="00B866AF" w:rsidRDefault="00B866AF" w:rsidP="00B866AF">
      <w:pPr>
        <w:pStyle w:val="14"/>
        <w:rPr>
          <w:rFonts w:asciiTheme="minorHAnsi" w:eastAsiaTheme="minorEastAsia" w:hAnsiTheme="minorHAnsi" w:cstheme="minorBidi"/>
          <w:b w:val="0"/>
          <w:bCs w:val="0"/>
          <w:lang w:eastAsia="ru-RU"/>
        </w:rPr>
      </w:pPr>
    </w:p>
    <w:p w14:paraId="4C5C7D47" w14:textId="77777777" w:rsidR="00B866AF" w:rsidRPr="001D20BA" w:rsidRDefault="00B866AF" w:rsidP="00B866AF">
      <w:pPr>
        <w:jc w:val="center"/>
        <w:rPr>
          <w:rFonts w:ascii="Times New Roman" w:hAnsi="Times New Roman" w:cs="Times New Roman"/>
          <w:b/>
          <w:bCs/>
        </w:rPr>
      </w:pPr>
      <w:r>
        <w:rPr>
          <w:rFonts w:ascii="Times New Roman" w:hAnsi="Times New Roman" w:cs="Times New Roman"/>
          <w:b/>
          <w:bCs/>
        </w:rPr>
        <w:fldChar w:fldCharType="end"/>
      </w:r>
    </w:p>
    <w:p w14:paraId="133EF386" w14:textId="77777777" w:rsidR="00B866AF" w:rsidRDefault="00B866AF" w:rsidP="00B866AF">
      <w:pPr>
        <w:pStyle w:val="1f"/>
        <w:jc w:val="left"/>
        <w:sectPr w:rsidR="00B866AF" w:rsidSect="00502F97">
          <w:headerReference w:type="even" r:id="rId59"/>
          <w:headerReference w:type="default" r:id="rId60"/>
          <w:pgSz w:w="11906" w:h="16838"/>
          <w:pgMar w:top="1134" w:right="567" w:bottom="1134" w:left="1701" w:header="709" w:footer="709" w:gutter="0"/>
          <w:cols w:space="708"/>
          <w:docGrid w:linePitch="360"/>
        </w:sectPr>
      </w:pPr>
    </w:p>
    <w:p w14:paraId="71111047" w14:textId="77777777" w:rsidR="00B866AF" w:rsidRPr="00D46500" w:rsidRDefault="00B866AF" w:rsidP="00B866AF">
      <w:pPr>
        <w:pStyle w:val="1f"/>
        <w:rPr>
          <w:rFonts w:ascii="Times New Roman" w:hAnsi="Times New Roman"/>
          <w:lang w:val="ru-RU"/>
        </w:rPr>
      </w:pPr>
      <w:bookmarkStart w:id="83" w:name="_Toc167793103"/>
      <w:bookmarkStart w:id="84" w:name="_Toc167793141"/>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bookmarkEnd w:id="83"/>
      <w:bookmarkEnd w:id="84"/>
    </w:p>
    <w:p w14:paraId="36AA6144" w14:textId="77777777" w:rsidR="00B866AF" w:rsidRPr="00D46500" w:rsidRDefault="00B866AF" w:rsidP="00B866AF">
      <w:pPr>
        <w:pStyle w:val="1d"/>
        <w:jc w:val="center"/>
        <w:rPr>
          <w:rFonts w:eastAsia="Segoe UI"/>
          <w:lang w:val="ru-RU"/>
        </w:rPr>
      </w:pPr>
      <w:r w:rsidRPr="00D46500">
        <w:rPr>
          <w:rFonts w:eastAsia="Segoe UI"/>
          <w:lang w:val="ru-RU"/>
        </w:rPr>
        <w:t>«</w:t>
      </w:r>
      <w:r w:rsidRPr="00EB4E89">
        <w:rPr>
          <w:rFonts w:eastAsia="Segoe UI"/>
          <w:u w:val="single"/>
          <w:lang w:val="ru-RU"/>
        </w:rPr>
        <w:t>ПМ.0</w:t>
      </w:r>
      <w:r>
        <w:rPr>
          <w:rFonts w:eastAsia="Segoe UI"/>
          <w:u w:val="single"/>
          <w:lang w:val="ru-RU"/>
        </w:rPr>
        <w:t>8</w:t>
      </w:r>
      <w:r w:rsidRPr="00EB4E89">
        <w:rPr>
          <w:rFonts w:eastAsia="Segoe UI"/>
          <w:u w:val="single"/>
          <w:lang w:val="ru-RU"/>
        </w:rPr>
        <w:t xml:space="preserve"> </w:t>
      </w:r>
      <w:r w:rsidRPr="007422F0">
        <w:rPr>
          <w:rFonts w:eastAsia="Segoe UI"/>
          <w:u w:val="single"/>
          <w:lang w:val="ru-RU"/>
        </w:rPr>
        <w:t>Цифровые и коммуникативные технологии в профессиональной деятельности фельдшера</w:t>
      </w:r>
      <w:r w:rsidRPr="00EB4E89">
        <w:rPr>
          <w:rFonts w:eastAsia="Segoe UI"/>
          <w:lang w:val="ru-RU"/>
        </w:rPr>
        <w:t>»</w:t>
      </w:r>
    </w:p>
    <w:p w14:paraId="41622FB7" w14:textId="77777777" w:rsidR="00B866AF" w:rsidRPr="00C13371" w:rsidRDefault="00B866AF" w:rsidP="00B866AF">
      <w:pPr>
        <w:pStyle w:val="1d"/>
        <w:jc w:val="center"/>
        <w:rPr>
          <w:rFonts w:eastAsia="Segoe UI"/>
          <w:vertAlign w:val="superscript"/>
          <w:lang w:val="ru-RU"/>
        </w:rPr>
      </w:pPr>
      <w:r w:rsidRPr="00D46500">
        <w:rPr>
          <w:rFonts w:eastAsia="Segoe UI"/>
          <w:vertAlign w:val="superscript"/>
          <w:lang w:val="ru-RU"/>
        </w:rPr>
        <w:t>код и наименование модуля</w:t>
      </w:r>
    </w:p>
    <w:p w14:paraId="6ECD5A4B" w14:textId="77777777" w:rsidR="00B866AF" w:rsidRDefault="00B866AF" w:rsidP="00BB5B29">
      <w:pPr>
        <w:pStyle w:val="114"/>
        <w:numPr>
          <w:ilvl w:val="1"/>
          <w:numId w:val="1"/>
        </w:numPr>
        <w:rPr>
          <w:rFonts w:ascii="Times New Roman" w:hAnsi="Times New Roman"/>
        </w:rPr>
      </w:pPr>
      <w:bookmarkStart w:id="85" w:name="_Toc167793104"/>
      <w:bookmarkStart w:id="86" w:name="_Toc167793142"/>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bookmarkEnd w:id="85"/>
      <w:bookmarkEnd w:id="86"/>
      <w:r>
        <w:rPr>
          <w:rFonts w:ascii="Times New Roman" w:hAnsi="Times New Roman"/>
        </w:rPr>
        <w:t xml:space="preserve"> </w:t>
      </w:r>
    </w:p>
    <w:p w14:paraId="570DCEC7" w14:textId="77777777" w:rsidR="00B866AF" w:rsidRPr="00EB4E89" w:rsidRDefault="00B866AF" w:rsidP="00B866AF">
      <w:pPr>
        <w:pStyle w:val="a4"/>
        <w:suppressAutoHyphens/>
        <w:spacing w:line="276" w:lineRule="auto"/>
        <w:ind w:left="420"/>
        <w:jc w:val="both"/>
        <w:rPr>
          <w:rFonts w:ascii="Times New Roman" w:eastAsia="Times New Roman" w:hAnsi="Times New Roman" w:cs="Times New Roman"/>
          <w:color w:val="000000" w:themeColor="text1"/>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Pr>
          <w:rFonts w:ascii="Times New Roman" w:eastAsia="Times New Roman" w:hAnsi="Times New Roman" w:cs="Times New Roman"/>
          <w:sz w:val="24"/>
          <w:szCs w:val="24"/>
          <w:lang w:eastAsia="ru-RU"/>
        </w:rPr>
        <w:t>«</w:t>
      </w:r>
      <w:r w:rsidRPr="00C96828">
        <w:rPr>
          <w:rFonts w:ascii="Times New Roman" w:hAnsi="Times New Roman"/>
          <w:sz w:val="24"/>
          <w:szCs w:val="24"/>
        </w:rPr>
        <w:t>Цифровые и коммуникативные технологии в профессиональной деятельности фельдшера</w:t>
      </w:r>
      <w:r w:rsidRPr="00EB4E89">
        <w:rPr>
          <w:rFonts w:ascii="Times New Roman" w:eastAsia="Times New Roman" w:hAnsi="Times New Roman" w:cs="Times New Roman"/>
          <w:bCs/>
          <w:i/>
          <w:iCs/>
          <w:color w:val="000000" w:themeColor="text1"/>
          <w:sz w:val="24"/>
          <w:szCs w:val="24"/>
          <w:lang w:eastAsia="ru-RU"/>
        </w:rPr>
        <w:t>»</w:t>
      </w:r>
      <w:r w:rsidRPr="00EB4E89">
        <w:rPr>
          <w:rFonts w:ascii="Times New Roman" w:eastAsia="Times New Roman" w:hAnsi="Times New Roman" w:cs="Times New Roman"/>
          <w:color w:val="000000" w:themeColor="text1"/>
          <w:sz w:val="24"/>
          <w:szCs w:val="24"/>
          <w:lang w:eastAsia="ru-RU"/>
        </w:rPr>
        <w:t>.</w:t>
      </w:r>
    </w:p>
    <w:p w14:paraId="47C298E9" w14:textId="77777777" w:rsidR="00B866AF" w:rsidRPr="008D7148" w:rsidRDefault="00B866AF" w:rsidP="00B866AF">
      <w:pPr>
        <w:pStyle w:val="a4"/>
        <w:suppressAutoHyphens/>
        <w:spacing w:line="276" w:lineRule="auto"/>
        <w:ind w:left="420"/>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EB4E89">
        <w:rPr>
          <w:rFonts w:ascii="Times New Roman" w:hAnsi="Times New Roman" w:cs="Times New Roman"/>
          <w:iCs/>
          <w:color w:val="000000" w:themeColor="text1"/>
          <w:sz w:val="24"/>
          <w:szCs w:val="24"/>
        </w:rPr>
        <w:t>вариативную часть образовательной программы</w:t>
      </w:r>
      <w:r>
        <w:rPr>
          <w:rFonts w:ascii="Times New Roman" w:hAnsi="Times New Roman" w:cs="Times New Roman"/>
          <w:iCs/>
          <w:color w:val="000000" w:themeColor="text1"/>
          <w:sz w:val="24"/>
          <w:szCs w:val="24"/>
        </w:rPr>
        <w:t xml:space="preserve"> в </w:t>
      </w:r>
      <w:r w:rsidRPr="00C24C6A">
        <w:t>«</w:t>
      </w:r>
      <w:r w:rsidRPr="00C24C6A">
        <w:rPr>
          <w:rFonts w:ascii="Times New Roman" w:hAnsi="Times New Roman" w:cs="Times New Roman"/>
          <w:iCs/>
          <w:color w:val="000000" w:themeColor="text1"/>
          <w:sz w:val="24"/>
          <w:szCs w:val="24"/>
        </w:rPr>
        <w:t>Дополнительный профессиональный блок, включая цифровой модуль по запросу работодателя (ОГБУЗ "Иркутская районная больница")</w:t>
      </w:r>
      <w:r>
        <w:rPr>
          <w:rFonts w:ascii="Times New Roman" w:hAnsi="Times New Roman" w:cs="Times New Roman"/>
          <w:iCs/>
          <w:color w:val="000000" w:themeColor="text1"/>
          <w:sz w:val="24"/>
          <w:szCs w:val="24"/>
        </w:rPr>
        <w:t>»</w:t>
      </w:r>
    </w:p>
    <w:p w14:paraId="0F70FCB6" w14:textId="77777777" w:rsidR="00B866AF" w:rsidRPr="00EA6E1D" w:rsidRDefault="00B866AF" w:rsidP="00B866AF">
      <w:pPr>
        <w:pStyle w:val="114"/>
        <w:ind w:left="1129" w:firstLine="0"/>
        <w:rPr>
          <w:rFonts w:ascii="Times New Roman" w:hAnsi="Times New Roman"/>
        </w:rPr>
      </w:pPr>
    </w:p>
    <w:p w14:paraId="7C9B9254" w14:textId="77777777" w:rsidR="00B866AF" w:rsidRPr="00EA6E1D" w:rsidRDefault="00B866AF" w:rsidP="00BB5B29">
      <w:pPr>
        <w:pStyle w:val="114"/>
        <w:numPr>
          <w:ilvl w:val="1"/>
          <w:numId w:val="1"/>
        </w:numPr>
        <w:rPr>
          <w:rFonts w:ascii="Times New Roman" w:hAnsi="Times New Roman"/>
        </w:rPr>
      </w:pPr>
      <w:bookmarkStart w:id="87" w:name="_Toc167793105"/>
      <w:bookmarkStart w:id="88" w:name="_Toc167793143"/>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bookmarkEnd w:id="87"/>
      <w:bookmarkEnd w:id="88"/>
    </w:p>
    <w:p w14:paraId="774993E7" w14:textId="77777777" w:rsidR="00B866AF" w:rsidRDefault="00B866AF" w:rsidP="00B866A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w:t>
      </w:r>
      <w:r w:rsidRPr="00FA680C">
        <w:rPr>
          <w:rFonts w:ascii="Times New Roman" w:eastAsia="Times New Roman" w:hAnsi="Times New Roman" w:cs="Times New Roman"/>
          <w:sz w:val="24"/>
          <w:szCs w:val="24"/>
          <w:lang w:eastAsia="ru-RU"/>
        </w:rPr>
        <w:t>.</w:t>
      </w:r>
    </w:p>
    <w:p w14:paraId="5CBBFAA1" w14:textId="1305AC5E" w:rsidR="00B866AF" w:rsidRDefault="00B866AF" w:rsidP="00B866A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B866AF" w:rsidRPr="00FB7EE6" w14:paraId="13F5B72D" w14:textId="77777777" w:rsidTr="000722C3">
        <w:tc>
          <w:tcPr>
            <w:tcW w:w="1129" w:type="dxa"/>
            <w:tcBorders>
              <w:top w:val="single" w:sz="4" w:space="0" w:color="auto"/>
              <w:left w:val="single" w:sz="4" w:space="0" w:color="auto"/>
              <w:right w:val="single" w:sz="4" w:space="0" w:color="auto"/>
            </w:tcBorders>
          </w:tcPr>
          <w:p w14:paraId="328ADA1E" w14:textId="77777777" w:rsidR="00B866AF" w:rsidRPr="00FB7EE6" w:rsidRDefault="00B866AF" w:rsidP="000722C3">
            <w:pPr>
              <w:rPr>
                <w:rStyle w:val="afb"/>
                <w:b/>
                <w:i w:val="0"/>
              </w:rPr>
            </w:pPr>
            <w:r w:rsidRPr="00FB7EE6">
              <w:rPr>
                <w:rStyle w:val="afb"/>
                <w:b/>
                <w:i w:val="0"/>
              </w:rPr>
              <w:t xml:space="preserve">Код </w:t>
            </w:r>
            <w:r w:rsidRPr="00FB7EE6">
              <w:rPr>
                <w:rStyle w:val="afb"/>
                <w:b/>
                <w:i w:val="0"/>
                <w:iCs/>
              </w:rPr>
              <w:t>ОК</w:t>
            </w:r>
            <w:r w:rsidRPr="00FB7EE6">
              <w:rPr>
                <w:rStyle w:val="afb"/>
                <w:b/>
              </w:rPr>
              <w:t xml:space="preserve">, </w:t>
            </w:r>
            <w:r w:rsidRPr="00FB7EE6">
              <w:rPr>
                <w:rStyle w:val="afb"/>
                <w:b/>
                <w:i w:val="0"/>
                <w:iCs/>
              </w:rPr>
              <w:t>ПК</w:t>
            </w:r>
          </w:p>
        </w:tc>
        <w:tc>
          <w:tcPr>
            <w:tcW w:w="2833" w:type="dxa"/>
            <w:tcBorders>
              <w:top w:val="single" w:sz="4" w:space="0" w:color="auto"/>
              <w:left w:val="single" w:sz="4" w:space="0" w:color="auto"/>
              <w:right w:val="single" w:sz="4" w:space="0" w:color="auto"/>
            </w:tcBorders>
          </w:tcPr>
          <w:p w14:paraId="13DE6C65" w14:textId="77777777" w:rsidR="00B866AF" w:rsidRPr="00FB7EE6" w:rsidRDefault="00B866AF" w:rsidP="000722C3">
            <w:pPr>
              <w:jc w:val="center"/>
              <w:rPr>
                <w:rFonts w:ascii="Times New Roman" w:hAnsi="Times New Roman" w:cs="Times New Roman"/>
                <w:b/>
              </w:rPr>
            </w:pPr>
            <w:r w:rsidRPr="00FB7EE6">
              <w:rPr>
                <w:rFonts w:ascii="Times New Roman" w:hAnsi="Times New Roman" w:cs="Times New Roman"/>
                <w:b/>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6F11AB5" w14:textId="77777777" w:rsidR="00B866AF" w:rsidRPr="00FB7EE6" w:rsidRDefault="00B866AF" w:rsidP="000722C3">
            <w:pPr>
              <w:jc w:val="center"/>
              <w:rPr>
                <w:rFonts w:ascii="Times New Roman" w:hAnsi="Times New Roman" w:cs="Times New Roman"/>
                <w:b/>
                <w:i/>
              </w:rPr>
            </w:pPr>
            <w:r w:rsidRPr="00FB7EE6">
              <w:rPr>
                <w:rFonts w:ascii="Times New Roman" w:hAnsi="Times New Roman" w:cs="Times New Roman"/>
                <w:b/>
              </w:rPr>
              <w:t>Знать</w:t>
            </w:r>
          </w:p>
        </w:tc>
        <w:tc>
          <w:tcPr>
            <w:tcW w:w="2833" w:type="dxa"/>
            <w:tcBorders>
              <w:top w:val="single" w:sz="4" w:space="0" w:color="auto"/>
              <w:left w:val="single" w:sz="4" w:space="0" w:color="auto"/>
              <w:bottom w:val="single" w:sz="4" w:space="0" w:color="auto"/>
              <w:right w:val="single" w:sz="4" w:space="0" w:color="auto"/>
            </w:tcBorders>
          </w:tcPr>
          <w:p w14:paraId="7A9A7E8C" w14:textId="77777777" w:rsidR="00B866AF" w:rsidRPr="00FB7EE6" w:rsidRDefault="00B866AF" w:rsidP="000722C3">
            <w:pPr>
              <w:jc w:val="center"/>
              <w:rPr>
                <w:rFonts w:ascii="Times New Roman" w:hAnsi="Times New Roman" w:cs="Times New Roman"/>
                <w:b/>
                <w:i/>
              </w:rPr>
            </w:pPr>
            <w:r w:rsidRPr="00FB7EE6">
              <w:rPr>
                <w:rFonts w:ascii="Times New Roman" w:hAnsi="Times New Roman" w:cs="Times New Roman"/>
                <w:b/>
              </w:rPr>
              <w:t>Владеть навыками</w:t>
            </w:r>
          </w:p>
        </w:tc>
      </w:tr>
      <w:tr w:rsidR="00B866AF" w:rsidRPr="00FB7EE6" w14:paraId="08921D97" w14:textId="77777777" w:rsidTr="000722C3">
        <w:tc>
          <w:tcPr>
            <w:tcW w:w="1129" w:type="dxa"/>
            <w:tcBorders>
              <w:top w:val="single" w:sz="4" w:space="0" w:color="auto"/>
              <w:left w:val="single" w:sz="4" w:space="0" w:color="auto"/>
              <w:right w:val="single" w:sz="4" w:space="0" w:color="auto"/>
            </w:tcBorders>
          </w:tcPr>
          <w:p w14:paraId="5480E5A1" w14:textId="77777777" w:rsidR="00B866AF" w:rsidRPr="00FB7EE6" w:rsidRDefault="00B866AF" w:rsidP="000722C3">
            <w:pPr>
              <w:rPr>
                <w:rFonts w:ascii="Times New Roman" w:hAnsi="Times New Roman" w:cs="Times New Roman"/>
                <w:bCs/>
              </w:rPr>
            </w:pPr>
            <w:r w:rsidRPr="00FB7EE6">
              <w:rPr>
                <w:rFonts w:ascii="Times New Roman" w:hAnsi="Times New Roman" w:cs="Times New Roman"/>
                <w:bCs/>
              </w:rPr>
              <w:t>ОК.02</w:t>
            </w:r>
          </w:p>
        </w:tc>
        <w:tc>
          <w:tcPr>
            <w:tcW w:w="2833" w:type="dxa"/>
            <w:tcBorders>
              <w:top w:val="single" w:sz="4" w:space="0" w:color="auto"/>
              <w:left w:val="single" w:sz="4" w:space="0" w:color="auto"/>
              <w:right w:val="single" w:sz="4" w:space="0" w:color="auto"/>
            </w:tcBorders>
            <w:hideMark/>
          </w:tcPr>
          <w:p w14:paraId="6FF638BD"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определять задачи для поиска информации, планировать процесс поиска, выбирать необходимые источники информации</w:t>
            </w:r>
          </w:p>
          <w:p w14:paraId="53EB900A"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выделять наиболее значимое в перечне информации, структурировать получаемую информацию, оформлять результаты поиска</w:t>
            </w:r>
          </w:p>
          <w:p w14:paraId="0F01A055"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оценивать практическую значимость результатов поиска</w:t>
            </w:r>
          </w:p>
          <w:p w14:paraId="4C70A868"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применять средства информационных технологий для решения профессиональных задач</w:t>
            </w:r>
          </w:p>
          <w:p w14:paraId="18F97B38"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использовать современное программное обеспечение в профессиональной деятельности</w:t>
            </w:r>
          </w:p>
          <w:p w14:paraId="35F8DA3A" w14:textId="77777777" w:rsidR="00B866AF" w:rsidRPr="00FB7EE6" w:rsidRDefault="00B866AF" w:rsidP="000722C3">
            <w:pPr>
              <w:rPr>
                <w:rFonts w:ascii="Times New Roman" w:hAnsi="Times New Roman" w:cs="Times New Roman"/>
                <w:bCs/>
              </w:rPr>
            </w:pPr>
            <w:r w:rsidRPr="00FB7EE6">
              <w:rPr>
                <w:rFonts w:ascii="Times New Roman" w:hAnsi="Times New Roman" w:cs="Times New Roman"/>
                <w:bCs/>
                <w:i/>
              </w:rPr>
              <w:t>использовать различные цифровые средства для решения профессиональных задач</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26D8B678"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номенклатура информационных источников, применяемых в профессиональной деятельности</w:t>
            </w:r>
          </w:p>
          <w:p w14:paraId="62DCD370"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приемы структурирования информации</w:t>
            </w:r>
          </w:p>
          <w:p w14:paraId="4CA85238"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формат оформления результатов поиска информации</w:t>
            </w:r>
          </w:p>
          <w:p w14:paraId="706702B6"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 xml:space="preserve">современные средства и устройства информатизации, порядок их применения и </w:t>
            </w:r>
          </w:p>
          <w:p w14:paraId="3ADFEE30"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программное обеспечение в профессиональной деятельности, в том числе цифровые средства</w:t>
            </w:r>
          </w:p>
        </w:tc>
        <w:tc>
          <w:tcPr>
            <w:tcW w:w="2833" w:type="dxa"/>
            <w:tcBorders>
              <w:top w:val="single" w:sz="4" w:space="0" w:color="auto"/>
              <w:left w:val="single" w:sz="4" w:space="0" w:color="auto"/>
              <w:bottom w:val="single" w:sz="4" w:space="0" w:color="auto"/>
              <w:right w:val="single" w:sz="4" w:space="0" w:color="auto"/>
            </w:tcBorders>
          </w:tcPr>
          <w:p w14:paraId="3BC17AD5" w14:textId="77777777" w:rsidR="00B866AF" w:rsidRPr="00FB7EE6" w:rsidRDefault="00B866AF" w:rsidP="000722C3">
            <w:pPr>
              <w:jc w:val="center"/>
              <w:rPr>
                <w:rFonts w:ascii="Times New Roman" w:hAnsi="Times New Roman" w:cs="Times New Roman"/>
                <w:bCs/>
                <w:i/>
              </w:rPr>
            </w:pPr>
            <w:r w:rsidRPr="00FB7EE6">
              <w:rPr>
                <w:rFonts w:ascii="Times New Roman" w:hAnsi="Times New Roman" w:cs="Times New Roman"/>
                <w:bCs/>
                <w:i/>
              </w:rPr>
              <w:t>-</w:t>
            </w:r>
          </w:p>
        </w:tc>
      </w:tr>
      <w:tr w:rsidR="00B866AF" w:rsidRPr="00FB7EE6" w14:paraId="33A6E9B5" w14:textId="77777777" w:rsidTr="000722C3">
        <w:tc>
          <w:tcPr>
            <w:tcW w:w="1129" w:type="dxa"/>
            <w:tcBorders>
              <w:top w:val="single" w:sz="4" w:space="0" w:color="auto"/>
              <w:left w:val="single" w:sz="4" w:space="0" w:color="auto"/>
              <w:right w:val="single" w:sz="4" w:space="0" w:color="auto"/>
            </w:tcBorders>
          </w:tcPr>
          <w:p w14:paraId="6885E605" w14:textId="77777777" w:rsidR="00B866AF" w:rsidRPr="00FB7EE6" w:rsidRDefault="00B866AF" w:rsidP="000722C3">
            <w:pPr>
              <w:rPr>
                <w:rStyle w:val="afb"/>
                <w:b/>
                <w:i w:val="0"/>
              </w:rPr>
            </w:pPr>
            <w:r w:rsidRPr="00FB7EE6">
              <w:rPr>
                <w:rFonts w:ascii="Times New Roman" w:eastAsia="Times New Roman" w:hAnsi="Times New Roman" w:cs="Times New Roman"/>
                <w:color w:val="000000"/>
                <w:lang w:eastAsia="ru-RU"/>
              </w:rPr>
              <w:t>ОК 04</w:t>
            </w:r>
          </w:p>
        </w:tc>
        <w:tc>
          <w:tcPr>
            <w:tcW w:w="2833" w:type="dxa"/>
            <w:tcBorders>
              <w:top w:val="single" w:sz="4" w:space="0" w:color="auto"/>
              <w:left w:val="single" w:sz="4" w:space="0" w:color="auto"/>
              <w:right w:val="single" w:sz="4" w:space="0" w:color="auto"/>
            </w:tcBorders>
          </w:tcPr>
          <w:p w14:paraId="73D6488C" w14:textId="77777777" w:rsidR="00B866AF" w:rsidRPr="00FB7EE6" w:rsidRDefault="00B866AF" w:rsidP="000722C3">
            <w:pPr>
              <w:rPr>
                <w:rFonts w:ascii="Times New Roman" w:eastAsia="Times New Roman" w:hAnsi="Times New Roman" w:cs="Times New Roman"/>
                <w:i/>
                <w:color w:val="000000"/>
                <w:lang w:eastAsia="ru-RU"/>
              </w:rPr>
            </w:pPr>
            <w:r w:rsidRPr="00FB7EE6">
              <w:rPr>
                <w:rFonts w:ascii="Times New Roman" w:eastAsia="Times New Roman" w:hAnsi="Times New Roman" w:cs="Times New Roman"/>
                <w:i/>
                <w:color w:val="000000"/>
                <w:lang w:eastAsia="ru-RU"/>
              </w:rPr>
              <w:t xml:space="preserve">Эффективно взаимодействовать и работать в коллективе и </w:t>
            </w:r>
            <w:r w:rsidRPr="00FB7EE6">
              <w:rPr>
                <w:rFonts w:ascii="Times New Roman" w:eastAsia="Times New Roman" w:hAnsi="Times New Roman" w:cs="Times New Roman"/>
                <w:i/>
                <w:color w:val="000000"/>
                <w:lang w:eastAsia="ru-RU"/>
              </w:rPr>
              <w:lastRenderedPageBreak/>
              <w:t>команде,</w:t>
            </w:r>
          </w:p>
          <w:p w14:paraId="7EAA10ED" w14:textId="77777777" w:rsidR="00B866AF" w:rsidRPr="00FB7EE6" w:rsidRDefault="00B866AF" w:rsidP="000722C3">
            <w:pPr>
              <w:rPr>
                <w:rFonts w:ascii="Times New Roman" w:eastAsia="Times New Roman" w:hAnsi="Times New Roman" w:cs="Times New Roman"/>
                <w:i/>
                <w:color w:val="000000"/>
                <w:lang w:eastAsia="ru-RU"/>
              </w:rPr>
            </w:pPr>
            <w:r w:rsidRPr="00FB7EE6">
              <w:rPr>
                <w:rFonts w:ascii="Times New Roman" w:eastAsia="Times New Roman" w:hAnsi="Times New Roman" w:cs="Times New Roman"/>
                <w:i/>
                <w:color w:val="000000"/>
                <w:lang w:eastAsia="ru-RU"/>
              </w:rPr>
              <w:t>организовывать работу коллектива и команды,</w:t>
            </w:r>
          </w:p>
          <w:p w14:paraId="5D584DDB" w14:textId="77777777" w:rsidR="00B866AF" w:rsidRPr="00FB7EE6" w:rsidRDefault="00B866AF" w:rsidP="000722C3">
            <w:pPr>
              <w:rPr>
                <w:rFonts w:ascii="Times New Roman" w:eastAsia="Times New Roman" w:hAnsi="Times New Roman" w:cs="Times New Roman"/>
                <w:i/>
                <w:color w:val="000000"/>
                <w:lang w:eastAsia="ru-RU"/>
              </w:rPr>
            </w:pPr>
            <w:r w:rsidRPr="00FB7EE6">
              <w:rPr>
                <w:rFonts w:ascii="Times New Roman" w:eastAsia="Times New Roman" w:hAnsi="Times New Roman" w:cs="Times New Roman"/>
                <w:i/>
                <w:color w:val="000000"/>
                <w:lang w:eastAsia="ru-RU"/>
              </w:rPr>
              <w:t>взаимодействовать с коллегами, руководством, клиентами в ходе профессиональной деятельности</w:t>
            </w:r>
          </w:p>
          <w:p w14:paraId="1FAFAAD8" w14:textId="77777777" w:rsidR="00B866AF" w:rsidRPr="00FB7EE6" w:rsidRDefault="00B866AF" w:rsidP="000722C3">
            <w:pPr>
              <w:jc w:val="center"/>
              <w:rPr>
                <w:rFonts w:ascii="Times New Roman" w:hAnsi="Times New Roman" w:cs="Times New Roman"/>
                <w:b/>
              </w:rPr>
            </w:pP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139E39B" w14:textId="77777777" w:rsidR="00B866AF" w:rsidRPr="00FB7EE6" w:rsidRDefault="00B866AF" w:rsidP="000722C3">
            <w:pPr>
              <w:rPr>
                <w:rFonts w:ascii="Times New Roman" w:hAnsi="Times New Roman"/>
                <w:i/>
              </w:rPr>
            </w:pPr>
            <w:r w:rsidRPr="00FB7EE6">
              <w:rPr>
                <w:rFonts w:ascii="Times New Roman" w:hAnsi="Times New Roman"/>
                <w:i/>
              </w:rPr>
              <w:lastRenderedPageBreak/>
              <w:t>психологические основы деятельности коллектива,</w:t>
            </w:r>
          </w:p>
          <w:p w14:paraId="14DD818F" w14:textId="77777777" w:rsidR="00B866AF" w:rsidRPr="00FB7EE6" w:rsidRDefault="00B866AF" w:rsidP="000722C3">
            <w:pPr>
              <w:rPr>
                <w:rFonts w:ascii="Times New Roman" w:hAnsi="Times New Roman" w:cs="Times New Roman"/>
                <w:b/>
              </w:rPr>
            </w:pPr>
            <w:r w:rsidRPr="00FB7EE6">
              <w:rPr>
                <w:rFonts w:ascii="Times New Roman" w:hAnsi="Times New Roman"/>
                <w:i/>
              </w:rPr>
              <w:t xml:space="preserve">психологические </w:t>
            </w:r>
            <w:r w:rsidRPr="00FB7EE6">
              <w:rPr>
                <w:rFonts w:ascii="Times New Roman" w:hAnsi="Times New Roman"/>
                <w:i/>
              </w:rPr>
              <w:lastRenderedPageBreak/>
              <w:t>особенности личности</w:t>
            </w:r>
          </w:p>
        </w:tc>
        <w:tc>
          <w:tcPr>
            <w:tcW w:w="2833" w:type="dxa"/>
            <w:tcBorders>
              <w:top w:val="single" w:sz="4" w:space="0" w:color="auto"/>
              <w:left w:val="single" w:sz="4" w:space="0" w:color="auto"/>
              <w:bottom w:val="single" w:sz="4" w:space="0" w:color="auto"/>
              <w:right w:val="single" w:sz="4" w:space="0" w:color="auto"/>
            </w:tcBorders>
          </w:tcPr>
          <w:p w14:paraId="10C01309" w14:textId="77777777" w:rsidR="00B866AF" w:rsidRPr="00FB7EE6" w:rsidRDefault="00B866AF" w:rsidP="000722C3">
            <w:pPr>
              <w:jc w:val="center"/>
              <w:rPr>
                <w:rFonts w:ascii="Times New Roman" w:hAnsi="Times New Roman" w:cs="Times New Roman"/>
                <w:b/>
              </w:rPr>
            </w:pPr>
            <w:r w:rsidRPr="00FB7EE6">
              <w:rPr>
                <w:rFonts w:ascii="Times New Roman" w:hAnsi="Times New Roman" w:cs="Times New Roman"/>
                <w:b/>
              </w:rPr>
              <w:lastRenderedPageBreak/>
              <w:t>-</w:t>
            </w:r>
          </w:p>
        </w:tc>
      </w:tr>
      <w:tr w:rsidR="00B866AF" w:rsidRPr="00FB7EE6" w14:paraId="468A7133" w14:textId="77777777" w:rsidTr="000722C3">
        <w:tc>
          <w:tcPr>
            <w:tcW w:w="1129" w:type="dxa"/>
            <w:tcBorders>
              <w:top w:val="single" w:sz="4" w:space="0" w:color="auto"/>
              <w:left w:val="single" w:sz="4" w:space="0" w:color="auto"/>
              <w:right w:val="single" w:sz="4" w:space="0" w:color="auto"/>
            </w:tcBorders>
          </w:tcPr>
          <w:p w14:paraId="25608964" w14:textId="77777777" w:rsidR="00B866AF" w:rsidRPr="00FB7EE6" w:rsidRDefault="00B866AF" w:rsidP="000722C3">
            <w:pPr>
              <w:rPr>
                <w:rFonts w:ascii="Times New Roman" w:eastAsia="Times New Roman" w:hAnsi="Times New Roman" w:cs="Times New Roman"/>
                <w:color w:val="000000"/>
                <w:lang w:eastAsia="ru-RU"/>
              </w:rPr>
            </w:pPr>
            <w:r w:rsidRPr="00FB7EE6">
              <w:rPr>
                <w:rFonts w:ascii="Times New Roman" w:eastAsia="Times New Roman" w:hAnsi="Times New Roman" w:cs="Times New Roman"/>
                <w:color w:val="000000"/>
                <w:lang w:eastAsia="ru-RU"/>
              </w:rPr>
              <w:lastRenderedPageBreak/>
              <w:t xml:space="preserve">ОК 05 </w:t>
            </w:r>
          </w:p>
        </w:tc>
        <w:tc>
          <w:tcPr>
            <w:tcW w:w="2833" w:type="dxa"/>
            <w:tcBorders>
              <w:top w:val="single" w:sz="4" w:space="0" w:color="auto"/>
              <w:left w:val="single" w:sz="4" w:space="0" w:color="auto"/>
              <w:right w:val="single" w:sz="4" w:space="0" w:color="auto"/>
            </w:tcBorders>
          </w:tcPr>
          <w:p w14:paraId="0383837E" w14:textId="77777777" w:rsidR="00B866AF" w:rsidRPr="00FB7EE6" w:rsidRDefault="00B866AF" w:rsidP="000722C3">
            <w:pPr>
              <w:rPr>
                <w:rFonts w:ascii="Times New Roman" w:eastAsia="Times New Roman" w:hAnsi="Times New Roman" w:cs="Times New Roman"/>
                <w:i/>
                <w:color w:val="000000"/>
                <w:lang w:eastAsia="ru-RU"/>
              </w:rPr>
            </w:pPr>
            <w:r w:rsidRPr="00FB7EE6">
              <w:rPr>
                <w:rFonts w:ascii="Times New Roman" w:eastAsia="Times New Roman" w:hAnsi="Times New Roman" w:cs="Times New Roman"/>
                <w:i/>
                <w:color w:val="000000"/>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67583B28" w14:textId="77777777" w:rsidR="00B866AF" w:rsidRPr="00FB7EE6" w:rsidRDefault="00B866AF" w:rsidP="000722C3">
            <w:pPr>
              <w:rPr>
                <w:rFonts w:ascii="Times New Roman" w:hAnsi="Times New Roman"/>
                <w:i/>
              </w:rPr>
            </w:pPr>
            <w:r w:rsidRPr="00FB7EE6">
              <w:rPr>
                <w:rFonts w:ascii="Times New Roman" w:hAnsi="Times New Roman"/>
                <w:i/>
              </w:rPr>
              <w:t xml:space="preserve">особенности социального и культурного контекста; </w:t>
            </w:r>
          </w:p>
          <w:p w14:paraId="3EE26B30" w14:textId="77777777" w:rsidR="00B866AF" w:rsidRPr="00FB7EE6" w:rsidRDefault="00B866AF" w:rsidP="000722C3">
            <w:pPr>
              <w:rPr>
                <w:rFonts w:ascii="Times New Roman" w:hAnsi="Times New Roman"/>
                <w:i/>
              </w:rPr>
            </w:pPr>
            <w:r w:rsidRPr="00FB7EE6">
              <w:rPr>
                <w:rFonts w:ascii="Times New Roman" w:hAnsi="Times New Roman"/>
                <w:i/>
              </w:rPr>
              <w:t>правила оформления документов и построения устных сообщений</w:t>
            </w:r>
          </w:p>
        </w:tc>
        <w:tc>
          <w:tcPr>
            <w:tcW w:w="2833" w:type="dxa"/>
            <w:tcBorders>
              <w:top w:val="single" w:sz="4" w:space="0" w:color="auto"/>
              <w:left w:val="single" w:sz="4" w:space="0" w:color="auto"/>
              <w:bottom w:val="single" w:sz="4" w:space="0" w:color="auto"/>
              <w:right w:val="single" w:sz="4" w:space="0" w:color="auto"/>
            </w:tcBorders>
          </w:tcPr>
          <w:p w14:paraId="0F36DB5E" w14:textId="77777777" w:rsidR="00B866AF" w:rsidRPr="00FB7EE6" w:rsidRDefault="00B866AF" w:rsidP="000722C3">
            <w:pPr>
              <w:jc w:val="center"/>
              <w:rPr>
                <w:rFonts w:ascii="Times New Roman" w:hAnsi="Times New Roman" w:cs="Times New Roman"/>
                <w:b/>
              </w:rPr>
            </w:pPr>
            <w:r w:rsidRPr="00FB7EE6">
              <w:rPr>
                <w:rFonts w:ascii="Times New Roman" w:hAnsi="Times New Roman" w:cs="Times New Roman"/>
                <w:b/>
              </w:rPr>
              <w:t>-</w:t>
            </w:r>
          </w:p>
        </w:tc>
      </w:tr>
      <w:tr w:rsidR="00B866AF" w:rsidRPr="00FB7EE6" w14:paraId="0051F25D" w14:textId="77777777" w:rsidTr="000722C3">
        <w:tc>
          <w:tcPr>
            <w:tcW w:w="1129" w:type="dxa"/>
            <w:tcBorders>
              <w:top w:val="single" w:sz="4" w:space="0" w:color="auto"/>
              <w:left w:val="single" w:sz="4" w:space="0" w:color="auto"/>
              <w:right w:val="single" w:sz="4" w:space="0" w:color="auto"/>
            </w:tcBorders>
          </w:tcPr>
          <w:p w14:paraId="48259961" w14:textId="77777777" w:rsidR="00B866AF" w:rsidRPr="00FB7EE6" w:rsidRDefault="00B866AF" w:rsidP="000722C3">
            <w:pPr>
              <w:rPr>
                <w:rFonts w:ascii="Times New Roman" w:hAnsi="Times New Roman" w:cs="Times New Roman"/>
                <w:bCs/>
              </w:rPr>
            </w:pPr>
            <w:r w:rsidRPr="00FB7EE6">
              <w:rPr>
                <w:rFonts w:ascii="Times New Roman" w:hAnsi="Times New Roman" w:cs="Times New Roman"/>
                <w:bCs/>
              </w:rPr>
              <w:t>ОК 09</w:t>
            </w:r>
          </w:p>
        </w:tc>
        <w:tc>
          <w:tcPr>
            <w:tcW w:w="2833" w:type="dxa"/>
            <w:tcBorders>
              <w:top w:val="single" w:sz="4" w:space="0" w:color="auto"/>
              <w:left w:val="single" w:sz="4" w:space="0" w:color="auto"/>
              <w:right w:val="single" w:sz="4" w:space="0" w:color="auto"/>
            </w:tcBorders>
          </w:tcPr>
          <w:p w14:paraId="6579EEA2" w14:textId="77777777" w:rsidR="00B866AF" w:rsidRPr="00FB7EE6" w:rsidRDefault="00B866AF" w:rsidP="000722C3">
            <w:pPr>
              <w:rPr>
                <w:rFonts w:ascii="Times New Roman" w:hAnsi="Times New Roman" w:cs="Times New Roman"/>
                <w:bCs/>
                <w:i/>
                <w:iCs/>
              </w:rPr>
            </w:pPr>
            <w:r w:rsidRPr="00FB7EE6">
              <w:rPr>
                <w:rFonts w:ascii="Times New Roman" w:hAnsi="Times New Roman" w:cs="Times New Roman"/>
                <w:bCs/>
                <w:i/>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11C4B93C" w14:textId="77777777" w:rsidR="00B866AF" w:rsidRPr="00FB7EE6" w:rsidRDefault="00B866AF" w:rsidP="000722C3">
            <w:pPr>
              <w:rPr>
                <w:rFonts w:ascii="Times New Roman" w:hAnsi="Times New Roman" w:cs="Times New Roman"/>
                <w:bCs/>
                <w:i/>
                <w:iCs/>
              </w:rPr>
            </w:pPr>
            <w:r w:rsidRPr="00FB7EE6">
              <w:rPr>
                <w:rFonts w:ascii="Times New Roman" w:hAnsi="Times New Roman" w:cs="Times New Roman"/>
                <w:bCs/>
                <w:i/>
                <w:iCs/>
              </w:rPr>
              <w:t xml:space="preserve">участвовать в диалогах на знакомые общие и профессиональные темы; </w:t>
            </w:r>
          </w:p>
          <w:p w14:paraId="4302FA5B" w14:textId="77777777" w:rsidR="00B866AF" w:rsidRPr="00FB7EE6" w:rsidRDefault="00B866AF" w:rsidP="000722C3">
            <w:pPr>
              <w:rPr>
                <w:rFonts w:ascii="Times New Roman" w:hAnsi="Times New Roman" w:cs="Times New Roman"/>
                <w:bCs/>
                <w:i/>
                <w:iCs/>
              </w:rPr>
            </w:pPr>
            <w:r w:rsidRPr="00FB7EE6">
              <w:rPr>
                <w:rFonts w:ascii="Times New Roman" w:hAnsi="Times New Roman" w:cs="Times New Roman"/>
                <w:bCs/>
                <w:i/>
                <w:iCs/>
              </w:rPr>
              <w:t xml:space="preserve">строить простые высказывания о себе и о своей профессиональной деятельности; </w:t>
            </w:r>
          </w:p>
          <w:p w14:paraId="644B3A71" w14:textId="77777777" w:rsidR="00B866AF" w:rsidRPr="00FB7EE6" w:rsidRDefault="00B866AF" w:rsidP="000722C3">
            <w:pPr>
              <w:rPr>
                <w:rFonts w:ascii="Times New Roman" w:hAnsi="Times New Roman" w:cs="Times New Roman"/>
                <w:bCs/>
                <w:i/>
                <w:iCs/>
              </w:rPr>
            </w:pPr>
            <w:r w:rsidRPr="00FB7EE6">
              <w:rPr>
                <w:rFonts w:ascii="Times New Roman" w:hAnsi="Times New Roman" w:cs="Times New Roman"/>
                <w:bCs/>
                <w:i/>
                <w:iCs/>
              </w:rPr>
              <w:t xml:space="preserve">кратко обосновывать и объяснять свои действия (текущие и планируемые); </w:t>
            </w:r>
          </w:p>
          <w:p w14:paraId="350DE289" w14:textId="77777777" w:rsidR="00B866AF" w:rsidRPr="00FB7EE6" w:rsidRDefault="00B866AF" w:rsidP="000722C3">
            <w:pPr>
              <w:rPr>
                <w:rFonts w:ascii="Times New Roman" w:hAnsi="Times New Roman" w:cs="Times New Roman"/>
                <w:bCs/>
              </w:rPr>
            </w:pPr>
            <w:r w:rsidRPr="00FB7EE6">
              <w:rPr>
                <w:rFonts w:ascii="Times New Roman" w:hAnsi="Times New Roman" w:cs="Times New Roman"/>
                <w:bCs/>
                <w:i/>
                <w:iCs/>
              </w:rPr>
              <w:t>писать простые связные сообщения на знакомые или интересующие профессиональные темы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70B8614E"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правила построения простых и сложных предложений на профессиональные темы;</w:t>
            </w:r>
          </w:p>
          <w:p w14:paraId="6C79EEBC"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основные общеупотребительные глаголы (бытовая и профессиональная лексика);</w:t>
            </w:r>
          </w:p>
          <w:p w14:paraId="1CC896D0"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 xml:space="preserve">лексический минимум, относящийся к описанию предметов, средств и процессов профессиональной деятельности; </w:t>
            </w:r>
          </w:p>
          <w:p w14:paraId="564E6E6C"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особенности произношения; правила чтения текстов профессиональной направленности</w:t>
            </w:r>
          </w:p>
        </w:tc>
        <w:tc>
          <w:tcPr>
            <w:tcW w:w="2833" w:type="dxa"/>
            <w:tcBorders>
              <w:top w:val="single" w:sz="4" w:space="0" w:color="auto"/>
              <w:left w:val="single" w:sz="4" w:space="0" w:color="auto"/>
              <w:bottom w:val="single" w:sz="4" w:space="0" w:color="auto"/>
              <w:right w:val="single" w:sz="4" w:space="0" w:color="auto"/>
            </w:tcBorders>
          </w:tcPr>
          <w:p w14:paraId="19EEFC4E" w14:textId="77777777" w:rsidR="00B866AF" w:rsidRPr="00FB7EE6" w:rsidRDefault="00B866AF" w:rsidP="000722C3">
            <w:pPr>
              <w:jc w:val="center"/>
              <w:rPr>
                <w:rFonts w:ascii="Times New Roman" w:hAnsi="Times New Roman" w:cs="Times New Roman"/>
                <w:bCs/>
                <w:i/>
              </w:rPr>
            </w:pPr>
            <w:r w:rsidRPr="00FB7EE6">
              <w:rPr>
                <w:rFonts w:ascii="Times New Roman" w:hAnsi="Times New Roman" w:cs="Times New Roman"/>
                <w:bCs/>
                <w:i/>
              </w:rPr>
              <w:t>-</w:t>
            </w:r>
          </w:p>
        </w:tc>
      </w:tr>
      <w:tr w:rsidR="00B866AF" w:rsidRPr="00FB7EE6" w14:paraId="48E02FCA" w14:textId="77777777" w:rsidTr="000722C3">
        <w:tc>
          <w:tcPr>
            <w:tcW w:w="1129" w:type="dxa"/>
            <w:tcBorders>
              <w:top w:val="single" w:sz="4" w:space="0" w:color="auto"/>
              <w:left w:val="single" w:sz="4" w:space="0" w:color="auto"/>
              <w:right w:val="single" w:sz="4" w:space="0" w:color="auto"/>
            </w:tcBorders>
          </w:tcPr>
          <w:p w14:paraId="62CB8BD6" w14:textId="77777777" w:rsidR="00B866AF" w:rsidRPr="00FB7EE6" w:rsidRDefault="00B866AF" w:rsidP="000722C3">
            <w:pPr>
              <w:rPr>
                <w:rFonts w:ascii="Times New Roman" w:hAnsi="Times New Roman" w:cs="Times New Roman"/>
                <w:bCs/>
              </w:rPr>
            </w:pPr>
            <w:r w:rsidRPr="00FB7EE6">
              <w:rPr>
                <w:rFonts w:ascii="Times New Roman" w:hAnsi="Times New Roman" w:cs="Times New Roman"/>
                <w:bCs/>
              </w:rPr>
              <w:t>ПК 7.1</w:t>
            </w:r>
          </w:p>
        </w:tc>
        <w:tc>
          <w:tcPr>
            <w:tcW w:w="2833" w:type="dxa"/>
            <w:tcBorders>
              <w:top w:val="single" w:sz="4" w:space="0" w:color="auto"/>
              <w:left w:val="single" w:sz="4" w:space="0" w:color="auto"/>
              <w:right w:val="single" w:sz="4" w:space="0" w:color="auto"/>
            </w:tcBorders>
            <w:hideMark/>
          </w:tcPr>
          <w:p w14:paraId="35C07779"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Работать в команде</w:t>
            </w:r>
          </w:p>
          <w:p w14:paraId="33B41FF2"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 xml:space="preserve">Анализировать информацию, поступающую из электронной среды </w:t>
            </w:r>
          </w:p>
          <w:p w14:paraId="203A493A"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Выбирать цифровые средства общения в соответствии с целью взаимодействия и индивидуальными особенностями собеседника</w:t>
            </w:r>
          </w:p>
          <w:p w14:paraId="77180664"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Осуществлять поиск, редактирование, печать данных в информационных системах</w:t>
            </w:r>
          </w:p>
          <w:p w14:paraId="6FBA1FBD"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Составлять отчеты</w:t>
            </w:r>
          </w:p>
          <w:p w14:paraId="526087C6"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lastRenderedPageBreak/>
              <w:t>Применять дистанционные образовательные технологии</w:t>
            </w:r>
          </w:p>
          <w:p w14:paraId="5C45A958"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Выступать перед аудиторией</w:t>
            </w:r>
          </w:p>
          <w:p w14:paraId="777E7CD1"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 xml:space="preserve">Ориентироваться в различных источниках информации в поиске необходимых данных и оценке качества цифрового контента </w:t>
            </w:r>
          </w:p>
          <w:p w14:paraId="4A8754B0" w14:textId="77777777" w:rsidR="00B866AF" w:rsidRPr="00FB7EE6" w:rsidRDefault="00B866AF" w:rsidP="000722C3">
            <w:pPr>
              <w:rPr>
                <w:rFonts w:ascii="Times New Roman" w:hAnsi="Times New Roman" w:cs="Times New Roman"/>
                <w:bCs/>
              </w:rPr>
            </w:pPr>
            <w:r w:rsidRPr="00FB7EE6">
              <w:rPr>
                <w:rFonts w:ascii="Times New Roman" w:hAnsi="Times New Roman" w:cs="Times New Roman"/>
                <w:bCs/>
                <w:i/>
              </w:rPr>
              <w:t>Выбрать инструменты для организации проекта, в т.ч. с использованием облачных технологий</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4C8BA08"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lastRenderedPageBreak/>
              <w:t>Способы взаимодействия посредством цифровых технологий</w:t>
            </w:r>
          </w:p>
          <w:p w14:paraId="6395936E"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Преимущества и ограничения цифровых средств при общении и совместной работе</w:t>
            </w:r>
          </w:p>
          <w:p w14:paraId="7C45CA95"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Правила деловой переписки</w:t>
            </w:r>
          </w:p>
          <w:p w14:paraId="1C79BE5A"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Понятия авторизация, идентификация, аутентификация</w:t>
            </w:r>
          </w:p>
          <w:p w14:paraId="05883EDE"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Возможности портала непрерывного медицинского образования</w:t>
            </w:r>
          </w:p>
          <w:p w14:paraId="56E078A7"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Этапы создания проекта</w:t>
            </w:r>
          </w:p>
          <w:p w14:paraId="7C818CBC"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 xml:space="preserve">Цифровые инструменты для организации проектной </w:t>
            </w:r>
            <w:r w:rsidRPr="00FB7EE6">
              <w:rPr>
                <w:rFonts w:ascii="Times New Roman" w:hAnsi="Times New Roman" w:cs="Times New Roman"/>
                <w:bCs/>
                <w:i/>
              </w:rPr>
              <w:lastRenderedPageBreak/>
              <w:t>деятельности</w:t>
            </w:r>
          </w:p>
        </w:tc>
        <w:tc>
          <w:tcPr>
            <w:tcW w:w="2833" w:type="dxa"/>
            <w:tcBorders>
              <w:top w:val="single" w:sz="4" w:space="0" w:color="auto"/>
              <w:left w:val="single" w:sz="4" w:space="0" w:color="auto"/>
              <w:bottom w:val="single" w:sz="4" w:space="0" w:color="auto"/>
              <w:right w:val="single" w:sz="4" w:space="0" w:color="auto"/>
            </w:tcBorders>
            <w:hideMark/>
          </w:tcPr>
          <w:p w14:paraId="110101FC"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lastRenderedPageBreak/>
              <w:t>Эффективного взаимодействия в команде</w:t>
            </w:r>
          </w:p>
          <w:p w14:paraId="6EB5D36C"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Межличностной и деловой коммуникации в цифровой среде</w:t>
            </w:r>
          </w:p>
          <w:p w14:paraId="507CBCE3"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Анализа и систематизации информации, получаемой в цифровой (в том числе в цифровой образовательной) среде</w:t>
            </w:r>
          </w:p>
          <w:p w14:paraId="5C67249C"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Работы в медицинских информационных системах: ведение документации</w:t>
            </w:r>
          </w:p>
          <w:p w14:paraId="7BF44DD5" w14:textId="77777777" w:rsidR="00B866AF" w:rsidRPr="00FB7EE6" w:rsidRDefault="00B866AF" w:rsidP="000722C3">
            <w:pPr>
              <w:rPr>
                <w:rFonts w:ascii="Times New Roman" w:hAnsi="Times New Roman" w:cs="Times New Roman"/>
                <w:bCs/>
                <w:i/>
              </w:rPr>
            </w:pPr>
            <w:r w:rsidRPr="00FB7EE6">
              <w:rPr>
                <w:rFonts w:ascii="Times New Roman" w:hAnsi="Times New Roman" w:cs="Times New Roman"/>
                <w:bCs/>
                <w:i/>
              </w:rPr>
              <w:t>Управления проектной работой</w:t>
            </w:r>
          </w:p>
          <w:p w14:paraId="665AEA6C" w14:textId="77777777" w:rsidR="00B866AF" w:rsidRPr="00FB7EE6" w:rsidRDefault="00B866AF" w:rsidP="000722C3">
            <w:pPr>
              <w:rPr>
                <w:rFonts w:ascii="Times New Roman" w:hAnsi="Times New Roman" w:cs="Times New Roman"/>
                <w:bCs/>
              </w:rPr>
            </w:pPr>
            <w:r w:rsidRPr="00FB7EE6">
              <w:rPr>
                <w:rFonts w:ascii="Times New Roman" w:hAnsi="Times New Roman" w:cs="Times New Roman"/>
                <w:bCs/>
                <w:i/>
              </w:rPr>
              <w:t xml:space="preserve">Совместной работы в </w:t>
            </w:r>
            <w:r w:rsidRPr="00FB7EE6">
              <w:rPr>
                <w:rFonts w:ascii="Times New Roman" w:hAnsi="Times New Roman" w:cs="Times New Roman"/>
                <w:bCs/>
                <w:i/>
              </w:rPr>
              <w:lastRenderedPageBreak/>
              <w:t>сети с использованием облачных технологий</w:t>
            </w:r>
          </w:p>
        </w:tc>
      </w:tr>
    </w:tbl>
    <w:p w14:paraId="5B962A34" w14:textId="77777777" w:rsidR="00B866AF" w:rsidRDefault="00B866AF" w:rsidP="00B866AF"/>
    <w:p w14:paraId="2ADDF438" w14:textId="77777777" w:rsidR="00B866AF" w:rsidRDefault="00B866AF" w:rsidP="00B866AF">
      <w:pPr>
        <w:pStyle w:val="a4"/>
        <w:spacing w:after="120"/>
        <w:ind w:left="1129"/>
        <w:rPr>
          <w:rFonts w:ascii="Times New Roman" w:hAnsi="Times New Roman" w:cs="Times New Roman"/>
          <w:bCs/>
          <w:sz w:val="24"/>
          <w:szCs w:val="24"/>
        </w:rPr>
      </w:pPr>
    </w:p>
    <w:p w14:paraId="5BB24BB1" w14:textId="77777777" w:rsidR="00586830" w:rsidRDefault="00586830" w:rsidP="00B866AF">
      <w:pPr>
        <w:pStyle w:val="a4"/>
        <w:spacing w:after="120"/>
        <w:ind w:left="1129"/>
        <w:rPr>
          <w:rFonts w:ascii="Times New Roman" w:hAnsi="Times New Roman" w:cs="Times New Roman"/>
          <w:bCs/>
          <w:sz w:val="24"/>
          <w:szCs w:val="24"/>
        </w:rPr>
      </w:pPr>
    </w:p>
    <w:p w14:paraId="620EB252" w14:textId="77777777" w:rsidR="00586830" w:rsidRDefault="00586830" w:rsidP="00B866AF">
      <w:pPr>
        <w:pStyle w:val="a4"/>
        <w:spacing w:after="120"/>
        <w:ind w:left="1129"/>
        <w:rPr>
          <w:rFonts w:ascii="Times New Roman" w:hAnsi="Times New Roman" w:cs="Times New Roman"/>
          <w:bCs/>
          <w:sz w:val="24"/>
          <w:szCs w:val="24"/>
        </w:rPr>
      </w:pPr>
    </w:p>
    <w:p w14:paraId="2DE591D0" w14:textId="77777777" w:rsidR="00B866AF" w:rsidRPr="00E11160" w:rsidRDefault="00B866AF" w:rsidP="00B866AF">
      <w:pPr>
        <w:pStyle w:val="1f"/>
        <w:rPr>
          <w:rFonts w:ascii="Times New Roman" w:hAnsi="Times New Roman"/>
        </w:rPr>
      </w:pPr>
      <w:bookmarkStart w:id="89" w:name="_Toc167793106"/>
      <w:bookmarkStart w:id="90" w:name="_Toc167793144"/>
      <w:r w:rsidRPr="00E11160">
        <w:rPr>
          <w:rFonts w:ascii="Times New Roman" w:hAnsi="Times New Roman"/>
        </w:rPr>
        <w:t>2. Структура и содержание профессионального модуля</w:t>
      </w:r>
      <w:bookmarkEnd w:id="89"/>
      <w:bookmarkEnd w:id="90"/>
    </w:p>
    <w:p w14:paraId="5B17B194" w14:textId="77777777" w:rsidR="00B866AF" w:rsidRPr="00E11160" w:rsidRDefault="00B866AF" w:rsidP="00B866AF">
      <w:pPr>
        <w:pStyle w:val="114"/>
        <w:rPr>
          <w:rFonts w:ascii="Times New Roman" w:hAnsi="Times New Roman"/>
        </w:rPr>
      </w:pPr>
      <w:bookmarkStart w:id="91" w:name="_Toc167793107"/>
      <w:bookmarkStart w:id="92" w:name="_Toc167793145"/>
      <w:r w:rsidRPr="00E11160">
        <w:rPr>
          <w:rFonts w:ascii="Times New Roman" w:hAnsi="Times New Roman"/>
        </w:rPr>
        <w:t>2.1. Трудоемкость освоения модуля</w:t>
      </w:r>
      <w:bookmarkEnd w:id="91"/>
      <w:bookmarkEnd w:id="92"/>
      <w:r w:rsidRPr="00E11160">
        <w:rPr>
          <w:rFonts w:ascii="Times New Roman" w:hAnsi="Times New Roman"/>
        </w:rPr>
        <w:t xml:space="preserve"> </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2393"/>
        <w:gridCol w:w="2693"/>
      </w:tblGrid>
      <w:tr w:rsidR="00B866AF" w:rsidRPr="00257255" w14:paraId="5B6F52FA" w14:textId="77777777" w:rsidTr="000722C3">
        <w:trPr>
          <w:trHeight w:val="23"/>
        </w:trPr>
        <w:tc>
          <w:tcPr>
            <w:tcW w:w="2460" w:type="pct"/>
            <w:vAlign w:val="center"/>
          </w:tcPr>
          <w:p w14:paraId="37046384" w14:textId="77777777" w:rsidR="00B866AF" w:rsidRPr="00257255" w:rsidRDefault="00B866AF" w:rsidP="000722C3">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3E6A963F" w14:textId="77777777" w:rsidR="00B866AF" w:rsidRPr="00257255" w:rsidRDefault="00B866AF" w:rsidP="000722C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1A12B9D1" w14:textId="77777777" w:rsidR="00B866AF" w:rsidRPr="00257255" w:rsidRDefault="00B866AF" w:rsidP="000722C3">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B866AF" w:rsidRPr="00257255" w14:paraId="2D165ED2" w14:textId="77777777" w:rsidTr="000722C3">
        <w:trPr>
          <w:trHeight w:val="23"/>
        </w:trPr>
        <w:tc>
          <w:tcPr>
            <w:tcW w:w="2460" w:type="pct"/>
            <w:vAlign w:val="center"/>
          </w:tcPr>
          <w:p w14:paraId="58CF28AB" w14:textId="7BED064E" w:rsidR="00B866AF" w:rsidRPr="00AC4913" w:rsidRDefault="00B866AF" w:rsidP="00586830">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1E581EE3" w14:textId="77777777" w:rsidR="00B866AF" w:rsidRPr="00AC4913"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124</w:t>
            </w:r>
          </w:p>
        </w:tc>
        <w:tc>
          <w:tcPr>
            <w:tcW w:w="1345" w:type="pct"/>
            <w:vAlign w:val="center"/>
          </w:tcPr>
          <w:p w14:paraId="35A59A1F" w14:textId="77777777" w:rsidR="00B866AF" w:rsidRPr="00AC4913"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96</w:t>
            </w:r>
          </w:p>
        </w:tc>
      </w:tr>
      <w:tr w:rsidR="00B866AF" w:rsidRPr="00257255" w14:paraId="461AD4E4" w14:textId="77777777" w:rsidTr="000722C3">
        <w:trPr>
          <w:trHeight w:val="23"/>
        </w:trPr>
        <w:tc>
          <w:tcPr>
            <w:tcW w:w="2460" w:type="pct"/>
            <w:vAlign w:val="center"/>
          </w:tcPr>
          <w:p w14:paraId="4E4063AC"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173C9EF8"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14:paraId="0BAB4FA3"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866AF" w:rsidRPr="00257255" w14:paraId="7814CF1A" w14:textId="77777777" w:rsidTr="000722C3">
        <w:trPr>
          <w:trHeight w:val="23"/>
        </w:trPr>
        <w:tc>
          <w:tcPr>
            <w:tcW w:w="2460" w:type="pct"/>
            <w:vAlign w:val="center"/>
          </w:tcPr>
          <w:p w14:paraId="0E65FCE8"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14:paraId="79A40E18"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1345" w:type="pct"/>
            <w:vAlign w:val="center"/>
          </w:tcPr>
          <w:p w14:paraId="25BDA94E"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72</w:t>
            </w:r>
          </w:p>
        </w:tc>
      </w:tr>
      <w:tr w:rsidR="00B866AF" w:rsidRPr="00257255" w14:paraId="116B6F4A" w14:textId="77777777" w:rsidTr="000722C3">
        <w:trPr>
          <w:trHeight w:val="23"/>
        </w:trPr>
        <w:tc>
          <w:tcPr>
            <w:tcW w:w="2460" w:type="pct"/>
            <w:vAlign w:val="center"/>
          </w:tcPr>
          <w:p w14:paraId="515A1A5F"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08B28728"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43F7B870"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B866AF" w:rsidRPr="00257255" w14:paraId="71817690" w14:textId="77777777" w:rsidTr="000722C3">
        <w:trPr>
          <w:trHeight w:val="23"/>
        </w:trPr>
        <w:tc>
          <w:tcPr>
            <w:tcW w:w="2460" w:type="pct"/>
            <w:vAlign w:val="center"/>
          </w:tcPr>
          <w:p w14:paraId="6199321D"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4D246045"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078E19D3"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B866AF" w:rsidRPr="00257255" w14:paraId="3E7EA676" w14:textId="77777777" w:rsidTr="000722C3">
        <w:trPr>
          <w:trHeight w:val="23"/>
        </w:trPr>
        <w:tc>
          <w:tcPr>
            <w:tcW w:w="2460" w:type="pct"/>
            <w:vAlign w:val="center"/>
          </w:tcPr>
          <w:p w14:paraId="0EAE5406" w14:textId="77777777" w:rsidR="00B866AF"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50DA1843" w14:textId="77777777" w:rsidR="00B866AF" w:rsidRDefault="00B866AF" w:rsidP="000722C3">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08</w:t>
            </w:r>
            <w:r w:rsidRPr="005A4FE7">
              <w:rPr>
                <w:rFonts w:ascii="Times New Roman" w:hAnsi="Times New Roman" w:cs="Times New Roman"/>
                <w:bCs/>
                <w:i/>
                <w:iCs/>
                <w:sz w:val="24"/>
                <w:szCs w:val="24"/>
              </w:rPr>
              <w:t xml:space="preserve">.01 </w:t>
            </w:r>
          </w:p>
          <w:p w14:paraId="59E19103" w14:textId="77777777" w:rsidR="00B866AF" w:rsidRDefault="00B866AF" w:rsidP="000722C3">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 xml:space="preserve">МДК </w:t>
            </w:r>
            <w:r>
              <w:rPr>
                <w:rFonts w:ascii="Times New Roman" w:hAnsi="Times New Roman" w:cs="Times New Roman"/>
                <w:bCs/>
                <w:i/>
                <w:iCs/>
                <w:sz w:val="24"/>
                <w:szCs w:val="24"/>
              </w:rPr>
              <w:t>08</w:t>
            </w:r>
            <w:r w:rsidRPr="005A4FE7">
              <w:rPr>
                <w:rFonts w:ascii="Times New Roman" w:hAnsi="Times New Roman" w:cs="Times New Roman"/>
                <w:bCs/>
                <w:i/>
                <w:iCs/>
                <w:sz w:val="24"/>
                <w:szCs w:val="24"/>
              </w:rPr>
              <w:t>.0</w:t>
            </w:r>
            <w:r>
              <w:rPr>
                <w:rFonts w:ascii="Times New Roman" w:hAnsi="Times New Roman" w:cs="Times New Roman"/>
                <w:bCs/>
                <w:i/>
                <w:iCs/>
                <w:sz w:val="24"/>
                <w:szCs w:val="24"/>
              </w:rPr>
              <w:t>2</w:t>
            </w:r>
            <w:r w:rsidRPr="005A4FE7">
              <w:rPr>
                <w:rFonts w:ascii="Times New Roman" w:hAnsi="Times New Roman" w:cs="Times New Roman"/>
                <w:bCs/>
                <w:i/>
                <w:iCs/>
                <w:sz w:val="24"/>
                <w:szCs w:val="24"/>
              </w:rPr>
              <w:t xml:space="preserve"> </w:t>
            </w:r>
          </w:p>
          <w:p w14:paraId="3D8515A7" w14:textId="77777777" w:rsidR="00B866AF" w:rsidRPr="005A4FE7" w:rsidRDefault="00B866AF" w:rsidP="000722C3">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w:t>
            </w:r>
            <w:r>
              <w:rPr>
                <w:rFonts w:ascii="Times New Roman" w:hAnsi="Times New Roman" w:cs="Times New Roman"/>
                <w:bCs/>
                <w:i/>
                <w:iCs/>
                <w:sz w:val="24"/>
                <w:szCs w:val="24"/>
              </w:rPr>
              <w:t>7</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КДЗ</w:t>
            </w:r>
          </w:p>
          <w:p w14:paraId="359C8148" w14:textId="77777777" w:rsidR="00B866AF" w:rsidRPr="00257255" w:rsidRDefault="00B866AF" w:rsidP="000722C3">
            <w:pPr>
              <w:rPr>
                <w:rFonts w:ascii="Times New Roman" w:hAnsi="Times New Roman" w:cs="Times New Roman"/>
                <w:bCs/>
                <w:sz w:val="24"/>
                <w:szCs w:val="24"/>
              </w:rPr>
            </w:pPr>
            <w:r w:rsidRPr="005A4FE7">
              <w:rPr>
                <w:rFonts w:ascii="Times New Roman" w:hAnsi="Times New Roman" w:cs="Times New Roman"/>
                <w:bCs/>
                <w:i/>
                <w:iCs/>
                <w:sz w:val="24"/>
                <w:szCs w:val="24"/>
              </w:rPr>
              <w:t>ПП 0</w:t>
            </w:r>
            <w:r>
              <w:rPr>
                <w:rFonts w:ascii="Times New Roman" w:hAnsi="Times New Roman" w:cs="Times New Roman"/>
                <w:bCs/>
                <w:i/>
                <w:iCs/>
                <w:sz w:val="24"/>
                <w:szCs w:val="24"/>
              </w:rPr>
              <w:t>7</w:t>
            </w:r>
            <w:r w:rsidRPr="005A4FE7">
              <w:rPr>
                <w:rFonts w:ascii="Times New Roman" w:hAnsi="Times New Roman" w:cs="Times New Roman"/>
                <w:bCs/>
                <w:i/>
                <w:iCs/>
                <w:sz w:val="24"/>
                <w:szCs w:val="24"/>
              </w:rPr>
              <w:t xml:space="preserve"> в форме</w:t>
            </w:r>
            <w:r>
              <w:rPr>
                <w:rFonts w:ascii="Times New Roman" w:hAnsi="Times New Roman" w:cs="Times New Roman"/>
                <w:bCs/>
                <w:i/>
                <w:iCs/>
                <w:sz w:val="24"/>
                <w:szCs w:val="24"/>
              </w:rPr>
              <w:t xml:space="preserve"> КДЗ</w:t>
            </w:r>
            <w:r w:rsidRPr="005A4FE7">
              <w:rPr>
                <w:rFonts w:ascii="Times New Roman" w:hAnsi="Times New Roman" w:cs="Times New Roman"/>
                <w:bCs/>
                <w:i/>
                <w:iCs/>
                <w:sz w:val="24"/>
                <w:szCs w:val="24"/>
              </w:rPr>
              <w:br/>
              <w:t>ПМ 0</w:t>
            </w:r>
            <w:r>
              <w:rPr>
                <w:rFonts w:ascii="Times New Roman" w:hAnsi="Times New Roman" w:cs="Times New Roman"/>
                <w:bCs/>
                <w:i/>
                <w:iCs/>
                <w:sz w:val="24"/>
                <w:szCs w:val="24"/>
              </w:rPr>
              <w:t>7в форме экзамена</w:t>
            </w:r>
          </w:p>
        </w:tc>
        <w:tc>
          <w:tcPr>
            <w:tcW w:w="1195" w:type="pct"/>
            <w:vAlign w:val="center"/>
          </w:tcPr>
          <w:p w14:paraId="50188A49" w14:textId="77777777" w:rsidR="00B866AF" w:rsidRDefault="00B866AF" w:rsidP="000722C3">
            <w:pPr>
              <w:rPr>
                <w:rFonts w:ascii="Times New Roman" w:hAnsi="Times New Roman" w:cs="Times New Roman"/>
                <w:bCs/>
                <w:sz w:val="24"/>
                <w:szCs w:val="24"/>
              </w:rPr>
            </w:pPr>
          </w:p>
          <w:p w14:paraId="587DF845" w14:textId="77777777" w:rsidR="00B866AF"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w:t>
            </w:r>
          </w:p>
          <w:p w14:paraId="73AA6287" w14:textId="77777777" w:rsidR="00B866AF"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w:t>
            </w:r>
          </w:p>
          <w:p w14:paraId="6A92D1B9" w14:textId="77777777" w:rsidR="00B866AF" w:rsidRDefault="00B866AF" w:rsidP="000722C3">
            <w:pPr>
              <w:jc w:val="center"/>
              <w:rPr>
                <w:rFonts w:ascii="Times New Roman" w:hAnsi="Times New Roman" w:cs="Times New Roman"/>
                <w:bCs/>
                <w:sz w:val="24"/>
                <w:szCs w:val="24"/>
              </w:rPr>
            </w:pPr>
          </w:p>
          <w:p w14:paraId="1D8489A4"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18</w:t>
            </w:r>
          </w:p>
        </w:tc>
        <w:tc>
          <w:tcPr>
            <w:tcW w:w="1345" w:type="pct"/>
            <w:vAlign w:val="center"/>
          </w:tcPr>
          <w:p w14:paraId="00A10D7B" w14:textId="77777777" w:rsidR="00B866AF" w:rsidRDefault="00B866AF" w:rsidP="000722C3">
            <w:pPr>
              <w:jc w:val="center"/>
              <w:rPr>
                <w:rFonts w:ascii="Times New Roman" w:hAnsi="Times New Roman" w:cs="Times New Roman"/>
                <w:bCs/>
                <w:sz w:val="24"/>
                <w:szCs w:val="24"/>
              </w:rPr>
            </w:pPr>
          </w:p>
          <w:p w14:paraId="3D8EE44D" w14:textId="77777777" w:rsidR="00B866AF"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w:t>
            </w:r>
          </w:p>
          <w:p w14:paraId="2DD935CB" w14:textId="77777777" w:rsidR="00B866AF"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w:t>
            </w:r>
          </w:p>
          <w:p w14:paraId="00F16732" w14:textId="77777777" w:rsidR="00B866AF"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 xml:space="preserve">  </w:t>
            </w:r>
          </w:p>
          <w:p w14:paraId="4810905A"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B866AF" w:rsidRPr="00257255" w14:paraId="7A567B32" w14:textId="77777777" w:rsidTr="000722C3">
        <w:trPr>
          <w:trHeight w:val="23"/>
        </w:trPr>
        <w:tc>
          <w:tcPr>
            <w:tcW w:w="2460" w:type="pct"/>
            <w:vAlign w:val="center"/>
          </w:tcPr>
          <w:p w14:paraId="1BC4D30A"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68E0D5C3" w14:textId="77777777" w:rsidR="00B866AF" w:rsidRPr="00F7760F" w:rsidRDefault="00B866AF" w:rsidP="000722C3">
            <w:pPr>
              <w:jc w:val="center"/>
              <w:rPr>
                <w:rFonts w:ascii="Times New Roman" w:hAnsi="Times New Roman" w:cs="Times New Roman"/>
                <w:b/>
                <w:sz w:val="24"/>
                <w:szCs w:val="24"/>
              </w:rPr>
            </w:pPr>
            <w:r>
              <w:rPr>
                <w:rFonts w:ascii="Times New Roman" w:hAnsi="Times New Roman" w:cs="Times New Roman"/>
                <w:b/>
                <w:sz w:val="24"/>
                <w:szCs w:val="24"/>
              </w:rPr>
              <w:t>214</w:t>
            </w:r>
          </w:p>
        </w:tc>
        <w:tc>
          <w:tcPr>
            <w:tcW w:w="1345" w:type="pct"/>
            <w:vAlign w:val="center"/>
          </w:tcPr>
          <w:p w14:paraId="14757D59" w14:textId="77777777" w:rsidR="00B866AF" w:rsidRPr="00F7760F" w:rsidRDefault="00B866AF" w:rsidP="000722C3">
            <w:pPr>
              <w:jc w:val="center"/>
              <w:rPr>
                <w:rFonts w:ascii="Times New Roman" w:hAnsi="Times New Roman" w:cs="Times New Roman"/>
                <w:b/>
                <w:sz w:val="24"/>
                <w:szCs w:val="24"/>
              </w:rPr>
            </w:pPr>
            <w:r>
              <w:rPr>
                <w:rFonts w:ascii="Times New Roman" w:hAnsi="Times New Roman" w:cs="Times New Roman"/>
                <w:b/>
                <w:sz w:val="24"/>
                <w:szCs w:val="24"/>
              </w:rPr>
              <w:t>168</w:t>
            </w:r>
          </w:p>
        </w:tc>
      </w:tr>
    </w:tbl>
    <w:p w14:paraId="62C13263" w14:textId="77777777" w:rsidR="00B866AF" w:rsidRPr="005F59C7" w:rsidRDefault="00B866AF" w:rsidP="00B866AF">
      <w:pPr>
        <w:rPr>
          <w:rFonts w:ascii="Times New Roman" w:hAnsi="Times New Roman" w:cs="Times New Roman"/>
          <w:i/>
          <w:sz w:val="24"/>
          <w:szCs w:val="24"/>
        </w:rPr>
      </w:pPr>
    </w:p>
    <w:p w14:paraId="68DBD8A4" w14:textId="77777777" w:rsidR="00586830" w:rsidRDefault="00586830" w:rsidP="00B866AF">
      <w:pPr>
        <w:pStyle w:val="114"/>
        <w:rPr>
          <w:rFonts w:ascii="Times New Roman" w:hAnsi="Times New Roman"/>
        </w:rPr>
      </w:pPr>
      <w:bookmarkStart w:id="93" w:name="_Toc167793108"/>
      <w:bookmarkStart w:id="94" w:name="_Toc167793146"/>
    </w:p>
    <w:p w14:paraId="5512F826" w14:textId="77777777" w:rsidR="00586830" w:rsidRDefault="00586830" w:rsidP="00B866AF">
      <w:pPr>
        <w:pStyle w:val="114"/>
        <w:rPr>
          <w:rFonts w:ascii="Times New Roman" w:hAnsi="Times New Roman"/>
        </w:rPr>
      </w:pPr>
    </w:p>
    <w:p w14:paraId="53C6AB36" w14:textId="77777777" w:rsidR="00586830" w:rsidRDefault="00586830" w:rsidP="00B866AF">
      <w:pPr>
        <w:pStyle w:val="114"/>
        <w:rPr>
          <w:rFonts w:ascii="Times New Roman" w:hAnsi="Times New Roman"/>
        </w:rPr>
      </w:pPr>
    </w:p>
    <w:p w14:paraId="07A3158E" w14:textId="77777777" w:rsidR="00586830" w:rsidRDefault="00586830" w:rsidP="00B866AF">
      <w:pPr>
        <w:pStyle w:val="114"/>
        <w:rPr>
          <w:rFonts w:ascii="Times New Roman" w:hAnsi="Times New Roman"/>
        </w:rPr>
      </w:pPr>
    </w:p>
    <w:p w14:paraId="167EA162" w14:textId="77777777" w:rsidR="00586830" w:rsidRDefault="00586830" w:rsidP="00B866AF">
      <w:pPr>
        <w:pStyle w:val="114"/>
        <w:rPr>
          <w:rFonts w:ascii="Times New Roman" w:hAnsi="Times New Roman"/>
        </w:rPr>
      </w:pPr>
    </w:p>
    <w:p w14:paraId="1301FA4E" w14:textId="77777777" w:rsidR="00586830" w:rsidRDefault="00586830" w:rsidP="00B866AF">
      <w:pPr>
        <w:pStyle w:val="114"/>
        <w:rPr>
          <w:rFonts w:ascii="Times New Roman" w:hAnsi="Times New Roman"/>
        </w:rPr>
      </w:pPr>
    </w:p>
    <w:p w14:paraId="4DEC43AC" w14:textId="77777777" w:rsidR="00586830" w:rsidRDefault="00586830" w:rsidP="00B866AF">
      <w:pPr>
        <w:pStyle w:val="114"/>
        <w:rPr>
          <w:rFonts w:ascii="Times New Roman" w:hAnsi="Times New Roman"/>
        </w:rPr>
      </w:pPr>
    </w:p>
    <w:p w14:paraId="4F17E2F5" w14:textId="77777777" w:rsidR="00586830" w:rsidRDefault="00586830" w:rsidP="00B866AF">
      <w:pPr>
        <w:pStyle w:val="114"/>
        <w:rPr>
          <w:rFonts w:ascii="Times New Roman" w:hAnsi="Times New Roman"/>
        </w:rPr>
      </w:pPr>
    </w:p>
    <w:p w14:paraId="626ABE53" w14:textId="77777777" w:rsidR="00586830" w:rsidRDefault="00586830" w:rsidP="00B866AF">
      <w:pPr>
        <w:pStyle w:val="114"/>
        <w:rPr>
          <w:rFonts w:ascii="Times New Roman" w:hAnsi="Times New Roman"/>
        </w:rPr>
      </w:pPr>
    </w:p>
    <w:p w14:paraId="28B6D84F" w14:textId="77777777" w:rsidR="00B866AF" w:rsidRPr="000156CF" w:rsidRDefault="00B866AF" w:rsidP="00B866AF">
      <w:pPr>
        <w:pStyle w:val="114"/>
        <w:rPr>
          <w:rFonts w:ascii="Times New Roman" w:hAnsi="Times New Roman"/>
        </w:rPr>
      </w:pPr>
      <w:r w:rsidRPr="000156CF">
        <w:rPr>
          <w:rFonts w:ascii="Times New Roman" w:hAnsi="Times New Roman"/>
        </w:rPr>
        <w:lastRenderedPageBreak/>
        <w:t>2.2. Структура профессионального модуля</w:t>
      </w:r>
      <w:bookmarkEnd w:id="93"/>
      <w:bookmarkEnd w:id="94"/>
      <w:r w:rsidRPr="000156CF">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4206"/>
        <w:gridCol w:w="1094"/>
        <w:gridCol w:w="646"/>
        <w:gridCol w:w="546"/>
        <w:gridCol w:w="575"/>
        <w:gridCol w:w="432"/>
        <w:gridCol w:w="487"/>
        <w:gridCol w:w="430"/>
        <w:gridCol w:w="426"/>
      </w:tblGrid>
      <w:tr w:rsidR="00B866AF" w:rsidRPr="00C63897" w14:paraId="4A625DC7" w14:textId="77777777" w:rsidTr="000722C3">
        <w:trPr>
          <w:cantSplit/>
          <w:trHeight w:val="3271"/>
        </w:trPr>
        <w:tc>
          <w:tcPr>
            <w:tcW w:w="514" w:type="pct"/>
            <w:tcBorders>
              <w:bottom w:val="single" w:sz="4" w:space="0" w:color="auto"/>
            </w:tcBorders>
          </w:tcPr>
          <w:p w14:paraId="09950819" w14:textId="77777777" w:rsidR="00B866AF" w:rsidRPr="00C13371" w:rsidRDefault="00B866AF" w:rsidP="000722C3">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134" w:type="pct"/>
            <w:tcBorders>
              <w:bottom w:val="single" w:sz="4" w:space="0" w:color="auto"/>
            </w:tcBorders>
            <w:vAlign w:val="center"/>
          </w:tcPr>
          <w:p w14:paraId="35645FCE" w14:textId="77777777" w:rsidR="00B866AF" w:rsidRPr="00C13371" w:rsidRDefault="00B866AF" w:rsidP="000722C3">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66BC2891" w14:textId="77777777" w:rsidR="00B866AF" w:rsidRPr="00C13371" w:rsidRDefault="00B866AF" w:rsidP="000722C3">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5B6D2E7F" w14:textId="77777777" w:rsidR="00B866AF" w:rsidRPr="00C13371" w:rsidRDefault="00B866AF" w:rsidP="000722C3">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14:paraId="069DA697" w14:textId="77777777" w:rsidR="00B866AF" w:rsidRPr="00C13371" w:rsidRDefault="00B866AF" w:rsidP="000722C3">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2" w:type="pct"/>
            <w:textDirection w:val="btLr"/>
            <w:vAlign w:val="center"/>
          </w:tcPr>
          <w:p w14:paraId="690CAA45" w14:textId="0A61B40B" w:rsidR="00B866AF" w:rsidRPr="00C13371" w:rsidRDefault="00B866AF" w:rsidP="00586830">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14:paraId="25ED1AD8" w14:textId="77777777" w:rsidR="00B866AF" w:rsidRPr="00C63897" w:rsidRDefault="00B866AF" w:rsidP="000722C3">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142B9B07" w14:textId="34145084" w:rsidR="00B866AF" w:rsidRPr="00C63897" w:rsidRDefault="00B866AF" w:rsidP="0058683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14:paraId="67E704C0" w14:textId="77777777" w:rsidR="00B866AF" w:rsidRPr="00C63897" w:rsidRDefault="00B866AF" w:rsidP="000722C3">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24AE3635" w14:textId="77777777" w:rsidR="00B866AF" w:rsidRPr="00C63897" w:rsidRDefault="00B866AF" w:rsidP="000722C3">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B866AF" w:rsidRPr="005643D7" w14:paraId="799B41B5" w14:textId="77777777" w:rsidTr="000722C3">
        <w:trPr>
          <w:cantSplit/>
          <w:trHeight w:val="73"/>
        </w:trPr>
        <w:tc>
          <w:tcPr>
            <w:tcW w:w="514" w:type="pct"/>
            <w:tcBorders>
              <w:bottom w:val="single" w:sz="4" w:space="0" w:color="auto"/>
            </w:tcBorders>
            <w:vAlign w:val="center"/>
          </w:tcPr>
          <w:p w14:paraId="3AB482EB"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134" w:type="pct"/>
            <w:tcBorders>
              <w:bottom w:val="single" w:sz="4" w:space="0" w:color="auto"/>
            </w:tcBorders>
            <w:vAlign w:val="center"/>
          </w:tcPr>
          <w:p w14:paraId="3A0F533A"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78F8BA73" w14:textId="77777777" w:rsidR="00B866AF" w:rsidRPr="00C13371" w:rsidRDefault="00B866AF" w:rsidP="000722C3">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7915BA92" w14:textId="77777777" w:rsidR="00B866AF" w:rsidRPr="00C13371" w:rsidRDefault="00B866AF" w:rsidP="000722C3">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51A3695A"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050D7458"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703514DB"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3F6DFAF0"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794099E2"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3E5C64FE"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B866AF" w:rsidRPr="00C63897" w14:paraId="46F44327" w14:textId="77777777" w:rsidTr="000722C3">
        <w:tc>
          <w:tcPr>
            <w:tcW w:w="514" w:type="pct"/>
          </w:tcPr>
          <w:p w14:paraId="5434AA00" w14:textId="77777777" w:rsidR="00B866AF" w:rsidRPr="00C13371" w:rsidRDefault="00B866AF" w:rsidP="000722C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ОК.02 ПК.7.1</w:t>
            </w:r>
          </w:p>
        </w:tc>
        <w:tc>
          <w:tcPr>
            <w:tcW w:w="2134" w:type="pct"/>
          </w:tcPr>
          <w:p w14:paraId="036A958D" w14:textId="77777777" w:rsidR="00B866AF" w:rsidRPr="00C13371" w:rsidRDefault="00B866AF" w:rsidP="000722C3">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Pr>
                <w:rFonts w:ascii="Times New Roman" w:eastAsia="Times New Roman" w:hAnsi="Times New Roman" w:cs="Times New Roman"/>
                <w:bCs/>
                <w:lang w:eastAsia="ru-RU"/>
              </w:rPr>
              <w:t>1</w:t>
            </w:r>
            <w:r w:rsidRPr="00C13371">
              <w:rPr>
                <w:rFonts w:ascii="Times New Roman" w:eastAsia="Times New Roman" w:hAnsi="Times New Roman" w:cs="Times New Roman"/>
                <w:bCs/>
                <w:lang w:eastAsia="ru-RU"/>
              </w:rPr>
              <w:t xml:space="preserve">. </w:t>
            </w:r>
            <w:r w:rsidRPr="007422F0">
              <w:rPr>
                <w:rFonts w:ascii="Times New Roman" w:eastAsia="Times New Roman" w:hAnsi="Times New Roman" w:cs="Times New Roman"/>
                <w:bCs/>
                <w:lang w:eastAsia="ru-RU"/>
              </w:rPr>
              <w:t>Цифровые технологии в профессиональной деятельности фельдшера</w:t>
            </w:r>
          </w:p>
        </w:tc>
        <w:tc>
          <w:tcPr>
            <w:tcW w:w="555" w:type="pct"/>
          </w:tcPr>
          <w:p w14:paraId="2AF7E3A4"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02E4E4DF"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w:t>
            </w:r>
          </w:p>
        </w:tc>
        <w:tc>
          <w:tcPr>
            <w:tcW w:w="277" w:type="pct"/>
            <w:shd w:val="clear" w:color="auto" w:fill="D9D9D9" w:themeFill="background1" w:themeFillShade="D9"/>
          </w:tcPr>
          <w:p w14:paraId="222CEDC5"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92" w:type="pct"/>
          </w:tcPr>
          <w:p w14:paraId="30AA5F3C" w14:textId="77777777" w:rsidR="00B866AF" w:rsidRPr="00F941D2" w:rsidRDefault="00B866AF" w:rsidP="000722C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219" w:type="pct"/>
          </w:tcPr>
          <w:p w14:paraId="131441EA"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7" w:type="pct"/>
          </w:tcPr>
          <w:p w14:paraId="0B315B91"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7F928DEF"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6" w:type="pct"/>
            <w:shd w:val="clear" w:color="auto" w:fill="D9D9D9" w:themeFill="background1" w:themeFillShade="D9"/>
          </w:tcPr>
          <w:p w14:paraId="345BF5DF"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B866AF" w:rsidRPr="00C63897" w14:paraId="04F4BE3F" w14:textId="77777777" w:rsidTr="000722C3">
        <w:tc>
          <w:tcPr>
            <w:tcW w:w="514" w:type="pct"/>
          </w:tcPr>
          <w:p w14:paraId="23C11286" w14:textId="77777777" w:rsidR="00B866AF" w:rsidRPr="00931658" w:rsidRDefault="00B866AF" w:rsidP="000722C3">
            <w:pPr>
              <w:rPr>
                <w:rFonts w:ascii="Times New Roman" w:eastAsia="Times New Roman" w:hAnsi="Times New Roman" w:cs="Times New Roman"/>
                <w:bCs/>
                <w:lang w:eastAsia="ru-RU"/>
              </w:rPr>
            </w:pPr>
            <w:r w:rsidRPr="00931658">
              <w:rPr>
                <w:rFonts w:ascii="Times New Roman" w:eastAsia="Times New Roman" w:hAnsi="Times New Roman" w:cs="Times New Roman"/>
                <w:bCs/>
                <w:lang w:eastAsia="ru-RU"/>
              </w:rPr>
              <w:t>ОК.04</w:t>
            </w:r>
            <w:r>
              <w:rPr>
                <w:rFonts w:ascii="Times New Roman" w:eastAsia="Times New Roman" w:hAnsi="Times New Roman" w:cs="Times New Roman"/>
                <w:bCs/>
                <w:lang w:eastAsia="ru-RU"/>
              </w:rPr>
              <w:t xml:space="preserve">, </w:t>
            </w:r>
            <w:r w:rsidRPr="002440C0">
              <w:rPr>
                <w:rFonts w:ascii="Times New Roman" w:eastAsia="Times New Roman" w:hAnsi="Times New Roman" w:cs="Times New Roman"/>
                <w:bCs/>
                <w:lang w:eastAsia="ru-RU"/>
              </w:rPr>
              <w:t>ОК 05, ОК 09</w:t>
            </w:r>
          </w:p>
          <w:p w14:paraId="40F072F9" w14:textId="77777777" w:rsidR="00B866AF" w:rsidRDefault="00B866AF" w:rsidP="000722C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ПК.7.1</w:t>
            </w:r>
          </w:p>
        </w:tc>
        <w:tc>
          <w:tcPr>
            <w:tcW w:w="2134" w:type="pct"/>
          </w:tcPr>
          <w:p w14:paraId="6377A18E" w14:textId="77777777" w:rsidR="00B866AF" w:rsidRPr="00C13371" w:rsidRDefault="00B866AF" w:rsidP="000722C3">
            <w:pP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Раздел 2. </w:t>
            </w:r>
            <w:r w:rsidRPr="007422F0">
              <w:rPr>
                <w:rFonts w:ascii="Times New Roman" w:eastAsia="Times New Roman" w:hAnsi="Times New Roman" w:cs="Times New Roman"/>
                <w:bCs/>
                <w:lang w:eastAsia="ru-RU"/>
              </w:rPr>
              <w:t>Профессиональная коммуникация в работе фельдшера</w:t>
            </w:r>
          </w:p>
        </w:tc>
        <w:tc>
          <w:tcPr>
            <w:tcW w:w="555" w:type="pct"/>
          </w:tcPr>
          <w:p w14:paraId="7F7DC263" w14:textId="77777777" w:rsidR="00B866AF"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w:t>
            </w:r>
          </w:p>
        </w:tc>
        <w:tc>
          <w:tcPr>
            <w:tcW w:w="328" w:type="pct"/>
          </w:tcPr>
          <w:p w14:paraId="16974F32" w14:textId="77777777" w:rsidR="00B866AF"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66</w:t>
            </w:r>
          </w:p>
        </w:tc>
        <w:tc>
          <w:tcPr>
            <w:tcW w:w="277" w:type="pct"/>
            <w:shd w:val="clear" w:color="auto" w:fill="D9D9D9" w:themeFill="background1" w:themeFillShade="D9"/>
          </w:tcPr>
          <w:p w14:paraId="45C5F520" w14:textId="77777777" w:rsidR="00B866AF"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w:t>
            </w:r>
          </w:p>
        </w:tc>
        <w:tc>
          <w:tcPr>
            <w:tcW w:w="292" w:type="pct"/>
          </w:tcPr>
          <w:p w14:paraId="56599CCC" w14:textId="77777777" w:rsidR="00B866AF" w:rsidRDefault="00B866AF" w:rsidP="000722C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219" w:type="pct"/>
          </w:tcPr>
          <w:p w14:paraId="46E12596" w14:textId="77777777" w:rsidR="00B866AF" w:rsidRDefault="00B866AF" w:rsidP="000722C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47" w:type="pct"/>
          </w:tcPr>
          <w:p w14:paraId="466BBF69" w14:textId="77777777" w:rsidR="00B866AF"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2E9B09C5"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c>
          <w:tcPr>
            <w:tcW w:w="216" w:type="pct"/>
            <w:shd w:val="clear" w:color="auto" w:fill="D9D9D9" w:themeFill="background1" w:themeFillShade="D9"/>
          </w:tcPr>
          <w:p w14:paraId="0CD29041"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p>
        </w:tc>
      </w:tr>
      <w:tr w:rsidR="00B866AF" w:rsidRPr="00C63897" w14:paraId="7CE874A8" w14:textId="77777777" w:rsidTr="000722C3">
        <w:trPr>
          <w:trHeight w:val="314"/>
        </w:trPr>
        <w:tc>
          <w:tcPr>
            <w:tcW w:w="514" w:type="pct"/>
          </w:tcPr>
          <w:p w14:paraId="3C3325F1" w14:textId="77777777" w:rsidR="00B866AF" w:rsidRPr="00C63897" w:rsidRDefault="00B866AF" w:rsidP="000722C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ОК.02 ПК.7.1</w:t>
            </w:r>
          </w:p>
        </w:tc>
        <w:tc>
          <w:tcPr>
            <w:tcW w:w="2134" w:type="pct"/>
          </w:tcPr>
          <w:p w14:paraId="11436B17" w14:textId="77777777" w:rsidR="00B866AF" w:rsidRPr="00C63897" w:rsidRDefault="00B866AF" w:rsidP="000722C3">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62701158"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00563B75"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0733ACDB"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647B0D9F"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5FC68097"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14:paraId="5D400ABA"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r>
      <w:tr w:rsidR="00B866AF" w:rsidRPr="00C63897" w14:paraId="7998E862" w14:textId="77777777" w:rsidTr="000722C3">
        <w:trPr>
          <w:trHeight w:val="314"/>
        </w:trPr>
        <w:tc>
          <w:tcPr>
            <w:tcW w:w="514" w:type="pct"/>
          </w:tcPr>
          <w:p w14:paraId="7CD0513B"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bCs/>
                <w:lang w:eastAsia="ru-RU"/>
              </w:rPr>
              <w:t>ОК.02 ПК.7.1</w:t>
            </w:r>
          </w:p>
        </w:tc>
        <w:tc>
          <w:tcPr>
            <w:tcW w:w="2134" w:type="pct"/>
          </w:tcPr>
          <w:p w14:paraId="5EC93C8B" w14:textId="77777777" w:rsidR="00B866AF" w:rsidRPr="00C63897" w:rsidRDefault="00B866AF" w:rsidP="000722C3">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692480ED"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3872FB89"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2E287EC7"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6294611F"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715ED161"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5D935E63"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r>
      <w:tr w:rsidR="00B866AF" w:rsidRPr="00C63897" w14:paraId="032D3A2B" w14:textId="77777777" w:rsidTr="000722C3">
        <w:tc>
          <w:tcPr>
            <w:tcW w:w="514" w:type="pct"/>
          </w:tcPr>
          <w:p w14:paraId="7A17F16F" w14:textId="77777777" w:rsidR="00B866AF" w:rsidRPr="00C63897" w:rsidRDefault="00B866AF" w:rsidP="000722C3">
            <w:pPr>
              <w:suppressAutoHyphens/>
              <w:rPr>
                <w:rFonts w:ascii="Times New Roman" w:eastAsia="Times New Roman" w:hAnsi="Times New Roman" w:cs="Times New Roman"/>
                <w:lang w:eastAsia="ru-RU"/>
              </w:rPr>
            </w:pPr>
            <w:r>
              <w:rPr>
                <w:rFonts w:ascii="Times New Roman" w:eastAsia="Times New Roman" w:hAnsi="Times New Roman" w:cs="Times New Roman"/>
                <w:bCs/>
                <w:lang w:eastAsia="ru-RU"/>
              </w:rPr>
              <w:t>ОК.02 ПК.7.1</w:t>
            </w:r>
          </w:p>
        </w:tc>
        <w:tc>
          <w:tcPr>
            <w:tcW w:w="2134" w:type="pct"/>
          </w:tcPr>
          <w:p w14:paraId="039616A8" w14:textId="77777777" w:rsidR="00B866AF" w:rsidRPr="00C63897" w:rsidRDefault="00B866AF" w:rsidP="000722C3">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2FEFCABA" w14:textId="77777777" w:rsidR="00B866AF" w:rsidRPr="00F941D2" w:rsidRDefault="00B866AF" w:rsidP="000722C3">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w:t>
            </w:r>
          </w:p>
        </w:tc>
        <w:tc>
          <w:tcPr>
            <w:tcW w:w="328" w:type="pct"/>
            <w:shd w:val="clear" w:color="auto" w:fill="auto"/>
          </w:tcPr>
          <w:p w14:paraId="1D41150B" w14:textId="77777777" w:rsidR="00B866AF" w:rsidRPr="00F941D2" w:rsidRDefault="00B866AF" w:rsidP="000722C3">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64D107CF" w14:textId="77777777" w:rsidR="00B866AF" w:rsidRPr="00F941D2" w:rsidRDefault="00B866AF" w:rsidP="000722C3">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42256E9C" w14:textId="77777777" w:rsidR="00B866AF" w:rsidRPr="00F941D2" w:rsidRDefault="00B866AF" w:rsidP="000722C3">
            <w:pPr>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12</w:t>
            </w:r>
          </w:p>
        </w:tc>
        <w:tc>
          <w:tcPr>
            <w:tcW w:w="218" w:type="pct"/>
            <w:shd w:val="clear" w:color="auto" w:fill="D9D9D9" w:themeFill="background1" w:themeFillShade="D9"/>
          </w:tcPr>
          <w:p w14:paraId="31112B6B" w14:textId="77777777" w:rsidR="00B866AF" w:rsidRPr="00F941D2" w:rsidRDefault="00B866AF" w:rsidP="000722C3">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7ABB6C0D" w14:textId="77777777" w:rsidR="00B866AF" w:rsidRPr="00F941D2" w:rsidRDefault="00B866AF" w:rsidP="000722C3">
            <w:pPr>
              <w:jc w:val="center"/>
              <w:rPr>
                <w:rFonts w:ascii="Times New Roman" w:eastAsia="Times New Roman" w:hAnsi="Times New Roman" w:cs="Times New Roman"/>
                <w:i/>
                <w:sz w:val="20"/>
                <w:szCs w:val="20"/>
                <w:lang w:eastAsia="ru-RU"/>
              </w:rPr>
            </w:pPr>
          </w:p>
        </w:tc>
      </w:tr>
      <w:tr w:rsidR="00B866AF" w:rsidRPr="00C63897" w14:paraId="257A71C0" w14:textId="77777777" w:rsidTr="000722C3">
        <w:trPr>
          <w:trHeight w:val="217"/>
        </w:trPr>
        <w:tc>
          <w:tcPr>
            <w:tcW w:w="514" w:type="pct"/>
          </w:tcPr>
          <w:p w14:paraId="791D3871" w14:textId="77777777" w:rsidR="00B866AF" w:rsidRPr="00C63897" w:rsidRDefault="00B866AF" w:rsidP="000722C3">
            <w:pPr>
              <w:rPr>
                <w:rFonts w:ascii="Times New Roman" w:eastAsia="Times New Roman" w:hAnsi="Times New Roman" w:cs="Times New Roman"/>
                <w:b/>
                <w:i/>
                <w:lang w:eastAsia="ru-RU"/>
              </w:rPr>
            </w:pPr>
          </w:p>
        </w:tc>
        <w:tc>
          <w:tcPr>
            <w:tcW w:w="2134" w:type="pct"/>
          </w:tcPr>
          <w:p w14:paraId="710B496D" w14:textId="77777777" w:rsidR="00B866AF" w:rsidRPr="00C63897" w:rsidRDefault="00B866AF" w:rsidP="000722C3">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590CCD9D" w14:textId="77777777" w:rsidR="00B866AF" w:rsidRPr="009A5021"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214</w:t>
            </w:r>
          </w:p>
        </w:tc>
        <w:tc>
          <w:tcPr>
            <w:tcW w:w="328" w:type="pct"/>
          </w:tcPr>
          <w:p w14:paraId="5B38D2FB"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168</w:t>
            </w:r>
          </w:p>
        </w:tc>
        <w:tc>
          <w:tcPr>
            <w:tcW w:w="277" w:type="pct"/>
            <w:shd w:val="clear" w:color="auto" w:fill="D9D9D9" w:themeFill="background1" w:themeFillShade="D9"/>
          </w:tcPr>
          <w:p w14:paraId="2E02C3F2" w14:textId="77777777" w:rsidR="00B866AF" w:rsidRPr="00F941D2" w:rsidRDefault="00B866AF" w:rsidP="000722C3">
            <w:pPr>
              <w:jc w:val="center"/>
              <w:rPr>
                <w:rFonts w:ascii="Times New Roman" w:eastAsia="Times New Roman" w:hAnsi="Times New Roman" w:cs="Times New Roman"/>
                <w:b/>
                <w:i/>
                <w:sz w:val="20"/>
                <w:szCs w:val="20"/>
                <w:lang w:eastAsia="ru-RU"/>
              </w:rPr>
            </w:pPr>
          </w:p>
        </w:tc>
        <w:tc>
          <w:tcPr>
            <w:tcW w:w="292" w:type="pct"/>
          </w:tcPr>
          <w:p w14:paraId="3B23EFCF" w14:textId="77777777" w:rsidR="00B866AF" w:rsidRPr="00F941D2" w:rsidRDefault="00B866AF" w:rsidP="000722C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124</w:t>
            </w:r>
          </w:p>
        </w:tc>
        <w:tc>
          <w:tcPr>
            <w:tcW w:w="219" w:type="pct"/>
          </w:tcPr>
          <w:p w14:paraId="6CB3AA51" w14:textId="77777777" w:rsidR="00B866AF" w:rsidRPr="00F941D2" w:rsidRDefault="00B866AF" w:rsidP="000722C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47" w:type="pct"/>
          </w:tcPr>
          <w:p w14:paraId="4399E8A0" w14:textId="77777777" w:rsidR="00B866AF" w:rsidRPr="00F941D2" w:rsidRDefault="00B866AF" w:rsidP="000722C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12</w:t>
            </w:r>
          </w:p>
        </w:tc>
        <w:tc>
          <w:tcPr>
            <w:tcW w:w="218" w:type="pct"/>
            <w:shd w:val="clear" w:color="auto" w:fill="D9D9D9" w:themeFill="background1" w:themeFillShade="D9"/>
          </w:tcPr>
          <w:p w14:paraId="027E1E11"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16" w:type="pct"/>
            <w:shd w:val="clear" w:color="auto" w:fill="D9D9D9" w:themeFill="background1" w:themeFillShade="D9"/>
          </w:tcPr>
          <w:p w14:paraId="3B5420C8"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r>
    </w:tbl>
    <w:p w14:paraId="656A9C1A" w14:textId="77777777" w:rsidR="00B866AF" w:rsidRDefault="00B866AF" w:rsidP="00B866AF">
      <w:pPr>
        <w:pStyle w:val="114"/>
        <w:rPr>
          <w:rFonts w:ascii="Times New Roman" w:hAnsi="Times New Roman"/>
        </w:rPr>
        <w:sectPr w:rsidR="00B866AF" w:rsidSect="00502F97">
          <w:headerReference w:type="even" r:id="rId61"/>
          <w:headerReference w:type="default" r:id="rId62"/>
          <w:pgSz w:w="11906" w:h="16838"/>
          <w:pgMar w:top="1134" w:right="567" w:bottom="1134" w:left="1701" w:header="709" w:footer="709" w:gutter="0"/>
          <w:cols w:space="708"/>
          <w:docGrid w:linePitch="360"/>
        </w:sectPr>
      </w:pPr>
    </w:p>
    <w:p w14:paraId="45F38AFB" w14:textId="77777777" w:rsidR="00B866AF" w:rsidRPr="00782EFC" w:rsidRDefault="00B866AF" w:rsidP="00B866AF">
      <w:pPr>
        <w:pStyle w:val="114"/>
        <w:rPr>
          <w:rFonts w:ascii="Times New Roman" w:hAnsi="Times New Roman"/>
        </w:rPr>
      </w:pPr>
      <w:bookmarkStart w:id="95" w:name="_Toc167793109"/>
      <w:bookmarkStart w:id="96" w:name="_Toc167793147"/>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bookmarkEnd w:id="95"/>
      <w:bookmarkEnd w:id="96"/>
    </w:p>
    <w:tbl>
      <w:tblPr>
        <w:tblpPr w:leftFromText="180" w:rightFromText="180" w:vertAnchor="text" w:tblpY="1"/>
        <w:tblOverlap w:val="neve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7008"/>
        <w:gridCol w:w="12"/>
        <w:gridCol w:w="2685"/>
        <w:gridCol w:w="2516"/>
      </w:tblGrid>
      <w:tr w:rsidR="00B866AF" w:rsidRPr="009A6826" w14:paraId="78167102" w14:textId="77777777" w:rsidTr="000722C3">
        <w:trPr>
          <w:trHeight w:val="903"/>
        </w:trPr>
        <w:tc>
          <w:tcPr>
            <w:tcW w:w="2339" w:type="dxa"/>
            <w:vAlign w:val="center"/>
          </w:tcPr>
          <w:p w14:paraId="2B278A7D" w14:textId="77777777" w:rsidR="00B866AF" w:rsidRPr="00C63897" w:rsidRDefault="00B866AF" w:rsidP="000722C3">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20" w:type="dxa"/>
            <w:gridSpan w:val="2"/>
            <w:vAlign w:val="center"/>
          </w:tcPr>
          <w:p w14:paraId="26F8A5F1" w14:textId="77777777" w:rsidR="00B866AF" w:rsidRPr="00C63897" w:rsidRDefault="00B866AF" w:rsidP="000722C3">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и лабораторны</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занятия</w:t>
            </w:r>
          </w:p>
        </w:tc>
        <w:tc>
          <w:tcPr>
            <w:tcW w:w="2685" w:type="dxa"/>
          </w:tcPr>
          <w:p w14:paraId="2C02E1CC" w14:textId="77777777" w:rsidR="00B866AF" w:rsidRDefault="00B866AF" w:rsidP="000722C3">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516" w:type="dxa"/>
          </w:tcPr>
          <w:p w14:paraId="059D2162" w14:textId="77777777" w:rsidR="00B866AF" w:rsidRPr="009A6826" w:rsidRDefault="00B866AF" w:rsidP="000722C3">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B866AF" w:rsidRPr="00C63897" w14:paraId="71BEEC6B" w14:textId="77777777" w:rsidTr="000722C3">
        <w:tc>
          <w:tcPr>
            <w:tcW w:w="9359" w:type="dxa"/>
            <w:gridSpan w:val="3"/>
          </w:tcPr>
          <w:p w14:paraId="0FFA53B7" w14:textId="77777777" w:rsidR="00B866AF" w:rsidRPr="00C63897" w:rsidRDefault="00B866AF" w:rsidP="000722C3">
            <w:pPr>
              <w:rPr>
                <w:rFonts w:ascii="Times New Roman" w:eastAsia="Times New Roman" w:hAnsi="Times New Roman" w:cs="Times New Roman"/>
                <w:i/>
                <w:lang w:eastAsia="ru-RU"/>
              </w:rPr>
            </w:pPr>
            <w:r w:rsidRPr="00E912CE">
              <w:rPr>
                <w:rFonts w:ascii="Times New Roman" w:eastAsia="Times New Roman" w:hAnsi="Times New Roman" w:cs="Times New Roman"/>
                <w:b/>
                <w:bCs/>
                <w:lang w:eastAsia="ru-RU"/>
              </w:rPr>
              <w:t>Раздел 1. Цифровые технологии в деятельности медицинской сестры</w:t>
            </w:r>
          </w:p>
        </w:tc>
        <w:tc>
          <w:tcPr>
            <w:tcW w:w="2685" w:type="dxa"/>
          </w:tcPr>
          <w:p w14:paraId="116A3BDF" w14:textId="77777777" w:rsidR="00B866AF" w:rsidRPr="00C63897" w:rsidRDefault="00B866AF" w:rsidP="000722C3">
            <w:pPr>
              <w:rPr>
                <w:rFonts w:ascii="Times New Roman" w:eastAsia="Times New Roman" w:hAnsi="Times New Roman" w:cs="Times New Roman"/>
                <w:b/>
                <w:bCs/>
                <w:lang w:eastAsia="ru-RU"/>
              </w:rPr>
            </w:pPr>
          </w:p>
        </w:tc>
        <w:tc>
          <w:tcPr>
            <w:tcW w:w="2516" w:type="dxa"/>
          </w:tcPr>
          <w:p w14:paraId="338789D1"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2A24EF50" w14:textId="77777777" w:rsidTr="000722C3">
        <w:trPr>
          <w:trHeight w:val="20"/>
        </w:trPr>
        <w:tc>
          <w:tcPr>
            <w:tcW w:w="9359" w:type="dxa"/>
            <w:gridSpan w:val="3"/>
          </w:tcPr>
          <w:p w14:paraId="4480A860" w14:textId="77777777" w:rsidR="00B866AF" w:rsidRPr="00C63897" w:rsidRDefault="00B866AF" w:rsidP="000722C3">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08</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01</w:t>
            </w:r>
            <w:r w:rsidRPr="00C63897">
              <w:rPr>
                <w:rFonts w:ascii="Times New Roman" w:eastAsia="Times New Roman" w:hAnsi="Times New Roman" w:cs="Times New Roman"/>
                <w:b/>
                <w:bCs/>
                <w:lang w:eastAsia="ru-RU"/>
              </w:rPr>
              <w:t xml:space="preserve"> </w:t>
            </w:r>
            <w:r w:rsidRPr="00531C3E">
              <w:rPr>
                <w:rFonts w:ascii="Times New Roman" w:eastAsia="Times New Roman" w:hAnsi="Times New Roman" w:cs="Times New Roman"/>
                <w:b/>
                <w:bCs/>
                <w:lang w:eastAsia="ru-RU"/>
              </w:rPr>
              <w:t xml:space="preserve">Цифровые и коммуникативные технологии в профессиональной деятельности </w:t>
            </w:r>
            <w:r>
              <w:rPr>
                <w:rFonts w:ascii="Times New Roman" w:eastAsia="Times New Roman" w:hAnsi="Times New Roman" w:cs="Times New Roman"/>
                <w:b/>
                <w:bCs/>
                <w:lang w:eastAsia="ru-RU"/>
              </w:rPr>
              <w:t>фельдшера</w:t>
            </w:r>
          </w:p>
        </w:tc>
        <w:tc>
          <w:tcPr>
            <w:tcW w:w="2685" w:type="dxa"/>
          </w:tcPr>
          <w:p w14:paraId="16C84D1C"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36/30</w:t>
            </w:r>
          </w:p>
        </w:tc>
        <w:tc>
          <w:tcPr>
            <w:tcW w:w="2516" w:type="dxa"/>
          </w:tcPr>
          <w:p w14:paraId="1D42E3AC"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713BECDE" w14:textId="77777777" w:rsidTr="000722C3">
        <w:tc>
          <w:tcPr>
            <w:tcW w:w="2339" w:type="dxa"/>
            <w:vMerge w:val="restart"/>
          </w:tcPr>
          <w:p w14:paraId="65FDA1E2"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 xml:space="preserve">. </w:t>
            </w:r>
            <w:r w:rsidRPr="00271BFF">
              <w:rPr>
                <w:rFonts w:ascii="Times New Roman" w:eastAsia="Times New Roman" w:hAnsi="Times New Roman" w:cs="Times New Roman"/>
                <w:b/>
                <w:bCs/>
                <w:lang w:eastAsia="ru-RU"/>
              </w:rPr>
              <w:t>Цифровые технологии в деятельности медицинской сестры</w:t>
            </w:r>
          </w:p>
        </w:tc>
        <w:tc>
          <w:tcPr>
            <w:tcW w:w="7020" w:type="dxa"/>
            <w:gridSpan w:val="2"/>
          </w:tcPr>
          <w:p w14:paraId="4E38426D" w14:textId="77777777" w:rsidR="00B866AF" w:rsidRPr="00C63897" w:rsidRDefault="00B866AF" w:rsidP="000722C3">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85" w:type="dxa"/>
          </w:tcPr>
          <w:p w14:paraId="5F593BF1"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14/10</w:t>
            </w:r>
          </w:p>
        </w:tc>
        <w:tc>
          <w:tcPr>
            <w:tcW w:w="2516" w:type="dxa"/>
            <w:vMerge w:val="restart"/>
          </w:tcPr>
          <w:p w14:paraId="7D5D7F6A" w14:textId="77777777" w:rsidR="00B866AF" w:rsidRPr="006C6125" w:rsidRDefault="00B866AF" w:rsidP="000722C3">
            <w:pPr>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ОК 02</w:t>
            </w:r>
          </w:p>
          <w:p w14:paraId="06EDF0CF" w14:textId="77777777" w:rsidR="00B866AF" w:rsidRPr="006C6125" w:rsidRDefault="00B866AF" w:rsidP="000722C3">
            <w:pPr>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ПК 7.1</w:t>
            </w:r>
          </w:p>
        </w:tc>
      </w:tr>
      <w:tr w:rsidR="00B866AF" w:rsidRPr="00C63897" w14:paraId="203EAC68" w14:textId="77777777" w:rsidTr="000722C3">
        <w:trPr>
          <w:trHeight w:val="396"/>
        </w:trPr>
        <w:tc>
          <w:tcPr>
            <w:tcW w:w="2339" w:type="dxa"/>
            <w:vMerge/>
          </w:tcPr>
          <w:p w14:paraId="22FAFF48"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Pr>
          <w:p w14:paraId="12201FBC" w14:textId="77777777" w:rsidR="00B866AF" w:rsidRPr="00C63897" w:rsidRDefault="00B866AF" w:rsidP="000722C3">
            <w:pPr>
              <w:suppressAutoHyphens/>
              <w:jc w:val="both"/>
              <w:rPr>
                <w:rFonts w:ascii="Times New Roman" w:eastAsia="Times New Roman" w:hAnsi="Times New Roman" w:cs="Times New Roman"/>
                <w:lang w:eastAsia="ru-RU"/>
              </w:rPr>
            </w:pPr>
            <w:r w:rsidRPr="00361592">
              <w:rPr>
                <w:rFonts w:ascii="Times New Roman" w:hAnsi="Times New Roman" w:cs="Times New Roman"/>
                <w:sz w:val="20"/>
                <w:szCs w:val="16"/>
              </w:rPr>
              <w:t>Соблюдение безопасности и конфиденциальности информации</w:t>
            </w:r>
            <w:r>
              <w:rPr>
                <w:rFonts w:ascii="Times New Roman" w:hAnsi="Times New Roman" w:cs="Times New Roman"/>
                <w:sz w:val="20"/>
                <w:szCs w:val="16"/>
              </w:rPr>
              <w:t xml:space="preserve">. </w:t>
            </w:r>
            <w:r w:rsidRPr="00C24C6A">
              <w:rPr>
                <w:rFonts w:ascii="Times New Roman" w:hAnsi="Times New Roman" w:cs="Times New Roman"/>
                <w:sz w:val="20"/>
                <w:szCs w:val="16"/>
              </w:rPr>
              <w:t>Поисковые системы</w:t>
            </w:r>
            <w:r>
              <w:rPr>
                <w:rFonts w:ascii="Times New Roman" w:hAnsi="Times New Roman" w:cs="Times New Roman"/>
                <w:sz w:val="20"/>
                <w:szCs w:val="16"/>
              </w:rPr>
              <w:t>.</w:t>
            </w:r>
            <w:r w:rsidRPr="00C24C6A">
              <w:rPr>
                <w:rFonts w:ascii="Times New Roman" w:hAnsi="Times New Roman" w:cs="Times New Roman"/>
                <w:sz w:val="20"/>
                <w:szCs w:val="16"/>
              </w:rPr>
              <w:t xml:space="preserve"> Методы поиска информации</w:t>
            </w:r>
            <w:r>
              <w:rPr>
                <w:rFonts w:ascii="Times New Roman" w:hAnsi="Times New Roman" w:cs="Times New Roman"/>
                <w:sz w:val="20"/>
                <w:szCs w:val="16"/>
              </w:rPr>
              <w:t>.</w:t>
            </w:r>
            <w:r w:rsidRPr="00C24C6A">
              <w:rPr>
                <w:rFonts w:ascii="Times New Roman" w:hAnsi="Times New Roman" w:cs="Times New Roman"/>
                <w:sz w:val="20"/>
                <w:szCs w:val="16"/>
              </w:rPr>
              <w:t xml:space="preserve"> Медицинские информационные серверы</w:t>
            </w:r>
            <w:r>
              <w:rPr>
                <w:rFonts w:ascii="Times New Roman" w:hAnsi="Times New Roman" w:cs="Times New Roman"/>
                <w:sz w:val="20"/>
                <w:szCs w:val="16"/>
              </w:rPr>
              <w:t>.</w:t>
            </w:r>
            <w:r w:rsidRPr="00C24C6A">
              <w:rPr>
                <w:rFonts w:ascii="Times New Roman" w:hAnsi="Times New Roman" w:cs="Times New Roman"/>
                <w:sz w:val="20"/>
                <w:szCs w:val="16"/>
              </w:rPr>
              <w:t xml:space="preserve"> Облачные технологии</w:t>
            </w:r>
            <w:r>
              <w:rPr>
                <w:rFonts w:ascii="Times New Roman" w:hAnsi="Times New Roman" w:cs="Times New Roman"/>
                <w:sz w:val="20"/>
                <w:szCs w:val="16"/>
              </w:rPr>
              <w:t>.</w:t>
            </w:r>
            <w:r w:rsidRPr="00C24C6A">
              <w:rPr>
                <w:rFonts w:ascii="Times New Roman" w:hAnsi="Times New Roman" w:cs="Times New Roman"/>
                <w:sz w:val="20"/>
                <w:szCs w:val="16"/>
              </w:rPr>
              <w:t xml:space="preserve"> Электронная почта и правила деловой переписки</w:t>
            </w:r>
            <w:r>
              <w:rPr>
                <w:rFonts w:ascii="Times New Roman" w:hAnsi="Times New Roman" w:cs="Times New Roman"/>
                <w:sz w:val="20"/>
                <w:szCs w:val="16"/>
              </w:rPr>
              <w:t>.</w:t>
            </w:r>
            <w:r w:rsidRPr="00C24C6A">
              <w:rPr>
                <w:rFonts w:ascii="Times New Roman" w:hAnsi="Times New Roman" w:cs="Times New Roman"/>
                <w:sz w:val="20"/>
                <w:szCs w:val="16"/>
              </w:rPr>
              <w:t xml:space="preserve"> Электронное здравоохранение. ЕГИСЗ</w:t>
            </w:r>
            <w:r>
              <w:rPr>
                <w:rFonts w:ascii="Times New Roman" w:hAnsi="Times New Roman" w:cs="Times New Roman"/>
                <w:sz w:val="20"/>
                <w:szCs w:val="16"/>
              </w:rPr>
              <w:t>.</w:t>
            </w:r>
            <w:r w:rsidRPr="00C24C6A">
              <w:rPr>
                <w:rFonts w:ascii="Times New Roman" w:hAnsi="Times New Roman" w:cs="Times New Roman"/>
                <w:sz w:val="20"/>
                <w:szCs w:val="16"/>
              </w:rPr>
              <w:t xml:space="preserve"> Портал непрерывного медицинского образования</w:t>
            </w:r>
          </w:p>
        </w:tc>
        <w:tc>
          <w:tcPr>
            <w:tcW w:w="2685" w:type="dxa"/>
          </w:tcPr>
          <w:p w14:paraId="756E3A13" w14:textId="77777777" w:rsidR="00B866AF" w:rsidRPr="00C63897"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20B6CF62" w14:textId="77777777" w:rsidR="00B866AF" w:rsidRPr="006C6125" w:rsidRDefault="00B866AF" w:rsidP="000722C3">
            <w:pPr>
              <w:suppressAutoHyphens/>
              <w:jc w:val="both"/>
              <w:rPr>
                <w:rFonts w:ascii="Times New Roman" w:eastAsia="Times New Roman" w:hAnsi="Times New Roman" w:cs="Times New Roman"/>
                <w:lang w:eastAsia="ru-RU"/>
              </w:rPr>
            </w:pPr>
          </w:p>
        </w:tc>
      </w:tr>
      <w:tr w:rsidR="00B866AF" w:rsidRPr="00C63897" w14:paraId="0A2577A5" w14:textId="77777777" w:rsidTr="000722C3">
        <w:trPr>
          <w:trHeight w:val="20"/>
        </w:trPr>
        <w:tc>
          <w:tcPr>
            <w:tcW w:w="2339" w:type="dxa"/>
            <w:vMerge/>
          </w:tcPr>
          <w:p w14:paraId="1F68E867"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Pr>
          <w:p w14:paraId="16A869FF" w14:textId="77777777" w:rsidR="00B866AF" w:rsidRPr="00C63897" w:rsidRDefault="00B866AF" w:rsidP="000722C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85" w:type="dxa"/>
          </w:tcPr>
          <w:p w14:paraId="55F7266A" w14:textId="77777777" w:rsidR="00B866AF" w:rsidRPr="00C63897" w:rsidRDefault="00B866AF" w:rsidP="000722C3">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2516" w:type="dxa"/>
            <w:vMerge/>
          </w:tcPr>
          <w:p w14:paraId="058994FE" w14:textId="77777777" w:rsidR="00B866AF" w:rsidRPr="006C6125" w:rsidRDefault="00B866AF" w:rsidP="000722C3">
            <w:pPr>
              <w:suppressAutoHyphens/>
              <w:jc w:val="both"/>
              <w:rPr>
                <w:rFonts w:ascii="Times New Roman" w:eastAsia="Times New Roman" w:hAnsi="Times New Roman" w:cs="Times New Roman"/>
                <w:lang w:eastAsia="ru-RU"/>
              </w:rPr>
            </w:pPr>
          </w:p>
        </w:tc>
      </w:tr>
      <w:tr w:rsidR="00B866AF" w:rsidRPr="00C63897" w14:paraId="086C50D2" w14:textId="77777777" w:rsidTr="000722C3">
        <w:trPr>
          <w:trHeight w:val="204"/>
        </w:trPr>
        <w:tc>
          <w:tcPr>
            <w:tcW w:w="2339" w:type="dxa"/>
            <w:vMerge/>
          </w:tcPr>
          <w:p w14:paraId="5A6B9E3A"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Pr>
          <w:p w14:paraId="6DA1F421" w14:textId="77777777" w:rsidR="00B866AF" w:rsidRPr="00C63897" w:rsidRDefault="00B866AF" w:rsidP="000722C3">
            <w:pPr>
              <w:suppressAutoHyphens/>
              <w:jc w:val="both"/>
              <w:rPr>
                <w:rFonts w:ascii="Times New Roman" w:eastAsia="Times New Roman" w:hAnsi="Times New Roman" w:cs="Times New Roman"/>
                <w:iCs/>
                <w:lang w:eastAsia="ru-RU"/>
              </w:rPr>
            </w:pPr>
            <w:r w:rsidRPr="00C63897">
              <w:rPr>
                <w:rFonts w:ascii="Times New Roman" w:eastAsia="Times New Roman" w:hAnsi="Times New Roman" w:cs="Times New Roman"/>
                <w:lang w:eastAsia="ru-RU"/>
              </w:rPr>
              <w:t xml:space="preserve">1. </w:t>
            </w:r>
            <w:r w:rsidRPr="00C24C6A">
              <w:rPr>
                <w:rFonts w:ascii="Times New Roman" w:eastAsia="Times New Roman" w:hAnsi="Times New Roman" w:cs="Times New Roman"/>
                <w:lang w:eastAsia="ru-RU"/>
              </w:rPr>
              <w:t>Поиск специализированной медицинской информации</w:t>
            </w:r>
          </w:p>
        </w:tc>
        <w:tc>
          <w:tcPr>
            <w:tcW w:w="2685" w:type="dxa"/>
          </w:tcPr>
          <w:p w14:paraId="791F86C1" w14:textId="77777777" w:rsidR="00B866AF" w:rsidRPr="00C63897"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49818230" w14:textId="77777777" w:rsidR="00B866AF" w:rsidRPr="006C6125" w:rsidRDefault="00B866AF" w:rsidP="000722C3">
            <w:pPr>
              <w:suppressAutoHyphens/>
              <w:jc w:val="both"/>
              <w:rPr>
                <w:rFonts w:ascii="Times New Roman" w:eastAsia="Times New Roman" w:hAnsi="Times New Roman" w:cs="Times New Roman"/>
                <w:lang w:eastAsia="ru-RU"/>
              </w:rPr>
            </w:pPr>
          </w:p>
        </w:tc>
      </w:tr>
      <w:tr w:rsidR="00B866AF" w:rsidRPr="00C63897" w14:paraId="573E7B67" w14:textId="77777777" w:rsidTr="000722C3">
        <w:trPr>
          <w:trHeight w:val="73"/>
        </w:trPr>
        <w:tc>
          <w:tcPr>
            <w:tcW w:w="2339" w:type="dxa"/>
            <w:vMerge/>
          </w:tcPr>
          <w:p w14:paraId="3E65328D"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vAlign w:val="bottom"/>
          </w:tcPr>
          <w:p w14:paraId="4B510FC8" w14:textId="77777777" w:rsidR="00B866AF" w:rsidRPr="00C63897" w:rsidRDefault="00B866AF" w:rsidP="000722C3">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2. </w:t>
            </w:r>
            <w:r w:rsidRPr="00C24C6A">
              <w:rPr>
                <w:rFonts w:ascii="Times New Roman" w:eastAsia="Times New Roman" w:hAnsi="Times New Roman" w:cs="Times New Roman"/>
                <w:lang w:eastAsia="ru-RU"/>
              </w:rPr>
              <w:t>Оказание медицинской помощи с применением телемедицинских технологий</w:t>
            </w:r>
          </w:p>
        </w:tc>
        <w:tc>
          <w:tcPr>
            <w:tcW w:w="2685" w:type="dxa"/>
          </w:tcPr>
          <w:p w14:paraId="7FD74D36" w14:textId="77777777" w:rsidR="00B866AF" w:rsidRPr="00C63897" w:rsidRDefault="00B866AF" w:rsidP="000722C3">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Pr>
          <w:p w14:paraId="01B9FD7E" w14:textId="77777777" w:rsidR="00B866AF" w:rsidRPr="006C6125" w:rsidRDefault="00B866AF" w:rsidP="000722C3">
            <w:pPr>
              <w:suppressAutoHyphens/>
              <w:rPr>
                <w:rFonts w:ascii="Times New Roman" w:eastAsia="Times New Roman" w:hAnsi="Times New Roman" w:cs="Times New Roman"/>
                <w:lang w:eastAsia="ru-RU"/>
              </w:rPr>
            </w:pPr>
          </w:p>
        </w:tc>
      </w:tr>
      <w:tr w:rsidR="00B866AF" w:rsidRPr="00C63897" w14:paraId="4BC4160F" w14:textId="77777777" w:rsidTr="000722C3">
        <w:trPr>
          <w:trHeight w:val="293"/>
        </w:trPr>
        <w:tc>
          <w:tcPr>
            <w:tcW w:w="2339" w:type="dxa"/>
            <w:vMerge/>
          </w:tcPr>
          <w:p w14:paraId="1310F3D7"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vAlign w:val="bottom"/>
          </w:tcPr>
          <w:p w14:paraId="0C674C49" w14:textId="77777777" w:rsidR="00B866AF" w:rsidRPr="00C63897" w:rsidRDefault="00B866AF" w:rsidP="000722C3">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3.</w:t>
            </w:r>
            <w:r>
              <w:t xml:space="preserve"> </w:t>
            </w:r>
            <w:r w:rsidRPr="00C24C6A">
              <w:rPr>
                <w:rFonts w:ascii="Times New Roman" w:eastAsia="Times New Roman" w:hAnsi="Times New Roman" w:cs="Times New Roman"/>
                <w:lang w:eastAsia="ru-RU"/>
              </w:rPr>
              <w:t>Цифровые сервисы для дистанционного обучения. Портал НМО</w:t>
            </w:r>
          </w:p>
        </w:tc>
        <w:tc>
          <w:tcPr>
            <w:tcW w:w="2685" w:type="dxa"/>
          </w:tcPr>
          <w:p w14:paraId="71E64370" w14:textId="77777777" w:rsidR="00B866AF" w:rsidRDefault="00B866AF" w:rsidP="000722C3">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29B6255C" w14:textId="77777777" w:rsidR="00B866AF" w:rsidRPr="006C6125" w:rsidRDefault="00B866AF" w:rsidP="000722C3">
            <w:pPr>
              <w:suppressAutoHyphens/>
              <w:rPr>
                <w:rFonts w:ascii="Times New Roman" w:eastAsia="Times New Roman" w:hAnsi="Times New Roman" w:cs="Times New Roman"/>
                <w:lang w:eastAsia="ru-RU"/>
              </w:rPr>
            </w:pPr>
          </w:p>
        </w:tc>
      </w:tr>
      <w:tr w:rsidR="00B866AF" w:rsidRPr="00C63897" w14:paraId="12E430CA" w14:textId="77777777" w:rsidTr="000722C3">
        <w:trPr>
          <w:trHeight w:val="73"/>
        </w:trPr>
        <w:tc>
          <w:tcPr>
            <w:tcW w:w="2339" w:type="dxa"/>
            <w:vMerge/>
          </w:tcPr>
          <w:p w14:paraId="3C8F1CE9"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vAlign w:val="bottom"/>
          </w:tcPr>
          <w:p w14:paraId="5954D9DB" w14:textId="77777777" w:rsidR="00B866AF" w:rsidRDefault="00B866AF" w:rsidP="000722C3">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4. Справочно-правовые информационные системы</w:t>
            </w:r>
          </w:p>
        </w:tc>
        <w:tc>
          <w:tcPr>
            <w:tcW w:w="2685" w:type="dxa"/>
          </w:tcPr>
          <w:p w14:paraId="27367DC7" w14:textId="77777777" w:rsidR="00B866AF" w:rsidRDefault="00B866AF" w:rsidP="000722C3">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Pr>
          <w:p w14:paraId="7083FF40" w14:textId="77777777" w:rsidR="00B866AF" w:rsidRPr="006C6125" w:rsidRDefault="00B866AF" w:rsidP="000722C3">
            <w:pPr>
              <w:suppressAutoHyphens/>
              <w:rPr>
                <w:rFonts w:ascii="Times New Roman" w:eastAsia="Times New Roman" w:hAnsi="Times New Roman" w:cs="Times New Roman"/>
                <w:lang w:eastAsia="ru-RU"/>
              </w:rPr>
            </w:pPr>
          </w:p>
        </w:tc>
      </w:tr>
      <w:tr w:rsidR="00B866AF" w:rsidRPr="00C63897" w14:paraId="3B7D195A" w14:textId="77777777" w:rsidTr="000722C3">
        <w:trPr>
          <w:trHeight w:val="361"/>
        </w:trPr>
        <w:tc>
          <w:tcPr>
            <w:tcW w:w="2339" w:type="dxa"/>
            <w:vMerge w:val="restart"/>
          </w:tcPr>
          <w:p w14:paraId="573076A5"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Тема </w:t>
            </w:r>
            <w:r>
              <w:rPr>
                <w:rFonts w:ascii="Times New Roman" w:eastAsia="Times New Roman" w:hAnsi="Times New Roman" w:cs="Times New Roman"/>
                <w:b/>
                <w:bCs/>
                <w:lang w:eastAsia="ru-RU"/>
              </w:rPr>
              <w:t>1</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r w:rsidRPr="009A5021">
              <w:rPr>
                <w:rFonts w:ascii="Times New Roman" w:eastAsia="Times New Roman" w:hAnsi="Times New Roman" w:cs="Times New Roman"/>
                <w:b/>
                <w:bCs/>
                <w:lang w:eastAsia="ru-RU"/>
              </w:rPr>
              <w:t>Работа в медицинской информационной системе организации</w:t>
            </w: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794479CB"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85" w:type="dxa"/>
            <w:tcBorders>
              <w:top w:val="single" w:sz="4" w:space="0" w:color="auto"/>
              <w:left w:val="single" w:sz="4" w:space="0" w:color="auto"/>
              <w:bottom w:val="single" w:sz="4" w:space="0" w:color="auto"/>
              <w:right w:val="single" w:sz="4" w:space="0" w:color="auto"/>
            </w:tcBorders>
          </w:tcPr>
          <w:p w14:paraId="5301697D"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22/20</w:t>
            </w:r>
          </w:p>
        </w:tc>
        <w:tc>
          <w:tcPr>
            <w:tcW w:w="2516" w:type="dxa"/>
            <w:vMerge w:val="restart"/>
            <w:tcBorders>
              <w:top w:val="single" w:sz="4" w:space="0" w:color="auto"/>
              <w:left w:val="single" w:sz="4" w:space="0" w:color="auto"/>
              <w:right w:val="single" w:sz="4" w:space="0" w:color="auto"/>
            </w:tcBorders>
          </w:tcPr>
          <w:p w14:paraId="7838CD47" w14:textId="77777777" w:rsidR="00B866AF" w:rsidRPr="006C6125" w:rsidRDefault="00B866AF" w:rsidP="000722C3">
            <w:pPr>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ОК 02</w:t>
            </w:r>
          </w:p>
          <w:p w14:paraId="36281A13" w14:textId="77777777" w:rsidR="00B866AF" w:rsidRPr="006C6125" w:rsidRDefault="00B866AF" w:rsidP="000722C3">
            <w:pPr>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ПК 7.1</w:t>
            </w:r>
          </w:p>
        </w:tc>
      </w:tr>
      <w:tr w:rsidR="00B866AF" w:rsidRPr="00C63897" w14:paraId="119EC734" w14:textId="77777777" w:rsidTr="000722C3">
        <w:trPr>
          <w:trHeight w:val="361"/>
        </w:trPr>
        <w:tc>
          <w:tcPr>
            <w:tcW w:w="2339" w:type="dxa"/>
            <w:vMerge/>
          </w:tcPr>
          <w:p w14:paraId="4942725A"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1529CCAD" w14:textId="77777777" w:rsidR="00B866AF" w:rsidRPr="00C63897" w:rsidRDefault="00B866AF" w:rsidP="000722C3">
            <w:pPr>
              <w:rPr>
                <w:rFonts w:ascii="Times New Roman" w:eastAsia="Times New Roman" w:hAnsi="Times New Roman" w:cs="Times New Roman"/>
                <w:lang w:eastAsia="ru-RU"/>
              </w:rPr>
            </w:pPr>
            <w:r w:rsidRPr="00C24C6A">
              <w:rPr>
                <w:rFonts w:ascii="Times New Roman" w:eastAsia="Times New Roman" w:hAnsi="Times New Roman" w:cs="Times New Roman"/>
                <w:lang w:eastAsia="ru-RU"/>
              </w:rPr>
              <w:t>Разделы медицинской информационной системы: регистратура, больничные листы, льготные рецепты, электронная история болезни, процедурный кабинет, диагностическое оборудование</w:t>
            </w:r>
          </w:p>
        </w:tc>
        <w:tc>
          <w:tcPr>
            <w:tcW w:w="2685" w:type="dxa"/>
            <w:tcBorders>
              <w:top w:val="single" w:sz="4" w:space="0" w:color="auto"/>
              <w:left w:val="single" w:sz="4" w:space="0" w:color="auto"/>
              <w:bottom w:val="single" w:sz="4" w:space="0" w:color="auto"/>
              <w:right w:val="single" w:sz="4" w:space="0" w:color="auto"/>
            </w:tcBorders>
          </w:tcPr>
          <w:p w14:paraId="7F9DC47D"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6287DFBA"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319120BE" w14:textId="77777777" w:rsidTr="000722C3">
        <w:trPr>
          <w:trHeight w:val="361"/>
        </w:trPr>
        <w:tc>
          <w:tcPr>
            <w:tcW w:w="2339" w:type="dxa"/>
            <w:vMerge/>
          </w:tcPr>
          <w:p w14:paraId="134CC732"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03829093"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85" w:type="dxa"/>
            <w:tcBorders>
              <w:top w:val="single" w:sz="4" w:space="0" w:color="auto"/>
              <w:left w:val="single" w:sz="4" w:space="0" w:color="auto"/>
              <w:bottom w:val="single" w:sz="4" w:space="0" w:color="auto"/>
              <w:right w:val="single" w:sz="4" w:space="0" w:color="auto"/>
            </w:tcBorders>
          </w:tcPr>
          <w:p w14:paraId="42F10ED9"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c>
          <w:tcPr>
            <w:tcW w:w="2516" w:type="dxa"/>
            <w:vMerge/>
            <w:tcBorders>
              <w:left w:val="single" w:sz="4" w:space="0" w:color="auto"/>
              <w:right w:val="single" w:sz="4" w:space="0" w:color="auto"/>
            </w:tcBorders>
          </w:tcPr>
          <w:p w14:paraId="34D3848F"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3DD04DCA" w14:textId="77777777" w:rsidTr="000722C3">
        <w:trPr>
          <w:trHeight w:val="137"/>
        </w:trPr>
        <w:tc>
          <w:tcPr>
            <w:tcW w:w="2339" w:type="dxa"/>
            <w:vMerge/>
          </w:tcPr>
          <w:p w14:paraId="27A1D4BE"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066B4DF3"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C63897">
              <w:rPr>
                <w:rFonts w:ascii="Times New Roman" w:eastAsia="Times New Roman" w:hAnsi="Times New Roman" w:cs="Times New Roman"/>
                <w:lang w:eastAsia="ru-RU"/>
              </w:rPr>
              <w:t xml:space="preserve">. </w:t>
            </w:r>
            <w:r w:rsidRPr="003055B7">
              <w:rPr>
                <w:rFonts w:ascii="Times New Roman" w:eastAsia="Times New Roman" w:hAnsi="Times New Roman" w:cs="Times New Roman"/>
                <w:lang w:eastAsia="ru-RU"/>
              </w:rPr>
              <w:t xml:space="preserve">Работа в медицинской информационной системе: </w:t>
            </w:r>
            <w:r>
              <w:rPr>
                <w:rFonts w:ascii="Times New Roman" w:eastAsia="Times New Roman" w:hAnsi="Times New Roman" w:cs="Times New Roman"/>
                <w:lang w:eastAsia="ru-RU"/>
              </w:rPr>
              <w:t>интерфейс, ввод данных в систему</w:t>
            </w:r>
          </w:p>
        </w:tc>
        <w:tc>
          <w:tcPr>
            <w:tcW w:w="2685" w:type="dxa"/>
            <w:tcBorders>
              <w:top w:val="single" w:sz="4" w:space="0" w:color="auto"/>
              <w:left w:val="single" w:sz="4" w:space="0" w:color="auto"/>
              <w:bottom w:val="single" w:sz="4" w:space="0" w:color="auto"/>
              <w:right w:val="single" w:sz="4" w:space="0" w:color="auto"/>
            </w:tcBorders>
          </w:tcPr>
          <w:p w14:paraId="5D9A1D58"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7C64B067"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321DE2FE" w14:textId="77777777" w:rsidTr="000722C3">
        <w:trPr>
          <w:trHeight w:val="298"/>
        </w:trPr>
        <w:tc>
          <w:tcPr>
            <w:tcW w:w="2339" w:type="dxa"/>
            <w:vMerge/>
          </w:tcPr>
          <w:p w14:paraId="7B450749"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2235719C"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63897">
              <w:rPr>
                <w:rFonts w:ascii="Times New Roman" w:eastAsia="Times New Roman" w:hAnsi="Times New Roman" w:cs="Times New Roman"/>
                <w:lang w:eastAsia="ru-RU"/>
              </w:rPr>
              <w:t xml:space="preserve">. </w:t>
            </w:r>
            <w:r w:rsidRPr="003055B7">
              <w:rPr>
                <w:rFonts w:ascii="Times New Roman" w:eastAsia="Times New Roman" w:hAnsi="Times New Roman" w:cs="Times New Roman"/>
                <w:lang w:eastAsia="ru-RU"/>
              </w:rPr>
              <w:t>Работа в медицинской информационной системе: регистратура, выписка льготных рецептов</w:t>
            </w:r>
          </w:p>
        </w:tc>
        <w:tc>
          <w:tcPr>
            <w:tcW w:w="2685" w:type="dxa"/>
            <w:tcBorders>
              <w:top w:val="single" w:sz="4" w:space="0" w:color="auto"/>
              <w:left w:val="single" w:sz="4" w:space="0" w:color="auto"/>
              <w:bottom w:val="single" w:sz="4" w:space="0" w:color="auto"/>
              <w:right w:val="single" w:sz="4" w:space="0" w:color="auto"/>
            </w:tcBorders>
          </w:tcPr>
          <w:p w14:paraId="77542B56"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730F6EE3"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3AD2DA3F" w14:textId="77777777" w:rsidTr="000722C3">
        <w:trPr>
          <w:trHeight w:val="298"/>
        </w:trPr>
        <w:tc>
          <w:tcPr>
            <w:tcW w:w="2339" w:type="dxa"/>
            <w:vMerge/>
          </w:tcPr>
          <w:p w14:paraId="3F99ECBC"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0F1BC68F"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7.</w:t>
            </w:r>
            <w:r>
              <w:t xml:space="preserve"> </w:t>
            </w:r>
            <w:r w:rsidRPr="003055B7">
              <w:rPr>
                <w:rFonts w:ascii="Times New Roman" w:eastAsia="Times New Roman" w:hAnsi="Times New Roman" w:cs="Times New Roman"/>
                <w:lang w:eastAsia="ru-RU"/>
              </w:rPr>
              <w:t>Работа в медицинской информационной системе: регистратура, электронные больничные листы</w:t>
            </w:r>
          </w:p>
        </w:tc>
        <w:tc>
          <w:tcPr>
            <w:tcW w:w="2685" w:type="dxa"/>
            <w:tcBorders>
              <w:top w:val="single" w:sz="4" w:space="0" w:color="auto"/>
              <w:left w:val="single" w:sz="4" w:space="0" w:color="auto"/>
              <w:bottom w:val="single" w:sz="4" w:space="0" w:color="auto"/>
              <w:right w:val="single" w:sz="4" w:space="0" w:color="auto"/>
            </w:tcBorders>
          </w:tcPr>
          <w:p w14:paraId="379D22C2"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224B38E8"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32E15A82" w14:textId="77777777" w:rsidTr="000722C3">
        <w:trPr>
          <w:trHeight w:val="298"/>
        </w:trPr>
        <w:tc>
          <w:tcPr>
            <w:tcW w:w="2339" w:type="dxa"/>
            <w:vMerge/>
          </w:tcPr>
          <w:p w14:paraId="460B850B"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42FBCEE3"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8.</w:t>
            </w:r>
            <w:r>
              <w:t xml:space="preserve"> </w:t>
            </w:r>
            <w:r w:rsidRPr="003055B7">
              <w:rPr>
                <w:rFonts w:ascii="Times New Roman" w:eastAsia="Times New Roman" w:hAnsi="Times New Roman" w:cs="Times New Roman"/>
                <w:lang w:eastAsia="ru-RU"/>
              </w:rPr>
              <w:t>Работа в медицинской информационной системе: ведение электронной истории болезни, лист назначений</w:t>
            </w:r>
          </w:p>
        </w:tc>
        <w:tc>
          <w:tcPr>
            <w:tcW w:w="2685" w:type="dxa"/>
            <w:tcBorders>
              <w:top w:val="single" w:sz="4" w:space="0" w:color="auto"/>
              <w:left w:val="single" w:sz="4" w:space="0" w:color="auto"/>
              <w:bottom w:val="single" w:sz="4" w:space="0" w:color="auto"/>
              <w:right w:val="single" w:sz="4" w:space="0" w:color="auto"/>
            </w:tcBorders>
          </w:tcPr>
          <w:p w14:paraId="513CB6C7"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213CC1BE"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11945445" w14:textId="77777777" w:rsidTr="000722C3">
        <w:trPr>
          <w:trHeight w:val="298"/>
        </w:trPr>
        <w:tc>
          <w:tcPr>
            <w:tcW w:w="2339" w:type="dxa"/>
            <w:vMerge/>
          </w:tcPr>
          <w:p w14:paraId="0A5A07D2"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3AEAA78E"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3055B7">
              <w:rPr>
                <w:rFonts w:ascii="Times New Roman" w:eastAsia="Times New Roman" w:hAnsi="Times New Roman" w:cs="Times New Roman"/>
                <w:lang w:eastAsia="ru-RU"/>
              </w:rPr>
              <w:t xml:space="preserve"> Работа в медицинской информационной системе: процедурный кабинет</w:t>
            </w:r>
          </w:p>
        </w:tc>
        <w:tc>
          <w:tcPr>
            <w:tcW w:w="2685" w:type="dxa"/>
            <w:tcBorders>
              <w:top w:val="single" w:sz="4" w:space="0" w:color="auto"/>
              <w:left w:val="single" w:sz="4" w:space="0" w:color="auto"/>
              <w:bottom w:val="single" w:sz="4" w:space="0" w:color="auto"/>
              <w:right w:val="single" w:sz="4" w:space="0" w:color="auto"/>
            </w:tcBorders>
          </w:tcPr>
          <w:p w14:paraId="572AC921"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1F72C8F6"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7DC95506" w14:textId="77777777" w:rsidTr="000722C3">
        <w:trPr>
          <w:trHeight w:val="298"/>
        </w:trPr>
        <w:tc>
          <w:tcPr>
            <w:tcW w:w="2339" w:type="dxa"/>
            <w:vMerge/>
          </w:tcPr>
          <w:p w14:paraId="027198D0"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5B000A73"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361592">
              <w:rPr>
                <w:rFonts w:ascii="Times New Roman" w:hAnsi="Times New Roman" w:cs="Times New Roman"/>
                <w:sz w:val="20"/>
                <w:szCs w:val="16"/>
              </w:rPr>
              <w:t xml:space="preserve"> Работа с диагностическим оборудованием (в т.ч. с портативным), с дистанционной передачей данных</w:t>
            </w:r>
          </w:p>
        </w:tc>
        <w:tc>
          <w:tcPr>
            <w:tcW w:w="2685" w:type="dxa"/>
            <w:tcBorders>
              <w:top w:val="single" w:sz="4" w:space="0" w:color="auto"/>
              <w:left w:val="single" w:sz="4" w:space="0" w:color="auto"/>
              <w:bottom w:val="single" w:sz="4" w:space="0" w:color="auto"/>
              <w:right w:val="single" w:sz="4" w:space="0" w:color="auto"/>
            </w:tcBorders>
          </w:tcPr>
          <w:p w14:paraId="2B9DC209" w14:textId="77777777" w:rsidR="00B866AF" w:rsidRPr="00C63897"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5E299F18"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63F3BC34" w14:textId="77777777" w:rsidTr="000722C3">
        <w:trPr>
          <w:trHeight w:val="298"/>
        </w:trPr>
        <w:tc>
          <w:tcPr>
            <w:tcW w:w="9359" w:type="dxa"/>
            <w:gridSpan w:val="3"/>
            <w:tcBorders>
              <w:right w:val="single" w:sz="4" w:space="0" w:color="auto"/>
            </w:tcBorders>
          </w:tcPr>
          <w:p w14:paraId="2FCFCA4E" w14:textId="77777777" w:rsidR="00B866AF" w:rsidRPr="00E912CE"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2</w:t>
            </w:r>
            <w:r w:rsidRPr="00C63897">
              <w:rPr>
                <w:rFonts w:ascii="Times New Roman" w:eastAsia="Times New Roman" w:hAnsi="Times New Roman" w:cs="Times New Roman"/>
                <w:b/>
                <w:bCs/>
                <w:lang w:eastAsia="ru-RU"/>
              </w:rPr>
              <w:t xml:space="preserve">. </w:t>
            </w:r>
            <w:r w:rsidRPr="00E912CE">
              <w:rPr>
                <w:rFonts w:ascii="Times New Roman" w:eastAsia="Times New Roman" w:hAnsi="Times New Roman" w:cs="Times New Roman"/>
                <w:b/>
                <w:bCs/>
                <w:lang w:eastAsia="ru-RU"/>
              </w:rPr>
              <w:t>Профессиональная коммуникация в работе фельдшера</w:t>
            </w:r>
          </w:p>
        </w:tc>
        <w:tc>
          <w:tcPr>
            <w:tcW w:w="2685" w:type="dxa"/>
            <w:tcBorders>
              <w:top w:val="single" w:sz="4" w:space="0" w:color="auto"/>
              <w:left w:val="single" w:sz="4" w:space="0" w:color="auto"/>
              <w:bottom w:val="single" w:sz="4" w:space="0" w:color="auto"/>
              <w:right w:val="single" w:sz="4" w:space="0" w:color="auto"/>
            </w:tcBorders>
          </w:tcPr>
          <w:p w14:paraId="5190E761" w14:textId="77777777" w:rsidR="00B866AF" w:rsidRPr="00931658" w:rsidRDefault="00B866AF" w:rsidP="000722C3">
            <w:pPr>
              <w:rPr>
                <w:rFonts w:ascii="Times New Roman" w:eastAsia="Times New Roman" w:hAnsi="Times New Roman" w:cs="Times New Roman"/>
                <w:b/>
                <w:lang w:eastAsia="ru-RU"/>
              </w:rPr>
            </w:pPr>
            <w:r w:rsidRPr="00931658">
              <w:rPr>
                <w:rFonts w:ascii="Times New Roman" w:eastAsia="Times New Roman" w:hAnsi="Times New Roman" w:cs="Times New Roman"/>
                <w:b/>
                <w:lang w:eastAsia="ru-RU"/>
              </w:rPr>
              <w:t>88/6</w:t>
            </w:r>
            <w:r>
              <w:rPr>
                <w:rFonts w:ascii="Times New Roman" w:eastAsia="Times New Roman" w:hAnsi="Times New Roman" w:cs="Times New Roman"/>
                <w:b/>
                <w:lang w:eastAsia="ru-RU"/>
              </w:rPr>
              <w:t>6</w:t>
            </w:r>
          </w:p>
        </w:tc>
        <w:tc>
          <w:tcPr>
            <w:tcW w:w="2516" w:type="dxa"/>
            <w:tcBorders>
              <w:left w:val="single" w:sz="4" w:space="0" w:color="auto"/>
              <w:right w:val="single" w:sz="4" w:space="0" w:color="auto"/>
            </w:tcBorders>
          </w:tcPr>
          <w:p w14:paraId="3F09544C"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2D0F9EC2" w14:textId="77777777" w:rsidTr="000722C3">
        <w:trPr>
          <w:trHeight w:val="298"/>
        </w:trPr>
        <w:tc>
          <w:tcPr>
            <w:tcW w:w="9359" w:type="dxa"/>
            <w:gridSpan w:val="3"/>
            <w:tcBorders>
              <w:right w:val="single" w:sz="4" w:space="0" w:color="auto"/>
            </w:tcBorders>
          </w:tcPr>
          <w:p w14:paraId="1887F381"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МДК </w:t>
            </w:r>
            <w:r>
              <w:rPr>
                <w:rFonts w:ascii="Times New Roman" w:eastAsia="Times New Roman" w:hAnsi="Times New Roman" w:cs="Times New Roman"/>
                <w:b/>
                <w:bCs/>
                <w:lang w:eastAsia="ru-RU"/>
              </w:rPr>
              <w:t>08</w:t>
            </w:r>
            <w:r w:rsidRPr="00C6389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02</w:t>
            </w:r>
            <w:r w:rsidRPr="00C63897">
              <w:rPr>
                <w:rFonts w:ascii="Times New Roman" w:eastAsia="Times New Roman" w:hAnsi="Times New Roman" w:cs="Times New Roman"/>
                <w:b/>
                <w:bCs/>
                <w:lang w:eastAsia="ru-RU"/>
              </w:rPr>
              <w:t xml:space="preserve"> </w:t>
            </w:r>
            <w:r w:rsidRPr="00C24C07">
              <w:rPr>
                <w:rFonts w:ascii="Times New Roman" w:eastAsia="Times New Roman" w:hAnsi="Times New Roman" w:cs="Times New Roman"/>
                <w:b/>
                <w:bCs/>
                <w:lang w:eastAsia="ru-RU"/>
              </w:rPr>
              <w:t>Профессиональная коммуникация в работе фельдшера</w:t>
            </w:r>
          </w:p>
        </w:tc>
        <w:tc>
          <w:tcPr>
            <w:tcW w:w="2685" w:type="dxa"/>
            <w:tcBorders>
              <w:top w:val="single" w:sz="4" w:space="0" w:color="auto"/>
              <w:left w:val="single" w:sz="4" w:space="0" w:color="auto"/>
              <w:bottom w:val="single" w:sz="4" w:space="0" w:color="auto"/>
              <w:right w:val="single" w:sz="4" w:space="0" w:color="auto"/>
            </w:tcBorders>
          </w:tcPr>
          <w:p w14:paraId="329562D2" w14:textId="77777777" w:rsidR="00B866AF" w:rsidRDefault="00B866AF" w:rsidP="000722C3">
            <w:pPr>
              <w:rPr>
                <w:rFonts w:ascii="Times New Roman" w:eastAsia="Times New Roman" w:hAnsi="Times New Roman" w:cs="Times New Roman"/>
                <w:lang w:eastAsia="ru-RU"/>
              </w:rPr>
            </w:pPr>
          </w:p>
        </w:tc>
        <w:tc>
          <w:tcPr>
            <w:tcW w:w="2516" w:type="dxa"/>
            <w:tcBorders>
              <w:left w:val="single" w:sz="4" w:space="0" w:color="auto"/>
              <w:right w:val="single" w:sz="4" w:space="0" w:color="auto"/>
            </w:tcBorders>
          </w:tcPr>
          <w:p w14:paraId="27FCECA8"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42F8C5E9" w14:textId="77777777" w:rsidTr="000722C3">
        <w:trPr>
          <w:trHeight w:val="298"/>
        </w:trPr>
        <w:tc>
          <w:tcPr>
            <w:tcW w:w="2339" w:type="dxa"/>
            <w:vMerge w:val="restart"/>
          </w:tcPr>
          <w:p w14:paraId="4B4A3505" w14:textId="77777777" w:rsidR="00B866AF" w:rsidRPr="00931658"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w:t>
            </w:r>
            <w:r w:rsidRPr="00931658">
              <w:rPr>
                <w:rFonts w:ascii="Times New Roman" w:eastAsia="Times New Roman" w:hAnsi="Times New Roman" w:cs="Times New Roman"/>
                <w:b/>
                <w:bCs/>
                <w:lang w:eastAsia="ru-RU"/>
              </w:rPr>
              <w:t xml:space="preserve">ема 2.1. </w:t>
            </w:r>
          </w:p>
          <w:p w14:paraId="78E0D1A9" w14:textId="77777777" w:rsidR="00B866AF" w:rsidRPr="00C63897" w:rsidRDefault="00B866AF" w:rsidP="000722C3">
            <w:pPr>
              <w:rPr>
                <w:rFonts w:ascii="Times New Roman" w:eastAsia="Times New Roman" w:hAnsi="Times New Roman" w:cs="Times New Roman"/>
                <w:b/>
                <w:bCs/>
                <w:lang w:eastAsia="ru-RU"/>
              </w:rPr>
            </w:pPr>
            <w:r w:rsidRPr="00931658">
              <w:rPr>
                <w:rFonts w:ascii="Times New Roman" w:eastAsia="Times New Roman" w:hAnsi="Times New Roman" w:cs="Times New Roman"/>
                <w:b/>
                <w:shd w:val="clear" w:color="auto" w:fill="FFFFFF"/>
                <w:lang w:eastAsia="ru-RU"/>
              </w:rPr>
              <w:t>Профессиональное общение, как деятельность</w:t>
            </w:r>
          </w:p>
        </w:tc>
        <w:tc>
          <w:tcPr>
            <w:tcW w:w="7020" w:type="dxa"/>
            <w:gridSpan w:val="2"/>
            <w:tcBorders>
              <w:top w:val="single" w:sz="4" w:space="0" w:color="auto"/>
              <w:left w:val="single" w:sz="4" w:space="0" w:color="auto"/>
              <w:bottom w:val="single" w:sz="4" w:space="0" w:color="auto"/>
              <w:right w:val="single" w:sz="4" w:space="0" w:color="auto"/>
            </w:tcBorders>
          </w:tcPr>
          <w:p w14:paraId="63D84038" w14:textId="77777777" w:rsidR="00B866AF" w:rsidRDefault="00B866AF" w:rsidP="000722C3">
            <w:pPr>
              <w:rPr>
                <w:rFonts w:ascii="Times New Roman" w:eastAsia="Times New Roman" w:hAnsi="Times New Roman" w:cs="Times New Roman"/>
                <w:lang w:eastAsia="ru-RU"/>
              </w:rPr>
            </w:pPr>
            <w:r w:rsidRPr="00EF5CC0">
              <w:rPr>
                <w:rFonts w:ascii="Times New Roman" w:eastAsia="Times New Roman" w:hAnsi="Times New Roman" w:cs="Times New Roman"/>
                <w:b/>
                <w:bCs/>
                <w:lang w:eastAsia="ru-RU"/>
              </w:rPr>
              <w:t xml:space="preserve">Содержание </w:t>
            </w:r>
          </w:p>
        </w:tc>
        <w:tc>
          <w:tcPr>
            <w:tcW w:w="2685" w:type="dxa"/>
            <w:tcBorders>
              <w:top w:val="single" w:sz="4" w:space="0" w:color="auto"/>
              <w:left w:val="single" w:sz="4" w:space="0" w:color="auto"/>
              <w:bottom w:val="single" w:sz="4" w:space="0" w:color="auto"/>
              <w:right w:val="single" w:sz="4" w:space="0" w:color="auto"/>
            </w:tcBorders>
          </w:tcPr>
          <w:p w14:paraId="7A24A00C" w14:textId="77777777" w:rsidR="00B866AF" w:rsidRDefault="00B866AF" w:rsidP="000722C3">
            <w:pPr>
              <w:rPr>
                <w:rFonts w:ascii="Times New Roman" w:eastAsia="Times New Roman" w:hAnsi="Times New Roman" w:cs="Times New Roman"/>
                <w:lang w:eastAsia="ru-RU"/>
              </w:rPr>
            </w:pPr>
            <w:r w:rsidRPr="00F875D1">
              <w:rPr>
                <w:rFonts w:ascii="Times New Roman" w:eastAsia="Times New Roman" w:hAnsi="Times New Roman" w:cs="Times New Roman"/>
                <w:b/>
                <w:lang w:eastAsia="ru-RU"/>
              </w:rPr>
              <w:t>4/12</w:t>
            </w:r>
          </w:p>
        </w:tc>
        <w:tc>
          <w:tcPr>
            <w:tcW w:w="2516" w:type="dxa"/>
            <w:vMerge w:val="restart"/>
            <w:tcBorders>
              <w:left w:val="single" w:sz="4" w:space="0" w:color="auto"/>
              <w:right w:val="single" w:sz="4" w:space="0" w:color="auto"/>
            </w:tcBorders>
          </w:tcPr>
          <w:p w14:paraId="6A1CE84A"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72084981" w14:textId="77777777" w:rsidR="00B866AF" w:rsidRPr="006C6125" w:rsidRDefault="00B866AF" w:rsidP="000722C3">
            <w:pPr>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ПК 7.1</w:t>
            </w:r>
          </w:p>
        </w:tc>
      </w:tr>
      <w:tr w:rsidR="00B866AF" w:rsidRPr="00C63897" w14:paraId="7A21C02B" w14:textId="77777777" w:rsidTr="000722C3">
        <w:trPr>
          <w:trHeight w:val="298"/>
        </w:trPr>
        <w:tc>
          <w:tcPr>
            <w:tcW w:w="2339" w:type="dxa"/>
            <w:vMerge/>
          </w:tcPr>
          <w:p w14:paraId="5CCD52C9"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tcPr>
          <w:p w14:paraId="4BEDCC60" w14:textId="77777777" w:rsidR="00B866AF" w:rsidRPr="00D85757" w:rsidRDefault="00B866AF" w:rsidP="000722C3">
            <w:pPr>
              <w:rPr>
                <w:rFonts w:ascii="Times New Roman" w:hAnsi="Times New Roman" w:cs="Times New Roman"/>
              </w:rPr>
            </w:pPr>
            <w:r w:rsidRPr="00D85757">
              <w:rPr>
                <w:rFonts w:ascii="Times New Roman" w:hAnsi="Times New Roman" w:cs="Times New Roman"/>
              </w:rPr>
              <w:t xml:space="preserve">Общение в профессиональной деятельности фельдшера                        Понятие «общение»,  функции, виды, значение в профессиональной деятельности. Структура и средства общения. Особенности социальной перцепции. Коммуникативная компетентность.     Коммуникативные барьеры Виды, правила и техники слушания. </w:t>
            </w:r>
          </w:p>
          <w:p w14:paraId="7CC6532A"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hAnsi="Times New Roman" w:cs="Times New Roman"/>
              </w:rPr>
              <w:t>Формы делового общения и их характеристики.                                       Типы межличностного  взаимодействия.                                                                                                              Позиции взаимодействия в русле транзактного анализа. Виды контактного взаимодействия. Скрытые средства общения Психологические характеристики манипулятора.</w:t>
            </w:r>
          </w:p>
        </w:tc>
        <w:tc>
          <w:tcPr>
            <w:tcW w:w="2685" w:type="dxa"/>
            <w:tcBorders>
              <w:top w:val="single" w:sz="4" w:space="0" w:color="auto"/>
              <w:left w:val="single" w:sz="4" w:space="0" w:color="auto"/>
              <w:bottom w:val="single" w:sz="4" w:space="0" w:color="auto"/>
              <w:right w:val="single" w:sz="4" w:space="0" w:color="auto"/>
            </w:tcBorders>
          </w:tcPr>
          <w:p w14:paraId="5F717FB9" w14:textId="77777777" w:rsidR="00B866AF"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203DB3A7"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28FA4492" w14:textId="77777777" w:rsidTr="000722C3">
        <w:trPr>
          <w:trHeight w:val="298"/>
        </w:trPr>
        <w:tc>
          <w:tcPr>
            <w:tcW w:w="2339" w:type="dxa"/>
            <w:vMerge/>
          </w:tcPr>
          <w:p w14:paraId="7BD61BCB"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5FF5236B"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
                <w:bCs/>
                <w:lang w:eastAsia="ru-RU"/>
              </w:rPr>
              <w:t>В том числе практических и лабораторных занятий</w:t>
            </w:r>
          </w:p>
        </w:tc>
        <w:tc>
          <w:tcPr>
            <w:tcW w:w="2685" w:type="dxa"/>
            <w:tcBorders>
              <w:top w:val="single" w:sz="4" w:space="0" w:color="auto"/>
              <w:left w:val="single" w:sz="4" w:space="0" w:color="auto"/>
              <w:bottom w:val="single" w:sz="4" w:space="0" w:color="auto"/>
              <w:right w:val="single" w:sz="4" w:space="0" w:color="auto"/>
            </w:tcBorders>
          </w:tcPr>
          <w:p w14:paraId="5A5CB6A2" w14:textId="77777777" w:rsidR="00B866AF" w:rsidRDefault="00B866AF" w:rsidP="000722C3">
            <w:pPr>
              <w:rPr>
                <w:rFonts w:ascii="Times New Roman" w:eastAsia="Times New Roman" w:hAnsi="Times New Roman" w:cs="Times New Roman"/>
                <w:lang w:eastAsia="ru-RU"/>
              </w:rPr>
            </w:pPr>
            <w:r w:rsidRPr="00F875D1">
              <w:rPr>
                <w:rFonts w:ascii="Times New Roman" w:eastAsia="Times New Roman" w:hAnsi="Times New Roman" w:cs="Times New Roman"/>
                <w:b/>
                <w:lang w:eastAsia="ru-RU"/>
              </w:rPr>
              <w:t>12</w:t>
            </w:r>
          </w:p>
        </w:tc>
        <w:tc>
          <w:tcPr>
            <w:tcW w:w="2516" w:type="dxa"/>
            <w:vMerge/>
            <w:tcBorders>
              <w:left w:val="single" w:sz="4" w:space="0" w:color="auto"/>
              <w:right w:val="single" w:sz="4" w:space="0" w:color="auto"/>
            </w:tcBorders>
          </w:tcPr>
          <w:p w14:paraId="31D73ADF"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059AAFA8" w14:textId="77777777" w:rsidTr="000722C3">
        <w:trPr>
          <w:trHeight w:val="298"/>
        </w:trPr>
        <w:tc>
          <w:tcPr>
            <w:tcW w:w="2339" w:type="dxa"/>
            <w:vMerge/>
          </w:tcPr>
          <w:p w14:paraId="24255A6D"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480AC2B7"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lang w:eastAsia="ru-RU"/>
              </w:rPr>
              <w:t xml:space="preserve">1.Изучение особенностей восприятия человека человеком в деловом общении. Приемы привлечения внимания. Методы активного слушания. </w:t>
            </w:r>
          </w:p>
        </w:tc>
        <w:tc>
          <w:tcPr>
            <w:tcW w:w="2685" w:type="dxa"/>
            <w:tcBorders>
              <w:top w:val="single" w:sz="4" w:space="0" w:color="auto"/>
              <w:left w:val="single" w:sz="4" w:space="0" w:color="auto"/>
              <w:bottom w:val="single" w:sz="4" w:space="0" w:color="auto"/>
              <w:right w:val="single" w:sz="4" w:space="0" w:color="auto"/>
            </w:tcBorders>
          </w:tcPr>
          <w:p w14:paraId="5FDCCC62"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3499A6A4"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2EB6FC76" w14:textId="77777777" w:rsidTr="000722C3">
        <w:trPr>
          <w:trHeight w:val="298"/>
        </w:trPr>
        <w:tc>
          <w:tcPr>
            <w:tcW w:w="2339" w:type="dxa"/>
            <w:vMerge/>
          </w:tcPr>
          <w:p w14:paraId="1A517DDA"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4355C20D" w14:textId="77777777" w:rsidR="00B866AF" w:rsidRPr="00D85757" w:rsidRDefault="00B866AF" w:rsidP="000722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outlineLvl w:val="0"/>
              <w:rPr>
                <w:rFonts w:ascii="Times New Roman" w:eastAsia="Calibri" w:hAnsi="Times New Roman" w:cs="Times New Roman"/>
                <w:bCs/>
                <w:lang w:eastAsia="ar-SA"/>
              </w:rPr>
            </w:pPr>
            <w:r w:rsidRPr="00D85757">
              <w:rPr>
                <w:rFonts w:ascii="Times New Roman" w:eastAsia="Times New Roman" w:hAnsi="Times New Roman" w:cs="Times New Roman"/>
                <w:lang w:eastAsia="ru-RU"/>
              </w:rPr>
              <w:t>2.</w:t>
            </w:r>
            <w:r w:rsidRPr="00D85757">
              <w:rPr>
                <w:rFonts w:ascii="Times New Roman" w:eastAsia="Calibri" w:hAnsi="Times New Roman" w:cs="Times New Roman"/>
                <w:bCs/>
                <w:lang w:eastAsia="ar-SA"/>
              </w:rPr>
              <w:t xml:space="preserve"> Отработка техник  установления  и поддержания контакта.</w:t>
            </w:r>
          </w:p>
          <w:p w14:paraId="4C024CDB" w14:textId="77777777" w:rsidR="00B866AF" w:rsidRPr="00D85757" w:rsidRDefault="00B866AF" w:rsidP="000722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contextualSpacing/>
              <w:outlineLvl w:val="0"/>
              <w:rPr>
                <w:rFonts w:ascii="Times New Roman" w:eastAsia="Calibri" w:hAnsi="Times New Roman" w:cs="Times New Roman"/>
                <w:lang w:eastAsia="ar-SA"/>
              </w:rPr>
            </w:pPr>
            <w:r w:rsidRPr="00D85757">
              <w:rPr>
                <w:rFonts w:ascii="Times New Roman" w:eastAsia="Times New Roman" w:hAnsi="Times New Roman" w:cs="Times New Roman"/>
                <w:lang w:eastAsia="ru-RU"/>
              </w:rPr>
              <w:t>Отработка  вербальных и невербальных средств общение</w:t>
            </w:r>
          </w:p>
          <w:p w14:paraId="0F4B4920" w14:textId="77777777" w:rsidR="00B866AF" w:rsidRPr="00D85757" w:rsidRDefault="00B866AF" w:rsidP="000722C3">
            <w:pPr>
              <w:rPr>
                <w:rFonts w:ascii="Times New Roman" w:eastAsia="Calibri" w:hAnsi="Times New Roman" w:cs="Times New Roman"/>
                <w:shd w:val="clear" w:color="auto" w:fill="FFFFFF"/>
              </w:rPr>
            </w:pPr>
            <w:r w:rsidRPr="00D85757">
              <w:rPr>
                <w:rFonts w:ascii="Times New Roman" w:eastAsia="Calibri" w:hAnsi="Times New Roman" w:cs="Times New Roman"/>
                <w:shd w:val="clear" w:color="auto" w:fill="FFFFFF"/>
              </w:rPr>
              <w:t>Изучение преобладающего типа контактного взаимодействия</w:t>
            </w:r>
          </w:p>
          <w:p w14:paraId="564102C0"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Calibri" w:hAnsi="Times New Roman" w:cs="Times New Roman"/>
                <w:shd w:val="clear" w:color="auto" w:fill="FFFFFF"/>
              </w:rPr>
              <w:t>Развитие навыков ассертивного поведения</w:t>
            </w:r>
          </w:p>
        </w:tc>
        <w:tc>
          <w:tcPr>
            <w:tcW w:w="2685" w:type="dxa"/>
            <w:tcBorders>
              <w:top w:val="single" w:sz="4" w:space="0" w:color="auto"/>
              <w:left w:val="single" w:sz="4" w:space="0" w:color="auto"/>
              <w:bottom w:val="single" w:sz="4" w:space="0" w:color="auto"/>
              <w:right w:val="single" w:sz="4" w:space="0" w:color="auto"/>
            </w:tcBorders>
          </w:tcPr>
          <w:p w14:paraId="17136D73"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5F5A8541"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64E6206A" w14:textId="77777777" w:rsidTr="000722C3">
        <w:trPr>
          <w:trHeight w:val="298"/>
        </w:trPr>
        <w:tc>
          <w:tcPr>
            <w:tcW w:w="2339" w:type="dxa"/>
            <w:vMerge/>
          </w:tcPr>
          <w:p w14:paraId="3CFFF948"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430B24C2" w14:textId="77777777" w:rsidR="00B866AF" w:rsidRPr="00D85757" w:rsidRDefault="00B866AF" w:rsidP="000722C3">
            <w:pPr>
              <w:rPr>
                <w:rFonts w:ascii="Times New Roman" w:hAnsi="Times New Roman" w:cs="Times New Roman"/>
              </w:rPr>
            </w:pPr>
            <w:r w:rsidRPr="00D85757">
              <w:rPr>
                <w:rFonts w:ascii="Times New Roman" w:eastAsia="SimSun" w:hAnsi="Times New Roman" w:cs="Times New Roman"/>
                <w:bCs/>
                <w:lang w:eastAsia="ru-RU"/>
              </w:rPr>
              <w:t xml:space="preserve">3.Изучение скрытых средств общения: манипуляции, барьеры, их правильное использование для достижения своих целей. </w:t>
            </w:r>
            <w:r w:rsidRPr="00D85757">
              <w:rPr>
                <w:rFonts w:ascii="Times New Roman" w:hAnsi="Times New Roman" w:cs="Times New Roman"/>
              </w:rPr>
              <w:t>Основные виды и формы манипуляций.</w:t>
            </w:r>
          </w:p>
        </w:tc>
        <w:tc>
          <w:tcPr>
            <w:tcW w:w="2685" w:type="dxa"/>
            <w:tcBorders>
              <w:top w:val="single" w:sz="4" w:space="0" w:color="auto"/>
              <w:left w:val="single" w:sz="4" w:space="0" w:color="auto"/>
              <w:bottom w:val="single" w:sz="4" w:space="0" w:color="auto"/>
              <w:right w:val="single" w:sz="4" w:space="0" w:color="auto"/>
            </w:tcBorders>
          </w:tcPr>
          <w:p w14:paraId="1D8E0C02"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6D6F60EC"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0BA038F2" w14:textId="77777777" w:rsidTr="000722C3">
        <w:trPr>
          <w:trHeight w:val="298"/>
        </w:trPr>
        <w:tc>
          <w:tcPr>
            <w:tcW w:w="2339" w:type="dxa"/>
            <w:vMerge w:val="restart"/>
          </w:tcPr>
          <w:p w14:paraId="6B7664E3" w14:textId="77777777" w:rsidR="00B866AF" w:rsidRPr="00EF5CC0" w:rsidRDefault="00B866AF" w:rsidP="000722C3">
            <w:pPr>
              <w:rPr>
                <w:rFonts w:ascii="Times New Roman" w:eastAsia="Times New Roman" w:hAnsi="Times New Roman" w:cs="Times New Roman"/>
                <w:b/>
                <w:bCs/>
                <w:lang w:eastAsia="ru-RU"/>
              </w:rPr>
            </w:pPr>
            <w:r w:rsidRPr="00EF5CC0">
              <w:rPr>
                <w:rFonts w:ascii="Times New Roman" w:eastAsia="Times New Roman" w:hAnsi="Times New Roman" w:cs="Times New Roman"/>
                <w:b/>
                <w:bCs/>
                <w:lang w:eastAsia="ru-RU"/>
              </w:rPr>
              <w:t>Тема 2.2.</w:t>
            </w:r>
          </w:p>
          <w:p w14:paraId="38094543" w14:textId="77777777" w:rsidR="00B866AF" w:rsidRPr="00EF5CC0" w:rsidRDefault="00B866AF" w:rsidP="0007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Calibri" w:hAnsi="Times New Roman" w:cs="Times New Roman"/>
                <w:b/>
                <w:lang w:eastAsia="ar-SA"/>
              </w:rPr>
            </w:pPr>
            <w:r>
              <w:rPr>
                <w:rFonts w:ascii="Times New Roman" w:eastAsia="Calibri" w:hAnsi="Times New Roman" w:cs="Times New Roman"/>
                <w:b/>
                <w:lang w:eastAsia="ar-SA"/>
              </w:rPr>
              <w:t xml:space="preserve">Конфликт как форма </w:t>
            </w:r>
            <w:r w:rsidRPr="00EF5CC0">
              <w:rPr>
                <w:rFonts w:ascii="Times New Roman" w:eastAsia="Calibri" w:hAnsi="Times New Roman" w:cs="Times New Roman"/>
                <w:b/>
                <w:lang w:eastAsia="ar-SA"/>
              </w:rPr>
              <w:t>взаимодействия</w:t>
            </w:r>
          </w:p>
          <w:p w14:paraId="56B2EB4A"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28F94875" w14:textId="77777777" w:rsidR="00B866AF" w:rsidRDefault="00B866AF" w:rsidP="000722C3">
            <w:pPr>
              <w:rPr>
                <w:rFonts w:ascii="Times New Roman" w:eastAsia="Times New Roman" w:hAnsi="Times New Roman" w:cs="Times New Roman"/>
                <w:lang w:eastAsia="ru-RU"/>
              </w:rPr>
            </w:pPr>
            <w:r w:rsidRPr="00EF5CC0">
              <w:rPr>
                <w:rFonts w:ascii="Times New Roman" w:eastAsia="Times New Roman" w:hAnsi="Times New Roman" w:cs="Times New Roman"/>
                <w:b/>
                <w:bCs/>
                <w:lang w:eastAsia="ru-RU"/>
              </w:rPr>
              <w:t>Содержание</w:t>
            </w:r>
          </w:p>
        </w:tc>
        <w:tc>
          <w:tcPr>
            <w:tcW w:w="2685" w:type="dxa"/>
            <w:tcBorders>
              <w:top w:val="single" w:sz="4" w:space="0" w:color="auto"/>
              <w:left w:val="single" w:sz="4" w:space="0" w:color="auto"/>
              <w:bottom w:val="single" w:sz="4" w:space="0" w:color="auto"/>
              <w:right w:val="single" w:sz="4" w:space="0" w:color="auto"/>
            </w:tcBorders>
          </w:tcPr>
          <w:p w14:paraId="7E5D6A6C" w14:textId="77777777" w:rsidR="00B866AF" w:rsidRDefault="00B866AF" w:rsidP="000722C3">
            <w:pPr>
              <w:rPr>
                <w:rFonts w:ascii="Times New Roman" w:eastAsia="Times New Roman" w:hAnsi="Times New Roman" w:cs="Times New Roman"/>
                <w:lang w:eastAsia="ru-RU"/>
              </w:rPr>
            </w:pPr>
            <w:r w:rsidRPr="00F875D1">
              <w:rPr>
                <w:rFonts w:ascii="Times New Roman" w:eastAsia="Times New Roman" w:hAnsi="Times New Roman" w:cs="Times New Roman"/>
                <w:b/>
                <w:lang w:eastAsia="ru-RU"/>
              </w:rPr>
              <w:t>2/4</w:t>
            </w:r>
          </w:p>
        </w:tc>
        <w:tc>
          <w:tcPr>
            <w:tcW w:w="2516" w:type="dxa"/>
            <w:vMerge w:val="restart"/>
            <w:tcBorders>
              <w:left w:val="single" w:sz="4" w:space="0" w:color="auto"/>
              <w:right w:val="single" w:sz="4" w:space="0" w:color="auto"/>
            </w:tcBorders>
          </w:tcPr>
          <w:p w14:paraId="60C89ABB" w14:textId="77777777" w:rsidR="00B866AF" w:rsidRPr="004721BB"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ОК 04</w:t>
            </w:r>
          </w:p>
          <w:p w14:paraId="0AE4EE8C" w14:textId="77777777" w:rsidR="00B866AF" w:rsidRPr="006C6125"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ПК 7.1</w:t>
            </w:r>
          </w:p>
        </w:tc>
      </w:tr>
      <w:tr w:rsidR="00B866AF" w:rsidRPr="00C63897" w14:paraId="099D7FC4" w14:textId="77777777" w:rsidTr="000722C3">
        <w:trPr>
          <w:trHeight w:val="298"/>
        </w:trPr>
        <w:tc>
          <w:tcPr>
            <w:tcW w:w="2339" w:type="dxa"/>
            <w:vMerge/>
          </w:tcPr>
          <w:p w14:paraId="1CB5455A"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71325254" w14:textId="77777777" w:rsidR="00B866AF" w:rsidRDefault="00B866AF" w:rsidP="000722C3">
            <w:pPr>
              <w:rPr>
                <w:rFonts w:ascii="Times New Roman" w:eastAsia="Times New Roman" w:hAnsi="Times New Roman" w:cs="Times New Roman"/>
                <w:lang w:eastAsia="ru-RU"/>
              </w:rPr>
            </w:pPr>
            <w:r w:rsidRPr="007077E3">
              <w:rPr>
                <w:rFonts w:ascii="Times New Roman" w:eastAsia="Times New Roman" w:hAnsi="Times New Roman" w:cs="Times New Roman"/>
                <w:lang w:eastAsia="ru-RU"/>
              </w:rPr>
              <w:t>Конфликт: его сущность и основные характеристики .</w:t>
            </w:r>
            <w:r w:rsidRPr="007077E3">
              <w:rPr>
                <w:rFonts w:ascii="Times New Roman" w:eastAsia="Times New Roman" w:hAnsi="Times New Roman" w:cs="Times New Roman"/>
                <w:lang w:eastAsia="ar-SA"/>
              </w:rPr>
              <w:t>Функции конфликта.  Структура конфликта.  Источники и виды конфл</w:t>
            </w:r>
            <w:r>
              <w:rPr>
                <w:rFonts w:ascii="Times New Roman" w:eastAsia="Times New Roman" w:hAnsi="Times New Roman" w:cs="Times New Roman"/>
                <w:lang w:eastAsia="ar-SA"/>
              </w:rPr>
              <w:t xml:space="preserve">иктов. Сигналы конфликта </w:t>
            </w:r>
            <w:r w:rsidRPr="007077E3">
              <w:rPr>
                <w:rFonts w:ascii="Times New Roman" w:eastAsia="Times New Roman" w:hAnsi="Times New Roman" w:cs="Times New Roman"/>
                <w:lang w:eastAsia="ru-RU"/>
              </w:rPr>
              <w:t>Стратег</w:t>
            </w:r>
            <w:r>
              <w:rPr>
                <w:rFonts w:ascii="Times New Roman" w:eastAsia="Times New Roman" w:hAnsi="Times New Roman" w:cs="Times New Roman"/>
                <w:lang w:eastAsia="ru-RU"/>
              </w:rPr>
              <w:t xml:space="preserve">ии конфликтного реагирования. </w:t>
            </w:r>
            <w:r w:rsidRPr="007077E3">
              <w:rPr>
                <w:rFonts w:ascii="Times New Roman" w:eastAsia="Times New Roman" w:hAnsi="Times New Roman" w:cs="Times New Roman"/>
                <w:lang w:eastAsia="ar-SA"/>
              </w:rPr>
              <w:t>Способы</w:t>
            </w:r>
            <w:r>
              <w:rPr>
                <w:rFonts w:ascii="Times New Roman" w:eastAsia="Times New Roman" w:hAnsi="Times New Roman" w:cs="Times New Roman"/>
                <w:lang w:eastAsia="ar-SA"/>
              </w:rPr>
              <w:t xml:space="preserve"> разрешения конфликтов. </w:t>
            </w:r>
            <w:r w:rsidRPr="007077E3">
              <w:rPr>
                <w:rFonts w:ascii="Times New Roman" w:eastAsia="Times New Roman" w:hAnsi="Times New Roman" w:cs="Times New Roman"/>
                <w:lang w:eastAsia="ar-SA"/>
              </w:rPr>
              <w:t>Виды конфликтных личностей, особенности поведения и взаимодействия с ними. Профилактика конфликтов.</w:t>
            </w:r>
            <w:r w:rsidRPr="007077E3">
              <w:rPr>
                <w:rFonts w:ascii="Times New Roman" w:eastAsia="Times New Roman" w:hAnsi="Times New Roman" w:cs="Times New Roman"/>
                <w:shd w:val="clear" w:color="auto" w:fill="FFFFFF"/>
                <w:lang w:eastAsia="ru-RU"/>
              </w:rPr>
              <w:t xml:space="preserve">                                                                          </w:t>
            </w:r>
          </w:p>
        </w:tc>
        <w:tc>
          <w:tcPr>
            <w:tcW w:w="2685" w:type="dxa"/>
            <w:tcBorders>
              <w:top w:val="single" w:sz="4" w:space="0" w:color="auto"/>
              <w:left w:val="single" w:sz="4" w:space="0" w:color="auto"/>
              <w:bottom w:val="single" w:sz="4" w:space="0" w:color="auto"/>
              <w:right w:val="single" w:sz="4" w:space="0" w:color="auto"/>
            </w:tcBorders>
          </w:tcPr>
          <w:p w14:paraId="328D490B"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7137ED74"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31EBB3A0" w14:textId="77777777" w:rsidTr="000722C3">
        <w:trPr>
          <w:trHeight w:val="298"/>
        </w:trPr>
        <w:tc>
          <w:tcPr>
            <w:tcW w:w="2339" w:type="dxa"/>
            <w:vMerge/>
          </w:tcPr>
          <w:p w14:paraId="7A3B4928"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4F728442" w14:textId="77777777" w:rsidR="00B866AF" w:rsidRDefault="00B866AF" w:rsidP="000722C3">
            <w:pPr>
              <w:rPr>
                <w:rFonts w:ascii="Times New Roman" w:eastAsia="Times New Roman" w:hAnsi="Times New Roman" w:cs="Times New Roman"/>
                <w:lang w:eastAsia="ru-RU"/>
              </w:rPr>
            </w:pPr>
            <w:r w:rsidRPr="007077E3">
              <w:rPr>
                <w:rFonts w:ascii="Times New Roman" w:eastAsia="Times New Roman" w:hAnsi="Times New Roman" w:cs="Times New Roman"/>
                <w:b/>
                <w:bCs/>
                <w:lang w:eastAsia="ru-RU"/>
              </w:rPr>
              <w:t>В том числе практических и лабораторных занятий</w:t>
            </w:r>
          </w:p>
        </w:tc>
        <w:tc>
          <w:tcPr>
            <w:tcW w:w="2685" w:type="dxa"/>
            <w:tcBorders>
              <w:top w:val="single" w:sz="4" w:space="0" w:color="auto"/>
              <w:left w:val="single" w:sz="4" w:space="0" w:color="auto"/>
              <w:bottom w:val="single" w:sz="4" w:space="0" w:color="auto"/>
              <w:right w:val="single" w:sz="4" w:space="0" w:color="auto"/>
            </w:tcBorders>
          </w:tcPr>
          <w:p w14:paraId="7748B436"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3B366C76"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6B3A2AB4" w14:textId="77777777" w:rsidTr="000722C3">
        <w:trPr>
          <w:trHeight w:val="298"/>
        </w:trPr>
        <w:tc>
          <w:tcPr>
            <w:tcW w:w="2339" w:type="dxa"/>
            <w:vMerge/>
          </w:tcPr>
          <w:p w14:paraId="3A56C2EA"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2D8050EB" w14:textId="77777777" w:rsidR="00B866AF" w:rsidRPr="007077E3" w:rsidRDefault="00B866AF" w:rsidP="0007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contextualSpacing/>
              <w:rPr>
                <w:rFonts w:ascii="Times New Roman" w:eastAsia="Calibri" w:hAnsi="Times New Roman" w:cs="Times New Roman"/>
                <w:bCs/>
                <w:lang w:eastAsia="ar-SA"/>
              </w:rPr>
            </w:pPr>
            <w:r w:rsidRPr="007077E3">
              <w:rPr>
                <w:rFonts w:ascii="Times New Roman" w:eastAsia="Calibri" w:hAnsi="Times New Roman" w:cs="Times New Roman"/>
                <w:bCs/>
                <w:lang w:eastAsia="ar-SA"/>
              </w:rPr>
              <w:t>Изучение стратегий конфликтного реагирования, о</w:t>
            </w:r>
            <w:r w:rsidRPr="007077E3">
              <w:rPr>
                <w:rFonts w:ascii="Times New Roman" w:eastAsia="Times New Roman" w:hAnsi="Times New Roman" w:cs="Times New Roman"/>
                <w:bCs/>
                <w:lang w:eastAsia="ru-RU"/>
              </w:rPr>
              <w:t xml:space="preserve">сновных тактик и </w:t>
            </w:r>
            <w:r w:rsidRPr="007077E3">
              <w:rPr>
                <w:rFonts w:ascii="Times New Roman" w:eastAsia="Times New Roman" w:hAnsi="Times New Roman" w:cs="Times New Roman"/>
                <w:bCs/>
                <w:lang w:eastAsia="ru-RU"/>
              </w:rPr>
              <w:lastRenderedPageBreak/>
              <w:t>приемов разрешения конфликта</w:t>
            </w:r>
            <w:r w:rsidRPr="007077E3">
              <w:rPr>
                <w:rFonts w:ascii="Times New Roman" w:eastAsia="Calibri" w:hAnsi="Times New Roman" w:cs="Times New Roman"/>
                <w:bCs/>
                <w:lang w:eastAsia="ar-SA"/>
              </w:rPr>
              <w:t xml:space="preserve"> </w:t>
            </w:r>
            <w:r>
              <w:rPr>
                <w:rFonts w:ascii="Times New Roman" w:eastAsia="Calibri" w:hAnsi="Times New Roman" w:cs="Times New Roman"/>
                <w:bCs/>
                <w:lang w:eastAsia="ar-SA"/>
              </w:rPr>
              <w:t xml:space="preserve"> </w:t>
            </w:r>
            <w:r w:rsidRPr="007077E3">
              <w:rPr>
                <w:rFonts w:ascii="Times New Roman" w:eastAsia="Calibri" w:hAnsi="Times New Roman" w:cs="Times New Roman"/>
                <w:bCs/>
                <w:lang w:eastAsia="ar-SA"/>
              </w:rPr>
              <w:t xml:space="preserve">Диагностика собственного стиля поведения в конфликтной ситуации.                             </w:t>
            </w:r>
          </w:p>
          <w:p w14:paraId="2EAD0CE8" w14:textId="77777777" w:rsidR="00B866AF" w:rsidRDefault="00B866AF" w:rsidP="000722C3">
            <w:pPr>
              <w:rPr>
                <w:rFonts w:ascii="Times New Roman" w:eastAsia="Times New Roman" w:hAnsi="Times New Roman" w:cs="Times New Roman"/>
                <w:lang w:eastAsia="ru-RU"/>
              </w:rPr>
            </w:pPr>
            <w:r w:rsidRPr="007077E3">
              <w:rPr>
                <w:rFonts w:ascii="Times New Roman" w:eastAsia="Times New Roman" w:hAnsi="Times New Roman" w:cs="Times New Roman"/>
                <w:bCs/>
                <w:lang w:eastAsia="ar-SA"/>
              </w:rPr>
              <w:t>Составление рекомендаций по профилактики и работе с конфликтами</w:t>
            </w:r>
            <w:r w:rsidRPr="007077E3">
              <w:rPr>
                <w:rFonts w:ascii="Times New Roman" w:eastAsia="Times New Roman" w:hAnsi="Times New Roman" w:cs="Times New Roman"/>
                <w:lang w:eastAsia="ru-RU"/>
              </w:rPr>
              <w:t xml:space="preserve"> Правила поведения в конфликтах.</w:t>
            </w:r>
          </w:p>
        </w:tc>
        <w:tc>
          <w:tcPr>
            <w:tcW w:w="2685" w:type="dxa"/>
            <w:tcBorders>
              <w:top w:val="single" w:sz="4" w:space="0" w:color="auto"/>
              <w:left w:val="single" w:sz="4" w:space="0" w:color="auto"/>
              <w:bottom w:val="single" w:sz="4" w:space="0" w:color="auto"/>
              <w:right w:val="single" w:sz="4" w:space="0" w:color="auto"/>
            </w:tcBorders>
          </w:tcPr>
          <w:p w14:paraId="3FD4E956"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2516" w:type="dxa"/>
            <w:vMerge/>
            <w:tcBorders>
              <w:left w:val="single" w:sz="4" w:space="0" w:color="auto"/>
              <w:right w:val="single" w:sz="4" w:space="0" w:color="auto"/>
            </w:tcBorders>
          </w:tcPr>
          <w:p w14:paraId="660865E7"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2AE0F352" w14:textId="77777777" w:rsidTr="000722C3">
        <w:trPr>
          <w:trHeight w:val="298"/>
        </w:trPr>
        <w:tc>
          <w:tcPr>
            <w:tcW w:w="2339" w:type="dxa"/>
            <w:vMerge w:val="restart"/>
          </w:tcPr>
          <w:p w14:paraId="318528CA" w14:textId="77777777" w:rsidR="00B866AF" w:rsidRPr="007077E3" w:rsidRDefault="00B866AF" w:rsidP="000722C3">
            <w:pPr>
              <w:rPr>
                <w:rFonts w:ascii="Times New Roman" w:eastAsia="Times New Roman" w:hAnsi="Times New Roman" w:cs="Times New Roman"/>
                <w:b/>
                <w:bCs/>
                <w:lang w:eastAsia="ru-RU"/>
              </w:rPr>
            </w:pPr>
            <w:r w:rsidRPr="007077E3">
              <w:rPr>
                <w:rFonts w:ascii="Times New Roman" w:eastAsia="Times New Roman" w:hAnsi="Times New Roman" w:cs="Times New Roman"/>
                <w:b/>
                <w:bCs/>
                <w:lang w:eastAsia="ru-RU"/>
              </w:rPr>
              <w:lastRenderedPageBreak/>
              <w:t>Тема 2.3.</w:t>
            </w:r>
          </w:p>
          <w:p w14:paraId="5C7A885A" w14:textId="77777777" w:rsidR="00B866AF" w:rsidRPr="00C63897" w:rsidRDefault="00B866AF" w:rsidP="000722C3">
            <w:pPr>
              <w:rPr>
                <w:rFonts w:ascii="Times New Roman" w:eastAsia="Times New Roman" w:hAnsi="Times New Roman" w:cs="Times New Roman"/>
                <w:b/>
                <w:bCs/>
                <w:lang w:eastAsia="ru-RU"/>
              </w:rPr>
            </w:pPr>
            <w:r>
              <w:rPr>
                <w:rFonts w:ascii="Times New Roman" w:eastAsia="Calibri" w:hAnsi="Times New Roman" w:cs="Times New Roman"/>
                <w:b/>
                <w:bCs/>
              </w:rPr>
              <w:t xml:space="preserve">Влияние стресс факторов на профессиональную деятельность фельдшера </w:t>
            </w: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63CDBCA9" w14:textId="77777777" w:rsidR="00B866AF" w:rsidRDefault="00B866AF" w:rsidP="000722C3">
            <w:pPr>
              <w:rPr>
                <w:rFonts w:ascii="Times New Roman" w:eastAsia="Times New Roman" w:hAnsi="Times New Roman" w:cs="Times New Roman"/>
                <w:lang w:eastAsia="ru-RU"/>
              </w:rPr>
            </w:pPr>
            <w:r w:rsidRPr="007077E3">
              <w:rPr>
                <w:rFonts w:ascii="Times New Roman" w:eastAsia="Times New Roman" w:hAnsi="Times New Roman" w:cs="Times New Roman"/>
                <w:b/>
                <w:bCs/>
                <w:lang w:eastAsia="ru-RU"/>
              </w:rPr>
              <w:t>Содержание</w:t>
            </w:r>
          </w:p>
        </w:tc>
        <w:tc>
          <w:tcPr>
            <w:tcW w:w="2685" w:type="dxa"/>
            <w:tcBorders>
              <w:top w:val="single" w:sz="4" w:space="0" w:color="auto"/>
              <w:left w:val="single" w:sz="4" w:space="0" w:color="auto"/>
              <w:bottom w:val="single" w:sz="4" w:space="0" w:color="auto"/>
              <w:right w:val="single" w:sz="4" w:space="0" w:color="auto"/>
            </w:tcBorders>
          </w:tcPr>
          <w:p w14:paraId="66CB82AC" w14:textId="77777777" w:rsidR="00B866AF" w:rsidRDefault="00B866AF" w:rsidP="000722C3">
            <w:pPr>
              <w:rPr>
                <w:rFonts w:ascii="Times New Roman" w:eastAsia="Times New Roman" w:hAnsi="Times New Roman" w:cs="Times New Roman"/>
                <w:lang w:eastAsia="ru-RU"/>
              </w:rPr>
            </w:pPr>
            <w:r w:rsidRPr="00F875D1">
              <w:rPr>
                <w:rFonts w:ascii="Times New Roman" w:eastAsia="Times New Roman" w:hAnsi="Times New Roman" w:cs="Times New Roman"/>
                <w:b/>
                <w:lang w:eastAsia="ru-RU"/>
              </w:rPr>
              <w:t>4/4</w:t>
            </w:r>
          </w:p>
        </w:tc>
        <w:tc>
          <w:tcPr>
            <w:tcW w:w="2516" w:type="dxa"/>
            <w:vMerge w:val="restart"/>
            <w:tcBorders>
              <w:left w:val="single" w:sz="4" w:space="0" w:color="auto"/>
              <w:right w:val="single" w:sz="4" w:space="0" w:color="auto"/>
            </w:tcBorders>
          </w:tcPr>
          <w:p w14:paraId="2860F42D" w14:textId="77777777" w:rsidR="00B866AF" w:rsidRPr="004721BB"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ОК 04</w:t>
            </w:r>
          </w:p>
          <w:p w14:paraId="2A842735" w14:textId="77777777" w:rsidR="00B866AF" w:rsidRPr="006C6125"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ПК 7.1</w:t>
            </w:r>
          </w:p>
        </w:tc>
      </w:tr>
      <w:tr w:rsidR="00B866AF" w:rsidRPr="00C63897" w14:paraId="7E5830CD" w14:textId="77777777" w:rsidTr="000722C3">
        <w:trPr>
          <w:trHeight w:val="298"/>
        </w:trPr>
        <w:tc>
          <w:tcPr>
            <w:tcW w:w="2339" w:type="dxa"/>
            <w:vMerge/>
          </w:tcPr>
          <w:p w14:paraId="12E36D2E"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39E02FC4" w14:textId="77777777" w:rsidR="00B866AF" w:rsidRPr="00D85757" w:rsidRDefault="00B866AF" w:rsidP="0007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eastAsia="ru-RU"/>
              </w:rPr>
            </w:pPr>
            <w:r w:rsidRPr="00D85757">
              <w:rPr>
                <w:rFonts w:ascii="Times New Roman" w:eastAsia="SimSun" w:hAnsi="Times New Roman" w:cs="Times New Roman"/>
                <w:bCs/>
                <w:lang w:eastAsia="ru-RU"/>
              </w:rPr>
              <w:t>Понятия стресс и эмоциональное выгорание.</w:t>
            </w:r>
          </w:p>
          <w:p w14:paraId="68953290" w14:textId="77777777" w:rsidR="00B866AF" w:rsidRPr="00D85757" w:rsidRDefault="00B866AF" w:rsidP="0007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eastAsia="ru-RU"/>
              </w:rPr>
            </w:pPr>
            <w:r w:rsidRPr="00D85757">
              <w:rPr>
                <w:rFonts w:ascii="Times New Roman" w:eastAsia="SimSun" w:hAnsi="Times New Roman" w:cs="Times New Roman"/>
                <w:bCs/>
                <w:lang w:eastAsia="ru-RU"/>
              </w:rPr>
              <w:t xml:space="preserve">Теория развития стресса Г.Селье.  </w:t>
            </w:r>
          </w:p>
          <w:p w14:paraId="3EC1BFA4" w14:textId="77777777" w:rsidR="00B866AF" w:rsidRPr="00D85757" w:rsidRDefault="00B866AF" w:rsidP="0007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eastAsia="ru-RU"/>
              </w:rPr>
            </w:pPr>
            <w:r w:rsidRPr="00D85757">
              <w:rPr>
                <w:rFonts w:ascii="Times New Roman" w:eastAsia="SimSun" w:hAnsi="Times New Roman" w:cs="Times New Roman"/>
                <w:bCs/>
                <w:lang w:eastAsia="ru-RU"/>
              </w:rPr>
              <w:t xml:space="preserve"> Причины и последствия развития эмоционального выгорания. </w:t>
            </w:r>
            <w:r w:rsidRPr="00D85757">
              <w:rPr>
                <w:rFonts w:ascii="Times New Roman" w:eastAsia="Times New Roman" w:hAnsi="Times New Roman" w:cs="Times New Roman"/>
                <w:bCs/>
                <w:lang w:eastAsia="ru-RU"/>
              </w:rPr>
              <w:t>Эмоциональное выгорание как фактор общения</w:t>
            </w:r>
          </w:p>
          <w:p w14:paraId="29E1BDB0" w14:textId="77777777" w:rsidR="00B866AF" w:rsidRPr="00D85757" w:rsidRDefault="00B866AF" w:rsidP="0007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SimSun" w:hAnsi="Times New Roman" w:cs="Times New Roman"/>
                <w:bCs/>
                <w:lang w:eastAsia="ru-RU"/>
              </w:rPr>
            </w:pPr>
            <w:r w:rsidRPr="00D85757">
              <w:rPr>
                <w:rFonts w:ascii="Times New Roman" w:eastAsia="SimSun" w:hAnsi="Times New Roman" w:cs="Times New Roman"/>
                <w:bCs/>
                <w:lang w:eastAsia="ru-RU"/>
              </w:rPr>
              <w:t>Основные приемы профилактики эмоционального выгорания.</w:t>
            </w:r>
          </w:p>
          <w:p w14:paraId="5436CAE0"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SimSun" w:hAnsi="Times New Roman" w:cs="Times New Roman"/>
                <w:bCs/>
                <w:lang w:eastAsia="ru-RU"/>
              </w:rPr>
              <w:t>Стрессоустойчивость в профессиональной деятельности медицинского работника</w:t>
            </w:r>
          </w:p>
        </w:tc>
        <w:tc>
          <w:tcPr>
            <w:tcW w:w="2685" w:type="dxa"/>
            <w:tcBorders>
              <w:top w:val="single" w:sz="4" w:space="0" w:color="auto"/>
              <w:left w:val="single" w:sz="4" w:space="0" w:color="auto"/>
              <w:bottom w:val="single" w:sz="4" w:space="0" w:color="auto"/>
              <w:right w:val="single" w:sz="4" w:space="0" w:color="auto"/>
            </w:tcBorders>
          </w:tcPr>
          <w:p w14:paraId="5511C738"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26149300"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4853F212" w14:textId="77777777" w:rsidTr="000722C3">
        <w:trPr>
          <w:trHeight w:val="298"/>
        </w:trPr>
        <w:tc>
          <w:tcPr>
            <w:tcW w:w="2339" w:type="dxa"/>
            <w:vMerge/>
          </w:tcPr>
          <w:p w14:paraId="18552575"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158AAC15"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
                <w:lang w:eastAsia="ru-RU"/>
              </w:rPr>
              <w:t>В том числе практических и лабораторных занятий</w:t>
            </w:r>
            <w:r w:rsidRPr="00D85757">
              <w:rPr>
                <w:rFonts w:ascii="Times New Roman" w:eastAsia="Times New Roman" w:hAnsi="Times New Roman" w:cs="Times New Roman"/>
                <w:b/>
                <w:lang w:eastAsia="ru-RU"/>
              </w:rPr>
              <w:tab/>
            </w:r>
          </w:p>
        </w:tc>
        <w:tc>
          <w:tcPr>
            <w:tcW w:w="2685" w:type="dxa"/>
            <w:tcBorders>
              <w:top w:val="single" w:sz="4" w:space="0" w:color="auto"/>
              <w:left w:val="single" w:sz="4" w:space="0" w:color="auto"/>
              <w:bottom w:val="single" w:sz="4" w:space="0" w:color="auto"/>
              <w:right w:val="single" w:sz="4" w:space="0" w:color="auto"/>
            </w:tcBorders>
          </w:tcPr>
          <w:p w14:paraId="03F86C69"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6C63B642"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601D90B4" w14:textId="77777777" w:rsidTr="000722C3">
        <w:trPr>
          <w:trHeight w:val="298"/>
        </w:trPr>
        <w:tc>
          <w:tcPr>
            <w:tcW w:w="2339" w:type="dxa"/>
            <w:vMerge/>
          </w:tcPr>
          <w:p w14:paraId="577A6C30"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0E954A80"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lang w:eastAsia="ru-RU"/>
              </w:rPr>
              <w:t>Изучение характеристик общения в стрессовых ситуациях, влияния   эмоционального выгорания на профессиональные коммуникации фельдшера. Стресс-менеджмент и меры профилактики эмоционального выгорания.</w:t>
            </w:r>
          </w:p>
        </w:tc>
        <w:tc>
          <w:tcPr>
            <w:tcW w:w="2685" w:type="dxa"/>
            <w:tcBorders>
              <w:top w:val="single" w:sz="4" w:space="0" w:color="auto"/>
              <w:left w:val="single" w:sz="4" w:space="0" w:color="auto"/>
              <w:bottom w:val="single" w:sz="4" w:space="0" w:color="auto"/>
              <w:right w:val="single" w:sz="4" w:space="0" w:color="auto"/>
            </w:tcBorders>
          </w:tcPr>
          <w:p w14:paraId="1057DAE8"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1575B7EC"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334DDF39" w14:textId="77777777" w:rsidTr="000722C3">
        <w:trPr>
          <w:trHeight w:val="298"/>
        </w:trPr>
        <w:tc>
          <w:tcPr>
            <w:tcW w:w="2339" w:type="dxa"/>
            <w:vMerge w:val="restart"/>
          </w:tcPr>
          <w:p w14:paraId="69453D87"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2.4</w:t>
            </w:r>
          </w:p>
          <w:p w14:paraId="205652B7" w14:textId="77777777" w:rsidR="00B866AF" w:rsidRPr="00C63897" w:rsidRDefault="00B866AF" w:rsidP="000722C3">
            <w:pPr>
              <w:rPr>
                <w:rFonts w:ascii="Times New Roman" w:eastAsia="Times New Roman" w:hAnsi="Times New Roman" w:cs="Times New Roman"/>
                <w:b/>
                <w:bCs/>
                <w:lang w:eastAsia="ru-RU"/>
              </w:rPr>
            </w:pPr>
            <w:r w:rsidRPr="007077E3">
              <w:rPr>
                <w:rFonts w:ascii="Times New Roman" w:eastAsia="Times New Roman" w:hAnsi="Times New Roman" w:cs="Times New Roman"/>
                <w:b/>
                <w:bCs/>
                <w:lang w:eastAsia="ar-SA"/>
              </w:rPr>
              <w:t>Общение с пациентами разных возрастов</w:t>
            </w: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2AAFF4D3"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
                <w:lang w:eastAsia="ru-RU"/>
              </w:rPr>
              <w:t>Содержание</w:t>
            </w:r>
          </w:p>
        </w:tc>
        <w:tc>
          <w:tcPr>
            <w:tcW w:w="2685" w:type="dxa"/>
            <w:tcBorders>
              <w:top w:val="single" w:sz="4" w:space="0" w:color="auto"/>
              <w:left w:val="single" w:sz="4" w:space="0" w:color="auto"/>
              <w:bottom w:val="single" w:sz="4" w:space="0" w:color="auto"/>
              <w:right w:val="single" w:sz="4" w:space="0" w:color="auto"/>
            </w:tcBorders>
          </w:tcPr>
          <w:p w14:paraId="3B4FFAED" w14:textId="77777777" w:rsidR="00B866AF" w:rsidRDefault="00B866AF" w:rsidP="000722C3">
            <w:pPr>
              <w:rPr>
                <w:rFonts w:ascii="Times New Roman" w:eastAsia="Times New Roman" w:hAnsi="Times New Roman" w:cs="Times New Roman"/>
                <w:lang w:eastAsia="ru-RU"/>
              </w:rPr>
            </w:pPr>
            <w:r w:rsidRPr="00F875D1">
              <w:rPr>
                <w:rFonts w:ascii="Times New Roman" w:eastAsia="Times New Roman" w:hAnsi="Times New Roman" w:cs="Times New Roman"/>
                <w:b/>
                <w:lang w:eastAsia="ru-RU"/>
              </w:rPr>
              <w:t>4/4</w:t>
            </w:r>
          </w:p>
        </w:tc>
        <w:tc>
          <w:tcPr>
            <w:tcW w:w="2516" w:type="dxa"/>
            <w:vMerge w:val="restart"/>
            <w:tcBorders>
              <w:left w:val="single" w:sz="4" w:space="0" w:color="auto"/>
              <w:right w:val="single" w:sz="4" w:space="0" w:color="auto"/>
            </w:tcBorders>
          </w:tcPr>
          <w:p w14:paraId="065A1963" w14:textId="77777777" w:rsidR="00B866AF" w:rsidRPr="004721BB"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ОК 04</w:t>
            </w:r>
          </w:p>
          <w:p w14:paraId="498CA2C9" w14:textId="77777777" w:rsidR="00B866AF" w:rsidRPr="006C6125"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ПК 7.1</w:t>
            </w:r>
          </w:p>
        </w:tc>
      </w:tr>
      <w:tr w:rsidR="00B866AF" w:rsidRPr="00C63897" w14:paraId="5AB2DA3D" w14:textId="77777777" w:rsidTr="000722C3">
        <w:trPr>
          <w:trHeight w:val="298"/>
        </w:trPr>
        <w:tc>
          <w:tcPr>
            <w:tcW w:w="2339" w:type="dxa"/>
            <w:vMerge/>
          </w:tcPr>
          <w:p w14:paraId="4D795E41"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4421C791"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SimSun" w:hAnsi="Times New Roman" w:cs="Times New Roman"/>
                <w:bCs/>
                <w:lang w:eastAsia="ru-RU"/>
              </w:rPr>
              <w:t>Возраст: хронологический, биологический, социальный.     Характеристика основных возрастных периодов человека. Возрастные кризисы в жизни человека. Психологические особенности общения  пациентов разных возрастов</w:t>
            </w:r>
          </w:p>
        </w:tc>
        <w:tc>
          <w:tcPr>
            <w:tcW w:w="2685" w:type="dxa"/>
            <w:tcBorders>
              <w:top w:val="single" w:sz="4" w:space="0" w:color="auto"/>
              <w:left w:val="single" w:sz="4" w:space="0" w:color="auto"/>
              <w:bottom w:val="single" w:sz="4" w:space="0" w:color="auto"/>
              <w:right w:val="single" w:sz="4" w:space="0" w:color="auto"/>
            </w:tcBorders>
          </w:tcPr>
          <w:p w14:paraId="5EF1EB5A"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01DEC832"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75F22755" w14:textId="77777777" w:rsidTr="000722C3">
        <w:trPr>
          <w:trHeight w:val="298"/>
        </w:trPr>
        <w:tc>
          <w:tcPr>
            <w:tcW w:w="2339" w:type="dxa"/>
            <w:vMerge/>
          </w:tcPr>
          <w:p w14:paraId="1A6B3938"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1E7EE8C5"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
                <w:lang w:eastAsia="ru-RU"/>
              </w:rPr>
              <w:t>В том числе практических и лабораторных занятий</w:t>
            </w:r>
            <w:r w:rsidRPr="00D85757">
              <w:rPr>
                <w:rFonts w:ascii="Times New Roman" w:eastAsia="Times New Roman" w:hAnsi="Times New Roman" w:cs="Times New Roman"/>
                <w:b/>
                <w:lang w:eastAsia="ru-RU"/>
              </w:rPr>
              <w:tab/>
            </w:r>
          </w:p>
        </w:tc>
        <w:tc>
          <w:tcPr>
            <w:tcW w:w="2685" w:type="dxa"/>
            <w:tcBorders>
              <w:top w:val="single" w:sz="4" w:space="0" w:color="auto"/>
              <w:left w:val="single" w:sz="4" w:space="0" w:color="auto"/>
              <w:bottom w:val="single" w:sz="4" w:space="0" w:color="auto"/>
              <w:right w:val="single" w:sz="4" w:space="0" w:color="auto"/>
            </w:tcBorders>
          </w:tcPr>
          <w:p w14:paraId="05B495BA"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7BE0B0F8"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44E4BEA8" w14:textId="77777777" w:rsidTr="000722C3">
        <w:trPr>
          <w:trHeight w:val="298"/>
        </w:trPr>
        <w:tc>
          <w:tcPr>
            <w:tcW w:w="2339" w:type="dxa"/>
            <w:vMerge/>
          </w:tcPr>
          <w:p w14:paraId="65DBD0DA"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3CE82778"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Cs/>
                <w:lang w:eastAsia="zh-CN"/>
              </w:rPr>
              <w:t xml:space="preserve">Изучение особенностей взаимодействия с пациентами разного возраста. Решение ситуационных задач.                                                    </w:t>
            </w:r>
          </w:p>
        </w:tc>
        <w:tc>
          <w:tcPr>
            <w:tcW w:w="2685" w:type="dxa"/>
            <w:tcBorders>
              <w:top w:val="single" w:sz="4" w:space="0" w:color="auto"/>
              <w:left w:val="single" w:sz="4" w:space="0" w:color="auto"/>
              <w:bottom w:val="single" w:sz="4" w:space="0" w:color="auto"/>
              <w:right w:val="single" w:sz="4" w:space="0" w:color="auto"/>
            </w:tcBorders>
          </w:tcPr>
          <w:p w14:paraId="313EEC21" w14:textId="77777777" w:rsidR="00B866AF"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55F5770B"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78709CB2" w14:textId="77777777" w:rsidTr="000722C3">
        <w:trPr>
          <w:trHeight w:val="298"/>
        </w:trPr>
        <w:tc>
          <w:tcPr>
            <w:tcW w:w="2339" w:type="dxa"/>
            <w:vMerge w:val="restart"/>
          </w:tcPr>
          <w:p w14:paraId="16730ED2" w14:textId="77777777" w:rsidR="00B866AF" w:rsidRDefault="00B866AF" w:rsidP="0007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cs="Times New Roman"/>
                <w:b/>
                <w:sz w:val="24"/>
                <w:szCs w:val="24"/>
                <w:lang w:eastAsia="zh-CN"/>
              </w:rPr>
            </w:pPr>
            <w:r>
              <w:rPr>
                <w:rFonts w:ascii="Times New Roman" w:eastAsia="Times New Roman" w:hAnsi="Times New Roman" w:cs="Times New Roman"/>
                <w:b/>
                <w:bCs/>
                <w:lang w:eastAsia="ru-RU"/>
              </w:rPr>
              <w:t>Тема 2.5</w:t>
            </w:r>
            <w:r w:rsidRPr="007077E3">
              <w:rPr>
                <w:rFonts w:ascii="Times New Roman" w:eastAsia="Times New Roman" w:hAnsi="Times New Roman" w:cs="Times New Roman"/>
                <w:b/>
                <w:sz w:val="24"/>
                <w:szCs w:val="24"/>
                <w:lang w:eastAsia="zh-CN"/>
              </w:rPr>
              <w:t xml:space="preserve"> </w:t>
            </w:r>
          </w:p>
          <w:p w14:paraId="570C5552" w14:textId="77777777" w:rsidR="00B866AF" w:rsidRPr="00322398" w:rsidRDefault="00B866AF" w:rsidP="0007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Times New Roman" w:hAnsi="Times New Roman" w:cs="Times New Roman"/>
                <w:b/>
                <w:lang w:eastAsia="zh-CN"/>
              </w:rPr>
            </w:pPr>
            <w:r w:rsidRPr="00322398">
              <w:rPr>
                <w:rFonts w:ascii="Times New Roman" w:eastAsia="Times New Roman" w:hAnsi="Times New Roman" w:cs="Times New Roman"/>
                <w:b/>
                <w:lang w:eastAsia="zh-CN"/>
              </w:rPr>
              <w:t>Общение с пациентами с психосоматическими расстройствами</w:t>
            </w:r>
          </w:p>
          <w:p w14:paraId="0F320C20" w14:textId="77777777" w:rsidR="00B866AF" w:rsidRPr="00C63897" w:rsidRDefault="00B866AF" w:rsidP="000722C3">
            <w:pPr>
              <w:rPr>
                <w:rFonts w:ascii="Times New Roman" w:eastAsia="Times New Roman" w:hAnsi="Times New Roman" w:cs="Times New Roman"/>
                <w:b/>
                <w:bCs/>
                <w:lang w:eastAsia="ru-RU"/>
              </w:rPr>
            </w:pPr>
          </w:p>
        </w:tc>
        <w:tc>
          <w:tcPr>
            <w:tcW w:w="7020" w:type="dxa"/>
            <w:gridSpan w:val="2"/>
            <w:tcBorders>
              <w:top w:val="single" w:sz="4" w:space="0" w:color="auto"/>
              <w:left w:val="single" w:sz="4" w:space="0" w:color="auto"/>
              <w:bottom w:val="single" w:sz="4" w:space="0" w:color="auto"/>
              <w:right w:val="single" w:sz="4" w:space="0" w:color="auto"/>
            </w:tcBorders>
            <w:vAlign w:val="bottom"/>
          </w:tcPr>
          <w:p w14:paraId="0E07D93B"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
                <w:bCs/>
                <w:lang w:eastAsia="ru-RU"/>
              </w:rPr>
              <w:t>Содержание</w:t>
            </w:r>
          </w:p>
        </w:tc>
        <w:tc>
          <w:tcPr>
            <w:tcW w:w="2685" w:type="dxa"/>
            <w:tcBorders>
              <w:top w:val="single" w:sz="4" w:space="0" w:color="auto"/>
              <w:left w:val="single" w:sz="4" w:space="0" w:color="auto"/>
              <w:bottom w:val="single" w:sz="4" w:space="0" w:color="auto"/>
              <w:right w:val="single" w:sz="4" w:space="0" w:color="auto"/>
            </w:tcBorders>
          </w:tcPr>
          <w:p w14:paraId="5E256959" w14:textId="77777777" w:rsidR="00B866AF" w:rsidRDefault="00B866AF" w:rsidP="000722C3">
            <w:pPr>
              <w:rPr>
                <w:rFonts w:ascii="Times New Roman" w:eastAsia="Times New Roman" w:hAnsi="Times New Roman" w:cs="Times New Roman"/>
                <w:lang w:eastAsia="ru-RU"/>
              </w:rPr>
            </w:pPr>
            <w:r w:rsidRPr="00F875D1">
              <w:rPr>
                <w:rFonts w:ascii="Times New Roman" w:eastAsia="Times New Roman" w:hAnsi="Times New Roman" w:cs="Times New Roman"/>
                <w:b/>
                <w:lang w:eastAsia="ru-RU"/>
              </w:rPr>
              <w:t>2/4</w:t>
            </w:r>
          </w:p>
        </w:tc>
        <w:tc>
          <w:tcPr>
            <w:tcW w:w="2516" w:type="dxa"/>
            <w:vMerge w:val="restart"/>
            <w:tcBorders>
              <w:left w:val="single" w:sz="4" w:space="0" w:color="auto"/>
              <w:right w:val="single" w:sz="4" w:space="0" w:color="auto"/>
            </w:tcBorders>
          </w:tcPr>
          <w:p w14:paraId="5C476F05" w14:textId="77777777" w:rsidR="00B866AF" w:rsidRPr="004721BB"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ОК 04</w:t>
            </w:r>
          </w:p>
          <w:p w14:paraId="3B7AFE0A" w14:textId="77777777" w:rsidR="00B866AF" w:rsidRPr="006C6125"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ПК 7.1</w:t>
            </w:r>
          </w:p>
        </w:tc>
      </w:tr>
      <w:tr w:rsidR="00B866AF" w:rsidRPr="00C63897" w14:paraId="4125B128" w14:textId="77777777" w:rsidTr="000722C3">
        <w:trPr>
          <w:trHeight w:val="298"/>
        </w:trPr>
        <w:tc>
          <w:tcPr>
            <w:tcW w:w="2339" w:type="dxa"/>
            <w:vMerge/>
          </w:tcPr>
          <w:p w14:paraId="13385B6B"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7417C9FF" w14:textId="77777777" w:rsidR="00B866AF" w:rsidRPr="00D85757" w:rsidRDefault="00B866AF" w:rsidP="000722C3">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85757">
              <w:rPr>
                <w:rFonts w:ascii="Times New Roman" w:eastAsia="Times New Roman" w:hAnsi="Times New Roman" w:cs="Times New Roman"/>
                <w:bCs/>
                <w:lang w:eastAsia="zh-CN"/>
              </w:rPr>
              <w:t>Понятия «психосоматика», «здоровье», «здоровый образ жизни»</w:t>
            </w:r>
          </w:p>
          <w:p w14:paraId="4FAD2955" w14:textId="77777777" w:rsidR="00B866AF" w:rsidRPr="00D85757" w:rsidRDefault="00B866AF" w:rsidP="000722C3">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85757">
              <w:rPr>
                <w:rFonts w:ascii="Times New Roman" w:eastAsia="Times New Roman" w:hAnsi="Times New Roman" w:cs="Times New Roman"/>
                <w:bCs/>
                <w:lang w:eastAsia="zh-CN"/>
              </w:rPr>
              <w:t>Составляющие здоровья: соматическое здоровье, психическое здоровье, социальное здоровье</w:t>
            </w:r>
          </w:p>
          <w:p w14:paraId="411778B9" w14:textId="77777777" w:rsidR="00B866AF" w:rsidRPr="00D85757" w:rsidRDefault="00B866AF" w:rsidP="000722C3">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85757">
              <w:rPr>
                <w:rFonts w:ascii="Times New Roman" w:eastAsia="Times New Roman" w:hAnsi="Times New Roman" w:cs="Times New Roman"/>
                <w:bCs/>
                <w:lang w:eastAsia="zh-CN"/>
              </w:rPr>
              <w:t xml:space="preserve">Факторы, влияющие на здоровье и общение. Роль эмоций в возникновении заболеваний. </w:t>
            </w:r>
          </w:p>
          <w:p w14:paraId="3C7F18B0"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Cs/>
                <w:lang w:eastAsia="zh-CN"/>
              </w:rPr>
              <w:t>Болезнь: понятие, психологический смысл</w:t>
            </w:r>
          </w:p>
        </w:tc>
        <w:tc>
          <w:tcPr>
            <w:tcW w:w="2697" w:type="dxa"/>
            <w:gridSpan w:val="2"/>
            <w:tcBorders>
              <w:top w:val="single" w:sz="4" w:space="0" w:color="auto"/>
              <w:left w:val="single" w:sz="4" w:space="0" w:color="auto"/>
              <w:bottom w:val="single" w:sz="4" w:space="0" w:color="auto"/>
              <w:right w:val="single" w:sz="4" w:space="0" w:color="auto"/>
            </w:tcBorders>
          </w:tcPr>
          <w:p w14:paraId="72E2FCB7"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0905DE16"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609B0A80" w14:textId="77777777" w:rsidTr="000722C3">
        <w:trPr>
          <w:trHeight w:val="298"/>
        </w:trPr>
        <w:tc>
          <w:tcPr>
            <w:tcW w:w="2339" w:type="dxa"/>
            <w:vMerge/>
          </w:tcPr>
          <w:p w14:paraId="5E0A2A17"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46FD9709"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
                <w:lang w:eastAsia="ru-RU"/>
              </w:rPr>
              <w:t>В том числе практических и лабораторных занятий</w:t>
            </w:r>
            <w:r w:rsidRPr="00D85757">
              <w:rPr>
                <w:rFonts w:ascii="Times New Roman" w:eastAsia="Times New Roman" w:hAnsi="Times New Roman" w:cs="Times New Roman"/>
                <w:b/>
                <w:lang w:eastAsia="ru-RU"/>
              </w:rPr>
              <w:tab/>
            </w:r>
          </w:p>
        </w:tc>
        <w:tc>
          <w:tcPr>
            <w:tcW w:w="2697" w:type="dxa"/>
            <w:gridSpan w:val="2"/>
            <w:tcBorders>
              <w:top w:val="single" w:sz="4" w:space="0" w:color="auto"/>
              <w:left w:val="single" w:sz="4" w:space="0" w:color="auto"/>
              <w:bottom w:val="single" w:sz="4" w:space="0" w:color="auto"/>
              <w:right w:val="single" w:sz="4" w:space="0" w:color="auto"/>
            </w:tcBorders>
          </w:tcPr>
          <w:p w14:paraId="09981694"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2AA6EB3B"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3BAF5984" w14:textId="77777777" w:rsidTr="000722C3">
        <w:trPr>
          <w:trHeight w:val="298"/>
        </w:trPr>
        <w:tc>
          <w:tcPr>
            <w:tcW w:w="2339" w:type="dxa"/>
            <w:vMerge/>
          </w:tcPr>
          <w:p w14:paraId="36EEC90F"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01A42842"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Cs/>
                <w:lang w:eastAsia="zh-CN"/>
              </w:rPr>
              <w:t>Классификация психосоматических расстройств.  Конверсионные симптомы, функциональные синдромы, психосоматозы. Понятие «вторичная выгода» Критерии оценки</w:t>
            </w:r>
          </w:p>
        </w:tc>
        <w:tc>
          <w:tcPr>
            <w:tcW w:w="2697" w:type="dxa"/>
            <w:gridSpan w:val="2"/>
            <w:tcBorders>
              <w:top w:val="single" w:sz="4" w:space="0" w:color="auto"/>
              <w:left w:val="single" w:sz="4" w:space="0" w:color="auto"/>
              <w:bottom w:val="single" w:sz="4" w:space="0" w:color="auto"/>
              <w:right w:val="single" w:sz="4" w:space="0" w:color="auto"/>
            </w:tcBorders>
          </w:tcPr>
          <w:p w14:paraId="11A91D5C" w14:textId="77777777" w:rsidR="00B866AF"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1FD7FA70"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64FBC4F7" w14:textId="77777777" w:rsidTr="000722C3">
        <w:trPr>
          <w:trHeight w:val="298"/>
        </w:trPr>
        <w:tc>
          <w:tcPr>
            <w:tcW w:w="2339" w:type="dxa"/>
            <w:vMerge w:val="restart"/>
          </w:tcPr>
          <w:p w14:paraId="5109EF56"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 xml:space="preserve">Тема 2.6. </w:t>
            </w:r>
          </w:p>
          <w:p w14:paraId="052F9841" w14:textId="77777777" w:rsidR="00B866AF" w:rsidRPr="00322398" w:rsidRDefault="00B866AF" w:rsidP="00072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Calibri" w:hAnsi="Times New Roman" w:cs="Times New Roman"/>
                <w:b/>
                <w:lang w:eastAsia="ar-SA"/>
              </w:rPr>
            </w:pPr>
            <w:r w:rsidRPr="00322398">
              <w:rPr>
                <w:rFonts w:ascii="Times New Roman" w:eastAsia="Calibri" w:hAnsi="Times New Roman" w:cs="Times New Roman"/>
                <w:b/>
                <w:lang w:eastAsia="ar-SA"/>
              </w:rPr>
              <w:t xml:space="preserve">Профессиональное общение </w:t>
            </w:r>
            <w:r w:rsidRPr="00EA0795">
              <w:rPr>
                <w:rFonts w:ascii="Times New Roman" w:eastAsia="Calibri" w:hAnsi="Times New Roman" w:cs="Times New Roman"/>
                <w:b/>
                <w:lang w:eastAsia="ar-SA"/>
              </w:rPr>
              <w:t xml:space="preserve">фельдшера </w:t>
            </w:r>
            <w:r w:rsidRPr="00322398">
              <w:rPr>
                <w:rFonts w:ascii="Times New Roman" w:eastAsia="Calibri" w:hAnsi="Times New Roman" w:cs="Times New Roman"/>
                <w:b/>
                <w:lang w:eastAsia="ar-SA"/>
              </w:rPr>
              <w:t xml:space="preserve">с пациентами с </w:t>
            </w:r>
            <w:r>
              <w:rPr>
                <w:rFonts w:ascii="Times New Roman" w:eastAsia="Calibri" w:hAnsi="Times New Roman" w:cs="Times New Roman"/>
                <w:b/>
                <w:lang w:eastAsia="ar-SA"/>
              </w:rPr>
              <w:t>учетом</w:t>
            </w:r>
            <w:r w:rsidRPr="00322398">
              <w:rPr>
                <w:rFonts w:ascii="Times New Roman" w:eastAsia="Calibri" w:hAnsi="Times New Roman" w:cs="Times New Roman"/>
                <w:b/>
                <w:lang w:eastAsia="ar-SA"/>
              </w:rPr>
              <w:t xml:space="preserve"> типа отношения к болезни</w:t>
            </w:r>
          </w:p>
          <w:p w14:paraId="0DF09935" w14:textId="77777777" w:rsidR="00B866AF" w:rsidRDefault="00B866AF" w:rsidP="000722C3">
            <w:pPr>
              <w:rPr>
                <w:rFonts w:ascii="Times New Roman" w:eastAsia="Times New Roman" w:hAnsi="Times New Roman" w:cs="Times New Roman"/>
                <w:b/>
                <w:bCs/>
                <w:lang w:eastAsia="ru-RU"/>
              </w:rPr>
            </w:pPr>
          </w:p>
          <w:p w14:paraId="62324471" w14:textId="77777777" w:rsidR="00B866AF" w:rsidRDefault="00B866AF" w:rsidP="000722C3">
            <w:pPr>
              <w:rPr>
                <w:rFonts w:ascii="Times New Roman" w:eastAsia="Times New Roman" w:hAnsi="Times New Roman" w:cs="Times New Roman"/>
                <w:b/>
                <w:bCs/>
                <w:lang w:eastAsia="ru-RU"/>
              </w:rPr>
            </w:pPr>
          </w:p>
          <w:p w14:paraId="3D789A1D" w14:textId="77777777" w:rsidR="00B866AF" w:rsidRDefault="00B866AF" w:rsidP="000722C3">
            <w:pPr>
              <w:rPr>
                <w:rFonts w:ascii="Times New Roman" w:eastAsia="Times New Roman" w:hAnsi="Times New Roman" w:cs="Times New Roman"/>
                <w:b/>
                <w:bCs/>
                <w:lang w:eastAsia="ru-RU"/>
              </w:rPr>
            </w:pPr>
          </w:p>
          <w:p w14:paraId="56BD1610" w14:textId="77777777" w:rsidR="00B866AF" w:rsidRDefault="00B866AF" w:rsidP="000722C3">
            <w:pPr>
              <w:rPr>
                <w:rFonts w:ascii="Times New Roman" w:eastAsia="Times New Roman" w:hAnsi="Times New Roman" w:cs="Times New Roman"/>
                <w:b/>
                <w:bCs/>
                <w:lang w:eastAsia="ru-RU"/>
              </w:rPr>
            </w:pPr>
          </w:p>
          <w:p w14:paraId="2F044140" w14:textId="77777777" w:rsidR="00B866AF" w:rsidRDefault="00B866AF" w:rsidP="000722C3">
            <w:pPr>
              <w:rPr>
                <w:rFonts w:ascii="Times New Roman" w:eastAsia="Times New Roman" w:hAnsi="Times New Roman" w:cs="Times New Roman"/>
                <w:b/>
                <w:bCs/>
                <w:lang w:eastAsia="ru-RU"/>
              </w:rPr>
            </w:pPr>
          </w:p>
          <w:p w14:paraId="5147FB22"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517A1ABF"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
                <w:bCs/>
                <w:lang w:eastAsia="ru-RU"/>
              </w:rPr>
              <w:t>Содержание</w:t>
            </w:r>
          </w:p>
        </w:tc>
        <w:tc>
          <w:tcPr>
            <w:tcW w:w="2697" w:type="dxa"/>
            <w:gridSpan w:val="2"/>
            <w:tcBorders>
              <w:top w:val="single" w:sz="4" w:space="0" w:color="auto"/>
              <w:left w:val="single" w:sz="4" w:space="0" w:color="auto"/>
              <w:bottom w:val="single" w:sz="4" w:space="0" w:color="auto"/>
              <w:right w:val="single" w:sz="4" w:space="0" w:color="auto"/>
            </w:tcBorders>
          </w:tcPr>
          <w:p w14:paraId="5460F198" w14:textId="77777777" w:rsidR="00B866AF" w:rsidRDefault="00B866AF" w:rsidP="000722C3">
            <w:pPr>
              <w:rPr>
                <w:rFonts w:ascii="Times New Roman" w:eastAsia="Times New Roman" w:hAnsi="Times New Roman" w:cs="Times New Roman"/>
                <w:lang w:eastAsia="ru-RU"/>
              </w:rPr>
            </w:pPr>
            <w:r w:rsidRPr="00F875D1">
              <w:rPr>
                <w:rFonts w:ascii="Times New Roman" w:eastAsia="Times New Roman" w:hAnsi="Times New Roman" w:cs="Times New Roman"/>
                <w:b/>
                <w:lang w:eastAsia="ru-RU"/>
              </w:rPr>
              <w:t>2/4</w:t>
            </w:r>
          </w:p>
        </w:tc>
        <w:tc>
          <w:tcPr>
            <w:tcW w:w="2516" w:type="dxa"/>
            <w:vMerge w:val="restart"/>
            <w:tcBorders>
              <w:left w:val="single" w:sz="4" w:space="0" w:color="auto"/>
              <w:right w:val="single" w:sz="4" w:space="0" w:color="auto"/>
            </w:tcBorders>
          </w:tcPr>
          <w:p w14:paraId="262136C0" w14:textId="77777777" w:rsidR="00B866AF" w:rsidRPr="004721BB"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ОК 04</w:t>
            </w:r>
          </w:p>
          <w:p w14:paraId="633E381E" w14:textId="77777777" w:rsidR="00B866AF" w:rsidRPr="006C6125"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ПК 7.1</w:t>
            </w:r>
          </w:p>
        </w:tc>
      </w:tr>
      <w:tr w:rsidR="00B866AF" w:rsidRPr="00C63897" w14:paraId="0A6EE20B" w14:textId="77777777" w:rsidTr="000722C3">
        <w:trPr>
          <w:trHeight w:val="298"/>
        </w:trPr>
        <w:tc>
          <w:tcPr>
            <w:tcW w:w="2339" w:type="dxa"/>
            <w:vMerge/>
          </w:tcPr>
          <w:p w14:paraId="29C0316A"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4D3488BF" w14:textId="77777777" w:rsidR="00B866AF" w:rsidRPr="00D85757" w:rsidRDefault="00B866AF" w:rsidP="000722C3">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85757">
              <w:rPr>
                <w:rFonts w:ascii="Times New Roman" w:eastAsia="Times New Roman" w:hAnsi="Times New Roman" w:cs="Times New Roman"/>
                <w:bCs/>
                <w:lang w:eastAsia="zh-CN"/>
              </w:rPr>
              <w:t>Понятие «внутренняя картина болезни», «тип реагирования на болезнь», «личностный смысл болезни»</w:t>
            </w:r>
          </w:p>
          <w:p w14:paraId="736EEE09" w14:textId="77777777" w:rsidR="00B866AF" w:rsidRPr="00D85757" w:rsidRDefault="00B866AF" w:rsidP="000722C3">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85757">
              <w:rPr>
                <w:rFonts w:ascii="Times New Roman" w:eastAsia="Times New Roman" w:hAnsi="Times New Roman" w:cs="Times New Roman"/>
                <w:bCs/>
                <w:lang w:eastAsia="zh-CN"/>
              </w:rPr>
              <w:t>Структура внутренней картины болезни</w:t>
            </w:r>
          </w:p>
          <w:p w14:paraId="01AEC9A2"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Cs/>
                <w:lang w:eastAsia="zh-CN"/>
              </w:rPr>
              <w:t>Классификация типов реагирования на болезнь</w:t>
            </w:r>
          </w:p>
        </w:tc>
        <w:tc>
          <w:tcPr>
            <w:tcW w:w="2697" w:type="dxa"/>
            <w:gridSpan w:val="2"/>
            <w:tcBorders>
              <w:top w:val="single" w:sz="4" w:space="0" w:color="auto"/>
              <w:left w:val="single" w:sz="4" w:space="0" w:color="auto"/>
              <w:bottom w:val="single" w:sz="4" w:space="0" w:color="auto"/>
              <w:right w:val="single" w:sz="4" w:space="0" w:color="auto"/>
            </w:tcBorders>
          </w:tcPr>
          <w:p w14:paraId="2979F0CB"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516" w:type="dxa"/>
            <w:vMerge/>
            <w:tcBorders>
              <w:left w:val="single" w:sz="4" w:space="0" w:color="auto"/>
              <w:right w:val="single" w:sz="4" w:space="0" w:color="auto"/>
            </w:tcBorders>
          </w:tcPr>
          <w:p w14:paraId="46176447"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757E3C7D" w14:textId="77777777" w:rsidTr="000722C3">
        <w:trPr>
          <w:trHeight w:val="298"/>
        </w:trPr>
        <w:tc>
          <w:tcPr>
            <w:tcW w:w="2339" w:type="dxa"/>
            <w:vMerge/>
          </w:tcPr>
          <w:p w14:paraId="5AE28933"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3FB65520"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
                <w:lang w:eastAsia="ru-RU"/>
              </w:rPr>
              <w:t>В том числе практических и лабораторных занятий</w:t>
            </w:r>
            <w:r w:rsidRPr="00D85757">
              <w:rPr>
                <w:rFonts w:ascii="Times New Roman" w:eastAsia="Times New Roman" w:hAnsi="Times New Roman" w:cs="Times New Roman"/>
                <w:b/>
                <w:lang w:eastAsia="ru-RU"/>
              </w:rPr>
              <w:tab/>
            </w:r>
          </w:p>
        </w:tc>
        <w:tc>
          <w:tcPr>
            <w:tcW w:w="2697" w:type="dxa"/>
            <w:gridSpan w:val="2"/>
            <w:tcBorders>
              <w:top w:val="single" w:sz="4" w:space="0" w:color="auto"/>
              <w:left w:val="single" w:sz="4" w:space="0" w:color="auto"/>
              <w:bottom w:val="single" w:sz="4" w:space="0" w:color="auto"/>
              <w:right w:val="single" w:sz="4" w:space="0" w:color="auto"/>
            </w:tcBorders>
          </w:tcPr>
          <w:p w14:paraId="50EC802B" w14:textId="77777777" w:rsidR="00B866AF"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1BFDDFC5"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7CB08CD8" w14:textId="77777777" w:rsidTr="000722C3">
        <w:trPr>
          <w:trHeight w:val="298"/>
        </w:trPr>
        <w:tc>
          <w:tcPr>
            <w:tcW w:w="2339" w:type="dxa"/>
            <w:vMerge/>
          </w:tcPr>
          <w:p w14:paraId="06E382E5"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61214BDA"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lang w:eastAsia="ru-RU"/>
              </w:rPr>
              <w:t>Методы работы с сопротивлением терапевтическому процессу</w:t>
            </w:r>
          </w:p>
          <w:p w14:paraId="5567E108"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lang w:eastAsia="ru-RU"/>
              </w:rPr>
              <w:t>Особенности общение с пациентами с учетом типа отношения к болезни. Изучение особенностей проявле</w:t>
            </w:r>
            <w:r>
              <w:rPr>
                <w:rFonts w:ascii="Times New Roman" w:eastAsia="Times New Roman" w:hAnsi="Times New Roman" w:cs="Times New Roman"/>
                <w:lang w:eastAsia="ru-RU"/>
              </w:rPr>
              <w:t xml:space="preserve">ния внутренней картины болезни». </w:t>
            </w:r>
            <w:r w:rsidRPr="00D85757">
              <w:rPr>
                <w:rFonts w:ascii="Times New Roman" w:eastAsia="Times New Roman" w:hAnsi="Times New Roman" w:cs="Times New Roman"/>
                <w:lang w:eastAsia="ru-RU"/>
              </w:rPr>
              <w:t xml:space="preserve">Диагностические критерии  типов отношения к болезни. </w:t>
            </w:r>
          </w:p>
          <w:p w14:paraId="0D30CCE5"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lang w:eastAsia="ru-RU"/>
              </w:rPr>
              <w:t>Составление рекомендаций по общению с пациентами с разными типами отношения к болезни</w:t>
            </w:r>
          </w:p>
        </w:tc>
        <w:tc>
          <w:tcPr>
            <w:tcW w:w="2697" w:type="dxa"/>
            <w:gridSpan w:val="2"/>
            <w:tcBorders>
              <w:top w:val="single" w:sz="4" w:space="0" w:color="auto"/>
              <w:left w:val="single" w:sz="4" w:space="0" w:color="auto"/>
              <w:bottom w:val="single" w:sz="4" w:space="0" w:color="auto"/>
              <w:right w:val="single" w:sz="4" w:space="0" w:color="auto"/>
            </w:tcBorders>
          </w:tcPr>
          <w:p w14:paraId="243130A1"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0E235640"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00DFA247" w14:textId="77777777" w:rsidTr="000722C3">
        <w:trPr>
          <w:trHeight w:val="298"/>
        </w:trPr>
        <w:tc>
          <w:tcPr>
            <w:tcW w:w="2339" w:type="dxa"/>
            <w:vMerge w:val="restart"/>
          </w:tcPr>
          <w:p w14:paraId="1C183222" w14:textId="77777777" w:rsidR="00B866AF" w:rsidRPr="00C63897" w:rsidRDefault="00B866AF" w:rsidP="000722C3">
            <w:pPr>
              <w:rPr>
                <w:rFonts w:ascii="Times New Roman" w:eastAsia="Times New Roman" w:hAnsi="Times New Roman" w:cs="Times New Roman"/>
                <w:b/>
                <w:bCs/>
                <w:lang w:eastAsia="ru-RU"/>
              </w:rPr>
            </w:pPr>
            <w:r w:rsidRPr="00EA0795">
              <w:rPr>
                <w:rFonts w:ascii="Times New Roman" w:eastAsia="Times New Roman" w:hAnsi="Times New Roman" w:cs="Times New Roman"/>
                <w:b/>
                <w:bCs/>
                <w:lang w:eastAsia="ru-RU"/>
              </w:rPr>
              <w:t xml:space="preserve">Тема 2.7. </w:t>
            </w:r>
            <w:r w:rsidRPr="00EA0795">
              <w:rPr>
                <w:rFonts w:ascii="Times New Roman" w:eastAsia="Times New Roman" w:hAnsi="Times New Roman" w:cs="Times New Roman"/>
                <w:b/>
                <w:lang w:eastAsia="zh-CN"/>
              </w:rPr>
              <w:t xml:space="preserve"> Общение с пациентами в кризисных состояниях</w:t>
            </w:r>
          </w:p>
        </w:tc>
        <w:tc>
          <w:tcPr>
            <w:tcW w:w="7008" w:type="dxa"/>
            <w:tcBorders>
              <w:top w:val="single" w:sz="4" w:space="0" w:color="auto"/>
              <w:left w:val="single" w:sz="4" w:space="0" w:color="auto"/>
              <w:bottom w:val="single" w:sz="4" w:space="0" w:color="auto"/>
              <w:right w:val="single" w:sz="4" w:space="0" w:color="auto"/>
            </w:tcBorders>
            <w:vAlign w:val="bottom"/>
          </w:tcPr>
          <w:p w14:paraId="6747F8F9"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
                <w:bCs/>
                <w:lang w:eastAsia="ru-RU"/>
              </w:rPr>
              <w:t>Содержание</w:t>
            </w:r>
          </w:p>
        </w:tc>
        <w:tc>
          <w:tcPr>
            <w:tcW w:w="2697" w:type="dxa"/>
            <w:gridSpan w:val="2"/>
            <w:tcBorders>
              <w:top w:val="single" w:sz="4" w:space="0" w:color="auto"/>
              <w:left w:val="single" w:sz="4" w:space="0" w:color="auto"/>
              <w:bottom w:val="single" w:sz="4" w:space="0" w:color="auto"/>
              <w:right w:val="single" w:sz="4" w:space="0" w:color="auto"/>
            </w:tcBorders>
          </w:tcPr>
          <w:p w14:paraId="4F275241" w14:textId="77777777" w:rsidR="00B866AF" w:rsidRDefault="00B866AF" w:rsidP="000722C3">
            <w:pPr>
              <w:rPr>
                <w:rFonts w:ascii="Times New Roman" w:eastAsia="Times New Roman" w:hAnsi="Times New Roman" w:cs="Times New Roman"/>
                <w:lang w:eastAsia="ru-RU"/>
              </w:rPr>
            </w:pPr>
            <w:r w:rsidRPr="00F875D1">
              <w:rPr>
                <w:rFonts w:ascii="Times New Roman" w:eastAsia="Times New Roman" w:hAnsi="Times New Roman" w:cs="Times New Roman"/>
                <w:b/>
                <w:lang w:eastAsia="ru-RU"/>
              </w:rPr>
              <w:t>4/4</w:t>
            </w:r>
          </w:p>
        </w:tc>
        <w:tc>
          <w:tcPr>
            <w:tcW w:w="2516" w:type="dxa"/>
            <w:vMerge w:val="restart"/>
            <w:tcBorders>
              <w:left w:val="single" w:sz="4" w:space="0" w:color="auto"/>
              <w:right w:val="single" w:sz="4" w:space="0" w:color="auto"/>
            </w:tcBorders>
          </w:tcPr>
          <w:p w14:paraId="328B73BC" w14:textId="77777777" w:rsidR="00B866AF" w:rsidRPr="004721BB"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ОК 04</w:t>
            </w:r>
          </w:p>
          <w:p w14:paraId="2AE3D142" w14:textId="77777777" w:rsidR="00B866AF" w:rsidRPr="006C6125"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ПК 7.1</w:t>
            </w:r>
          </w:p>
        </w:tc>
      </w:tr>
      <w:tr w:rsidR="00B866AF" w:rsidRPr="00C63897" w14:paraId="320F7C1C" w14:textId="77777777" w:rsidTr="000722C3">
        <w:trPr>
          <w:trHeight w:val="298"/>
        </w:trPr>
        <w:tc>
          <w:tcPr>
            <w:tcW w:w="2339" w:type="dxa"/>
            <w:vMerge/>
          </w:tcPr>
          <w:p w14:paraId="1E613458"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1221D071" w14:textId="77777777" w:rsidR="00B866AF" w:rsidRPr="00D85757" w:rsidRDefault="00B866AF" w:rsidP="000722C3">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eastAsia="Times New Roman" w:hAnsi="Times New Roman" w:cs="Times New Roman"/>
                <w:lang w:eastAsia="zh-CN"/>
              </w:rPr>
            </w:pPr>
            <w:r w:rsidRPr="00D85757">
              <w:rPr>
                <w:rFonts w:ascii="Times New Roman" w:eastAsia="SimSun" w:hAnsi="Times New Roman" w:cs="Times New Roman"/>
                <w:bCs/>
                <w:lang w:val="ru" w:eastAsia="ru-RU"/>
              </w:rPr>
              <w:t>Кризисные состояния, депрессии. Понятие психологической травмы.</w:t>
            </w:r>
            <w:r>
              <w:rPr>
                <w:rFonts w:ascii="Times New Roman" w:eastAsia="SimSun" w:hAnsi="Times New Roman" w:cs="Times New Roman"/>
                <w:bCs/>
                <w:lang w:val="ru" w:eastAsia="ru-RU"/>
              </w:rPr>
              <w:t xml:space="preserve"> ОСР, </w:t>
            </w:r>
            <w:r w:rsidRPr="00D85757">
              <w:rPr>
                <w:rFonts w:ascii="Times New Roman" w:eastAsia="SimSun" w:hAnsi="Times New Roman" w:cs="Times New Roman"/>
                <w:bCs/>
                <w:lang w:eastAsia="ru-RU"/>
              </w:rPr>
              <w:t>ПТСР (</w:t>
            </w:r>
            <w:r>
              <w:rPr>
                <w:rFonts w:ascii="Times New Roman" w:eastAsia="SimSun" w:hAnsi="Times New Roman" w:cs="Times New Roman"/>
                <w:bCs/>
                <w:lang w:eastAsia="ru-RU"/>
              </w:rPr>
              <w:t xml:space="preserve">острое и </w:t>
            </w:r>
            <w:r w:rsidRPr="00D85757">
              <w:rPr>
                <w:rFonts w:ascii="Times New Roman" w:eastAsia="SimSun" w:hAnsi="Times New Roman" w:cs="Times New Roman"/>
                <w:bCs/>
                <w:lang w:eastAsia="ru-RU"/>
              </w:rPr>
              <w:t>посттравматическое стрессовое расстройство): причины, признаки, принципы помощи пациенту.</w:t>
            </w:r>
            <w:r w:rsidRPr="00D85757">
              <w:rPr>
                <w:rFonts w:ascii="Times New Roman" w:eastAsia="Times New Roman" w:hAnsi="Times New Roman" w:cs="Times New Roman"/>
                <w:bCs/>
                <w:lang w:eastAsia="ru-RU"/>
              </w:rPr>
              <w:t xml:space="preserve">                          Взаимодействие с пациентами в кризисных состояниях.                             </w:t>
            </w:r>
            <w:r w:rsidRPr="00D85757">
              <w:rPr>
                <w:rFonts w:ascii="Times New Roman" w:eastAsia="SimSun" w:hAnsi="Times New Roman" w:cs="Times New Roman"/>
                <w:bCs/>
                <w:lang w:val="ru" w:eastAsia="ru-RU"/>
              </w:rPr>
              <w:t>Основные правила поведения медработника при общении с пациентами в кризисных состояниях</w:t>
            </w:r>
            <w:r>
              <w:rPr>
                <w:rFonts w:ascii="Times New Roman" w:eastAsia="SimSun" w:hAnsi="Times New Roman" w:cs="Times New Roman"/>
                <w:bCs/>
                <w:lang w:val="ru" w:eastAsia="ru-RU"/>
              </w:rPr>
              <w:t xml:space="preserve">. </w:t>
            </w:r>
            <w:r w:rsidRPr="00D85757">
              <w:rPr>
                <w:rFonts w:ascii="Times New Roman" w:eastAsia="Times New Roman" w:hAnsi="Times New Roman" w:cs="Times New Roman"/>
                <w:bCs/>
                <w:lang w:eastAsia="zh-CN"/>
              </w:rPr>
              <w:t xml:space="preserve"> Психология умирания</w:t>
            </w:r>
            <w:r w:rsidRPr="00D85757">
              <w:rPr>
                <w:rFonts w:ascii="Times New Roman" w:eastAsia="SimSun" w:hAnsi="Times New Roman" w:cs="Times New Roman"/>
                <w:bCs/>
                <w:lang w:val="ru" w:eastAsia="ru-RU"/>
              </w:rPr>
              <w:t>.</w:t>
            </w:r>
            <w:r w:rsidRPr="00D85757">
              <w:rPr>
                <w:rFonts w:ascii="Times New Roman" w:eastAsia="Times New Roman" w:hAnsi="Times New Roman" w:cs="Times New Roman"/>
                <w:bCs/>
                <w:lang w:eastAsia="ru-RU"/>
              </w:rPr>
              <w:t xml:space="preserve">                                                       </w:t>
            </w:r>
            <w:r w:rsidRPr="00D85757">
              <w:rPr>
                <w:rFonts w:ascii="Times New Roman" w:eastAsia="Times New Roman" w:hAnsi="Times New Roman" w:cs="Times New Roman"/>
                <w:bCs/>
                <w:lang w:eastAsia="zh-CN"/>
              </w:rPr>
              <w:t xml:space="preserve">Психологические аспекты паллиативного ухода. </w:t>
            </w:r>
            <w:r>
              <w:rPr>
                <w:rFonts w:ascii="Times New Roman" w:eastAsia="Times New Roman" w:hAnsi="Times New Roman" w:cs="Times New Roman"/>
                <w:lang w:eastAsia="zh-CN"/>
              </w:rPr>
              <w:t xml:space="preserve"> </w:t>
            </w:r>
            <w:r w:rsidRPr="00D85757">
              <w:rPr>
                <w:rFonts w:ascii="Times New Roman" w:eastAsia="Times New Roman" w:hAnsi="Times New Roman" w:cs="Times New Roman"/>
                <w:bCs/>
                <w:lang w:eastAsia="zh-CN"/>
              </w:rPr>
              <w:t>Работа с родственниками</w:t>
            </w:r>
            <w:r>
              <w:rPr>
                <w:rFonts w:ascii="Times New Roman" w:eastAsia="Times New Roman" w:hAnsi="Times New Roman" w:cs="Times New Roman"/>
                <w:lang w:eastAsia="zh-CN"/>
              </w:rPr>
              <w:t xml:space="preserve">. </w:t>
            </w:r>
            <w:r w:rsidRPr="00D85757">
              <w:rPr>
                <w:rFonts w:ascii="Times New Roman" w:eastAsia="Times New Roman" w:hAnsi="Times New Roman" w:cs="Times New Roman"/>
                <w:bCs/>
                <w:lang w:eastAsia="zh-CN"/>
              </w:rPr>
              <w:t>Особенности общения с паллиативными  пациентами.</w:t>
            </w:r>
          </w:p>
          <w:p w14:paraId="36462E12"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Cs/>
                <w:lang w:eastAsia="ru-RU"/>
              </w:rPr>
              <w:t xml:space="preserve">Суицид. </w:t>
            </w:r>
            <w:r w:rsidRPr="00D85757">
              <w:rPr>
                <w:rFonts w:ascii="Times New Roman" w:eastAsia="SimSun" w:hAnsi="Times New Roman" w:cs="Times New Roman"/>
                <w:bCs/>
                <w:lang w:val="ru" w:eastAsia="ru-RU"/>
              </w:rPr>
              <w:t>Профилактика суицида</w:t>
            </w:r>
            <w:r w:rsidRPr="00D85757">
              <w:rPr>
                <w:rFonts w:ascii="Times New Roman" w:eastAsia="SimSun" w:hAnsi="Times New Roman" w:cs="Times New Roman"/>
                <w:bCs/>
                <w:lang w:eastAsia="ru-RU"/>
              </w:rPr>
              <w:t>.</w:t>
            </w:r>
            <w:r w:rsidRPr="00D85757">
              <w:rPr>
                <w:rFonts w:ascii="Times New Roman" w:eastAsia="SimSun" w:hAnsi="Times New Roman" w:cs="Times New Roman"/>
                <w:bCs/>
                <w:lang w:val="ru" w:eastAsia="ru-RU"/>
              </w:rPr>
              <w:t xml:space="preserve">                                                                </w:t>
            </w:r>
          </w:p>
        </w:tc>
        <w:tc>
          <w:tcPr>
            <w:tcW w:w="2697" w:type="dxa"/>
            <w:gridSpan w:val="2"/>
            <w:tcBorders>
              <w:top w:val="single" w:sz="4" w:space="0" w:color="auto"/>
              <w:left w:val="single" w:sz="4" w:space="0" w:color="auto"/>
              <w:bottom w:val="single" w:sz="4" w:space="0" w:color="auto"/>
              <w:right w:val="single" w:sz="4" w:space="0" w:color="auto"/>
            </w:tcBorders>
          </w:tcPr>
          <w:p w14:paraId="3D622E69"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7A9B4769"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4F5541CD" w14:textId="77777777" w:rsidTr="000722C3">
        <w:trPr>
          <w:trHeight w:val="298"/>
        </w:trPr>
        <w:tc>
          <w:tcPr>
            <w:tcW w:w="2339" w:type="dxa"/>
            <w:vMerge/>
          </w:tcPr>
          <w:p w14:paraId="1719067B"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361A5B06" w14:textId="77777777" w:rsidR="00B866AF" w:rsidRPr="00D85757" w:rsidRDefault="00B866AF" w:rsidP="000722C3">
            <w:pPr>
              <w:rPr>
                <w:rFonts w:ascii="Times New Roman" w:eastAsia="Times New Roman" w:hAnsi="Times New Roman" w:cs="Times New Roman"/>
                <w:lang w:eastAsia="ru-RU"/>
              </w:rPr>
            </w:pPr>
            <w:r w:rsidRPr="00D85757">
              <w:rPr>
                <w:rFonts w:ascii="Times New Roman" w:eastAsia="Times New Roman" w:hAnsi="Times New Roman" w:cs="Times New Roman"/>
                <w:b/>
                <w:lang w:eastAsia="ru-RU"/>
              </w:rPr>
              <w:t>В том числе практических и лабораторных занятий</w:t>
            </w:r>
            <w:r w:rsidRPr="00D85757">
              <w:rPr>
                <w:rFonts w:ascii="Times New Roman" w:eastAsia="Times New Roman" w:hAnsi="Times New Roman" w:cs="Times New Roman"/>
                <w:b/>
                <w:lang w:eastAsia="ru-RU"/>
              </w:rPr>
              <w:tab/>
            </w:r>
          </w:p>
        </w:tc>
        <w:tc>
          <w:tcPr>
            <w:tcW w:w="2697" w:type="dxa"/>
            <w:gridSpan w:val="2"/>
            <w:tcBorders>
              <w:top w:val="single" w:sz="4" w:space="0" w:color="auto"/>
              <w:left w:val="single" w:sz="4" w:space="0" w:color="auto"/>
              <w:bottom w:val="single" w:sz="4" w:space="0" w:color="auto"/>
              <w:right w:val="single" w:sz="4" w:space="0" w:color="auto"/>
            </w:tcBorders>
          </w:tcPr>
          <w:p w14:paraId="2C22D3D1"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4F24BC36"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4A18EEE5" w14:textId="77777777" w:rsidTr="000722C3">
        <w:trPr>
          <w:trHeight w:val="298"/>
        </w:trPr>
        <w:tc>
          <w:tcPr>
            <w:tcW w:w="2339" w:type="dxa"/>
            <w:vMerge/>
          </w:tcPr>
          <w:p w14:paraId="14CA3BAE"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tcPr>
          <w:p w14:paraId="2D602C66" w14:textId="77777777" w:rsidR="00B866AF" w:rsidRPr="00D85757" w:rsidRDefault="00B866AF" w:rsidP="000722C3">
            <w:pPr>
              <w:tabs>
                <w:tab w:val="left" w:pos="2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lang w:eastAsia="zh-CN"/>
              </w:rPr>
            </w:pPr>
            <w:r w:rsidRPr="00D85757">
              <w:rPr>
                <w:rFonts w:ascii="Times New Roman" w:hAnsi="Times New Roman"/>
                <w:bCs/>
                <w:lang w:eastAsia="zh-CN"/>
              </w:rPr>
              <w:t xml:space="preserve">Изучение особенностей взаимодействия с пациентами в кризисных состояниях. </w:t>
            </w:r>
            <w:r>
              <w:rPr>
                <w:rFonts w:ascii="Times New Roman" w:hAnsi="Times New Roman"/>
                <w:bCs/>
                <w:lang w:eastAsia="zh-CN"/>
              </w:rPr>
              <w:t xml:space="preserve"> </w:t>
            </w:r>
            <w:r w:rsidRPr="00D85757">
              <w:rPr>
                <w:rFonts w:ascii="Times New Roman" w:eastAsia="Times New Roman" w:hAnsi="Times New Roman"/>
                <w:bCs/>
                <w:lang w:eastAsia="zh-CN"/>
              </w:rPr>
              <w:t xml:space="preserve">Составление рекомендаций по общению с пациентами с ПТСР. «Основные правила поведения медработника при общении с пациентами в кризисных состояниях». </w:t>
            </w:r>
          </w:p>
        </w:tc>
        <w:tc>
          <w:tcPr>
            <w:tcW w:w="2697" w:type="dxa"/>
            <w:gridSpan w:val="2"/>
            <w:tcBorders>
              <w:top w:val="single" w:sz="4" w:space="0" w:color="auto"/>
              <w:left w:val="single" w:sz="4" w:space="0" w:color="auto"/>
              <w:bottom w:val="single" w:sz="4" w:space="0" w:color="auto"/>
              <w:right w:val="single" w:sz="4" w:space="0" w:color="auto"/>
            </w:tcBorders>
          </w:tcPr>
          <w:p w14:paraId="5D9402A5" w14:textId="77777777" w:rsidR="00B866AF"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1236599F"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5A1200BC" w14:textId="77777777" w:rsidTr="000722C3">
        <w:trPr>
          <w:trHeight w:val="298"/>
        </w:trPr>
        <w:tc>
          <w:tcPr>
            <w:tcW w:w="2339" w:type="dxa"/>
            <w:vMerge w:val="restart"/>
          </w:tcPr>
          <w:p w14:paraId="3991A1A1"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2.8. </w:t>
            </w:r>
            <w:r>
              <w:t xml:space="preserve"> </w:t>
            </w:r>
            <w:r w:rsidRPr="000F14F8">
              <w:rPr>
                <w:rFonts w:ascii="Times New Roman" w:eastAsia="Times New Roman" w:hAnsi="Times New Roman" w:cs="Times New Roman"/>
                <w:b/>
                <w:bCs/>
                <w:lang w:eastAsia="ru-RU"/>
              </w:rPr>
              <w:t>Нормативный аспект культуры речи.</w:t>
            </w:r>
          </w:p>
        </w:tc>
        <w:tc>
          <w:tcPr>
            <w:tcW w:w="7008" w:type="dxa"/>
            <w:tcBorders>
              <w:top w:val="single" w:sz="4" w:space="0" w:color="auto"/>
              <w:left w:val="single" w:sz="4" w:space="0" w:color="auto"/>
              <w:bottom w:val="single" w:sz="4" w:space="0" w:color="auto"/>
              <w:right w:val="single" w:sz="4" w:space="0" w:color="auto"/>
            </w:tcBorders>
            <w:vAlign w:val="bottom"/>
          </w:tcPr>
          <w:p w14:paraId="22F2808C" w14:textId="77777777" w:rsidR="00B866AF" w:rsidRPr="00021195" w:rsidRDefault="00B866AF" w:rsidP="000722C3">
            <w:pPr>
              <w:rPr>
                <w:rFonts w:ascii="Times New Roman" w:eastAsia="Times New Roman" w:hAnsi="Times New Roman" w:cs="Times New Roman"/>
                <w:b/>
                <w:bCs/>
                <w:lang w:eastAsia="ru-RU"/>
              </w:rPr>
            </w:pPr>
            <w:r w:rsidRPr="00021195">
              <w:rPr>
                <w:rFonts w:ascii="Times New Roman" w:eastAsia="Times New Roman" w:hAnsi="Times New Roman" w:cs="Times New Roman"/>
                <w:b/>
                <w:bCs/>
                <w:lang w:eastAsia="ru-RU"/>
              </w:rPr>
              <w:t>Содержание</w:t>
            </w:r>
          </w:p>
        </w:tc>
        <w:tc>
          <w:tcPr>
            <w:tcW w:w="2697" w:type="dxa"/>
            <w:gridSpan w:val="2"/>
            <w:tcBorders>
              <w:top w:val="single" w:sz="4" w:space="0" w:color="auto"/>
              <w:left w:val="single" w:sz="4" w:space="0" w:color="auto"/>
              <w:bottom w:val="single" w:sz="4" w:space="0" w:color="auto"/>
              <w:right w:val="single" w:sz="4" w:space="0" w:color="auto"/>
            </w:tcBorders>
          </w:tcPr>
          <w:p w14:paraId="4C3A3348" w14:textId="77777777" w:rsidR="00B866AF" w:rsidRPr="004E7DCB" w:rsidRDefault="00B866AF" w:rsidP="000722C3">
            <w:pPr>
              <w:rPr>
                <w:rFonts w:ascii="Times New Roman" w:eastAsia="Times New Roman" w:hAnsi="Times New Roman" w:cs="Times New Roman"/>
                <w:b/>
                <w:bCs/>
                <w:lang w:eastAsia="ru-RU"/>
              </w:rPr>
            </w:pPr>
            <w:r w:rsidRPr="004E7DCB">
              <w:rPr>
                <w:rFonts w:ascii="Times New Roman" w:eastAsia="Times New Roman" w:hAnsi="Times New Roman" w:cs="Times New Roman"/>
                <w:b/>
                <w:bCs/>
                <w:lang w:eastAsia="ru-RU"/>
              </w:rPr>
              <w:t>0/</w:t>
            </w:r>
            <w:r>
              <w:rPr>
                <w:rFonts w:ascii="Times New Roman" w:eastAsia="Times New Roman" w:hAnsi="Times New Roman" w:cs="Times New Roman"/>
                <w:b/>
                <w:bCs/>
                <w:lang w:eastAsia="ru-RU"/>
              </w:rPr>
              <w:t>1</w:t>
            </w:r>
            <w:r w:rsidRPr="004E7DCB">
              <w:rPr>
                <w:rFonts w:ascii="Times New Roman" w:eastAsia="Times New Roman" w:hAnsi="Times New Roman" w:cs="Times New Roman"/>
                <w:b/>
                <w:bCs/>
                <w:lang w:eastAsia="ru-RU"/>
              </w:rPr>
              <w:t>2</w:t>
            </w:r>
          </w:p>
        </w:tc>
        <w:tc>
          <w:tcPr>
            <w:tcW w:w="2516" w:type="dxa"/>
            <w:vMerge w:val="restart"/>
            <w:tcBorders>
              <w:left w:val="single" w:sz="4" w:space="0" w:color="auto"/>
              <w:right w:val="single" w:sz="4" w:space="0" w:color="auto"/>
            </w:tcBorders>
          </w:tcPr>
          <w:p w14:paraId="6FCE2260" w14:textId="77777777" w:rsidR="00B866AF" w:rsidRPr="004721BB"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ОК 0</w:t>
            </w:r>
            <w:r>
              <w:rPr>
                <w:rFonts w:ascii="Times New Roman" w:eastAsia="Times New Roman" w:hAnsi="Times New Roman" w:cs="Times New Roman"/>
                <w:lang w:eastAsia="ru-RU"/>
              </w:rPr>
              <w:t>4, ОК 05, ОК 09</w:t>
            </w:r>
          </w:p>
          <w:p w14:paraId="5209B92E" w14:textId="77777777" w:rsidR="00B866AF" w:rsidRPr="006C6125" w:rsidRDefault="00B866AF" w:rsidP="000722C3">
            <w:pPr>
              <w:rPr>
                <w:rFonts w:ascii="Times New Roman" w:eastAsia="Times New Roman" w:hAnsi="Times New Roman" w:cs="Times New Roman"/>
                <w:lang w:eastAsia="ru-RU"/>
              </w:rPr>
            </w:pPr>
            <w:r w:rsidRPr="004721BB">
              <w:rPr>
                <w:rFonts w:ascii="Times New Roman" w:eastAsia="Times New Roman" w:hAnsi="Times New Roman" w:cs="Times New Roman"/>
                <w:lang w:eastAsia="ru-RU"/>
              </w:rPr>
              <w:t>ПК 7.1</w:t>
            </w:r>
          </w:p>
        </w:tc>
      </w:tr>
      <w:tr w:rsidR="00B866AF" w:rsidRPr="00C63897" w14:paraId="447964F5" w14:textId="77777777" w:rsidTr="000722C3">
        <w:trPr>
          <w:trHeight w:val="298"/>
        </w:trPr>
        <w:tc>
          <w:tcPr>
            <w:tcW w:w="2339" w:type="dxa"/>
            <w:vMerge/>
          </w:tcPr>
          <w:p w14:paraId="7FB32321"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1657AC57" w14:textId="77777777" w:rsidR="00B866AF" w:rsidRPr="000F14F8" w:rsidRDefault="00B866AF" w:rsidP="000722C3">
            <w:pPr>
              <w:rPr>
                <w:rFonts w:ascii="Times New Roman" w:eastAsia="Times New Roman" w:hAnsi="Times New Roman" w:cs="Times New Roman"/>
                <w:lang w:eastAsia="ru-RU"/>
              </w:rPr>
            </w:pPr>
            <w:r w:rsidRPr="000F14F8">
              <w:rPr>
                <w:rFonts w:ascii="Times New Roman" w:eastAsia="Times New Roman" w:hAnsi="Times New Roman" w:cs="Times New Roman"/>
                <w:lang w:eastAsia="ru-RU"/>
              </w:rPr>
              <w:t>1. Понятие языковой нормы. Вариативность и норма.</w:t>
            </w:r>
          </w:p>
          <w:p w14:paraId="3C7B491E" w14:textId="77777777" w:rsidR="00B866AF" w:rsidRPr="000F14F8" w:rsidRDefault="00B866AF" w:rsidP="000722C3">
            <w:pPr>
              <w:rPr>
                <w:rFonts w:ascii="Times New Roman" w:eastAsia="Times New Roman" w:hAnsi="Times New Roman" w:cs="Times New Roman"/>
                <w:lang w:eastAsia="ru-RU"/>
              </w:rPr>
            </w:pPr>
            <w:r w:rsidRPr="000F14F8">
              <w:rPr>
                <w:rFonts w:ascii="Times New Roman" w:eastAsia="Times New Roman" w:hAnsi="Times New Roman" w:cs="Times New Roman"/>
                <w:lang w:eastAsia="ru-RU"/>
              </w:rPr>
              <w:t>2. Классификация норм русского литературного языка.</w:t>
            </w:r>
          </w:p>
          <w:p w14:paraId="60B0D0A0" w14:textId="77777777" w:rsidR="00B866AF" w:rsidRDefault="00B866AF" w:rsidP="000722C3">
            <w:pPr>
              <w:rPr>
                <w:rFonts w:ascii="Times New Roman" w:eastAsia="Times New Roman" w:hAnsi="Times New Roman" w:cs="Times New Roman"/>
                <w:lang w:eastAsia="ru-RU"/>
              </w:rPr>
            </w:pPr>
            <w:r w:rsidRPr="000F14F8">
              <w:rPr>
                <w:rFonts w:ascii="Times New Roman" w:eastAsia="Times New Roman" w:hAnsi="Times New Roman" w:cs="Times New Roman"/>
                <w:lang w:eastAsia="ru-RU"/>
              </w:rPr>
              <w:t>3. Изменения в русском языке последних десятилетий.</w:t>
            </w:r>
          </w:p>
        </w:tc>
        <w:tc>
          <w:tcPr>
            <w:tcW w:w="2697" w:type="dxa"/>
            <w:gridSpan w:val="2"/>
            <w:tcBorders>
              <w:top w:val="single" w:sz="4" w:space="0" w:color="auto"/>
              <w:left w:val="single" w:sz="4" w:space="0" w:color="auto"/>
              <w:bottom w:val="single" w:sz="4" w:space="0" w:color="auto"/>
              <w:right w:val="single" w:sz="4" w:space="0" w:color="auto"/>
            </w:tcBorders>
          </w:tcPr>
          <w:p w14:paraId="7A4063F6" w14:textId="77777777" w:rsidR="00B866AF"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1347CC68"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5D8606A6" w14:textId="77777777" w:rsidTr="000722C3">
        <w:trPr>
          <w:trHeight w:val="298"/>
        </w:trPr>
        <w:tc>
          <w:tcPr>
            <w:tcW w:w="2339" w:type="dxa"/>
            <w:vMerge/>
          </w:tcPr>
          <w:p w14:paraId="0022E72C"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560B2021" w14:textId="77777777" w:rsidR="00B866AF" w:rsidRPr="00021195" w:rsidRDefault="00B866AF" w:rsidP="000722C3">
            <w:pPr>
              <w:rPr>
                <w:rFonts w:ascii="Times New Roman" w:eastAsia="Times New Roman" w:hAnsi="Times New Roman" w:cs="Times New Roman"/>
                <w:b/>
                <w:bCs/>
                <w:lang w:eastAsia="ru-RU"/>
              </w:rPr>
            </w:pPr>
            <w:r w:rsidRPr="00021195">
              <w:rPr>
                <w:rFonts w:ascii="Times New Roman" w:eastAsia="Times New Roman" w:hAnsi="Times New Roman" w:cs="Times New Roman"/>
                <w:b/>
                <w:bCs/>
                <w:lang w:eastAsia="ru-RU"/>
              </w:rPr>
              <w:t>В том числе практических и лабораторных занятий</w:t>
            </w:r>
            <w:r w:rsidRPr="00021195">
              <w:rPr>
                <w:rFonts w:ascii="Times New Roman" w:eastAsia="Times New Roman" w:hAnsi="Times New Roman" w:cs="Times New Roman"/>
                <w:b/>
                <w:bCs/>
                <w:lang w:eastAsia="ru-RU"/>
              </w:rPr>
              <w:tab/>
            </w:r>
          </w:p>
        </w:tc>
        <w:tc>
          <w:tcPr>
            <w:tcW w:w="2697" w:type="dxa"/>
            <w:gridSpan w:val="2"/>
            <w:tcBorders>
              <w:top w:val="single" w:sz="4" w:space="0" w:color="auto"/>
              <w:left w:val="single" w:sz="4" w:space="0" w:color="auto"/>
              <w:bottom w:val="single" w:sz="4" w:space="0" w:color="auto"/>
              <w:right w:val="single" w:sz="4" w:space="0" w:color="auto"/>
            </w:tcBorders>
          </w:tcPr>
          <w:p w14:paraId="03DC8515" w14:textId="77777777" w:rsidR="00B866AF" w:rsidRPr="000F14F8" w:rsidRDefault="00B866AF" w:rsidP="000722C3">
            <w:pPr>
              <w:rPr>
                <w:rFonts w:ascii="Times New Roman" w:eastAsia="Times New Roman" w:hAnsi="Times New Roman" w:cs="Times New Roman"/>
                <w:b/>
                <w:bCs/>
                <w:lang w:eastAsia="ru-RU"/>
              </w:rPr>
            </w:pPr>
            <w:r w:rsidRPr="000F14F8">
              <w:rPr>
                <w:rFonts w:ascii="Times New Roman" w:eastAsia="Times New Roman" w:hAnsi="Times New Roman" w:cs="Times New Roman"/>
                <w:b/>
                <w:bCs/>
                <w:lang w:eastAsia="ru-RU"/>
              </w:rPr>
              <w:t>12</w:t>
            </w:r>
          </w:p>
        </w:tc>
        <w:tc>
          <w:tcPr>
            <w:tcW w:w="2516" w:type="dxa"/>
            <w:vMerge/>
            <w:tcBorders>
              <w:left w:val="single" w:sz="4" w:space="0" w:color="auto"/>
              <w:right w:val="single" w:sz="4" w:space="0" w:color="auto"/>
            </w:tcBorders>
          </w:tcPr>
          <w:p w14:paraId="3DEA387E"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2D811269" w14:textId="77777777" w:rsidTr="000722C3">
        <w:trPr>
          <w:trHeight w:val="298"/>
        </w:trPr>
        <w:tc>
          <w:tcPr>
            <w:tcW w:w="2339" w:type="dxa"/>
            <w:vMerge/>
          </w:tcPr>
          <w:p w14:paraId="79B9F614"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6E224D0E" w14:textId="77777777" w:rsidR="00B866AF" w:rsidRPr="000F14F8" w:rsidRDefault="00B866AF" w:rsidP="00BB5B29">
            <w:pPr>
              <w:pStyle w:val="a4"/>
              <w:numPr>
                <w:ilvl w:val="0"/>
                <w:numId w:val="45"/>
              </w:numPr>
              <w:rPr>
                <w:rFonts w:ascii="Times New Roman" w:eastAsia="Times New Roman" w:hAnsi="Times New Roman" w:cs="Times New Roman"/>
                <w:b/>
                <w:bCs/>
                <w:lang w:eastAsia="ru-RU"/>
              </w:rPr>
            </w:pPr>
            <w:r w:rsidRPr="000F14F8">
              <w:rPr>
                <w:rFonts w:ascii="Times New Roman" w:eastAsia="Times New Roman" w:hAnsi="Times New Roman" w:cs="Times New Roman"/>
                <w:lang w:eastAsia="ru-RU"/>
              </w:rPr>
              <w:t>Нормы устной и письменной речи: орфоэпические, акцентологические, орфографические и пунктуационные нормы.</w:t>
            </w:r>
          </w:p>
        </w:tc>
        <w:tc>
          <w:tcPr>
            <w:tcW w:w="2697" w:type="dxa"/>
            <w:gridSpan w:val="2"/>
            <w:tcBorders>
              <w:top w:val="single" w:sz="4" w:space="0" w:color="auto"/>
              <w:left w:val="single" w:sz="4" w:space="0" w:color="auto"/>
              <w:bottom w:val="single" w:sz="4" w:space="0" w:color="auto"/>
              <w:right w:val="single" w:sz="4" w:space="0" w:color="auto"/>
            </w:tcBorders>
          </w:tcPr>
          <w:p w14:paraId="34F31297"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vAlign w:val="bottom"/>
          </w:tcPr>
          <w:p w14:paraId="6C1CF21C"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681AA60F" w14:textId="77777777" w:rsidTr="000722C3">
        <w:trPr>
          <w:trHeight w:val="298"/>
        </w:trPr>
        <w:tc>
          <w:tcPr>
            <w:tcW w:w="2339" w:type="dxa"/>
            <w:vMerge/>
          </w:tcPr>
          <w:p w14:paraId="4BAC11E6"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23377089" w14:textId="77777777" w:rsidR="00B866AF" w:rsidRPr="000F14F8" w:rsidRDefault="00B866AF" w:rsidP="00BB5B29">
            <w:pPr>
              <w:pStyle w:val="a4"/>
              <w:numPr>
                <w:ilvl w:val="0"/>
                <w:numId w:val="45"/>
              </w:numPr>
              <w:rPr>
                <w:rFonts w:ascii="Times New Roman" w:eastAsia="Times New Roman" w:hAnsi="Times New Roman" w:cs="Times New Roman"/>
                <w:b/>
                <w:bCs/>
                <w:lang w:eastAsia="ru-RU"/>
              </w:rPr>
            </w:pPr>
            <w:r w:rsidRPr="000F14F8">
              <w:rPr>
                <w:rFonts w:ascii="Times New Roman" w:eastAsia="Times New Roman" w:hAnsi="Times New Roman" w:cs="Times New Roman"/>
                <w:lang w:eastAsia="ru-RU"/>
              </w:rPr>
              <w:t>Лексические и словообразовательные нормы.</w:t>
            </w:r>
          </w:p>
        </w:tc>
        <w:tc>
          <w:tcPr>
            <w:tcW w:w="2697" w:type="dxa"/>
            <w:gridSpan w:val="2"/>
            <w:tcBorders>
              <w:top w:val="single" w:sz="4" w:space="0" w:color="auto"/>
              <w:left w:val="single" w:sz="4" w:space="0" w:color="auto"/>
              <w:bottom w:val="single" w:sz="4" w:space="0" w:color="auto"/>
              <w:right w:val="single" w:sz="4" w:space="0" w:color="auto"/>
            </w:tcBorders>
          </w:tcPr>
          <w:p w14:paraId="20E4F24A"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tcBorders>
              <w:left w:val="single" w:sz="4" w:space="0" w:color="auto"/>
              <w:right w:val="single" w:sz="4" w:space="0" w:color="auto"/>
            </w:tcBorders>
            <w:vAlign w:val="bottom"/>
          </w:tcPr>
          <w:p w14:paraId="0A2FD568"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77916958" w14:textId="77777777" w:rsidTr="000722C3">
        <w:trPr>
          <w:trHeight w:val="298"/>
        </w:trPr>
        <w:tc>
          <w:tcPr>
            <w:tcW w:w="2339" w:type="dxa"/>
            <w:vMerge/>
          </w:tcPr>
          <w:p w14:paraId="61617EE4"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744DCAD0" w14:textId="77777777" w:rsidR="00B866AF" w:rsidRPr="000F14F8" w:rsidRDefault="00B866AF" w:rsidP="00BB5B29">
            <w:pPr>
              <w:pStyle w:val="a4"/>
              <w:numPr>
                <w:ilvl w:val="0"/>
                <w:numId w:val="45"/>
              </w:numPr>
              <w:rPr>
                <w:rFonts w:ascii="Times New Roman" w:eastAsia="Times New Roman" w:hAnsi="Times New Roman" w:cs="Times New Roman"/>
                <w:b/>
                <w:bCs/>
                <w:lang w:eastAsia="ru-RU"/>
              </w:rPr>
            </w:pPr>
            <w:r w:rsidRPr="000F14F8">
              <w:rPr>
                <w:rFonts w:ascii="Times New Roman" w:eastAsia="Times New Roman" w:hAnsi="Times New Roman" w:cs="Times New Roman"/>
                <w:lang w:eastAsia="ru-RU"/>
              </w:rPr>
              <w:t>Морфологические и синтаксические нормы.</w:t>
            </w:r>
          </w:p>
        </w:tc>
        <w:tc>
          <w:tcPr>
            <w:tcW w:w="2697" w:type="dxa"/>
            <w:gridSpan w:val="2"/>
            <w:tcBorders>
              <w:top w:val="single" w:sz="4" w:space="0" w:color="auto"/>
              <w:left w:val="single" w:sz="4" w:space="0" w:color="auto"/>
              <w:bottom w:val="single" w:sz="4" w:space="0" w:color="auto"/>
              <w:right w:val="single" w:sz="4" w:space="0" w:color="auto"/>
            </w:tcBorders>
          </w:tcPr>
          <w:p w14:paraId="676A9388"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tcBorders>
              <w:left w:val="single" w:sz="4" w:space="0" w:color="auto"/>
              <w:right w:val="single" w:sz="4" w:space="0" w:color="auto"/>
            </w:tcBorders>
            <w:vAlign w:val="bottom"/>
          </w:tcPr>
          <w:p w14:paraId="7EAABFEA"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502DC84E" w14:textId="77777777" w:rsidTr="000722C3">
        <w:trPr>
          <w:trHeight w:val="298"/>
        </w:trPr>
        <w:tc>
          <w:tcPr>
            <w:tcW w:w="2339" w:type="dxa"/>
            <w:vMerge w:val="restart"/>
          </w:tcPr>
          <w:p w14:paraId="20834032"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Тема 2.9 </w:t>
            </w:r>
            <w:r w:rsidRPr="000F14F8">
              <w:rPr>
                <w:rFonts w:ascii="Times New Roman" w:eastAsia="Times New Roman" w:hAnsi="Times New Roman" w:cs="Times New Roman"/>
                <w:b/>
                <w:bCs/>
                <w:lang w:eastAsia="ru-RU"/>
              </w:rPr>
              <w:t>Коммуникативный аспект культуры речи</w:t>
            </w:r>
            <w:r>
              <w:rPr>
                <w:rFonts w:ascii="Times New Roman" w:eastAsia="Times New Roman" w:hAnsi="Times New Roman" w:cs="Times New Roman"/>
                <w:b/>
                <w:bCs/>
                <w:lang w:eastAsia="ru-RU"/>
              </w:rPr>
              <w:t>.</w:t>
            </w:r>
          </w:p>
        </w:tc>
        <w:tc>
          <w:tcPr>
            <w:tcW w:w="7008" w:type="dxa"/>
            <w:tcBorders>
              <w:top w:val="single" w:sz="4" w:space="0" w:color="auto"/>
              <w:left w:val="single" w:sz="4" w:space="0" w:color="auto"/>
              <w:bottom w:val="single" w:sz="4" w:space="0" w:color="auto"/>
              <w:right w:val="single" w:sz="4" w:space="0" w:color="auto"/>
            </w:tcBorders>
            <w:vAlign w:val="bottom"/>
          </w:tcPr>
          <w:p w14:paraId="66426EF1" w14:textId="77777777" w:rsidR="00B866AF" w:rsidRPr="00021195"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7" w:type="dxa"/>
            <w:gridSpan w:val="2"/>
            <w:tcBorders>
              <w:top w:val="single" w:sz="4" w:space="0" w:color="auto"/>
              <w:left w:val="single" w:sz="4" w:space="0" w:color="auto"/>
              <w:bottom w:val="single" w:sz="4" w:space="0" w:color="auto"/>
              <w:right w:val="single" w:sz="4" w:space="0" w:color="auto"/>
            </w:tcBorders>
          </w:tcPr>
          <w:p w14:paraId="1DA6F6E8" w14:textId="77777777" w:rsidR="00B866AF" w:rsidRPr="004E7DCB" w:rsidRDefault="00B866AF" w:rsidP="000722C3">
            <w:pPr>
              <w:rPr>
                <w:rFonts w:ascii="Times New Roman" w:eastAsia="Times New Roman" w:hAnsi="Times New Roman" w:cs="Times New Roman"/>
                <w:b/>
                <w:bCs/>
                <w:lang w:eastAsia="ru-RU"/>
              </w:rPr>
            </w:pPr>
            <w:r w:rsidRPr="004E7DCB">
              <w:rPr>
                <w:rFonts w:ascii="Times New Roman" w:eastAsia="Times New Roman" w:hAnsi="Times New Roman" w:cs="Times New Roman"/>
                <w:b/>
                <w:bCs/>
                <w:lang w:eastAsia="ru-RU"/>
              </w:rPr>
              <w:t>0/</w:t>
            </w:r>
            <w:r>
              <w:rPr>
                <w:rFonts w:ascii="Times New Roman" w:eastAsia="Times New Roman" w:hAnsi="Times New Roman" w:cs="Times New Roman"/>
                <w:b/>
                <w:bCs/>
                <w:lang w:eastAsia="ru-RU"/>
              </w:rPr>
              <w:t>4</w:t>
            </w:r>
          </w:p>
        </w:tc>
        <w:tc>
          <w:tcPr>
            <w:tcW w:w="2516" w:type="dxa"/>
            <w:vMerge w:val="restart"/>
            <w:tcBorders>
              <w:left w:val="single" w:sz="4" w:space="0" w:color="auto"/>
              <w:right w:val="single" w:sz="4" w:space="0" w:color="auto"/>
            </w:tcBorders>
          </w:tcPr>
          <w:p w14:paraId="295AF694" w14:textId="77777777" w:rsidR="00B866AF" w:rsidRPr="002440C0" w:rsidRDefault="00B866AF" w:rsidP="000722C3">
            <w:pPr>
              <w:rPr>
                <w:rFonts w:ascii="Times New Roman" w:eastAsia="Times New Roman" w:hAnsi="Times New Roman" w:cs="Times New Roman"/>
                <w:lang w:eastAsia="ru-RU"/>
              </w:rPr>
            </w:pPr>
            <w:r w:rsidRPr="002440C0">
              <w:rPr>
                <w:rFonts w:ascii="Times New Roman" w:eastAsia="Times New Roman" w:hAnsi="Times New Roman" w:cs="Times New Roman"/>
                <w:lang w:eastAsia="ru-RU"/>
              </w:rPr>
              <w:t>ОК 04, ОК 05, ОК 09</w:t>
            </w:r>
          </w:p>
          <w:p w14:paraId="21B24C81" w14:textId="77777777" w:rsidR="00B866AF" w:rsidRPr="006C6125" w:rsidRDefault="00B866AF" w:rsidP="000722C3">
            <w:pPr>
              <w:rPr>
                <w:rFonts w:ascii="Times New Roman" w:eastAsia="Times New Roman" w:hAnsi="Times New Roman" w:cs="Times New Roman"/>
                <w:lang w:eastAsia="ru-RU"/>
              </w:rPr>
            </w:pPr>
            <w:r w:rsidRPr="002440C0">
              <w:rPr>
                <w:rFonts w:ascii="Times New Roman" w:eastAsia="Times New Roman" w:hAnsi="Times New Roman" w:cs="Times New Roman"/>
                <w:lang w:eastAsia="ru-RU"/>
              </w:rPr>
              <w:t>ПК 7.1</w:t>
            </w:r>
          </w:p>
        </w:tc>
      </w:tr>
      <w:tr w:rsidR="00B866AF" w:rsidRPr="00C63897" w14:paraId="262C70A4" w14:textId="77777777" w:rsidTr="000722C3">
        <w:trPr>
          <w:trHeight w:val="298"/>
        </w:trPr>
        <w:tc>
          <w:tcPr>
            <w:tcW w:w="2339" w:type="dxa"/>
            <w:vMerge/>
          </w:tcPr>
          <w:p w14:paraId="076A3134"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0FEE5BB4" w14:textId="77777777" w:rsidR="00B866AF" w:rsidRPr="002440C0" w:rsidRDefault="00B866AF" w:rsidP="000722C3">
            <w:pPr>
              <w:rPr>
                <w:rFonts w:ascii="Times New Roman" w:eastAsia="Times New Roman" w:hAnsi="Times New Roman" w:cs="Times New Roman"/>
                <w:lang w:eastAsia="ru-RU"/>
              </w:rPr>
            </w:pPr>
            <w:r w:rsidRPr="002440C0">
              <w:rPr>
                <w:rFonts w:ascii="Times New Roman" w:eastAsia="Times New Roman" w:hAnsi="Times New Roman" w:cs="Times New Roman"/>
                <w:lang w:eastAsia="ru-RU"/>
              </w:rPr>
              <w:t>1. Основы речевого мастерства.</w:t>
            </w:r>
          </w:p>
        </w:tc>
        <w:tc>
          <w:tcPr>
            <w:tcW w:w="2697" w:type="dxa"/>
            <w:gridSpan w:val="2"/>
            <w:tcBorders>
              <w:top w:val="single" w:sz="4" w:space="0" w:color="auto"/>
              <w:left w:val="single" w:sz="4" w:space="0" w:color="auto"/>
              <w:bottom w:val="single" w:sz="4" w:space="0" w:color="auto"/>
              <w:right w:val="single" w:sz="4" w:space="0" w:color="auto"/>
            </w:tcBorders>
          </w:tcPr>
          <w:p w14:paraId="4640CAA1" w14:textId="77777777" w:rsidR="00B866AF"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3EAA4BD8"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57492A78" w14:textId="77777777" w:rsidTr="000722C3">
        <w:trPr>
          <w:trHeight w:val="298"/>
        </w:trPr>
        <w:tc>
          <w:tcPr>
            <w:tcW w:w="2339" w:type="dxa"/>
            <w:vMerge/>
          </w:tcPr>
          <w:p w14:paraId="11EA0EE2"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5B49BCA1" w14:textId="77777777" w:rsidR="00B866AF" w:rsidRPr="00021195" w:rsidRDefault="00B866AF" w:rsidP="000722C3">
            <w:pPr>
              <w:rPr>
                <w:rFonts w:ascii="Times New Roman" w:eastAsia="Times New Roman" w:hAnsi="Times New Roman" w:cs="Times New Roman"/>
                <w:b/>
                <w:bCs/>
                <w:lang w:eastAsia="ru-RU"/>
              </w:rPr>
            </w:pPr>
            <w:r w:rsidRPr="00021195">
              <w:rPr>
                <w:rFonts w:ascii="Times New Roman" w:eastAsia="Times New Roman" w:hAnsi="Times New Roman" w:cs="Times New Roman"/>
                <w:b/>
                <w:bCs/>
                <w:lang w:eastAsia="ru-RU"/>
              </w:rPr>
              <w:t>В том числе практических и лабораторных занятий</w:t>
            </w:r>
            <w:r w:rsidRPr="00021195">
              <w:rPr>
                <w:rFonts w:ascii="Times New Roman" w:eastAsia="Times New Roman" w:hAnsi="Times New Roman" w:cs="Times New Roman"/>
                <w:b/>
                <w:bCs/>
                <w:lang w:eastAsia="ru-RU"/>
              </w:rPr>
              <w:tab/>
            </w:r>
          </w:p>
        </w:tc>
        <w:tc>
          <w:tcPr>
            <w:tcW w:w="2697" w:type="dxa"/>
            <w:gridSpan w:val="2"/>
            <w:tcBorders>
              <w:top w:val="single" w:sz="4" w:space="0" w:color="auto"/>
              <w:left w:val="single" w:sz="4" w:space="0" w:color="auto"/>
              <w:bottom w:val="single" w:sz="4" w:space="0" w:color="auto"/>
              <w:right w:val="single" w:sz="4" w:space="0" w:color="auto"/>
            </w:tcBorders>
          </w:tcPr>
          <w:p w14:paraId="36D66619" w14:textId="77777777" w:rsidR="00B866AF" w:rsidRPr="002440C0" w:rsidRDefault="00B866AF" w:rsidP="000722C3">
            <w:pPr>
              <w:rPr>
                <w:rFonts w:ascii="Times New Roman" w:eastAsia="Times New Roman" w:hAnsi="Times New Roman" w:cs="Times New Roman"/>
                <w:b/>
                <w:bCs/>
                <w:lang w:eastAsia="ru-RU"/>
              </w:rPr>
            </w:pPr>
            <w:r w:rsidRPr="002440C0">
              <w:rPr>
                <w:rFonts w:ascii="Times New Roman" w:eastAsia="Times New Roman" w:hAnsi="Times New Roman" w:cs="Times New Roman"/>
                <w:b/>
                <w:bCs/>
                <w:lang w:eastAsia="ru-RU"/>
              </w:rPr>
              <w:t>4</w:t>
            </w:r>
          </w:p>
        </w:tc>
        <w:tc>
          <w:tcPr>
            <w:tcW w:w="2516" w:type="dxa"/>
            <w:vMerge/>
            <w:tcBorders>
              <w:left w:val="single" w:sz="4" w:space="0" w:color="auto"/>
              <w:right w:val="single" w:sz="4" w:space="0" w:color="auto"/>
            </w:tcBorders>
          </w:tcPr>
          <w:p w14:paraId="5A179F5A"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692E45B1" w14:textId="77777777" w:rsidTr="000722C3">
        <w:trPr>
          <w:trHeight w:val="298"/>
        </w:trPr>
        <w:tc>
          <w:tcPr>
            <w:tcW w:w="2339" w:type="dxa"/>
            <w:vMerge/>
          </w:tcPr>
          <w:p w14:paraId="2CEF1137"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6A7439BA" w14:textId="77777777" w:rsidR="00B866AF" w:rsidRPr="002440C0" w:rsidRDefault="00B866AF" w:rsidP="00BB5B29">
            <w:pPr>
              <w:pStyle w:val="a4"/>
              <w:numPr>
                <w:ilvl w:val="0"/>
                <w:numId w:val="47"/>
              </w:numPr>
              <w:rPr>
                <w:rFonts w:ascii="Times New Roman" w:eastAsia="Times New Roman" w:hAnsi="Times New Roman" w:cs="Times New Roman"/>
                <w:lang w:eastAsia="ru-RU"/>
              </w:rPr>
            </w:pPr>
            <w:r w:rsidRPr="002440C0">
              <w:rPr>
                <w:rFonts w:ascii="Times New Roman" w:eastAsia="Times New Roman" w:hAnsi="Times New Roman" w:cs="Times New Roman"/>
                <w:lang w:eastAsia="ru-RU"/>
              </w:rPr>
              <w:t>Коммуникативные качества хорошей речи.</w:t>
            </w:r>
          </w:p>
        </w:tc>
        <w:tc>
          <w:tcPr>
            <w:tcW w:w="2697" w:type="dxa"/>
            <w:gridSpan w:val="2"/>
            <w:tcBorders>
              <w:top w:val="single" w:sz="4" w:space="0" w:color="auto"/>
              <w:left w:val="single" w:sz="4" w:space="0" w:color="auto"/>
              <w:bottom w:val="single" w:sz="4" w:space="0" w:color="auto"/>
              <w:right w:val="single" w:sz="4" w:space="0" w:color="auto"/>
            </w:tcBorders>
          </w:tcPr>
          <w:p w14:paraId="07D7911B"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73E667F0"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4B3468DB" w14:textId="77777777" w:rsidTr="000722C3">
        <w:trPr>
          <w:trHeight w:val="298"/>
        </w:trPr>
        <w:tc>
          <w:tcPr>
            <w:tcW w:w="2339" w:type="dxa"/>
            <w:vMerge w:val="restart"/>
          </w:tcPr>
          <w:p w14:paraId="2F347988"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2.10</w:t>
            </w:r>
            <w:r>
              <w:t xml:space="preserve"> </w:t>
            </w:r>
            <w:r w:rsidRPr="002440C0">
              <w:rPr>
                <w:rFonts w:ascii="Times New Roman" w:eastAsia="Times New Roman" w:hAnsi="Times New Roman" w:cs="Times New Roman"/>
                <w:b/>
                <w:bCs/>
                <w:lang w:eastAsia="ru-RU"/>
              </w:rPr>
              <w:t>Этический аспект культуры речи.</w:t>
            </w:r>
          </w:p>
        </w:tc>
        <w:tc>
          <w:tcPr>
            <w:tcW w:w="7008" w:type="dxa"/>
            <w:tcBorders>
              <w:top w:val="single" w:sz="4" w:space="0" w:color="auto"/>
              <w:left w:val="single" w:sz="4" w:space="0" w:color="auto"/>
              <w:bottom w:val="single" w:sz="4" w:space="0" w:color="auto"/>
              <w:right w:val="single" w:sz="4" w:space="0" w:color="auto"/>
            </w:tcBorders>
            <w:vAlign w:val="bottom"/>
          </w:tcPr>
          <w:p w14:paraId="0B273545" w14:textId="77777777" w:rsidR="00B866AF" w:rsidRPr="00021195"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Содержание </w:t>
            </w:r>
          </w:p>
        </w:tc>
        <w:tc>
          <w:tcPr>
            <w:tcW w:w="2697" w:type="dxa"/>
            <w:gridSpan w:val="2"/>
            <w:tcBorders>
              <w:top w:val="single" w:sz="4" w:space="0" w:color="auto"/>
              <w:left w:val="single" w:sz="4" w:space="0" w:color="auto"/>
              <w:bottom w:val="single" w:sz="4" w:space="0" w:color="auto"/>
              <w:right w:val="single" w:sz="4" w:space="0" w:color="auto"/>
            </w:tcBorders>
          </w:tcPr>
          <w:p w14:paraId="7A3349E4" w14:textId="77777777" w:rsidR="00B866AF" w:rsidRPr="002440C0" w:rsidRDefault="00B866AF" w:rsidP="000722C3">
            <w:pPr>
              <w:rPr>
                <w:rFonts w:ascii="Times New Roman" w:eastAsia="Times New Roman" w:hAnsi="Times New Roman" w:cs="Times New Roman"/>
                <w:b/>
                <w:bCs/>
                <w:lang w:eastAsia="ru-RU"/>
              </w:rPr>
            </w:pPr>
            <w:r w:rsidRPr="002440C0">
              <w:rPr>
                <w:rFonts w:ascii="Times New Roman" w:eastAsia="Times New Roman" w:hAnsi="Times New Roman" w:cs="Times New Roman"/>
                <w:b/>
                <w:bCs/>
                <w:lang w:eastAsia="ru-RU"/>
              </w:rPr>
              <w:t>0/4</w:t>
            </w:r>
          </w:p>
        </w:tc>
        <w:tc>
          <w:tcPr>
            <w:tcW w:w="2516" w:type="dxa"/>
            <w:vMerge w:val="restart"/>
            <w:tcBorders>
              <w:left w:val="single" w:sz="4" w:space="0" w:color="auto"/>
              <w:right w:val="single" w:sz="4" w:space="0" w:color="auto"/>
            </w:tcBorders>
          </w:tcPr>
          <w:p w14:paraId="1CA6A804" w14:textId="77777777" w:rsidR="00B866AF" w:rsidRPr="002440C0" w:rsidRDefault="00B866AF" w:rsidP="000722C3">
            <w:pPr>
              <w:rPr>
                <w:rFonts w:ascii="Times New Roman" w:eastAsia="Times New Roman" w:hAnsi="Times New Roman" w:cs="Times New Roman"/>
                <w:lang w:eastAsia="ru-RU"/>
              </w:rPr>
            </w:pPr>
            <w:r w:rsidRPr="002440C0">
              <w:rPr>
                <w:rFonts w:ascii="Times New Roman" w:eastAsia="Times New Roman" w:hAnsi="Times New Roman" w:cs="Times New Roman"/>
                <w:lang w:eastAsia="ru-RU"/>
              </w:rPr>
              <w:t>ОК 04, ОК 05, ОК 09</w:t>
            </w:r>
          </w:p>
          <w:p w14:paraId="4088626B" w14:textId="77777777" w:rsidR="00B866AF" w:rsidRPr="006C6125" w:rsidRDefault="00B866AF" w:rsidP="000722C3">
            <w:pPr>
              <w:rPr>
                <w:rFonts w:ascii="Times New Roman" w:eastAsia="Times New Roman" w:hAnsi="Times New Roman" w:cs="Times New Roman"/>
                <w:lang w:eastAsia="ru-RU"/>
              </w:rPr>
            </w:pPr>
            <w:r w:rsidRPr="002440C0">
              <w:rPr>
                <w:rFonts w:ascii="Times New Roman" w:eastAsia="Times New Roman" w:hAnsi="Times New Roman" w:cs="Times New Roman"/>
                <w:lang w:eastAsia="ru-RU"/>
              </w:rPr>
              <w:t>ПК 7.1</w:t>
            </w:r>
          </w:p>
        </w:tc>
      </w:tr>
      <w:tr w:rsidR="00B866AF" w:rsidRPr="00C63897" w14:paraId="135A2D17" w14:textId="77777777" w:rsidTr="000722C3">
        <w:trPr>
          <w:trHeight w:val="298"/>
        </w:trPr>
        <w:tc>
          <w:tcPr>
            <w:tcW w:w="2339" w:type="dxa"/>
            <w:vMerge/>
          </w:tcPr>
          <w:p w14:paraId="34A76610"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150338C0" w14:textId="77777777" w:rsidR="00B866AF" w:rsidRPr="002440C0" w:rsidRDefault="00B866AF" w:rsidP="000722C3">
            <w:pPr>
              <w:rPr>
                <w:rFonts w:ascii="Times New Roman" w:eastAsia="Times New Roman" w:hAnsi="Times New Roman" w:cs="Times New Roman"/>
                <w:lang w:eastAsia="ru-RU"/>
              </w:rPr>
            </w:pPr>
            <w:r w:rsidRPr="002440C0">
              <w:rPr>
                <w:rFonts w:ascii="Times New Roman" w:eastAsia="Times New Roman" w:hAnsi="Times New Roman" w:cs="Times New Roman"/>
                <w:lang w:eastAsia="ru-RU"/>
              </w:rPr>
              <w:t>1. Деловой этикет. Нормы и правила делового этикета.</w:t>
            </w:r>
          </w:p>
          <w:p w14:paraId="37A4D56C" w14:textId="77777777" w:rsidR="00B866AF" w:rsidRPr="00021195" w:rsidRDefault="00B866AF" w:rsidP="000722C3">
            <w:pPr>
              <w:rPr>
                <w:rFonts w:ascii="Times New Roman" w:eastAsia="Times New Roman" w:hAnsi="Times New Roman" w:cs="Times New Roman"/>
                <w:b/>
                <w:bCs/>
                <w:lang w:eastAsia="ru-RU"/>
              </w:rPr>
            </w:pPr>
            <w:r w:rsidRPr="002440C0">
              <w:rPr>
                <w:rFonts w:ascii="Times New Roman" w:eastAsia="Times New Roman" w:hAnsi="Times New Roman" w:cs="Times New Roman"/>
                <w:lang w:eastAsia="ru-RU"/>
              </w:rPr>
              <w:t>2. Невербальные средства воздействия.</w:t>
            </w:r>
          </w:p>
        </w:tc>
        <w:tc>
          <w:tcPr>
            <w:tcW w:w="2697" w:type="dxa"/>
            <w:gridSpan w:val="2"/>
            <w:tcBorders>
              <w:top w:val="single" w:sz="4" w:space="0" w:color="auto"/>
              <w:left w:val="single" w:sz="4" w:space="0" w:color="auto"/>
              <w:bottom w:val="single" w:sz="4" w:space="0" w:color="auto"/>
              <w:right w:val="single" w:sz="4" w:space="0" w:color="auto"/>
            </w:tcBorders>
          </w:tcPr>
          <w:p w14:paraId="499C6880" w14:textId="77777777" w:rsidR="00B866AF" w:rsidRDefault="00B866AF" w:rsidP="000722C3">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1061CF4B"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14B78E95" w14:textId="77777777" w:rsidTr="000722C3">
        <w:trPr>
          <w:trHeight w:val="298"/>
        </w:trPr>
        <w:tc>
          <w:tcPr>
            <w:tcW w:w="2339" w:type="dxa"/>
            <w:vMerge/>
          </w:tcPr>
          <w:p w14:paraId="058091B8"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3062E276" w14:textId="77777777" w:rsidR="00B866AF" w:rsidRPr="00021195" w:rsidRDefault="00B866AF" w:rsidP="000722C3">
            <w:pPr>
              <w:rPr>
                <w:rFonts w:ascii="Times New Roman" w:eastAsia="Times New Roman" w:hAnsi="Times New Roman" w:cs="Times New Roman"/>
                <w:b/>
                <w:bCs/>
                <w:lang w:eastAsia="ru-RU"/>
              </w:rPr>
            </w:pPr>
            <w:r w:rsidRPr="000F14F8">
              <w:rPr>
                <w:rFonts w:ascii="Times New Roman" w:eastAsia="Times New Roman" w:hAnsi="Times New Roman" w:cs="Times New Roman"/>
                <w:b/>
                <w:bCs/>
                <w:lang w:eastAsia="ru-RU"/>
              </w:rPr>
              <w:t>В том числе практических и лабораторных занятий</w:t>
            </w:r>
            <w:r w:rsidRPr="000F14F8">
              <w:rPr>
                <w:rFonts w:ascii="Times New Roman" w:eastAsia="Times New Roman" w:hAnsi="Times New Roman" w:cs="Times New Roman"/>
                <w:b/>
                <w:bCs/>
                <w:lang w:eastAsia="ru-RU"/>
              </w:rPr>
              <w:tab/>
            </w:r>
          </w:p>
        </w:tc>
        <w:tc>
          <w:tcPr>
            <w:tcW w:w="2697" w:type="dxa"/>
            <w:gridSpan w:val="2"/>
            <w:tcBorders>
              <w:top w:val="single" w:sz="4" w:space="0" w:color="auto"/>
              <w:left w:val="single" w:sz="4" w:space="0" w:color="auto"/>
              <w:bottom w:val="single" w:sz="4" w:space="0" w:color="auto"/>
              <w:right w:val="single" w:sz="4" w:space="0" w:color="auto"/>
            </w:tcBorders>
          </w:tcPr>
          <w:p w14:paraId="5C969F8F" w14:textId="77777777" w:rsidR="00B866AF" w:rsidRPr="002440C0" w:rsidRDefault="00B866AF" w:rsidP="000722C3">
            <w:pPr>
              <w:rPr>
                <w:rFonts w:ascii="Times New Roman" w:eastAsia="Times New Roman" w:hAnsi="Times New Roman" w:cs="Times New Roman"/>
                <w:b/>
                <w:bCs/>
                <w:lang w:eastAsia="ru-RU"/>
              </w:rPr>
            </w:pPr>
            <w:r w:rsidRPr="002440C0">
              <w:rPr>
                <w:rFonts w:ascii="Times New Roman" w:eastAsia="Times New Roman" w:hAnsi="Times New Roman" w:cs="Times New Roman"/>
                <w:b/>
                <w:bCs/>
                <w:lang w:eastAsia="ru-RU"/>
              </w:rPr>
              <w:t>4</w:t>
            </w:r>
          </w:p>
        </w:tc>
        <w:tc>
          <w:tcPr>
            <w:tcW w:w="2516" w:type="dxa"/>
            <w:vMerge/>
            <w:tcBorders>
              <w:left w:val="single" w:sz="4" w:space="0" w:color="auto"/>
              <w:right w:val="single" w:sz="4" w:space="0" w:color="auto"/>
            </w:tcBorders>
          </w:tcPr>
          <w:p w14:paraId="197410DC"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756F027B" w14:textId="77777777" w:rsidTr="000722C3">
        <w:trPr>
          <w:trHeight w:val="298"/>
        </w:trPr>
        <w:tc>
          <w:tcPr>
            <w:tcW w:w="2339" w:type="dxa"/>
            <w:vMerge/>
          </w:tcPr>
          <w:p w14:paraId="60E5A89E" w14:textId="77777777" w:rsidR="00B866AF" w:rsidRPr="00C63897" w:rsidRDefault="00B866AF" w:rsidP="000722C3">
            <w:pPr>
              <w:rPr>
                <w:rFonts w:ascii="Times New Roman" w:eastAsia="Times New Roman" w:hAnsi="Times New Roman" w:cs="Times New Roman"/>
                <w:b/>
                <w:bCs/>
                <w:lang w:eastAsia="ru-RU"/>
              </w:rPr>
            </w:pPr>
          </w:p>
        </w:tc>
        <w:tc>
          <w:tcPr>
            <w:tcW w:w="7008" w:type="dxa"/>
            <w:tcBorders>
              <w:top w:val="single" w:sz="4" w:space="0" w:color="auto"/>
              <w:left w:val="single" w:sz="4" w:space="0" w:color="auto"/>
              <w:bottom w:val="single" w:sz="4" w:space="0" w:color="auto"/>
              <w:right w:val="single" w:sz="4" w:space="0" w:color="auto"/>
            </w:tcBorders>
            <w:vAlign w:val="bottom"/>
          </w:tcPr>
          <w:p w14:paraId="6582A1F8" w14:textId="77777777" w:rsidR="00B866AF" w:rsidRPr="002440C0" w:rsidRDefault="00B866AF" w:rsidP="00BB5B29">
            <w:pPr>
              <w:pStyle w:val="a4"/>
              <w:numPr>
                <w:ilvl w:val="0"/>
                <w:numId w:val="46"/>
              </w:numPr>
              <w:rPr>
                <w:rFonts w:ascii="Times New Roman" w:eastAsia="Times New Roman" w:hAnsi="Times New Roman" w:cs="Times New Roman"/>
                <w:lang w:eastAsia="ru-RU"/>
              </w:rPr>
            </w:pPr>
            <w:r w:rsidRPr="002440C0">
              <w:rPr>
                <w:rFonts w:ascii="Times New Roman" w:eastAsia="Times New Roman" w:hAnsi="Times New Roman" w:cs="Times New Roman"/>
                <w:lang w:eastAsia="ru-RU"/>
              </w:rPr>
              <w:t xml:space="preserve">Этические нормы взаимоотношений с </w:t>
            </w:r>
            <w:r>
              <w:rPr>
                <w:rFonts w:ascii="Times New Roman" w:eastAsia="Times New Roman" w:hAnsi="Times New Roman" w:cs="Times New Roman"/>
                <w:lang w:eastAsia="ru-RU"/>
              </w:rPr>
              <w:t xml:space="preserve">руководством, </w:t>
            </w:r>
            <w:r w:rsidRPr="002440C0">
              <w:rPr>
                <w:rFonts w:ascii="Times New Roman" w:eastAsia="Times New Roman" w:hAnsi="Times New Roman" w:cs="Times New Roman"/>
                <w:lang w:eastAsia="ru-RU"/>
              </w:rPr>
              <w:t>коллегами, па</w:t>
            </w:r>
            <w:r>
              <w:rPr>
                <w:rFonts w:ascii="Times New Roman" w:eastAsia="Times New Roman" w:hAnsi="Times New Roman" w:cs="Times New Roman"/>
                <w:lang w:eastAsia="ru-RU"/>
              </w:rPr>
              <w:t>циентами и их окружением</w:t>
            </w:r>
            <w:r w:rsidRPr="002440C0">
              <w:rPr>
                <w:rFonts w:ascii="Times New Roman" w:eastAsia="Times New Roman" w:hAnsi="Times New Roman" w:cs="Times New Roman"/>
                <w:lang w:eastAsia="ru-RU"/>
              </w:rPr>
              <w:t>.</w:t>
            </w:r>
          </w:p>
        </w:tc>
        <w:tc>
          <w:tcPr>
            <w:tcW w:w="2697" w:type="dxa"/>
            <w:gridSpan w:val="2"/>
            <w:tcBorders>
              <w:top w:val="single" w:sz="4" w:space="0" w:color="auto"/>
              <w:left w:val="single" w:sz="4" w:space="0" w:color="auto"/>
              <w:bottom w:val="single" w:sz="4" w:space="0" w:color="auto"/>
              <w:right w:val="single" w:sz="4" w:space="0" w:color="auto"/>
            </w:tcBorders>
          </w:tcPr>
          <w:p w14:paraId="5F8C8880" w14:textId="77777777" w:rsidR="00B866AF"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516" w:type="dxa"/>
            <w:vMerge/>
            <w:tcBorders>
              <w:left w:val="single" w:sz="4" w:space="0" w:color="auto"/>
              <w:right w:val="single" w:sz="4" w:space="0" w:color="auto"/>
            </w:tcBorders>
          </w:tcPr>
          <w:p w14:paraId="2D5D7570" w14:textId="77777777" w:rsidR="00B866AF" w:rsidRPr="006C6125" w:rsidRDefault="00B866AF" w:rsidP="000722C3">
            <w:pPr>
              <w:rPr>
                <w:rFonts w:ascii="Times New Roman" w:eastAsia="Times New Roman" w:hAnsi="Times New Roman" w:cs="Times New Roman"/>
                <w:lang w:eastAsia="ru-RU"/>
              </w:rPr>
            </w:pPr>
          </w:p>
        </w:tc>
      </w:tr>
      <w:tr w:rsidR="00B866AF" w:rsidRPr="00C63897" w14:paraId="77ED29FE" w14:textId="77777777" w:rsidTr="000722C3">
        <w:tc>
          <w:tcPr>
            <w:tcW w:w="9347" w:type="dxa"/>
            <w:gridSpan w:val="2"/>
          </w:tcPr>
          <w:p w14:paraId="3EBF1CBF" w14:textId="77777777" w:rsidR="00B866AF" w:rsidRDefault="00B866AF" w:rsidP="000722C3">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44BEB32A" w14:textId="77777777" w:rsidR="00B866AF" w:rsidRDefault="00B866AF" w:rsidP="000722C3">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62EC1BB0" w14:textId="77777777" w:rsidR="00B866AF" w:rsidRPr="003055B7" w:rsidRDefault="00B866AF" w:rsidP="000722C3">
            <w:pPr>
              <w:rPr>
                <w:rFonts w:ascii="Times New Roman" w:hAnsi="Times New Roman" w:cs="Times New Roman"/>
                <w:sz w:val="20"/>
                <w:szCs w:val="16"/>
              </w:rPr>
            </w:pPr>
            <w:r w:rsidRPr="003055B7">
              <w:rPr>
                <w:rFonts w:ascii="Times New Roman" w:hAnsi="Times New Roman" w:cs="Times New Roman"/>
                <w:sz w:val="20"/>
                <w:szCs w:val="16"/>
              </w:rPr>
              <w:t>Организация ситуаций общения в системе: «врач-медсестра-пациент»</w:t>
            </w:r>
          </w:p>
          <w:p w14:paraId="16EF0914" w14:textId="77777777" w:rsidR="00B866AF" w:rsidRDefault="00B866AF" w:rsidP="000722C3">
            <w:pPr>
              <w:suppressAutoHyphens/>
              <w:jc w:val="both"/>
              <w:rPr>
                <w:rFonts w:ascii="Times New Roman" w:eastAsia="Times New Roman" w:hAnsi="Times New Roman" w:cs="Times New Roman"/>
                <w:lang w:eastAsia="ru-RU"/>
              </w:rPr>
            </w:pPr>
            <w:r w:rsidRPr="003055B7">
              <w:rPr>
                <w:rFonts w:ascii="Times New Roman" w:eastAsia="Times New Roman" w:hAnsi="Times New Roman" w:cs="Times New Roman"/>
                <w:lang w:eastAsia="ru-RU"/>
              </w:rPr>
              <w:t>Работа в медицинской информационной системе</w:t>
            </w:r>
          </w:p>
          <w:p w14:paraId="6B3C0B72" w14:textId="77777777" w:rsidR="00B866AF" w:rsidRDefault="00B866AF" w:rsidP="000722C3">
            <w:pPr>
              <w:suppressAutoHyphens/>
              <w:jc w:val="both"/>
              <w:rPr>
                <w:rFonts w:ascii="Times New Roman" w:hAnsi="Times New Roman" w:cs="Times New Roman"/>
                <w:sz w:val="20"/>
                <w:szCs w:val="16"/>
              </w:rPr>
            </w:pPr>
            <w:r w:rsidRPr="00361592">
              <w:rPr>
                <w:rFonts w:ascii="Times New Roman" w:hAnsi="Times New Roman" w:cs="Times New Roman"/>
                <w:sz w:val="20"/>
                <w:szCs w:val="16"/>
              </w:rPr>
              <w:t>Работа с диагностическим оборудованием</w:t>
            </w:r>
          </w:p>
          <w:p w14:paraId="799003AE" w14:textId="77777777" w:rsidR="00B866AF" w:rsidRPr="00C63897" w:rsidRDefault="00B866AF" w:rsidP="000722C3">
            <w:pPr>
              <w:suppressAutoHyphens/>
              <w:jc w:val="both"/>
              <w:rPr>
                <w:rFonts w:ascii="Times New Roman" w:eastAsia="Times New Roman" w:hAnsi="Times New Roman" w:cs="Times New Roman"/>
                <w:lang w:eastAsia="ru-RU"/>
              </w:rPr>
            </w:pPr>
          </w:p>
        </w:tc>
        <w:tc>
          <w:tcPr>
            <w:tcW w:w="2697" w:type="dxa"/>
            <w:gridSpan w:val="2"/>
          </w:tcPr>
          <w:p w14:paraId="24EA2060" w14:textId="77777777" w:rsidR="00B866AF" w:rsidRPr="00C63897" w:rsidRDefault="00B866AF" w:rsidP="000722C3">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44E8C796" w14:textId="77777777" w:rsidR="00B866AF" w:rsidRDefault="00B866AF" w:rsidP="000722C3">
            <w:pPr>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ОК 02</w:t>
            </w:r>
          </w:p>
          <w:p w14:paraId="313D8EA0" w14:textId="77777777" w:rsidR="00B866AF" w:rsidRPr="006C6125"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21954E65" w14:textId="77777777" w:rsidR="00B866AF" w:rsidRPr="006C6125" w:rsidRDefault="00B866AF" w:rsidP="000722C3">
            <w:pPr>
              <w:suppressAutoHyphens/>
              <w:jc w:val="both"/>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ПК 7.1</w:t>
            </w:r>
          </w:p>
        </w:tc>
      </w:tr>
      <w:tr w:rsidR="00B866AF" w:rsidRPr="00C63897" w14:paraId="12EF0CD8" w14:textId="77777777" w:rsidTr="000722C3">
        <w:trPr>
          <w:trHeight w:val="317"/>
        </w:trPr>
        <w:tc>
          <w:tcPr>
            <w:tcW w:w="9347" w:type="dxa"/>
            <w:gridSpan w:val="2"/>
          </w:tcPr>
          <w:p w14:paraId="6070E30B" w14:textId="77777777" w:rsidR="00B866AF" w:rsidRDefault="00B866AF" w:rsidP="000722C3">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14:paraId="65C2FAE1" w14:textId="77777777" w:rsidR="00B866AF" w:rsidRDefault="00B866AF" w:rsidP="000722C3">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041F7A6F" w14:textId="77777777" w:rsidR="00B866AF" w:rsidRPr="003055B7" w:rsidRDefault="00B866AF" w:rsidP="000722C3">
            <w:pPr>
              <w:rPr>
                <w:rFonts w:ascii="Times New Roman" w:hAnsi="Times New Roman" w:cs="Times New Roman"/>
                <w:sz w:val="20"/>
                <w:szCs w:val="16"/>
              </w:rPr>
            </w:pPr>
            <w:r w:rsidRPr="003055B7">
              <w:rPr>
                <w:rFonts w:ascii="Times New Roman" w:hAnsi="Times New Roman" w:cs="Times New Roman"/>
                <w:sz w:val="20"/>
                <w:szCs w:val="16"/>
              </w:rPr>
              <w:t>Организация ситуаций общения в системе: «врач-медсестра-пациент»</w:t>
            </w:r>
          </w:p>
          <w:p w14:paraId="46A8AEFE" w14:textId="77777777" w:rsidR="00B866AF" w:rsidRDefault="00B866AF" w:rsidP="000722C3">
            <w:pPr>
              <w:suppressAutoHyphens/>
              <w:jc w:val="both"/>
              <w:rPr>
                <w:rFonts w:ascii="Times New Roman" w:eastAsia="Times New Roman" w:hAnsi="Times New Roman" w:cs="Times New Roman"/>
                <w:lang w:eastAsia="ru-RU"/>
              </w:rPr>
            </w:pPr>
            <w:r w:rsidRPr="003055B7">
              <w:rPr>
                <w:rFonts w:ascii="Times New Roman" w:eastAsia="Times New Roman" w:hAnsi="Times New Roman" w:cs="Times New Roman"/>
                <w:lang w:eastAsia="ru-RU"/>
              </w:rPr>
              <w:t>Работа в медицинской информационной системе</w:t>
            </w:r>
          </w:p>
          <w:p w14:paraId="504E28BB" w14:textId="77777777" w:rsidR="00B866AF" w:rsidRDefault="00B866AF" w:rsidP="000722C3">
            <w:pPr>
              <w:suppressAutoHyphens/>
              <w:jc w:val="both"/>
              <w:rPr>
                <w:rFonts w:ascii="Times New Roman" w:hAnsi="Times New Roman" w:cs="Times New Roman"/>
                <w:sz w:val="20"/>
                <w:szCs w:val="16"/>
              </w:rPr>
            </w:pPr>
            <w:r w:rsidRPr="00361592">
              <w:rPr>
                <w:rFonts w:ascii="Times New Roman" w:hAnsi="Times New Roman" w:cs="Times New Roman"/>
                <w:sz w:val="20"/>
                <w:szCs w:val="16"/>
              </w:rPr>
              <w:t>Работа с диагностическим оборудованием</w:t>
            </w:r>
          </w:p>
          <w:p w14:paraId="617D5B55" w14:textId="77777777" w:rsidR="00B866AF" w:rsidRPr="00C63897" w:rsidRDefault="00B866AF" w:rsidP="000722C3">
            <w:pPr>
              <w:suppressAutoHyphens/>
              <w:jc w:val="both"/>
              <w:rPr>
                <w:rFonts w:ascii="Times New Roman" w:eastAsia="Times New Roman" w:hAnsi="Times New Roman" w:cs="Times New Roman"/>
                <w:lang w:eastAsia="ru-RU"/>
              </w:rPr>
            </w:pPr>
          </w:p>
        </w:tc>
        <w:tc>
          <w:tcPr>
            <w:tcW w:w="2697" w:type="dxa"/>
            <w:gridSpan w:val="2"/>
          </w:tcPr>
          <w:p w14:paraId="2125BE12" w14:textId="77777777" w:rsidR="00B866AF" w:rsidRPr="00C63897" w:rsidRDefault="00B866AF" w:rsidP="000722C3">
            <w:pPr>
              <w:suppressAutoHyphens/>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36</w:t>
            </w:r>
          </w:p>
        </w:tc>
        <w:tc>
          <w:tcPr>
            <w:tcW w:w="2516" w:type="dxa"/>
          </w:tcPr>
          <w:p w14:paraId="3FF98B7C" w14:textId="77777777" w:rsidR="00B866AF" w:rsidRDefault="00B866AF" w:rsidP="000722C3">
            <w:pPr>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ОК 02</w:t>
            </w:r>
          </w:p>
          <w:p w14:paraId="6368F0CE" w14:textId="77777777" w:rsidR="00B866AF" w:rsidRPr="006C6125" w:rsidRDefault="00B866AF" w:rsidP="000722C3">
            <w:pPr>
              <w:rPr>
                <w:rFonts w:ascii="Times New Roman" w:eastAsia="Times New Roman" w:hAnsi="Times New Roman" w:cs="Times New Roman"/>
                <w:lang w:eastAsia="ru-RU"/>
              </w:rPr>
            </w:pPr>
            <w:r>
              <w:rPr>
                <w:rFonts w:ascii="Times New Roman" w:eastAsia="Times New Roman" w:hAnsi="Times New Roman" w:cs="Times New Roman"/>
                <w:lang w:eastAsia="ru-RU"/>
              </w:rPr>
              <w:t>ОК 04</w:t>
            </w:r>
          </w:p>
          <w:p w14:paraId="4BEB0A18" w14:textId="77777777" w:rsidR="00B866AF" w:rsidRPr="006C6125" w:rsidRDefault="00B866AF" w:rsidP="000722C3">
            <w:pPr>
              <w:suppressAutoHyphens/>
              <w:jc w:val="both"/>
              <w:rPr>
                <w:rFonts w:ascii="Times New Roman" w:eastAsia="Times New Roman" w:hAnsi="Times New Roman" w:cs="Times New Roman"/>
                <w:lang w:eastAsia="ru-RU"/>
              </w:rPr>
            </w:pPr>
            <w:r w:rsidRPr="006C6125">
              <w:rPr>
                <w:rFonts w:ascii="Times New Roman" w:eastAsia="Times New Roman" w:hAnsi="Times New Roman" w:cs="Times New Roman"/>
                <w:lang w:eastAsia="ru-RU"/>
              </w:rPr>
              <w:t>ПК 7.1</w:t>
            </w:r>
          </w:p>
        </w:tc>
      </w:tr>
      <w:tr w:rsidR="00B866AF" w:rsidRPr="00C63897" w14:paraId="5D78B941" w14:textId="77777777" w:rsidTr="000722C3">
        <w:tc>
          <w:tcPr>
            <w:tcW w:w="9347" w:type="dxa"/>
            <w:gridSpan w:val="2"/>
          </w:tcPr>
          <w:p w14:paraId="77CC70F0" w14:textId="77777777" w:rsidR="00B866AF" w:rsidRPr="00C63897" w:rsidRDefault="00B866AF" w:rsidP="000722C3">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2697" w:type="dxa"/>
            <w:gridSpan w:val="2"/>
          </w:tcPr>
          <w:p w14:paraId="7915A969" w14:textId="77777777" w:rsidR="00B866AF" w:rsidRPr="00C63897" w:rsidRDefault="00B866AF" w:rsidP="000722C3">
            <w:pPr>
              <w:spacing w:line="276" w:lineRule="auto"/>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18</w:t>
            </w:r>
          </w:p>
        </w:tc>
        <w:tc>
          <w:tcPr>
            <w:tcW w:w="2516" w:type="dxa"/>
          </w:tcPr>
          <w:p w14:paraId="4F1115A8" w14:textId="77777777" w:rsidR="00B866AF" w:rsidRPr="00C63897" w:rsidRDefault="00B866AF" w:rsidP="000722C3">
            <w:pPr>
              <w:spacing w:line="276" w:lineRule="auto"/>
              <w:rPr>
                <w:rFonts w:ascii="Times New Roman" w:eastAsia="Times New Roman" w:hAnsi="Times New Roman" w:cs="Times New Roman"/>
                <w:b/>
                <w:bCs/>
                <w:i/>
                <w:lang w:eastAsia="ru-RU"/>
              </w:rPr>
            </w:pPr>
          </w:p>
        </w:tc>
      </w:tr>
      <w:tr w:rsidR="00B866AF" w:rsidRPr="00C63897" w14:paraId="5086223C" w14:textId="77777777" w:rsidTr="000722C3">
        <w:tc>
          <w:tcPr>
            <w:tcW w:w="9347" w:type="dxa"/>
            <w:gridSpan w:val="2"/>
          </w:tcPr>
          <w:p w14:paraId="7B67C9AD" w14:textId="77777777" w:rsidR="00B866AF" w:rsidRPr="00C63897" w:rsidRDefault="00B866AF" w:rsidP="000722C3">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97" w:type="dxa"/>
            <w:gridSpan w:val="2"/>
          </w:tcPr>
          <w:p w14:paraId="57B0F499" w14:textId="77777777" w:rsidR="00B866AF" w:rsidRPr="00C63897" w:rsidRDefault="00B866AF" w:rsidP="000722C3">
            <w:pPr>
              <w:spacing w:line="276"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214/168</w:t>
            </w:r>
          </w:p>
        </w:tc>
        <w:tc>
          <w:tcPr>
            <w:tcW w:w="2516" w:type="dxa"/>
          </w:tcPr>
          <w:p w14:paraId="3AA46A13" w14:textId="77777777" w:rsidR="00B866AF" w:rsidRPr="00C63897" w:rsidRDefault="00B866AF" w:rsidP="000722C3">
            <w:pPr>
              <w:spacing w:line="276" w:lineRule="auto"/>
              <w:rPr>
                <w:rFonts w:ascii="Times New Roman" w:eastAsia="Times New Roman" w:hAnsi="Times New Roman" w:cs="Times New Roman"/>
                <w:b/>
                <w:bCs/>
                <w:lang w:eastAsia="ru-RU"/>
              </w:rPr>
            </w:pPr>
          </w:p>
        </w:tc>
      </w:tr>
    </w:tbl>
    <w:p w14:paraId="44DC2EA4" w14:textId="77777777" w:rsidR="00B866AF" w:rsidRDefault="00B866AF" w:rsidP="00B866AF">
      <w:pPr>
        <w:pStyle w:val="114"/>
        <w:jc w:val="both"/>
        <w:rPr>
          <w:rFonts w:ascii="Times New Roman" w:hAnsi="Times New Roman"/>
        </w:rPr>
      </w:pPr>
    </w:p>
    <w:p w14:paraId="4DF6110F" w14:textId="77777777" w:rsidR="00B866AF" w:rsidRDefault="00B866AF" w:rsidP="00B866AF">
      <w:pPr>
        <w:pStyle w:val="114"/>
        <w:jc w:val="both"/>
        <w:rPr>
          <w:rFonts w:ascii="Times New Roman" w:hAnsi="Times New Roman"/>
        </w:rPr>
      </w:pPr>
      <w:r>
        <w:rPr>
          <w:rFonts w:ascii="Times New Roman" w:hAnsi="Times New Roman"/>
        </w:rPr>
        <w:br w:type="textWrapping" w:clear="all"/>
      </w:r>
    </w:p>
    <w:p w14:paraId="73F9513A" w14:textId="77777777" w:rsidR="00B866AF" w:rsidRDefault="00B866AF" w:rsidP="00B866AF">
      <w:pPr>
        <w:pStyle w:val="114"/>
        <w:jc w:val="both"/>
        <w:rPr>
          <w:rFonts w:ascii="Times New Roman" w:hAnsi="Times New Roman"/>
        </w:rPr>
      </w:pPr>
    </w:p>
    <w:p w14:paraId="3EAE03AC" w14:textId="77777777" w:rsidR="00B866AF" w:rsidRDefault="00B866AF" w:rsidP="00B866AF">
      <w:pPr>
        <w:pStyle w:val="114"/>
        <w:jc w:val="both"/>
        <w:rPr>
          <w:rFonts w:ascii="Times New Roman" w:hAnsi="Times New Roman"/>
        </w:rPr>
        <w:sectPr w:rsidR="00B866AF" w:rsidSect="004013E3">
          <w:pgSz w:w="16838" w:h="11906" w:orient="landscape"/>
          <w:pgMar w:top="1701" w:right="1134" w:bottom="567" w:left="1134" w:header="709" w:footer="709" w:gutter="0"/>
          <w:cols w:space="708"/>
          <w:docGrid w:linePitch="360"/>
        </w:sectPr>
      </w:pPr>
    </w:p>
    <w:p w14:paraId="34CFC303" w14:textId="77777777" w:rsidR="00B866AF" w:rsidRPr="00E11160" w:rsidRDefault="00B866AF" w:rsidP="00B866AF">
      <w:pPr>
        <w:pStyle w:val="1f"/>
        <w:rPr>
          <w:rFonts w:ascii="Times New Roman" w:hAnsi="Times New Roman"/>
        </w:rPr>
      </w:pPr>
      <w:bookmarkStart w:id="97" w:name="_Toc167793110"/>
      <w:bookmarkStart w:id="98" w:name="_Toc167793148"/>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97"/>
      <w:bookmarkEnd w:id="98"/>
    </w:p>
    <w:p w14:paraId="217928A7" w14:textId="77777777" w:rsidR="00B866AF" w:rsidRPr="00E11160" w:rsidRDefault="00B866AF" w:rsidP="00B866AF">
      <w:pPr>
        <w:pStyle w:val="114"/>
        <w:rPr>
          <w:rFonts w:ascii="Times New Roman" w:hAnsi="Times New Roman"/>
        </w:rPr>
      </w:pPr>
      <w:bookmarkStart w:id="99" w:name="_Toc167793111"/>
      <w:bookmarkStart w:id="100" w:name="_Toc167793149"/>
      <w:r w:rsidRPr="00E11160">
        <w:rPr>
          <w:rFonts w:ascii="Times New Roman" w:hAnsi="Times New Roman"/>
        </w:rPr>
        <w:t>3.1. Материально-техническое обеспечение</w:t>
      </w:r>
      <w:bookmarkEnd w:id="99"/>
      <w:bookmarkEnd w:id="100"/>
    </w:p>
    <w:p w14:paraId="40194AFC" w14:textId="77777777" w:rsidR="00B866AF" w:rsidRPr="00FA680C" w:rsidRDefault="00B866AF" w:rsidP="00B866AF">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_</w:t>
      </w:r>
      <w:r w:rsidRPr="005B08F5">
        <w:rPr>
          <w:rFonts w:ascii="Times New Roman" w:hAnsi="Times New Roman" w:cs="Times New Roman"/>
          <w:bCs/>
          <w:i/>
          <w:sz w:val="24"/>
          <w:szCs w:val="24"/>
          <w:u w:val="single"/>
        </w:rPr>
        <w:t>409</w:t>
      </w:r>
      <w:r>
        <w:rPr>
          <w:rFonts w:ascii="Times New Roman" w:hAnsi="Times New Roman" w:cs="Times New Roman"/>
          <w:bCs/>
          <w:i/>
          <w:sz w:val="24"/>
          <w:szCs w:val="24"/>
          <w:u w:val="single"/>
        </w:rPr>
        <w:t>, 218</w:t>
      </w:r>
      <w:r w:rsidRPr="00FA680C">
        <w:rPr>
          <w:rFonts w:ascii="Times New Roman" w:hAnsi="Times New Roman" w:cs="Times New Roman"/>
          <w:bCs/>
          <w:i/>
          <w:sz w:val="24"/>
          <w:szCs w:val="24"/>
        </w:rPr>
        <w:t xml:space="preserve">_,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255E87DB" w14:textId="77777777" w:rsidR="00B866AF" w:rsidRPr="00FA680C" w:rsidRDefault="00B866AF" w:rsidP="00B866AF">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Мастерская(ие)</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Pr="006C6125">
        <w:rPr>
          <w:rFonts w:ascii="Times New Roman" w:hAnsi="Times New Roman" w:cs="Times New Roman"/>
          <w:bCs/>
          <w:sz w:val="24"/>
          <w:szCs w:val="24"/>
          <w:u w:val="single"/>
        </w:rPr>
        <w:t>_</w:t>
      </w:r>
      <w:r w:rsidRPr="006C6125">
        <w:rPr>
          <w:u w:val="single"/>
        </w:rPr>
        <w:t xml:space="preserve"> </w:t>
      </w:r>
      <w:r w:rsidRPr="006C6125">
        <w:rPr>
          <w:rFonts w:ascii="Times New Roman" w:hAnsi="Times New Roman" w:cs="Times New Roman"/>
          <w:bCs/>
          <w:sz w:val="24"/>
          <w:szCs w:val="24"/>
          <w:u w:val="single"/>
        </w:rPr>
        <w:t>Ведение медицинской документации</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оснащенная(ые)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368E9C06" w14:textId="77777777" w:rsidR="00B866AF" w:rsidRPr="00FA680C" w:rsidRDefault="00B866AF" w:rsidP="00B866AF">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оснащенная(ые)</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18046641" w14:textId="77777777" w:rsidR="00B866AF" w:rsidRPr="00E11160" w:rsidRDefault="00B866AF" w:rsidP="00B866AF">
      <w:pPr>
        <w:pStyle w:val="114"/>
        <w:rPr>
          <w:rFonts w:ascii="Times New Roman" w:eastAsia="Times New Roman" w:hAnsi="Times New Roman"/>
        </w:rPr>
      </w:pPr>
      <w:bookmarkStart w:id="101" w:name="_Toc167793112"/>
      <w:bookmarkStart w:id="102" w:name="_Toc167793150"/>
      <w:r w:rsidRPr="00E11160">
        <w:rPr>
          <w:rFonts w:ascii="Times New Roman" w:hAnsi="Times New Roman"/>
        </w:rPr>
        <w:t>3.2. Учебно-методическое обеспечение</w:t>
      </w:r>
      <w:bookmarkEnd w:id="101"/>
      <w:bookmarkEnd w:id="102"/>
    </w:p>
    <w:p w14:paraId="7BD37771" w14:textId="77777777" w:rsidR="00B866AF" w:rsidRPr="00E11160" w:rsidRDefault="00B866AF" w:rsidP="00B866A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7A9A3437" w14:textId="77777777" w:rsidR="00B866AF" w:rsidRPr="002440C0" w:rsidRDefault="00B866AF" w:rsidP="00B866A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2440C0">
        <w:rPr>
          <w:rFonts w:ascii="Times New Roman" w:hAnsi="Times New Roman" w:cs="Times New Roman"/>
          <w:bCs/>
          <w:iCs/>
          <w:sz w:val="24"/>
          <w:szCs w:val="24"/>
        </w:rPr>
        <w:t xml:space="preserve">Гаврилова, Н. А. Русский язык и культура речи : учебное пособие для спо / Н. А. Гаврилова. — 2-е изд., стер. — Санкт-Петербург : Лань, 2021. — 264 с. — ISBN 978-5-8114-6953-6. — Текст : электронный // Лань : электронно-библиотечная система. — URL: https://e.lanbook.com/book/153907 (дата обращения: 31.05.2024). — Режим доступа: для авториз. пользователей. </w:t>
      </w:r>
    </w:p>
    <w:p w14:paraId="08D22017" w14:textId="77777777" w:rsidR="00B866AF" w:rsidRPr="002440C0" w:rsidRDefault="00B866AF" w:rsidP="00B866AF">
      <w:pPr>
        <w:spacing w:line="276" w:lineRule="auto"/>
        <w:ind w:firstLine="709"/>
        <w:contextualSpacing/>
        <w:jc w:val="both"/>
        <w:rPr>
          <w:rFonts w:ascii="Times New Roman" w:hAnsi="Times New Roman" w:cs="Times New Roman"/>
          <w:b/>
          <w:iCs/>
          <w:sz w:val="24"/>
          <w:szCs w:val="24"/>
        </w:rPr>
      </w:pPr>
      <w:r w:rsidRPr="002440C0">
        <w:rPr>
          <w:rFonts w:ascii="Times New Roman" w:hAnsi="Times New Roman" w:cs="Times New Roman"/>
          <w:bCs/>
          <w:iCs/>
          <w:sz w:val="24"/>
          <w:szCs w:val="24"/>
        </w:rPr>
        <w:t xml:space="preserve">2. </w:t>
      </w:r>
      <w:r w:rsidRPr="004721BB">
        <w:rPr>
          <w:rFonts w:ascii="Times New Roman" w:eastAsia="Calibri" w:hAnsi="Times New Roman" w:cs="Times New Roman"/>
          <w:sz w:val="24"/>
          <w:szCs w:val="24"/>
        </w:rPr>
        <w:t>Карвасарск</w:t>
      </w:r>
      <w:r>
        <w:rPr>
          <w:rFonts w:ascii="Times New Roman" w:eastAsia="Calibri" w:hAnsi="Times New Roman" w:cs="Times New Roman"/>
          <w:sz w:val="24"/>
          <w:szCs w:val="24"/>
        </w:rPr>
        <w:t xml:space="preserve">ий Б.Д., </w:t>
      </w:r>
      <w:r w:rsidRPr="004721BB">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4721BB">
        <w:rPr>
          <w:rFonts w:ascii="Times New Roman" w:eastAsia="Calibri" w:hAnsi="Times New Roman" w:cs="Times New Roman"/>
          <w:sz w:val="24"/>
          <w:szCs w:val="24"/>
        </w:rPr>
        <w:t>линическая психология. Учебник. Под редакцией Б.Д. Карвасарского, 3-е  изд.,Спб.: Питер, 2008г.(серия «Национальная медицинская  библиотека»)</w:t>
      </w:r>
    </w:p>
    <w:p w14:paraId="0025BA72" w14:textId="77777777" w:rsidR="00B866AF" w:rsidRDefault="00B866AF" w:rsidP="00B866AF">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w:t>
      </w:r>
      <w:r w:rsidRPr="007C2AE7">
        <w:rPr>
          <w:rFonts w:ascii="Times New Roman" w:eastAsia="Times New Roman" w:hAnsi="Times New Roman" w:cs="Times New Roman"/>
          <w:sz w:val="24"/>
          <w:szCs w:val="24"/>
          <w:lang w:eastAsia="ru-RU"/>
        </w:rPr>
        <w:t>Омельченко, В. П. Информационные технологии в профессиональной деятельности: учебник / В. П. Омельченко, А. А. Демидова. – Москва: ГЭОТАР-Медиа, 2020. – 416 с. – ISBN 978-5-9704-5499-2. - Текст: непосредственный</w:t>
      </w:r>
    </w:p>
    <w:p w14:paraId="426E61B5" w14:textId="77777777" w:rsidR="00B866AF" w:rsidRPr="004721BB" w:rsidRDefault="00B866AF" w:rsidP="00B866AF">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4721BB">
        <w:rPr>
          <w:rFonts w:ascii="Times New Roman" w:eastAsia="Calibri" w:hAnsi="Times New Roman" w:cs="Times New Roman"/>
          <w:sz w:val="24"/>
          <w:szCs w:val="24"/>
        </w:rPr>
        <w:t xml:space="preserve">Островская И.В </w:t>
      </w:r>
      <w:r>
        <w:rPr>
          <w:rFonts w:ascii="Times New Roman" w:eastAsia="Calibri" w:hAnsi="Times New Roman" w:cs="Times New Roman"/>
          <w:sz w:val="24"/>
          <w:szCs w:val="24"/>
        </w:rPr>
        <w:t xml:space="preserve">, </w:t>
      </w:r>
      <w:r w:rsidRPr="004721BB">
        <w:rPr>
          <w:rFonts w:ascii="Times New Roman" w:eastAsia="Calibri" w:hAnsi="Times New Roman" w:cs="Times New Roman"/>
          <w:sz w:val="24"/>
          <w:szCs w:val="24"/>
        </w:rPr>
        <w:t>Психология общения: учебник.. - 2-е изд., испр. - М.: ГЭОТАР - Медиа, 20</w:t>
      </w:r>
      <w:r>
        <w:rPr>
          <w:rFonts w:ascii="Times New Roman" w:eastAsia="Calibri" w:hAnsi="Times New Roman" w:cs="Times New Roman"/>
          <w:sz w:val="24"/>
          <w:szCs w:val="24"/>
        </w:rPr>
        <w:t>2</w:t>
      </w:r>
      <w:r w:rsidRPr="004721BB">
        <w:rPr>
          <w:rFonts w:ascii="Times New Roman" w:eastAsia="Calibri" w:hAnsi="Times New Roman" w:cs="Times New Roman"/>
          <w:sz w:val="24"/>
          <w:szCs w:val="24"/>
        </w:rPr>
        <w:t>3г.</w:t>
      </w:r>
    </w:p>
    <w:p w14:paraId="1FA742BC" w14:textId="77777777" w:rsidR="00B866AF" w:rsidRDefault="00B866AF" w:rsidP="00B866AF">
      <w:pPr>
        <w:numPr>
          <w:ilvl w:val="255"/>
          <w:numId w:val="0"/>
        </w:numPr>
        <w:tabs>
          <w:tab w:val="left" w:pos="993"/>
        </w:tabs>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4721BB">
        <w:rPr>
          <w:rFonts w:ascii="Times New Roman" w:eastAsia="Calibri" w:hAnsi="Times New Roman" w:cs="Times New Roman"/>
          <w:sz w:val="24"/>
          <w:szCs w:val="24"/>
        </w:rPr>
        <w:t>. Островская И.В. Психология: учебник. Для медицинских училищ и колледжей  Островская И.В. - 2-е изд., испр. - М.: ГЭОТАР - Медиа, 2011.</w:t>
      </w:r>
    </w:p>
    <w:p w14:paraId="6EB7F053" w14:textId="77777777" w:rsidR="00B866AF" w:rsidRDefault="00B866AF" w:rsidP="00B866AF">
      <w:pPr>
        <w:numPr>
          <w:ilvl w:val="255"/>
          <w:numId w:val="0"/>
        </w:numPr>
        <w:tabs>
          <w:tab w:val="left" w:pos="993"/>
        </w:tabs>
        <w:ind w:left="567"/>
        <w:jc w:val="both"/>
        <w:rPr>
          <w:rFonts w:ascii="Times New Roman" w:eastAsia="Times New Roman" w:hAnsi="Times New Roman" w:cs="Times New Roman"/>
          <w:sz w:val="24"/>
          <w:szCs w:val="24"/>
          <w:lang w:eastAsia="ru-RU"/>
        </w:rPr>
      </w:pPr>
    </w:p>
    <w:p w14:paraId="218B8BAD" w14:textId="77777777" w:rsidR="00B866AF" w:rsidRPr="007C2AE7" w:rsidRDefault="00B866AF" w:rsidP="00B866AF">
      <w:pPr>
        <w:spacing w:line="276" w:lineRule="auto"/>
        <w:ind w:firstLine="709"/>
        <w:contextualSpacing/>
        <w:jc w:val="both"/>
        <w:rPr>
          <w:rFonts w:ascii="Times New Roman" w:eastAsia="Times New Roman" w:hAnsi="Times New Roman" w:cs="Times New Roman"/>
          <w:b/>
          <w:bCs/>
          <w:sz w:val="24"/>
          <w:szCs w:val="24"/>
          <w:lang w:eastAsia="ru-RU"/>
        </w:rPr>
      </w:pPr>
      <w:r w:rsidRPr="007C2AE7">
        <w:rPr>
          <w:rFonts w:ascii="Times New Roman" w:hAnsi="Times New Roman" w:cs="Times New Roman"/>
          <w:b/>
          <w:bCs/>
          <w:sz w:val="24"/>
          <w:szCs w:val="24"/>
        </w:rPr>
        <w:t>3.2.2. Дополнительные источники</w:t>
      </w:r>
    </w:p>
    <w:p w14:paraId="017A3881" w14:textId="77777777" w:rsidR="00B866AF" w:rsidRPr="00E57A62" w:rsidRDefault="00B866AF" w:rsidP="00BB5B29">
      <w:pPr>
        <w:pStyle w:val="a4"/>
        <w:numPr>
          <w:ilvl w:val="0"/>
          <w:numId w:val="44"/>
        </w:numPr>
        <w:tabs>
          <w:tab w:val="left" w:pos="993"/>
        </w:tabs>
        <w:spacing w:line="276" w:lineRule="auto"/>
        <w:ind w:left="0" w:firstLine="709"/>
        <w:jc w:val="both"/>
        <w:rPr>
          <w:rFonts w:ascii="Times New Roman" w:hAnsi="Times New Roman" w:cs="Times New Roman"/>
          <w:bCs/>
          <w:iCs/>
          <w:sz w:val="24"/>
          <w:szCs w:val="24"/>
        </w:rPr>
      </w:pPr>
      <w:r w:rsidRPr="00E57A62">
        <w:rPr>
          <w:rFonts w:ascii="Times New Roman" w:eastAsia="Times New Roman" w:hAnsi="Times New Roman" w:cs="Times New Roman"/>
          <w:sz w:val="24"/>
          <w:szCs w:val="24"/>
          <w:shd w:val="clear" w:color="auto" w:fill="FFFFFF"/>
          <w:lang w:eastAsia="ru-RU"/>
        </w:rPr>
        <w:t>Бодалев, А. А. Психология общения. Энциклопедический словарь / Под ред. А. А. Бодалева. - Москва : Когито-Центр, 2011. - 600 с. - ISBN 978-5-89353-335-4. - Текст : электронный // ЭБС "Консультант студента" : [сайт]. - URL : https://www.studentlibrary.ru/book/ISBN9785893533354.html (дата обращения: 19.09.2023). - Режим доступа : по подписке.</w:t>
      </w:r>
    </w:p>
    <w:p w14:paraId="48D6595F" w14:textId="77777777" w:rsidR="00B866AF" w:rsidRDefault="00B866AF" w:rsidP="00BB5B29">
      <w:pPr>
        <w:pStyle w:val="a4"/>
        <w:numPr>
          <w:ilvl w:val="0"/>
          <w:numId w:val="44"/>
        </w:numPr>
        <w:tabs>
          <w:tab w:val="left" w:pos="993"/>
        </w:tabs>
        <w:spacing w:line="276" w:lineRule="auto"/>
        <w:ind w:left="0" w:firstLine="709"/>
        <w:jc w:val="both"/>
        <w:rPr>
          <w:rFonts w:ascii="Times New Roman" w:hAnsi="Times New Roman" w:cs="Times New Roman"/>
          <w:bCs/>
          <w:iCs/>
          <w:sz w:val="24"/>
          <w:szCs w:val="24"/>
        </w:rPr>
      </w:pPr>
      <w:r w:rsidRPr="005B08F5">
        <w:rPr>
          <w:rFonts w:ascii="Times New Roman" w:hAnsi="Times New Roman" w:cs="Times New Roman"/>
          <w:bCs/>
          <w:iCs/>
          <w:sz w:val="24"/>
          <w:szCs w:val="24"/>
        </w:rPr>
        <w:t>Дружинина, И. В. Информационные технологии в профессиональной деятельности средних медицинских работников / И. В. Дружинина. — 7-е изд., стер. — Санкт-Петербург: Лань, 2023. — 112 с. — ISBN 978-5-507-46393-0. — Текст: электронный // Лань: электронно-библиотечная система. — URL: https://e.lanbook.com/book/308726 (дата обращения: 03.03.2023). — Режим доступа: для авториз. пользователей.</w:t>
      </w:r>
    </w:p>
    <w:p w14:paraId="622F674E" w14:textId="77777777" w:rsidR="00B866AF" w:rsidRPr="00E57A62" w:rsidRDefault="00B866AF" w:rsidP="00BB5B29">
      <w:pPr>
        <w:pStyle w:val="a4"/>
        <w:numPr>
          <w:ilvl w:val="0"/>
          <w:numId w:val="44"/>
        </w:numPr>
        <w:tabs>
          <w:tab w:val="left" w:pos="993"/>
        </w:tabs>
        <w:spacing w:line="276" w:lineRule="auto"/>
        <w:ind w:left="0" w:firstLine="709"/>
        <w:jc w:val="both"/>
        <w:rPr>
          <w:rFonts w:ascii="Times New Roman" w:hAnsi="Times New Roman" w:cs="Times New Roman"/>
          <w:bCs/>
          <w:iCs/>
          <w:sz w:val="24"/>
          <w:szCs w:val="24"/>
        </w:rPr>
      </w:pPr>
      <w:r w:rsidRPr="00E57A62">
        <w:rPr>
          <w:rFonts w:ascii="Times New Roman" w:hAnsi="Times New Roman" w:cs="Times New Roman"/>
          <w:bCs/>
          <w:iCs/>
          <w:sz w:val="24"/>
          <w:szCs w:val="24"/>
        </w:rPr>
        <w:t>Истратова, О. Н. Психология эффективного обще</w:t>
      </w:r>
      <w:r>
        <w:rPr>
          <w:rFonts w:ascii="Times New Roman" w:hAnsi="Times New Roman" w:cs="Times New Roman"/>
          <w:bCs/>
          <w:iCs/>
          <w:sz w:val="24"/>
          <w:szCs w:val="24"/>
        </w:rPr>
        <w:t>ния и группового взаимодействия</w:t>
      </w:r>
      <w:r w:rsidRPr="00E57A62">
        <w:rPr>
          <w:rFonts w:ascii="Times New Roman" w:hAnsi="Times New Roman" w:cs="Times New Roman"/>
          <w:bCs/>
          <w:iCs/>
          <w:sz w:val="24"/>
          <w:szCs w:val="24"/>
        </w:rPr>
        <w:t xml:space="preserve">: учебное пособие / Истратова О. Н. - Ростов н/Д : Изд-во ЮФУ, 2018. - 192 с. - ISBN 978-5-9275-2848-6. -- URL : https://www.studentlibrary.ru/book/ISBN9785927528486.html </w:t>
      </w:r>
    </w:p>
    <w:p w14:paraId="4F9AFFD0" w14:textId="77777777" w:rsidR="00B866AF" w:rsidRDefault="00B866AF" w:rsidP="00BB5B29">
      <w:pPr>
        <w:pStyle w:val="a4"/>
        <w:numPr>
          <w:ilvl w:val="0"/>
          <w:numId w:val="44"/>
        </w:numPr>
        <w:tabs>
          <w:tab w:val="left" w:pos="993"/>
        </w:tabs>
        <w:spacing w:line="276" w:lineRule="auto"/>
        <w:ind w:left="0" w:firstLine="709"/>
        <w:jc w:val="both"/>
        <w:rPr>
          <w:rFonts w:ascii="Times New Roman" w:hAnsi="Times New Roman" w:cs="Times New Roman"/>
          <w:bCs/>
          <w:iCs/>
          <w:sz w:val="24"/>
          <w:szCs w:val="24"/>
        </w:rPr>
      </w:pPr>
      <w:r w:rsidRPr="005B08F5">
        <w:rPr>
          <w:rFonts w:ascii="Times New Roman" w:hAnsi="Times New Roman" w:cs="Times New Roman"/>
          <w:bCs/>
          <w:iCs/>
          <w:sz w:val="24"/>
          <w:szCs w:val="24"/>
        </w:rPr>
        <w:t>Обмачевская, С. Н. Информационные технологии в профессиональной деятельности медицинских работников / С. Н. Обмачевская. — 4-е изд., стер. — Санкт-Петербург: Лань, 2023. — 184 с. — ISBN 978-5-507-45400-6. — Текст: электронный // Лань: электронно-библиотечная система. — URL: https://e.lanbook.com/book/267377 (дата обращения: 03.03.2023). — Режим доступа: для авториз. пользователей.</w:t>
      </w:r>
    </w:p>
    <w:p w14:paraId="0854BEA9" w14:textId="77777777" w:rsidR="00B866AF" w:rsidRPr="002440C0" w:rsidRDefault="00B866AF" w:rsidP="00BB5B29">
      <w:pPr>
        <w:pStyle w:val="a4"/>
        <w:numPr>
          <w:ilvl w:val="0"/>
          <w:numId w:val="44"/>
        </w:numPr>
        <w:tabs>
          <w:tab w:val="left" w:pos="993"/>
        </w:tabs>
        <w:spacing w:line="276" w:lineRule="auto"/>
        <w:ind w:left="0" w:firstLine="709"/>
        <w:jc w:val="both"/>
        <w:rPr>
          <w:rFonts w:ascii="Times New Roman" w:hAnsi="Times New Roman" w:cs="Times New Roman"/>
          <w:bCs/>
          <w:iCs/>
          <w:sz w:val="24"/>
          <w:szCs w:val="24"/>
        </w:rPr>
      </w:pPr>
      <w:r w:rsidRPr="002440C0">
        <w:rPr>
          <w:rFonts w:ascii="Times New Roman" w:hAnsi="Times New Roman" w:cs="Times New Roman"/>
          <w:bCs/>
          <w:iCs/>
          <w:sz w:val="24"/>
          <w:szCs w:val="24"/>
        </w:rPr>
        <w:t>Орлова, Е.В. Русский язык и культура речи для медицинских вузов / Е.В. Орлова. — Ростов н/Д : Феникс, 2011 — 462, [1] с. — (Высшее образование).</w:t>
      </w:r>
    </w:p>
    <w:p w14:paraId="362302AE" w14:textId="77777777" w:rsidR="00B866AF" w:rsidRPr="00E57A62" w:rsidRDefault="00B866AF" w:rsidP="00BB5B29">
      <w:pPr>
        <w:pStyle w:val="a4"/>
        <w:numPr>
          <w:ilvl w:val="0"/>
          <w:numId w:val="44"/>
        </w:numPr>
        <w:tabs>
          <w:tab w:val="left" w:pos="993"/>
        </w:tabs>
        <w:spacing w:line="276" w:lineRule="auto"/>
        <w:ind w:left="0" w:firstLine="709"/>
        <w:jc w:val="both"/>
        <w:rPr>
          <w:rFonts w:ascii="Times New Roman" w:hAnsi="Times New Roman" w:cs="Times New Roman"/>
          <w:bCs/>
          <w:iCs/>
          <w:sz w:val="24"/>
          <w:szCs w:val="24"/>
        </w:rPr>
      </w:pPr>
      <w:r w:rsidRPr="00E57A62">
        <w:rPr>
          <w:rFonts w:ascii="Times New Roman" w:eastAsia="Times New Roman" w:hAnsi="Times New Roman" w:cs="Times New Roman"/>
          <w:sz w:val="24"/>
          <w:szCs w:val="24"/>
          <w:lang w:eastAsia="ru-RU"/>
        </w:rPr>
        <w:t xml:space="preserve">Консультант студента: ЭБС. – Москва: ООО «ИПУЗ». - URL: </w:t>
      </w:r>
      <w:hyperlink r:id="rId63" w:history="1">
        <w:r w:rsidRPr="00E57A62">
          <w:rPr>
            <w:rFonts w:ascii="Times New Roman" w:eastAsia="Times New Roman" w:hAnsi="Times New Roman" w:cs="Times New Roman"/>
            <w:sz w:val="24"/>
            <w:szCs w:val="24"/>
            <w:lang w:eastAsia="ru-RU"/>
          </w:rPr>
          <w:t>http://www.studmedlib.ru</w:t>
        </w:r>
      </w:hyperlink>
    </w:p>
    <w:p w14:paraId="782AAA45" w14:textId="77777777" w:rsidR="00B866AF" w:rsidRPr="00E57A62" w:rsidRDefault="00B866AF" w:rsidP="00B866AF">
      <w:pPr>
        <w:shd w:val="clear" w:color="auto" w:fill="FFFFFF"/>
        <w:tabs>
          <w:tab w:val="left" w:pos="766"/>
        </w:tabs>
        <w:spacing w:line="276" w:lineRule="auto"/>
        <w:ind w:firstLine="709"/>
        <w:jc w:val="both"/>
        <w:rPr>
          <w:rFonts w:ascii="Times New Roman" w:eastAsia="Times New Roman" w:hAnsi="Times New Roman" w:cs="Times New Roman"/>
          <w:sz w:val="24"/>
          <w:szCs w:val="24"/>
          <w:lang w:eastAsia="ru-RU"/>
        </w:rPr>
      </w:pPr>
      <w:r w:rsidRPr="00E57A62">
        <w:rPr>
          <w:rFonts w:ascii="Times New Roman" w:eastAsia="Times New Roman" w:hAnsi="Times New Roman" w:cs="Times New Roman"/>
          <w:sz w:val="24"/>
          <w:szCs w:val="24"/>
          <w:lang w:eastAsia="ru-RU"/>
        </w:rPr>
        <w:t xml:space="preserve">3. Федеральная электронная медицинская библиотека Минздрава России. - URL: </w:t>
      </w:r>
      <w:hyperlink r:id="rId64" w:history="1">
        <w:r w:rsidRPr="00E57A62">
          <w:rPr>
            <w:rFonts w:ascii="Times New Roman" w:eastAsia="Times New Roman" w:hAnsi="Times New Roman" w:cs="Times New Roman"/>
            <w:sz w:val="24"/>
            <w:szCs w:val="24"/>
            <w:lang w:eastAsia="ru-RU"/>
          </w:rPr>
          <w:t>http://www.femb.ru/feml/</w:t>
        </w:r>
      </w:hyperlink>
      <w:r w:rsidRPr="00E57A62">
        <w:rPr>
          <w:rFonts w:ascii="Times New Roman" w:eastAsia="Times New Roman" w:hAnsi="Times New Roman" w:cs="Times New Roman"/>
          <w:sz w:val="24"/>
          <w:szCs w:val="24"/>
          <w:lang w:eastAsia="ru-RU"/>
        </w:rPr>
        <w:t xml:space="preserve"> , </w:t>
      </w:r>
      <w:hyperlink r:id="rId65" w:history="1">
        <w:r w:rsidRPr="00E57A62">
          <w:rPr>
            <w:rFonts w:ascii="Times New Roman" w:eastAsia="Times New Roman" w:hAnsi="Times New Roman" w:cs="Times New Roman"/>
            <w:sz w:val="24"/>
            <w:szCs w:val="24"/>
            <w:lang w:eastAsia="ru-RU"/>
          </w:rPr>
          <w:t>http://feml.scsml.rssi.ru</w:t>
        </w:r>
      </w:hyperlink>
    </w:p>
    <w:p w14:paraId="17D309D6" w14:textId="77777777" w:rsidR="00B866AF" w:rsidRDefault="00B866AF" w:rsidP="00B866AF">
      <w:pPr>
        <w:pStyle w:val="1f"/>
        <w:rPr>
          <w:rFonts w:ascii="Times New Roman" w:hAnsi="Times New Roman"/>
        </w:rPr>
      </w:pPr>
    </w:p>
    <w:p w14:paraId="162D1875" w14:textId="77777777" w:rsidR="00B866AF" w:rsidRPr="00FA680C" w:rsidRDefault="00B866AF" w:rsidP="00B866AF">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5601"/>
        <w:gridCol w:w="2940"/>
      </w:tblGrid>
      <w:tr w:rsidR="00B866AF" w:rsidRPr="008D2724" w14:paraId="68960686" w14:textId="77777777" w:rsidTr="000722C3">
        <w:trPr>
          <w:trHeight w:val="23"/>
        </w:trPr>
        <w:tc>
          <w:tcPr>
            <w:tcW w:w="799" w:type="pct"/>
          </w:tcPr>
          <w:p w14:paraId="5B0FFF71" w14:textId="77777777" w:rsidR="00B866AF" w:rsidRPr="008D2724" w:rsidRDefault="00B866AF" w:rsidP="000722C3">
            <w:pPr>
              <w:suppressAutoHyphens/>
              <w:contextualSpacing/>
              <w:jc w:val="center"/>
              <w:rPr>
                <w:rFonts w:ascii="Times New Roman" w:hAnsi="Times New Roman" w:cs="Times New Roman"/>
                <w:b/>
                <w:iCs/>
                <w:sz w:val="24"/>
                <w:szCs w:val="24"/>
              </w:rPr>
            </w:pPr>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0FC78212" w14:textId="77777777" w:rsidR="00B866AF" w:rsidRPr="008D2724" w:rsidRDefault="00B866AF" w:rsidP="000722C3">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73D5B537" w14:textId="515B2740" w:rsidR="00B866AF" w:rsidRPr="008D2724" w:rsidRDefault="00B866AF" w:rsidP="00B866AF">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p>
        </w:tc>
      </w:tr>
      <w:tr w:rsidR="00B866AF" w:rsidRPr="006C6125" w14:paraId="17E8EF64" w14:textId="77777777" w:rsidTr="000722C3">
        <w:trPr>
          <w:trHeight w:val="23"/>
        </w:trPr>
        <w:tc>
          <w:tcPr>
            <w:tcW w:w="799" w:type="pct"/>
          </w:tcPr>
          <w:p w14:paraId="5E853325" w14:textId="77777777" w:rsidR="00B866AF" w:rsidRPr="006C6125" w:rsidRDefault="00B866AF" w:rsidP="000722C3">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ПК 7.1</w:t>
            </w:r>
          </w:p>
        </w:tc>
        <w:tc>
          <w:tcPr>
            <w:tcW w:w="2755" w:type="pct"/>
          </w:tcPr>
          <w:p w14:paraId="370804EF" w14:textId="77777777" w:rsidR="00B866AF" w:rsidRPr="00E57A62" w:rsidRDefault="00B866AF" w:rsidP="000722C3">
            <w:pPr>
              <w:suppressAutoHyphens/>
              <w:contextualSpacing/>
              <w:rPr>
                <w:rFonts w:ascii="Times New Roman" w:hAnsi="Times New Roman" w:cs="Times New Roman"/>
                <w:iCs/>
                <w:sz w:val="24"/>
                <w:szCs w:val="24"/>
              </w:rPr>
            </w:pPr>
            <w:r w:rsidRPr="00E57A62">
              <w:rPr>
                <w:rFonts w:ascii="Times New Roman" w:hAnsi="Times New Roman" w:cs="Times New Roman"/>
                <w:iCs/>
                <w:sz w:val="24"/>
                <w:szCs w:val="24"/>
              </w:rPr>
              <w:t>эффективно взаимодействует в команде;</w:t>
            </w:r>
          </w:p>
          <w:p w14:paraId="49B20D48" w14:textId="77777777" w:rsidR="00B866AF" w:rsidRPr="00E57A62" w:rsidRDefault="00B866AF" w:rsidP="000722C3">
            <w:pPr>
              <w:suppressAutoHyphens/>
              <w:contextualSpacing/>
              <w:rPr>
                <w:rFonts w:ascii="Times New Roman" w:hAnsi="Times New Roman" w:cs="Times New Roman"/>
                <w:iCs/>
                <w:sz w:val="24"/>
                <w:szCs w:val="24"/>
              </w:rPr>
            </w:pPr>
            <w:r w:rsidRPr="00E57A62">
              <w:rPr>
                <w:rFonts w:ascii="Times New Roman" w:hAnsi="Times New Roman" w:cs="Times New Roman"/>
                <w:iCs/>
                <w:sz w:val="24"/>
                <w:szCs w:val="24"/>
              </w:rPr>
              <w:t>владеет навивками межличностной и деловой коммуникации в цифровой среде;</w:t>
            </w:r>
          </w:p>
          <w:p w14:paraId="4EB44F6F" w14:textId="77777777" w:rsidR="00B866AF" w:rsidRPr="00E57A62" w:rsidRDefault="00B866AF" w:rsidP="000722C3">
            <w:pPr>
              <w:suppressAutoHyphens/>
              <w:contextualSpacing/>
              <w:rPr>
                <w:rFonts w:ascii="Times New Roman" w:hAnsi="Times New Roman" w:cs="Times New Roman"/>
                <w:iCs/>
                <w:sz w:val="24"/>
                <w:szCs w:val="24"/>
              </w:rPr>
            </w:pPr>
            <w:r w:rsidRPr="00E57A62">
              <w:rPr>
                <w:rFonts w:ascii="Times New Roman" w:hAnsi="Times New Roman" w:cs="Times New Roman"/>
                <w:iCs/>
                <w:sz w:val="24"/>
                <w:szCs w:val="24"/>
              </w:rPr>
              <w:t>анализирует и систематизирует информацию, получаемую в цифровой (в том числе в цифровой образовательной) среде</w:t>
            </w:r>
          </w:p>
          <w:p w14:paraId="76582BB7" w14:textId="77777777" w:rsidR="00B866AF" w:rsidRPr="00E57A62" w:rsidRDefault="00B866AF" w:rsidP="000722C3">
            <w:pPr>
              <w:suppressAutoHyphens/>
              <w:contextualSpacing/>
              <w:rPr>
                <w:rFonts w:ascii="Times New Roman" w:hAnsi="Times New Roman" w:cs="Times New Roman"/>
                <w:iCs/>
                <w:sz w:val="24"/>
                <w:szCs w:val="24"/>
              </w:rPr>
            </w:pPr>
            <w:r w:rsidRPr="00E57A62">
              <w:rPr>
                <w:rFonts w:ascii="Times New Roman" w:hAnsi="Times New Roman" w:cs="Times New Roman"/>
                <w:iCs/>
                <w:sz w:val="24"/>
                <w:szCs w:val="24"/>
              </w:rPr>
              <w:t>работает в медицинских информационных системах: ведет документацию;</w:t>
            </w:r>
          </w:p>
          <w:p w14:paraId="2F91F5E1" w14:textId="77777777" w:rsidR="00B866AF" w:rsidRPr="00E57A62" w:rsidRDefault="00B866AF" w:rsidP="000722C3">
            <w:pPr>
              <w:suppressAutoHyphens/>
              <w:contextualSpacing/>
              <w:rPr>
                <w:rFonts w:ascii="Times New Roman" w:hAnsi="Times New Roman" w:cs="Times New Roman"/>
                <w:iCs/>
                <w:sz w:val="24"/>
                <w:szCs w:val="24"/>
              </w:rPr>
            </w:pPr>
            <w:r w:rsidRPr="00E57A62">
              <w:rPr>
                <w:rFonts w:ascii="Times New Roman" w:hAnsi="Times New Roman" w:cs="Times New Roman"/>
                <w:iCs/>
                <w:sz w:val="24"/>
                <w:szCs w:val="24"/>
              </w:rPr>
              <w:t>управляет проектной работой;</w:t>
            </w:r>
          </w:p>
          <w:p w14:paraId="0D928FE2" w14:textId="77777777" w:rsidR="00B866AF" w:rsidRPr="00E57A62" w:rsidRDefault="00B866AF" w:rsidP="000722C3">
            <w:pPr>
              <w:suppressAutoHyphens/>
              <w:contextualSpacing/>
              <w:rPr>
                <w:rFonts w:ascii="Times New Roman" w:hAnsi="Times New Roman" w:cs="Times New Roman"/>
                <w:iCs/>
                <w:sz w:val="24"/>
                <w:szCs w:val="24"/>
              </w:rPr>
            </w:pPr>
            <w:r w:rsidRPr="00E57A62">
              <w:rPr>
                <w:rFonts w:ascii="Times New Roman" w:hAnsi="Times New Roman" w:cs="Times New Roman"/>
                <w:iCs/>
                <w:sz w:val="24"/>
                <w:szCs w:val="24"/>
              </w:rPr>
              <w:t>совместно работает в сети с использованием облачных технологий</w:t>
            </w:r>
          </w:p>
        </w:tc>
        <w:tc>
          <w:tcPr>
            <w:tcW w:w="1446" w:type="pct"/>
            <w:vMerge w:val="restart"/>
          </w:tcPr>
          <w:p w14:paraId="4AA68E18" w14:textId="77777777" w:rsidR="00B866AF" w:rsidRPr="006C6125" w:rsidRDefault="00B866AF" w:rsidP="000722C3">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экспертное наблюдение выполнения практических работ;</w:t>
            </w:r>
          </w:p>
          <w:p w14:paraId="72A60303" w14:textId="77777777" w:rsidR="00B866AF" w:rsidRPr="006C6125" w:rsidRDefault="00B866AF" w:rsidP="000722C3">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оценка результата проекта;</w:t>
            </w:r>
          </w:p>
          <w:p w14:paraId="65CE7130" w14:textId="77777777" w:rsidR="00B866AF" w:rsidRPr="006C6125" w:rsidRDefault="00B866AF" w:rsidP="000722C3">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оценка решения ситуационных задач;</w:t>
            </w:r>
          </w:p>
          <w:p w14:paraId="3BD93C3E" w14:textId="77777777" w:rsidR="00B866AF" w:rsidRPr="006C6125" w:rsidRDefault="00B866AF" w:rsidP="000722C3">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экзамен</w:t>
            </w:r>
          </w:p>
        </w:tc>
      </w:tr>
      <w:tr w:rsidR="00B866AF" w:rsidRPr="006C6125" w14:paraId="5F8B6151" w14:textId="77777777" w:rsidTr="000722C3">
        <w:trPr>
          <w:trHeight w:val="23"/>
        </w:trPr>
        <w:tc>
          <w:tcPr>
            <w:tcW w:w="799" w:type="pct"/>
          </w:tcPr>
          <w:p w14:paraId="5E349323" w14:textId="77777777" w:rsidR="00B866AF" w:rsidRPr="006C6125" w:rsidRDefault="00B866AF" w:rsidP="000722C3">
            <w:pPr>
              <w:suppressAutoHyphens/>
              <w:contextualSpacing/>
              <w:rPr>
                <w:rFonts w:ascii="Times New Roman" w:hAnsi="Times New Roman" w:cs="Times New Roman"/>
                <w:iCs/>
                <w:sz w:val="24"/>
                <w:szCs w:val="24"/>
              </w:rPr>
            </w:pPr>
            <w:r w:rsidRPr="006C6125">
              <w:rPr>
                <w:rFonts w:ascii="Times New Roman" w:hAnsi="Times New Roman" w:cs="Times New Roman"/>
                <w:iCs/>
                <w:sz w:val="24"/>
                <w:szCs w:val="24"/>
              </w:rPr>
              <w:t>ОК 02</w:t>
            </w:r>
          </w:p>
        </w:tc>
        <w:tc>
          <w:tcPr>
            <w:tcW w:w="2755" w:type="pct"/>
          </w:tcPr>
          <w:p w14:paraId="21FD8E51" w14:textId="77777777" w:rsidR="00B866AF" w:rsidRPr="00E57A62" w:rsidRDefault="00B866AF" w:rsidP="000722C3">
            <w:pPr>
              <w:suppressAutoHyphens/>
              <w:contextualSpacing/>
              <w:rPr>
                <w:rFonts w:ascii="Times New Roman" w:hAnsi="Times New Roman" w:cs="Times New Roman"/>
                <w:iCs/>
                <w:sz w:val="24"/>
                <w:szCs w:val="24"/>
              </w:rPr>
            </w:pPr>
            <w:r w:rsidRPr="00E57A62">
              <w:rPr>
                <w:rFonts w:ascii="Times New Roman" w:hAnsi="Times New Roman" w:cs="Times New Roman"/>
                <w:iCs/>
                <w:sz w:val="24"/>
                <w:szCs w:val="24"/>
              </w:rPr>
              <w:t>демонстрирует полноту охвата информационных источников и достоверности информации.</w:t>
            </w:r>
          </w:p>
          <w:p w14:paraId="174982C9" w14:textId="77777777" w:rsidR="00B866AF" w:rsidRPr="00E57A62" w:rsidRDefault="00B866AF" w:rsidP="000722C3">
            <w:pPr>
              <w:suppressAutoHyphens/>
              <w:contextualSpacing/>
              <w:rPr>
                <w:rFonts w:ascii="Times New Roman" w:hAnsi="Times New Roman" w:cs="Times New Roman"/>
                <w:iCs/>
                <w:sz w:val="24"/>
                <w:szCs w:val="24"/>
              </w:rPr>
            </w:pPr>
            <w:r w:rsidRPr="00E57A62">
              <w:rPr>
                <w:rFonts w:ascii="Times New Roman" w:hAnsi="Times New Roman" w:cs="Times New Roman"/>
                <w:iCs/>
                <w:sz w:val="24"/>
                <w:szCs w:val="24"/>
              </w:rPr>
              <w:t>оптимально выбирает источник информации в соответствии с поставленной задачей.</w:t>
            </w:r>
          </w:p>
        </w:tc>
        <w:tc>
          <w:tcPr>
            <w:tcW w:w="1446" w:type="pct"/>
            <w:vMerge/>
          </w:tcPr>
          <w:p w14:paraId="7A2B05D3" w14:textId="77777777" w:rsidR="00B866AF" w:rsidRPr="006C6125" w:rsidRDefault="00B866AF" w:rsidP="000722C3">
            <w:pPr>
              <w:suppressAutoHyphens/>
              <w:contextualSpacing/>
              <w:rPr>
                <w:rFonts w:ascii="Times New Roman" w:hAnsi="Times New Roman" w:cs="Times New Roman"/>
                <w:iCs/>
                <w:sz w:val="24"/>
                <w:szCs w:val="24"/>
              </w:rPr>
            </w:pPr>
          </w:p>
        </w:tc>
      </w:tr>
      <w:tr w:rsidR="00B866AF" w:rsidRPr="006C6125" w14:paraId="0451063B" w14:textId="77777777" w:rsidTr="000722C3">
        <w:trPr>
          <w:trHeight w:val="23"/>
        </w:trPr>
        <w:tc>
          <w:tcPr>
            <w:tcW w:w="799" w:type="pct"/>
          </w:tcPr>
          <w:p w14:paraId="01214F66" w14:textId="77777777" w:rsidR="00B866AF" w:rsidRDefault="00B866AF" w:rsidP="000722C3">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 05</w:t>
            </w:r>
          </w:p>
        </w:tc>
        <w:tc>
          <w:tcPr>
            <w:tcW w:w="2755" w:type="pct"/>
          </w:tcPr>
          <w:p w14:paraId="75EFAFE7" w14:textId="77777777" w:rsidR="00B866AF" w:rsidRPr="009035C4" w:rsidRDefault="00B866AF" w:rsidP="000722C3">
            <w:pPr>
              <w:suppressAutoHyphens/>
              <w:contextualSpacing/>
              <w:rPr>
                <w:rFonts w:ascii="Times New Roman" w:eastAsia="Times New Roman" w:hAnsi="Times New Roman" w:cs="Times New Roman"/>
                <w:color w:val="000000"/>
                <w:sz w:val="24"/>
                <w:szCs w:val="24"/>
                <w:lang w:eastAsia="ru-RU"/>
              </w:rPr>
            </w:pPr>
            <w:r w:rsidRPr="009035C4">
              <w:rPr>
                <w:rFonts w:ascii="Times New Roman" w:eastAsia="Times New Roman" w:hAnsi="Times New Roman" w:cs="Times New Roman"/>
                <w:color w:val="000000"/>
                <w:sz w:val="24"/>
                <w:szCs w:val="24"/>
                <w:lang w:eastAsia="ru-RU"/>
              </w:rPr>
              <w:t>грамотно излагает свои мысли и оформляет документы по профессиональной тематике на государственном языке;</w:t>
            </w:r>
          </w:p>
          <w:p w14:paraId="073C2570" w14:textId="77777777" w:rsidR="00B866AF" w:rsidRPr="00E57A62" w:rsidRDefault="00B866AF" w:rsidP="000722C3">
            <w:pPr>
              <w:suppressAutoHyphens/>
              <w:contextualSpacing/>
              <w:rPr>
                <w:rFonts w:ascii="Times New Roman" w:eastAsia="Times New Roman" w:hAnsi="Times New Roman" w:cs="Times New Roman"/>
                <w:color w:val="000000"/>
                <w:sz w:val="24"/>
                <w:szCs w:val="24"/>
                <w:lang w:eastAsia="ru-RU"/>
              </w:rPr>
            </w:pPr>
            <w:r w:rsidRPr="009035C4">
              <w:rPr>
                <w:rFonts w:ascii="Times New Roman" w:eastAsia="Times New Roman" w:hAnsi="Times New Roman" w:cs="Times New Roman"/>
                <w:color w:val="000000"/>
                <w:sz w:val="24"/>
                <w:szCs w:val="24"/>
                <w:lang w:eastAsia="ru-RU"/>
              </w:rPr>
              <w:t>проявляет толерантность в рабочем коллективе</w:t>
            </w:r>
          </w:p>
        </w:tc>
        <w:tc>
          <w:tcPr>
            <w:tcW w:w="1446" w:type="pct"/>
            <w:vMerge/>
          </w:tcPr>
          <w:p w14:paraId="2974E3B9" w14:textId="77777777" w:rsidR="00B866AF" w:rsidRPr="006C6125" w:rsidRDefault="00B866AF" w:rsidP="000722C3">
            <w:pPr>
              <w:suppressAutoHyphens/>
              <w:contextualSpacing/>
              <w:rPr>
                <w:rFonts w:ascii="Times New Roman" w:hAnsi="Times New Roman" w:cs="Times New Roman"/>
                <w:iCs/>
                <w:sz w:val="24"/>
                <w:szCs w:val="24"/>
              </w:rPr>
            </w:pPr>
          </w:p>
        </w:tc>
      </w:tr>
      <w:tr w:rsidR="00B866AF" w:rsidRPr="006C6125" w14:paraId="1D266E49" w14:textId="77777777" w:rsidTr="000722C3">
        <w:trPr>
          <w:trHeight w:val="23"/>
        </w:trPr>
        <w:tc>
          <w:tcPr>
            <w:tcW w:w="799" w:type="pct"/>
          </w:tcPr>
          <w:p w14:paraId="3368A6A1" w14:textId="77777777" w:rsidR="00B866AF" w:rsidRDefault="00B866AF" w:rsidP="000722C3">
            <w:pPr>
              <w:suppressAutoHyphens/>
              <w:contextualSpacing/>
              <w:rPr>
                <w:rFonts w:ascii="Times New Roman" w:hAnsi="Times New Roman" w:cs="Times New Roman"/>
                <w:iCs/>
                <w:sz w:val="24"/>
                <w:szCs w:val="24"/>
              </w:rPr>
            </w:pPr>
            <w:r>
              <w:rPr>
                <w:rFonts w:ascii="Times New Roman" w:hAnsi="Times New Roman" w:cs="Times New Roman"/>
                <w:iCs/>
                <w:sz w:val="24"/>
                <w:szCs w:val="24"/>
              </w:rPr>
              <w:t>ОК 09</w:t>
            </w:r>
          </w:p>
        </w:tc>
        <w:tc>
          <w:tcPr>
            <w:tcW w:w="2755" w:type="pct"/>
          </w:tcPr>
          <w:p w14:paraId="50CD33DF" w14:textId="77777777" w:rsidR="00B866AF" w:rsidRPr="009035C4" w:rsidRDefault="00B866AF" w:rsidP="000722C3">
            <w:pPr>
              <w:suppressAutoHyphens/>
              <w:contextualSpacing/>
              <w:rPr>
                <w:rFonts w:ascii="Times New Roman" w:eastAsia="Times New Roman" w:hAnsi="Times New Roman" w:cs="Times New Roman"/>
                <w:color w:val="000000"/>
                <w:sz w:val="24"/>
                <w:szCs w:val="24"/>
                <w:lang w:eastAsia="ru-RU"/>
              </w:rPr>
            </w:pPr>
            <w:r w:rsidRPr="009035C4">
              <w:rPr>
                <w:rFonts w:ascii="Times New Roman" w:eastAsia="Times New Roman" w:hAnsi="Times New Roman" w:cs="Times New Roman"/>
                <w:color w:val="000000"/>
                <w:sz w:val="24"/>
                <w:szCs w:val="24"/>
                <w:lang w:eastAsia="ru-RU"/>
              </w:rPr>
              <w:t>понимает общий смысл четко произнесенных высказываний на известные темы</w:t>
            </w:r>
          </w:p>
          <w:p w14:paraId="6B4BD37E" w14:textId="77777777" w:rsidR="00B866AF" w:rsidRPr="009035C4" w:rsidRDefault="00B866AF" w:rsidP="000722C3">
            <w:pPr>
              <w:suppressAutoHyphens/>
              <w:contextualSpacing/>
              <w:rPr>
                <w:rFonts w:ascii="Times New Roman" w:eastAsia="Times New Roman" w:hAnsi="Times New Roman" w:cs="Times New Roman"/>
                <w:color w:val="000000"/>
                <w:sz w:val="24"/>
                <w:szCs w:val="24"/>
                <w:lang w:eastAsia="ru-RU"/>
              </w:rPr>
            </w:pPr>
            <w:r w:rsidRPr="009035C4">
              <w:rPr>
                <w:rFonts w:ascii="Times New Roman" w:eastAsia="Times New Roman" w:hAnsi="Times New Roman" w:cs="Times New Roman"/>
                <w:color w:val="000000"/>
                <w:sz w:val="24"/>
                <w:szCs w:val="24"/>
                <w:lang w:eastAsia="ru-RU"/>
              </w:rPr>
              <w:t>(профессиональные и бытовые), понимает тексты на базовые профессиональные темы; участвует в диалогах на знакомые общие</w:t>
            </w:r>
          </w:p>
          <w:p w14:paraId="56FD6EAD" w14:textId="77777777" w:rsidR="00B866AF" w:rsidRPr="009035C4" w:rsidRDefault="00B866AF" w:rsidP="000722C3">
            <w:pPr>
              <w:suppressAutoHyphens/>
              <w:contextualSpacing/>
              <w:rPr>
                <w:rFonts w:ascii="Times New Roman" w:eastAsia="Times New Roman" w:hAnsi="Times New Roman" w:cs="Times New Roman"/>
                <w:color w:val="000000"/>
                <w:sz w:val="24"/>
                <w:szCs w:val="24"/>
                <w:lang w:eastAsia="ru-RU"/>
              </w:rPr>
            </w:pPr>
            <w:r w:rsidRPr="009035C4">
              <w:rPr>
                <w:rFonts w:ascii="Times New Roman" w:eastAsia="Times New Roman" w:hAnsi="Times New Roman" w:cs="Times New Roman"/>
                <w:color w:val="000000"/>
                <w:sz w:val="24"/>
                <w:szCs w:val="24"/>
                <w:lang w:eastAsia="ru-RU"/>
              </w:rPr>
              <w:t>и профессиональные темы; строит простые высказывания о себе и о своей профессиональной деятельности;</w:t>
            </w:r>
          </w:p>
          <w:p w14:paraId="538BBDE2" w14:textId="77777777" w:rsidR="00B866AF" w:rsidRPr="009035C4" w:rsidRDefault="00B866AF" w:rsidP="000722C3">
            <w:pPr>
              <w:suppressAutoHyphens/>
              <w:contextualSpacing/>
              <w:rPr>
                <w:rFonts w:ascii="Times New Roman" w:eastAsia="Times New Roman" w:hAnsi="Times New Roman" w:cs="Times New Roman"/>
                <w:color w:val="000000"/>
                <w:sz w:val="24"/>
                <w:szCs w:val="24"/>
                <w:lang w:eastAsia="ru-RU"/>
              </w:rPr>
            </w:pPr>
            <w:r w:rsidRPr="009035C4">
              <w:rPr>
                <w:rFonts w:ascii="Times New Roman" w:eastAsia="Times New Roman" w:hAnsi="Times New Roman" w:cs="Times New Roman"/>
                <w:color w:val="000000"/>
                <w:sz w:val="24"/>
                <w:szCs w:val="24"/>
                <w:lang w:eastAsia="ru-RU"/>
              </w:rPr>
              <w:t>кратко обосновывает и объясняет свои действия (текущие и планируемые); пишет простые связные сообщения на знакомые</w:t>
            </w:r>
          </w:p>
          <w:p w14:paraId="33007B8B" w14:textId="77777777" w:rsidR="00B866AF" w:rsidRPr="009035C4" w:rsidRDefault="00B866AF" w:rsidP="000722C3">
            <w:pPr>
              <w:suppressAutoHyphens/>
              <w:contextualSpacing/>
              <w:rPr>
                <w:rFonts w:ascii="Times New Roman" w:eastAsia="Times New Roman" w:hAnsi="Times New Roman" w:cs="Times New Roman"/>
                <w:color w:val="000000"/>
                <w:sz w:val="24"/>
                <w:szCs w:val="24"/>
                <w:lang w:eastAsia="ru-RU"/>
              </w:rPr>
            </w:pPr>
            <w:r w:rsidRPr="009035C4">
              <w:rPr>
                <w:rFonts w:ascii="Times New Roman" w:eastAsia="Times New Roman" w:hAnsi="Times New Roman" w:cs="Times New Roman"/>
                <w:color w:val="000000"/>
                <w:sz w:val="24"/>
                <w:szCs w:val="24"/>
                <w:lang w:eastAsia="ru-RU"/>
              </w:rPr>
              <w:t>или интересующие профессиональные темы</w:t>
            </w:r>
          </w:p>
        </w:tc>
        <w:tc>
          <w:tcPr>
            <w:tcW w:w="1446" w:type="pct"/>
            <w:vMerge/>
          </w:tcPr>
          <w:p w14:paraId="34904150" w14:textId="77777777" w:rsidR="00B866AF" w:rsidRPr="006C6125" w:rsidRDefault="00B866AF" w:rsidP="000722C3">
            <w:pPr>
              <w:suppressAutoHyphens/>
              <w:contextualSpacing/>
              <w:rPr>
                <w:rFonts w:ascii="Times New Roman" w:hAnsi="Times New Roman" w:cs="Times New Roman"/>
                <w:iCs/>
                <w:sz w:val="24"/>
                <w:szCs w:val="24"/>
              </w:rPr>
            </w:pPr>
          </w:p>
        </w:tc>
      </w:tr>
    </w:tbl>
    <w:p w14:paraId="3523D981" w14:textId="77777777" w:rsidR="003447E2" w:rsidRDefault="003447E2" w:rsidP="003447E2">
      <w:pPr>
        <w:jc w:val="right"/>
        <w:rPr>
          <w:rFonts w:ascii="Times New Roman" w:hAnsi="Times New Roman" w:cs="Times New Roman"/>
          <w:b/>
          <w:bCs/>
          <w:sz w:val="20"/>
          <w:szCs w:val="20"/>
        </w:rPr>
      </w:pPr>
    </w:p>
    <w:p w14:paraId="7499F50F" w14:textId="77777777" w:rsidR="00B866AF" w:rsidRDefault="00B866AF" w:rsidP="003447E2">
      <w:pPr>
        <w:jc w:val="right"/>
        <w:rPr>
          <w:rFonts w:ascii="Times New Roman" w:hAnsi="Times New Roman" w:cs="Times New Roman"/>
          <w:b/>
          <w:bCs/>
          <w:sz w:val="20"/>
          <w:szCs w:val="20"/>
        </w:rPr>
      </w:pPr>
    </w:p>
    <w:p w14:paraId="30FDA42F" w14:textId="77777777" w:rsidR="00B866AF" w:rsidRDefault="00B866AF" w:rsidP="003447E2">
      <w:pPr>
        <w:jc w:val="right"/>
        <w:rPr>
          <w:rFonts w:ascii="Times New Roman" w:hAnsi="Times New Roman" w:cs="Times New Roman"/>
          <w:b/>
          <w:bCs/>
          <w:sz w:val="20"/>
          <w:szCs w:val="20"/>
        </w:rPr>
      </w:pPr>
    </w:p>
    <w:p w14:paraId="0D906210" w14:textId="77777777" w:rsidR="00B866AF" w:rsidRDefault="00B866AF" w:rsidP="003447E2">
      <w:pPr>
        <w:jc w:val="right"/>
        <w:rPr>
          <w:rFonts w:ascii="Times New Roman" w:hAnsi="Times New Roman" w:cs="Times New Roman"/>
          <w:b/>
          <w:bCs/>
          <w:sz w:val="20"/>
          <w:szCs w:val="20"/>
        </w:rPr>
      </w:pPr>
    </w:p>
    <w:p w14:paraId="770EC21F" w14:textId="77777777" w:rsidR="00B866AF" w:rsidRDefault="00B866AF" w:rsidP="003447E2">
      <w:pPr>
        <w:jc w:val="right"/>
        <w:rPr>
          <w:rFonts w:ascii="Times New Roman" w:hAnsi="Times New Roman" w:cs="Times New Roman"/>
          <w:b/>
          <w:bCs/>
          <w:sz w:val="20"/>
          <w:szCs w:val="20"/>
        </w:rPr>
      </w:pPr>
    </w:p>
    <w:p w14:paraId="0C3A15F4" w14:textId="77777777" w:rsidR="00B866AF" w:rsidRDefault="00B866AF" w:rsidP="003447E2">
      <w:pPr>
        <w:jc w:val="right"/>
        <w:rPr>
          <w:rFonts w:ascii="Times New Roman" w:hAnsi="Times New Roman" w:cs="Times New Roman"/>
          <w:b/>
          <w:bCs/>
          <w:sz w:val="20"/>
          <w:szCs w:val="20"/>
        </w:rPr>
      </w:pPr>
    </w:p>
    <w:p w14:paraId="2B68DA54" w14:textId="77777777" w:rsidR="00B866AF" w:rsidRDefault="00B866AF" w:rsidP="003447E2">
      <w:pPr>
        <w:jc w:val="right"/>
        <w:rPr>
          <w:rFonts w:ascii="Times New Roman" w:hAnsi="Times New Roman" w:cs="Times New Roman"/>
          <w:b/>
          <w:bCs/>
          <w:sz w:val="20"/>
          <w:szCs w:val="20"/>
        </w:rPr>
      </w:pPr>
    </w:p>
    <w:p w14:paraId="708C9431" w14:textId="77777777" w:rsidR="00B866AF" w:rsidRDefault="00B866AF" w:rsidP="003447E2">
      <w:pPr>
        <w:jc w:val="right"/>
        <w:rPr>
          <w:rFonts w:ascii="Times New Roman" w:hAnsi="Times New Roman" w:cs="Times New Roman"/>
          <w:b/>
          <w:bCs/>
          <w:sz w:val="20"/>
          <w:szCs w:val="20"/>
        </w:rPr>
      </w:pPr>
    </w:p>
    <w:p w14:paraId="5C1E072C" w14:textId="77777777" w:rsidR="00B866AF" w:rsidRDefault="00B866AF" w:rsidP="003447E2">
      <w:pPr>
        <w:jc w:val="right"/>
        <w:rPr>
          <w:rFonts w:ascii="Times New Roman" w:hAnsi="Times New Roman" w:cs="Times New Roman"/>
          <w:b/>
          <w:bCs/>
          <w:sz w:val="20"/>
          <w:szCs w:val="20"/>
        </w:rPr>
      </w:pPr>
    </w:p>
    <w:p w14:paraId="07060811" w14:textId="77777777" w:rsidR="00B866AF" w:rsidRDefault="00B866AF" w:rsidP="003447E2">
      <w:pPr>
        <w:jc w:val="right"/>
        <w:rPr>
          <w:rFonts w:ascii="Times New Roman" w:hAnsi="Times New Roman" w:cs="Times New Roman"/>
          <w:b/>
          <w:bCs/>
          <w:sz w:val="20"/>
          <w:szCs w:val="20"/>
        </w:rPr>
      </w:pPr>
    </w:p>
    <w:p w14:paraId="273A92BB" w14:textId="77777777" w:rsidR="00520D05" w:rsidRDefault="00520D05" w:rsidP="00B866AF">
      <w:pPr>
        <w:jc w:val="right"/>
        <w:rPr>
          <w:rFonts w:ascii="Times New Roman" w:hAnsi="Times New Roman" w:cs="Times New Roman"/>
          <w:b/>
          <w:bCs/>
          <w:sz w:val="24"/>
          <w:szCs w:val="24"/>
          <w:lang w:val="en-US"/>
        </w:rPr>
      </w:pPr>
    </w:p>
    <w:p w14:paraId="11FC840E" w14:textId="77777777" w:rsidR="00506C15" w:rsidRDefault="00506C15" w:rsidP="00506C15">
      <w:pPr>
        <w:jc w:val="right"/>
        <w:rPr>
          <w:b/>
          <w:bCs/>
          <w:color w:val="0070C0"/>
          <w:sz w:val="24"/>
          <w:szCs w:val="24"/>
        </w:rPr>
      </w:pPr>
    </w:p>
    <w:p w14:paraId="1F62DB04" w14:textId="77777777" w:rsidR="00506C15" w:rsidRDefault="00506C15" w:rsidP="00506C15">
      <w:pPr>
        <w:jc w:val="right"/>
        <w:rPr>
          <w:b/>
          <w:bCs/>
          <w:color w:val="0070C0"/>
          <w:sz w:val="24"/>
          <w:szCs w:val="24"/>
        </w:rPr>
      </w:pPr>
    </w:p>
    <w:p w14:paraId="2E78D855" w14:textId="77777777" w:rsidR="00506C15" w:rsidRDefault="00506C15" w:rsidP="00506C15">
      <w:pPr>
        <w:jc w:val="right"/>
        <w:rPr>
          <w:b/>
          <w:bCs/>
          <w:color w:val="0070C0"/>
          <w:sz w:val="24"/>
          <w:szCs w:val="24"/>
        </w:rPr>
      </w:pPr>
    </w:p>
    <w:p w14:paraId="6D101157" w14:textId="77777777" w:rsidR="00506C15" w:rsidRDefault="00506C15" w:rsidP="00506C15">
      <w:pPr>
        <w:jc w:val="right"/>
        <w:rPr>
          <w:b/>
          <w:bCs/>
          <w:color w:val="0070C0"/>
          <w:sz w:val="24"/>
          <w:szCs w:val="24"/>
        </w:rPr>
      </w:pPr>
    </w:p>
    <w:p w14:paraId="1C7615FE" w14:textId="77777777" w:rsidR="00506C15" w:rsidRDefault="00506C15" w:rsidP="00506C15">
      <w:pPr>
        <w:jc w:val="right"/>
        <w:rPr>
          <w:b/>
          <w:bCs/>
          <w:color w:val="0070C0"/>
          <w:sz w:val="24"/>
          <w:szCs w:val="24"/>
        </w:rPr>
      </w:pPr>
    </w:p>
    <w:p w14:paraId="79366D96" w14:textId="77777777" w:rsidR="00506C15" w:rsidRDefault="00506C15" w:rsidP="00506C15">
      <w:pPr>
        <w:jc w:val="right"/>
        <w:rPr>
          <w:b/>
          <w:bCs/>
          <w:color w:val="0070C0"/>
          <w:sz w:val="24"/>
          <w:szCs w:val="24"/>
        </w:rPr>
      </w:pPr>
    </w:p>
    <w:p w14:paraId="38171C2A" w14:textId="77777777" w:rsidR="00506C15" w:rsidRDefault="00506C15" w:rsidP="00506C15">
      <w:pPr>
        <w:jc w:val="right"/>
        <w:rPr>
          <w:b/>
          <w:bCs/>
          <w:color w:val="0070C0"/>
          <w:sz w:val="24"/>
          <w:szCs w:val="24"/>
        </w:rPr>
      </w:pPr>
    </w:p>
    <w:p w14:paraId="69A036B8" w14:textId="77777777" w:rsidR="00506C15" w:rsidRPr="00502F97" w:rsidRDefault="00506C15" w:rsidP="00506C15">
      <w:pPr>
        <w:jc w:val="right"/>
        <w:rPr>
          <w:b/>
          <w:bCs/>
          <w:color w:val="0070C0"/>
          <w:sz w:val="24"/>
          <w:szCs w:val="24"/>
        </w:rPr>
      </w:pPr>
    </w:p>
    <w:p w14:paraId="42602B47" w14:textId="77777777" w:rsidR="00506C15" w:rsidRDefault="00506C15" w:rsidP="00506C15">
      <w:pPr>
        <w:jc w:val="center"/>
        <w:rPr>
          <w:b/>
          <w:bCs/>
          <w:sz w:val="36"/>
          <w:szCs w:val="36"/>
        </w:rPr>
      </w:pPr>
    </w:p>
    <w:p w14:paraId="3302F93E" w14:textId="74E63263" w:rsidR="00877E09" w:rsidRPr="00877E09" w:rsidRDefault="00877E09" w:rsidP="00877E09">
      <w:pPr>
        <w:jc w:val="right"/>
        <w:rPr>
          <w:rFonts w:ascii="Times New Roman" w:hAnsi="Times New Roman" w:cs="Times New Roman"/>
          <w:b/>
          <w:bCs/>
          <w:sz w:val="24"/>
          <w:szCs w:val="24"/>
          <w:lang w:val="en-US"/>
        </w:rPr>
      </w:pPr>
      <w:r>
        <w:rPr>
          <w:rFonts w:ascii="Times New Roman" w:hAnsi="Times New Roman" w:cs="Times New Roman"/>
          <w:b/>
          <w:bCs/>
          <w:sz w:val="24"/>
          <w:szCs w:val="24"/>
        </w:rPr>
        <w:t>Приложение 1.</w:t>
      </w:r>
      <w:r>
        <w:rPr>
          <w:rFonts w:ascii="Times New Roman" w:hAnsi="Times New Roman" w:cs="Times New Roman"/>
          <w:b/>
          <w:bCs/>
          <w:sz w:val="24"/>
          <w:szCs w:val="24"/>
          <w:lang w:val="en-US"/>
        </w:rPr>
        <w:t>09</w:t>
      </w:r>
    </w:p>
    <w:p w14:paraId="14208A4E" w14:textId="77777777" w:rsidR="00877E09" w:rsidRDefault="00877E09" w:rsidP="00877E09">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3F669074" w14:textId="77777777" w:rsidR="00877E09" w:rsidRPr="00C76151" w:rsidRDefault="00877E09" w:rsidP="00877E09">
      <w:pPr>
        <w:jc w:val="right"/>
        <w:rPr>
          <w:rFonts w:ascii="Times New Roman" w:eastAsia="Calibri" w:hAnsi="Times New Roman" w:cs="Times New Roman"/>
          <w:b/>
          <w:bCs/>
          <w:color w:val="0070C0"/>
          <w:sz w:val="24"/>
          <w:szCs w:val="24"/>
        </w:rPr>
      </w:pPr>
      <w:r w:rsidRPr="00C76151">
        <w:rPr>
          <w:rFonts w:ascii="Times New Roman" w:eastAsia="Calibri" w:hAnsi="Times New Roman" w:cs="Times New Roman"/>
          <w:b/>
          <w:sz w:val="24"/>
          <w:szCs w:val="24"/>
        </w:rPr>
        <w:t xml:space="preserve">31.02.01 Лечебное дело </w:t>
      </w:r>
    </w:p>
    <w:p w14:paraId="5CC07BDE" w14:textId="77777777" w:rsidR="00877E09" w:rsidRDefault="00877E09" w:rsidP="00877E09">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 </w:t>
      </w:r>
    </w:p>
    <w:p w14:paraId="5F5CE9A9" w14:textId="77777777" w:rsidR="00877E09" w:rsidRDefault="00877E09" w:rsidP="00877E09">
      <w:pPr>
        <w:jc w:val="right"/>
        <w:rPr>
          <w:rFonts w:ascii="Times New Roman" w:hAnsi="Times New Roman" w:cs="Times New Roman"/>
          <w:b/>
          <w:bCs/>
          <w:color w:val="0070C0"/>
          <w:sz w:val="24"/>
          <w:szCs w:val="24"/>
        </w:rPr>
      </w:pPr>
    </w:p>
    <w:p w14:paraId="0A7CD576" w14:textId="77777777" w:rsidR="00877E09" w:rsidRDefault="00877E09" w:rsidP="00877E09">
      <w:pPr>
        <w:jc w:val="right"/>
        <w:rPr>
          <w:rFonts w:ascii="Times New Roman" w:hAnsi="Times New Roman" w:cs="Times New Roman"/>
          <w:b/>
          <w:bCs/>
          <w:color w:val="0070C0"/>
          <w:sz w:val="24"/>
          <w:szCs w:val="24"/>
        </w:rPr>
      </w:pPr>
    </w:p>
    <w:p w14:paraId="7215B3E8" w14:textId="77777777" w:rsidR="00877E09" w:rsidRDefault="00877E09" w:rsidP="00877E09">
      <w:pPr>
        <w:jc w:val="right"/>
        <w:rPr>
          <w:rFonts w:ascii="Times New Roman" w:hAnsi="Times New Roman" w:cs="Times New Roman"/>
          <w:b/>
          <w:bCs/>
          <w:color w:val="0070C0"/>
          <w:sz w:val="24"/>
          <w:szCs w:val="24"/>
        </w:rPr>
      </w:pPr>
    </w:p>
    <w:p w14:paraId="45A3B348" w14:textId="77777777" w:rsidR="00877E09" w:rsidRDefault="00877E09" w:rsidP="00877E09">
      <w:pPr>
        <w:jc w:val="right"/>
        <w:rPr>
          <w:rFonts w:ascii="Times New Roman" w:hAnsi="Times New Roman" w:cs="Times New Roman"/>
          <w:b/>
          <w:bCs/>
          <w:color w:val="0070C0"/>
          <w:sz w:val="24"/>
          <w:szCs w:val="24"/>
        </w:rPr>
      </w:pPr>
    </w:p>
    <w:p w14:paraId="3421AF7E" w14:textId="77777777" w:rsidR="00877E09" w:rsidRDefault="00877E09" w:rsidP="00877E09">
      <w:pPr>
        <w:jc w:val="right"/>
        <w:rPr>
          <w:rFonts w:ascii="Times New Roman" w:hAnsi="Times New Roman" w:cs="Times New Roman"/>
          <w:b/>
          <w:bCs/>
          <w:color w:val="0070C0"/>
          <w:sz w:val="24"/>
          <w:szCs w:val="24"/>
        </w:rPr>
      </w:pPr>
    </w:p>
    <w:p w14:paraId="0B56428D" w14:textId="77777777" w:rsidR="00877E09" w:rsidRDefault="00877E09" w:rsidP="00877E09">
      <w:pPr>
        <w:jc w:val="right"/>
        <w:rPr>
          <w:rFonts w:ascii="Times New Roman" w:hAnsi="Times New Roman" w:cs="Times New Roman"/>
          <w:b/>
          <w:bCs/>
          <w:color w:val="0070C0"/>
          <w:sz w:val="24"/>
          <w:szCs w:val="24"/>
        </w:rPr>
      </w:pPr>
    </w:p>
    <w:p w14:paraId="0743E388" w14:textId="77777777" w:rsidR="00877E09" w:rsidRDefault="00877E09" w:rsidP="00877E09">
      <w:pPr>
        <w:jc w:val="right"/>
        <w:rPr>
          <w:rFonts w:ascii="Times New Roman" w:hAnsi="Times New Roman" w:cs="Times New Roman"/>
          <w:b/>
          <w:bCs/>
          <w:color w:val="0070C0"/>
          <w:sz w:val="24"/>
          <w:szCs w:val="24"/>
        </w:rPr>
      </w:pPr>
    </w:p>
    <w:p w14:paraId="527C96BF" w14:textId="77777777" w:rsidR="00877E09" w:rsidRDefault="00877E09" w:rsidP="00877E09">
      <w:pPr>
        <w:jc w:val="right"/>
        <w:rPr>
          <w:rFonts w:ascii="Times New Roman" w:hAnsi="Times New Roman" w:cs="Times New Roman"/>
          <w:b/>
          <w:bCs/>
          <w:color w:val="0070C0"/>
          <w:sz w:val="24"/>
          <w:szCs w:val="24"/>
        </w:rPr>
      </w:pPr>
    </w:p>
    <w:p w14:paraId="10AFFC06" w14:textId="77777777" w:rsidR="00877E09" w:rsidRDefault="00877E09" w:rsidP="00877E09">
      <w:pPr>
        <w:jc w:val="right"/>
        <w:rPr>
          <w:rFonts w:ascii="Times New Roman" w:hAnsi="Times New Roman" w:cs="Times New Roman"/>
          <w:b/>
          <w:bCs/>
          <w:color w:val="0070C0"/>
          <w:sz w:val="24"/>
          <w:szCs w:val="24"/>
        </w:rPr>
      </w:pPr>
    </w:p>
    <w:p w14:paraId="4A643577" w14:textId="77777777" w:rsidR="00877E09" w:rsidRDefault="00877E09" w:rsidP="00877E09">
      <w:pPr>
        <w:jc w:val="right"/>
        <w:rPr>
          <w:rFonts w:ascii="Times New Roman" w:hAnsi="Times New Roman" w:cs="Times New Roman"/>
          <w:b/>
          <w:bCs/>
          <w:color w:val="0070C0"/>
          <w:sz w:val="24"/>
          <w:szCs w:val="24"/>
        </w:rPr>
      </w:pPr>
    </w:p>
    <w:p w14:paraId="0163F46B" w14:textId="77777777" w:rsidR="00877E09" w:rsidRPr="00502F97" w:rsidRDefault="00877E09" w:rsidP="00877E09">
      <w:pPr>
        <w:jc w:val="right"/>
        <w:rPr>
          <w:rFonts w:ascii="Times New Roman" w:hAnsi="Times New Roman" w:cs="Times New Roman"/>
          <w:b/>
          <w:bCs/>
          <w:color w:val="0070C0"/>
          <w:sz w:val="24"/>
          <w:szCs w:val="24"/>
        </w:rPr>
      </w:pPr>
    </w:p>
    <w:p w14:paraId="28EB52AB" w14:textId="154C3B74" w:rsidR="00877E09" w:rsidRPr="00C76151" w:rsidRDefault="00877E09" w:rsidP="00877E09">
      <w:pPr>
        <w:pStyle w:val="1"/>
      </w:pPr>
      <w:r w:rsidRPr="00C76151">
        <w:t xml:space="preserve">  </w:t>
      </w:r>
      <w:r w:rsidRPr="00C76151">
        <w:rPr>
          <w:color w:val="0070C0"/>
        </w:rPr>
        <w:t xml:space="preserve"> </w:t>
      </w:r>
    </w:p>
    <w:p w14:paraId="474F7139" w14:textId="77777777" w:rsidR="00506C15" w:rsidRDefault="00506C15" w:rsidP="00506C15">
      <w:pPr>
        <w:pStyle w:val="1"/>
        <w:rPr>
          <w:lang w:val="en-US"/>
        </w:rPr>
      </w:pPr>
    </w:p>
    <w:p w14:paraId="2DE6C0D5" w14:textId="77777777" w:rsidR="00877E09" w:rsidRPr="00877E09" w:rsidRDefault="00877E09" w:rsidP="00506C15">
      <w:pPr>
        <w:pStyle w:val="1"/>
        <w:rPr>
          <w:lang w:val="en-US"/>
        </w:rPr>
      </w:pPr>
    </w:p>
    <w:p w14:paraId="4DB76615" w14:textId="28918358" w:rsidR="00506C15" w:rsidRPr="0018371A" w:rsidRDefault="00506C15" w:rsidP="0018371A">
      <w:pPr>
        <w:pStyle w:val="af4"/>
        <w:ind w:left="4605" w:right="431" w:hanging="4146"/>
        <w:jc w:val="center"/>
        <w:rPr>
          <w:b/>
          <w:bCs/>
          <w:szCs w:val="24"/>
        </w:rPr>
      </w:pPr>
      <w:r w:rsidRPr="0018371A">
        <w:rPr>
          <w:b/>
          <w:bCs/>
          <w:szCs w:val="24"/>
        </w:rPr>
        <w:t>ПМ.09 Специализация. ОРГАНИЗАЦИЯ ДЕЯТЕЛЬНОСТИ</w:t>
      </w:r>
    </w:p>
    <w:p w14:paraId="0FD40D52" w14:textId="77777777" w:rsidR="00506C15" w:rsidRPr="0018371A" w:rsidRDefault="00506C15" w:rsidP="0018371A">
      <w:pPr>
        <w:pStyle w:val="af4"/>
        <w:ind w:left="4605" w:right="431" w:hanging="4146"/>
        <w:jc w:val="center"/>
        <w:rPr>
          <w:b/>
          <w:bCs/>
          <w:szCs w:val="24"/>
        </w:rPr>
      </w:pPr>
      <w:r w:rsidRPr="0018371A">
        <w:rPr>
          <w:b/>
          <w:bCs/>
          <w:szCs w:val="24"/>
        </w:rPr>
        <w:t>ФЕЛЬДШЕРА СКОРОЙ ПОМОЩИ И ФАПа</w:t>
      </w:r>
    </w:p>
    <w:p w14:paraId="550FC686" w14:textId="77777777" w:rsidR="00506C15" w:rsidRDefault="00506C15" w:rsidP="00506C15">
      <w:pPr>
        <w:pStyle w:val="1"/>
      </w:pPr>
    </w:p>
    <w:p w14:paraId="593FE44F" w14:textId="77777777" w:rsidR="00506C15" w:rsidRDefault="00506C15" w:rsidP="00506C15">
      <w:pPr>
        <w:rPr>
          <w:b/>
          <w:bCs/>
          <w:sz w:val="24"/>
          <w:szCs w:val="24"/>
        </w:rPr>
      </w:pPr>
    </w:p>
    <w:p w14:paraId="03269E8B" w14:textId="77777777" w:rsidR="00506C15" w:rsidRDefault="00506C15" w:rsidP="00506C15">
      <w:pPr>
        <w:rPr>
          <w:b/>
          <w:bCs/>
          <w:sz w:val="24"/>
          <w:szCs w:val="24"/>
        </w:rPr>
      </w:pPr>
    </w:p>
    <w:p w14:paraId="7B9CE6ED" w14:textId="77777777" w:rsidR="00506C15" w:rsidRDefault="00506C15" w:rsidP="00506C15">
      <w:pPr>
        <w:rPr>
          <w:b/>
          <w:bCs/>
          <w:sz w:val="24"/>
          <w:szCs w:val="24"/>
        </w:rPr>
      </w:pPr>
    </w:p>
    <w:p w14:paraId="2BA86FBC" w14:textId="77777777" w:rsidR="00506C15" w:rsidRDefault="00506C15" w:rsidP="00506C15">
      <w:pPr>
        <w:pStyle w:val="1"/>
      </w:pPr>
    </w:p>
    <w:p w14:paraId="77D34E91" w14:textId="77777777" w:rsidR="00506C15" w:rsidRDefault="00506C15" w:rsidP="00506C15">
      <w:pPr>
        <w:pStyle w:val="1"/>
      </w:pPr>
    </w:p>
    <w:p w14:paraId="007A17A0" w14:textId="77777777" w:rsidR="00506C15" w:rsidRDefault="00506C15" w:rsidP="00506C15">
      <w:pPr>
        <w:pStyle w:val="1"/>
      </w:pPr>
    </w:p>
    <w:p w14:paraId="66E90DD8" w14:textId="77777777" w:rsidR="00506C15" w:rsidRDefault="00506C15" w:rsidP="00506C15">
      <w:pPr>
        <w:pStyle w:val="1"/>
      </w:pPr>
    </w:p>
    <w:p w14:paraId="15C50492" w14:textId="77777777" w:rsidR="00506C15" w:rsidRDefault="00506C15" w:rsidP="00506C15">
      <w:pPr>
        <w:pStyle w:val="1"/>
      </w:pPr>
    </w:p>
    <w:p w14:paraId="424CFF99" w14:textId="77777777" w:rsidR="00506C15" w:rsidRDefault="00506C15" w:rsidP="00506C15">
      <w:pPr>
        <w:pStyle w:val="1"/>
      </w:pPr>
    </w:p>
    <w:p w14:paraId="1EF67104" w14:textId="77777777" w:rsidR="00506C15" w:rsidRDefault="00506C15" w:rsidP="00506C15">
      <w:pPr>
        <w:pStyle w:val="1"/>
      </w:pPr>
    </w:p>
    <w:p w14:paraId="771F8D49" w14:textId="77777777" w:rsidR="00506C15" w:rsidRDefault="00506C15" w:rsidP="00506C15">
      <w:pPr>
        <w:pStyle w:val="1"/>
      </w:pPr>
    </w:p>
    <w:p w14:paraId="107C1485" w14:textId="77777777" w:rsidR="00506C15" w:rsidRPr="0018371A" w:rsidRDefault="00506C15" w:rsidP="00506C15">
      <w:pPr>
        <w:jc w:val="center"/>
        <w:rPr>
          <w:rFonts w:ascii="Times New Roman" w:hAnsi="Times New Roman" w:cs="Times New Roman"/>
          <w:b/>
          <w:bCs/>
          <w:sz w:val="24"/>
          <w:szCs w:val="24"/>
        </w:rPr>
      </w:pPr>
      <w:r w:rsidRPr="0018371A">
        <w:rPr>
          <w:rFonts w:ascii="Times New Roman" w:hAnsi="Times New Roman" w:cs="Times New Roman"/>
          <w:b/>
          <w:bCs/>
          <w:sz w:val="24"/>
          <w:szCs w:val="24"/>
        </w:rPr>
        <w:t>2024 г.</w:t>
      </w:r>
    </w:p>
    <w:p w14:paraId="032BF47B" w14:textId="77777777" w:rsidR="00506C15" w:rsidRDefault="00506C15" w:rsidP="00506C15">
      <w:pPr>
        <w:jc w:val="center"/>
        <w:sectPr w:rsidR="00506C15" w:rsidSect="00506C15">
          <w:pgSz w:w="11910" w:h="16840"/>
          <w:pgMar w:top="1040" w:right="560" w:bottom="280" w:left="1400" w:header="720" w:footer="720" w:gutter="0"/>
          <w:cols w:space="720"/>
        </w:sectPr>
      </w:pPr>
    </w:p>
    <w:p w14:paraId="7176FC08" w14:textId="77777777" w:rsidR="00506C15" w:rsidRDefault="00506C15" w:rsidP="00506C15">
      <w:pPr>
        <w:pStyle w:val="1"/>
        <w:spacing w:before="68"/>
        <w:ind w:left="604" w:right="589"/>
      </w:pPr>
      <w:r>
        <w:lastRenderedPageBreak/>
        <w:t>СОДЕРЖАНИЕ</w:t>
      </w:r>
    </w:p>
    <w:p w14:paraId="7CAFB597" w14:textId="77777777" w:rsidR="00506C15" w:rsidRDefault="00506C15" w:rsidP="00506C15">
      <w:pPr>
        <w:pStyle w:val="af4"/>
        <w:spacing w:before="6"/>
        <w:rPr>
          <w:b/>
        </w:rPr>
      </w:pPr>
    </w:p>
    <w:tbl>
      <w:tblPr>
        <w:tblStyle w:val="TableNormal"/>
        <w:tblW w:w="0" w:type="auto"/>
        <w:tblInd w:w="109" w:type="dxa"/>
        <w:tblLayout w:type="fixed"/>
        <w:tblLook w:val="01E0" w:firstRow="1" w:lastRow="1" w:firstColumn="1" w:lastColumn="1" w:noHBand="0" w:noVBand="0"/>
      </w:tblPr>
      <w:tblGrid>
        <w:gridCol w:w="8266"/>
        <w:gridCol w:w="909"/>
      </w:tblGrid>
      <w:tr w:rsidR="00506C15" w14:paraId="23F297C6" w14:textId="77777777" w:rsidTr="00506C15">
        <w:trPr>
          <w:trHeight w:val="1288"/>
        </w:trPr>
        <w:tc>
          <w:tcPr>
            <w:tcW w:w="8266" w:type="dxa"/>
          </w:tcPr>
          <w:p w14:paraId="7BD65744" w14:textId="77777777" w:rsidR="00506C15" w:rsidRDefault="00506C15" w:rsidP="00506C15">
            <w:pPr>
              <w:pStyle w:val="TableParagraph"/>
              <w:rPr>
                <w:b/>
                <w:sz w:val="30"/>
              </w:rPr>
            </w:pPr>
          </w:p>
          <w:p w14:paraId="68DEBDD1" w14:textId="77777777" w:rsidR="00506C15" w:rsidRDefault="00506C15" w:rsidP="00506C15">
            <w:pPr>
              <w:pStyle w:val="TableParagraph"/>
              <w:spacing w:before="10"/>
              <w:rPr>
                <w:b/>
                <w:sz w:val="25"/>
              </w:rPr>
            </w:pPr>
          </w:p>
          <w:p w14:paraId="4424ED57" w14:textId="77777777" w:rsidR="00506C15" w:rsidRDefault="00506C15" w:rsidP="00506C15">
            <w:pPr>
              <w:pStyle w:val="TableParagraph"/>
              <w:tabs>
                <w:tab w:val="left" w:pos="2213"/>
                <w:tab w:val="left" w:pos="4490"/>
              </w:tabs>
              <w:spacing w:line="322" w:lineRule="exact"/>
              <w:ind w:left="200" w:right="248"/>
              <w:rPr>
                <w:b/>
                <w:sz w:val="28"/>
              </w:rPr>
            </w:pPr>
            <w:r>
              <w:rPr>
                <w:b/>
                <w:sz w:val="28"/>
              </w:rPr>
              <w:t>1.</w:t>
            </w:r>
            <w:r>
              <w:rPr>
                <w:b/>
                <w:spacing w:val="-2"/>
                <w:sz w:val="28"/>
              </w:rPr>
              <w:t xml:space="preserve"> </w:t>
            </w:r>
            <w:r>
              <w:rPr>
                <w:b/>
                <w:sz w:val="28"/>
              </w:rPr>
              <w:t>ПАСПОРТ</w:t>
            </w:r>
            <w:r>
              <w:rPr>
                <w:b/>
                <w:sz w:val="28"/>
              </w:rPr>
              <w:tab/>
              <w:t>ПРОГРАММЫ</w:t>
            </w:r>
            <w:r>
              <w:rPr>
                <w:b/>
                <w:sz w:val="28"/>
              </w:rPr>
              <w:tab/>
            </w:r>
            <w:r>
              <w:rPr>
                <w:b/>
                <w:spacing w:val="-1"/>
                <w:sz w:val="28"/>
              </w:rPr>
              <w:t xml:space="preserve">ПРОФЕССИОНАЛЬНОГО </w:t>
            </w:r>
            <w:r>
              <w:rPr>
                <w:b/>
                <w:sz w:val="28"/>
              </w:rPr>
              <w:t>МОДУЛЯ</w:t>
            </w:r>
          </w:p>
        </w:tc>
        <w:tc>
          <w:tcPr>
            <w:tcW w:w="909" w:type="dxa"/>
          </w:tcPr>
          <w:p w14:paraId="57B20A74" w14:textId="77777777" w:rsidR="00506C15" w:rsidRDefault="00506C15" w:rsidP="00506C15">
            <w:pPr>
              <w:pStyle w:val="TableParagraph"/>
              <w:spacing w:line="311" w:lineRule="exact"/>
              <w:ind w:left="230" w:right="182"/>
              <w:jc w:val="center"/>
              <w:rPr>
                <w:sz w:val="28"/>
              </w:rPr>
            </w:pPr>
            <w:r>
              <w:rPr>
                <w:sz w:val="28"/>
              </w:rPr>
              <w:t>стр.</w:t>
            </w:r>
          </w:p>
          <w:p w14:paraId="6447FAE6" w14:textId="77777777" w:rsidR="00506C15" w:rsidRDefault="00506C15" w:rsidP="00506C15">
            <w:pPr>
              <w:pStyle w:val="TableParagraph"/>
              <w:rPr>
                <w:b/>
                <w:sz w:val="30"/>
              </w:rPr>
            </w:pPr>
          </w:p>
          <w:p w14:paraId="387145F0" w14:textId="77777777" w:rsidR="00506C15" w:rsidRDefault="00506C15" w:rsidP="00506C15">
            <w:pPr>
              <w:pStyle w:val="TableParagraph"/>
              <w:spacing w:before="1"/>
              <w:rPr>
                <w:b/>
                <w:sz w:val="26"/>
              </w:rPr>
            </w:pPr>
          </w:p>
          <w:p w14:paraId="6C94CFBE" w14:textId="77777777" w:rsidR="00506C15" w:rsidRDefault="00506C15" w:rsidP="00506C15">
            <w:pPr>
              <w:pStyle w:val="TableParagraph"/>
              <w:spacing w:line="312" w:lineRule="exact"/>
              <w:ind w:left="46"/>
              <w:jc w:val="center"/>
              <w:rPr>
                <w:sz w:val="28"/>
              </w:rPr>
            </w:pPr>
            <w:r>
              <w:rPr>
                <w:sz w:val="28"/>
              </w:rPr>
              <w:t>4</w:t>
            </w:r>
          </w:p>
        </w:tc>
      </w:tr>
      <w:tr w:rsidR="00506C15" w14:paraId="261134B9" w14:textId="77777777" w:rsidTr="00506C15">
        <w:trPr>
          <w:trHeight w:val="681"/>
        </w:trPr>
        <w:tc>
          <w:tcPr>
            <w:tcW w:w="8266" w:type="dxa"/>
          </w:tcPr>
          <w:p w14:paraId="2CB54233" w14:textId="77777777" w:rsidR="00506C15" w:rsidRDefault="00506C15" w:rsidP="00506C15">
            <w:pPr>
              <w:pStyle w:val="TableParagraph"/>
              <w:tabs>
                <w:tab w:val="left" w:pos="2640"/>
                <w:tab w:val="left" w:pos="4496"/>
              </w:tabs>
              <w:ind w:left="200" w:right="248"/>
              <w:rPr>
                <w:b/>
                <w:sz w:val="28"/>
              </w:rPr>
            </w:pPr>
            <w:r>
              <w:rPr>
                <w:b/>
                <w:sz w:val="28"/>
              </w:rPr>
              <w:t>2.</w:t>
            </w:r>
            <w:r>
              <w:rPr>
                <w:b/>
                <w:spacing w:val="-1"/>
                <w:sz w:val="28"/>
              </w:rPr>
              <w:t xml:space="preserve"> </w:t>
            </w:r>
            <w:r>
              <w:rPr>
                <w:b/>
                <w:sz w:val="28"/>
              </w:rPr>
              <w:t>РЕЗУЛЬТАТЫ</w:t>
            </w:r>
            <w:r>
              <w:rPr>
                <w:b/>
                <w:sz w:val="28"/>
              </w:rPr>
              <w:tab/>
              <w:t>ОСВОЕНИЯ</w:t>
            </w:r>
            <w:r>
              <w:rPr>
                <w:b/>
                <w:sz w:val="28"/>
              </w:rPr>
              <w:tab/>
            </w:r>
            <w:r>
              <w:rPr>
                <w:b/>
                <w:spacing w:val="-1"/>
                <w:sz w:val="28"/>
              </w:rPr>
              <w:t xml:space="preserve">ПРОФЕССИОНАЛЬНОГО </w:t>
            </w:r>
            <w:r>
              <w:rPr>
                <w:b/>
                <w:sz w:val="28"/>
              </w:rPr>
              <w:t>МОДУЛЯ</w:t>
            </w:r>
          </w:p>
        </w:tc>
        <w:tc>
          <w:tcPr>
            <w:tcW w:w="909" w:type="dxa"/>
          </w:tcPr>
          <w:p w14:paraId="40B96C01" w14:textId="77777777" w:rsidR="00506C15" w:rsidRDefault="00506C15" w:rsidP="00506C15">
            <w:pPr>
              <w:pStyle w:val="TableParagraph"/>
              <w:rPr>
                <w:b/>
                <w:sz w:val="27"/>
              </w:rPr>
            </w:pPr>
          </w:p>
          <w:p w14:paraId="24713529" w14:textId="77777777" w:rsidR="00506C15" w:rsidRDefault="00506C15" w:rsidP="00506C15">
            <w:pPr>
              <w:pStyle w:val="TableParagraph"/>
              <w:ind w:left="46"/>
              <w:jc w:val="center"/>
              <w:rPr>
                <w:sz w:val="28"/>
              </w:rPr>
            </w:pPr>
            <w:r>
              <w:rPr>
                <w:sz w:val="28"/>
              </w:rPr>
              <w:t>9</w:t>
            </w:r>
          </w:p>
        </w:tc>
      </w:tr>
      <w:tr w:rsidR="00506C15" w14:paraId="4C380FAE" w14:textId="77777777" w:rsidTr="00506C15">
        <w:trPr>
          <w:trHeight w:val="681"/>
        </w:trPr>
        <w:tc>
          <w:tcPr>
            <w:tcW w:w="8266" w:type="dxa"/>
          </w:tcPr>
          <w:p w14:paraId="7D2053FA" w14:textId="77777777" w:rsidR="00506C15" w:rsidRPr="00506C15" w:rsidRDefault="00506C15" w:rsidP="00506C15">
            <w:pPr>
              <w:pStyle w:val="TableParagraph"/>
              <w:tabs>
                <w:tab w:val="left" w:pos="2726"/>
                <w:tab w:val="left" w:pos="3459"/>
                <w:tab w:val="left" w:pos="6047"/>
              </w:tabs>
              <w:spacing w:before="36" w:line="322" w:lineRule="exact"/>
              <w:ind w:left="200" w:right="250"/>
              <w:rPr>
                <w:b/>
                <w:sz w:val="28"/>
                <w:lang w:val="ru-RU"/>
              </w:rPr>
            </w:pPr>
            <w:r w:rsidRPr="00506C15">
              <w:rPr>
                <w:b/>
                <w:sz w:val="28"/>
                <w:lang w:val="ru-RU"/>
              </w:rPr>
              <w:t>3.</w:t>
            </w:r>
            <w:r w:rsidRPr="00506C15">
              <w:rPr>
                <w:b/>
                <w:spacing w:val="-1"/>
                <w:sz w:val="28"/>
                <w:lang w:val="ru-RU"/>
              </w:rPr>
              <w:t xml:space="preserve"> </w:t>
            </w:r>
            <w:r w:rsidRPr="00506C15">
              <w:rPr>
                <w:b/>
                <w:sz w:val="28"/>
                <w:lang w:val="ru-RU"/>
              </w:rPr>
              <w:t>СТРУКТУРА</w:t>
            </w:r>
            <w:r w:rsidRPr="00506C15">
              <w:rPr>
                <w:b/>
                <w:sz w:val="28"/>
                <w:lang w:val="ru-RU"/>
              </w:rPr>
              <w:tab/>
              <w:t>И</w:t>
            </w:r>
            <w:r w:rsidRPr="00506C15">
              <w:rPr>
                <w:b/>
                <w:sz w:val="28"/>
                <w:lang w:val="ru-RU"/>
              </w:rPr>
              <w:tab/>
              <w:t>СОДЕРЖАНИЕ</w:t>
            </w:r>
            <w:r w:rsidRPr="00506C15">
              <w:rPr>
                <w:b/>
                <w:sz w:val="28"/>
                <w:lang w:val="ru-RU"/>
              </w:rPr>
              <w:tab/>
            </w:r>
            <w:r w:rsidRPr="00506C15">
              <w:rPr>
                <w:b/>
                <w:spacing w:val="-4"/>
                <w:sz w:val="28"/>
                <w:lang w:val="ru-RU"/>
              </w:rPr>
              <w:t xml:space="preserve">ПРОФЕССИО- </w:t>
            </w:r>
            <w:r w:rsidRPr="00506C15">
              <w:rPr>
                <w:b/>
                <w:sz w:val="28"/>
                <w:lang w:val="ru-RU"/>
              </w:rPr>
              <w:t>НАЛЬНОГО</w:t>
            </w:r>
            <w:r w:rsidRPr="00506C15">
              <w:rPr>
                <w:b/>
                <w:spacing w:val="-1"/>
                <w:sz w:val="28"/>
                <w:lang w:val="ru-RU"/>
              </w:rPr>
              <w:t xml:space="preserve"> </w:t>
            </w:r>
            <w:r w:rsidRPr="00506C15">
              <w:rPr>
                <w:b/>
                <w:sz w:val="28"/>
                <w:lang w:val="ru-RU"/>
              </w:rPr>
              <w:t>МОДУЛЯ</w:t>
            </w:r>
          </w:p>
        </w:tc>
        <w:tc>
          <w:tcPr>
            <w:tcW w:w="909" w:type="dxa"/>
          </w:tcPr>
          <w:p w14:paraId="5C42958E" w14:textId="77777777" w:rsidR="00506C15" w:rsidRPr="00506C15" w:rsidRDefault="00506C15" w:rsidP="00506C15">
            <w:pPr>
              <w:pStyle w:val="TableParagraph"/>
              <w:spacing w:before="4"/>
              <w:rPr>
                <w:b/>
                <w:sz w:val="30"/>
                <w:lang w:val="ru-RU"/>
              </w:rPr>
            </w:pPr>
          </w:p>
          <w:p w14:paraId="01704C9F" w14:textId="77777777" w:rsidR="00506C15" w:rsidRDefault="00506C15" w:rsidP="00506C15">
            <w:pPr>
              <w:pStyle w:val="TableParagraph"/>
              <w:spacing w:line="312" w:lineRule="exact"/>
              <w:ind w:left="227" w:right="182"/>
              <w:jc w:val="center"/>
              <w:rPr>
                <w:sz w:val="28"/>
              </w:rPr>
            </w:pPr>
            <w:r>
              <w:rPr>
                <w:sz w:val="28"/>
              </w:rPr>
              <w:t>11</w:t>
            </w:r>
          </w:p>
        </w:tc>
      </w:tr>
      <w:tr w:rsidR="00506C15" w14:paraId="54905476" w14:textId="77777777" w:rsidTr="00506C15">
        <w:trPr>
          <w:trHeight w:val="668"/>
        </w:trPr>
        <w:tc>
          <w:tcPr>
            <w:tcW w:w="8266" w:type="dxa"/>
          </w:tcPr>
          <w:p w14:paraId="1DBE6E97" w14:textId="77777777" w:rsidR="00506C15" w:rsidRDefault="00506C15" w:rsidP="00506C15">
            <w:pPr>
              <w:pStyle w:val="TableParagraph"/>
              <w:tabs>
                <w:tab w:val="left" w:pos="2179"/>
                <w:tab w:val="left" w:pos="4496"/>
              </w:tabs>
              <w:ind w:left="200" w:right="248"/>
              <w:rPr>
                <w:b/>
                <w:sz w:val="28"/>
              </w:rPr>
            </w:pPr>
            <w:r>
              <w:rPr>
                <w:b/>
                <w:sz w:val="28"/>
              </w:rPr>
              <w:t>4</w:t>
            </w:r>
            <w:r>
              <w:rPr>
                <w:b/>
                <w:spacing w:val="-1"/>
                <w:sz w:val="28"/>
              </w:rPr>
              <w:t xml:space="preserve"> </w:t>
            </w:r>
            <w:r>
              <w:rPr>
                <w:b/>
                <w:sz w:val="28"/>
              </w:rPr>
              <w:t>УСЛОВИЯ</w:t>
            </w:r>
            <w:r>
              <w:rPr>
                <w:b/>
                <w:sz w:val="28"/>
              </w:rPr>
              <w:tab/>
              <w:t>РЕАЛИЗАЦИИ</w:t>
            </w:r>
            <w:r>
              <w:rPr>
                <w:b/>
                <w:sz w:val="28"/>
              </w:rPr>
              <w:tab/>
            </w:r>
            <w:r>
              <w:rPr>
                <w:b/>
                <w:spacing w:val="-1"/>
                <w:sz w:val="28"/>
              </w:rPr>
              <w:t xml:space="preserve">ПРОФЕССИОНАЛЬНОГО </w:t>
            </w:r>
            <w:r>
              <w:rPr>
                <w:b/>
                <w:sz w:val="28"/>
              </w:rPr>
              <w:t>МОДУЛЯ</w:t>
            </w:r>
          </w:p>
        </w:tc>
        <w:tc>
          <w:tcPr>
            <w:tcW w:w="909" w:type="dxa"/>
          </w:tcPr>
          <w:p w14:paraId="2DA556C5" w14:textId="77777777" w:rsidR="00506C15" w:rsidRDefault="00506C15" w:rsidP="00506C15">
            <w:pPr>
              <w:pStyle w:val="TableParagraph"/>
              <w:rPr>
                <w:b/>
                <w:sz w:val="27"/>
              </w:rPr>
            </w:pPr>
          </w:p>
          <w:p w14:paraId="3AFE9B15" w14:textId="77777777" w:rsidR="00506C15" w:rsidRDefault="00506C15" w:rsidP="00506C15">
            <w:pPr>
              <w:pStyle w:val="TableParagraph"/>
              <w:ind w:left="227" w:right="182"/>
              <w:jc w:val="center"/>
              <w:rPr>
                <w:sz w:val="28"/>
              </w:rPr>
            </w:pPr>
            <w:r>
              <w:rPr>
                <w:sz w:val="28"/>
              </w:rPr>
              <w:t>29</w:t>
            </w:r>
          </w:p>
        </w:tc>
      </w:tr>
      <w:tr w:rsidR="00506C15" w14:paraId="08803E53" w14:textId="77777777" w:rsidTr="00506C15">
        <w:trPr>
          <w:trHeight w:val="985"/>
        </w:trPr>
        <w:tc>
          <w:tcPr>
            <w:tcW w:w="8266" w:type="dxa"/>
          </w:tcPr>
          <w:p w14:paraId="400518EB" w14:textId="77777777" w:rsidR="00506C15" w:rsidRPr="00506C15" w:rsidRDefault="00506C15" w:rsidP="00506C15">
            <w:pPr>
              <w:pStyle w:val="TableParagraph"/>
              <w:spacing w:before="19"/>
              <w:ind w:left="200"/>
              <w:rPr>
                <w:b/>
                <w:sz w:val="28"/>
                <w:lang w:val="ru-RU"/>
              </w:rPr>
            </w:pPr>
            <w:r w:rsidRPr="00506C15">
              <w:rPr>
                <w:b/>
                <w:sz w:val="28"/>
                <w:lang w:val="ru-RU"/>
              </w:rPr>
              <w:t>5. КОНТРОЛЬ И ОЦЕНКА РЕЗУЛЬТАТОВ ОСВОЕНИЯ</w:t>
            </w:r>
          </w:p>
          <w:p w14:paraId="1E99D859" w14:textId="77777777" w:rsidR="00506C15" w:rsidRPr="00506C15" w:rsidRDefault="00506C15" w:rsidP="00506C15">
            <w:pPr>
              <w:pStyle w:val="TableParagraph"/>
              <w:spacing w:before="4" w:line="322" w:lineRule="exact"/>
              <w:ind w:left="200" w:right="248"/>
              <w:rPr>
                <w:b/>
                <w:sz w:val="28"/>
                <w:lang w:val="ru-RU"/>
              </w:rPr>
            </w:pPr>
            <w:r w:rsidRPr="00506C15">
              <w:rPr>
                <w:b/>
                <w:sz w:val="28"/>
                <w:lang w:val="ru-RU"/>
              </w:rPr>
              <w:t>ПРОФЕССИОНАЛЬНОГО МОДУЛЯ (ВИДА ПРОФЕССИ- ОНАЛЬНОЙ ДЕЯТЕЛЬНОСТИ)</w:t>
            </w:r>
          </w:p>
        </w:tc>
        <w:tc>
          <w:tcPr>
            <w:tcW w:w="909" w:type="dxa"/>
          </w:tcPr>
          <w:p w14:paraId="0F0D942B" w14:textId="77777777" w:rsidR="00506C15" w:rsidRPr="00506C15" w:rsidRDefault="00506C15" w:rsidP="00506C15">
            <w:pPr>
              <w:pStyle w:val="TableParagraph"/>
              <w:rPr>
                <w:b/>
                <w:sz w:val="30"/>
                <w:lang w:val="ru-RU"/>
              </w:rPr>
            </w:pPr>
          </w:p>
          <w:p w14:paraId="16F9F430" w14:textId="77777777" w:rsidR="00506C15" w:rsidRPr="00506C15" w:rsidRDefault="00506C15" w:rsidP="00506C15">
            <w:pPr>
              <w:pStyle w:val="TableParagraph"/>
              <w:spacing w:before="2"/>
              <w:rPr>
                <w:b/>
                <w:sz w:val="27"/>
                <w:lang w:val="ru-RU"/>
              </w:rPr>
            </w:pPr>
          </w:p>
          <w:p w14:paraId="0E19A29E" w14:textId="77777777" w:rsidR="00506C15" w:rsidRDefault="00506C15" w:rsidP="00506C15">
            <w:pPr>
              <w:pStyle w:val="TableParagraph"/>
              <w:spacing w:before="1" w:line="307" w:lineRule="exact"/>
              <w:ind w:left="227" w:right="182"/>
              <w:jc w:val="center"/>
              <w:rPr>
                <w:sz w:val="28"/>
              </w:rPr>
            </w:pPr>
            <w:r>
              <w:rPr>
                <w:sz w:val="28"/>
              </w:rPr>
              <w:t>34</w:t>
            </w:r>
          </w:p>
        </w:tc>
      </w:tr>
    </w:tbl>
    <w:p w14:paraId="3AE3AF19" w14:textId="77777777" w:rsidR="00506C15" w:rsidRDefault="00506C15" w:rsidP="00506C15">
      <w:pPr>
        <w:spacing w:line="307" w:lineRule="exact"/>
        <w:jc w:val="center"/>
        <w:rPr>
          <w:sz w:val="28"/>
        </w:rPr>
        <w:sectPr w:rsidR="00506C15">
          <w:footerReference w:type="default" r:id="rId66"/>
          <w:pgSz w:w="11910" w:h="16840"/>
          <w:pgMar w:top="1140" w:right="560" w:bottom="960" w:left="1400" w:header="0" w:footer="688" w:gutter="0"/>
          <w:cols w:space="720"/>
        </w:sectPr>
      </w:pPr>
    </w:p>
    <w:p w14:paraId="4BC12DB8" w14:textId="77777777" w:rsidR="00506C15" w:rsidRPr="00646968" w:rsidRDefault="00506C15" w:rsidP="00646968">
      <w:pPr>
        <w:pStyle w:val="a4"/>
        <w:widowControl w:val="0"/>
        <w:numPr>
          <w:ilvl w:val="0"/>
          <w:numId w:val="96"/>
        </w:numPr>
        <w:tabs>
          <w:tab w:val="left" w:pos="1135"/>
        </w:tabs>
        <w:autoSpaceDE w:val="0"/>
        <w:autoSpaceDN w:val="0"/>
        <w:ind w:hanging="709"/>
        <w:contextualSpacing w:val="0"/>
        <w:jc w:val="both"/>
        <w:rPr>
          <w:rFonts w:ascii="Times New Roman" w:hAnsi="Times New Roman" w:cs="Times New Roman"/>
          <w:b/>
          <w:sz w:val="24"/>
          <w:szCs w:val="24"/>
        </w:rPr>
      </w:pPr>
      <w:r w:rsidRPr="00646968">
        <w:rPr>
          <w:rFonts w:ascii="Times New Roman" w:hAnsi="Times New Roman" w:cs="Times New Roman"/>
          <w:b/>
          <w:sz w:val="24"/>
          <w:szCs w:val="24"/>
        </w:rPr>
        <w:lastRenderedPageBreak/>
        <w:t>ПАСПОРТ ПРОГРАММЫ ПРОФЕССИОНАЛЬНОГО</w:t>
      </w:r>
      <w:r w:rsidRPr="00646968">
        <w:rPr>
          <w:rFonts w:ascii="Times New Roman" w:hAnsi="Times New Roman" w:cs="Times New Roman"/>
          <w:b/>
          <w:spacing w:val="-5"/>
          <w:sz w:val="24"/>
          <w:szCs w:val="24"/>
        </w:rPr>
        <w:t xml:space="preserve"> </w:t>
      </w:r>
      <w:r w:rsidRPr="00646968">
        <w:rPr>
          <w:rFonts w:ascii="Times New Roman" w:hAnsi="Times New Roman" w:cs="Times New Roman"/>
          <w:b/>
          <w:sz w:val="24"/>
          <w:szCs w:val="24"/>
        </w:rPr>
        <w:t>МОДУЛЯ</w:t>
      </w:r>
    </w:p>
    <w:p w14:paraId="4D03CB4D" w14:textId="77777777" w:rsidR="00506C15" w:rsidRPr="00646968" w:rsidRDefault="00506C15" w:rsidP="00646968">
      <w:pPr>
        <w:pStyle w:val="af4"/>
        <w:spacing w:before="0" w:after="0"/>
        <w:ind w:left="4605" w:right="431" w:hanging="4146"/>
        <w:rPr>
          <w:szCs w:val="24"/>
        </w:rPr>
      </w:pPr>
      <w:bookmarkStart w:id="103" w:name="_Hlk168264029"/>
      <w:r w:rsidRPr="00646968">
        <w:rPr>
          <w:szCs w:val="24"/>
        </w:rPr>
        <w:t>ОРГАНИЗАЦИЯ ДЕЯТЕЛЬНОСТИ ФЕЛЬДШЕРА СКОРОЙ ПОМОЩИ И ФАПа</w:t>
      </w:r>
    </w:p>
    <w:bookmarkEnd w:id="103"/>
    <w:p w14:paraId="259B328C" w14:textId="77777777" w:rsidR="00506C15" w:rsidRPr="00646968" w:rsidRDefault="00506C15" w:rsidP="00646968">
      <w:pPr>
        <w:pStyle w:val="af4"/>
        <w:spacing w:before="0" w:after="0"/>
        <w:rPr>
          <w:szCs w:val="24"/>
        </w:rPr>
      </w:pPr>
    </w:p>
    <w:p w14:paraId="4DEEFC13" w14:textId="77777777" w:rsidR="00506C15" w:rsidRPr="00646968" w:rsidRDefault="00506C15" w:rsidP="00646968">
      <w:pPr>
        <w:pStyle w:val="1"/>
        <w:widowControl w:val="0"/>
        <w:numPr>
          <w:ilvl w:val="1"/>
          <w:numId w:val="96"/>
        </w:numPr>
        <w:tabs>
          <w:tab w:val="left" w:pos="1502"/>
        </w:tabs>
        <w:autoSpaceDE w:val="0"/>
        <w:autoSpaceDN w:val="0"/>
        <w:spacing w:before="0" w:beforeAutospacing="0" w:after="0" w:afterAutospacing="0"/>
        <w:jc w:val="both"/>
      </w:pPr>
      <w:r w:rsidRPr="00646968">
        <w:t>Область применения</w:t>
      </w:r>
      <w:r w:rsidRPr="00646968">
        <w:rPr>
          <w:spacing w:val="-3"/>
        </w:rPr>
        <w:t xml:space="preserve"> </w:t>
      </w:r>
      <w:r w:rsidRPr="00646968">
        <w:t>программы</w:t>
      </w:r>
    </w:p>
    <w:p w14:paraId="64494F39" w14:textId="77777777" w:rsidR="00506C15" w:rsidRPr="00646968" w:rsidRDefault="00506C15" w:rsidP="00646968">
      <w:pPr>
        <w:pStyle w:val="af4"/>
        <w:spacing w:before="0" w:after="0"/>
        <w:ind w:left="302" w:right="281" w:firstLine="707"/>
        <w:rPr>
          <w:szCs w:val="24"/>
        </w:rPr>
      </w:pPr>
      <w:r w:rsidRPr="00646968">
        <w:rPr>
          <w:szCs w:val="24"/>
        </w:rPr>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 31.02.01 Лечебное дело, квалификация – фельдшер (за счет часов вариативной части), дающая возможность расширения и углубления подготовки, определяемой содержанием обязательной части, получения до- полнительных компетенций, умений и знаний, необходимых для обеспечения конкурентоспособности выпускника в соответствии с запросами региональ- ного рынка труда.</w:t>
      </w:r>
    </w:p>
    <w:p w14:paraId="6B71343E" w14:textId="77777777" w:rsidR="00506C15" w:rsidRPr="00646968" w:rsidRDefault="00506C15" w:rsidP="00646968">
      <w:pPr>
        <w:pStyle w:val="1"/>
        <w:widowControl w:val="0"/>
        <w:numPr>
          <w:ilvl w:val="0"/>
          <w:numId w:val="95"/>
        </w:numPr>
        <w:tabs>
          <w:tab w:val="left" w:pos="515"/>
        </w:tabs>
        <w:autoSpaceDE w:val="0"/>
        <w:autoSpaceDN w:val="0"/>
        <w:spacing w:before="0" w:beforeAutospacing="0" w:after="0" w:afterAutospacing="0"/>
        <w:jc w:val="both"/>
      </w:pPr>
      <w:r w:rsidRPr="00646968">
        <w:t>Диагностическая</w:t>
      </w:r>
      <w:r w:rsidRPr="00646968">
        <w:rPr>
          <w:spacing w:val="-4"/>
        </w:rPr>
        <w:t xml:space="preserve"> </w:t>
      </w:r>
      <w:r w:rsidRPr="00646968">
        <w:t>деятельность</w:t>
      </w:r>
    </w:p>
    <w:p w14:paraId="70EE15FF" w14:textId="77777777" w:rsidR="00506C15" w:rsidRPr="00646968" w:rsidRDefault="00506C15" w:rsidP="00646968">
      <w:pPr>
        <w:pStyle w:val="af4"/>
        <w:spacing w:before="0" w:after="0"/>
        <w:ind w:left="302" w:right="293" w:firstLine="707"/>
        <w:rPr>
          <w:szCs w:val="24"/>
        </w:rPr>
      </w:pPr>
      <w:r w:rsidRPr="00646968">
        <w:rPr>
          <w:szCs w:val="24"/>
        </w:rPr>
        <w:t>ПК 1.1. Планировать обследование пациентов различных возрастных групп.</w:t>
      </w:r>
    </w:p>
    <w:p w14:paraId="78CED1FE" w14:textId="77777777" w:rsidR="00506C15" w:rsidRPr="00646968" w:rsidRDefault="00506C15" w:rsidP="00646968">
      <w:pPr>
        <w:pStyle w:val="af4"/>
        <w:spacing w:before="0" w:after="0"/>
        <w:ind w:left="1010"/>
        <w:rPr>
          <w:szCs w:val="24"/>
        </w:rPr>
      </w:pPr>
      <w:r w:rsidRPr="00646968">
        <w:rPr>
          <w:szCs w:val="24"/>
        </w:rPr>
        <w:t>ПК 1.2. Проводить диагностические исследования.</w:t>
      </w:r>
    </w:p>
    <w:p w14:paraId="315AEEF1" w14:textId="77777777" w:rsidR="00506C15" w:rsidRPr="00646968" w:rsidRDefault="00506C15" w:rsidP="00646968">
      <w:pPr>
        <w:pStyle w:val="af4"/>
        <w:spacing w:before="0" w:after="0"/>
        <w:ind w:left="1010" w:right="748"/>
        <w:rPr>
          <w:szCs w:val="24"/>
        </w:rPr>
      </w:pPr>
      <w:r w:rsidRPr="00646968">
        <w:rPr>
          <w:szCs w:val="24"/>
        </w:rPr>
        <w:t>ПК 1.3. Проводить диагностику острых и хронических заболеваний. ПК 1.4. Проводить диагностику беременности.</w:t>
      </w:r>
    </w:p>
    <w:p w14:paraId="088D5C29" w14:textId="77777777" w:rsidR="00506C15" w:rsidRPr="00646968" w:rsidRDefault="00506C15" w:rsidP="00646968">
      <w:pPr>
        <w:pStyle w:val="af4"/>
        <w:spacing w:before="0" w:after="0"/>
        <w:ind w:left="302" w:right="285" w:firstLine="707"/>
        <w:rPr>
          <w:szCs w:val="24"/>
        </w:rPr>
      </w:pPr>
      <w:r w:rsidRPr="00646968">
        <w:rPr>
          <w:szCs w:val="24"/>
        </w:rPr>
        <w:t>ПК 1.5. Проводить диагностику комплексного состояния здоровья ре- бёнка.</w:t>
      </w:r>
    </w:p>
    <w:p w14:paraId="321544BF" w14:textId="77777777" w:rsidR="00506C15" w:rsidRPr="00646968" w:rsidRDefault="00506C15" w:rsidP="00646968">
      <w:pPr>
        <w:pStyle w:val="af4"/>
        <w:spacing w:before="0" w:after="0"/>
        <w:ind w:left="1010"/>
        <w:rPr>
          <w:szCs w:val="24"/>
        </w:rPr>
      </w:pPr>
      <w:r w:rsidRPr="00646968">
        <w:rPr>
          <w:szCs w:val="24"/>
        </w:rPr>
        <w:t>ПК 1.7 Оформлять медицинскую документацию.</w:t>
      </w:r>
    </w:p>
    <w:p w14:paraId="74FB2189" w14:textId="77777777" w:rsidR="00506C15" w:rsidRPr="00646968" w:rsidRDefault="00506C15" w:rsidP="00646968">
      <w:pPr>
        <w:pStyle w:val="1"/>
        <w:widowControl w:val="0"/>
        <w:numPr>
          <w:ilvl w:val="0"/>
          <w:numId w:val="95"/>
        </w:numPr>
        <w:tabs>
          <w:tab w:val="left" w:pos="583"/>
        </w:tabs>
        <w:autoSpaceDE w:val="0"/>
        <w:autoSpaceDN w:val="0"/>
        <w:spacing w:before="0" w:beforeAutospacing="0" w:after="0" w:afterAutospacing="0"/>
        <w:ind w:left="582" w:hanging="281"/>
        <w:jc w:val="both"/>
      </w:pPr>
      <w:r w:rsidRPr="00646968">
        <w:t>Лечебная</w:t>
      </w:r>
      <w:r w:rsidRPr="00646968">
        <w:rPr>
          <w:spacing w:val="-3"/>
        </w:rPr>
        <w:t xml:space="preserve"> </w:t>
      </w:r>
      <w:r w:rsidRPr="00646968">
        <w:t>деятельность.</w:t>
      </w:r>
    </w:p>
    <w:p w14:paraId="61426FEA" w14:textId="77777777" w:rsidR="00506C15" w:rsidRPr="00646968" w:rsidRDefault="00506C15" w:rsidP="00646968">
      <w:pPr>
        <w:pStyle w:val="af4"/>
        <w:spacing w:before="0" w:after="0"/>
        <w:ind w:left="302" w:right="283" w:firstLine="707"/>
        <w:rPr>
          <w:szCs w:val="24"/>
        </w:rPr>
      </w:pPr>
      <w:r w:rsidRPr="00646968">
        <w:rPr>
          <w:szCs w:val="24"/>
        </w:rPr>
        <w:t>ПК 2.1. Определять программу лечения пациентов различных возраст- ных групп.</w:t>
      </w:r>
    </w:p>
    <w:p w14:paraId="4CCC5A9E" w14:textId="77777777" w:rsidR="00506C15" w:rsidRPr="00646968" w:rsidRDefault="00506C15" w:rsidP="00646968">
      <w:pPr>
        <w:pStyle w:val="af4"/>
        <w:spacing w:before="0" w:after="0"/>
        <w:ind w:left="1010" w:right="3312"/>
        <w:rPr>
          <w:szCs w:val="24"/>
        </w:rPr>
      </w:pPr>
      <w:r w:rsidRPr="00646968">
        <w:rPr>
          <w:szCs w:val="24"/>
        </w:rPr>
        <w:t>ПК 2.2. Определять тактику ведения пациента. ПК 2.3. Выполнять лечебные вмешательства.</w:t>
      </w:r>
    </w:p>
    <w:p w14:paraId="56BD4DD7" w14:textId="77777777" w:rsidR="00506C15" w:rsidRPr="00646968" w:rsidRDefault="00506C15" w:rsidP="00646968">
      <w:pPr>
        <w:pStyle w:val="af4"/>
        <w:spacing w:before="0" w:after="0"/>
        <w:ind w:left="1010"/>
        <w:rPr>
          <w:szCs w:val="24"/>
        </w:rPr>
      </w:pPr>
      <w:r w:rsidRPr="00646968">
        <w:rPr>
          <w:szCs w:val="24"/>
        </w:rPr>
        <w:t>ПК 2.5. Осуществлять контроль состояния пациента.</w:t>
      </w:r>
    </w:p>
    <w:p w14:paraId="37602745" w14:textId="77777777" w:rsidR="00506C15" w:rsidRPr="00646968" w:rsidRDefault="00506C15" w:rsidP="00646968">
      <w:pPr>
        <w:pStyle w:val="af4"/>
        <w:spacing w:before="0" w:after="0"/>
        <w:ind w:left="302" w:firstLine="707"/>
        <w:rPr>
          <w:szCs w:val="24"/>
        </w:rPr>
      </w:pPr>
      <w:r w:rsidRPr="00646968">
        <w:rPr>
          <w:szCs w:val="24"/>
        </w:rPr>
        <w:t>ПК 2.6. Организовывать специализированный сестринский уход за па- циентом.</w:t>
      </w:r>
    </w:p>
    <w:p w14:paraId="7ECF46B2" w14:textId="77777777" w:rsidR="00506C15" w:rsidRPr="00646968" w:rsidRDefault="00506C15" w:rsidP="00646968">
      <w:pPr>
        <w:pStyle w:val="af4"/>
        <w:spacing w:before="0" w:after="0"/>
        <w:ind w:left="1010"/>
        <w:rPr>
          <w:szCs w:val="24"/>
        </w:rPr>
      </w:pPr>
      <w:r w:rsidRPr="00646968">
        <w:rPr>
          <w:szCs w:val="24"/>
        </w:rPr>
        <w:t>ПК 2.8 Оформлять медицинскую документацию</w:t>
      </w:r>
    </w:p>
    <w:p w14:paraId="70D8298D" w14:textId="77777777" w:rsidR="00506C15" w:rsidRPr="00646968" w:rsidRDefault="00506C15" w:rsidP="00646968">
      <w:pPr>
        <w:pStyle w:val="1"/>
        <w:widowControl w:val="0"/>
        <w:numPr>
          <w:ilvl w:val="0"/>
          <w:numId w:val="95"/>
        </w:numPr>
        <w:tabs>
          <w:tab w:val="left" w:pos="583"/>
        </w:tabs>
        <w:autoSpaceDE w:val="0"/>
        <w:autoSpaceDN w:val="0"/>
        <w:spacing w:before="0" w:beforeAutospacing="0" w:after="0" w:afterAutospacing="0"/>
        <w:ind w:left="582" w:hanging="281"/>
      </w:pPr>
      <w:r w:rsidRPr="00646968">
        <w:t>Неотложная медицинская помощь на догоспитальном</w:t>
      </w:r>
      <w:r w:rsidRPr="00646968">
        <w:rPr>
          <w:spacing w:val="-11"/>
        </w:rPr>
        <w:t xml:space="preserve"> </w:t>
      </w:r>
      <w:r w:rsidRPr="00646968">
        <w:t>этапе.</w:t>
      </w:r>
    </w:p>
    <w:p w14:paraId="2FBEEF0C" w14:textId="77777777" w:rsidR="00506C15" w:rsidRPr="00646968" w:rsidRDefault="00506C15" w:rsidP="00646968">
      <w:pPr>
        <w:pStyle w:val="af4"/>
        <w:spacing w:before="0" w:after="0"/>
        <w:ind w:left="1010"/>
        <w:rPr>
          <w:szCs w:val="24"/>
        </w:rPr>
      </w:pPr>
      <w:r w:rsidRPr="00646968">
        <w:rPr>
          <w:szCs w:val="24"/>
        </w:rPr>
        <w:t>ПК 3.1. Проводить диагностику неотложных состояний.</w:t>
      </w:r>
    </w:p>
    <w:p w14:paraId="4AE57DB2" w14:textId="77777777" w:rsidR="00506C15" w:rsidRPr="00646968" w:rsidRDefault="00506C15" w:rsidP="00646968">
      <w:pPr>
        <w:pStyle w:val="af4"/>
        <w:spacing w:before="0" w:after="0"/>
        <w:ind w:left="302" w:firstLine="707"/>
        <w:rPr>
          <w:szCs w:val="24"/>
        </w:rPr>
      </w:pPr>
      <w:r w:rsidRPr="00646968">
        <w:rPr>
          <w:szCs w:val="24"/>
        </w:rPr>
        <w:t>ПК 3.3. Выполнять лечебные вмешательства по оказанию медицинской помощи на догоспитальном этапе.</w:t>
      </w:r>
    </w:p>
    <w:p w14:paraId="6113E370" w14:textId="77777777" w:rsidR="00506C15" w:rsidRPr="00646968" w:rsidRDefault="00506C15" w:rsidP="00646968">
      <w:pPr>
        <w:pStyle w:val="af4"/>
        <w:spacing w:before="0" w:after="0"/>
        <w:ind w:left="1010"/>
        <w:rPr>
          <w:szCs w:val="24"/>
        </w:rPr>
      </w:pPr>
      <w:r w:rsidRPr="00646968">
        <w:rPr>
          <w:szCs w:val="24"/>
        </w:rPr>
        <w:t>ПК 3.4. Проводить контроль эффективности проводимых мероприятий. ПК 3.6. Определять показания к госпитализации и проводить транспор-</w:t>
      </w:r>
    </w:p>
    <w:p w14:paraId="53092E5B" w14:textId="77777777" w:rsidR="00506C15" w:rsidRPr="00646968" w:rsidRDefault="00506C15" w:rsidP="00646968">
      <w:pPr>
        <w:pStyle w:val="af4"/>
        <w:spacing w:before="0" w:after="0"/>
        <w:ind w:left="302"/>
        <w:rPr>
          <w:szCs w:val="24"/>
        </w:rPr>
      </w:pPr>
      <w:r w:rsidRPr="00646968">
        <w:rPr>
          <w:szCs w:val="24"/>
        </w:rPr>
        <w:t>тировку пациента в стационар.</w:t>
      </w:r>
    </w:p>
    <w:p w14:paraId="22443DC4" w14:textId="77777777" w:rsidR="00506C15" w:rsidRPr="00646968" w:rsidRDefault="00506C15" w:rsidP="00646968">
      <w:pPr>
        <w:pStyle w:val="af4"/>
        <w:spacing w:before="0" w:after="0"/>
        <w:ind w:left="1010"/>
        <w:rPr>
          <w:szCs w:val="24"/>
        </w:rPr>
      </w:pPr>
      <w:r w:rsidRPr="00646968">
        <w:rPr>
          <w:szCs w:val="24"/>
        </w:rPr>
        <w:t>ПК 3.7 Оформлять медицинскую документацию</w:t>
      </w:r>
    </w:p>
    <w:p w14:paraId="2F02407A" w14:textId="77777777" w:rsidR="00506C15" w:rsidRPr="00646968" w:rsidRDefault="00506C15" w:rsidP="00646968">
      <w:pPr>
        <w:pStyle w:val="1"/>
        <w:widowControl w:val="0"/>
        <w:numPr>
          <w:ilvl w:val="0"/>
          <w:numId w:val="95"/>
        </w:numPr>
        <w:tabs>
          <w:tab w:val="left" w:pos="583"/>
        </w:tabs>
        <w:autoSpaceDE w:val="0"/>
        <w:autoSpaceDN w:val="0"/>
        <w:spacing w:before="0" w:beforeAutospacing="0" w:after="0" w:afterAutospacing="0"/>
        <w:ind w:left="582" w:hanging="281"/>
      </w:pPr>
      <w:r w:rsidRPr="00646968">
        <w:t>Профилактическая</w:t>
      </w:r>
      <w:r w:rsidRPr="00646968">
        <w:rPr>
          <w:spacing w:val="-1"/>
        </w:rPr>
        <w:t xml:space="preserve"> </w:t>
      </w:r>
      <w:r w:rsidRPr="00646968">
        <w:t>деятельность.</w:t>
      </w:r>
    </w:p>
    <w:p w14:paraId="04704B9C" w14:textId="77777777" w:rsidR="00506C15" w:rsidRPr="00646968" w:rsidRDefault="00506C15" w:rsidP="00646968">
      <w:pPr>
        <w:pStyle w:val="af4"/>
        <w:spacing w:before="0" w:after="0"/>
        <w:ind w:left="302" w:right="294" w:firstLine="707"/>
        <w:rPr>
          <w:szCs w:val="24"/>
        </w:rPr>
      </w:pPr>
      <w:r w:rsidRPr="00646968">
        <w:rPr>
          <w:szCs w:val="24"/>
        </w:rPr>
        <w:t>ПК 4.1. Организовывать диспансеризацию населения и участвовать в ее проведении.</w:t>
      </w:r>
    </w:p>
    <w:p w14:paraId="6311577E" w14:textId="77777777" w:rsidR="00506C15" w:rsidRPr="00646968" w:rsidRDefault="00506C15" w:rsidP="00646968">
      <w:pPr>
        <w:pStyle w:val="af4"/>
        <w:spacing w:before="0" w:after="0"/>
        <w:ind w:left="1010" w:right="3144"/>
        <w:rPr>
          <w:szCs w:val="24"/>
        </w:rPr>
      </w:pPr>
      <w:r w:rsidRPr="00646968">
        <w:rPr>
          <w:szCs w:val="24"/>
        </w:rPr>
        <w:t>ПК 4.4. Проводить диагностику групп здоровья. ПК 4.5. Проводить иммунопрофилактику.</w:t>
      </w:r>
    </w:p>
    <w:p w14:paraId="2B5662FA" w14:textId="77777777" w:rsidR="00506C15" w:rsidRPr="00646968" w:rsidRDefault="00506C15" w:rsidP="00646968">
      <w:pPr>
        <w:pStyle w:val="af4"/>
        <w:spacing w:before="0" w:after="0"/>
        <w:ind w:left="1010"/>
        <w:rPr>
          <w:szCs w:val="24"/>
        </w:rPr>
      </w:pPr>
      <w:r w:rsidRPr="00646968">
        <w:rPr>
          <w:szCs w:val="24"/>
        </w:rPr>
        <w:t>ПК 4.9 Оформлять медицинскую документацию</w:t>
      </w:r>
    </w:p>
    <w:p w14:paraId="2C1FE15F" w14:textId="671EB9BA" w:rsidR="00B0537A" w:rsidRDefault="00B0537A" w:rsidP="00646968">
      <w:pPr>
        <w:rPr>
          <w:rFonts w:ascii="Times New Roman" w:hAnsi="Times New Roman" w:cs="Times New Roman"/>
          <w:sz w:val="24"/>
          <w:szCs w:val="24"/>
        </w:rPr>
      </w:pPr>
    </w:p>
    <w:p w14:paraId="4C4A024D" w14:textId="77777777" w:rsidR="00B0537A" w:rsidRPr="00B0537A" w:rsidRDefault="00B0537A" w:rsidP="00B0537A">
      <w:pPr>
        <w:rPr>
          <w:rFonts w:ascii="Times New Roman" w:hAnsi="Times New Roman" w:cs="Times New Roman"/>
          <w:sz w:val="24"/>
          <w:szCs w:val="24"/>
        </w:rPr>
      </w:pPr>
    </w:p>
    <w:p w14:paraId="1AA876B8" w14:textId="77777777" w:rsidR="00B0537A" w:rsidRPr="00B0537A" w:rsidRDefault="00B0537A" w:rsidP="00B0537A">
      <w:pPr>
        <w:rPr>
          <w:rFonts w:ascii="Times New Roman" w:hAnsi="Times New Roman" w:cs="Times New Roman"/>
          <w:sz w:val="24"/>
          <w:szCs w:val="24"/>
        </w:rPr>
      </w:pPr>
    </w:p>
    <w:p w14:paraId="1266AB58" w14:textId="22C7BBFA" w:rsidR="00506C15" w:rsidRPr="00B0537A" w:rsidRDefault="00B0537A" w:rsidP="00B0537A">
      <w:pPr>
        <w:tabs>
          <w:tab w:val="left" w:pos="4290"/>
        </w:tabs>
        <w:rPr>
          <w:rFonts w:ascii="Times New Roman" w:hAnsi="Times New Roman" w:cs="Times New Roman"/>
          <w:sz w:val="24"/>
          <w:szCs w:val="24"/>
        </w:rPr>
        <w:sectPr w:rsidR="00506C15" w:rsidRPr="00B0537A">
          <w:pgSz w:w="11910" w:h="16840"/>
          <w:pgMar w:top="1040" w:right="560" w:bottom="960" w:left="1400" w:header="0" w:footer="688" w:gutter="0"/>
          <w:cols w:space="720"/>
        </w:sectPr>
      </w:pPr>
      <w:r>
        <w:rPr>
          <w:rFonts w:ascii="Times New Roman" w:hAnsi="Times New Roman" w:cs="Times New Roman"/>
          <w:sz w:val="24"/>
          <w:szCs w:val="24"/>
        </w:rPr>
        <w:tab/>
      </w:r>
    </w:p>
    <w:p w14:paraId="5E15B71A" w14:textId="77777777" w:rsidR="00506C15" w:rsidRPr="00646968" w:rsidRDefault="00506C15" w:rsidP="00646968">
      <w:pPr>
        <w:pStyle w:val="1"/>
        <w:widowControl w:val="0"/>
        <w:numPr>
          <w:ilvl w:val="0"/>
          <w:numId w:val="95"/>
        </w:numPr>
        <w:tabs>
          <w:tab w:val="left" w:pos="583"/>
        </w:tabs>
        <w:autoSpaceDE w:val="0"/>
        <w:autoSpaceDN w:val="0"/>
        <w:spacing w:before="0" w:beforeAutospacing="0" w:after="0" w:afterAutospacing="0"/>
        <w:ind w:left="582" w:hanging="281"/>
        <w:jc w:val="both"/>
      </w:pPr>
      <w:r w:rsidRPr="00646968">
        <w:lastRenderedPageBreak/>
        <w:t>Медико-социальная</w:t>
      </w:r>
      <w:r w:rsidRPr="00646968">
        <w:rPr>
          <w:spacing w:val="-3"/>
        </w:rPr>
        <w:t xml:space="preserve"> </w:t>
      </w:r>
      <w:r w:rsidRPr="00646968">
        <w:t>деятельность.</w:t>
      </w:r>
    </w:p>
    <w:p w14:paraId="021E4621" w14:textId="77777777" w:rsidR="00506C15" w:rsidRPr="00646968" w:rsidRDefault="00506C15" w:rsidP="00646968">
      <w:pPr>
        <w:pStyle w:val="af4"/>
        <w:spacing w:before="0" w:after="0"/>
        <w:ind w:right="3458"/>
        <w:jc w:val="right"/>
        <w:rPr>
          <w:szCs w:val="24"/>
        </w:rPr>
      </w:pPr>
      <w:r w:rsidRPr="00646968">
        <w:rPr>
          <w:szCs w:val="24"/>
        </w:rPr>
        <w:t>ПК5.3. Осуществлять паллиативную помощь.</w:t>
      </w:r>
    </w:p>
    <w:p w14:paraId="5E74FFC2" w14:textId="77777777" w:rsidR="00506C15" w:rsidRPr="00646968" w:rsidRDefault="00506C15" w:rsidP="00646968">
      <w:pPr>
        <w:pStyle w:val="1"/>
        <w:widowControl w:val="0"/>
        <w:numPr>
          <w:ilvl w:val="0"/>
          <w:numId w:val="95"/>
        </w:numPr>
        <w:tabs>
          <w:tab w:val="left" w:pos="281"/>
        </w:tabs>
        <w:autoSpaceDE w:val="0"/>
        <w:autoSpaceDN w:val="0"/>
        <w:spacing w:before="0" w:beforeAutospacing="0" w:after="0" w:afterAutospacing="0"/>
        <w:ind w:left="582" w:right="3370" w:hanging="583"/>
        <w:jc w:val="right"/>
      </w:pPr>
      <w:r w:rsidRPr="00646968">
        <w:t>Организационно-аналитическая</w:t>
      </w:r>
      <w:r w:rsidRPr="00646968">
        <w:rPr>
          <w:spacing w:val="-9"/>
        </w:rPr>
        <w:t xml:space="preserve"> </w:t>
      </w:r>
      <w:r w:rsidRPr="00646968">
        <w:t>деятельность.</w:t>
      </w:r>
    </w:p>
    <w:p w14:paraId="49848FEB" w14:textId="77777777" w:rsidR="00506C15" w:rsidRPr="00646968" w:rsidRDefault="00506C15" w:rsidP="00646968">
      <w:pPr>
        <w:pStyle w:val="af4"/>
        <w:spacing w:before="0" w:after="0"/>
        <w:ind w:left="302" w:right="284" w:firstLine="707"/>
        <w:rPr>
          <w:szCs w:val="24"/>
        </w:rPr>
      </w:pPr>
      <w:r w:rsidRPr="00646968">
        <w:rPr>
          <w:szCs w:val="24"/>
        </w:rPr>
        <w:t>ПК 6.2. Планировать свою деятельность на ФАПе, в здравпункте про- мышленных предприятий, детских дошкольных учреждениях, центрах общей врачебной  (семейной)  практики   и   анализировать   ее   эффективность.   ПК 6.3 Оформлять медицинскую</w:t>
      </w:r>
      <w:r w:rsidRPr="00646968">
        <w:rPr>
          <w:spacing w:val="-5"/>
          <w:szCs w:val="24"/>
        </w:rPr>
        <w:t xml:space="preserve"> </w:t>
      </w:r>
      <w:r w:rsidRPr="00646968">
        <w:rPr>
          <w:szCs w:val="24"/>
        </w:rPr>
        <w:t>документацию</w:t>
      </w:r>
    </w:p>
    <w:p w14:paraId="7D91FE10" w14:textId="77777777" w:rsidR="00506C15" w:rsidRPr="00646968" w:rsidRDefault="00506C15" w:rsidP="00646968">
      <w:pPr>
        <w:pStyle w:val="1"/>
        <w:widowControl w:val="0"/>
        <w:numPr>
          <w:ilvl w:val="0"/>
          <w:numId w:val="95"/>
        </w:numPr>
        <w:tabs>
          <w:tab w:val="left" w:pos="595"/>
        </w:tabs>
        <w:autoSpaceDE w:val="0"/>
        <w:autoSpaceDN w:val="0"/>
        <w:spacing w:before="0" w:beforeAutospacing="0" w:after="0" w:afterAutospacing="0"/>
        <w:ind w:left="302" w:right="282" w:firstLine="0"/>
        <w:jc w:val="both"/>
      </w:pPr>
      <w:r w:rsidRPr="00646968">
        <w:t>Выполнение работ по профессии младшая медицинская сестра по ухо- ду за</w:t>
      </w:r>
      <w:r w:rsidRPr="00646968">
        <w:rPr>
          <w:spacing w:val="-3"/>
        </w:rPr>
        <w:t xml:space="preserve"> </w:t>
      </w:r>
      <w:r w:rsidRPr="00646968">
        <w:t>больными.</w:t>
      </w:r>
    </w:p>
    <w:p w14:paraId="64CCA7E4" w14:textId="77777777" w:rsidR="00506C15" w:rsidRPr="00646968" w:rsidRDefault="00506C15" w:rsidP="00646968">
      <w:pPr>
        <w:pStyle w:val="af4"/>
        <w:spacing w:before="0" w:after="0"/>
        <w:ind w:left="302" w:right="431" w:firstLine="707"/>
        <w:rPr>
          <w:szCs w:val="24"/>
        </w:rPr>
      </w:pPr>
      <w:r w:rsidRPr="00646968">
        <w:rPr>
          <w:szCs w:val="24"/>
        </w:rPr>
        <w:t>ПК 7.1.3. Осуществлять уход за пациентами различных возрастных групп в условиях учреждения здравоохранения и на дому</w:t>
      </w:r>
    </w:p>
    <w:p w14:paraId="1A51CE3E" w14:textId="77777777" w:rsidR="00506C15" w:rsidRPr="00646968" w:rsidRDefault="00506C15" w:rsidP="00646968">
      <w:pPr>
        <w:pStyle w:val="af4"/>
        <w:spacing w:before="0" w:after="0"/>
        <w:ind w:left="1010"/>
        <w:rPr>
          <w:szCs w:val="24"/>
        </w:rPr>
      </w:pPr>
      <w:r w:rsidRPr="00646968">
        <w:rPr>
          <w:szCs w:val="24"/>
        </w:rPr>
        <w:t>ПК 7.1.5. Оформлять медицинскую документацию</w:t>
      </w:r>
    </w:p>
    <w:p w14:paraId="4F61D007" w14:textId="77777777" w:rsidR="00506C15" w:rsidRPr="00646968" w:rsidRDefault="00506C15" w:rsidP="00646968">
      <w:pPr>
        <w:pStyle w:val="af4"/>
        <w:spacing w:before="0" w:after="0"/>
        <w:ind w:left="1010"/>
        <w:rPr>
          <w:szCs w:val="24"/>
        </w:rPr>
      </w:pPr>
      <w:r w:rsidRPr="00646968">
        <w:rPr>
          <w:szCs w:val="24"/>
        </w:rPr>
        <w:t>ПК 7.1.6. Оказывать медицинские услуги в пределах своих полномочий</w:t>
      </w:r>
    </w:p>
    <w:p w14:paraId="76767C86" w14:textId="77777777" w:rsidR="00506C15" w:rsidRPr="00646968" w:rsidRDefault="00506C15" w:rsidP="00646968">
      <w:pPr>
        <w:pStyle w:val="af4"/>
        <w:spacing w:before="0" w:after="0"/>
        <w:rPr>
          <w:szCs w:val="24"/>
        </w:rPr>
      </w:pPr>
    </w:p>
    <w:p w14:paraId="3A9414AB" w14:textId="77777777" w:rsidR="00506C15" w:rsidRPr="00646968" w:rsidRDefault="00506C15" w:rsidP="00646968">
      <w:pPr>
        <w:pStyle w:val="1"/>
        <w:widowControl w:val="0"/>
        <w:numPr>
          <w:ilvl w:val="1"/>
          <w:numId w:val="96"/>
        </w:numPr>
        <w:tabs>
          <w:tab w:val="left" w:pos="1557"/>
        </w:tabs>
        <w:autoSpaceDE w:val="0"/>
        <w:autoSpaceDN w:val="0"/>
        <w:spacing w:before="0" w:beforeAutospacing="0" w:after="0" w:afterAutospacing="0"/>
        <w:ind w:left="302" w:right="287" w:firstLine="707"/>
        <w:jc w:val="both"/>
      </w:pPr>
      <w:r w:rsidRPr="00646968">
        <w:t>Цели и задачи модуля – требования к результатам освоения модуля</w:t>
      </w:r>
    </w:p>
    <w:p w14:paraId="5DE9C4DA" w14:textId="77777777" w:rsidR="00506C15" w:rsidRPr="00646968" w:rsidRDefault="00506C15" w:rsidP="00646968">
      <w:pPr>
        <w:pStyle w:val="af4"/>
        <w:spacing w:before="0" w:after="0"/>
        <w:ind w:left="302" w:right="284" w:firstLine="707"/>
        <w:rPr>
          <w:szCs w:val="24"/>
        </w:rPr>
      </w:pPr>
      <w:r w:rsidRPr="00646968">
        <w:rPr>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w:t>
      </w:r>
      <w:r w:rsidRPr="00646968">
        <w:rPr>
          <w:spacing w:val="-7"/>
          <w:szCs w:val="24"/>
        </w:rPr>
        <w:t xml:space="preserve"> </w:t>
      </w:r>
      <w:r w:rsidRPr="00646968">
        <w:rPr>
          <w:szCs w:val="24"/>
        </w:rPr>
        <w:t>должен:</w:t>
      </w:r>
    </w:p>
    <w:p w14:paraId="6C31CC24" w14:textId="77777777" w:rsidR="00506C15" w:rsidRPr="00646968" w:rsidRDefault="00506C15" w:rsidP="00646968">
      <w:pPr>
        <w:pStyle w:val="1"/>
        <w:spacing w:before="0" w:beforeAutospacing="0" w:after="0" w:afterAutospacing="0"/>
        <w:jc w:val="both"/>
      </w:pPr>
      <w:r w:rsidRPr="00646968">
        <w:t>иметь практический опыт:</w:t>
      </w:r>
    </w:p>
    <w:p w14:paraId="4D715EF6" w14:textId="77777777" w:rsidR="00506C15" w:rsidRPr="00646968" w:rsidRDefault="00506C15" w:rsidP="00646968">
      <w:pPr>
        <w:pStyle w:val="af4"/>
        <w:spacing w:before="0" w:after="0"/>
        <w:ind w:left="1010"/>
        <w:rPr>
          <w:szCs w:val="24"/>
        </w:rPr>
      </w:pPr>
      <w:r w:rsidRPr="00646968">
        <w:rPr>
          <w:szCs w:val="24"/>
        </w:rPr>
        <w:t>обследования пациента;</w:t>
      </w:r>
    </w:p>
    <w:p w14:paraId="1154F423" w14:textId="77777777" w:rsidR="00506C15" w:rsidRPr="00646968" w:rsidRDefault="00506C15" w:rsidP="00646968">
      <w:pPr>
        <w:pStyle w:val="af4"/>
        <w:spacing w:before="0" w:after="0"/>
        <w:ind w:left="302" w:right="284" w:firstLine="707"/>
        <w:rPr>
          <w:szCs w:val="24"/>
        </w:rPr>
      </w:pPr>
      <w:r w:rsidRPr="00646968">
        <w:rPr>
          <w:szCs w:val="24"/>
        </w:rPr>
        <w:t>интерпретации результатов обследования лабораторных и инструмен- тальных методов диагностики, постановки предварительного диагноза;</w:t>
      </w:r>
    </w:p>
    <w:p w14:paraId="0326A45B" w14:textId="77777777" w:rsidR="00506C15" w:rsidRPr="00646968" w:rsidRDefault="00506C15" w:rsidP="00646968">
      <w:pPr>
        <w:pStyle w:val="af4"/>
        <w:spacing w:before="0" w:after="0"/>
        <w:ind w:left="1010" w:right="1462"/>
        <w:rPr>
          <w:szCs w:val="24"/>
        </w:rPr>
      </w:pPr>
      <w:r w:rsidRPr="00646968">
        <w:rPr>
          <w:szCs w:val="24"/>
        </w:rPr>
        <w:t>заполнения истории болезни, амбулаторной карты пациента назначения лечения и определения тактики ведения пациента; выполнения и оценки результатов лечебных мероприятий;</w:t>
      </w:r>
    </w:p>
    <w:p w14:paraId="7C7BEF07" w14:textId="77777777" w:rsidR="00506C15" w:rsidRPr="00646968" w:rsidRDefault="00506C15" w:rsidP="00646968">
      <w:pPr>
        <w:pStyle w:val="af4"/>
        <w:spacing w:before="0" w:after="0"/>
        <w:ind w:left="302" w:firstLine="707"/>
        <w:rPr>
          <w:szCs w:val="24"/>
        </w:rPr>
      </w:pPr>
      <w:r w:rsidRPr="00646968">
        <w:rPr>
          <w:szCs w:val="24"/>
        </w:rPr>
        <w:t>организации специализированного ухода за пациентами при различной патологии с учетом возраста;</w:t>
      </w:r>
    </w:p>
    <w:p w14:paraId="398DD3AF" w14:textId="77777777" w:rsidR="00506C15" w:rsidRPr="00646968" w:rsidRDefault="00506C15" w:rsidP="00646968">
      <w:pPr>
        <w:pStyle w:val="af4"/>
        <w:spacing w:before="0" w:after="0"/>
        <w:ind w:left="302" w:firstLine="707"/>
        <w:rPr>
          <w:szCs w:val="24"/>
        </w:rPr>
      </w:pPr>
      <w:r w:rsidRPr="00646968">
        <w:rPr>
          <w:szCs w:val="24"/>
        </w:rPr>
        <w:t>оказания медицинских услуг в терапии, педиатрии, акушерстве, гине- кологии,</w:t>
      </w:r>
    </w:p>
    <w:p w14:paraId="10FEBFF6" w14:textId="77777777" w:rsidR="00506C15" w:rsidRPr="00646968" w:rsidRDefault="00506C15" w:rsidP="00646968">
      <w:pPr>
        <w:pStyle w:val="af4"/>
        <w:spacing w:before="0" w:after="0"/>
        <w:ind w:left="1010"/>
        <w:rPr>
          <w:szCs w:val="24"/>
        </w:rPr>
      </w:pPr>
      <w:r w:rsidRPr="00646968">
        <w:rPr>
          <w:szCs w:val="24"/>
        </w:rPr>
        <w:t>хирургии,</w:t>
      </w:r>
      <w:r w:rsidRPr="00646968">
        <w:rPr>
          <w:spacing w:val="51"/>
          <w:szCs w:val="24"/>
        </w:rPr>
        <w:t xml:space="preserve"> </w:t>
      </w:r>
      <w:r w:rsidRPr="00646968">
        <w:rPr>
          <w:szCs w:val="24"/>
        </w:rPr>
        <w:t>травматологии,</w:t>
      </w:r>
      <w:r w:rsidRPr="00646968">
        <w:rPr>
          <w:spacing w:val="51"/>
          <w:szCs w:val="24"/>
        </w:rPr>
        <w:t xml:space="preserve"> </w:t>
      </w:r>
      <w:r w:rsidRPr="00646968">
        <w:rPr>
          <w:szCs w:val="24"/>
        </w:rPr>
        <w:t>онкологии,</w:t>
      </w:r>
      <w:r w:rsidRPr="00646968">
        <w:rPr>
          <w:spacing w:val="51"/>
          <w:szCs w:val="24"/>
        </w:rPr>
        <w:t xml:space="preserve"> </w:t>
      </w:r>
      <w:r w:rsidRPr="00646968">
        <w:rPr>
          <w:szCs w:val="24"/>
        </w:rPr>
        <w:t>инфекционных</w:t>
      </w:r>
      <w:r w:rsidRPr="00646968">
        <w:rPr>
          <w:spacing w:val="53"/>
          <w:szCs w:val="24"/>
        </w:rPr>
        <w:t xml:space="preserve"> </w:t>
      </w:r>
      <w:r w:rsidRPr="00646968">
        <w:rPr>
          <w:szCs w:val="24"/>
        </w:rPr>
        <w:t>болезнях</w:t>
      </w:r>
      <w:r w:rsidRPr="00646968">
        <w:rPr>
          <w:spacing w:val="56"/>
          <w:szCs w:val="24"/>
        </w:rPr>
        <w:t xml:space="preserve"> </w:t>
      </w:r>
      <w:r w:rsidRPr="00646968">
        <w:rPr>
          <w:szCs w:val="24"/>
        </w:rPr>
        <w:t>с</w:t>
      </w:r>
      <w:r w:rsidRPr="00646968">
        <w:rPr>
          <w:spacing w:val="52"/>
          <w:szCs w:val="24"/>
        </w:rPr>
        <w:t xml:space="preserve"> </w:t>
      </w:r>
      <w:r w:rsidRPr="00646968">
        <w:rPr>
          <w:szCs w:val="24"/>
        </w:rPr>
        <w:t>кур-</w:t>
      </w:r>
    </w:p>
    <w:p w14:paraId="1816FC9D" w14:textId="77777777" w:rsidR="00506C15" w:rsidRPr="00646968" w:rsidRDefault="00506C15" w:rsidP="00646968">
      <w:pPr>
        <w:pStyle w:val="af4"/>
        <w:spacing w:before="0" w:after="0"/>
        <w:ind w:left="302"/>
        <w:rPr>
          <w:szCs w:val="24"/>
        </w:rPr>
      </w:pPr>
      <w:r w:rsidRPr="00646968">
        <w:rPr>
          <w:szCs w:val="24"/>
        </w:rPr>
        <w:t>сом</w:t>
      </w:r>
    </w:p>
    <w:p w14:paraId="44E5C802" w14:textId="77777777" w:rsidR="00506C15" w:rsidRPr="00646968" w:rsidRDefault="00506C15" w:rsidP="00646968">
      <w:pPr>
        <w:pStyle w:val="af4"/>
        <w:spacing w:before="0" w:after="0"/>
        <w:ind w:left="1010"/>
        <w:rPr>
          <w:szCs w:val="24"/>
        </w:rPr>
      </w:pPr>
      <w:r w:rsidRPr="00646968">
        <w:rPr>
          <w:szCs w:val="24"/>
        </w:rPr>
        <w:t>ВИЧ-инфекции и эпидемиологией, неврологии, психиатрии с курсом</w:t>
      </w:r>
    </w:p>
    <w:p w14:paraId="3E36DEAD" w14:textId="77777777" w:rsidR="00506C15" w:rsidRPr="00646968" w:rsidRDefault="00506C15" w:rsidP="00646968">
      <w:pPr>
        <w:pStyle w:val="af4"/>
        <w:spacing w:before="0" w:after="0"/>
        <w:ind w:left="302"/>
        <w:rPr>
          <w:szCs w:val="24"/>
        </w:rPr>
      </w:pPr>
      <w:r w:rsidRPr="00646968">
        <w:rPr>
          <w:szCs w:val="24"/>
        </w:rPr>
        <w:t>наркологии, офтальмологии, дерматовенерологии, оториноларингологии, ге- риатрии, фтизиатрии;</w:t>
      </w:r>
    </w:p>
    <w:p w14:paraId="5A09668B" w14:textId="77777777" w:rsidR="00506C15" w:rsidRPr="00646968" w:rsidRDefault="00506C15" w:rsidP="00646968">
      <w:pPr>
        <w:pStyle w:val="af4"/>
        <w:spacing w:before="0" w:after="0"/>
        <w:ind w:left="302" w:firstLine="707"/>
        <w:rPr>
          <w:szCs w:val="24"/>
        </w:rPr>
      </w:pPr>
      <w:r w:rsidRPr="00646968">
        <w:rPr>
          <w:szCs w:val="24"/>
        </w:rPr>
        <w:t>определения тяжести состояния пациента и имеющегося ведущего син- дрома;</w:t>
      </w:r>
    </w:p>
    <w:p w14:paraId="35AFB837" w14:textId="77777777" w:rsidR="00506C15" w:rsidRPr="00646968" w:rsidRDefault="00506C15" w:rsidP="00646968">
      <w:pPr>
        <w:pStyle w:val="af4"/>
        <w:spacing w:before="0" w:after="0"/>
        <w:ind w:left="1010"/>
        <w:rPr>
          <w:szCs w:val="24"/>
        </w:rPr>
      </w:pPr>
      <w:r w:rsidRPr="00646968">
        <w:rPr>
          <w:szCs w:val="24"/>
        </w:rPr>
        <w:t>проведения дифференциальной диагностики заболеваний;</w:t>
      </w:r>
    </w:p>
    <w:p w14:paraId="313AE807" w14:textId="77777777" w:rsidR="00506C15" w:rsidRPr="00646968" w:rsidRDefault="00506C15" w:rsidP="00646968">
      <w:pPr>
        <w:pStyle w:val="af4"/>
        <w:spacing w:before="0" w:after="0"/>
        <w:ind w:left="1010" w:right="277"/>
        <w:rPr>
          <w:szCs w:val="24"/>
        </w:rPr>
      </w:pPr>
      <w:r w:rsidRPr="00646968">
        <w:rPr>
          <w:szCs w:val="24"/>
        </w:rPr>
        <w:t>работа с портативной диагностической и реанимационной аппаратурой; оказание посиндромной неотложной медицинской помощи; определения показаний к госпитализации и осуществления</w:t>
      </w:r>
      <w:r w:rsidRPr="00646968">
        <w:rPr>
          <w:spacing w:val="69"/>
          <w:szCs w:val="24"/>
        </w:rPr>
        <w:t xml:space="preserve"> </w:t>
      </w:r>
      <w:r w:rsidRPr="00646968">
        <w:rPr>
          <w:szCs w:val="24"/>
        </w:rPr>
        <w:t>транспор-</w:t>
      </w:r>
    </w:p>
    <w:p w14:paraId="3BE42A69" w14:textId="77777777" w:rsidR="00506C15" w:rsidRPr="00646968" w:rsidRDefault="00506C15" w:rsidP="00646968">
      <w:pPr>
        <w:pStyle w:val="af4"/>
        <w:spacing w:before="0" w:after="0"/>
        <w:ind w:left="302"/>
        <w:rPr>
          <w:szCs w:val="24"/>
        </w:rPr>
      </w:pPr>
      <w:r w:rsidRPr="00646968">
        <w:rPr>
          <w:szCs w:val="24"/>
        </w:rPr>
        <w:t>тировки пациента;</w:t>
      </w:r>
    </w:p>
    <w:p w14:paraId="3B3BDE21" w14:textId="77777777" w:rsidR="00506C15" w:rsidRDefault="00506C15" w:rsidP="00506C15">
      <w:pPr>
        <w:pStyle w:val="af4"/>
        <w:ind w:left="302" w:firstLine="707"/>
      </w:pPr>
      <w:r>
        <w:t>оказание экстренной медицинской помощи при различных видах по- вреждений;</w:t>
      </w:r>
    </w:p>
    <w:p w14:paraId="02C5659E" w14:textId="77777777" w:rsidR="00506C15" w:rsidRDefault="00506C15" w:rsidP="00506C15">
      <w:pPr>
        <w:pStyle w:val="af4"/>
        <w:spacing w:line="321" w:lineRule="exact"/>
        <w:ind w:left="1010"/>
      </w:pPr>
      <w:r>
        <w:t>определение групп риска развития различных заболеваний.</w:t>
      </w:r>
    </w:p>
    <w:p w14:paraId="69D818C4" w14:textId="77777777" w:rsidR="00506C15" w:rsidRPr="00B0537A" w:rsidRDefault="00506C15" w:rsidP="00506C15">
      <w:pPr>
        <w:spacing w:line="321" w:lineRule="exact"/>
        <w:rPr>
          <w:lang w:val="en-US"/>
        </w:rPr>
        <w:sectPr w:rsidR="00506C15" w:rsidRPr="00B0537A">
          <w:pgSz w:w="11910" w:h="16840"/>
          <w:pgMar w:top="1040" w:right="560" w:bottom="960" w:left="1400" w:header="0" w:footer="688" w:gutter="0"/>
          <w:cols w:space="720"/>
        </w:sectPr>
      </w:pPr>
    </w:p>
    <w:p w14:paraId="223B0427" w14:textId="77777777" w:rsidR="00506C15" w:rsidRDefault="00506C15" w:rsidP="00646968">
      <w:pPr>
        <w:pStyle w:val="af4"/>
        <w:spacing w:before="0" w:after="0"/>
        <w:ind w:left="1010"/>
      </w:pPr>
      <w:r>
        <w:lastRenderedPageBreak/>
        <w:t>формирование диспансерных групп.</w:t>
      </w:r>
    </w:p>
    <w:p w14:paraId="4D1B1AB1" w14:textId="77777777" w:rsidR="00506C15" w:rsidRDefault="00506C15" w:rsidP="00646968">
      <w:pPr>
        <w:pStyle w:val="af4"/>
        <w:spacing w:before="0" w:after="0"/>
        <w:ind w:left="1010" w:right="294"/>
      </w:pPr>
      <w:r>
        <w:t>проведение специфической и неспецифической профилактики. проведение санитарно-гигиенического просвещения населения. реабилитация пациентов при различных заболеваниях и травмах в раз-</w:t>
      </w:r>
    </w:p>
    <w:p w14:paraId="23DBDFEE" w14:textId="77777777" w:rsidR="00506C15" w:rsidRDefault="00506C15" w:rsidP="00646968">
      <w:pPr>
        <w:pStyle w:val="af4"/>
        <w:spacing w:before="0" w:after="0"/>
        <w:ind w:left="302"/>
      </w:pPr>
      <w:r>
        <w:t>ных возрастных группах;</w:t>
      </w:r>
    </w:p>
    <w:p w14:paraId="452A68F4" w14:textId="77777777" w:rsidR="00506C15" w:rsidRDefault="00506C15" w:rsidP="00646968">
      <w:pPr>
        <w:pStyle w:val="1"/>
        <w:spacing w:before="0" w:beforeAutospacing="0" w:after="0" w:afterAutospacing="0"/>
        <w:ind w:left="160"/>
      </w:pPr>
      <w:r>
        <w:t>уметь:</w:t>
      </w:r>
    </w:p>
    <w:p w14:paraId="07093B06" w14:textId="77777777" w:rsidR="00506C15" w:rsidRDefault="00506C15" w:rsidP="00646968">
      <w:pPr>
        <w:pStyle w:val="af4"/>
        <w:spacing w:before="0" w:after="0"/>
        <w:ind w:left="302" w:firstLine="707"/>
      </w:pPr>
      <w:r>
        <w:t>планировать и проводить обследование пациента; осуществлять сбор анамнеза;</w:t>
      </w:r>
    </w:p>
    <w:p w14:paraId="082A1B9E" w14:textId="77777777" w:rsidR="00506C15" w:rsidRDefault="00506C15" w:rsidP="00646968">
      <w:pPr>
        <w:pStyle w:val="af4"/>
        <w:spacing w:before="0" w:after="0"/>
        <w:ind w:left="1010"/>
      </w:pPr>
      <w:r>
        <w:t>применять различные методы обследования пациента;</w:t>
      </w:r>
    </w:p>
    <w:p w14:paraId="527225FC" w14:textId="77777777" w:rsidR="00506C15" w:rsidRDefault="00506C15" w:rsidP="00646968">
      <w:pPr>
        <w:pStyle w:val="af4"/>
        <w:spacing w:before="0" w:after="0"/>
        <w:ind w:left="302" w:firstLine="707"/>
      </w:pPr>
      <w:r>
        <w:t>формулировать предварительный диагноз в соответствии с современны- ми классификациями;</w:t>
      </w:r>
    </w:p>
    <w:p w14:paraId="0028071F" w14:textId="77777777" w:rsidR="00506C15" w:rsidRDefault="00506C15" w:rsidP="00646968">
      <w:pPr>
        <w:pStyle w:val="af4"/>
        <w:spacing w:before="0" w:after="0"/>
        <w:ind w:left="302" w:firstLine="707"/>
      </w:pPr>
      <w:r>
        <w:t>интерпретировать результаты лабораторных и инструментальных мето- дов диагностики;</w:t>
      </w:r>
    </w:p>
    <w:p w14:paraId="1AA5EA2F" w14:textId="77777777" w:rsidR="00506C15" w:rsidRDefault="00506C15" w:rsidP="00646968">
      <w:pPr>
        <w:pStyle w:val="af4"/>
        <w:spacing w:before="0" w:after="0"/>
        <w:ind w:left="1010"/>
      </w:pPr>
      <w:r>
        <w:t>оформлять медицинскую документацию</w:t>
      </w:r>
    </w:p>
    <w:p w14:paraId="6A15D036" w14:textId="77777777" w:rsidR="00506C15" w:rsidRDefault="00506C15" w:rsidP="00646968">
      <w:pPr>
        <w:pStyle w:val="af4"/>
        <w:spacing w:before="0" w:after="0"/>
        <w:ind w:left="1010" w:right="2022"/>
      </w:pPr>
      <w:r>
        <w:t>проводить дифференциальную диагностику заболеваний; определять тактику ведения пациента;</w:t>
      </w:r>
    </w:p>
    <w:p w14:paraId="61E1863B" w14:textId="77777777" w:rsidR="00506C15" w:rsidRDefault="00506C15" w:rsidP="00646968">
      <w:pPr>
        <w:pStyle w:val="af4"/>
        <w:spacing w:before="0" w:after="0"/>
        <w:ind w:left="1010"/>
      </w:pPr>
      <w:r>
        <w:t>назначать немедикаментозное и медикаментозное лечение;</w:t>
      </w:r>
    </w:p>
    <w:p w14:paraId="23E776F4" w14:textId="77777777" w:rsidR="00506C15" w:rsidRDefault="00506C15" w:rsidP="00646968">
      <w:pPr>
        <w:pStyle w:val="af4"/>
        <w:spacing w:before="0" w:after="0"/>
        <w:ind w:left="302" w:firstLine="707"/>
      </w:pPr>
      <w:r>
        <w:t>определять показания, противопоказания к применению лекарственных средств;</w:t>
      </w:r>
    </w:p>
    <w:p w14:paraId="01CB293D" w14:textId="77777777" w:rsidR="00506C15" w:rsidRDefault="00506C15" w:rsidP="00646968">
      <w:pPr>
        <w:pStyle w:val="af4"/>
        <w:spacing w:before="0" w:after="0"/>
        <w:ind w:left="1010" w:right="770"/>
      </w:pPr>
      <w:r>
        <w:t>определять показания к госпитализации пациента и организовывать транспортировку в лечебно-профилактическое учреждение; проводить лечебно-диагностические манипуляции;</w:t>
      </w:r>
    </w:p>
    <w:p w14:paraId="69F9BE48" w14:textId="77777777" w:rsidR="00506C15" w:rsidRDefault="00506C15" w:rsidP="00646968">
      <w:pPr>
        <w:pStyle w:val="af4"/>
        <w:spacing w:before="0" w:after="0"/>
        <w:ind w:left="1010"/>
      </w:pPr>
      <w:r>
        <w:t>проводить контроль эффективности лечения;</w:t>
      </w:r>
    </w:p>
    <w:p w14:paraId="2D05C80C" w14:textId="77777777" w:rsidR="00506C15" w:rsidRDefault="00506C15" w:rsidP="00646968">
      <w:pPr>
        <w:pStyle w:val="af4"/>
        <w:spacing w:before="0" w:after="0"/>
        <w:ind w:left="302" w:right="431" w:firstLine="707"/>
      </w:pPr>
      <w:r>
        <w:t>осуществлять уход за пациентами при различных заболеваниях с уче- том возраста;</w:t>
      </w:r>
    </w:p>
    <w:p w14:paraId="51D83073" w14:textId="77777777" w:rsidR="00506C15" w:rsidRDefault="00506C15" w:rsidP="00646968">
      <w:pPr>
        <w:pStyle w:val="af4"/>
        <w:spacing w:before="0" w:after="0"/>
        <w:ind w:left="1010"/>
      </w:pPr>
      <w:r>
        <w:t>работать с портативной диагностической и реанимационной аппарату-</w:t>
      </w:r>
    </w:p>
    <w:p w14:paraId="6DC79F8A" w14:textId="77777777" w:rsidR="00506C15" w:rsidRDefault="00506C15" w:rsidP="00646968">
      <w:pPr>
        <w:sectPr w:rsidR="00506C15">
          <w:pgSz w:w="11910" w:h="16840"/>
          <w:pgMar w:top="1040" w:right="560" w:bottom="960" w:left="1400" w:header="0" w:footer="688" w:gutter="0"/>
          <w:cols w:space="720"/>
        </w:sectPr>
      </w:pPr>
    </w:p>
    <w:p w14:paraId="1E406353" w14:textId="77777777" w:rsidR="00506C15" w:rsidRDefault="00506C15" w:rsidP="00646968">
      <w:pPr>
        <w:pStyle w:val="af4"/>
        <w:spacing w:before="0" w:after="0"/>
        <w:ind w:left="302"/>
      </w:pPr>
      <w:r>
        <w:lastRenderedPageBreak/>
        <w:t>рой;</w:t>
      </w:r>
    </w:p>
    <w:p w14:paraId="272F3A1A" w14:textId="77777777" w:rsidR="00506C15" w:rsidRDefault="00506C15" w:rsidP="00646968">
      <w:pPr>
        <w:pStyle w:val="af4"/>
        <w:spacing w:before="0" w:after="0"/>
        <w:rPr>
          <w:sz w:val="27"/>
        </w:rPr>
      </w:pPr>
      <w:r>
        <w:br w:type="column"/>
      </w:r>
    </w:p>
    <w:p w14:paraId="59D4ADD8" w14:textId="77777777" w:rsidR="00506C15" w:rsidRDefault="00506C15" w:rsidP="00646968">
      <w:pPr>
        <w:pStyle w:val="af4"/>
        <w:spacing w:before="0" w:after="0"/>
        <w:ind w:left="158" w:right="380"/>
      </w:pPr>
      <w:r>
        <w:t>оказывать посиндромную неотложную медицинскую помощь; оценивать эффективность оказания неотложной медицинской помощи; проводить сердечно-легочную реанимацию;</w:t>
      </w:r>
    </w:p>
    <w:p w14:paraId="4F1E0C5D" w14:textId="77777777" w:rsidR="00506C15" w:rsidRDefault="00506C15" w:rsidP="00646968">
      <w:pPr>
        <w:pStyle w:val="af4"/>
        <w:spacing w:before="0" w:after="0"/>
        <w:ind w:left="158"/>
      </w:pPr>
      <w:r>
        <w:t>контролировать основные параметры жизнедеятельности;</w:t>
      </w:r>
    </w:p>
    <w:p w14:paraId="4ECD1DE8" w14:textId="77777777" w:rsidR="00506C15" w:rsidRDefault="00506C15" w:rsidP="00646968">
      <w:pPr>
        <w:pStyle w:val="af4"/>
        <w:spacing w:before="0" w:after="0"/>
        <w:ind w:left="158"/>
      </w:pPr>
      <w:r>
        <w:t>оказывать экстренную медицинскую помощь при различных видах по-</w:t>
      </w:r>
    </w:p>
    <w:p w14:paraId="2E012A1E" w14:textId="77777777" w:rsidR="00506C15" w:rsidRPr="009F3AC2" w:rsidRDefault="00506C15" w:rsidP="00646968">
      <w:pPr>
        <w:sectPr w:rsidR="00506C15" w:rsidRPr="009F3AC2">
          <w:type w:val="continuous"/>
          <w:pgSz w:w="11910" w:h="16840"/>
          <w:pgMar w:top="1040" w:right="560" w:bottom="280" w:left="1400" w:header="720" w:footer="720" w:gutter="0"/>
          <w:cols w:num="2" w:space="720" w:equalWidth="0">
            <w:col w:w="812" w:space="40"/>
            <w:col w:w="9098"/>
          </w:cols>
        </w:sectPr>
      </w:pPr>
    </w:p>
    <w:p w14:paraId="7DB99CC2" w14:textId="77777777" w:rsidR="00506C15" w:rsidRDefault="00506C15" w:rsidP="00646968">
      <w:pPr>
        <w:pStyle w:val="af4"/>
        <w:spacing w:before="0" w:after="0"/>
        <w:ind w:left="302"/>
      </w:pPr>
      <w:r>
        <w:lastRenderedPageBreak/>
        <w:t>вреждений;</w:t>
      </w:r>
    </w:p>
    <w:p w14:paraId="54BFB2D7" w14:textId="77777777" w:rsidR="00506C15" w:rsidRDefault="00506C15" w:rsidP="00646968">
      <w:pPr>
        <w:pStyle w:val="af4"/>
        <w:spacing w:before="0" w:after="0"/>
        <w:ind w:left="302" w:right="431" w:firstLine="707"/>
      </w:pPr>
      <w:r>
        <w:t>организовать и проводить профилактические осмотры населения раз- ных возрастных групп и профессий.</w:t>
      </w:r>
    </w:p>
    <w:p w14:paraId="593CBF64" w14:textId="77777777" w:rsidR="00506C15" w:rsidRDefault="00506C15" w:rsidP="00646968">
      <w:pPr>
        <w:pStyle w:val="af4"/>
        <w:spacing w:before="0" w:after="0"/>
        <w:ind w:left="302" w:right="431" w:firstLine="707"/>
      </w:pPr>
      <w:r>
        <w:t>проводить санитарно-гигиеническое просвещение населения различ- ных возрастов.</w:t>
      </w:r>
    </w:p>
    <w:p w14:paraId="0A873EA4" w14:textId="77777777" w:rsidR="00506C15" w:rsidRDefault="00506C15" w:rsidP="00646968">
      <w:pPr>
        <w:pStyle w:val="af4"/>
        <w:spacing w:before="0" w:after="0"/>
        <w:ind w:left="1010" w:right="294"/>
      </w:pPr>
      <w:r>
        <w:t>определять группы риска развития различных заболеваний. осуществлять скрининговую диагностику при проведении диспансери-</w:t>
      </w:r>
    </w:p>
    <w:p w14:paraId="017ACEDB" w14:textId="77777777" w:rsidR="00506C15" w:rsidRDefault="00506C15" w:rsidP="00646968">
      <w:pPr>
        <w:pStyle w:val="af4"/>
        <w:spacing w:before="0" w:after="0"/>
        <w:ind w:left="302"/>
      </w:pPr>
      <w:r>
        <w:t>зации населения.</w:t>
      </w:r>
    </w:p>
    <w:p w14:paraId="5F5E60A7" w14:textId="77777777" w:rsidR="00506C15" w:rsidRDefault="00506C15" w:rsidP="00646968">
      <w:pPr>
        <w:pStyle w:val="af4"/>
        <w:spacing w:before="0" w:after="0"/>
        <w:ind w:left="1010" w:right="734"/>
      </w:pPr>
      <w:r>
        <w:t>организовать диспансеризацию населения на закреплённом участке. осуществлять диспансерное наблюдение за пациентами.</w:t>
      </w:r>
    </w:p>
    <w:p w14:paraId="42AED03E" w14:textId="77777777" w:rsidR="00506C15" w:rsidRDefault="00506C15" w:rsidP="00646968">
      <w:pPr>
        <w:pStyle w:val="af4"/>
        <w:spacing w:before="0" w:after="0"/>
        <w:ind w:left="302" w:firstLine="707"/>
      </w:pPr>
      <w:r>
        <w:t>проводить санитарно-противоэпидемические мероприятия на закреп- лённом участке.</w:t>
      </w:r>
    </w:p>
    <w:p w14:paraId="4777BD34" w14:textId="77777777" w:rsidR="00506C15" w:rsidRPr="009F3AC2" w:rsidRDefault="00506C15" w:rsidP="00646968">
      <w:pPr>
        <w:rPr>
          <w:lang w:val="en-US"/>
        </w:rPr>
        <w:sectPr w:rsidR="00506C15" w:rsidRPr="009F3AC2">
          <w:type w:val="continuous"/>
          <w:pgSz w:w="11910" w:h="16840"/>
          <w:pgMar w:top="1040" w:right="560" w:bottom="280" w:left="1400" w:header="720" w:footer="720" w:gutter="0"/>
          <w:cols w:space="720"/>
        </w:sectPr>
      </w:pPr>
    </w:p>
    <w:p w14:paraId="57A25632" w14:textId="77777777" w:rsidR="00506C15" w:rsidRDefault="00506C15" w:rsidP="00506C15">
      <w:pPr>
        <w:pStyle w:val="af4"/>
        <w:spacing w:before="67" w:line="242" w:lineRule="auto"/>
        <w:ind w:left="302" w:firstLine="707"/>
      </w:pPr>
      <w:r>
        <w:lastRenderedPageBreak/>
        <w:t>организовать и проводить патронажную деятельность на закреплённом участке.</w:t>
      </w:r>
    </w:p>
    <w:p w14:paraId="09D1A1FF" w14:textId="77777777" w:rsidR="00506C15" w:rsidRDefault="00506C15" w:rsidP="00506C15">
      <w:pPr>
        <w:pStyle w:val="af4"/>
        <w:spacing w:line="318" w:lineRule="exact"/>
        <w:ind w:left="1010"/>
      </w:pPr>
      <w:r>
        <w:t>осуществлять паллиативную помощь пациентам;</w:t>
      </w:r>
    </w:p>
    <w:p w14:paraId="4A406158" w14:textId="77777777" w:rsidR="00506C15" w:rsidRDefault="00506C15" w:rsidP="00506C15">
      <w:pPr>
        <w:pStyle w:val="1"/>
        <w:spacing w:before="5" w:line="319" w:lineRule="exact"/>
      </w:pPr>
      <w:r>
        <w:t>знать:</w:t>
      </w:r>
    </w:p>
    <w:p w14:paraId="22E33F2B" w14:textId="77777777" w:rsidR="00506C15" w:rsidRDefault="00506C15" w:rsidP="00506C15">
      <w:pPr>
        <w:pStyle w:val="af4"/>
        <w:spacing w:line="319" w:lineRule="exact"/>
        <w:ind w:left="1010"/>
      </w:pPr>
      <w:r>
        <w:t>топографию органов и систем организма в различные возрастные пери-</w:t>
      </w:r>
    </w:p>
    <w:p w14:paraId="02FB1211" w14:textId="77777777" w:rsidR="00506C15" w:rsidRDefault="00506C15" w:rsidP="00506C15">
      <w:pPr>
        <w:spacing w:line="319" w:lineRule="exact"/>
        <w:sectPr w:rsidR="00506C15">
          <w:pgSz w:w="11910" w:h="16840"/>
          <w:pgMar w:top="1040" w:right="560" w:bottom="960" w:left="1400" w:header="0" w:footer="688" w:gutter="0"/>
          <w:cols w:space="720"/>
        </w:sectPr>
      </w:pPr>
    </w:p>
    <w:p w14:paraId="74F0C78D" w14:textId="77777777" w:rsidR="00506C15" w:rsidRDefault="00506C15" w:rsidP="00506C15">
      <w:pPr>
        <w:pStyle w:val="af4"/>
        <w:spacing w:line="321" w:lineRule="exact"/>
        <w:ind w:left="302"/>
      </w:pPr>
      <w:r>
        <w:lastRenderedPageBreak/>
        <w:t>оды;</w:t>
      </w:r>
    </w:p>
    <w:p w14:paraId="542460F6" w14:textId="77777777" w:rsidR="00506C15" w:rsidRDefault="00506C15" w:rsidP="00506C15">
      <w:pPr>
        <w:pStyle w:val="af4"/>
        <w:spacing w:before="10"/>
        <w:rPr>
          <w:sz w:val="27"/>
        </w:rPr>
      </w:pPr>
      <w:r>
        <w:br w:type="column"/>
      </w:r>
    </w:p>
    <w:p w14:paraId="12A8AE23" w14:textId="77777777" w:rsidR="00506C15" w:rsidRDefault="00506C15" w:rsidP="00506C15">
      <w:pPr>
        <w:pStyle w:val="af4"/>
        <w:ind w:left="117"/>
      </w:pPr>
      <w:r>
        <w:t>определение заболеваний;</w:t>
      </w:r>
    </w:p>
    <w:p w14:paraId="6C2D365A" w14:textId="77777777" w:rsidR="00506C15" w:rsidRDefault="00506C15" w:rsidP="00506C15">
      <w:pPr>
        <w:pStyle w:val="af4"/>
        <w:spacing w:before="2"/>
        <w:ind w:left="117" w:right="3305"/>
      </w:pPr>
      <w:r>
        <w:t>общие принципы классификации заболеваний; этиологию заболеваний;</w:t>
      </w:r>
    </w:p>
    <w:p w14:paraId="1D8AF908" w14:textId="77777777" w:rsidR="00506C15" w:rsidRDefault="00506C15" w:rsidP="00506C15">
      <w:pPr>
        <w:pStyle w:val="af4"/>
        <w:spacing w:line="321" w:lineRule="exact"/>
        <w:ind w:left="117"/>
      </w:pPr>
      <w:r>
        <w:t>патогенез и патологическую анатомию заболеваний;</w:t>
      </w:r>
    </w:p>
    <w:p w14:paraId="778075C1" w14:textId="77777777" w:rsidR="00506C15" w:rsidRDefault="00506C15" w:rsidP="00506C15">
      <w:pPr>
        <w:pStyle w:val="af4"/>
        <w:ind w:left="117"/>
      </w:pPr>
      <w:r>
        <w:t>клиническую картину заболеваний, особенности течения, осложнения у</w:t>
      </w:r>
    </w:p>
    <w:p w14:paraId="163262C1" w14:textId="77777777" w:rsidR="00506C15" w:rsidRDefault="00506C15" w:rsidP="00506C15">
      <w:pPr>
        <w:sectPr w:rsidR="00506C15">
          <w:type w:val="continuous"/>
          <w:pgSz w:w="11910" w:h="16840"/>
          <w:pgMar w:top="1040" w:right="560" w:bottom="280" w:left="1400" w:header="720" w:footer="720" w:gutter="0"/>
          <w:cols w:num="2" w:space="720" w:equalWidth="0">
            <w:col w:w="853" w:space="40"/>
            <w:col w:w="9057"/>
          </w:cols>
        </w:sectPr>
      </w:pPr>
    </w:p>
    <w:p w14:paraId="2603407C" w14:textId="77777777" w:rsidR="00506C15" w:rsidRDefault="00506C15" w:rsidP="00506C15">
      <w:pPr>
        <w:pStyle w:val="af4"/>
        <w:spacing w:line="322" w:lineRule="exact"/>
        <w:ind w:left="302"/>
      </w:pPr>
      <w:r>
        <w:lastRenderedPageBreak/>
        <w:t>различных возрастных групп;</w:t>
      </w:r>
    </w:p>
    <w:p w14:paraId="65CD9BA1" w14:textId="77777777" w:rsidR="00506C15" w:rsidRDefault="00506C15" w:rsidP="00506C15">
      <w:pPr>
        <w:pStyle w:val="af4"/>
        <w:ind w:left="1010"/>
      </w:pPr>
      <w:r>
        <w:t>методы клинического, лабораторного, инструментального</w:t>
      </w:r>
      <w:r>
        <w:rPr>
          <w:spacing w:val="61"/>
        </w:rPr>
        <w:t xml:space="preserve"> </w:t>
      </w:r>
      <w:r>
        <w:t>обследова-</w:t>
      </w:r>
    </w:p>
    <w:p w14:paraId="1BD84D60" w14:textId="77777777" w:rsidR="00506C15" w:rsidRDefault="00506C15" w:rsidP="00506C15">
      <w:pPr>
        <w:pStyle w:val="af4"/>
        <w:spacing w:before="2"/>
        <w:ind w:left="302"/>
      </w:pPr>
      <w:r>
        <w:t>ния;</w:t>
      </w:r>
    </w:p>
    <w:p w14:paraId="541D2634" w14:textId="77777777" w:rsidR="00506C15" w:rsidRDefault="00506C15" w:rsidP="00506C15">
      <w:pPr>
        <w:pStyle w:val="af4"/>
        <w:ind w:left="1010"/>
      </w:pPr>
      <w:r>
        <w:t>принципы</w:t>
      </w:r>
      <w:r>
        <w:rPr>
          <w:spacing w:val="51"/>
        </w:rPr>
        <w:t xml:space="preserve"> </w:t>
      </w:r>
      <w:r>
        <w:t>лечения и</w:t>
      </w:r>
      <w:r>
        <w:rPr>
          <w:spacing w:val="51"/>
        </w:rPr>
        <w:t xml:space="preserve"> </w:t>
      </w:r>
      <w:r>
        <w:t>ухода</w:t>
      </w:r>
      <w:r>
        <w:rPr>
          <w:spacing w:val="51"/>
        </w:rPr>
        <w:t xml:space="preserve"> </w:t>
      </w:r>
      <w:r>
        <w:t>в терапии, хирургии, педиатрии, акушер-</w:t>
      </w:r>
    </w:p>
    <w:p w14:paraId="7D4F79EB" w14:textId="77777777" w:rsidR="00506C15" w:rsidRDefault="00506C15" w:rsidP="00506C15">
      <w:pPr>
        <w:pStyle w:val="af4"/>
        <w:ind w:left="302" w:right="283"/>
      </w:pPr>
      <w:r>
        <w:t>стве, гинекологии, травматологии, онкологии, инфекционных болезнях с курсом ВИЧ-инфекции и эпидемиологией, неврологии, психиатрии с курсом наркологии, офтальмологии, дерматовенерологии, оториноларингологии, ге- риатрии, фтизиатрии, при осложнениях заболеваний;</w:t>
      </w:r>
    </w:p>
    <w:p w14:paraId="6D053530" w14:textId="77777777" w:rsidR="00506C15" w:rsidRDefault="00506C15" w:rsidP="00506C15">
      <w:pPr>
        <w:pStyle w:val="af4"/>
        <w:ind w:left="1010"/>
      </w:pPr>
      <w:r>
        <w:t>фармакокинетику и фармакодинамику лекарственных препаратов; показания и противопоказания к применению лекарственных средств; побочные действия, характер взаимодействия лекарственных препара-</w:t>
      </w:r>
    </w:p>
    <w:p w14:paraId="7BD66659" w14:textId="77777777" w:rsidR="00506C15" w:rsidRDefault="00506C15" w:rsidP="00506C15">
      <w:pPr>
        <w:pStyle w:val="af4"/>
        <w:spacing w:line="322" w:lineRule="exact"/>
        <w:ind w:left="302"/>
      </w:pPr>
      <w:r>
        <w:t>тов из однородных и различных лекарственных групп;</w:t>
      </w:r>
    </w:p>
    <w:p w14:paraId="6B216488" w14:textId="77777777" w:rsidR="00506C15" w:rsidRDefault="00506C15" w:rsidP="00506C15">
      <w:pPr>
        <w:pStyle w:val="af4"/>
        <w:ind w:left="302" w:right="289" w:firstLine="707"/>
      </w:pPr>
      <w:r>
        <w:t>особенности применения лекарственных средств у разных возрастных групп.</w:t>
      </w:r>
    </w:p>
    <w:p w14:paraId="7B1AAD83" w14:textId="77777777" w:rsidR="00506C15" w:rsidRDefault="00506C15" w:rsidP="00506C15">
      <w:pPr>
        <w:pStyle w:val="af4"/>
        <w:spacing w:line="322" w:lineRule="exact"/>
        <w:ind w:left="1010"/>
      </w:pPr>
      <w:r>
        <w:t>особенности диагностики неотложных состояний;</w:t>
      </w:r>
    </w:p>
    <w:p w14:paraId="497F8163" w14:textId="77777777" w:rsidR="00506C15" w:rsidRDefault="00506C15" w:rsidP="00506C15">
      <w:pPr>
        <w:pStyle w:val="af4"/>
        <w:spacing w:before="1"/>
        <w:ind w:left="302" w:right="279" w:firstLine="707"/>
      </w:pPr>
      <w:r>
        <w:t>алгоритм действия фельдшера при возникновении неотложных состоя- ниях на догоспитальном этапе в соответствии со стандартами оказания ско- рой медицинской помощи;</w:t>
      </w:r>
    </w:p>
    <w:p w14:paraId="3B93841D" w14:textId="77777777" w:rsidR="00506C15" w:rsidRDefault="00506C15" w:rsidP="00506C15">
      <w:pPr>
        <w:pStyle w:val="af4"/>
        <w:ind w:left="302" w:right="283" w:firstLine="707"/>
      </w:pPr>
      <w:r>
        <w:t>правила, принципы и виды транспортировки пациентов в лечебно- профилактическое учреждение;</w:t>
      </w:r>
    </w:p>
    <w:p w14:paraId="25401B83" w14:textId="77777777" w:rsidR="00506C15" w:rsidRDefault="00506C15" w:rsidP="00506C15">
      <w:pPr>
        <w:pStyle w:val="af4"/>
        <w:ind w:left="302" w:right="293" w:firstLine="707"/>
      </w:pPr>
      <w:r>
        <w:t>роль и значение диспансерного наблюдения, принципы организации групп диспансерного наблюдения;</w:t>
      </w:r>
    </w:p>
    <w:p w14:paraId="276C354D" w14:textId="77777777" w:rsidR="00506C15" w:rsidRDefault="00506C15" w:rsidP="00506C15">
      <w:pPr>
        <w:pStyle w:val="af4"/>
        <w:ind w:left="302" w:right="282" w:firstLine="707"/>
      </w:pPr>
      <w:r>
        <w:t>особенности организации диспансеризации и роль фельдшера в её про- ведении;</w:t>
      </w:r>
    </w:p>
    <w:p w14:paraId="7D459419" w14:textId="77777777" w:rsidR="00506C15" w:rsidRDefault="00506C15" w:rsidP="00506C15">
      <w:pPr>
        <w:pStyle w:val="af4"/>
        <w:ind w:left="1010" w:right="1469"/>
      </w:pPr>
      <w:r>
        <w:t>принципы диспансеризации при различных заболеваниях; группы диспансерного наблюдения при различной патологии;</w:t>
      </w:r>
    </w:p>
    <w:p w14:paraId="714F8E12" w14:textId="673D8178" w:rsidR="00506C15" w:rsidRDefault="00506C15" w:rsidP="00506C15">
      <w:pPr>
        <w:pStyle w:val="af4"/>
        <w:ind w:left="302" w:right="283" w:firstLine="707"/>
      </w:pPr>
      <w:r>
        <w:t>роль фельдшера в организации и проведении п</w:t>
      </w:r>
      <w:r w:rsidR="00B0537A">
        <w:t>рофилактических осмот</w:t>
      </w:r>
      <w:r>
        <w:t>ров у населения разных возрастных групп и профессий;</w:t>
      </w:r>
    </w:p>
    <w:p w14:paraId="140A46A5" w14:textId="77777777" w:rsidR="00506C15" w:rsidRDefault="00506C15" w:rsidP="00506C15">
      <w:pPr>
        <w:pStyle w:val="af4"/>
        <w:spacing w:before="1"/>
        <w:ind w:left="1010"/>
      </w:pPr>
      <w:r>
        <w:t>роль фельдшера в организации и проведении патронажной деятельно-</w:t>
      </w:r>
    </w:p>
    <w:p w14:paraId="6944F664" w14:textId="77777777" w:rsidR="00506C15" w:rsidRDefault="00506C15" w:rsidP="00506C15">
      <w:pPr>
        <w:pStyle w:val="af4"/>
        <w:spacing w:line="321" w:lineRule="exact"/>
        <w:ind w:left="302"/>
      </w:pPr>
      <w:r>
        <w:t>сти;</w:t>
      </w:r>
    </w:p>
    <w:p w14:paraId="15AD3AFD" w14:textId="77777777" w:rsidR="00506C15" w:rsidRDefault="00506C15" w:rsidP="00506C15">
      <w:pPr>
        <w:pStyle w:val="af4"/>
        <w:ind w:left="1010"/>
      </w:pPr>
      <w:r>
        <w:t>виды скрининговой диагностики при проведении диспансеризации</w:t>
      </w:r>
    </w:p>
    <w:p w14:paraId="31BCBB87" w14:textId="77777777" w:rsidR="00506C15" w:rsidRDefault="00506C15" w:rsidP="00506C15">
      <w:pPr>
        <w:pStyle w:val="af4"/>
        <w:spacing w:line="321" w:lineRule="exact"/>
        <w:ind w:left="302"/>
      </w:pPr>
      <w:r>
        <w:lastRenderedPageBreak/>
        <w:t>населения;</w:t>
      </w:r>
    </w:p>
    <w:p w14:paraId="3072E5B0" w14:textId="77777777" w:rsidR="00506C15" w:rsidRDefault="00506C15" w:rsidP="00506C15">
      <w:pPr>
        <w:pStyle w:val="af4"/>
        <w:ind w:left="302" w:firstLine="707"/>
      </w:pPr>
      <w:r>
        <w:t>нормативные документы, регламентирующие профилактическую дея- тельность в здравоохранении;</w:t>
      </w:r>
    </w:p>
    <w:p w14:paraId="42E25AE4" w14:textId="77777777" w:rsidR="00506C15" w:rsidRDefault="00506C15" w:rsidP="00506C15">
      <w:pPr>
        <w:sectPr w:rsidR="00506C15">
          <w:type w:val="continuous"/>
          <w:pgSz w:w="11910" w:h="16840"/>
          <w:pgMar w:top="1040" w:right="560" w:bottom="280" w:left="1400" w:header="720" w:footer="720" w:gutter="0"/>
          <w:cols w:space="720"/>
        </w:sectPr>
      </w:pPr>
    </w:p>
    <w:p w14:paraId="00C5C163" w14:textId="77777777" w:rsidR="00506C15" w:rsidRDefault="00506C15" w:rsidP="00506C15">
      <w:pPr>
        <w:pStyle w:val="af4"/>
        <w:spacing w:before="67"/>
        <w:ind w:left="302" w:right="287" w:firstLine="707"/>
      </w:pPr>
      <w:r>
        <w:lastRenderedPageBreak/>
        <w:t>принципы медико-социальной реабилитации пациентов с различной патологией инвалидов, одиноких лиц, участников военных действий, лиц с профессиональными заболеваниями и лиц из групп социального риска;</w:t>
      </w:r>
    </w:p>
    <w:p w14:paraId="3D989D4D" w14:textId="77777777" w:rsidR="00506C15" w:rsidRDefault="00506C15" w:rsidP="00506C15">
      <w:pPr>
        <w:pStyle w:val="af4"/>
        <w:spacing w:before="2"/>
        <w:ind w:left="302" w:right="294" w:firstLine="707"/>
      </w:pPr>
      <w:r>
        <w:t>алгоритмы выполнения простейших медицинских услуг по уходу за больными.</w:t>
      </w:r>
    </w:p>
    <w:p w14:paraId="22D75E81" w14:textId="77777777" w:rsidR="00506C15" w:rsidRDefault="00506C15" w:rsidP="00506C15">
      <w:pPr>
        <w:pStyle w:val="af4"/>
        <w:spacing w:before="3"/>
      </w:pPr>
    </w:p>
    <w:p w14:paraId="3B513D66" w14:textId="77777777" w:rsidR="00506C15" w:rsidRDefault="00506C15" w:rsidP="00506C15">
      <w:pPr>
        <w:pStyle w:val="1"/>
        <w:widowControl w:val="0"/>
        <w:numPr>
          <w:ilvl w:val="1"/>
          <w:numId w:val="96"/>
        </w:numPr>
        <w:tabs>
          <w:tab w:val="left" w:pos="1720"/>
          <w:tab w:val="left" w:pos="1721"/>
        </w:tabs>
        <w:autoSpaceDE w:val="0"/>
        <w:autoSpaceDN w:val="0"/>
        <w:spacing w:before="0" w:beforeAutospacing="0" w:after="0" w:afterAutospacing="0" w:line="242" w:lineRule="auto"/>
        <w:ind w:left="302" w:right="286" w:firstLine="707"/>
      </w:pPr>
      <w:r>
        <w:t>Рекомендуемое количество часов на освоение программы профессионального модуля:</w:t>
      </w:r>
    </w:p>
    <w:p w14:paraId="36AD5749" w14:textId="77777777" w:rsidR="00506C15" w:rsidRDefault="00506C15" w:rsidP="00506C15">
      <w:pPr>
        <w:pStyle w:val="af4"/>
        <w:ind w:left="1010" w:right="5322"/>
      </w:pPr>
      <w:r>
        <w:t>всего – 110 часов, в том числе лекций 30 часов,</w:t>
      </w:r>
    </w:p>
    <w:p w14:paraId="32FA4E35" w14:textId="77777777" w:rsidR="00506C15" w:rsidRDefault="00506C15" w:rsidP="00506C15">
      <w:pPr>
        <w:pStyle w:val="af4"/>
        <w:ind w:left="1010" w:right="4696"/>
      </w:pPr>
      <w:r>
        <w:t>практических занятий – 78 часов. самостоятельная работа – 2 часа</w:t>
      </w:r>
    </w:p>
    <w:p w14:paraId="4797140E" w14:textId="77777777" w:rsidR="00506C15" w:rsidRDefault="00506C15" w:rsidP="00506C15">
      <w:pPr>
        <w:sectPr w:rsidR="00506C15">
          <w:pgSz w:w="11910" w:h="16840"/>
          <w:pgMar w:top="1040" w:right="560" w:bottom="960" w:left="1400" w:header="0" w:footer="688" w:gutter="0"/>
          <w:cols w:space="720"/>
        </w:sectPr>
      </w:pPr>
    </w:p>
    <w:p w14:paraId="09E93DE6" w14:textId="77777777" w:rsidR="00506C15" w:rsidRDefault="00506C15" w:rsidP="00506C15">
      <w:pPr>
        <w:pStyle w:val="1"/>
        <w:widowControl w:val="0"/>
        <w:numPr>
          <w:ilvl w:val="1"/>
          <w:numId w:val="95"/>
        </w:numPr>
        <w:tabs>
          <w:tab w:val="left" w:pos="806"/>
        </w:tabs>
        <w:autoSpaceDE w:val="0"/>
        <w:autoSpaceDN w:val="0"/>
        <w:spacing w:before="72" w:beforeAutospacing="0" w:after="0" w:afterAutospacing="0"/>
        <w:jc w:val="left"/>
      </w:pPr>
      <w:r>
        <w:lastRenderedPageBreak/>
        <w:t>РЕЗУЛЬТАТЫ ОСВОЕНИЯ ПРОФЕССИОНАЛЬНОГО</w:t>
      </w:r>
      <w:r>
        <w:rPr>
          <w:spacing w:val="-6"/>
        </w:rPr>
        <w:t xml:space="preserve"> </w:t>
      </w:r>
      <w:r>
        <w:t>МОДУЛЯ</w:t>
      </w:r>
    </w:p>
    <w:p w14:paraId="53F847BE" w14:textId="77777777" w:rsidR="00506C15" w:rsidRDefault="00506C15" w:rsidP="00506C15">
      <w:pPr>
        <w:pStyle w:val="af4"/>
        <w:spacing w:before="8"/>
        <w:rPr>
          <w:b/>
          <w:sz w:val="27"/>
        </w:rPr>
      </w:pPr>
    </w:p>
    <w:p w14:paraId="76E51DC9" w14:textId="77777777" w:rsidR="00506C15" w:rsidRDefault="00506C15" w:rsidP="00506C15">
      <w:pPr>
        <w:pStyle w:val="af4"/>
        <w:spacing w:before="1"/>
        <w:ind w:left="302" w:firstLine="707"/>
      </w:pPr>
      <w:r>
        <w:t>Результатом освоения программы профессионального модуля является овладение обучающимися видом профессиональной деятельности по ПМ.09</w:t>
      </w:r>
    </w:p>
    <w:p w14:paraId="4EB49916" w14:textId="77777777" w:rsidR="00506C15" w:rsidRDefault="00506C15" w:rsidP="00506C15">
      <w:pPr>
        <w:pStyle w:val="af4"/>
        <w:ind w:left="302" w:right="294"/>
      </w:pPr>
      <w:r>
        <w:t>«Специализация. Организация деятельности фельдшера скорой помощи и ФАПа», в том числе профессиональными (ПК) и общими (ОК) компетенциями:</w:t>
      </w:r>
    </w:p>
    <w:p w14:paraId="0161BE95" w14:textId="77777777" w:rsidR="00506C15" w:rsidRDefault="00506C15" w:rsidP="00506C15">
      <w:pPr>
        <w:pStyle w:val="af4"/>
        <w:spacing w:before="7"/>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080"/>
      </w:tblGrid>
      <w:tr w:rsidR="00506C15" w14:paraId="5582FF66" w14:textId="77777777" w:rsidTr="00506C15">
        <w:trPr>
          <w:trHeight w:val="321"/>
        </w:trPr>
        <w:tc>
          <w:tcPr>
            <w:tcW w:w="1385" w:type="dxa"/>
          </w:tcPr>
          <w:p w14:paraId="1DD90896" w14:textId="77777777" w:rsidR="00506C15" w:rsidRDefault="00506C15" w:rsidP="00506C15">
            <w:pPr>
              <w:pStyle w:val="TableParagraph"/>
              <w:spacing w:line="301" w:lineRule="exact"/>
              <w:ind w:left="448"/>
              <w:rPr>
                <w:b/>
                <w:sz w:val="28"/>
              </w:rPr>
            </w:pPr>
            <w:r>
              <w:rPr>
                <w:b/>
                <w:sz w:val="28"/>
              </w:rPr>
              <w:t>Код</w:t>
            </w:r>
          </w:p>
        </w:tc>
        <w:tc>
          <w:tcPr>
            <w:tcW w:w="8080" w:type="dxa"/>
          </w:tcPr>
          <w:p w14:paraId="2A2B2DA6" w14:textId="77777777" w:rsidR="00506C15" w:rsidRDefault="00506C15" w:rsidP="00506C15">
            <w:pPr>
              <w:pStyle w:val="TableParagraph"/>
              <w:spacing w:line="301" w:lineRule="exact"/>
              <w:ind w:left="1727" w:right="1719"/>
              <w:jc w:val="center"/>
              <w:rPr>
                <w:b/>
                <w:sz w:val="28"/>
              </w:rPr>
            </w:pPr>
            <w:r>
              <w:rPr>
                <w:b/>
                <w:sz w:val="28"/>
              </w:rPr>
              <w:t>Наименование результата обучения</w:t>
            </w:r>
          </w:p>
        </w:tc>
      </w:tr>
      <w:tr w:rsidR="00506C15" w14:paraId="00C05A20" w14:textId="77777777" w:rsidTr="00506C15">
        <w:trPr>
          <w:trHeight w:val="642"/>
        </w:trPr>
        <w:tc>
          <w:tcPr>
            <w:tcW w:w="1385" w:type="dxa"/>
          </w:tcPr>
          <w:p w14:paraId="1D8CD631" w14:textId="77777777" w:rsidR="00506C15" w:rsidRDefault="00506C15" w:rsidP="00506C15">
            <w:pPr>
              <w:pStyle w:val="TableParagraph"/>
              <w:spacing w:line="315" w:lineRule="exact"/>
              <w:ind w:right="240"/>
              <w:jc w:val="right"/>
              <w:rPr>
                <w:sz w:val="28"/>
              </w:rPr>
            </w:pPr>
            <w:r>
              <w:rPr>
                <w:sz w:val="28"/>
              </w:rPr>
              <w:t>ПК.1.1.</w:t>
            </w:r>
          </w:p>
        </w:tc>
        <w:tc>
          <w:tcPr>
            <w:tcW w:w="8080" w:type="dxa"/>
          </w:tcPr>
          <w:p w14:paraId="3F01E7C6" w14:textId="77777777" w:rsidR="00506C15" w:rsidRPr="00506C15" w:rsidRDefault="00506C15" w:rsidP="00506C15">
            <w:pPr>
              <w:pStyle w:val="TableParagraph"/>
              <w:spacing w:line="315" w:lineRule="exact"/>
              <w:ind w:left="105"/>
              <w:rPr>
                <w:sz w:val="28"/>
                <w:lang w:val="ru-RU"/>
              </w:rPr>
            </w:pPr>
            <w:r w:rsidRPr="00506C15">
              <w:rPr>
                <w:sz w:val="28"/>
                <w:lang w:val="ru-RU"/>
              </w:rPr>
              <w:t>Планировать обследование пациентов различных</w:t>
            </w:r>
            <w:r w:rsidRPr="00506C15">
              <w:rPr>
                <w:spacing w:val="52"/>
                <w:sz w:val="28"/>
                <w:lang w:val="ru-RU"/>
              </w:rPr>
              <w:t xml:space="preserve"> </w:t>
            </w:r>
            <w:r w:rsidRPr="00506C15">
              <w:rPr>
                <w:sz w:val="28"/>
                <w:lang w:val="ru-RU"/>
              </w:rPr>
              <w:t>возрастных</w:t>
            </w:r>
          </w:p>
          <w:p w14:paraId="472565D4" w14:textId="77777777" w:rsidR="00506C15" w:rsidRPr="00506C15" w:rsidRDefault="00506C15" w:rsidP="00506C15">
            <w:pPr>
              <w:pStyle w:val="TableParagraph"/>
              <w:spacing w:line="308" w:lineRule="exact"/>
              <w:ind w:left="105"/>
              <w:rPr>
                <w:sz w:val="28"/>
                <w:lang w:val="ru-RU"/>
              </w:rPr>
            </w:pPr>
            <w:r w:rsidRPr="00506C15">
              <w:rPr>
                <w:sz w:val="28"/>
                <w:lang w:val="ru-RU"/>
              </w:rPr>
              <w:t>групп.</w:t>
            </w:r>
          </w:p>
        </w:tc>
      </w:tr>
      <w:tr w:rsidR="00506C15" w14:paraId="71A9DA31" w14:textId="77777777" w:rsidTr="00506C15">
        <w:trPr>
          <w:trHeight w:val="323"/>
        </w:trPr>
        <w:tc>
          <w:tcPr>
            <w:tcW w:w="1385" w:type="dxa"/>
          </w:tcPr>
          <w:p w14:paraId="6E4E2483" w14:textId="77777777" w:rsidR="00506C15" w:rsidRDefault="00506C15" w:rsidP="00506C15">
            <w:pPr>
              <w:pStyle w:val="TableParagraph"/>
              <w:spacing w:line="304" w:lineRule="exact"/>
              <w:ind w:right="240"/>
              <w:jc w:val="right"/>
              <w:rPr>
                <w:sz w:val="28"/>
              </w:rPr>
            </w:pPr>
            <w:r>
              <w:rPr>
                <w:sz w:val="28"/>
              </w:rPr>
              <w:t>ПК 1.2.</w:t>
            </w:r>
          </w:p>
        </w:tc>
        <w:tc>
          <w:tcPr>
            <w:tcW w:w="8080" w:type="dxa"/>
          </w:tcPr>
          <w:p w14:paraId="46DB99D8" w14:textId="77777777" w:rsidR="00506C15" w:rsidRDefault="00506C15" w:rsidP="00506C15">
            <w:pPr>
              <w:pStyle w:val="TableParagraph"/>
              <w:spacing w:line="304" w:lineRule="exact"/>
              <w:ind w:left="105"/>
              <w:rPr>
                <w:sz w:val="28"/>
              </w:rPr>
            </w:pPr>
            <w:r>
              <w:rPr>
                <w:sz w:val="28"/>
              </w:rPr>
              <w:t>Проводить диагностические исследования.</w:t>
            </w:r>
          </w:p>
        </w:tc>
      </w:tr>
      <w:tr w:rsidR="00506C15" w14:paraId="5A4C98C2" w14:textId="77777777" w:rsidTr="00506C15">
        <w:trPr>
          <w:trHeight w:val="321"/>
        </w:trPr>
        <w:tc>
          <w:tcPr>
            <w:tcW w:w="1385" w:type="dxa"/>
          </w:tcPr>
          <w:p w14:paraId="1C248B21" w14:textId="77777777" w:rsidR="00506C15" w:rsidRDefault="00506C15" w:rsidP="00506C15">
            <w:pPr>
              <w:pStyle w:val="TableParagraph"/>
              <w:spacing w:line="301" w:lineRule="exact"/>
              <w:ind w:right="240"/>
              <w:jc w:val="right"/>
              <w:rPr>
                <w:sz w:val="28"/>
              </w:rPr>
            </w:pPr>
            <w:r>
              <w:rPr>
                <w:sz w:val="28"/>
              </w:rPr>
              <w:t>ПК 1.3.</w:t>
            </w:r>
          </w:p>
        </w:tc>
        <w:tc>
          <w:tcPr>
            <w:tcW w:w="8080" w:type="dxa"/>
          </w:tcPr>
          <w:p w14:paraId="40FA383F" w14:textId="77777777" w:rsidR="00506C15" w:rsidRPr="00506C15" w:rsidRDefault="00506C15" w:rsidP="00506C15">
            <w:pPr>
              <w:pStyle w:val="TableParagraph"/>
              <w:spacing w:line="301" w:lineRule="exact"/>
              <w:ind w:left="105"/>
              <w:rPr>
                <w:sz w:val="28"/>
                <w:lang w:val="ru-RU"/>
              </w:rPr>
            </w:pPr>
            <w:r w:rsidRPr="00506C15">
              <w:rPr>
                <w:sz w:val="28"/>
                <w:lang w:val="ru-RU"/>
              </w:rPr>
              <w:t>Проводить диагностику острых и хронических заболеваний.</w:t>
            </w:r>
          </w:p>
        </w:tc>
      </w:tr>
      <w:tr w:rsidR="00506C15" w14:paraId="19760E45" w14:textId="77777777" w:rsidTr="00506C15">
        <w:trPr>
          <w:trHeight w:val="321"/>
        </w:trPr>
        <w:tc>
          <w:tcPr>
            <w:tcW w:w="1385" w:type="dxa"/>
          </w:tcPr>
          <w:p w14:paraId="478D3C71" w14:textId="77777777" w:rsidR="00506C15" w:rsidRDefault="00506C15" w:rsidP="00506C15">
            <w:pPr>
              <w:pStyle w:val="TableParagraph"/>
              <w:spacing w:line="301" w:lineRule="exact"/>
              <w:ind w:right="240"/>
              <w:jc w:val="right"/>
              <w:rPr>
                <w:sz w:val="28"/>
              </w:rPr>
            </w:pPr>
            <w:r>
              <w:rPr>
                <w:sz w:val="28"/>
              </w:rPr>
              <w:t>ПК 1.4.</w:t>
            </w:r>
          </w:p>
        </w:tc>
        <w:tc>
          <w:tcPr>
            <w:tcW w:w="8080" w:type="dxa"/>
          </w:tcPr>
          <w:p w14:paraId="10549F75" w14:textId="77777777" w:rsidR="00506C15" w:rsidRDefault="00506C15" w:rsidP="00506C15">
            <w:pPr>
              <w:pStyle w:val="TableParagraph"/>
              <w:spacing w:line="301" w:lineRule="exact"/>
              <w:ind w:left="105"/>
              <w:rPr>
                <w:sz w:val="28"/>
              </w:rPr>
            </w:pPr>
            <w:r>
              <w:rPr>
                <w:sz w:val="28"/>
              </w:rPr>
              <w:t>Проводить диагностику беременности.</w:t>
            </w:r>
          </w:p>
        </w:tc>
      </w:tr>
      <w:tr w:rsidR="00506C15" w14:paraId="104C15E5" w14:textId="77777777" w:rsidTr="00506C15">
        <w:trPr>
          <w:trHeight w:val="645"/>
        </w:trPr>
        <w:tc>
          <w:tcPr>
            <w:tcW w:w="1385" w:type="dxa"/>
          </w:tcPr>
          <w:p w14:paraId="610E1A79" w14:textId="77777777" w:rsidR="00506C15" w:rsidRDefault="00506C15" w:rsidP="00506C15">
            <w:pPr>
              <w:pStyle w:val="TableParagraph"/>
              <w:spacing w:line="317" w:lineRule="exact"/>
              <w:ind w:right="240"/>
              <w:jc w:val="right"/>
              <w:rPr>
                <w:sz w:val="28"/>
              </w:rPr>
            </w:pPr>
            <w:r>
              <w:rPr>
                <w:sz w:val="28"/>
              </w:rPr>
              <w:t>ПК 1.5.</w:t>
            </w:r>
          </w:p>
        </w:tc>
        <w:tc>
          <w:tcPr>
            <w:tcW w:w="8080" w:type="dxa"/>
          </w:tcPr>
          <w:p w14:paraId="751A70A4" w14:textId="77777777" w:rsidR="00506C15" w:rsidRPr="00506C15" w:rsidRDefault="00506C15" w:rsidP="00506C15">
            <w:pPr>
              <w:pStyle w:val="TableParagraph"/>
              <w:spacing w:line="317" w:lineRule="exact"/>
              <w:ind w:left="105"/>
              <w:rPr>
                <w:sz w:val="28"/>
                <w:lang w:val="ru-RU"/>
              </w:rPr>
            </w:pPr>
            <w:r w:rsidRPr="00506C15">
              <w:rPr>
                <w:sz w:val="28"/>
                <w:lang w:val="ru-RU"/>
              </w:rPr>
              <w:t>Проводить диагностику комплексного состояния здоровья</w:t>
            </w:r>
            <w:r w:rsidRPr="00506C15">
              <w:rPr>
                <w:spacing w:val="51"/>
                <w:sz w:val="28"/>
                <w:lang w:val="ru-RU"/>
              </w:rPr>
              <w:t xml:space="preserve"> </w:t>
            </w:r>
            <w:r w:rsidRPr="00506C15">
              <w:rPr>
                <w:spacing w:val="2"/>
                <w:sz w:val="28"/>
                <w:lang w:val="ru-RU"/>
              </w:rPr>
              <w:t>ре-</w:t>
            </w:r>
          </w:p>
          <w:p w14:paraId="126037DF" w14:textId="77777777" w:rsidR="00506C15" w:rsidRDefault="00506C15" w:rsidP="00506C15">
            <w:pPr>
              <w:pStyle w:val="TableParagraph"/>
              <w:spacing w:line="308" w:lineRule="exact"/>
              <w:ind w:left="105"/>
              <w:rPr>
                <w:sz w:val="28"/>
              </w:rPr>
            </w:pPr>
            <w:r>
              <w:rPr>
                <w:sz w:val="28"/>
              </w:rPr>
              <w:t>бёнка.</w:t>
            </w:r>
          </w:p>
        </w:tc>
      </w:tr>
      <w:tr w:rsidR="00506C15" w14:paraId="5B4B594F" w14:textId="77777777" w:rsidTr="00506C15">
        <w:trPr>
          <w:trHeight w:val="321"/>
        </w:trPr>
        <w:tc>
          <w:tcPr>
            <w:tcW w:w="1385" w:type="dxa"/>
          </w:tcPr>
          <w:p w14:paraId="51F0A84A" w14:textId="77777777" w:rsidR="00506C15" w:rsidRDefault="00506C15" w:rsidP="00506C15">
            <w:pPr>
              <w:pStyle w:val="TableParagraph"/>
              <w:spacing w:line="301" w:lineRule="exact"/>
              <w:ind w:right="239"/>
              <w:jc w:val="right"/>
              <w:rPr>
                <w:sz w:val="28"/>
              </w:rPr>
            </w:pPr>
            <w:r>
              <w:rPr>
                <w:sz w:val="28"/>
              </w:rPr>
              <w:t>ПК 1.7.</w:t>
            </w:r>
          </w:p>
        </w:tc>
        <w:tc>
          <w:tcPr>
            <w:tcW w:w="8080" w:type="dxa"/>
          </w:tcPr>
          <w:p w14:paraId="1874FE45" w14:textId="77777777" w:rsidR="00506C15" w:rsidRDefault="00506C15" w:rsidP="00506C15">
            <w:pPr>
              <w:pStyle w:val="TableParagraph"/>
              <w:spacing w:line="301" w:lineRule="exact"/>
              <w:ind w:left="105"/>
              <w:rPr>
                <w:sz w:val="28"/>
              </w:rPr>
            </w:pPr>
            <w:r>
              <w:rPr>
                <w:sz w:val="28"/>
              </w:rPr>
              <w:t>Оформлять медицинскую документацию</w:t>
            </w:r>
          </w:p>
        </w:tc>
      </w:tr>
      <w:tr w:rsidR="00506C15" w14:paraId="5CA12B17" w14:textId="77777777" w:rsidTr="00506C15">
        <w:trPr>
          <w:trHeight w:val="645"/>
        </w:trPr>
        <w:tc>
          <w:tcPr>
            <w:tcW w:w="1385" w:type="dxa"/>
          </w:tcPr>
          <w:p w14:paraId="74AE0709" w14:textId="77777777" w:rsidR="00506C15" w:rsidRDefault="00506C15" w:rsidP="00506C15">
            <w:pPr>
              <w:pStyle w:val="TableParagraph"/>
              <w:spacing w:line="315" w:lineRule="exact"/>
              <w:ind w:right="239"/>
              <w:jc w:val="right"/>
              <w:rPr>
                <w:sz w:val="28"/>
              </w:rPr>
            </w:pPr>
            <w:r>
              <w:rPr>
                <w:sz w:val="28"/>
              </w:rPr>
              <w:t>ПК 2.1.</w:t>
            </w:r>
          </w:p>
        </w:tc>
        <w:tc>
          <w:tcPr>
            <w:tcW w:w="8080" w:type="dxa"/>
          </w:tcPr>
          <w:p w14:paraId="5350CE38" w14:textId="77777777" w:rsidR="00506C15" w:rsidRPr="00506C15" w:rsidRDefault="00506C15" w:rsidP="00506C15">
            <w:pPr>
              <w:pStyle w:val="TableParagraph"/>
              <w:spacing w:line="315" w:lineRule="exact"/>
              <w:ind w:left="105"/>
              <w:rPr>
                <w:sz w:val="28"/>
                <w:lang w:val="ru-RU"/>
              </w:rPr>
            </w:pPr>
            <w:r w:rsidRPr="00506C15">
              <w:rPr>
                <w:sz w:val="28"/>
                <w:lang w:val="ru-RU"/>
              </w:rPr>
              <w:t>Определять программу лечения пациентов различных возрост-</w:t>
            </w:r>
          </w:p>
          <w:p w14:paraId="5E040E30" w14:textId="77777777" w:rsidR="00506C15" w:rsidRDefault="00506C15" w:rsidP="00506C15">
            <w:pPr>
              <w:pStyle w:val="TableParagraph"/>
              <w:spacing w:line="311" w:lineRule="exact"/>
              <w:ind w:left="105"/>
              <w:rPr>
                <w:sz w:val="28"/>
              </w:rPr>
            </w:pPr>
            <w:r>
              <w:rPr>
                <w:sz w:val="28"/>
              </w:rPr>
              <w:t>ных групп</w:t>
            </w:r>
          </w:p>
        </w:tc>
      </w:tr>
      <w:tr w:rsidR="00506C15" w14:paraId="78E4648C" w14:textId="77777777" w:rsidTr="00506C15">
        <w:trPr>
          <w:trHeight w:val="321"/>
        </w:trPr>
        <w:tc>
          <w:tcPr>
            <w:tcW w:w="1385" w:type="dxa"/>
          </w:tcPr>
          <w:p w14:paraId="2DFF0186" w14:textId="77777777" w:rsidR="00506C15" w:rsidRDefault="00506C15" w:rsidP="00506C15">
            <w:pPr>
              <w:pStyle w:val="TableParagraph"/>
              <w:spacing w:line="301" w:lineRule="exact"/>
              <w:ind w:right="240"/>
              <w:jc w:val="right"/>
              <w:rPr>
                <w:sz w:val="28"/>
              </w:rPr>
            </w:pPr>
            <w:r>
              <w:rPr>
                <w:sz w:val="28"/>
              </w:rPr>
              <w:t>ПК 2.2.</w:t>
            </w:r>
          </w:p>
        </w:tc>
        <w:tc>
          <w:tcPr>
            <w:tcW w:w="8080" w:type="dxa"/>
          </w:tcPr>
          <w:p w14:paraId="2AEA484C" w14:textId="77777777" w:rsidR="00506C15" w:rsidRDefault="00506C15" w:rsidP="00506C15">
            <w:pPr>
              <w:pStyle w:val="TableParagraph"/>
              <w:spacing w:line="301" w:lineRule="exact"/>
              <w:ind w:left="105"/>
              <w:rPr>
                <w:sz w:val="28"/>
              </w:rPr>
            </w:pPr>
            <w:r>
              <w:rPr>
                <w:sz w:val="28"/>
              </w:rPr>
              <w:t>Определять тактику ведения пациента</w:t>
            </w:r>
          </w:p>
        </w:tc>
      </w:tr>
      <w:tr w:rsidR="00506C15" w14:paraId="7C200C3A" w14:textId="77777777" w:rsidTr="00506C15">
        <w:trPr>
          <w:trHeight w:val="321"/>
        </w:trPr>
        <w:tc>
          <w:tcPr>
            <w:tcW w:w="1385" w:type="dxa"/>
          </w:tcPr>
          <w:p w14:paraId="6CF24000" w14:textId="77777777" w:rsidR="00506C15" w:rsidRDefault="00506C15" w:rsidP="00506C15">
            <w:pPr>
              <w:pStyle w:val="TableParagraph"/>
              <w:spacing w:line="301" w:lineRule="exact"/>
              <w:ind w:right="240"/>
              <w:jc w:val="right"/>
              <w:rPr>
                <w:sz w:val="28"/>
              </w:rPr>
            </w:pPr>
            <w:r>
              <w:rPr>
                <w:sz w:val="28"/>
              </w:rPr>
              <w:t>ПК 2.3.</w:t>
            </w:r>
          </w:p>
        </w:tc>
        <w:tc>
          <w:tcPr>
            <w:tcW w:w="8080" w:type="dxa"/>
          </w:tcPr>
          <w:p w14:paraId="248E24A1" w14:textId="77777777" w:rsidR="00506C15" w:rsidRDefault="00506C15" w:rsidP="00506C15">
            <w:pPr>
              <w:pStyle w:val="TableParagraph"/>
              <w:spacing w:line="301" w:lineRule="exact"/>
              <w:ind w:left="105"/>
              <w:rPr>
                <w:sz w:val="28"/>
              </w:rPr>
            </w:pPr>
            <w:r>
              <w:rPr>
                <w:sz w:val="28"/>
              </w:rPr>
              <w:t>Выполнять лечебные вмешательства.</w:t>
            </w:r>
          </w:p>
        </w:tc>
      </w:tr>
      <w:tr w:rsidR="00506C15" w14:paraId="30E81D61" w14:textId="77777777" w:rsidTr="00506C15">
        <w:trPr>
          <w:trHeight w:val="323"/>
        </w:trPr>
        <w:tc>
          <w:tcPr>
            <w:tcW w:w="1385" w:type="dxa"/>
          </w:tcPr>
          <w:p w14:paraId="748201CE" w14:textId="77777777" w:rsidR="00506C15" w:rsidRDefault="00506C15" w:rsidP="00506C15">
            <w:pPr>
              <w:pStyle w:val="TableParagraph"/>
              <w:spacing w:line="304" w:lineRule="exact"/>
              <w:ind w:right="240"/>
              <w:jc w:val="right"/>
              <w:rPr>
                <w:sz w:val="28"/>
              </w:rPr>
            </w:pPr>
            <w:r>
              <w:rPr>
                <w:sz w:val="28"/>
              </w:rPr>
              <w:t>ПК 2.5.</w:t>
            </w:r>
          </w:p>
        </w:tc>
        <w:tc>
          <w:tcPr>
            <w:tcW w:w="8080" w:type="dxa"/>
          </w:tcPr>
          <w:p w14:paraId="3A8C3C0A" w14:textId="77777777" w:rsidR="00506C15" w:rsidRDefault="00506C15" w:rsidP="00506C15">
            <w:pPr>
              <w:pStyle w:val="TableParagraph"/>
              <w:spacing w:line="304" w:lineRule="exact"/>
              <w:ind w:left="105"/>
              <w:rPr>
                <w:sz w:val="28"/>
              </w:rPr>
            </w:pPr>
            <w:r>
              <w:rPr>
                <w:sz w:val="28"/>
              </w:rPr>
              <w:t>Осуществлять контроль состояния пациента.</w:t>
            </w:r>
          </w:p>
        </w:tc>
      </w:tr>
      <w:tr w:rsidR="00506C15" w14:paraId="6CB3B9A1" w14:textId="77777777" w:rsidTr="00506C15">
        <w:trPr>
          <w:trHeight w:val="642"/>
        </w:trPr>
        <w:tc>
          <w:tcPr>
            <w:tcW w:w="1385" w:type="dxa"/>
          </w:tcPr>
          <w:p w14:paraId="53BBF298" w14:textId="77777777" w:rsidR="00506C15" w:rsidRDefault="00506C15" w:rsidP="00506C15">
            <w:pPr>
              <w:pStyle w:val="TableParagraph"/>
              <w:spacing w:line="315" w:lineRule="exact"/>
              <w:ind w:right="240"/>
              <w:jc w:val="right"/>
              <w:rPr>
                <w:sz w:val="28"/>
              </w:rPr>
            </w:pPr>
            <w:r>
              <w:rPr>
                <w:sz w:val="28"/>
              </w:rPr>
              <w:t>ПК 2.6.</w:t>
            </w:r>
          </w:p>
        </w:tc>
        <w:tc>
          <w:tcPr>
            <w:tcW w:w="8080" w:type="dxa"/>
          </w:tcPr>
          <w:p w14:paraId="6C56A1AF" w14:textId="77777777" w:rsidR="00506C15" w:rsidRPr="00506C15" w:rsidRDefault="00506C15" w:rsidP="00506C15">
            <w:pPr>
              <w:pStyle w:val="TableParagraph"/>
              <w:spacing w:line="315" w:lineRule="exact"/>
              <w:ind w:left="105"/>
              <w:rPr>
                <w:sz w:val="28"/>
                <w:lang w:val="ru-RU"/>
              </w:rPr>
            </w:pPr>
            <w:r w:rsidRPr="00506C15">
              <w:rPr>
                <w:sz w:val="28"/>
                <w:lang w:val="ru-RU"/>
              </w:rPr>
              <w:t>Организовывать специализированный сестринский уход за паци-</w:t>
            </w:r>
          </w:p>
          <w:p w14:paraId="5285A910" w14:textId="77777777" w:rsidR="00506C15" w:rsidRDefault="00506C15" w:rsidP="00506C15">
            <w:pPr>
              <w:pStyle w:val="TableParagraph"/>
              <w:spacing w:line="308" w:lineRule="exact"/>
              <w:ind w:left="105"/>
              <w:rPr>
                <w:sz w:val="28"/>
              </w:rPr>
            </w:pPr>
            <w:r>
              <w:rPr>
                <w:sz w:val="28"/>
              </w:rPr>
              <w:t>ентом.</w:t>
            </w:r>
          </w:p>
        </w:tc>
      </w:tr>
      <w:tr w:rsidR="00506C15" w14:paraId="73746360" w14:textId="77777777" w:rsidTr="00506C15">
        <w:trPr>
          <w:trHeight w:val="321"/>
        </w:trPr>
        <w:tc>
          <w:tcPr>
            <w:tcW w:w="1385" w:type="dxa"/>
          </w:tcPr>
          <w:p w14:paraId="45E54821" w14:textId="77777777" w:rsidR="00506C15" w:rsidRDefault="00506C15" w:rsidP="00506C15">
            <w:pPr>
              <w:pStyle w:val="TableParagraph"/>
              <w:spacing w:line="301" w:lineRule="exact"/>
              <w:ind w:right="275"/>
              <w:jc w:val="right"/>
              <w:rPr>
                <w:sz w:val="28"/>
              </w:rPr>
            </w:pPr>
            <w:r>
              <w:rPr>
                <w:sz w:val="28"/>
              </w:rPr>
              <w:t>ПК 2.8</w:t>
            </w:r>
          </w:p>
        </w:tc>
        <w:tc>
          <w:tcPr>
            <w:tcW w:w="8080" w:type="dxa"/>
          </w:tcPr>
          <w:p w14:paraId="080CF089" w14:textId="77777777" w:rsidR="00506C15" w:rsidRDefault="00506C15" w:rsidP="00506C15">
            <w:pPr>
              <w:pStyle w:val="TableParagraph"/>
              <w:spacing w:line="301" w:lineRule="exact"/>
              <w:ind w:left="105"/>
              <w:rPr>
                <w:sz w:val="28"/>
              </w:rPr>
            </w:pPr>
            <w:r>
              <w:rPr>
                <w:sz w:val="28"/>
              </w:rPr>
              <w:t>Оформлять медицинскую документацию</w:t>
            </w:r>
          </w:p>
        </w:tc>
      </w:tr>
      <w:tr w:rsidR="00506C15" w14:paraId="09DF866A" w14:textId="77777777" w:rsidTr="00506C15">
        <w:trPr>
          <w:trHeight w:val="323"/>
        </w:trPr>
        <w:tc>
          <w:tcPr>
            <w:tcW w:w="1385" w:type="dxa"/>
          </w:tcPr>
          <w:p w14:paraId="53154F23" w14:textId="77777777" w:rsidR="00506C15" w:rsidRDefault="00506C15" w:rsidP="00506C15">
            <w:pPr>
              <w:pStyle w:val="TableParagraph"/>
              <w:spacing w:line="304" w:lineRule="exact"/>
              <w:ind w:right="240"/>
              <w:jc w:val="right"/>
              <w:rPr>
                <w:sz w:val="28"/>
              </w:rPr>
            </w:pPr>
            <w:r>
              <w:rPr>
                <w:sz w:val="28"/>
              </w:rPr>
              <w:t>ПК 3.1.</w:t>
            </w:r>
          </w:p>
        </w:tc>
        <w:tc>
          <w:tcPr>
            <w:tcW w:w="8080" w:type="dxa"/>
          </w:tcPr>
          <w:p w14:paraId="7389D5E4" w14:textId="77777777" w:rsidR="00506C15" w:rsidRDefault="00506C15" w:rsidP="00506C15">
            <w:pPr>
              <w:pStyle w:val="TableParagraph"/>
              <w:spacing w:line="304" w:lineRule="exact"/>
              <w:ind w:left="105"/>
              <w:rPr>
                <w:sz w:val="28"/>
              </w:rPr>
            </w:pPr>
            <w:r>
              <w:rPr>
                <w:sz w:val="28"/>
              </w:rPr>
              <w:t>Проводить диагностику неотложных состояний.</w:t>
            </w:r>
          </w:p>
        </w:tc>
      </w:tr>
      <w:tr w:rsidR="00506C15" w14:paraId="750DC0A0" w14:textId="77777777" w:rsidTr="00506C15">
        <w:trPr>
          <w:trHeight w:val="643"/>
        </w:trPr>
        <w:tc>
          <w:tcPr>
            <w:tcW w:w="1385" w:type="dxa"/>
          </w:tcPr>
          <w:p w14:paraId="5F344A47" w14:textId="77777777" w:rsidR="00506C15" w:rsidRDefault="00506C15" w:rsidP="00506C15">
            <w:pPr>
              <w:pStyle w:val="TableParagraph"/>
              <w:spacing w:line="315" w:lineRule="exact"/>
              <w:ind w:right="240"/>
              <w:jc w:val="right"/>
              <w:rPr>
                <w:sz w:val="28"/>
              </w:rPr>
            </w:pPr>
            <w:r>
              <w:rPr>
                <w:sz w:val="28"/>
              </w:rPr>
              <w:t>ПК 3.3.</w:t>
            </w:r>
          </w:p>
        </w:tc>
        <w:tc>
          <w:tcPr>
            <w:tcW w:w="8080" w:type="dxa"/>
          </w:tcPr>
          <w:p w14:paraId="7412615A" w14:textId="77777777" w:rsidR="00506C15" w:rsidRPr="00506C15" w:rsidRDefault="00506C15" w:rsidP="00506C15">
            <w:pPr>
              <w:pStyle w:val="TableParagraph"/>
              <w:spacing w:line="315" w:lineRule="exact"/>
              <w:ind w:left="105"/>
              <w:rPr>
                <w:sz w:val="28"/>
                <w:lang w:val="ru-RU"/>
              </w:rPr>
            </w:pPr>
            <w:r w:rsidRPr="00506C15">
              <w:rPr>
                <w:sz w:val="28"/>
                <w:lang w:val="ru-RU"/>
              </w:rPr>
              <w:t>Выполнять лечебные вмешательства по оказанию медицинской</w:t>
            </w:r>
          </w:p>
          <w:p w14:paraId="002DB88E" w14:textId="77777777" w:rsidR="00506C15" w:rsidRDefault="00506C15" w:rsidP="00506C15">
            <w:pPr>
              <w:pStyle w:val="TableParagraph"/>
              <w:spacing w:line="308" w:lineRule="exact"/>
              <w:ind w:left="105"/>
              <w:rPr>
                <w:sz w:val="28"/>
              </w:rPr>
            </w:pPr>
            <w:r>
              <w:rPr>
                <w:sz w:val="28"/>
              </w:rPr>
              <w:t>помощи на догоспитальном этапе.</w:t>
            </w:r>
          </w:p>
        </w:tc>
      </w:tr>
      <w:tr w:rsidR="00506C15" w14:paraId="7959B033" w14:textId="77777777" w:rsidTr="00506C15">
        <w:trPr>
          <w:trHeight w:val="323"/>
        </w:trPr>
        <w:tc>
          <w:tcPr>
            <w:tcW w:w="1385" w:type="dxa"/>
          </w:tcPr>
          <w:p w14:paraId="2BA3BE4D" w14:textId="77777777" w:rsidR="00506C15" w:rsidRDefault="00506C15" w:rsidP="00506C15">
            <w:pPr>
              <w:pStyle w:val="TableParagraph"/>
              <w:spacing w:line="304" w:lineRule="exact"/>
              <w:ind w:right="240"/>
              <w:jc w:val="right"/>
              <w:rPr>
                <w:sz w:val="28"/>
              </w:rPr>
            </w:pPr>
            <w:r>
              <w:rPr>
                <w:sz w:val="28"/>
              </w:rPr>
              <w:t>ПК 3.4.</w:t>
            </w:r>
          </w:p>
        </w:tc>
        <w:tc>
          <w:tcPr>
            <w:tcW w:w="8080" w:type="dxa"/>
          </w:tcPr>
          <w:p w14:paraId="43C861B8" w14:textId="77777777" w:rsidR="00506C15" w:rsidRPr="00506C15" w:rsidRDefault="00506C15" w:rsidP="00506C15">
            <w:pPr>
              <w:pStyle w:val="TableParagraph"/>
              <w:spacing w:line="304" w:lineRule="exact"/>
              <w:ind w:left="105"/>
              <w:rPr>
                <w:sz w:val="28"/>
                <w:lang w:val="ru-RU"/>
              </w:rPr>
            </w:pPr>
            <w:r w:rsidRPr="00506C15">
              <w:rPr>
                <w:sz w:val="28"/>
                <w:lang w:val="ru-RU"/>
              </w:rPr>
              <w:t>Проводить контроль эффективности проводимых мероприятий.</w:t>
            </w:r>
          </w:p>
        </w:tc>
      </w:tr>
      <w:tr w:rsidR="00506C15" w14:paraId="6A1CE606" w14:textId="77777777" w:rsidTr="00506C15">
        <w:trPr>
          <w:trHeight w:val="642"/>
        </w:trPr>
        <w:tc>
          <w:tcPr>
            <w:tcW w:w="1385" w:type="dxa"/>
          </w:tcPr>
          <w:p w14:paraId="00C98500" w14:textId="77777777" w:rsidR="00506C15" w:rsidRDefault="00506C15" w:rsidP="00506C15">
            <w:pPr>
              <w:pStyle w:val="TableParagraph"/>
              <w:spacing w:line="315" w:lineRule="exact"/>
              <w:ind w:right="275"/>
              <w:jc w:val="right"/>
              <w:rPr>
                <w:sz w:val="28"/>
              </w:rPr>
            </w:pPr>
            <w:r>
              <w:rPr>
                <w:sz w:val="28"/>
              </w:rPr>
              <w:t>ПК 3.6</w:t>
            </w:r>
          </w:p>
        </w:tc>
        <w:tc>
          <w:tcPr>
            <w:tcW w:w="8080" w:type="dxa"/>
          </w:tcPr>
          <w:p w14:paraId="4DFFF6D7" w14:textId="77777777" w:rsidR="00506C15" w:rsidRPr="00506C15" w:rsidRDefault="00506C15" w:rsidP="00506C15">
            <w:pPr>
              <w:pStyle w:val="TableParagraph"/>
              <w:spacing w:line="315" w:lineRule="exact"/>
              <w:ind w:left="105"/>
              <w:rPr>
                <w:sz w:val="28"/>
                <w:lang w:val="ru-RU"/>
              </w:rPr>
            </w:pPr>
            <w:r w:rsidRPr="00506C15">
              <w:rPr>
                <w:sz w:val="28"/>
                <w:lang w:val="ru-RU"/>
              </w:rPr>
              <w:t>Определять показания к госпитализации и проводить транспор-</w:t>
            </w:r>
          </w:p>
          <w:p w14:paraId="6FAD6587" w14:textId="77777777" w:rsidR="00506C15" w:rsidRDefault="00506C15" w:rsidP="00506C15">
            <w:pPr>
              <w:pStyle w:val="TableParagraph"/>
              <w:spacing w:line="308" w:lineRule="exact"/>
              <w:ind w:left="105"/>
              <w:rPr>
                <w:sz w:val="28"/>
              </w:rPr>
            </w:pPr>
            <w:r>
              <w:rPr>
                <w:sz w:val="28"/>
              </w:rPr>
              <w:t>тировку пациента в стационар.</w:t>
            </w:r>
          </w:p>
        </w:tc>
      </w:tr>
      <w:tr w:rsidR="00506C15" w14:paraId="1B7E1027" w14:textId="77777777" w:rsidTr="00506C15">
        <w:trPr>
          <w:trHeight w:val="321"/>
        </w:trPr>
        <w:tc>
          <w:tcPr>
            <w:tcW w:w="1385" w:type="dxa"/>
          </w:tcPr>
          <w:p w14:paraId="71B1694A" w14:textId="77777777" w:rsidR="00506C15" w:rsidRDefault="00506C15" w:rsidP="00506C15">
            <w:pPr>
              <w:pStyle w:val="TableParagraph"/>
              <w:spacing w:line="301" w:lineRule="exact"/>
              <w:ind w:right="275"/>
              <w:jc w:val="right"/>
              <w:rPr>
                <w:sz w:val="28"/>
              </w:rPr>
            </w:pPr>
            <w:r>
              <w:rPr>
                <w:sz w:val="28"/>
              </w:rPr>
              <w:t>ПК 3.7</w:t>
            </w:r>
          </w:p>
        </w:tc>
        <w:tc>
          <w:tcPr>
            <w:tcW w:w="8080" w:type="dxa"/>
          </w:tcPr>
          <w:p w14:paraId="3E21386A" w14:textId="77777777" w:rsidR="00506C15" w:rsidRDefault="00506C15" w:rsidP="00506C15">
            <w:pPr>
              <w:pStyle w:val="TableParagraph"/>
              <w:spacing w:line="301" w:lineRule="exact"/>
              <w:ind w:left="105"/>
              <w:rPr>
                <w:sz w:val="28"/>
              </w:rPr>
            </w:pPr>
            <w:r>
              <w:rPr>
                <w:sz w:val="28"/>
              </w:rPr>
              <w:t>Оформлять медицинскую документацию</w:t>
            </w:r>
          </w:p>
        </w:tc>
      </w:tr>
      <w:tr w:rsidR="00506C15" w14:paraId="68E39DB1" w14:textId="77777777" w:rsidTr="00506C15">
        <w:trPr>
          <w:trHeight w:val="645"/>
        </w:trPr>
        <w:tc>
          <w:tcPr>
            <w:tcW w:w="1385" w:type="dxa"/>
          </w:tcPr>
          <w:p w14:paraId="4E3E733F" w14:textId="77777777" w:rsidR="00506C15" w:rsidRDefault="00506C15" w:rsidP="00506C15">
            <w:pPr>
              <w:pStyle w:val="TableParagraph"/>
              <w:spacing w:line="315" w:lineRule="exact"/>
              <w:ind w:right="240"/>
              <w:jc w:val="right"/>
              <w:rPr>
                <w:sz w:val="28"/>
              </w:rPr>
            </w:pPr>
            <w:r>
              <w:rPr>
                <w:sz w:val="28"/>
              </w:rPr>
              <w:t>ПК 4.1.</w:t>
            </w:r>
          </w:p>
        </w:tc>
        <w:tc>
          <w:tcPr>
            <w:tcW w:w="8080" w:type="dxa"/>
          </w:tcPr>
          <w:p w14:paraId="4CD811E0" w14:textId="77777777" w:rsidR="00506C15" w:rsidRPr="00506C15" w:rsidRDefault="00506C15" w:rsidP="00506C15">
            <w:pPr>
              <w:pStyle w:val="TableParagraph"/>
              <w:spacing w:line="315" w:lineRule="exact"/>
              <w:ind w:left="105"/>
              <w:rPr>
                <w:sz w:val="28"/>
                <w:lang w:val="ru-RU"/>
              </w:rPr>
            </w:pPr>
            <w:r w:rsidRPr="00506C15">
              <w:rPr>
                <w:sz w:val="28"/>
                <w:lang w:val="ru-RU"/>
              </w:rPr>
              <w:t>Организовывать диспансеризацию населения и участвовать в ее</w:t>
            </w:r>
          </w:p>
          <w:p w14:paraId="18329DFC" w14:textId="77777777" w:rsidR="00506C15" w:rsidRDefault="00506C15" w:rsidP="00506C15">
            <w:pPr>
              <w:pStyle w:val="TableParagraph"/>
              <w:spacing w:before="2" w:line="308" w:lineRule="exact"/>
              <w:ind w:left="105"/>
              <w:rPr>
                <w:sz w:val="28"/>
              </w:rPr>
            </w:pPr>
            <w:r>
              <w:rPr>
                <w:sz w:val="28"/>
              </w:rPr>
              <w:t>проведении.</w:t>
            </w:r>
          </w:p>
        </w:tc>
      </w:tr>
      <w:tr w:rsidR="00506C15" w14:paraId="05A17C17" w14:textId="77777777" w:rsidTr="00506C15">
        <w:trPr>
          <w:trHeight w:val="321"/>
        </w:trPr>
        <w:tc>
          <w:tcPr>
            <w:tcW w:w="1385" w:type="dxa"/>
          </w:tcPr>
          <w:p w14:paraId="7F2584A3" w14:textId="77777777" w:rsidR="00506C15" w:rsidRDefault="00506C15" w:rsidP="00506C15">
            <w:pPr>
              <w:pStyle w:val="TableParagraph"/>
              <w:spacing w:line="301" w:lineRule="exact"/>
              <w:ind w:right="275"/>
              <w:jc w:val="right"/>
              <w:rPr>
                <w:sz w:val="28"/>
              </w:rPr>
            </w:pPr>
            <w:r>
              <w:rPr>
                <w:sz w:val="28"/>
              </w:rPr>
              <w:t>ПК 4.4</w:t>
            </w:r>
          </w:p>
        </w:tc>
        <w:tc>
          <w:tcPr>
            <w:tcW w:w="8080" w:type="dxa"/>
          </w:tcPr>
          <w:p w14:paraId="5D5E4C49" w14:textId="77777777" w:rsidR="00506C15" w:rsidRDefault="00506C15" w:rsidP="00506C15">
            <w:pPr>
              <w:pStyle w:val="TableParagraph"/>
              <w:spacing w:line="301" w:lineRule="exact"/>
              <w:ind w:left="105"/>
              <w:rPr>
                <w:sz w:val="28"/>
              </w:rPr>
            </w:pPr>
            <w:r>
              <w:rPr>
                <w:sz w:val="28"/>
              </w:rPr>
              <w:t>Проводить диагностику групп здоровья.</w:t>
            </w:r>
          </w:p>
        </w:tc>
      </w:tr>
      <w:tr w:rsidR="00506C15" w14:paraId="7492F632" w14:textId="77777777" w:rsidTr="00506C15">
        <w:trPr>
          <w:trHeight w:val="321"/>
        </w:trPr>
        <w:tc>
          <w:tcPr>
            <w:tcW w:w="1385" w:type="dxa"/>
          </w:tcPr>
          <w:p w14:paraId="1F224397" w14:textId="77777777" w:rsidR="00506C15" w:rsidRDefault="00506C15" w:rsidP="00506C15">
            <w:pPr>
              <w:pStyle w:val="TableParagraph"/>
              <w:spacing w:line="301" w:lineRule="exact"/>
              <w:ind w:right="240"/>
              <w:jc w:val="right"/>
              <w:rPr>
                <w:sz w:val="28"/>
              </w:rPr>
            </w:pPr>
            <w:r>
              <w:rPr>
                <w:sz w:val="28"/>
              </w:rPr>
              <w:t>ПК 4.5.</w:t>
            </w:r>
          </w:p>
        </w:tc>
        <w:tc>
          <w:tcPr>
            <w:tcW w:w="8080" w:type="dxa"/>
          </w:tcPr>
          <w:p w14:paraId="0087CB68" w14:textId="77777777" w:rsidR="00506C15" w:rsidRDefault="00506C15" w:rsidP="00506C15">
            <w:pPr>
              <w:pStyle w:val="TableParagraph"/>
              <w:spacing w:line="301" w:lineRule="exact"/>
              <w:ind w:left="105"/>
              <w:rPr>
                <w:sz w:val="28"/>
              </w:rPr>
            </w:pPr>
            <w:r>
              <w:rPr>
                <w:sz w:val="28"/>
              </w:rPr>
              <w:t>Проводить иммунопрофилактику.</w:t>
            </w:r>
          </w:p>
        </w:tc>
      </w:tr>
      <w:tr w:rsidR="00506C15" w14:paraId="48CBFFFA" w14:textId="77777777" w:rsidTr="00506C15">
        <w:trPr>
          <w:trHeight w:val="323"/>
        </w:trPr>
        <w:tc>
          <w:tcPr>
            <w:tcW w:w="1385" w:type="dxa"/>
          </w:tcPr>
          <w:p w14:paraId="44FBDCD1" w14:textId="77777777" w:rsidR="00506C15" w:rsidRDefault="00506C15" w:rsidP="00506C15">
            <w:pPr>
              <w:pStyle w:val="TableParagraph"/>
              <w:spacing w:line="304" w:lineRule="exact"/>
              <w:ind w:right="275"/>
              <w:jc w:val="right"/>
              <w:rPr>
                <w:sz w:val="28"/>
              </w:rPr>
            </w:pPr>
            <w:r>
              <w:rPr>
                <w:sz w:val="28"/>
              </w:rPr>
              <w:t>ПК 4.9</w:t>
            </w:r>
          </w:p>
        </w:tc>
        <w:tc>
          <w:tcPr>
            <w:tcW w:w="8080" w:type="dxa"/>
          </w:tcPr>
          <w:p w14:paraId="0D531EA9" w14:textId="77777777" w:rsidR="00506C15" w:rsidRDefault="00506C15" w:rsidP="00506C15">
            <w:pPr>
              <w:pStyle w:val="TableParagraph"/>
              <w:spacing w:line="304" w:lineRule="exact"/>
              <w:ind w:left="105"/>
              <w:rPr>
                <w:sz w:val="28"/>
              </w:rPr>
            </w:pPr>
            <w:r>
              <w:rPr>
                <w:sz w:val="28"/>
              </w:rPr>
              <w:t>Оформлять медицинскую документацию</w:t>
            </w:r>
          </w:p>
        </w:tc>
      </w:tr>
      <w:tr w:rsidR="00506C15" w14:paraId="0C07F7AA" w14:textId="77777777" w:rsidTr="00506C15">
        <w:trPr>
          <w:trHeight w:val="321"/>
        </w:trPr>
        <w:tc>
          <w:tcPr>
            <w:tcW w:w="1385" w:type="dxa"/>
          </w:tcPr>
          <w:p w14:paraId="5527F7B4" w14:textId="77777777" w:rsidR="00506C15" w:rsidRDefault="00506C15" w:rsidP="00506C15">
            <w:pPr>
              <w:pStyle w:val="TableParagraph"/>
              <w:spacing w:line="302" w:lineRule="exact"/>
              <w:ind w:left="321"/>
              <w:rPr>
                <w:sz w:val="28"/>
              </w:rPr>
            </w:pPr>
            <w:r>
              <w:rPr>
                <w:sz w:val="28"/>
              </w:rPr>
              <w:t>ПК5.3</w:t>
            </w:r>
          </w:p>
        </w:tc>
        <w:tc>
          <w:tcPr>
            <w:tcW w:w="8080" w:type="dxa"/>
          </w:tcPr>
          <w:p w14:paraId="7956A514" w14:textId="77777777" w:rsidR="00506C15" w:rsidRDefault="00506C15" w:rsidP="00506C15">
            <w:pPr>
              <w:pStyle w:val="TableParagraph"/>
              <w:spacing w:line="302" w:lineRule="exact"/>
              <w:ind w:left="105"/>
              <w:rPr>
                <w:sz w:val="28"/>
              </w:rPr>
            </w:pPr>
            <w:r>
              <w:rPr>
                <w:sz w:val="28"/>
              </w:rPr>
              <w:t>Осуществлять паллиативную помощь.</w:t>
            </w:r>
          </w:p>
        </w:tc>
      </w:tr>
      <w:tr w:rsidR="00506C15" w14:paraId="43FF2B4D" w14:textId="77777777" w:rsidTr="00506C15">
        <w:trPr>
          <w:trHeight w:val="321"/>
        </w:trPr>
        <w:tc>
          <w:tcPr>
            <w:tcW w:w="1385" w:type="dxa"/>
          </w:tcPr>
          <w:p w14:paraId="28B4F0ED" w14:textId="77777777" w:rsidR="00506C15" w:rsidRDefault="00506C15" w:rsidP="00506C15">
            <w:pPr>
              <w:pStyle w:val="TableParagraph"/>
              <w:spacing w:line="301" w:lineRule="exact"/>
              <w:ind w:right="275"/>
              <w:jc w:val="right"/>
              <w:rPr>
                <w:sz w:val="28"/>
              </w:rPr>
            </w:pPr>
            <w:r>
              <w:rPr>
                <w:sz w:val="28"/>
              </w:rPr>
              <w:t>ПК 5.6</w:t>
            </w:r>
          </w:p>
        </w:tc>
        <w:tc>
          <w:tcPr>
            <w:tcW w:w="8080" w:type="dxa"/>
          </w:tcPr>
          <w:p w14:paraId="408B8878" w14:textId="77777777" w:rsidR="00506C15" w:rsidRDefault="00506C15" w:rsidP="00506C15">
            <w:pPr>
              <w:pStyle w:val="TableParagraph"/>
              <w:spacing w:line="301" w:lineRule="exact"/>
              <w:ind w:left="105"/>
              <w:rPr>
                <w:sz w:val="28"/>
              </w:rPr>
            </w:pPr>
            <w:r>
              <w:rPr>
                <w:sz w:val="28"/>
              </w:rPr>
              <w:t>Оформлять медицинскую документацию</w:t>
            </w:r>
          </w:p>
        </w:tc>
      </w:tr>
      <w:tr w:rsidR="00506C15" w14:paraId="5EC1882C" w14:textId="77777777" w:rsidTr="00506C15">
        <w:trPr>
          <w:trHeight w:val="1288"/>
        </w:trPr>
        <w:tc>
          <w:tcPr>
            <w:tcW w:w="1385" w:type="dxa"/>
          </w:tcPr>
          <w:p w14:paraId="2F2CFC4B" w14:textId="77777777" w:rsidR="00506C15" w:rsidRDefault="00506C15" w:rsidP="00506C15">
            <w:pPr>
              <w:pStyle w:val="TableParagraph"/>
              <w:spacing w:line="317" w:lineRule="exact"/>
              <w:ind w:right="275"/>
              <w:jc w:val="right"/>
              <w:rPr>
                <w:sz w:val="28"/>
              </w:rPr>
            </w:pPr>
            <w:r>
              <w:rPr>
                <w:sz w:val="28"/>
              </w:rPr>
              <w:t>ПК 6.2</w:t>
            </w:r>
          </w:p>
        </w:tc>
        <w:tc>
          <w:tcPr>
            <w:tcW w:w="8080" w:type="dxa"/>
          </w:tcPr>
          <w:p w14:paraId="6BD7A27C" w14:textId="77777777" w:rsidR="00506C15" w:rsidRPr="00506C15" w:rsidRDefault="00506C15" w:rsidP="00506C15">
            <w:pPr>
              <w:pStyle w:val="TableParagraph"/>
              <w:ind w:left="105"/>
              <w:rPr>
                <w:sz w:val="28"/>
                <w:lang w:val="ru-RU"/>
              </w:rPr>
            </w:pPr>
            <w:r w:rsidRPr="00506C15">
              <w:rPr>
                <w:sz w:val="28"/>
                <w:lang w:val="ru-RU"/>
              </w:rPr>
              <w:t>Планировать свою деятельность на ФАПе, в здравпункте про- мышленных предприятий, детских дошкольных учреждениях,</w:t>
            </w:r>
          </w:p>
          <w:p w14:paraId="4A8155B3" w14:textId="77777777" w:rsidR="00506C15" w:rsidRPr="00506C15" w:rsidRDefault="00506C15" w:rsidP="00506C15">
            <w:pPr>
              <w:pStyle w:val="TableParagraph"/>
              <w:spacing w:line="322" w:lineRule="exact"/>
              <w:ind w:left="105" w:right="30"/>
              <w:rPr>
                <w:sz w:val="28"/>
                <w:lang w:val="ru-RU"/>
              </w:rPr>
            </w:pPr>
            <w:r w:rsidRPr="00506C15">
              <w:rPr>
                <w:sz w:val="28"/>
                <w:lang w:val="ru-RU"/>
              </w:rPr>
              <w:t>центрах общей врачебной (семейной) практики и анализировать ее эффективность.</w:t>
            </w:r>
          </w:p>
        </w:tc>
      </w:tr>
      <w:tr w:rsidR="00506C15" w14:paraId="421CA187" w14:textId="77777777" w:rsidTr="00506C15">
        <w:trPr>
          <w:trHeight w:val="323"/>
        </w:trPr>
        <w:tc>
          <w:tcPr>
            <w:tcW w:w="1385" w:type="dxa"/>
          </w:tcPr>
          <w:p w14:paraId="4191D926" w14:textId="77777777" w:rsidR="00506C15" w:rsidRDefault="00506C15" w:rsidP="00506C15">
            <w:pPr>
              <w:pStyle w:val="TableParagraph"/>
              <w:spacing w:line="304" w:lineRule="exact"/>
              <w:ind w:right="275"/>
              <w:jc w:val="right"/>
              <w:rPr>
                <w:sz w:val="28"/>
              </w:rPr>
            </w:pPr>
            <w:r>
              <w:rPr>
                <w:sz w:val="28"/>
              </w:rPr>
              <w:t>ПК 6.3</w:t>
            </w:r>
          </w:p>
        </w:tc>
        <w:tc>
          <w:tcPr>
            <w:tcW w:w="8080" w:type="dxa"/>
          </w:tcPr>
          <w:p w14:paraId="1344667E" w14:textId="77777777" w:rsidR="00506C15" w:rsidRDefault="00506C15" w:rsidP="00506C15">
            <w:pPr>
              <w:pStyle w:val="TableParagraph"/>
              <w:spacing w:line="304" w:lineRule="exact"/>
              <w:ind w:left="105"/>
              <w:rPr>
                <w:sz w:val="28"/>
              </w:rPr>
            </w:pPr>
            <w:r>
              <w:rPr>
                <w:sz w:val="28"/>
              </w:rPr>
              <w:t>Оформлять медицинскую документацию</w:t>
            </w:r>
          </w:p>
        </w:tc>
      </w:tr>
      <w:tr w:rsidR="00506C15" w14:paraId="422B3730" w14:textId="77777777" w:rsidTr="00506C15">
        <w:trPr>
          <w:trHeight w:val="321"/>
        </w:trPr>
        <w:tc>
          <w:tcPr>
            <w:tcW w:w="1385" w:type="dxa"/>
          </w:tcPr>
          <w:p w14:paraId="5F6D82E5" w14:textId="77777777" w:rsidR="00506C15" w:rsidRDefault="00506C15" w:rsidP="00506C15">
            <w:pPr>
              <w:pStyle w:val="TableParagraph"/>
              <w:spacing w:line="301" w:lineRule="exact"/>
              <w:ind w:right="170"/>
              <w:jc w:val="right"/>
              <w:rPr>
                <w:sz w:val="28"/>
              </w:rPr>
            </w:pPr>
            <w:r>
              <w:rPr>
                <w:sz w:val="28"/>
              </w:rPr>
              <w:t>ПК 7.1.3</w:t>
            </w:r>
          </w:p>
        </w:tc>
        <w:tc>
          <w:tcPr>
            <w:tcW w:w="8080" w:type="dxa"/>
          </w:tcPr>
          <w:p w14:paraId="074376A4" w14:textId="77777777" w:rsidR="00506C15" w:rsidRPr="00506C15" w:rsidRDefault="00506C15" w:rsidP="00506C15">
            <w:pPr>
              <w:pStyle w:val="TableParagraph"/>
              <w:spacing w:line="301" w:lineRule="exact"/>
              <w:ind w:left="105"/>
              <w:rPr>
                <w:sz w:val="28"/>
                <w:lang w:val="ru-RU"/>
              </w:rPr>
            </w:pPr>
            <w:r w:rsidRPr="00506C15">
              <w:rPr>
                <w:sz w:val="28"/>
                <w:lang w:val="ru-RU"/>
              </w:rPr>
              <w:t>Осуществлять уход за пациентами различных возрастных групп</w:t>
            </w:r>
          </w:p>
        </w:tc>
      </w:tr>
    </w:tbl>
    <w:p w14:paraId="0EF0FC77" w14:textId="77777777" w:rsidR="00506C15" w:rsidRDefault="00506C15" w:rsidP="00506C15">
      <w:pPr>
        <w:spacing w:line="301" w:lineRule="exact"/>
        <w:rPr>
          <w:sz w:val="28"/>
        </w:rPr>
        <w:sectPr w:rsidR="00506C15">
          <w:pgSz w:w="11910" w:h="16840"/>
          <w:pgMar w:top="1040" w:right="560" w:bottom="960" w:left="1400" w:header="0" w:footer="688" w:gutter="0"/>
          <w:cols w:space="720"/>
        </w:sect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8080"/>
      </w:tblGrid>
      <w:tr w:rsidR="00506C15" w14:paraId="3E41C86D" w14:textId="77777777" w:rsidTr="00506C15">
        <w:trPr>
          <w:trHeight w:val="323"/>
        </w:trPr>
        <w:tc>
          <w:tcPr>
            <w:tcW w:w="1385" w:type="dxa"/>
          </w:tcPr>
          <w:p w14:paraId="4E121468" w14:textId="77777777" w:rsidR="00506C15" w:rsidRPr="00506C15" w:rsidRDefault="00506C15" w:rsidP="00506C15">
            <w:pPr>
              <w:pStyle w:val="TableParagraph"/>
              <w:rPr>
                <w:sz w:val="24"/>
                <w:lang w:val="ru-RU"/>
              </w:rPr>
            </w:pPr>
          </w:p>
        </w:tc>
        <w:tc>
          <w:tcPr>
            <w:tcW w:w="8080" w:type="dxa"/>
          </w:tcPr>
          <w:p w14:paraId="26A5B5F2" w14:textId="77777777" w:rsidR="00506C15" w:rsidRPr="00506C15" w:rsidRDefault="00506C15" w:rsidP="00506C15">
            <w:pPr>
              <w:pStyle w:val="TableParagraph"/>
              <w:spacing w:line="304" w:lineRule="exact"/>
              <w:ind w:left="105"/>
              <w:rPr>
                <w:sz w:val="28"/>
                <w:lang w:val="ru-RU"/>
              </w:rPr>
            </w:pPr>
            <w:r w:rsidRPr="00506C15">
              <w:rPr>
                <w:smallCaps/>
                <w:w w:val="88"/>
                <w:sz w:val="28"/>
                <w:lang w:val="ru-RU"/>
              </w:rPr>
              <w:t>в</w:t>
            </w:r>
            <w:r w:rsidRPr="00506C15">
              <w:rPr>
                <w:sz w:val="28"/>
                <w:lang w:val="ru-RU"/>
              </w:rPr>
              <w:t xml:space="preserve"> </w:t>
            </w:r>
            <w:r w:rsidRPr="00506C15">
              <w:rPr>
                <w:spacing w:val="-4"/>
                <w:sz w:val="28"/>
                <w:lang w:val="ru-RU"/>
              </w:rPr>
              <w:t>у</w:t>
            </w:r>
            <w:r w:rsidRPr="00506C15">
              <w:rPr>
                <w:sz w:val="28"/>
                <w:lang w:val="ru-RU"/>
              </w:rPr>
              <w:t>слови</w:t>
            </w:r>
            <w:r w:rsidRPr="00506C15">
              <w:rPr>
                <w:spacing w:val="-2"/>
                <w:sz w:val="28"/>
                <w:lang w:val="ru-RU"/>
              </w:rPr>
              <w:t>я</w:t>
            </w:r>
            <w:r w:rsidRPr="00506C15">
              <w:rPr>
                <w:sz w:val="28"/>
                <w:lang w:val="ru-RU"/>
              </w:rPr>
              <w:t>х</w:t>
            </w:r>
            <w:r w:rsidRPr="00506C15">
              <w:rPr>
                <w:spacing w:val="1"/>
                <w:sz w:val="28"/>
                <w:lang w:val="ru-RU"/>
              </w:rPr>
              <w:t xml:space="preserve"> </w:t>
            </w:r>
            <w:r w:rsidRPr="00506C15">
              <w:rPr>
                <w:spacing w:val="-5"/>
                <w:sz w:val="28"/>
                <w:lang w:val="ru-RU"/>
              </w:rPr>
              <w:t>у</w:t>
            </w:r>
            <w:r w:rsidRPr="00506C15">
              <w:rPr>
                <w:sz w:val="28"/>
                <w:lang w:val="ru-RU"/>
              </w:rPr>
              <w:t>ч</w:t>
            </w:r>
            <w:r w:rsidRPr="00506C15">
              <w:rPr>
                <w:spacing w:val="1"/>
                <w:sz w:val="28"/>
                <w:lang w:val="ru-RU"/>
              </w:rPr>
              <w:t>р</w:t>
            </w:r>
            <w:r w:rsidRPr="00506C15">
              <w:rPr>
                <w:sz w:val="28"/>
                <w:lang w:val="ru-RU"/>
              </w:rPr>
              <w:t>еж</w:t>
            </w:r>
            <w:r w:rsidRPr="00506C15">
              <w:rPr>
                <w:spacing w:val="1"/>
                <w:sz w:val="28"/>
                <w:lang w:val="ru-RU"/>
              </w:rPr>
              <w:t>д</w:t>
            </w:r>
            <w:r w:rsidRPr="00506C15">
              <w:rPr>
                <w:spacing w:val="-3"/>
                <w:sz w:val="28"/>
                <w:lang w:val="ru-RU"/>
              </w:rPr>
              <w:t>е</w:t>
            </w:r>
            <w:r w:rsidRPr="00506C15">
              <w:rPr>
                <w:sz w:val="28"/>
                <w:lang w:val="ru-RU"/>
              </w:rPr>
              <w:t xml:space="preserve">ния </w:t>
            </w:r>
            <w:r w:rsidRPr="00506C15">
              <w:rPr>
                <w:spacing w:val="-4"/>
                <w:sz w:val="28"/>
                <w:lang w:val="ru-RU"/>
              </w:rPr>
              <w:t>з</w:t>
            </w:r>
            <w:r w:rsidRPr="00506C15">
              <w:rPr>
                <w:sz w:val="28"/>
                <w:lang w:val="ru-RU"/>
              </w:rPr>
              <w:t>д</w:t>
            </w:r>
            <w:r w:rsidRPr="00506C15">
              <w:rPr>
                <w:spacing w:val="-2"/>
                <w:sz w:val="28"/>
                <w:lang w:val="ru-RU"/>
              </w:rPr>
              <w:t>р</w:t>
            </w:r>
            <w:r w:rsidRPr="00506C15">
              <w:rPr>
                <w:sz w:val="28"/>
                <w:lang w:val="ru-RU"/>
              </w:rPr>
              <w:t>ав</w:t>
            </w:r>
            <w:r w:rsidRPr="00506C15">
              <w:rPr>
                <w:spacing w:val="-2"/>
                <w:sz w:val="28"/>
                <w:lang w:val="ru-RU"/>
              </w:rPr>
              <w:t>оо</w:t>
            </w:r>
            <w:r w:rsidRPr="00506C15">
              <w:rPr>
                <w:sz w:val="28"/>
                <w:lang w:val="ru-RU"/>
              </w:rPr>
              <w:t>хр</w:t>
            </w:r>
            <w:r w:rsidRPr="00506C15">
              <w:rPr>
                <w:spacing w:val="-3"/>
                <w:sz w:val="28"/>
                <w:lang w:val="ru-RU"/>
              </w:rPr>
              <w:t>а</w:t>
            </w:r>
            <w:r w:rsidRPr="00506C15">
              <w:rPr>
                <w:sz w:val="28"/>
                <w:lang w:val="ru-RU"/>
              </w:rPr>
              <w:t>н</w:t>
            </w:r>
            <w:r w:rsidRPr="00506C15">
              <w:rPr>
                <w:spacing w:val="-3"/>
                <w:sz w:val="28"/>
                <w:lang w:val="ru-RU"/>
              </w:rPr>
              <w:t>е</w:t>
            </w:r>
            <w:r w:rsidRPr="00506C15">
              <w:rPr>
                <w:sz w:val="28"/>
                <w:lang w:val="ru-RU"/>
              </w:rPr>
              <w:t>н</w:t>
            </w:r>
            <w:r w:rsidRPr="00506C15">
              <w:rPr>
                <w:spacing w:val="-2"/>
                <w:sz w:val="28"/>
                <w:lang w:val="ru-RU"/>
              </w:rPr>
              <w:t>и</w:t>
            </w:r>
            <w:r w:rsidRPr="00506C15">
              <w:rPr>
                <w:sz w:val="28"/>
                <w:lang w:val="ru-RU"/>
              </w:rPr>
              <w:t>я и на</w:t>
            </w:r>
            <w:r w:rsidRPr="00506C15">
              <w:rPr>
                <w:spacing w:val="-3"/>
                <w:sz w:val="28"/>
                <w:lang w:val="ru-RU"/>
              </w:rPr>
              <w:t xml:space="preserve"> </w:t>
            </w:r>
            <w:r w:rsidRPr="00506C15">
              <w:rPr>
                <w:sz w:val="28"/>
                <w:lang w:val="ru-RU"/>
              </w:rPr>
              <w:t>д</w:t>
            </w:r>
            <w:r w:rsidRPr="00506C15">
              <w:rPr>
                <w:spacing w:val="-2"/>
                <w:sz w:val="28"/>
                <w:lang w:val="ru-RU"/>
              </w:rPr>
              <w:t>о</w:t>
            </w:r>
            <w:r w:rsidRPr="00506C15">
              <w:rPr>
                <w:sz w:val="28"/>
                <w:lang w:val="ru-RU"/>
              </w:rPr>
              <w:t>му</w:t>
            </w:r>
          </w:p>
        </w:tc>
      </w:tr>
      <w:tr w:rsidR="00506C15" w14:paraId="51BB0105" w14:textId="77777777" w:rsidTr="00506C15">
        <w:trPr>
          <w:trHeight w:val="321"/>
        </w:trPr>
        <w:tc>
          <w:tcPr>
            <w:tcW w:w="1385" w:type="dxa"/>
          </w:tcPr>
          <w:p w14:paraId="7CB2CA52" w14:textId="77777777" w:rsidR="00506C15" w:rsidRDefault="00506C15" w:rsidP="00506C15">
            <w:pPr>
              <w:pStyle w:val="TableParagraph"/>
              <w:spacing w:line="301" w:lineRule="exact"/>
              <w:ind w:left="163" w:right="153"/>
              <w:jc w:val="center"/>
              <w:rPr>
                <w:sz w:val="28"/>
              </w:rPr>
            </w:pPr>
            <w:r>
              <w:rPr>
                <w:sz w:val="28"/>
              </w:rPr>
              <w:t>ПК 7.1.5</w:t>
            </w:r>
          </w:p>
        </w:tc>
        <w:tc>
          <w:tcPr>
            <w:tcW w:w="8080" w:type="dxa"/>
          </w:tcPr>
          <w:p w14:paraId="7208ABFD" w14:textId="77777777" w:rsidR="00506C15" w:rsidRDefault="00506C15" w:rsidP="00506C15">
            <w:pPr>
              <w:pStyle w:val="TableParagraph"/>
              <w:spacing w:line="301" w:lineRule="exact"/>
              <w:ind w:left="105"/>
              <w:rPr>
                <w:sz w:val="28"/>
              </w:rPr>
            </w:pPr>
            <w:r>
              <w:rPr>
                <w:sz w:val="28"/>
              </w:rPr>
              <w:t>Оформлять медицинскую документацию</w:t>
            </w:r>
          </w:p>
        </w:tc>
      </w:tr>
      <w:tr w:rsidR="00506C15" w14:paraId="76EEA528" w14:textId="77777777" w:rsidTr="00506C15">
        <w:trPr>
          <w:trHeight w:val="323"/>
        </w:trPr>
        <w:tc>
          <w:tcPr>
            <w:tcW w:w="1385" w:type="dxa"/>
          </w:tcPr>
          <w:p w14:paraId="0E22FD41" w14:textId="77777777" w:rsidR="00506C15" w:rsidRDefault="00506C15" w:rsidP="00506C15">
            <w:pPr>
              <w:pStyle w:val="TableParagraph"/>
              <w:spacing w:line="304" w:lineRule="exact"/>
              <w:ind w:left="163" w:right="153"/>
              <w:jc w:val="center"/>
              <w:rPr>
                <w:sz w:val="28"/>
              </w:rPr>
            </w:pPr>
            <w:r>
              <w:rPr>
                <w:sz w:val="28"/>
              </w:rPr>
              <w:t>ПК 7.1.6</w:t>
            </w:r>
          </w:p>
        </w:tc>
        <w:tc>
          <w:tcPr>
            <w:tcW w:w="8080" w:type="dxa"/>
          </w:tcPr>
          <w:p w14:paraId="6F5A5152" w14:textId="77777777" w:rsidR="00506C15" w:rsidRPr="00506C15" w:rsidRDefault="00506C15" w:rsidP="00506C15">
            <w:pPr>
              <w:pStyle w:val="TableParagraph"/>
              <w:spacing w:line="304" w:lineRule="exact"/>
              <w:ind w:left="105"/>
              <w:rPr>
                <w:sz w:val="28"/>
                <w:lang w:val="ru-RU"/>
              </w:rPr>
            </w:pPr>
            <w:r w:rsidRPr="00506C15">
              <w:rPr>
                <w:sz w:val="28"/>
                <w:lang w:val="ru-RU"/>
              </w:rPr>
              <w:t>Оказывать медицинские услуги в пределах своих полномочий</w:t>
            </w:r>
          </w:p>
        </w:tc>
      </w:tr>
    </w:tbl>
    <w:p w14:paraId="3C42DECD" w14:textId="77777777" w:rsidR="00506C15" w:rsidRDefault="00506C15" w:rsidP="00506C15">
      <w:pPr>
        <w:spacing w:line="304" w:lineRule="exact"/>
        <w:rPr>
          <w:sz w:val="28"/>
        </w:rPr>
        <w:sectPr w:rsidR="00506C15">
          <w:pgSz w:w="11910" w:h="16840"/>
          <w:pgMar w:top="1120" w:right="560" w:bottom="880" w:left="1400" w:header="0" w:footer="688" w:gutter="0"/>
          <w:cols w:space="720"/>
        </w:sectPr>
      </w:pPr>
    </w:p>
    <w:p w14:paraId="6C6A2E45" w14:textId="77777777" w:rsidR="00506C15" w:rsidRDefault="00506C15" w:rsidP="00506C15">
      <w:pPr>
        <w:pStyle w:val="1"/>
        <w:widowControl w:val="0"/>
        <w:numPr>
          <w:ilvl w:val="1"/>
          <w:numId w:val="95"/>
        </w:numPr>
        <w:tabs>
          <w:tab w:val="left" w:pos="2989"/>
        </w:tabs>
        <w:autoSpaceDE w:val="0"/>
        <w:autoSpaceDN w:val="0"/>
        <w:spacing w:before="64" w:beforeAutospacing="0" w:after="0" w:afterAutospacing="0"/>
        <w:ind w:left="2988" w:hanging="282"/>
        <w:jc w:val="left"/>
      </w:pPr>
      <w:r>
        <w:lastRenderedPageBreak/>
        <w:t>СТРУКТУРА И СОДЕРЖАНИЕ ПРОФЕССИОНАЛЬНОГО</w:t>
      </w:r>
      <w:r>
        <w:rPr>
          <w:spacing w:val="-7"/>
        </w:rPr>
        <w:t xml:space="preserve"> </w:t>
      </w:r>
      <w:r>
        <w:t>МОДУЛЯ</w:t>
      </w:r>
    </w:p>
    <w:p w14:paraId="407DF810" w14:textId="77777777" w:rsidR="00506C15" w:rsidRDefault="00506C15" w:rsidP="00506C15">
      <w:pPr>
        <w:pStyle w:val="a4"/>
        <w:widowControl w:val="0"/>
        <w:numPr>
          <w:ilvl w:val="1"/>
          <w:numId w:val="94"/>
        </w:numPr>
        <w:tabs>
          <w:tab w:val="left" w:pos="1178"/>
          <w:tab w:val="left" w:pos="1179"/>
        </w:tabs>
        <w:autoSpaceDE w:val="0"/>
        <w:autoSpaceDN w:val="0"/>
        <w:spacing w:before="2"/>
        <w:contextualSpacing w:val="0"/>
        <w:rPr>
          <w:b/>
          <w:sz w:val="28"/>
        </w:rPr>
      </w:pPr>
      <w:r>
        <w:rPr>
          <w:b/>
          <w:sz w:val="28"/>
        </w:rPr>
        <w:t>Тематический план профессионального</w:t>
      </w:r>
      <w:r>
        <w:rPr>
          <w:b/>
          <w:spacing w:val="-6"/>
          <w:sz w:val="28"/>
        </w:rPr>
        <w:t xml:space="preserve"> </w:t>
      </w:r>
      <w:r>
        <w:rPr>
          <w:b/>
          <w:sz w:val="28"/>
        </w:rPr>
        <w:t>модуля</w:t>
      </w:r>
    </w:p>
    <w:p w14:paraId="3BA26657" w14:textId="77777777" w:rsidR="00506C15" w:rsidRDefault="00506C15" w:rsidP="00506C15">
      <w:pPr>
        <w:pStyle w:val="af4"/>
        <w:spacing w:before="2"/>
        <w:rPr>
          <w:b/>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943"/>
        <w:gridCol w:w="3118"/>
        <w:gridCol w:w="1061"/>
        <w:gridCol w:w="946"/>
        <w:gridCol w:w="1078"/>
        <w:gridCol w:w="1080"/>
        <w:gridCol w:w="1234"/>
        <w:gridCol w:w="790"/>
        <w:gridCol w:w="1347"/>
        <w:gridCol w:w="1714"/>
      </w:tblGrid>
      <w:tr w:rsidR="00506C15" w14:paraId="234B2B72" w14:textId="77777777" w:rsidTr="00506C15">
        <w:trPr>
          <w:trHeight w:val="321"/>
        </w:trPr>
        <w:tc>
          <w:tcPr>
            <w:tcW w:w="912" w:type="dxa"/>
            <w:vMerge w:val="restart"/>
          </w:tcPr>
          <w:p w14:paraId="603CD9FE" w14:textId="77777777" w:rsidR="00506C15" w:rsidRDefault="00506C15" w:rsidP="00506C15">
            <w:pPr>
              <w:pStyle w:val="TableParagraph"/>
              <w:spacing w:line="315" w:lineRule="exact"/>
              <w:ind w:left="160"/>
              <w:rPr>
                <w:sz w:val="28"/>
              </w:rPr>
            </w:pPr>
            <w:r>
              <w:rPr>
                <w:sz w:val="28"/>
              </w:rPr>
              <w:t>Курс</w:t>
            </w:r>
          </w:p>
        </w:tc>
        <w:tc>
          <w:tcPr>
            <w:tcW w:w="943" w:type="dxa"/>
            <w:vMerge w:val="restart"/>
          </w:tcPr>
          <w:p w14:paraId="1983BC91" w14:textId="77777777" w:rsidR="00506C15" w:rsidRDefault="00506C15" w:rsidP="00506C15">
            <w:pPr>
              <w:pStyle w:val="TableParagraph"/>
              <w:ind w:left="278" w:right="135" w:hanging="113"/>
              <w:rPr>
                <w:sz w:val="28"/>
              </w:rPr>
            </w:pPr>
            <w:r>
              <w:rPr>
                <w:sz w:val="28"/>
              </w:rPr>
              <w:t>Семе стр</w:t>
            </w:r>
          </w:p>
        </w:tc>
        <w:tc>
          <w:tcPr>
            <w:tcW w:w="3118" w:type="dxa"/>
            <w:vMerge w:val="restart"/>
          </w:tcPr>
          <w:p w14:paraId="6DE5D19A" w14:textId="77777777" w:rsidR="00506C15" w:rsidRDefault="00506C15" w:rsidP="00506C15">
            <w:pPr>
              <w:pStyle w:val="TableParagraph"/>
              <w:spacing w:line="315" w:lineRule="exact"/>
              <w:ind w:left="650"/>
              <w:rPr>
                <w:sz w:val="28"/>
              </w:rPr>
            </w:pPr>
            <w:r>
              <w:rPr>
                <w:sz w:val="28"/>
              </w:rPr>
              <w:t>Название МДК</w:t>
            </w:r>
          </w:p>
        </w:tc>
        <w:tc>
          <w:tcPr>
            <w:tcW w:w="1061" w:type="dxa"/>
            <w:vMerge w:val="restart"/>
          </w:tcPr>
          <w:p w14:paraId="24A6F35D" w14:textId="77777777" w:rsidR="00506C15" w:rsidRPr="00506C15" w:rsidRDefault="00506C15" w:rsidP="00506C15">
            <w:pPr>
              <w:pStyle w:val="TableParagraph"/>
              <w:ind w:left="108" w:right="96" w:firstLine="1"/>
              <w:jc w:val="center"/>
              <w:rPr>
                <w:sz w:val="28"/>
                <w:lang w:val="ru-RU"/>
              </w:rPr>
            </w:pPr>
            <w:r w:rsidRPr="00506C15">
              <w:rPr>
                <w:sz w:val="28"/>
                <w:lang w:val="ru-RU"/>
              </w:rPr>
              <w:t>Макси мальна я    нагруз ка</w:t>
            </w:r>
          </w:p>
        </w:tc>
        <w:tc>
          <w:tcPr>
            <w:tcW w:w="3104" w:type="dxa"/>
            <w:gridSpan w:val="3"/>
          </w:tcPr>
          <w:p w14:paraId="33D2F859" w14:textId="77777777" w:rsidR="00506C15" w:rsidRDefault="00506C15" w:rsidP="00506C15">
            <w:pPr>
              <w:pStyle w:val="TableParagraph"/>
              <w:spacing w:line="301" w:lineRule="exact"/>
              <w:ind w:left="182"/>
              <w:rPr>
                <w:sz w:val="28"/>
              </w:rPr>
            </w:pPr>
            <w:r>
              <w:rPr>
                <w:sz w:val="28"/>
              </w:rPr>
              <w:t>Обязательная нагрузка</w:t>
            </w:r>
          </w:p>
        </w:tc>
        <w:tc>
          <w:tcPr>
            <w:tcW w:w="1234" w:type="dxa"/>
            <w:vMerge w:val="restart"/>
          </w:tcPr>
          <w:p w14:paraId="3F8E45B3" w14:textId="77777777" w:rsidR="00506C15" w:rsidRPr="00506C15" w:rsidRDefault="00506C15" w:rsidP="00506C15">
            <w:pPr>
              <w:pStyle w:val="TableParagraph"/>
              <w:ind w:left="108" w:right="97"/>
              <w:jc w:val="center"/>
              <w:rPr>
                <w:sz w:val="28"/>
                <w:lang w:val="ru-RU"/>
              </w:rPr>
            </w:pPr>
            <w:r w:rsidRPr="00506C15">
              <w:rPr>
                <w:spacing w:val="-1"/>
                <w:sz w:val="28"/>
                <w:lang w:val="ru-RU"/>
              </w:rPr>
              <w:t xml:space="preserve">Самосто </w:t>
            </w:r>
            <w:r w:rsidRPr="00506C15">
              <w:rPr>
                <w:sz w:val="28"/>
                <w:lang w:val="ru-RU"/>
              </w:rPr>
              <w:t>ятельна я     внеауди торная</w:t>
            </w:r>
          </w:p>
          <w:p w14:paraId="5014B5EC" w14:textId="77777777" w:rsidR="00506C15" w:rsidRPr="00506C15" w:rsidRDefault="00506C15" w:rsidP="00506C15">
            <w:pPr>
              <w:pStyle w:val="TableParagraph"/>
              <w:spacing w:line="318" w:lineRule="exact"/>
              <w:ind w:left="105" w:right="97"/>
              <w:jc w:val="center"/>
              <w:rPr>
                <w:sz w:val="28"/>
                <w:lang w:val="ru-RU"/>
              </w:rPr>
            </w:pPr>
            <w:r w:rsidRPr="00506C15">
              <w:rPr>
                <w:sz w:val="28"/>
                <w:lang w:val="ru-RU"/>
              </w:rPr>
              <w:t>работа</w:t>
            </w:r>
          </w:p>
        </w:tc>
        <w:tc>
          <w:tcPr>
            <w:tcW w:w="2137" w:type="dxa"/>
            <w:gridSpan w:val="2"/>
          </w:tcPr>
          <w:p w14:paraId="45940D07" w14:textId="77777777" w:rsidR="00506C15" w:rsidRDefault="00506C15" w:rsidP="00506C15">
            <w:pPr>
              <w:pStyle w:val="TableParagraph"/>
              <w:spacing w:line="301" w:lineRule="exact"/>
              <w:ind w:left="498"/>
              <w:rPr>
                <w:sz w:val="28"/>
              </w:rPr>
            </w:pPr>
            <w:r>
              <w:rPr>
                <w:sz w:val="28"/>
              </w:rPr>
              <w:t>Практика</w:t>
            </w:r>
          </w:p>
        </w:tc>
        <w:tc>
          <w:tcPr>
            <w:tcW w:w="1714" w:type="dxa"/>
            <w:vMerge w:val="restart"/>
          </w:tcPr>
          <w:p w14:paraId="5BC4ADC4" w14:textId="77777777" w:rsidR="00506C15" w:rsidRDefault="00506C15" w:rsidP="00506C15">
            <w:pPr>
              <w:pStyle w:val="TableParagraph"/>
              <w:ind w:left="306" w:right="281" w:firstLine="146"/>
              <w:rPr>
                <w:sz w:val="28"/>
              </w:rPr>
            </w:pPr>
            <w:r>
              <w:rPr>
                <w:sz w:val="28"/>
              </w:rPr>
              <w:t>Форма контроля</w:t>
            </w:r>
          </w:p>
        </w:tc>
      </w:tr>
      <w:tr w:rsidR="00506C15" w14:paraId="386A7A1E" w14:textId="77777777" w:rsidTr="00506C15">
        <w:trPr>
          <w:trHeight w:val="1610"/>
        </w:trPr>
        <w:tc>
          <w:tcPr>
            <w:tcW w:w="912" w:type="dxa"/>
            <w:vMerge/>
            <w:tcBorders>
              <w:top w:val="nil"/>
            </w:tcBorders>
          </w:tcPr>
          <w:p w14:paraId="15CE75D4" w14:textId="77777777" w:rsidR="00506C15" w:rsidRDefault="00506C15" w:rsidP="00506C15">
            <w:pPr>
              <w:rPr>
                <w:sz w:val="2"/>
                <w:szCs w:val="2"/>
              </w:rPr>
            </w:pPr>
          </w:p>
        </w:tc>
        <w:tc>
          <w:tcPr>
            <w:tcW w:w="943" w:type="dxa"/>
            <w:vMerge/>
            <w:tcBorders>
              <w:top w:val="nil"/>
            </w:tcBorders>
          </w:tcPr>
          <w:p w14:paraId="2C8B0F72" w14:textId="77777777" w:rsidR="00506C15" w:rsidRDefault="00506C15" w:rsidP="00506C15">
            <w:pPr>
              <w:rPr>
                <w:sz w:val="2"/>
                <w:szCs w:val="2"/>
              </w:rPr>
            </w:pPr>
          </w:p>
        </w:tc>
        <w:tc>
          <w:tcPr>
            <w:tcW w:w="3118" w:type="dxa"/>
            <w:vMerge/>
            <w:tcBorders>
              <w:top w:val="nil"/>
            </w:tcBorders>
          </w:tcPr>
          <w:p w14:paraId="6DDC628D" w14:textId="77777777" w:rsidR="00506C15" w:rsidRDefault="00506C15" w:rsidP="00506C15">
            <w:pPr>
              <w:rPr>
                <w:sz w:val="2"/>
                <w:szCs w:val="2"/>
              </w:rPr>
            </w:pPr>
          </w:p>
        </w:tc>
        <w:tc>
          <w:tcPr>
            <w:tcW w:w="1061" w:type="dxa"/>
            <w:vMerge/>
            <w:tcBorders>
              <w:top w:val="nil"/>
            </w:tcBorders>
          </w:tcPr>
          <w:p w14:paraId="3ABDA8C5" w14:textId="77777777" w:rsidR="00506C15" w:rsidRDefault="00506C15" w:rsidP="00506C15">
            <w:pPr>
              <w:rPr>
                <w:sz w:val="2"/>
                <w:szCs w:val="2"/>
              </w:rPr>
            </w:pPr>
          </w:p>
        </w:tc>
        <w:tc>
          <w:tcPr>
            <w:tcW w:w="946" w:type="dxa"/>
          </w:tcPr>
          <w:p w14:paraId="190056A0" w14:textId="77777777" w:rsidR="00506C15" w:rsidRDefault="00506C15" w:rsidP="00506C15">
            <w:pPr>
              <w:pStyle w:val="TableParagraph"/>
              <w:spacing w:line="242" w:lineRule="auto"/>
              <w:ind w:left="139" w:right="115" w:firstLine="12"/>
              <w:rPr>
                <w:sz w:val="28"/>
              </w:rPr>
            </w:pPr>
            <w:r>
              <w:rPr>
                <w:sz w:val="28"/>
              </w:rPr>
              <w:t>всего часов</w:t>
            </w:r>
          </w:p>
        </w:tc>
        <w:tc>
          <w:tcPr>
            <w:tcW w:w="1078" w:type="dxa"/>
          </w:tcPr>
          <w:p w14:paraId="3D07EF6C" w14:textId="77777777" w:rsidR="00506C15" w:rsidRPr="00506C15" w:rsidRDefault="00506C15" w:rsidP="00506C15">
            <w:pPr>
              <w:pStyle w:val="TableParagraph"/>
              <w:ind w:left="124" w:right="114" w:firstLine="1"/>
              <w:jc w:val="center"/>
              <w:rPr>
                <w:sz w:val="28"/>
                <w:lang w:val="ru-RU"/>
              </w:rPr>
            </w:pPr>
            <w:r w:rsidRPr="00506C15">
              <w:rPr>
                <w:sz w:val="28"/>
                <w:lang w:val="ru-RU"/>
              </w:rPr>
              <w:t xml:space="preserve">теорет </w:t>
            </w:r>
            <w:r w:rsidRPr="00506C15">
              <w:rPr>
                <w:spacing w:val="-1"/>
                <w:sz w:val="28"/>
                <w:lang w:val="ru-RU"/>
              </w:rPr>
              <w:t xml:space="preserve">ически </w:t>
            </w:r>
            <w:r w:rsidRPr="00506C15">
              <w:rPr>
                <w:sz w:val="28"/>
                <w:lang w:val="ru-RU"/>
              </w:rPr>
              <w:t>е</w:t>
            </w:r>
          </w:p>
          <w:p w14:paraId="7478DE05" w14:textId="77777777" w:rsidR="00506C15" w:rsidRPr="00506C15" w:rsidRDefault="00506C15" w:rsidP="00506C15">
            <w:pPr>
              <w:pStyle w:val="TableParagraph"/>
              <w:spacing w:line="320" w:lineRule="atLeast"/>
              <w:ind w:left="143" w:right="136"/>
              <w:jc w:val="center"/>
              <w:rPr>
                <w:sz w:val="28"/>
                <w:lang w:val="ru-RU"/>
              </w:rPr>
            </w:pPr>
            <w:r w:rsidRPr="00506C15">
              <w:rPr>
                <w:spacing w:val="-1"/>
                <w:sz w:val="28"/>
                <w:lang w:val="ru-RU"/>
              </w:rPr>
              <w:t xml:space="preserve">заняти </w:t>
            </w:r>
            <w:r w:rsidRPr="00506C15">
              <w:rPr>
                <w:sz w:val="28"/>
                <w:lang w:val="ru-RU"/>
              </w:rPr>
              <w:t>я</w:t>
            </w:r>
          </w:p>
        </w:tc>
        <w:tc>
          <w:tcPr>
            <w:tcW w:w="1080" w:type="dxa"/>
          </w:tcPr>
          <w:p w14:paraId="5BEA5336" w14:textId="77777777" w:rsidR="00506C15" w:rsidRDefault="00506C15" w:rsidP="00506C15">
            <w:pPr>
              <w:pStyle w:val="TableParagraph"/>
              <w:ind w:left="127" w:right="116"/>
              <w:jc w:val="center"/>
              <w:rPr>
                <w:sz w:val="28"/>
              </w:rPr>
            </w:pPr>
            <w:r>
              <w:rPr>
                <w:sz w:val="28"/>
              </w:rPr>
              <w:t>практи ческие заняти я</w:t>
            </w:r>
          </w:p>
        </w:tc>
        <w:tc>
          <w:tcPr>
            <w:tcW w:w="1234" w:type="dxa"/>
            <w:vMerge/>
            <w:tcBorders>
              <w:top w:val="nil"/>
            </w:tcBorders>
          </w:tcPr>
          <w:p w14:paraId="47871FF3" w14:textId="77777777" w:rsidR="00506C15" w:rsidRDefault="00506C15" w:rsidP="00506C15">
            <w:pPr>
              <w:rPr>
                <w:sz w:val="2"/>
                <w:szCs w:val="2"/>
              </w:rPr>
            </w:pPr>
          </w:p>
        </w:tc>
        <w:tc>
          <w:tcPr>
            <w:tcW w:w="790" w:type="dxa"/>
          </w:tcPr>
          <w:p w14:paraId="25E1853F" w14:textId="77777777" w:rsidR="00506C15" w:rsidRDefault="00506C15" w:rsidP="00506C15">
            <w:pPr>
              <w:pStyle w:val="TableParagraph"/>
              <w:ind w:left="109" w:right="103" w:firstLine="9"/>
              <w:jc w:val="both"/>
              <w:rPr>
                <w:sz w:val="28"/>
              </w:rPr>
            </w:pPr>
            <w:r>
              <w:rPr>
                <w:sz w:val="28"/>
              </w:rPr>
              <w:t>учеб ная, нед./ час</w:t>
            </w:r>
          </w:p>
        </w:tc>
        <w:tc>
          <w:tcPr>
            <w:tcW w:w="1347" w:type="dxa"/>
          </w:tcPr>
          <w:p w14:paraId="57C17ECD" w14:textId="77777777" w:rsidR="00506C15" w:rsidRPr="00506C15" w:rsidRDefault="00506C15" w:rsidP="00506C15">
            <w:pPr>
              <w:pStyle w:val="TableParagraph"/>
              <w:ind w:left="135" w:right="129" w:firstLine="4"/>
              <w:jc w:val="center"/>
              <w:rPr>
                <w:sz w:val="28"/>
                <w:lang w:val="ru-RU"/>
              </w:rPr>
            </w:pPr>
            <w:r w:rsidRPr="00506C15">
              <w:rPr>
                <w:sz w:val="28"/>
                <w:lang w:val="ru-RU"/>
              </w:rPr>
              <w:t>произ- водствен ная нед/час</w:t>
            </w:r>
          </w:p>
        </w:tc>
        <w:tc>
          <w:tcPr>
            <w:tcW w:w="1714" w:type="dxa"/>
            <w:vMerge/>
            <w:tcBorders>
              <w:top w:val="nil"/>
            </w:tcBorders>
          </w:tcPr>
          <w:p w14:paraId="352A722A" w14:textId="77777777" w:rsidR="00506C15" w:rsidRPr="00506C15" w:rsidRDefault="00506C15" w:rsidP="00506C15">
            <w:pPr>
              <w:rPr>
                <w:sz w:val="2"/>
                <w:szCs w:val="2"/>
                <w:lang w:val="ru-RU"/>
              </w:rPr>
            </w:pPr>
          </w:p>
        </w:tc>
      </w:tr>
      <w:tr w:rsidR="00506C15" w14:paraId="4B4B1E60" w14:textId="77777777" w:rsidTr="00506C15">
        <w:trPr>
          <w:trHeight w:val="966"/>
        </w:trPr>
        <w:tc>
          <w:tcPr>
            <w:tcW w:w="912" w:type="dxa"/>
            <w:vMerge w:val="restart"/>
          </w:tcPr>
          <w:p w14:paraId="67DBA7F7" w14:textId="77777777" w:rsidR="00506C15" w:rsidRDefault="00506C15" w:rsidP="00506C15">
            <w:pPr>
              <w:pStyle w:val="TableParagraph"/>
              <w:spacing w:line="315" w:lineRule="exact"/>
              <w:ind w:left="11"/>
              <w:jc w:val="center"/>
              <w:rPr>
                <w:sz w:val="28"/>
              </w:rPr>
            </w:pPr>
            <w:r>
              <w:rPr>
                <w:sz w:val="28"/>
              </w:rPr>
              <w:t>4</w:t>
            </w:r>
          </w:p>
        </w:tc>
        <w:tc>
          <w:tcPr>
            <w:tcW w:w="943" w:type="dxa"/>
            <w:vMerge w:val="restart"/>
          </w:tcPr>
          <w:p w14:paraId="70C78B1D" w14:textId="77777777" w:rsidR="00506C15" w:rsidRDefault="00506C15" w:rsidP="00506C15">
            <w:pPr>
              <w:pStyle w:val="TableParagraph"/>
              <w:spacing w:line="315" w:lineRule="exact"/>
              <w:ind w:left="9"/>
              <w:jc w:val="center"/>
              <w:rPr>
                <w:sz w:val="28"/>
              </w:rPr>
            </w:pPr>
            <w:r>
              <w:rPr>
                <w:sz w:val="28"/>
              </w:rPr>
              <w:t>8</w:t>
            </w:r>
          </w:p>
        </w:tc>
        <w:tc>
          <w:tcPr>
            <w:tcW w:w="3118" w:type="dxa"/>
          </w:tcPr>
          <w:p w14:paraId="3230D651" w14:textId="77777777" w:rsidR="00506C15" w:rsidRPr="00506C15" w:rsidRDefault="00506C15" w:rsidP="00506C15">
            <w:pPr>
              <w:pStyle w:val="TableParagraph"/>
              <w:tabs>
                <w:tab w:val="left" w:pos="1821"/>
              </w:tabs>
              <w:spacing w:line="315" w:lineRule="exact"/>
              <w:ind w:left="108"/>
              <w:rPr>
                <w:sz w:val="28"/>
                <w:lang w:val="ru-RU"/>
              </w:rPr>
            </w:pPr>
            <w:r w:rsidRPr="00506C15">
              <w:rPr>
                <w:sz w:val="28"/>
                <w:lang w:val="ru-RU"/>
              </w:rPr>
              <w:t>МДК.09.01</w:t>
            </w:r>
            <w:r w:rsidRPr="00506C15">
              <w:rPr>
                <w:sz w:val="28"/>
                <w:lang w:val="ru-RU"/>
              </w:rPr>
              <w:tab/>
              <w:t>«Деятель-</w:t>
            </w:r>
          </w:p>
          <w:p w14:paraId="169AA1CB" w14:textId="77777777" w:rsidR="00506C15" w:rsidRPr="00506C15" w:rsidRDefault="00506C15" w:rsidP="00506C15">
            <w:pPr>
              <w:pStyle w:val="TableParagraph"/>
              <w:tabs>
                <w:tab w:val="left" w:pos="985"/>
                <w:tab w:val="left" w:pos="2516"/>
              </w:tabs>
              <w:spacing w:before="6" w:line="322" w:lineRule="exact"/>
              <w:ind w:left="108" w:right="90"/>
              <w:rPr>
                <w:sz w:val="28"/>
                <w:lang w:val="ru-RU"/>
              </w:rPr>
            </w:pPr>
            <w:r w:rsidRPr="00506C15">
              <w:rPr>
                <w:sz w:val="28"/>
                <w:lang w:val="ru-RU"/>
              </w:rPr>
              <w:t>ность</w:t>
            </w:r>
            <w:r w:rsidRPr="00506C15">
              <w:rPr>
                <w:sz w:val="28"/>
                <w:lang w:val="ru-RU"/>
              </w:rPr>
              <w:tab/>
              <w:t>фельдшера</w:t>
            </w:r>
            <w:r w:rsidRPr="00506C15">
              <w:rPr>
                <w:sz w:val="28"/>
                <w:lang w:val="ru-RU"/>
              </w:rPr>
              <w:tab/>
            </w:r>
            <w:r w:rsidRPr="00506C15">
              <w:rPr>
                <w:spacing w:val="-4"/>
                <w:sz w:val="28"/>
                <w:lang w:val="ru-RU"/>
              </w:rPr>
              <w:t xml:space="preserve">ско- </w:t>
            </w:r>
            <w:r w:rsidRPr="00506C15">
              <w:rPr>
                <w:sz w:val="28"/>
                <w:lang w:val="ru-RU"/>
              </w:rPr>
              <w:t>рой помощи и</w:t>
            </w:r>
            <w:r w:rsidRPr="00506C15">
              <w:rPr>
                <w:spacing w:val="-6"/>
                <w:sz w:val="28"/>
                <w:lang w:val="ru-RU"/>
              </w:rPr>
              <w:t xml:space="preserve"> </w:t>
            </w:r>
            <w:r w:rsidRPr="00506C15">
              <w:rPr>
                <w:sz w:val="28"/>
                <w:lang w:val="ru-RU"/>
              </w:rPr>
              <w:t>ФАПа»</w:t>
            </w:r>
          </w:p>
        </w:tc>
        <w:tc>
          <w:tcPr>
            <w:tcW w:w="1061" w:type="dxa"/>
          </w:tcPr>
          <w:p w14:paraId="453D9D59" w14:textId="77777777" w:rsidR="00506C15" w:rsidRPr="00506C15" w:rsidRDefault="00506C15" w:rsidP="00506C15">
            <w:pPr>
              <w:pStyle w:val="TableParagraph"/>
              <w:spacing w:line="315" w:lineRule="exact"/>
              <w:ind w:left="300" w:right="291"/>
              <w:jc w:val="center"/>
              <w:rPr>
                <w:sz w:val="28"/>
                <w:lang w:val="ru-RU"/>
              </w:rPr>
            </w:pPr>
          </w:p>
        </w:tc>
        <w:tc>
          <w:tcPr>
            <w:tcW w:w="946" w:type="dxa"/>
          </w:tcPr>
          <w:p w14:paraId="67CA2670" w14:textId="77777777" w:rsidR="00506C15" w:rsidRDefault="00506C15" w:rsidP="00506C15">
            <w:pPr>
              <w:pStyle w:val="TableParagraph"/>
              <w:spacing w:line="315" w:lineRule="exact"/>
              <w:ind w:right="251"/>
              <w:jc w:val="right"/>
              <w:rPr>
                <w:sz w:val="28"/>
              </w:rPr>
            </w:pPr>
            <w:r>
              <w:rPr>
                <w:sz w:val="28"/>
              </w:rPr>
              <w:t>110</w:t>
            </w:r>
          </w:p>
        </w:tc>
        <w:tc>
          <w:tcPr>
            <w:tcW w:w="1078" w:type="dxa"/>
          </w:tcPr>
          <w:p w14:paraId="51317EFD" w14:textId="77777777" w:rsidR="00506C15" w:rsidRDefault="00506C15" w:rsidP="00506C15">
            <w:pPr>
              <w:pStyle w:val="TableParagraph"/>
              <w:spacing w:line="315" w:lineRule="exact"/>
              <w:ind w:left="143" w:right="136"/>
              <w:jc w:val="center"/>
              <w:rPr>
                <w:sz w:val="28"/>
              </w:rPr>
            </w:pPr>
            <w:r>
              <w:rPr>
                <w:sz w:val="28"/>
              </w:rPr>
              <w:t>30</w:t>
            </w:r>
          </w:p>
        </w:tc>
        <w:tc>
          <w:tcPr>
            <w:tcW w:w="1080" w:type="dxa"/>
          </w:tcPr>
          <w:p w14:paraId="72E183C1" w14:textId="77777777" w:rsidR="00506C15" w:rsidRDefault="00506C15" w:rsidP="00506C15">
            <w:pPr>
              <w:pStyle w:val="TableParagraph"/>
              <w:spacing w:line="315" w:lineRule="exact"/>
              <w:ind w:left="124" w:right="116"/>
              <w:jc w:val="center"/>
              <w:rPr>
                <w:sz w:val="28"/>
              </w:rPr>
            </w:pPr>
            <w:r>
              <w:rPr>
                <w:sz w:val="28"/>
              </w:rPr>
              <w:t>78</w:t>
            </w:r>
          </w:p>
        </w:tc>
        <w:tc>
          <w:tcPr>
            <w:tcW w:w="1234" w:type="dxa"/>
          </w:tcPr>
          <w:p w14:paraId="508866C4" w14:textId="77777777" w:rsidR="00506C15" w:rsidRDefault="00506C15" w:rsidP="00506C15">
            <w:pPr>
              <w:pStyle w:val="TableParagraph"/>
              <w:spacing w:line="315" w:lineRule="exact"/>
              <w:ind w:left="106" w:right="97"/>
              <w:jc w:val="center"/>
              <w:rPr>
                <w:sz w:val="28"/>
              </w:rPr>
            </w:pPr>
            <w:r>
              <w:rPr>
                <w:sz w:val="28"/>
              </w:rPr>
              <w:t>2</w:t>
            </w:r>
          </w:p>
        </w:tc>
        <w:tc>
          <w:tcPr>
            <w:tcW w:w="790" w:type="dxa"/>
          </w:tcPr>
          <w:p w14:paraId="1BDB5D86" w14:textId="77777777" w:rsidR="00506C15" w:rsidRDefault="00506C15" w:rsidP="00506C15">
            <w:pPr>
              <w:pStyle w:val="TableParagraph"/>
              <w:rPr>
                <w:sz w:val="28"/>
              </w:rPr>
            </w:pPr>
          </w:p>
        </w:tc>
        <w:tc>
          <w:tcPr>
            <w:tcW w:w="1347" w:type="dxa"/>
          </w:tcPr>
          <w:p w14:paraId="499F9BDF" w14:textId="77777777" w:rsidR="00506C15" w:rsidRDefault="00506C15" w:rsidP="00506C15">
            <w:pPr>
              <w:pStyle w:val="TableParagraph"/>
              <w:rPr>
                <w:sz w:val="28"/>
              </w:rPr>
            </w:pPr>
          </w:p>
        </w:tc>
        <w:tc>
          <w:tcPr>
            <w:tcW w:w="1714" w:type="dxa"/>
          </w:tcPr>
          <w:p w14:paraId="0B2B8AB7" w14:textId="77777777" w:rsidR="00506C15" w:rsidRDefault="00506C15" w:rsidP="00506C15">
            <w:pPr>
              <w:pStyle w:val="TableParagraph"/>
              <w:spacing w:line="315" w:lineRule="exact"/>
              <w:ind w:left="107"/>
              <w:rPr>
                <w:sz w:val="28"/>
              </w:rPr>
            </w:pPr>
            <w:r>
              <w:rPr>
                <w:sz w:val="28"/>
              </w:rPr>
              <w:t>Дифференц</w:t>
            </w:r>
          </w:p>
          <w:p w14:paraId="207533A6" w14:textId="77777777" w:rsidR="00506C15" w:rsidRDefault="00506C15" w:rsidP="00506C15">
            <w:pPr>
              <w:pStyle w:val="TableParagraph"/>
              <w:spacing w:before="6" w:line="322" w:lineRule="exact"/>
              <w:ind w:left="107" w:right="253"/>
              <w:rPr>
                <w:sz w:val="28"/>
              </w:rPr>
            </w:pPr>
            <w:r>
              <w:rPr>
                <w:sz w:val="28"/>
              </w:rPr>
              <w:t>ированный зачет</w:t>
            </w:r>
          </w:p>
        </w:tc>
      </w:tr>
      <w:tr w:rsidR="00506C15" w14:paraId="10C4446C" w14:textId="77777777" w:rsidTr="00506C15">
        <w:trPr>
          <w:trHeight w:val="1610"/>
        </w:trPr>
        <w:tc>
          <w:tcPr>
            <w:tcW w:w="912" w:type="dxa"/>
            <w:vMerge/>
            <w:tcBorders>
              <w:top w:val="nil"/>
            </w:tcBorders>
          </w:tcPr>
          <w:p w14:paraId="1BD9361F" w14:textId="77777777" w:rsidR="00506C15" w:rsidRDefault="00506C15" w:rsidP="00506C15">
            <w:pPr>
              <w:rPr>
                <w:sz w:val="2"/>
                <w:szCs w:val="2"/>
              </w:rPr>
            </w:pPr>
          </w:p>
        </w:tc>
        <w:tc>
          <w:tcPr>
            <w:tcW w:w="943" w:type="dxa"/>
            <w:vMerge/>
            <w:tcBorders>
              <w:top w:val="nil"/>
            </w:tcBorders>
          </w:tcPr>
          <w:p w14:paraId="76FE16A7" w14:textId="77777777" w:rsidR="00506C15" w:rsidRDefault="00506C15" w:rsidP="00506C15">
            <w:pPr>
              <w:rPr>
                <w:sz w:val="2"/>
                <w:szCs w:val="2"/>
              </w:rPr>
            </w:pPr>
          </w:p>
        </w:tc>
        <w:tc>
          <w:tcPr>
            <w:tcW w:w="3118" w:type="dxa"/>
          </w:tcPr>
          <w:p w14:paraId="0CB80B3E" w14:textId="77777777" w:rsidR="00506C15" w:rsidRPr="00506C15" w:rsidRDefault="00506C15" w:rsidP="00506C15">
            <w:pPr>
              <w:pStyle w:val="TableParagraph"/>
              <w:tabs>
                <w:tab w:val="left" w:pos="1398"/>
                <w:tab w:val="left" w:pos="1691"/>
                <w:tab w:val="left" w:pos="2336"/>
                <w:tab w:val="left" w:pos="2859"/>
              </w:tabs>
              <w:ind w:left="108" w:right="93"/>
              <w:rPr>
                <w:sz w:val="28"/>
                <w:lang w:val="ru-RU"/>
              </w:rPr>
            </w:pPr>
            <w:r w:rsidRPr="00506C15">
              <w:rPr>
                <w:sz w:val="28"/>
                <w:lang w:val="ru-RU"/>
              </w:rPr>
              <w:t>Производственная практика</w:t>
            </w:r>
            <w:r w:rsidRPr="00506C15">
              <w:rPr>
                <w:sz w:val="28"/>
                <w:lang w:val="ru-RU"/>
              </w:rPr>
              <w:tab/>
              <w:t>ПМ09</w:t>
            </w:r>
            <w:r w:rsidRPr="00506C15">
              <w:rPr>
                <w:sz w:val="28"/>
                <w:lang w:val="ru-RU"/>
              </w:rPr>
              <w:tab/>
            </w:r>
            <w:r w:rsidRPr="00506C15">
              <w:rPr>
                <w:spacing w:val="-5"/>
                <w:sz w:val="28"/>
                <w:lang w:val="ru-RU"/>
              </w:rPr>
              <w:t xml:space="preserve">«Дея- </w:t>
            </w:r>
            <w:r w:rsidRPr="00506C15">
              <w:rPr>
                <w:sz w:val="28"/>
                <w:lang w:val="ru-RU"/>
              </w:rPr>
              <w:t>тельность</w:t>
            </w:r>
            <w:r w:rsidRPr="00506C15">
              <w:rPr>
                <w:sz w:val="28"/>
                <w:lang w:val="ru-RU"/>
              </w:rPr>
              <w:tab/>
            </w:r>
            <w:r w:rsidRPr="00506C15">
              <w:rPr>
                <w:sz w:val="28"/>
                <w:lang w:val="ru-RU"/>
              </w:rPr>
              <w:tab/>
            </w:r>
            <w:r w:rsidRPr="00506C15">
              <w:rPr>
                <w:spacing w:val="-3"/>
                <w:sz w:val="28"/>
                <w:lang w:val="ru-RU"/>
              </w:rPr>
              <w:t xml:space="preserve">фельдшера </w:t>
            </w:r>
            <w:r w:rsidRPr="00506C15">
              <w:rPr>
                <w:sz w:val="28"/>
                <w:lang w:val="ru-RU"/>
              </w:rPr>
              <w:t>скорой</w:t>
            </w:r>
            <w:r w:rsidRPr="00506C15">
              <w:rPr>
                <w:sz w:val="28"/>
                <w:lang w:val="ru-RU"/>
              </w:rPr>
              <w:tab/>
              <w:t>помощи</w:t>
            </w:r>
            <w:r w:rsidRPr="00506C15">
              <w:rPr>
                <w:sz w:val="28"/>
                <w:lang w:val="ru-RU"/>
              </w:rPr>
              <w:tab/>
            </w:r>
            <w:r w:rsidRPr="00506C15">
              <w:rPr>
                <w:spacing w:val="-15"/>
                <w:sz w:val="28"/>
                <w:lang w:val="ru-RU"/>
              </w:rPr>
              <w:t>и</w:t>
            </w:r>
          </w:p>
          <w:p w14:paraId="0B9405B2" w14:textId="77777777" w:rsidR="00506C15" w:rsidRDefault="00506C15" w:rsidP="00506C15">
            <w:pPr>
              <w:pStyle w:val="TableParagraph"/>
              <w:spacing w:line="308" w:lineRule="exact"/>
              <w:ind w:left="108"/>
              <w:rPr>
                <w:sz w:val="28"/>
              </w:rPr>
            </w:pPr>
            <w:r>
              <w:rPr>
                <w:sz w:val="28"/>
              </w:rPr>
              <w:t>ФАПа»</w:t>
            </w:r>
          </w:p>
        </w:tc>
        <w:tc>
          <w:tcPr>
            <w:tcW w:w="1061" w:type="dxa"/>
          </w:tcPr>
          <w:p w14:paraId="48AB2BAB" w14:textId="77777777" w:rsidR="00506C15" w:rsidRDefault="00506C15" w:rsidP="00506C15">
            <w:pPr>
              <w:pStyle w:val="TableParagraph"/>
              <w:rPr>
                <w:sz w:val="28"/>
              </w:rPr>
            </w:pPr>
          </w:p>
        </w:tc>
        <w:tc>
          <w:tcPr>
            <w:tcW w:w="946" w:type="dxa"/>
          </w:tcPr>
          <w:p w14:paraId="69B72D30" w14:textId="77777777" w:rsidR="00506C15" w:rsidRDefault="00506C15" w:rsidP="00506C15">
            <w:pPr>
              <w:pStyle w:val="TableParagraph"/>
              <w:rPr>
                <w:sz w:val="28"/>
              </w:rPr>
            </w:pPr>
          </w:p>
        </w:tc>
        <w:tc>
          <w:tcPr>
            <w:tcW w:w="1078" w:type="dxa"/>
          </w:tcPr>
          <w:p w14:paraId="334D841F" w14:textId="77777777" w:rsidR="00506C15" w:rsidRDefault="00506C15" w:rsidP="00506C15">
            <w:pPr>
              <w:pStyle w:val="TableParagraph"/>
              <w:rPr>
                <w:sz w:val="28"/>
              </w:rPr>
            </w:pPr>
          </w:p>
        </w:tc>
        <w:tc>
          <w:tcPr>
            <w:tcW w:w="1080" w:type="dxa"/>
          </w:tcPr>
          <w:p w14:paraId="3FD27280" w14:textId="77777777" w:rsidR="00506C15" w:rsidRDefault="00506C15" w:rsidP="00506C15">
            <w:pPr>
              <w:pStyle w:val="TableParagraph"/>
              <w:rPr>
                <w:sz w:val="28"/>
              </w:rPr>
            </w:pPr>
          </w:p>
        </w:tc>
        <w:tc>
          <w:tcPr>
            <w:tcW w:w="1234" w:type="dxa"/>
          </w:tcPr>
          <w:p w14:paraId="077F7F28" w14:textId="77777777" w:rsidR="00506C15" w:rsidRDefault="00506C15" w:rsidP="00506C15">
            <w:pPr>
              <w:pStyle w:val="TableParagraph"/>
              <w:rPr>
                <w:sz w:val="28"/>
              </w:rPr>
            </w:pPr>
          </w:p>
        </w:tc>
        <w:tc>
          <w:tcPr>
            <w:tcW w:w="790" w:type="dxa"/>
          </w:tcPr>
          <w:p w14:paraId="413DCF2A" w14:textId="77777777" w:rsidR="00506C15" w:rsidRDefault="00506C15" w:rsidP="00506C15">
            <w:pPr>
              <w:pStyle w:val="TableParagraph"/>
              <w:rPr>
                <w:sz w:val="28"/>
              </w:rPr>
            </w:pPr>
          </w:p>
        </w:tc>
        <w:tc>
          <w:tcPr>
            <w:tcW w:w="1347" w:type="dxa"/>
          </w:tcPr>
          <w:p w14:paraId="7B41497C" w14:textId="77777777" w:rsidR="00506C15" w:rsidRDefault="00506C15" w:rsidP="00506C15">
            <w:pPr>
              <w:pStyle w:val="TableParagraph"/>
              <w:spacing w:line="315" w:lineRule="exact"/>
              <w:ind w:left="282"/>
              <w:rPr>
                <w:sz w:val="28"/>
              </w:rPr>
            </w:pPr>
          </w:p>
          <w:p w14:paraId="12AD01FA" w14:textId="77777777" w:rsidR="00506C15" w:rsidRDefault="00506C15" w:rsidP="00506C15">
            <w:pPr>
              <w:pStyle w:val="TableParagraph"/>
              <w:ind w:left="231"/>
              <w:rPr>
                <w:sz w:val="28"/>
              </w:rPr>
            </w:pPr>
            <w:r>
              <w:rPr>
                <w:sz w:val="28"/>
              </w:rPr>
              <w:t>144час</w:t>
            </w:r>
          </w:p>
        </w:tc>
        <w:tc>
          <w:tcPr>
            <w:tcW w:w="1714" w:type="dxa"/>
          </w:tcPr>
          <w:p w14:paraId="123184E7" w14:textId="77777777" w:rsidR="00506C15" w:rsidRDefault="00506C15" w:rsidP="00506C15">
            <w:pPr>
              <w:pStyle w:val="TableParagraph"/>
              <w:ind w:left="107" w:right="202"/>
              <w:jc w:val="both"/>
              <w:rPr>
                <w:sz w:val="28"/>
              </w:rPr>
            </w:pPr>
            <w:r>
              <w:rPr>
                <w:sz w:val="28"/>
              </w:rPr>
              <w:t>Дифференц ированный зачет</w:t>
            </w:r>
          </w:p>
        </w:tc>
      </w:tr>
      <w:tr w:rsidR="00506C15" w14:paraId="384B39BB" w14:textId="77777777" w:rsidTr="00506C15">
        <w:trPr>
          <w:trHeight w:val="1288"/>
        </w:trPr>
        <w:tc>
          <w:tcPr>
            <w:tcW w:w="912" w:type="dxa"/>
            <w:vMerge/>
            <w:tcBorders>
              <w:top w:val="nil"/>
            </w:tcBorders>
          </w:tcPr>
          <w:p w14:paraId="5481A70B" w14:textId="77777777" w:rsidR="00506C15" w:rsidRDefault="00506C15" w:rsidP="00506C15">
            <w:pPr>
              <w:rPr>
                <w:sz w:val="2"/>
                <w:szCs w:val="2"/>
              </w:rPr>
            </w:pPr>
          </w:p>
        </w:tc>
        <w:tc>
          <w:tcPr>
            <w:tcW w:w="943" w:type="dxa"/>
            <w:vMerge/>
            <w:tcBorders>
              <w:top w:val="nil"/>
            </w:tcBorders>
          </w:tcPr>
          <w:p w14:paraId="0CF23999" w14:textId="77777777" w:rsidR="00506C15" w:rsidRDefault="00506C15" w:rsidP="00506C15">
            <w:pPr>
              <w:rPr>
                <w:sz w:val="2"/>
                <w:szCs w:val="2"/>
              </w:rPr>
            </w:pPr>
          </w:p>
        </w:tc>
        <w:tc>
          <w:tcPr>
            <w:tcW w:w="3118" w:type="dxa"/>
          </w:tcPr>
          <w:p w14:paraId="43986BF0" w14:textId="77777777" w:rsidR="00506C15" w:rsidRPr="00506C15" w:rsidRDefault="00506C15" w:rsidP="00506C15">
            <w:pPr>
              <w:pStyle w:val="TableParagraph"/>
              <w:ind w:left="108" w:right="93"/>
              <w:jc w:val="both"/>
              <w:rPr>
                <w:sz w:val="28"/>
                <w:lang w:val="ru-RU"/>
              </w:rPr>
            </w:pPr>
            <w:r w:rsidRPr="00506C15">
              <w:rPr>
                <w:sz w:val="28"/>
                <w:lang w:val="ru-RU"/>
              </w:rPr>
              <w:t>ПМ09 «Организация деятельности фельд- шера скорой помощи и</w:t>
            </w:r>
          </w:p>
          <w:p w14:paraId="4971A95C" w14:textId="77777777" w:rsidR="00506C15" w:rsidRDefault="00506C15" w:rsidP="00506C15">
            <w:pPr>
              <w:pStyle w:val="TableParagraph"/>
              <w:spacing w:line="310" w:lineRule="exact"/>
              <w:ind w:left="108"/>
              <w:rPr>
                <w:sz w:val="28"/>
              </w:rPr>
            </w:pPr>
            <w:r>
              <w:rPr>
                <w:sz w:val="28"/>
              </w:rPr>
              <w:t>ФАПа»</w:t>
            </w:r>
          </w:p>
        </w:tc>
        <w:tc>
          <w:tcPr>
            <w:tcW w:w="1061" w:type="dxa"/>
          </w:tcPr>
          <w:p w14:paraId="287AF9BA" w14:textId="77777777" w:rsidR="00506C15" w:rsidRDefault="00506C15" w:rsidP="00506C15">
            <w:pPr>
              <w:pStyle w:val="TableParagraph"/>
              <w:rPr>
                <w:sz w:val="28"/>
              </w:rPr>
            </w:pPr>
          </w:p>
        </w:tc>
        <w:tc>
          <w:tcPr>
            <w:tcW w:w="946" w:type="dxa"/>
          </w:tcPr>
          <w:p w14:paraId="10CB1D1B" w14:textId="77777777" w:rsidR="00506C15" w:rsidRDefault="00506C15" w:rsidP="00506C15">
            <w:pPr>
              <w:pStyle w:val="TableParagraph"/>
              <w:rPr>
                <w:sz w:val="28"/>
              </w:rPr>
            </w:pPr>
          </w:p>
        </w:tc>
        <w:tc>
          <w:tcPr>
            <w:tcW w:w="1078" w:type="dxa"/>
          </w:tcPr>
          <w:p w14:paraId="5B2841B0" w14:textId="77777777" w:rsidR="00506C15" w:rsidRDefault="00506C15" w:rsidP="00506C15">
            <w:pPr>
              <w:pStyle w:val="TableParagraph"/>
              <w:rPr>
                <w:sz w:val="28"/>
              </w:rPr>
            </w:pPr>
          </w:p>
        </w:tc>
        <w:tc>
          <w:tcPr>
            <w:tcW w:w="1080" w:type="dxa"/>
          </w:tcPr>
          <w:p w14:paraId="326CF593" w14:textId="77777777" w:rsidR="00506C15" w:rsidRDefault="00506C15" w:rsidP="00506C15">
            <w:pPr>
              <w:pStyle w:val="TableParagraph"/>
              <w:rPr>
                <w:sz w:val="28"/>
              </w:rPr>
            </w:pPr>
          </w:p>
        </w:tc>
        <w:tc>
          <w:tcPr>
            <w:tcW w:w="1234" w:type="dxa"/>
          </w:tcPr>
          <w:p w14:paraId="1915CCD1" w14:textId="77777777" w:rsidR="00506C15" w:rsidRDefault="00506C15" w:rsidP="00506C15">
            <w:pPr>
              <w:pStyle w:val="TableParagraph"/>
              <w:rPr>
                <w:sz w:val="28"/>
              </w:rPr>
            </w:pPr>
          </w:p>
        </w:tc>
        <w:tc>
          <w:tcPr>
            <w:tcW w:w="790" w:type="dxa"/>
          </w:tcPr>
          <w:p w14:paraId="745F1B2E" w14:textId="77777777" w:rsidR="00506C15" w:rsidRDefault="00506C15" w:rsidP="00506C15">
            <w:pPr>
              <w:pStyle w:val="TableParagraph"/>
              <w:rPr>
                <w:sz w:val="28"/>
              </w:rPr>
            </w:pPr>
          </w:p>
        </w:tc>
        <w:tc>
          <w:tcPr>
            <w:tcW w:w="1347" w:type="dxa"/>
          </w:tcPr>
          <w:p w14:paraId="7FA2A8D2" w14:textId="77777777" w:rsidR="00506C15" w:rsidRDefault="00506C15" w:rsidP="00506C15">
            <w:pPr>
              <w:pStyle w:val="TableParagraph"/>
              <w:rPr>
                <w:sz w:val="28"/>
              </w:rPr>
            </w:pPr>
          </w:p>
        </w:tc>
        <w:tc>
          <w:tcPr>
            <w:tcW w:w="1714" w:type="dxa"/>
          </w:tcPr>
          <w:p w14:paraId="1E337CE6" w14:textId="77777777" w:rsidR="00506C15" w:rsidRDefault="00506C15" w:rsidP="00506C15">
            <w:pPr>
              <w:pStyle w:val="TableParagraph"/>
              <w:spacing w:line="315" w:lineRule="exact"/>
              <w:ind w:left="107"/>
              <w:rPr>
                <w:sz w:val="28"/>
              </w:rPr>
            </w:pPr>
          </w:p>
        </w:tc>
      </w:tr>
      <w:tr w:rsidR="00506C15" w14:paraId="4DF3A814" w14:textId="77777777" w:rsidTr="00506C15">
        <w:trPr>
          <w:trHeight w:val="642"/>
        </w:trPr>
        <w:tc>
          <w:tcPr>
            <w:tcW w:w="4973" w:type="dxa"/>
            <w:gridSpan w:val="3"/>
          </w:tcPr>
          <w:p w14:paraId="38F27AEC" w14:textId="77777777" w:rsidR="00506C15" w:rsidRDefault="00506C15" w:rsidP="00506C15">
            <w:pPr>
              <w:pStyle w:val="TableParagraph"/>
              <w:spacing w:line="320" w:lineRule="exact"/>
              <w:ind w:left="107"/>
              <w:rPr>
                <w:b/>
                <w:sz w:val="28"/>
              </w:rPr>
            </w:pPr>
            <w:r>
              <w:rPr>
                <w:b/>
                <w:sz w:val="28"/>
              </w:rPr>
              <w:t>Итого часов по ПМ09</w:t>
            </w:r>
          </w:p>
        </w:tc>
        <w:tc>
          <w:tcPr>
            <w:tcW w:w="1061" w:type="dxa"/>
          </w:tcPr>
          <w:p w14:paraId="49628E38" w14:textId="77777777" w:rsidR="00506C15" w:rsidRDefault="00506C15" w:rsidP="00506C15">
            <w:pPr>
              <w:pStyle w:val="TableParagraph"/>
              <w:spacing w:line="315" w:lineRule="exact"/>
              <w:ind w:left="300" w:right="291"/>
              <w:jc w:val="center"/>
              <w:rPr>
                <w:sz w:val="28"/>
              </w:rPr>
            </w:pPr>
          </w:p>
        </w:tc>
        <w:tc>
          <w:tcPr>
            <w:tcW w:w="946" w:type="dxa"/>
          </w:tcPr>
          <w:p w14:paraId="64F6D60E" w14:textId="77777777" w:rsidR="00506C15" w:rsidRDefault="00506C15" w:rsidP="00506C15">
            <w:pPr>
              <w:pStyle w:val="TableParagraph"/>
              <w:spacing w:line="315" w:lineRule="exact"/>
              <w:ind w:right="251"/>
              <w:jc w:val="right"/>
              <w:rPr>
                <w:sz w:val="28"/>
              </w:rPr>
            </w:pPr>
            <w:r>
              <w:rPr>
                <w:sz w:val="28"/>
              </w:rPr>
              <w:t>110</w:t>
            </w:r>
          </w:p>
        </w:tc>
        <w:tc>
          <w:tcPr>
            <w:tcW w:w="1078" w:type="dxa"/>
          </w:tcPr>
          <w:p w14:paraId="6C7EBD83" w14:textId="77777777" w:rsidR="00506C15" w:rsidRDefault="00506C15" w:rsidP="00506C15">
            <w:pPr>
              <w:pStyle w:val="TableParagraph"/>
              <w:spacing w:line="315" w:lineRule="exact"/>
              <w:ind w:left="143" w:right="136"/>
              <w:jc w:val="center"/>
              <w:rPr>
                <w:sz w:val="28"/>
              </w:rPr>
            </w:pPr>
            <w:r>
              <w:rPr>
                <w:sz w:val="28"/>
              </w:rPr>
              <w:t>30</w:t>
            </w:r>
          </w:p>
        </w:tc>
        <w:tc>
          <w:tcPr>
            <w:tcW w:w="1080" w:type="dxa"/>
          </w:tcPr>
          <w:p w14:paraId="5539300B" w14:textId="77777777" w:rsidR="00506C15" w:rsidRDefault="00506C15" w:rsidP="00506C15">
            <w:pPr>
              <w:pStyle w:val="TableParagraph"/>
              <w:spacing w:line="315" w:lineRule="exact"/>
              <w:ind w:left="124" w:right="116"/>
              <w:jc w:val="center"/>
              <w:rPr>
                <w:sz w:val="28"/>
              </w:rPr>
            </w:pPr>
            <w:r>
              <w:rPr>
                <w:sz w:val="28"/>
              </w:rPr>
              <w:t>78</w:t>
            </w:r>
          </w:p>
        </w:tc>
        <w:tc>
          <w:tcPr>
            <w:tcW w:w="1234" w:type="dxa"/>
          </w:tcPr>
          <w:p w14:paraId="0DF4EDBE" w14:textId="77777777" w:rsidR="00506C15" w:rsidRDefault="00506C15" w:rsidP="00506C15">
            <w:pPr>
              <w:pStyle w:val="TableParagraph"/>
              <w:spacing w:line="315" w:lineRule="exact"/>
              <w:ind w:left="106" w:right="97"/>
              <w:jc w:val="center"/>
              <w:rPr>
                <w:sz w:val="28"/>
              </w:rPr>
            </w:pPr>
            <w:r>
              <w:rPr>
                <w:sz w:val="28"/>
              </w:rPr>
              <w:t>2</w:t>
            </w:r>
          </w:p>
        </w:tc>
        <w:tc>
          <w:tcPr>
            <w:tcW w:w="790" w:type="dxa"/>
          </w:tcPr>
          <w:p w14:paraId="08513A0A" w14:textId="77777777" w:rsidR="00506C15" w:rsidRDefault="00506C15" w:rsidP="00506C15">
            <w:pPr>
              <w:pStyle w:val="TableParagraph"/>
              <w:rPr>
                <w:sz w:val="28"/>
              </w:rPr>
            </w:pPr>
          </w:p>
        </w:tc>
        <w:tc>
          <w:tcPr>
            <w:tcW w:w="1347" w:type="dxa"/>
          </w:tcPr>
          <w:p w14:paraId="2F2C44F6" w14:textId="77777777" w:rsidR="00506C15" w:rsidRDefault="00506C15" w:rsidP="00506C15">
            <w:pPr>
              <w:pStyle w:val="TableParagraph"/>
              <w:spacing w:line="308" w:lineRule="exact"/>
              <w:rPr>
                <w:sz w:val="28"/>
              </w:rPr>
            </w:pPr>
            <w:r>
              <w:rPr>
                <w:sz w:val="28"/>
              </w:rPr>
              <w:t>144 час</w:t>
            </w:r>
          </w:p>
        </w:tc>
        <w:tc>
          <w:tcPr>
            <w:tcW w:w="1714" w:type="dxa"/>
          </w:tcPr>
          <w:p w14:paraId="505E551A" w14:textId="77777777" w:rsidR="00506C15" w:rsidRDefault="00506C15" w:rsidP="00506C15">
            <w:pPr>
              <w:pStyle w:val="TableParagraph"/>
              <w:rPr>
                <w:sz w:val="28"/>
              </w:rPr>
            </w:pPr>
          </w:p>
        </w:tc>
      </w:tr>
    </w:tbl>
    <w:p w14:paraId="1783D4BF" w14:textId="77777777" w:rsidR="00506C15" w:rsidRDefault="00506C15" w:rsidP="00506C15">
      <w:pPr>
        <w:pStyle w:val="af4"/>
        <w:rPr>
          <w:b/>
          <w:sz w:val="30"/>
        </w:rPr>
      </w:pPr>
    </w:p>
    <w:p w14:paraId="37854FD2" w14:textId="77777777" w:rsidR="00506C15" w:rsidRDefault="00506C15" w:rsidP="00506C15">
      <w:pPr>
        <w:pStyle w:val="af4"/>
        <w:spacing w:before="6"/>
        <w:rPr>
          <w:b/>
          <w:sz w:val="25"/>
        </w:rPr>
      </w:pPr>
    </w:p>
    <w:p w14:paraId="1053FA1E" w14:textId="77777777" w:rsidR="00506C15" w:rsidRDefault="00506C15" w:rsidP="00506C15">
      <w:pPr>
        <w:pStyle w:val="a4"/>
        <w:widowControl w:val="0"/>
        <w:numPr>
          <w:ilvl w:val="1"/>
          <w:numId w:val="94"/>
        </w:numPr>
        <w:tabs>
          <w:tab w:val="left" w:pos="754"/>
        </w:tabs>
        <w:autoSpaceDE w:val="0"/>
        <w:autoSpaceDN w:val="0"/>
        <w:spacing w:line="322" w:lineRule="exact"/>
        <w:ind w:left="753" w:hanging="493"/>
        <w:contextualSpacing w:val="0"/>
        <w:rPr>
          <w:sz w:val="28"/>
        </w:rPr>
      </w:pPr>
      <w:r>
        <w:rPr>
          <w:b/>
          <w:sz w:val="28"/>
        </w:rPr>
        <w:t xml:space="preserve">Тематический план ПМ.09 </w:t>
      </w:r>
      <w:r>
        <w:rPr>
          <w:sz w:val="28"/>
        </w:rPr>
        <w:t>Организация деятельности фельдшера скорой помощи и</w:t>
      </w:r>
      <w:r>
        <w:rPr>
          <w:spacing w:val="-10"/>
          <w:sz w:val="28"/>
        </w:rPr>
        <w:t xml:space="preserve"> </w:t>
      </w:r>
      <w:r>
        <w:rPr>
          <w:sz w:val="28"/>
        </w:rPr>
        <w:t>ФАПа.</w:t>
      </w:r>
    </w:p>
    <w:p w14:paraId="00AF07AD" w14:textId="77777777" w:rsidR="00506C15" w:rsidRDefault="00506C15" w:rsidP="00506C15">
      <w:pPr>
        <w:pStyle w:val="af4"/>
        <w:ind w:left="261"/>
      </w:pPr>
      <w:r>
        <w:rPr>
          <w:b/>
        </w:rPr>
        <w:t xml:space="preserve">МДК. 09.01 </w:t>
      </w:r>
      <w:r>
        <w:t>Деятельность фельдшера скорой помощи и ФАПа</w:t>
      </w:r>
    </w:p>
    <w:p w14:paraId="55C622DB" w14:textId="77777777" w:rsidR="00506C15" w:rsidRDefault="00506C15" w:rsidP="00506C15">
      <w:pPr>
        <w:sectPr w:rsidR="00506C15">
          <w:footerReference w:type="default" r:id="rId67"/>
          <w:pgSz w:w="16840" w:h="11910" w:orient="landscape"/>
          <w:pgMar w:top="1060" w:right="700" w:bottom="880" w:left="1440" w:header="0" w:footer="688" w:gutter="0"/>
          <w:pgNumType w:start="11"/>
          <w:cols w:space="720"/>
        </w:sectPr>
      </w:pPr>
    </w:p>
    <w:p w14:paraId="2D340F71" w14:textId="77777777" w:rsidR="00506C15" w:rsidRDefault="00506C15" w:rsidP="00506C15">
      <w:pPr>
        <w:pStyle w:val="1"/>
        <w:spacing w:before="64" w:after="5"/>
        <w:ind w:left="261"/>
      </w:pPr>
      <w:r>
        <w:lastRenderedPageBreak/>
        <w:t>Теоретические занятия</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1034"/>
        <w:gridCol w:w="8873"/>
        <w:gridCol w:w="1627"/>
        <w:gridCol w:w="1626"/>
      </w:tblGrid>
      <w:tr w:rsidR="00506C15" w14:paraId="577A7939" w14:textId="77777777" w:rsidTr="00506C15">
        <w:trPr>
          <w:trHeight w:val="321"/>
        </w:trPr>
        <w:tc>
          <w:tcPr>
            <w:tcW w:w="1001" w:type="dxa"/>
            <w:vMerge w:val="restart"/>
          </w:tcPr>
          <w:p w14:paraId="414125DC" w14:textId="77777777" w:rsidR="00506C15" w:rsidRDefault="00506C15" w:rsidP="00506C15">
            <w:pPr>
              <w:pStyle w:val="TableParagraph"/>
              <w:ind w:left="208" w:right="74" w:firstLine="175"/>
              <w:rPr>
                <w:sz w:val="28"/>
              </w:rPr>
            </w:pPr>
            <w:r>
              <w:rPr>
                <w:sz w:val="28"/>
              </w:rPr>
              <w:t>се- местр</w:t>
            </w:r>
          </w:p>
        </w:tc>
        <w:tc>
          <w:tcPr>
            <w:tcW w:w="1034" w:type="dxa"/>
            <w:vMerge w:val="restart"/>
          </w:tcPr>
          <w:p w14:paraId="7B565185" w14:textId="77777777" w:rsidR="00506C15" w:rsidRDefault="00506C15" w:rsidP="00506C15">
            <w:pPr>
              <w:pStyle w:val="TableParagraph"/>
              <w:spacing w:line="315" w:lineRule="exact"/>
              <w:ind w:left="158"/>
              <w:rPr>
                <w:sz w:val="28"/>
              </w:rPr>
            </w:pPr>
            <w:r>
              <w:rPr>
                <w:sz w:val="28"/>
              </w:rPr>
              <w:t>№ п/п</w:t>
            </w:r>
          </w:p>
        </w:tc>
        <w:tc>
          <w:tcPr>
            <w:tcW w:w="8873" w:type="dxa"/>
            <w:vMerge w:val="restart"/>
          </w:tcPr>
          <w:p w14:paraId="39824B09" w14:textId="77777777" w:rsidR="00506C15" w:rsidRDefault="00506C15" w:rsidP="00506C15">
            <w:pPr>
              <w:pStyle w:val="TableParagraph"/>
              <w:spacing w:line="315" w:lineRule="exact"/>
              <w:ind w:left="4118" w:right="4107"/>
              <w:jc w:val="center"/>
              <w:rPr>
                <w:sz w:val="28"/>
              </w:rPr>
            </w:pPr>
            <w:r>
              <w:rPr>
                <w:sz w:val="28"/>
              </w:rPr>
              <w:t>Тема</w:t>
            </w:r>
          </w:p>
        </w:tc>
        <w:tc>
          <w:tcPr>
            <w:tcW w:w="3253" w:type="dxa"/>
            <w:gridSpan w:val="2"/>
          </w:tcPr>
          <w:p w14:paraId="56856B84" w14:textId="77777777" w:rsidR="00506C15" w:rsidRDefault="00506C15" w:rsidP="00506C15">
            <w:pPr>
              <w:pStyle w:val="TableParagraph"/>
              <w:spacing w:line="301" w:lineRule="exact"/>
              <w:ind w:left="562"/>
              <w:rPr>
                <w:sz w:val="28"/>
              </w:rPr>
            </w:pPr>
            <w:r>
              <w:rPr>
                <w:sz w:val="28"/>
              </w:rPr>
              <w:t>Количество часов</w:t>
            </w:r>
          </w:p>
        </w:tc>
      </w:tr>
      <w:tr w:rsidR="00506C15" w14:paraId="5E7D2642" w14:textId="77777777" w:rsidTr="00506C15">
        <w:trPr>
          <w:trHeight w:val="966"/>
        </w:trPr>
        <w:tc>
          <w:tcPr>
            <w:tcW w:w="1001" w:type="dxa"/>
            <w:vMerge/>
            <w:tcBorders>
              <w:top w:val="nil"/>
            </w:tcBorders>
          </w:tcPr>
          <w:p w14:paraId="10896A7C" w14:textId="77777777" w:rsidR="00506C15" w:rsidRDefault="00506C15" w:rsidP="00506C15">
            <w:pPr>
              <w:rPr>
                <w:sz w:val="2"/>
                <w:szCs w:val="2"/>
              </w:rPr>
            </w:pPr>
          </w:p>
        </w:tc>
        <w:tc>
          <w:tcPr>
            <w:tcW w:w="1034" w:type="dxa"/>
            <w:vMerge/>
            <w:tcBorders>
              <w:top w:val="nil"/>
            </w:tcBorders>
          </w:tcPr>
          <w:p w14:paraId="02C6C44F" w14:textId="77777777" w:rsidR="00506C15" w:rsidRDefault="00506C15" w:rsidP="00506C15">
            <w:pPr>
              <w:rPr>
                <w:sz w:val="2"/>
                <w:szCs w:val="2"/>
              </w:rPr>
            </w:pPr>
          </w:p>
        </w:tc>
        <w:tc>
          <w:tcPr>
            <w:tcW w:w="8873" w:type="dxa"/>
            <w:vMerge/>
            <w:tcBorders>
              <w:top w:val="nil"/>
            </w:tcBorders>
          </w:tcPr>
          <w:p w14:paraId="1E65B317" w14:textId="77777777" w:rsidR="00506C15" w:rsidRDefault="00506C15" w:rsidP="00506C15">
            <w:pPr>
              <w:rPr>
                <w:sz w:val="2"/>
                <w:szCs w:val="2"/>
              </w:rPr>
            </w:pPr>
          </w:p>
        </w:tc>
        <w:tc>
          <w:tcPr>
            <w:tcW w:w="1627" w:type="dxa"/>
          </w:tcPr>
          <w:p w14:paraId="3E94292A" w14:textId="77777777" w:rsidR="00506C15" w:rsidRDefault="00506C15" w:rsidP="00506C15">
            <w:pPr>
              <w:pStyle w:val="TableParagraph"/>
              <w:ind w:left="574" w:right="256" w:hanging="286"/>
              <w:rPr>
                <w:sz w:val="28"/>
              </w:rPr>
            </w:pPr>
            <w:r>
              <w:rPr>
                <w:sz w:val="28"/>
              </w:rPr>
              <w:t>аудитор- ных</w:t>
            </w:r>
          </w:p>
        </w:tc>
        <w:tc>
          <w:tcPr>
            <w:tcW w:w="1626" w:type="dxa"/>
          </w:tcPr>
          <w:p w14:paraId="54FBF664" w14:textId="77777777" w:rsidR="00506C15" w:rsidRDefault="00506C15" w:rsidP="00506C15">
            <w:pPr>
              <w:pStyle w:val="TableParagraph"/>
              <w:spacing w:line="315" w:lineRule="exact"/>
              <w:ind w:left="338" w:hanging="111"/>
              <w:rPr>
                <w:sz w:val="28"/>
              </w:rPr>
            </w:pPr>
            <w:r>
              <w:rPr>
                <w:sz w:val="28"/>
              </w:rPr>
              <w:t>самостоя-</w:t>
            </w:r>
          </w:p>
          <w:p w14:paraId="612834C4" w14:textId="77777777" w:rsidR="00506C15" w:rsidRDefault="00506C15" w:rsidP="00506C15">
            <w:pPr>
              <w:pStyle w:val="TableParagraph"/>
              <w:spacing w:before="3" w:line="322" w:lineRule="exact"/>
              <w:ind w:left="386" w:right="304" w:hanging="48"/>
              <w:rPr>
                <w:sz w:val="28"/>
              </w:rPr>
            </w:pPr>
            <w:r>
              <w:rPr>
                <w:sz w:val="28"/>
              </w:rPr>
              <w:t>тельной работы</w:t>
            </w:r>
          </w:p>
        </w:tc>
      </w:tr>
      <w:tr w:rsidR="00506C15" w14:paraId="49C6FDB2" w14:textId="77777777" w:rsidTr="00506C15">
        <w:trPr>
          <w:trHeight w:val="315"/>
        </w:trPr>
        <w:tc>
          <w:tcPr>
            <w:tcW w:w="1001" w:type="dxa"/>
            <w:tcBorders>
              <w:bottom w:val="nil"/>
            </w:tcBorders>
          </w:tcPr>
          <w:p w14:paraId="023190C4" w14:textId="77777777" w:rsidR="00506C15" w:rsidRDefault="00506C15" w:rsidP="00506C15">
            <w:pPr>
              <w:pStyle w:val="TableParagraph"/>
              <w:spacing w:line="295" w:lineRule="exact"/>
              <w:ind w:left="9"/>
              <w:jc w:val="center"/>
              <w:rPr>
                <w:sz w:val="28"/>
              </w:rPr>
            </w:pPr>
            <w:r>
              <w:rPr>
                <w:sz w:val="28"/>
              </w:rPr>
              <w:t>6</w:t>
            </w:r>
          </w:p>
        </w:tc>
        <w:tc>
          <w:tcPr>
            <w:tcW w:w="1034" w:type="dxa"/>
            <w:tcBorders>
              <w:bottom w:val="nil"/>
            </w:tcBorders>
          </w:tcPr>
          <w:p w14:paraId="428B5A10" w14:textId="77777777" w:rsidR="00506C15" w:rsidRDefault="00506C15" w:rsidP="00506C15">
            <w:pPr>
              <w:pStyle w:val="TableParagraph"/>
              <w:spacing w:line="295" w:lineRule="exact"/>
              <w:ind w:left="251" w:right="242"/>
              <w:jc w:val="center"/>
              <w:rPr>
                <w:sz w:val="28"/>
              </w:rPr>
            </w:pPr>
            <w:r>
              <w:rPr>
                <w:sz w:val="28"/>
              </w:rPr>
              <w:t>1.1</w:t>
            </w:r>
          </w:p>
        </w:tc>
        <w:tc>
          <w:tcPr>
            <w:tcW w:w="8873" w:type="dxa"/>
            <w:tcBorders>
              <w:bottom w:val="nil"/>
            </w:tcBorders>
          </w:tcPr>
          <w:p w14:paraId="770AEDC1" w14:textId="77777777" w:rsidR="00506C15" w:rsidRDefault="00506C15" w:rsidP="00506C15">
            <w:pPr>
              <w:pStyle w:val="TableParagraph"/>
              <w:spacing w:line="295" w:lineRule="exact"/>
              <w:ind w:left="108"/>
              <w:rPr>
                <w:sz w:val="28"/>
              </w:rPr>
            </w:pPr>
            <w:r>
              <w:rPr>
                <w:sz w:val="28"/>
              </w:rPr>
              <w:t>Организация работы фельдшера</w:t>
            </w:r>
            <w:r>
              <w:rPr>
                <w:spacing w:val="66"/>
                <w:sz w:val="28"/>
              </w:rPr>
              <w:t xml:space="preserve"> </w:t>
            </w:r>
            <w:r>
              <w:rPr>
                <w:sz w:val="28"/>
              </w:rPr>
              <w:t>СМП.</w:t>
            </w:r>
          </w:p>
        </w:tc>
        <w:tc>
          <w:tcPr>
            <w:tcW w:w="1627" w:type="dxa"/>
            <w:tcBorders>
              <w:bottom w:val="nil"/>
            </w:tcBorders>
          </w:tcPr>
          <w:p w14:paraId="79500311" w14:textId="77777777" w:rsidR="00506C15" w:rsidRDefault="00506C15" w:rsidP="00506C15">
            <w:pPr>
              <w:pStyle w:val="TableParagraph"/>
              <w:spacing w:line="295" w:lineRule="exact"/>
              <w:ind w:left="15"/>
              <w:jc w:val="center"/>
              <w:rPr>
                <w:sz w:val="28"/>
              </w:rPr>
            </w:pPr>
            <w:r>
              <w:rPr>
                <w:sz w:val="28"/>
              </w:rPr>
              <w:t>2</w:t>
            </w:r>
          </w:p>
        </w:tc>
        <w:tc>
          <w:tcPr>
            <w:tcW w:w="1626" w:type="dxa"/>
            <w:vMerge w:val="restart"/>
          </w:tcPr>
          <w:p w14:paraId="0D928A0E" w14:textId="77777777" w:rsidR="00506C15" w:rsidRDefault="00506C15" w:rsidP="00506C15">
            <w:pPr>
              <w:pStyle w:val="TableParagraph"/>
              <w:rPr>
                <w:sz w:val="28"/>
              </w:rPr>
            </w:pPr>
          </w:p>
        </w:tc>
      </w:tr>
      <w:tr w:rsidR="00506C15" w14:paraId="42D7AD9A" w14:textId="77777777" w:rsidTr="00506C15">
        <w:trPr>
          <w:trHeight w:val="317"/>
        </w:trPr>
        <w:tc>
          <w:tcPr>
            <w:tcW w:w="1001" w:type="dxa"/>
            <w:tcBorders>
              <w:top w:val="nil"/>
              <w:bottom w:val="nil"/>
            </w:tcBorders>
          </w:tcPr>
          <w:p w14:paraId="71FF81DC" w14:textId="77777777" w:rsidR="00506C15" w:rsidRDefault="00506C15" w:rsidP="00506C15">
            <w:pPr>
              <w:pStyle w:val="TableParagraph"/>
              <w:rPr>
                <w:sz w:val="24"/>
              </w:rPr>
            </w:pPr>
          </w:p>
        </w:tc>
        <w:tc>
          <w:tcPr>
            <w:tcW w:w="1034" w:type="dxa"/>
            <w:tcBorders>
              <w:top w:val="nil"/>
            </w:tcBorders>
          </w:tcPr>
          <w:p w14:paraId="7225B9D9" w14:textId="77777777" w:rsidR="00506C15" w:rsidRDefault="00506C15" w:rsidP="00506C15">
            <w:pPr>
              <w:pStyle w:val="TableParagraph"/>
              <w:spacing w:line="298" w:lineRule="exact"/>
              <w:ind w:left="251" w:right="242"/>
              <w:jc w:val="center"/>
              <w:rPr>
                <w:sz w:val="28"/>
              </w:rPr>
            </w:pPr>
            <w:r>
              <w:rPr>
                <w:sz w:val="28"/>
              </w:rPr>
              <w:t>1.2</w:t>
            </w:r>
          </w:p>
        </w:tc>
        <w:tc>
          <w:tcPr>
            <w:tcW w:w="8873" w:type="dxa"/>
            <w:tcBorders>
              <w:top w:val="nil"/>
            </w:tcBorders>
          </w:tcPr>
          <w:p w14:paraId="2C57AD73" w14:textId="77777777" w:rsidR="00506C15" w:rsidRDefault="00506C15" w:rsidP="00506C15">
            <w:pPr>
              <w:pStyle w:val="TableParagraph"/>
              <w:spacing w:line="298" w:lineRule="exact"/>
              <w:ind w:left="108"/>
              <w:rPr>
                <w:sz w:val="28"/>
              </w:rPr>
            </w:pPr>
            <w:r>
              <w:rPr>
                <w:sz w:val="28"/>
              </w:rPr>
              <w:t>Лекарственное обеспечение СМП.</w:t>
            </w:r>
          </w:p>
        </w:tc>
        <w:tc>
          <w:tcPr>
            <w:tcW w:w="1627" w:type="dxa"/>
            <w:tcBorders>
              <w:top w:val="nil"/>
            </w:tcBorders>
          </w:tcPr>
          <w:p w14:paraId="3AA5D2BE" w14:textId="77777777" w:rsidR="00506C15" w:rsidRDefault="00506C15" w:rsidP="00506C15">
            <w:pPr>
              <w:pStyle w:val="TableParagraph"/>
              <w:rPr>
                <w:sz w:val="24"/>
              </w:rPr>
            </w:pPr>
            <w:r>
              <w:rPr>
                <w:sz w:val="24"/>
              </w:rPr>
              <w:t xml:space="preserve">            2</w:t>
            </w:r>
          </w:p>
        </w:tc>
        <w:tc>
          <w:tcPr>
            <w:tcW w:w="1626" w:type="dxa"/>
            <w:vMerge/>
            <w:tcBorders>
              <w:top w:val="nil"/>
            </w:tcBorders>
          </w:tcPr>
          <w:p w14:paraId="0692A52F" w14:textId="77777777" w:rsidR="00506C15" w:rsidRDefault="00506C15" w:rsidP="00506C15">
            <w:pPr>
              <w:rPr>
                <w:sz w:val="2"/>
                <w:szCs w:val="2"/>
              </w:rPr>
            </w:pPr>
          </w:p>
        </w:tc>
      </w:tr>
      <w:tr w:rsidR="00506C15" w14:paraId="01AB3901" w14:textId="77777777" w:rsidTr="00506C15">
        <w:trPr>
          <w:trHeight w:val="321"/>
        </w:trPr>
        <w:tc>
          <w:tcPr>
            <w:tcW w:w="1001" w:type="dxa"/>
            <w:tcBorders>
              <w:top w:val="nil"/>
              <w:bottom w:val="nil"/>
            </w:tcBorders>
          </w:tcPr>
          <w:p w14:paraId="672BC941" w14:textId="77777777" w:rsidR="00506C15" w:rsidRDefault="00506C15" w:rsidP="00506C15">
            <w:pPr>
              <w:pStyle w:val="TableParagraph"/>
              <w:rPr>
                <w:sz w:val="24"/>
              </w:rPr>
            </w:pPr>
          </w:p>
        </w:tc>
        <w:tc>
          <w:tcPr>
            <w:tcW w:w="1034" w:type="dxa"/>
          </w:tcPr>
          <w:p w14:paraId="15D4BA6D" w14:textId="77777777" w:rsidR="00506C15" w:rsidRDefault="00506C15" w:rsidP="00506C15">
            <w:pPr>
              <w:pStyle w:val="TableParagraph"/>
              <w:spacing w:line="301" w:lineRule="exact"/>
              <w:ind w:left="251" w:right="242"/>
              <w:jc w:val="center"/>
              <w:rPr>
                <w:sz w:val="28"/>
              </w:rPr>
            </w:pPr>
            <w:r>
              <w:rPr>
                <w:sz w:val="28"/>
              </w:rPr>
              <w:t>1.3</w:t>
            </w:r>
          </w:p>
        </w:tc>
        <w:tc>
          <w:tcPr>
            <w:tcW w:w="8873" w:type="dxa"/>
          </w:tcPr>
          <w:p w14:paraId="1D00AC16" w14:textId="77777777" w:rsidR="00506C15" w:rsidRDefault="00506C15" w:rsidP="00506C15">
            <w:pPr>
              <w:pStyle w:val="TableParagraph"/>
              <w:spacing w:line="301" w:lineRule="exact"/>
              <w:ind w:left="108"/>
              <w:rPr>
                <w:sz w:val="28"/>
              </w:rPr>
            </w:pPr>
            <w:r>
              <w:rPr>
                <w:sz w:val="28"/>
              </w:rPr>
              <w:t>Неотложные состояния в кардиологии.</w:t>
            </w:r>
          </w:p>
        </w:tc>
        <w:tc>
          <w:tcPr>
            <w:tcW w:w="1627" w:type="dxa"/>
          </w:tcPr>
          <w:p w14:paraId="3DD67C38" w14:textId="77777777" w:rsidR="00506C15" w:rsidRDefault="00506C15" w:rsidP="00506C15">
            <w:pPr>
              <w:pStyle w:val="TableParagraph"/>
              <w:spacing w:line="301" w:lineRule="exact"/>
              <w:ind w:left="15"/>
              <w:jc w:val="center"/>
              <w:rPr>
                <w:sz w:val="28"/>
              </w:rPr>
            </w:pPr>
            <w:r>
              <w:rPr>
                <w:sz w:val="28"/>
              </w:rPr>
              <w:t>2</w:t>
            </w:r>
          </w:p>
        </w:tc>
        <w:tc>
          <w:tcPr>
            <w:tcW w:w="1626" w:type="dxa"/>
          </w:tcPr>
          <w:p w14:paraId="68683AF8" w14:textId="77777777" w:rsidR="00506C15" w:rsidRDefault="00506C15" w:rsidP="00506C15">
            <w:pPr>
              <w:pStyle w:val="TableParagraph"/>
              <w:rPr>
                <w:sz w:val="24"/>
              </w:rPr>
            </w:pPr>
          </w:p>
        </w:tc>
      </w:tr>
      <w:tr w:rsidR="00506C15" w14:paraId="26F8D31F" w14:textId="77777777" w:rsidTr="00506C15">
        <w:trPr>
          <w:trHeight w:val="324"/>
        </w:trPr>
        <w:tc>
          <w:tcPr>
            <w:tcW w:w="1001" w:type="dxa"/>
            <w:tcBorders>
              <w:top w:val="nil"/>
              <w:bottom w:val="nil"/>
            </w:tcBorders>
          </w:tcPr>
          <w:p w14:paraId="20B686F9" w14:textId="77777777" w:rsidR="00506C15" w:rsidRDefault="00506C15" w:rsidP="00506C15">
            <w:pPr>
              <w:pStyle w:val="TableParagraph"/>
              <w:rPr>
                <w:sz w:val="24"/>
              </w:rPr>
            </w:pPr>
          </w:p>
        </w:tc>
        <w:tc>
          <w:tcPr>
            <w:tcW w:w="1034" w:type="dxa"/>
          </w:tcPr>
          <w:p w14:paraId="1564CD5D" w14:textId="77777777" w:rsidR="00506C15" w:rsidRDefault="00506C15" w:rsidP="00506C15">
            <w:pPr>
              <w:pStyle w:val="TableParagraph"/>
              <w:spacing w:line="304" w:lineRule="exact"/>
              <w:ind w:left="251" w:right="242"/>
              <w:jc w:val="center"/>
              <w:rPr>
                <w:sz w:val="28"/>
              </w:rPr>
            </w:pPr>
            <w:r>
              <w:rPr>
                <w:sz w:val="28"/>
              </w:rPr>
              <w:t>1.4</w:t>
            </w:r>
          </w:p>
        </w:tc>
        <w:tc>
          <w:tcPr>
            <w:tcW w:w="8873" w:type="dxa"/>
          </w:tcPr>
          <w:p w14:paraId="5727172A" w14:textId="77777777" w:rsidR="00506C15" w:rsidRDefault="00506C15" w:rsidP="00506C15">
            <w:pPr>
              <w:pStyle w:val="TableParagraph"/>
              <w:spacing w:line="304" w:lineRule="exact"/>
              <w:ind w:left="108"/>
              <w:rPr>
                <w:sz w:val="28"/>
              </w:rPr>
            </w:pPr>
            <w:r>
              <w:rPr>
                <w:sz w:val="28"/>
              </w:rPr>
              <w:t>Неотложные состояния в пульмонологии.</w:t>
            </w:r>
          </w:p>
        </w:tc>
        <w:tc>
          <w:tcPr>
            <w:tcW w:w="1627" w:type="dxa"/>
          </w:tcPr>
          <w:p w14:paraId="11B090CF" w14:textId="77777777" w:rsidR="00506C15" w:rsidRDefault="00506C15" w:rsidP="00506C15">
            <w:pPr>
              <w:pStyle w:val="TableParagraph"/>
              <w:spacing w:line="304" w:lineRule="exact"/>
              <w:ind w:left="15"/>
              <w:jc w:val="center"/>
              <w:rPr>
                <w:sz w:val="28"/>
              </w:rPr>
            </w:pPr>
            <w:r>
              <w:rPr>
                <w:sz w:val="28"/>
              </w:rPr>
              <w:t>2</w:t>
            </w:r>
          </w:p>
        </w:tc>
        <w:tc>
          <w:tcPr>
            <w:tcW w:w="1626" w:type="dxa"/>
          </w:tcPr>
          <w:p w14:paraId="3DB013EA" w14:textId="77777777" w:rsidR="00506C15" w:rsidRDefault="00506C15" w:rsidP="00506C15">
            <w:pPr>
              <w:pStyle w:val="TableParagraph"/>
              <w:rPr>
                <w:sz w:val="24"/>
              </w:rPr>
            </w:pPr>
          </w:p>
        </w:tc>
      </w:tr>
      <w:tr w:rsidR="00506C15" w14:paraId="42BD9923" w14:textId="77777777" w:rsidTr="00506C15">
        <w:trPr>
          <w:trHeight w:val="321"/>
        </w:trPr>
        <w:tc>
          <w:tcPr>
            <w:tcW w:w="1001" w:type="dxa"/>
            <w:tcBorders>
              <w:top w:val="nil"/>
              <w:bottom w:val="nil"/>
            </w:tcBorders>
          </w:tcPr>
          <w:p w14:paraId="32C8214E" w14:textId="77777777" w:rsidR="00506C15" w:rsidRDefault="00506C15" w:rsidP="00506C15">
            <w:pPr>
              <w:pStyle w:val="TableParagraph"/>
              <w:rPr>
                <w:sz w:val="24"/>
              </w:rPr>
            </w:pPr>
          </w:p>
        </w:tc>
        <w:tc>
          <w:tcPr>
            <w:tcW w:w="1034" w:type="dxa"/>
          </w:tcPr>
          <w:p w14:paraId="42B28D65" w14:textId="77777777" w:rsidR="00506C15" w:rsidRDefault="00506C15" w:rsidP="00506C15">
            <w:pPr>
              <w:pStyle w:val="TableParagraph"/>
              <w:spacing w:line="301" w:lineRule="exact"/>
              <w:ind w:left="251" w:right="242"/>
              <w:jc w:val="center"/>
              <w:rPr>
                <w:sz w:val="28"/>
              </w:rPr>
            </w:pPr>
            <w:r>
              <w:rPr>
                <w:sz w:val="28"/>
              </w:rPr>
              <w:t>1.5</w:t>
            </w:r>
          </w:p>
        </w:tc>
        <w:tc>
          <w:tcPr>
            <w:tcW w:w="8873" w:type="dxa"/>
          </w:tcPr>
          <w:p w14:paraId="56E73049" w14:textId="77777777" w:rsidR="00506C15" w:rsidRPr="00506C15" w:rsidRDefault="00506C15" w:rsidP="00506C15">
            <w:pPr>
              <w:pStyle w:val="TableParagraph"/>
              <w:spacing w:line="301" w:lineRule="exact"/>
              <w:ind w:left="108"/>
              <w:rPr>
                <w:sz w:val="28"/>
                <w:lang w:val="ru-RU"/>
              </w:rPr>
            </w:pPr>
            <w:r w:rsidRPr="00506C15">
              <w:rPr>
                <w:sz w:val="28"/>
                <w:lang w:val="ru-RU"/>
              </w:rPr>
              <w:t>Неотложные состояния в хирургии,</w:t>
            </w:r>
            <w:r w:rsidRPr="00506C15">
              <w:rPr>
                <w:spacing w:val="63"/>
                <w:sz w:val="28"/>
                <w:lang w:val="ru-RU"/>
              </w:rPr>
              <w:t xml:space="preserve"> </w:t>
            </w:r>
            <w:r w:rsidRPr="00506C15">
              <w:rPr>
                <w:sz w:val="28"/>
                <w:lang w:val="ru-RU"/>
              </w:rPr>
              <w:t>урологии.</w:t>
            </w:r>
          </w:p>
        </w:tc>
        <w:tc>
          <w:tcPr>
            <w:tcW w:w="1627" w:type="dxa"/>
          </w:tcPr>
          <w:p w14:paraId="7E343D21" w14:textId="77777777" w:rsidR="00506C15" w:rsidRDefault="00506C15" w:rsidP="00506C15">
            <w:pPr>
              <w:pStyle w:val="TableParagraph"/>
              <w:spacing w:line="301" w:lineRule="exact"/>
              <w:ind w:left="15"/>
              <w:jc w:val="center"/>
              <w:rPr>
                <w:sz w:val="28"/>
              </w:rPr>
            </w:pPr>
            <w:r>
              <w:rPr>
                <w:sz w:val="28"/>
              </w:rPr>
              <w:t>2</w:t>
            </w:r>
          </w:p>
        </w:tc>
        <w:tc>
          <w:tcPr>
            <w:tcW w:w="1626" w:type="dxa"/>
          </w:tcPr>
          <w:p w14:paraId="351A084F" w14:textId="77777777" w:rsidR="00506C15" w:rsidRDefault="00506C15" w:rsidP="00506C15">
            <w:pPr>
              <w:pStyle w:val="TableParagraph"/>
              <w:rPr>
                <w:sz w:val="24"/>
              </w:rPr>
            </w:pPr>
          </w:p>
        </w:tc>
      </w:tr>
      <w:tr w:rsidR="00506C15" w14:paraId="4FEB5F29" w14:textId="77777777" w:rsidTr="00506C15">
        <w:trPr>
          <w:trHeight w:val="321"/>
        </w:trPr>
        <w:tc>
          <w:tcPr>
            <w:tcW w:w="1001" w:type="dxa"/>
            <w:tcBorders>
              <w:top w:val="nil"/>
              <w:bottom w:val="nil"/>
            </w:tcBorders>
          </w:tcPr>
          <w:p w14:paraId="7EA8B6C4" w14:textId="77777777" w:rsidR="00506C15" w:rsidRDefault="00506C15" w:rsidP="00506C15">
            <w:pPr>
              <w:pStyle w:val="TableParagraph"/>
              <w:rPr>
                <w:sz w:val="24"/>
              </w:rPr>
            </w:pPr>
          </w:p>
        </w:tc>
        <w:tc>
          <w:tcPr>
            <w:tcW w:w="1034" w:type="dxa"/>
          </w:tcPr>
          <w:p w14:paraId="2978825A" w14:textId="77777777" w:rsidR="00506C15" w:rsidRDefault="00506C15" w:rsidP="00506C15">
            <w:pPr>
              <w:pStyle w:val="TableParagraph"/>
              <w:spacing w:line="301" w:lineRule="exact"/>
              <w:ind w:left="251" w:right="242"/>
              <w:jc w:val="center"/>
              <w:rPr>
                <w:sz w:val="28"/>
              </w:rPr>
            </w:pPr>
            <w:r>
              <w:rPr>
                <w:sz w:val="28"/>
              </w:rPr>
              <w:t>1.6</w:t>
            </w:r>
          </w:p>
        </w:tc>
        <w:tc>
          <w:tcPr>
            <w:tcW w:w="8873" w:type="dxa"/>
          </w:tcPr>
          <w:p w14:paraId="0F2D87FF" w14:textId="77777777" w:rsidR="00506C15" w:rsidRPr="00506C15" w:rsidRDefault="00506C15" w:rsidP="00506C15">
            <w:pPr>
              <w:pStyle w:val="TableParagraph"/>
              <w:spacing w:line="301" w:lineRule="exact"/>
              <w:ind w:left="108"/>
              <w:rPr>
                <w:sz w:val="28"/>
                <w:lang w:val="ru-RU"/>
              </w:rPr>
            </w:pPr>
            <w:r w:rsidRPr="00506C15">
              <w:rPr>
                <w:sz w:val="28"/>
                <w:lang w:val="ru-RU"/>
              </w:rPr>
              <w:t>Неотложные состояния в неврологии, наркологии и психиатрии.</w:t>
            </w:r>
          </w:p>
        </w:tc>
        <w:tc>
          <w:tcPr>
            <w:tcW w:w="1627" w:type="dxa"/>
          </w:tcPr>
          <w:p w14:paraId="60C6F82F" w14:textId="77777777" w:rsidR="00506C15" w:rsidRDefault="00506C15" w:rsidP="00506C15">
            <w:pPr>
              <w:pStyle w:val="TableParagraph"/>
              <w:spacing w:line="301" w:lineRule="exact"/>
              <w:ind w:left="15"/>
              <w:jc w:val="center"/>
              <w:rPr>
                <w:sz w:val="28"/>
              </w:rPr>
            </w:pPr>
            <w:r>
              <w:rPr>
                <w:sz w:val="28"/>
              </w:rPr>
              <w:t>2</w:t>
            </w:r>
          </w:p>
        </w:tc>
        <w:tc>
          <w:tcPr>
            <w:tcW w:w="1626" w:type="dxa"/>
          </w:tcPr>
          <w:p w14:paraId="4C2C05E7" w14:textId="77777777" w:rsidR="00506C15" w:rsidRDefault="00506C15" w:rsidP="00506C15">
            <w:pPr>
              <w:pStyle w:val="TableParagraph"/>
              <w:rPr>
                <w:sz w:val="24"/>
              </w:rPr>
            </w:pPr>
          </w:p>
        </w:tc>
      </w:tr>
      <w:tr w:rsidR="00506C15" w14:paraId="4AF13173" w14:textId="77777777" w:rsidTr="00506C15">
        <w:trPr>
          <w:trHeight w:val="317"/>
        </w:trPr>
        <w:tc>
          <w:tcPr>
            <w:tcW w:w="1001" w:type="dxa"/>
            <w:tcBorders>
              <w:top w:val="nil"/>
              <w:bottom w:val="nil"/>
            </w:tcBorders>
          </w:tcPr>
          <w:p w14:paraId="13AE857C" w14:textId="77777777" w:rsidR="00506C15" w:rsidRDefault="00506C15" w:rsidP="00506C15">
            <w:pPr>
              <w:pStyle w:val="TableParagraph"/>
              <w:rPr>
                <w:sz w:val="24"/>
              </w:rPr>
            </w:pPr>
          </w:p>
        </w:tc>
        <w:tc>
          <w:tcPr>
            <w:tcW w:w="1034" w:type="dxa"/>
            <w:tcBorders>
              <w:bottom w:val="nil"/>
            </w:tcBorders>
          </w:tcPr>
          <w:p w14:paraId="29439481" w14:textId="77777777" w:rsidR="00506C15" w:rsidRDefault="00506C15" w:rsidP="00506C15">
            <w:pPr>
              <w:pStyle w:val="TableParagraph"/>
              <w:spacing w:line="298" w:lineRule="exact"/>
              <w:ind w:left="251" w:right="242"/>
              <w:jc w:val="center"/>
              <w:rPr>
                <w:sz w:val="28"/>
              </w:rPr>
            </w:pPr>
            <w:r>
              <w:rPr>
                <w:sz w:val="28"/>
              </w:rPr>
              <w:t>1.7</w:t>
            </w:r>
          </w:p>
        </w:tc>
        <w:tc>
          <w:tcPr>
            <w:tcW w:w="8873" w:type="dxa"/>
            <w:tcBorders>
              <w:bottom w:val="nil"/>
            </w:tcBorders>
          </w:tcPr>
          <w:p w14:paraId="20A4E405" w14:textId="77777777" w:rsidR="00506C15" w:rsidRPr="00506C15" w:rsidRDefault="00506C15" w:rsidP="00506C15">
            <w:pPr>
              <w:pStyle w:val="TableParagraph"/>
              <w:spacing w:line="298" w:lineRule="exact"/>
              <w:ind w:left="108"/>
              <w:rPr>
                <w:sz w:val="28"/>
                <w:lang w:val="ru-RU"/>
              </w:rPr>
            </w:pPr>
            <w:r w:rsidRPr="00506C15">
              <w:rPr>
                <w:sz w:val="28"/>
                <w:lang w:val="ru-RU"/>
              </w:rPr>
              <w:t>Неотложные состояния в акушерстве и гинекологии</w:t>
            </w:r>
          </w:p>
        </w:tc>
        <w:tc>
          <w:tcPr>
            <w:tcW w:w="1627" w:type="dxa"/>
            <w:tcBorders>
              <w:bottom w:val="nil"/>
            </w:tcBorders>
          </w:tcPr>
          <w:p w14:paraId="70CC4E68" w14:textId="77777777" w:rsidR="00506C15" w:rsidRDefault="00506C15" w:rsidP="00506C15">
            <w:pPr>
              <w:pStyle w:val="TableParagraph"/>
              <w:spacing w:line="298" w:lineRule="exact"/>
              <w:ind w:left="15"/>
              <w:jc w:val="center"/>
              <w:rPr>
                <w:sz w:val="28"/>
              </w:rPr>
            </w:pPr>
            <w:r>
              <w:rPr>
                <w:sz w:val="28"/>
              </w:rPr>
              <w:t>2</w:t>
            </w:r>
          </w:p>
        </w:tc>
        <w:tc>
          <w:tcPr>
            <w:tcW w:w="1626" w:type="dxa"/>
            <w:vMerge w:val="restart"/>
          </w:tcPr>
          <w:p w14:paraId="68E8EDA1" w14:textId="77777777" w:rsidR="00506C15" w:rsidRDefault="00506C15" w:rsidP="00506C15">
            <w:pPr>
              <w:pStyle w:val="TableParagraph"/>
              <w:rPr>
                <w:sz w:val="28"/>
              </w:rPr>
            </w:pPr>
          </w:p>
        </w:tc>
      </w:tr>
      <w:tr w:rsidR="00506C15" w14:paraId="1E4BE98B" w14:textId="77777777" w:rsidTr="00506C15">
        <w:trPr>
          <w:trHeight w:val="317"/>
        </w:trPr>
        <w:tc>
          <w:tcPr>
            <w:tcW w:w="1001" w:type="dxa"/>
            <w:tcBorders>
              <w:top w:val="nil"/>
              <w:bottom w:val="nil"/>
            </w:tcBorders>
          </w:tcPr>
          <w:p w14:paraId="2202DB33" w14:textId="77777777" w:rsidR="00506C15" w:rsidRDefault="00506C15" w:rsidP="00506C15">
            <w:pPr>
              <w:pStyle w:val="TableParagraph"/>
              <w:rPr>
                <w:sz w:val="24"/>
              </w:rPr>
            </w:pPr>
          </w:p>
        </w:tc>
        <w:tc>
          <w:tcPr>
            <w:tcW w:w="1034" w:type="dxa"/>
            <w:tcBorders>
              <w:top w:val="nil"/>
            </w:tcBorders>
          </w:tcPr>
          <w:p w14:paraId="62A005DF" w14:textId="77777777" w:rsidR="00506C15" w:rsidRDefault="00506C15" w:rsidP="00506C15">
            <w:pPr>
              <w:pStyle w:val="TableParagraph"/>
              <w:spacing w:line="298" w:lineRule="exact"/>
              <w:ind w:left="251" w:right="242"/>
              <w:jc w:val="center"/>
              <w:rPr>
                <w:sz w:val="28"/>
              </w:rPr>
            </w:pPr>
            <w:r>
              <w:rPr>
                <w:sz w:val="28"/>
              </w:rPr>
              <w:t>1.8</w:t>
            </w:r>
          </w:p>
        </w:tc>
        <w:tc>
          <w:tcPr>
            <w:tcW w:w="8873" w:type="dxa"/>
            <w:tcBorders>
              <w:top w:val="nil"/>
            </w:tcBorders>
          </w:tcPr>
          <w:p w14:paraId="300E2DC1" w14:textId="77777777" w:rsidR="00506C15" w:rsidRDefault="00506C15" w:rsidP="00506C15">
            <w:pPr>
              <w:pStyle w:val="TableParagraph"/>
              <w:spacing w:line="298" w:lineRule="exact"/>
              <w:ind w:left="108"/>
              <w:rPr>
                <w:sz w:val="28"/>
              </w:rPr>
            </w:pPr>
            <w:r>
              <w:rPr>
                <w:sz w:val="28"/>
              </w:rPr>
              <w:t>Неотложные состояния в педиатрии</w:t>
            </w:r>
          </w:p>
        </w:tc>
        <w:tc>
          <w:tcPr>
            <w:tcW w:w="1627" w:type="dxa"/>
            <w:tcBorders>
              <w:top w:val="nil"/>
            </w:tcBorders>
          </w:tcPr>
          <w:p w14:paraId="2AFE149D" w14:textId="77777777" w:rsidR="00506C15" w:rsidRDefault="00506C15" w:rsidP="00506C15">
            <w:pPr>
              <w:pStyle w:val="TableParagraph"/>
              <w:rPr>
                <w:sz w:val="24"/>
              </w:rPr>
            </w:pPr>
          </w:p>
        </w:tc>
        <w:tc>
          <w:tcPr>
            <w:tcW w:w="1626" w:type="dxa"/>
            <w:vMerge/>
            <w:tcBorders>
              <w:top w:val="nil"/>
            </w:tcBorders>
          </w:tcPr>
          <w:p w14:paraId="70699A28" w14:textId="77777777" w:rsidR="00506C15" w:rsidRDefault="00506C15" w:rsidP="00506C15">
            <w:pPr>
              <w:rPr>
                <w:sz w:val="2"/>
                <w:szCs w:val="2"/>
              </w:rPr>
            </w:pPr>
          </w:p>
        </w:tc>
      </w:tr>
      <w:tr w:rsidR="00506C15" w14:paraId="57207EAF" w14:textId="77777777" w:rsidTr="00506C15">
        <w:trPr>
          <w:trHeight w:val="321"/>
        </w:trPr>
        <w:tc>
          <w:tcPr>
            <w:tcW w:w="1001" w:type="dxa"/>
            <w:tcBorders>
              <w:top w:val="nil"/>
              <w:bottom w:val="nil"/>
            </w:tcBorders>
          </w:tcPr>
          <w:p w14:paraId="614B3A75" w14:textId="77777777" w:rsidR="00506C15" w:rsidRDefault="00506C15" w:rsidP="00506C15">
            <w:pPr>
              <w:pStyle w:val="TableParagraph"/>
              <w:rPr>
                <w:sz w:val="24"/>
              </w:rPr>
            </w:pPr>
          </w:p>
        </w:tc>
        <w:tc>
          <w:tcPr>
            <w:tcW w:w="1034" w:type="dxa"/>
          </w:tcPr>
          <w:p w14:paraId="1E0E86DA" w14:textId="77777777" w:rsidR="00506C15" w:rsidRDefault="00506C15" w:rsidP="00506C15">
            <w:pPr>
              <w:pStyle w:val="TableParagraph"/>
              <w:spacing w:line="301" w:lineRule="exact"/>
              <w:ind w:left="251" w:right="242"/>
              <w:jc w:val="center"/>
              <w:rPr>
                <w:sz w:val="28"/>
              </w:rPr>
            </w:pPr>
            <w:r>
              <w:rPr>
                <w:sz w:val="28"/>
              </w:rPr>
              <w:t>1.9</w:t>
            </w:r>
          </w:p>
        </w:tc>
        <w:tc>
          <w:tcPr>
            <w:tcW w:w="8873" w:type="dxa"/>
          </w:tcPr>
          <w:p w14:paraId="2E5825B3" w14:textId="77777777" w:rsidR="00506C15" w:rsidRPr="00506C15" w:rsidRDefault="00506C15" w:rsidP="00506C15">
            <w:pPr>
              <w:pStyle w:val="TableParagraph"/>
              <w:spacing w:line="301" w:lineRule="exact"/>
              <w:ind w:left="108"/>
              <w:rPr>
                <w:sz w:val="28"/>
                <w:lang w:val="ru-RU"/>
              </w:rPr>
            </w:pPr>
            <w:r w:rsidRPr="00506C15">
              <w:rPr>
                <w:sz w:val="28"/>
                <w:lang w:val="ru-RU"/>
              </w:rPr>
              <w:t>Организация работы и виды деятельности фельдшера ФАП.</w:t>
            </w:r>
          </w:p>
        </w:tc>
        <w:tc>
          <w:tcPr>
            <w:tcW w:w="1627" w:type="dxa"/>
          </w:tcPr>
          <w:p w14:paraId="06AB08F7" w14:textId="77777777" w:rsidR="00506C15" w:rsidRDefault="00506C15" w:rsidP="00506C15">
            <w:pPr>
              <w:pStyle w:val="TableParagraph"/>
              <w:spacing w:line="301" w:lineRule="exact"/>
              <w:ind w:left="15"/>
              <w:jc w:val="center"/>
              <w:rPr>
                <w:sz w:val="28"/>
              </w:rPr>
            </w:pPr>
            <w:r>
              <w:rPr>
                <w:sz w:val="28"/>
              </w:rPr>
              <w:t>2</w:t>
            </w:r>
          </w:p>
        </w:tc>
        <w:tc>
          <w:tcPr>
            <w:tcW w:w="1626" w:type="dxa"/>
          </w:tcPr>
          <w:p w14:paraId="6A83A366" w14:textId="77777777" w:rsidR="00506C15" w:rsidRDefault="00506C15" w:rsidP="00506C15">
            <w:pPr>
              <w:pStyle w:val="TableParagraph"/>
              <w:rPr>
                <w:sz w:val="24"/>
              </w:rPr>
            </w:pPr>
          </w:p>
        </w:tc>
      </w:tr>
      <w:tr w:rsidR="00506C15" w14:paraId="37D12B30" w14:textId="77777777" w:rsidTr="00506C15">
        <w:trPr>
          <w:trHeight w:val="321"/>
        </w:trPr>
        <w:tc>
          <w:tcPr>
            <w:tcW w:w="1001" w:type="dxa"/>
            <w:tcBorders>
              <w:top w:val="nil"/>
              <w:bottom w:val="nil"/>
            </w:tcBorders>
          </w:tcPr>
          <w:p w14:paraId="14A8D85E" w14:textId="77777777" w:rsidR="00506C15" w:rsidRDefault="00506C15" w:rsidP="00506C15">
            <w:pPr>
              <w:pStyle w:val="TableParagraph"/>
              <w:rPr>
                <w:sz w:val="24"/>
              </w:rPr>
            </w:pPr>
          </w:p>
        </w:tc>
        <w:tc>
          <w:tcPr>
            <w:tcW w:w="1034" w:type="dxa"/>
          </w:tcPr>
          <w:p w14:paraId="2C814AFE" w14:textId="77777777" w:rsidR="00506C15" w:rsidRDefault="00506C15" w:rsidP="00506C15">
            <w:pPr>
              <w:pStyle w:val="TableParagraph"/>
              <w:spacing w:line="301" w:lineRule="exact"/>
              <w:ind w:left="251" w:right="242"/>
              <w:jc w:val="center"/>
              <w:rPr>
                <w:sz w:val="28"/>
              </w:rPr>
            </w:pPr>
            <w:r>
              <w:rPr>
                <w:sz w:val="28"/>
              </w:rPr>
              <w:t>1.10</w:t>
            </w:r>
          </w:p>
        </w:tc>
        <w:tc>
          <w:tcPr>
            <w:tcW w:w="8873" w:type="dxa"/>
          </w:tcPr>
          <w:p w14:paraId="7726B8A1" w14:textId="77777777" w:rsidR="00506C15" w:rsidRDefault="00506C15" w:rsidP="00506C15">
            <w:pPr>
              <w:pStyle w:val="TableParagraph"/>
              <w:spacing w:line="301" w:lineRule="exact"/>
              <w:ind w:left="108"/>
              <w:rPr>
                <w:sz w:val="28"/>
              </w:rPr>
            </w:pPr>
            <w:r>
              <w:rPr>
                <w:sz w:val="28"/>
              </w:rPr>
              <w:t>Организация лекарственного обеспечения ФАП.</w:t>
            </w:r>
          </w:p>
        </w:tc>
        <w:tc>
          <w:tcPr>
            <w:tcW w:w="1627" w:type="dxa"/>
          </w:tcPr>
          <w:p w14:paraId="2385E7D5" w14:textId="77777777" w:rsidR="00506C15" w:rsidRDefault="00506C15" w:rsidP="00506C15">
            <w:pPr>
              <w:pStyle w:val="TableParagraph"/>
              <w:spacing w:line="301" w:lineRule="exact"/>
              <w:ind w:left="15"/>
              <w:jc w:val="center"/>
              <w:rPr>
                <w:sz w:val="28"/>
              </w:rPr>
            </w:pPr>
            <w:r>
              <w:rPr>
                <w:sz w:val="28"/>
              </w:rPr>
              <w:t>2</w:t>
            </w:r>
          </w:p>
        </w:tc>
        <w:tc>
          <w:tcPr>
            <w:tcW w:w="1626" w:type="dxa"/>
          </w:tcPr>
          <w:p w14:paraId="631BAD38" w14:textId="77777777" w:rsidR="00506C15" w:rsidRDefault="00506C15" w:rsidP="00506C15">
            <w:pPr>
              <w:pStyle w:val="TableParagraph"/>
              <w:rPr>
                <w:sz w:val="24"/>
              </w:rPr>
            </w:pPr>
          </w:p>
        </w:tc>
      </w:tr>
      <w:tr w:rsidR="00506C15" w14:paraId="6023E513" w14:textId="77777777" w:rsidTr="00506C15">
        <w:trPr>
          <w:trHeight w:val="324"/>
        </w:trPr>
        <w:tc>
          <w:tcPr>
            <w:tcW w:w="1001" w:type="dxa"/>
            <w:tcBorders>
              <w:top w:val="nil"/>
              <w:bottom w:val="nil"/>
            </w:tcBorders>
          </w:tcPr>
          <w:p w14:paraId="6E72B537" w14:textId="77777777" w:rsidR="00506C15" w:rsidRDefault="00506C15" w:rsidP="00506C15">
            <w:pPr>
              <w:pStyle w:val="TableParagraph"/>
              <w:rPr>
                <w:sz w:val="24"/>
              </w:rPr>
            </w:pPr>
          </w:p>
        </w:tc>
        <w:tc>
          <w:tcPr>
            <w:tcW w:w="1034" w:type="dxa"/>
          </w:tcPr>
          <w:p w14:paraId="419EE495" w14:textId="77777777" w:rsidR="00506C15" w:rsidRDefault="00506C15" w:rsidP="00506C15">
            <w:pPr>
              <w:pStyle w:val="TableParagraph"/>
              <w:spacing w:line="304" w:lineRule="exact"/>
              <w:ind w:left="251" w:right="242"/>
              <w:jc w:val="center"/>
              <w:rPr>
                <w:sz w:val="28"/>
              </w:rPr>
            </w:pPr>
            <w:r>
              <w:rPr>
                <w:sz w:val="28"/>
              </w:rPr>
              <w:t>1.11</w:t>
            </w:r>
          </w:p>
        </w:tc>
        <w:tc>
          <w:tcPr>
            <w:tcW w:w="8873" w:type="dxa"/>
          </w:tcPr>
          <w:p w14:paraId="07B40DA9" w14:textId="77777777" w:rsidR="00506C15" w:rsidRPr="00506C15" w:rsidRDefault="00506C15" w:rsidP="00506C15">
            <w:pPr>
              <w:pStyle w:val="TableParagraph"/>
              <w:spacing w:line="304" w:lineRule="exact"/>
              <w:ind w:left="108"/>
              <w:rPr>
                <w:sz w:val="28"/>
                <w:lang w:val="ru-RU"/>
              </w:rPr>
            </w:pPr>
            <w:r w:rsidRPr="00506C15">
              <w:rPr>
                <w:sz w:val="28"/>
                <w:lang w:val="ru-RU"/>
              </w:rPr>
              <w:t>Организация лечебно-профилактической работы на ФАПе.</w:t>
            </w:r>
          </w:p>
        </w:tc>
        <w:tc>
          <w:tcPr>
            <w:tcW w:w="1627" w:type="dxa"/>
          </w:tcPr>
          <w:p w14:paraId="217CC498" w14:textId="77777777" w:rsidR="00506C15" w:rsidRDefault="00506C15" w:rsidP="00506C15">
            <w:pPr>
              <w:pStyle w:val="TableParagraph"/>
              <w:spacing w:line="304" w:lineRule="exact"/>
              <w:ind w:left="15"/>
              <w:jc w:val="center"/>
              <w:rPr>
                <w:sz w:val="28"/>
              </w:rPr>
            </w:pPr>
            <w:r>
              <w:rPr>
                <w:sz w:val="28"/>
              </w:rPr>
              <w:t>2</w:t>
            </w:r>
          </w:p>
        </w:tc>
        <w:tc>
          <w:tcPr>
            <w:tcW w:w="1626" w:type="dxa"/>
          </w:tcPr>
          <w:p w14:paraId="4A8EB789" w14:textId="77777777" w:rsidR="00506C15" w:rsidRDefault="00506C15" w:rsidP="00506C15">
            <w:pPr>
              <w:pStyle w:val="TableParagraph"/>
              <w:rPr>
                <w:sz w:val="24"/>
              </w:rPr>
            </w:pPr>
          </w:p>
        </w:tc>
      </w:tr>
      <w:tr w:rsidR="00506C15" w14:paraId="73C72501" w14:textId="77777777" w:rsidTr="00506C15">
        <w:trPr>
          <w:trHeight w:val="321"/>
        </w:trPr>
        <w:tc>
          <w:tcPr>
            <w:tcW w:w="1001" w:type="dxa"/>
            <w:tcBorders>
              <w:top w:val="nil"/>
              <w:bottom w:val="nil"/>
            </w:tcBorders>
          </w:tcPr>
          <w:p w14:paraId="5C17EFBA" w14:textId="77777777" w:rsidR="00506C15" w:rsidRDefault="00506C15" w:rsidP="00506C15">
            <w:pPr>
              <w:pStyle w:val="TableParagraph"/>
              <w:rPr>
                <w:sz w:val="24"/>
              </w:rPr>
            </w:pPr>
          </w:p>
        </w:tc>
        <w:tc>
          <w:tcPr>
            <w:tcW w:w="1034" w:type="dxa"/>
          </w:tcPr>
          <w:p w14:paraId="1D54AD01" w14:textId="77777777" w:rsidR="00506C15" w:rsidRDefault="00506C15" w:rsidP="00506C15">
            <w:pPr>
              <w:pStyle w:val="TableParagraph"/>
              <w:spacing w:line="301" w:lineRule="exact"/>
              <w:ind w:left="251" w:right="242"/>
              <w:jc w:val="center"/>
              <w:rPr>
                <w:sz w:val="28"/>
              </w:rPr>
            </w:pPr>
            <w:r>
              <w:rPr>
                <w:sz w:val="28"/>
              </w:rPr>
              <w:t>1.12</w:t>
            </w:r>
          </w:p>
        </w:tc>
        <w:tc>
          <w:tcPr>
            <w:tcW w:w="8873" w:type="dxa"/>
          </w:tcPr>
          <w:p w14:paraId="547DD18F" w14:textId="77777777" w:rsidR="00506C15" w:rsidRPr="00506C15" w:rsidRDefault="00506C15" w:rsidP="00506C15">
            <w:pPr>
              <w:pStyle w:val="TableParagraph"/>
              <w:spacing w:line="301" w:lineRule="exact"/>
              <w:ind w:left="108"/>
              <w:rPr>
                <w:sz w:val="28"/>
                <w:lang w:val="ru-RU"/>
              </w:rPr>
            </w:pPr>
            <w:r w:rsidRPr="00506C15">
              <w:rPr>
                <w:sz w:val="28"/>
                <w:lang w:val="ru-RU"/>
              </w:rPr>
              <w:t>Организация патронажной работы на ФАПе.</w:t>
            </w:r>
          </w:p>
        </w:tc>
        <w:tc>
          <w:tcPr>
            <w:tcW w:w="1627" w:type="dxa"/>
          </w:tcPr>
          <w:p w14:paraId="79DD3EC0" w14:textId="77777777" w:rsidR="00506C15" w:rsidRDefault="00506C15" w:rsidP="00506C15">
            <w:pPr>
              <w:pStyle w:val="TableParagraph"/>
              <w:spacing w:line="301" w:lineRule="exact"/>
              <w:ind w:left="15"/>
              <w:jc w:val="center"/>
              <w:rPr>
                <w:sz w:val="28"/>
              </w:rPr>
            </w:pPr>
            <w:r>
              <w:rPr>
                <w:sz w:val="28"/>
              </w:rPr>
              <w:t>2</w:t>
            </w:r>
          </w:p>
        </w:tc>
        <w:tc>
          <w:tcPr>
            <w:tcW w:w="1626" w:type="dxa"/>
          </w:tcPr>
          <w:p w14:paraId="37BD49DB" w14:textId="77777777" w:rsidR="00506C15" w:rsidRDefault="00506C15" w:rsidP="00506C15">
            <w:pPr>
              <w:pStyle w:val="TableParagraph"/>
              <w:rPr>
                <w:sz w:val="24"/>
              </w:rPr>
            </w:pPr>
          </w:p>
        </w:tc>
      </w:tr>
      <w:tr w:rsidR="00506C15" w14:paraId="1416ED1F" w14:textId="77777777" w:rsidTr="00506C15">
        <w:trPr>
          <w:trHeight w:val="321"/>
        </w:trPr>
        <w:tc>
          <w:tcPr>
            <w:tcW w:w="1001" w:type="dxa"/>
            <w:tcBorders>
              <w:top w:val="nil"/>
              <w:bottom w:val="nil"/>
            </w:tcBorders>
          </w:tcPr>
          <w:p w14:paraId="39E39E63" w14:textId="77777777" w:rsidR="00506C15" w:rsidRDefault="00506C15" w:rsidP="00506C15">
            <w:pPr>
              <w:pStyle w:val="TableParagraph"/>
              <w:rPr>
                <w:sz w:val="24"/>
              </w:rPr>
            </w:pPr>
          </w:p>
        </w:tc>
        <w:tc>
          <w:tcPr>
            <w:tcW w:w="1034" w:type="dxa"/>
          </w:tcPr>
          <w:p w14:paraId="6C3FFBBA" w14:textId="77777777" w:rsidR="00506C15" w:rsidRDefault="00506C15" w:rsidP="00506C15">
            <w:pPr>
              <w:pStyle w:val="TableParagraph"/>
              <w:spacing w:line="301" w:lineRule="exact"/>
              <w:ind w:left="251" w:right="242"/>
              <w:jc w:val="center"/>
              <w:rPr>
                <w:sz w:val="28"/>
              </w:rPr>
            </w:pPr>
            <w:r>
              <w:rPr>
                <w:sz w:val="28"/>
              </w:rPr>
              <w:t>1.13</w:t>
            </w:r>
          </w:p>
        </w:tc>
        <w:tc>
          <w:tcPr>
            <w:tcW w:w="8873" w:type="dxa"/>
          </w:tcPr>
          <w:p w14:paraId="6DA8FE83" w14:textId="77777777" w:rsidR="00506C15" w:rsidRDefault="00506C15" w:rsidP="00506C15">
            <w:pPr>
              <w:pStyle w:val="TableParagraph"/>
              <w:spacing w:line="301" w:lineRule="exact"/>
              <w:ind w:left="108"/>
              <w:rPr>
                <w:sz w:val="28"/>
              </w:rPr>
            </w:pPr>
            <w:r>
              <w:rPr>
                <w:sz w:val="28"/>
              </w:rPr>
              <w:t>Организация диспансеризации на ФАПе.</w:t>
            </w:r>
          </w:p>
        </w:tc>
        <w:tc>
          <w:tcPr>
            <w:tcW w:w="1627" w:type="dxa"/>
          </w:tcPr>
          <w:p w14:paraId="0738CFD2" w14:textId="77777777" w:rsidR="00506C15" w:rsidRDefault="00506C15" w:rsidP="00506C15">
            <w:pPr>
              <w:pStyle w:val="TableParagraph"/>
              <w:spacing w:line="301" w:lineRule="exact"/>
              <w:ind w:left="15"/>
              <w:jc w:val="center"/>
              <w:rPr>
                <w:sz w:val="28"/>
              </w:rPr>
            </w:pPr>
            <w:r>
              <w:rPr>
                <w:sz w:val="28"/>
              </w:rPr>
              <w:t>2</w:t>
            </w:r>
          </w:p>
        </w:tc>
        <w:tc>
          <w:tcPr>
            <w:tcW w:w="1626" w:type="dxa"/>
          </w:tcPr>
          <w:p w14:paraId="298951E1" w14:textId="77777777" w:rsidR="00506C15" w:rsidRDefault="00506C15" w:rsidP="00506C15">
            <w:pPr>
              <w:pStyle w:val="TableParagraph"/>
              <w:rPr>
                <w:sz w:val="24"/>
              </w:rPr>
            </w:pPr>
          </w:p>
        </w:tc>
      </w:tr>
      <w:tr w:rsidR="00506C15" w14:paraId="7DF10073" w14:textId="77777777" w:rsidTr="00506C15">
        <w:trPr>
          <w:trHeight w:val="323"/>
        </w:trPr>
        <w:tc>
          <w:tcPr>
            <w:tcW w:w="1001" w:type="dxa"/>
            <w:tcBorders>
              <w:top w:val="nil"/>
              <w:bottom w:val="nil"/>
            </w:tcBorders>
          </w:tcPr>
          <w:p w14:paraId="4E938392" w14:textId="77777777" w:rsidR="00506C15" w:rsidRDefault="00506C15" w:rsidP="00506C15">
            <w:pPr>
              <w:pStyle w:val="TableParagraph"/>
              <w:rPr>
                <w:sz w:val="24"/>
              </w:rPr>
            </w:pPr>
          </w:p>
        </w:tc>
        <w:tc>
          <w:tcPr>
            <w:tcW w:w="1034" w:type="dxa"/>
          </w:tcPr>
          <w:p w14:paraId="0C2B528E" w14:textId="77777777" w:rsidR="00506C15" w:rsidRDefault="00506C15" w:rsidP="00506C15">
            <w:pPr>
              <w:pStyle w:val="TableParagraph"/>
              <w:spacing w:line="304" w:lineRule="exact"/>
              <w:ind w:left="251" w:right="242"/>
              <w:jc w:val="center"/>
              <w:rPr>
                <w:sz w:val="28"/>
              </w:rPr>
            </w:pPr>
            <w:r>
              <w:rPr>
                <w:sz w:val="28"/>
              </w:rPr>
              <w:t>1.14</w:t>
            </w:r>
          </w:p>
        </w:tc>
        <w:tc>
          <w:tcPr>
            <w:tcW w:w="8873" w:type="dxa"/>
          </w:tcPr>
          <w:p w14:paraId="750AD53E" w14:textId="77777777" w:rsidR="00506C15" w:rsidRPr="00506C15" w:rsidRDefault="00506C15" w:rsidP="00506C15">
            <w:pPr>
              <w:pStyle w:val="TableParagraph"/>
              <w:spacing w:line="304" w:lineRule="exact"/>
              <w:ind w:left="108"/>
              <w:rPr>
                <w:sz w:val="28"/>
                <w:lang w:val="ru-RU"/>
              </w:rPr>
            </w:pPr>
            <w:r w:rsidRPr="00506C15">
              <w:rPr>
                <w:sz w:val="28"/>
                <w:lang w:val="ru-RU"/>
              </w:rPr>
              <w:t>Организация скорой и неотложной помощи на ФАПе.</w:t>
            </w:r>
          </w:p>
        </w:tc>
        <w:tc>
          <w:tcPr>
            <w:tcW w:w="1627" w:type="dxa"/>
          </w:tcPr>
          <w:p w14:paraId="3BA3AC8D" w14:textId="77777777" w:rsidR="00506C15" w:rsidRDefault="00506C15" w:rsidP="00506C15">
            <w:pPr>
              <w:pStyle w:val="TableParagraph"/>
              <w:spacing w:line="304" w:lineRule="exact"/>
              <w:ind w:left="15"/>
              <w:jc w:val="center"/>
              <w:rPr>
                <w:sz w:val="28"/>
              </w:rPr>
            </w:pPr>
            <w:r>
              <w:rPr>
                <w:sz w:val="28"/>
              </w:rPr>
              <w:t>2</w:t>
            </w:r>
          </w:p>
        </w:tc>
        <w:tc>
          <w:tcPr>
            <w:tcW w:w="1626" w:type="dxa"/>
          </w:tcPr>
          <w:p w14:paraId="111F6EF9" w14:textId="77777777" w:rsidR="00506C15" w:rsidRDefault="00506C15" w:rsidP="00506C15">
            <w:pPr>
              <w:pStyle w:val="TableParagraph"/>
              <w:rPr>
                <w:sz w:val="24"/>
              </w:rPr>
            </w:pPr>
          </w:p>
        </w:tc>
      </w:tr>
      <w:tr w:rsidR="00506C15" w14:paraId="6B46C564" w14:textId="77777777" w:rsidTr="00506C15">
        <w:trPr>
          <w:trHeight w:val="321"/>
        </w:trPr>
        <w:tc>
          <w:tcPr>
            <w:tcW w:w="1001" w:type="dxa"/>
            <w:tcBorders>
              <w:top w:val="nil"/>
              <w:bottom w:val="nil"/>
            </w:tcBorders>
          </w:tcPr>
          <w:p w14:paraId="21AB2C3F" w14:textId="77777777" w:rsidR="00506C15" w:rsidRDefault="00506C15" w:rsidP="00506C15">
            <w:pPr>
              <w:pStyle w:val="TableParagraph"/>
              <w:rPr>
                <w:sz w:val="24"/>
              </w:rPr>
            </w:pPr>
          </w:p>
        </w:tc>
        <w:tc>
          <w:tcPr>
            <w:tcW w:w="1034" w:type="dxa"/>
          </w:tcPr>
          <w:p w14:paraId="3ECD3917" w14:textId="77777777" w:rsidR="00506C15" w:rsidRDefault="00506C15" w:rsidP="00506C15">
            <w:pPr>
              <w:pStyle w:val="TableParagraph"/>
              <w:spacing w:line="301" w:lineRule="exact"/>
              <w:ind w:left="251" w:right="242"/>
              <w:jc w:val="center"/>
              <w:rPr>
                <w:sz w:val="28"/>
              </w:rPr>
            </w:pPr>
            <w:r>
              <w:rPr>
                <w:sz w:val="28"/>
              </w:rPr>
              <w:t>1.15</w:t>
            </w:r>
          </w:p>
        </w:tc>
        <w:tc>
          <w:tcPr>
            <w:tcW w:w="8873" w:type="dxa"/>
          </w:tcPr>
          <w:p w14:paraId="6213F6C7" w14:textId="77777777" w:rsidR="00506C15" w:rsidRPr="00506C15" w:rsidRDefault="00506C15" w:rsidP="00506C15">
            <w:pPr>
              <w:pStyle w:val="TableParagraph"/>
              <w:spacing w:line="301" w:lineRule="exact"/>
              <w:ind w:left="108"/>
              <w:rPr>
                <w:sz w:val="28"/>
                <w:lang w:val="ru-RU"/>
              </w:rPr>
            </w:pPr>
            <w:r w:rsidRPr="00506C15">
              <w:rPr>
                <w:sz w:val="28"/>
                <w:lang w:val="ru-RU"/>
              </w:rPr>
              <w:t>Экстремальные состояния. Неотложная помощь на ФАП.</w:t>
            </w:r>
          </w:p>
        </w:tc>
        <w:tc>
          <w:tcPr>
            <w:tcW w:w="1627" w:type="dxa"/>
          </w:tcPr>
          <w:p w14:paraId="32EF1ED0" w14:textId="77777777" w:rsidR="00506C15" w:rsidRDefault="00506C15" w:rsidP="00506C15">
            <w:pPr>
              <w:pStyle w:val="TableParagraph"/>
              <w:spacing w:line="301" w:lineRule="exact"/>
              <w:ind w:left="10"/>
              <w:jc w:val="center"/>
              <w:rPr>
                <w:sz w:val="28"/>
              </w:rPr>
            </w:pPr>
            <w:r>
              <w:rPr>
                <w:sz w:val="28"/>
              </w:rPr>
              <w:t>4</w:t>
            </w:r>
          </w:p>
        </w:tc>
        <w:tc>
          <w:tcPr>
            <w:tcW w:w="1626" w:type="dxa"/>
          </w:tcPr>
          <w:p w14:paraId="1A7DE855" w14:textId="77777777" w:rsidR="00506C15" w:rsidRDefault="00506C15" w:rsidP="00506C15">
            <w:pPr>
              <w:pStyle w:val="TableParagraph"/>
              <w:rPr>
                <w:sz w:val="24"/>
              </w:rPr>
            </w:pPr>
          </w:p>
        </w:tc>
      </w:tr>
      <w:tr w:rsidR="00506C15" w14:paraId="3B92EEF9" w14:textId="77777777" w:rsidTr="00506C15">
        <w:trPr>
          <w:trHeight w:val="321"/>
        </w:trPr>
        <w:tc>
          <w:tcPr>
            <w:tcW w:w="1001" w:type="dxa"/>
            <w:tcBorders>
              <w:top w:val="nil"/>
              <w:bottom w:val="nil"/>
            </w:tcBorders>
          </w:tcPr>
          <w:p w14:paraId="150F763B" w14:textId="77777777" w:rsidR="00506C15" w:rsidRDefault="00506C15" w:rsidP="00506C15">
            <w:pPr>
              <w:pStyle w:val="TableParagraph"/>
              <w:rPr>
                <w:sz w:val="24"/>
              </w:rPr>
            </w:pPr>
          </w:p>
        </w:tc>
        <w:tc>
          <w:tcPr>
            <w:tcW w:w="9907" w:type="dxa"/>
            <w:gridSpan w:val="2"/>
          </w:tcPr>
          <w:p w14:paraId="0D37744D" w14:textId="77777777" w:rsidR="00506C15" w:rsidRPr="00506C15" w:rsidRDefault="00506C15" w:rsidP="00506C15">
            <w:pPr>
              <w:pStyle w:val="TableParagraph"/>
              <w:spacing w:line="301" w:lineRule="exact"/>
              <w:ind w:left="107"/>
              <w:rPr>
                <w:sz w:val="28"/>
                <w:lang w:val="ru-RU"/>
              </w:rPr>
            </w:pPr>
            <w:r w:rsidRPr="00506C15">
              <w:rPr>
                <w:b/>
                <w:sz w:val="28"/>
                <w:lang w:val="ru-RU"/>
              </w:rPr>
              <w:t xml:space="preserve">Всего по МДК.09.01 </w:t>
            </w:r>
            <w:r w:rsidRPr="00506C15">
              <w:rPr>
                <w:sz w:val="28"/>
                <w:lang w:val="ru-RU"/>
              </w:rPr>
              <w:t>«Деятельность фельдшера скорой помощи и ФАПа»</w:t>
            </w:r>
          </w:p>
        </w:tc>
        <w:tc>
          <w:tcPr>
            <w:tcW w:w="1627" w:type="dxa"/>
          </w:tcPr>
          <w:p w14:paraId="237570A9" w14:textId="77777777" w:rsidR="00506C15" w:rsidRDefault="00506C15" w:rsidP="00506C15">
            <w:pPr>
              <w:pStyle w:val="TableParagraph"/>
              <w:spacing w:line="301" w:lineRule="exact"/>
              <w:ind w:left="654" w:right="642"/>
              <w:jc w:val="center"/>
              <w:rPr>
                <w:b/>
                <w:sz w:val="28"/>
              </w:rPr>
            </w:pPr>
            <w:r>
              <w:rPr>
                <w:b/>
                <w:sz w:val="28"/>
              </w:rPr>
              <w:t>30</w:t>
            </w:r>
          </w:p>
        </w:tc>
        <w:tc>
          <w:tcPr>
            <w:tcW w:w="1626" w:type="dxa"/>
          </w:tcPr>
          <w:p w14:paraId="6B6FD032" w14:textId="77777777" w:rsidR="00506C15" w:rsidRDefault="00506C15" w:rsidP="00506C15">
            <w:pPr>
              <w:pStyle w:val="TableParagraph"/>
              <w:rPr>
                <w:sz w:val="24"/>
              </w:rPr>
            </w:pPr>
          </w:p>
        </w:tc>
      </w:tr>
      <w:tr w:rsidR="00506C15" w14:paraId="2591C83B" w14:textId="77777777" w:rsidTr="00506C15">
        <w:trPr>
          <w:trHeight w:val="323"/>
        </w:trPr>
        <w:tc>
          <w:tcPr>
            <w:tcW w:w="1001" w:type="dxa"/>
            <w:tcBorders>
              <w:top w:val="nil"/>
            </w:tcBorders>
          </w:tcPr>
          <w:p w14:paraId="0EE69403" w14:textId="77777777" w:rsidR="00506C15" w:rsidRDefault="00506C15" w:rsidP="00506C15">
            <w:pPr>
              <w:pStyle w:val="TableParagraph"/>
              <w:rPr>
                <w:sz w:val="24"/>
              </w:rPr>
            </w:pPr>
          </w:p>
        </w:tc>
        <w:tc>
          <w:tcPr>
            <w:tcW w:w="9907" w:type="dxa"/>
            <w:gridSpan w:val="2"/>
          </w:tcPr>
          <w:p w14:paraId="3EC8EA7E" w14:textId="77777777" w:rsidR="00506C15" w:rsidRPr="00506C15" w:rsidRDefault="00506C15" w:rsidP="00506C15">
            <w:pPr>
              <w:pStyle w:val="TableParagraph"/>
              <w:spacing w:line="304" w:lineRule="exact"/>
              <w:ind w:left="107"/>
              <w:rPr>
                <w:sz w:val="28"/>
                <w:lang w:val="ru-RU"/>
              </w:rPr>
            </w:pPr>
            <w:r w:rsidRPr="00506C15">
              <w:rPr>
                <w:b/>
                <w:spacing w:val="-6"/>
                <w:sz w:val="28"/>
                <w:lang w:val="ru-RU"/>
              </w:rPr>
              <w:t xml:space="preserve">Всего </w:t>
            </w:r>
            <w:r w:rsidRPr="00506C15">
              <w:rPr>
                <w:b/>
                <w:spacing w:val="-5"/>
                <w:sz w:val="28"/>
                <w:lang w:val="ru-RU"/>
              </w:rPr>
              <w:t xml:space="preserve">по ПМ09 </w:t>
            </w:r>
            <w:r w:rsidRPr="00506C15">
              <w:rPr>
                <w:b/>
                <w:spacing w:val="-7"/>
                <w:sz w:val="28"/>
                <w:lang w:val="ru-RU"/>
              </w:rPr>
              <w:t>«</w:t>
            </w:r>
            <w:r w:rsidRPr="00506C15">
              <w:rPr>
                <w:spacing w:val="-7"/>
                <w:sz w:val="28"/>
                <w:lang w:val="ru-RU"/>
              </w:rPr>
              <w:t xml:space="preserve">Организация деятельности </w:t>
            </w:r>
            <w:r w:rsidRPr="00506C15">
              <w:rPr>
                <w:spacing w:val="-6"/>
                <w:sz w:val="28"/>
                <w:lang w:val="ru-RU"/>
              </w:rPr>
              <w:t xml:space="preserve">фельдшера скорой помощи </w:t>
            </w:r>
            <w:r w:rsidRPr="00506C15">
              <w:rPr>
                <w:sz w:val="28"/>
                <w:lang w:val="ru-RU"/>
              </w:rPr>
              <w:t xml:space="preserve">и </w:t>
            </w:r>
            <w:r w:rsidRPr="00506C15">
              <w:rPr>
                <w:spacing w:val="-8"/>
                <w:sz w:val="28"/>
                <w:lang w:val="ru-RU"/>
              </w:rPr>
              <w:t>ФАПа»</w:t>
            </w:r>
          </w:p>
        </w:tc>
        <w:tc>
          <w:tcPr>
            <w:tcW w:w="1627" w:type="dxa"/>
          </w:tcPr>
          <w:p w14:paraId="3CD8AE7A" w14:textId="77777777" w:rsidR="00506C15" w:rsidRDefault="00506C15" w:rsidP="00506C15">
            <w:pPr>
              <w:pStyle w:val="TableParagraph"/>
              <w:spacing w:line="304" w:lineRule="exact"/>
              <w:ind w:left="654" w:right="642"/>
              <w:jc w:val="center"/>
              <w:rPr>
                <w:b/>
                <w:sz w:val="28"/>
              </w:rPr>
            </w:pPr>
            <w:r>
              <w:rPr>
                <w:b/>
                <w:sz w:val="28"/>
              </w:rPr>
              <w:t>30</w:t>
            </w:r>
          </w:p>
        </w:tc>
        <w:tc>
          <w:tcPr>
            <w:tcW w:w="1626" w:type="dxa"/>
          </w:tcPr>
          <w:p w14:paraId="5FAA5BD4" w14:textId="77777777" w:rsidR="00506C15" w:rsidRDefault="00506C15" w:rsidP="00506C15">
            <w:pPr>
              <w:pStyle w:val="TableParagraph"/>
              <w:rPr>
                <w:sz w:val="24"/>
              </w:rPr>
            </w:pPr>
          </w:p>
        </w:tc>
      </w:tr>
    </w:tbl>
    <w:p w14:paraId="64BB4EB5" w14:textId="77777777" w:rsidR="00506C15" w:rsidRDefault="00506C15" w:rsidP="00506C15">
      <w:pPr>
        <w:rPr>
          <w:sz w:val="24"/>
        </w:rPr>
        <w:sectPr w:rsidR="00506C15">
          <w:pgSz w:w="16840" w:h="11910" w:orient="landscape"/>
          <w:pgMar w:top="1060" w:right="700" w:bottom="960" w:left="1440" w:header="0" w:footer="688" w:gutter="0"/>
          <w:cols w:space="720"/>
        </w:sectPr>
      </w:pPr>
    </w:p>
    <w:p w14:paraId="00C75657" w14:textId="77777777" w:rsidR="00506C15" w:rsidRDefault="00506C15" w:rsidP="00506C15">
      <w:pPr>
        <w:pStyle w:val="af4"/>
        <w:spacing w:before="6"/>
        <w:rPr>
          <w:b/>
          <w:sz w:val="22"/>
        </w:rPr>
      </w:pPr>
    </w:p>
    <w:p w14:paraId="7A48003F" w14:textId="77777777" w:rsidR="00506C15" w:rsidRDefault="00506C15" w:rsidP="00506C15">
      <w:pPr>
        <w:spacing w:before="89" w:after="2"/>
        <w:ind w:left="261"/>
        <w:rPr>
          <w:b/>
          <w:sz w:val="28"/>
        </w:rPr>
      </w:pPr>
      <w:r>
        <w:rPr>
          <w:b/>
          <w:sz w:val="28"/>
        </w:rPr>
        <w:t>Практические занятия</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32"/>
        <w:gridCol w:w="5955"/>
        <w:gridCol w:w="1629"/>
        <w:gridCol w:w="1629"/>
        <w:gridCol w:w="2976"/>
      </w:tblGrid>
      <w:tr w:rsidR="00506C15" w14:paraId="76BECE25" w14:textId="77777777" w:rsidTr="00506C15">
        <w:trPr>
          <w:trHeight w:val="321"/>
        </w:trPr>
        <w:tc>
          <w:tcPr>
            <w:tcW w:w="960" w:type="dxa"/>
            <w:vMerge w:val="restart"/>
          </w:tcPr>
          <w:p w14:paraId="373E7D61" w14:textId="77777777" w:rsidR="00506C15" w:rsidRDefault="00506C15" w:rsidP="00506C15">
            <w:pPr>
              <w:pStyle w:val="TableParagraph"/>
              <w:ind w:left="134" w:right="107" w:firstLine="175"/>
              <w:rPr>
                <w:sz w:val="28"/>
              </w:rPr>
            </w:pPr>
            <w:r>
              <w:rPr>
                <w:sz w:val="28"/>
              </w:rPr>
              <w:t>се- местр</w:t>
            </w:r>
          </w:p>
        </w:tc>
        <w:tc>
          <w:tcPr>
            <w:tcW w:w="1132" w:type="dxa"/>
            <w:vMerge w:val="restart"/>
          </w:tcPr>
          <w:p w14:paraId="735CC76E" w14:textId="77777777" w:rsidR="00506C15" w:rsidRDefault="00506C15" w:rsidP="00506C15">
            <w:pPr>
              <w:pStyle w:val="TableParagraph"/>
              <w:spacing w:line="315" w:lineRule="exact"/>
              <w:ind w:left="206"/>
              <w:rPr>
                <w:sz w:val="28"/>
              </w:rPr>
            </w:pPr>
            <w:r>
              <w:rPr>
                <w:sz w:val="28"/>
              </w:rPr>
              <w:t>№ п/п</w:t>
            </w:r>
          </w:p>
        </w:tc>
        <w:tc>
          <w:tcPr>
            <w:tcW w:w="5955" w:type="dxa"/>
            <w:vMerge w:val="restart"/>
          </w:tcPr>
          <w:p w14:paraId="495BB4F5" w14:textId="77777777" w:rsidR="00506C15" w:rsidRDefault="00506C15" w:rsidP="00506C15">
            <w:pPr>
              <w:pStyle w:val="TableParagraph"/>
              <w:spacing w:line="315" w:lineRule="exact"/>
              <w:ind w:left="2166" w:right="2157"/>
              <w:jc w:val="center"/>
              <w:rPr>
                <w:sz w:val="28"/>
              </w:rPr>
            </w:pPr>
            <w:r>
              <w:rPr>
                <w:sz w:val="28"/>
              </w:rPr>
              <w:t>Тема занятия</w:t>
            </w:r>
          </w:p>
        </w:tc>
        <w:tc>
          <w:tcPr>
            <w:tcW w:w="3258" w:type="dxa"/>
            <w:gridSpan w:val="2"/>
          </w:tcPr>
          <w:p w14:paraId="5E39E75B" w14:textId="77777777" w:rsidR="00506C15" w:rsidRDefault="00506C15" w:rsidP="00506C15">
            <w:pPr>
              <w:pStyle w:val="TableParagraph"/>
              <w:spacing w:line="301" w:lineRule="exact"/>
              <w:ind w:left="563"/>
              <w:rPr>
                <w:sz w:val="28"/>
              </w:rPr>
            </w:pPr>
            <w:r>
              <w:rPr>
                <w:sz w:val="28"/>
              </w:rPr>
              <w:t>Количество часов</w:t>
            </w:r>
          </w:p>
        </w:tc>
        <w:tc>
          <w:tcPr>
            <w:tcW w:w="2976" w:type="dxa"/>
            <w:vMerge w:val="restart"/>
          </w:tcPr>
          <w:p w14:paraId="6E6D6B6B" w14:textId="77777777" w:rsidR="00506C15" w:rsidRDefault="00506C15" w:rsidP="00506C15">
            <w:pPr>
              <w:pStyle w:val="TableParagraph"/>
              <w:spacing w:line="315" w:lineRule="exact"/>
              <w:ind w:left="504"/>
              <w:rPr>
                <w:sz w:val="28"/>
              </w:rPr>
            </w:pPr>
            <w:r>
              <w:rPr>
                <w:sz w:val="28"/>
              </w:rPr>
              <w:t>Форма контроля</w:t>
            </w:r>
          </w:p>
        </w:tc>
      </w:tr>
      <w:tr w:rsidR="00506C15" w14:paraId="0767E79C" w14:textId="77777777" w:rsidTr="00506C15">
        <w:trPr>
          <w:trHeight w:val="1288"/>
        </w:trPr>
        <w:tc>
          <w:tcPr>
            <w:tcW w:w="960" w:type="dxa"/>
            <w:vMerge/>
            <w:tcBorders>
              <w:top w:val="nil"/>
            </w:tcBorders>
          </w:tcPr>
          <w:p w14:paraId="10F75F66" w14:textId="77777777" w:rsidR="00506C15" w:rsidRDefault="00506C15" w:rsidP="00506C15">
            <w:pPr>
              <w:rPr>
                <w:sz w:val="2"/>
                <w:szCs w:val="2"/>
              </w:rPr>
            </w:pPr>
          </w:p>
        </w:tc>
        <w:tc>
          <w:tcPr>
            <w:tcW w:w="1132" w:type="dxa"/>
            <w:vMerge/>
            <w:tcBorders>
              <w:top w:val="nil"/>
            </w:tcBorders>
          </w:tcPr>
          <w:p w14:paraId="7D138C91" w14:textId="77777777" w:rsidR="00506C15" w:rsidRDefault="00506C15" w:rsidP="00506C15">
            <w:pPr>
              <w:rPr>
                <w:sz w:val="2"/>
                <w:szCs w:val="2"/>
              </w:rPr>
            </w:pPr>
          </w:p>
        </w:tc>
        <w:tc>
          <w:tcPr>
            <w:tcW w:w="5955" w:type="dxa"/>
            <w:vMerge/>
            <w:tcBorders>
              <w:top w:val="nil"/>
            </w:tcBorders>
          </w:tcPr>
          <w:p w14:paraId="72047F93" w14:textId="77777777" w:rsidR="00506C15" w:rsidRDefault="00506C15" w:rsidP="00506C15">
            <w:pPr>
              <w:rPr>
                <w:sz w:val="2"/>
                <w:szCs w:val="2"/>
              </w:rPr>
            </w:pPr>
          </w:p>
        </w:tc>
        <w:tc>
          <w:tcPr>
            <w:tcW w:w="1629" w:type="dxa"/>
          </w:tcPr>
          <w:p w14:paraId="319F0FA2" w14:textId="77777777" w:rsidR="00506C15" w:rsidRDefault="00506C15" w:rsidP="00506C15">
            <w:pPr>
              <w:pStyle w:val="TableParagraph"/>
              <w:ind w:left="575" w:right="259" w:hanging="288"/>
              <w:rPr>
                <w:sz w:val="28"/>
              </w:rPr>
            </w:pPr>
            <w:r>
              <w:rPr>
                <w:sz w:val="28"/>
              </w:rPr>
              <w:t>аудитор- ных</w:t>
            </w:r>
          </w:p>
        </w:tc>
        <w:tc>
          <w:tcPr>
            <w:tcW w:w="1629" w:type="dxa"/>
          </w:tcPr>
          <w:p w14:paraId="3E277C9D" w14:textId="77777777" w:rsidR="00506C15" w:rsidRPr="00506C15" w:rsidRDefault="00506C15" w:rsidP="00506C15">
            <w:pPr>
              <w:pStyle w:val="TableParagraph"/>
              <w:ind w:left="172" w:right="158" w:hanging="3"/>
              <w:jc w:val="center"/>
              <w:rPr>
                <w:sz w:val="28"/>
                <w:lang w:val="ru-RU"/>
              </w:rPr>
            </w:pPr>
            <w:r w:rsidRPr="00506C15">
              <w:rPr>
                <w:sz w:val="28"/>
                <w:lang w:val="ru-RU"/>
              </w:rPr>
              <w:t>самостоя- тельной работы ра-</w:t>
            </w:r>
          </w:p>
          <w:p w14:paraId="0BE466CF" w14:textId="77777777" w:rsidR="00506C15" w:rsidRPr="00506C15" w:rsidRDefault="00506C15" w:rsidP="00506C15">
            <w:pPr>
              <w:pStyle w:val="TableParagraph"/>
              <w:spacing w:line="308" w:lineRule="exact"/>
              <w:ind w:left="497" w:right="489"/>
              <w:jc w:val="center"/>
              <w:rPr>
                <w:sz w:val="28"/>
                <w:lang w:val="ru-RU"/>
              </w:rPr>
            </w:pPr>
            <w:r w:rsidRPr="00506C15">
              <w:rPr>
                <w:sz w:val="28"/>
                <w:lang w:val="ru-RU"/>
              </w:rPr>
              <w:t>боты</w:t>
            </w:r>
          </w:p>
        </w:tc>
        <w:tc>
          <w:tcPr>
            <w:tcW w:w="2976" w:type="dxa"/>
            <w:vMerge/>
            <w:tcBorders>
              <w:top w:val="nil"/>
            </w:tcBorders>
          </w:tcPr>
          <w:p w14:paraId="5448C985" w14:textId="77777777" w:rsidR="00506C15" w:rsidRPr="00506C15" w:rsidRDefault="00506C15" w:rsidP="00506C15">
            <w:pPr>
              <w:rPr>
                <w:sz w:val="2"/>
                <w:szCs w:val="2"/>
                <w:lang w:val="ru-RU"/>
              </w:rPr>
            </w:pPr>
          </w:p>
        </w:tc>
      </w:tr>
      <w:tr w:rsidR="00506C15" w14:paraId="7A60CB8A" w14:textId="77777777" w:rsidTr="00506C15">
        <w:trPr>
          <w:trHeight w:val="321"/>
        </w:trPr>
        <w:tc>
          <w:tcPr>
            <w:tcW w:w="960" w:type="dxa"/>
            <w:vMerge w:val="restart"/>
          </w:tcPr>
          <w:p w14:paraId="382CFB8D" w14:textId="77777777" w:rsidR="00506C15" w:rsidRDefault="00506C15" w:rsidP="00506C15">
            <w:pPr>
              <w:pStyle w:val="TableParagraph"/>
              <w:spacing w:line="315" w:lineRule="exact"/>
              <w:ind w:left="11"/>
              <w:jc w:val="center"/>
              <w:rPr>
                <w:sz w:val="28"/>
              </w:rPr>
            </w:pPr>
            <w:r>
              <w:rPr>
                <w:sz w:val="28"/>
              </w:rPr>
              <w:t>6</w:t>
            </w:r>
          </w:p>
        </w:tc>
        <w:tc>
          <w:tcPr>
            <w:tcW w:w="1132" w:type="dxa"/>
          </w:tcPr>
          <w:p w14:paraId="30BB2CAF" w14:textId="77777777" w:rsidR="00506C15" w:rsidRDefault="00506C15" w:rsidP="00506C15">
            <w:pPr>
              <w:pStyle w:val="TableParagraph"/>
              <w:spacing w:before="159"/>
              <w:ind w:left="369" w:right="362"/>
              <w:jc w:val="center"/>
              <w:rPr>
                <w:sz w:val="28"/>
              </w:rPr>
            </w:pPr>
            <w:r>
              <w:rPr>
                <w:sz w:val="28"/>
              </w:rPr>
              <w:t>1.1</w:t>
            </w:r>
          </w:p>
        </w:tc>
        <w:tc>
          <w:tcPr>
            <w:tcW w:w="5955" w:type="dxa"/>
          </w:tcPr>
          <w:p w14:paraId="17AE14F6" w14:textId="77777777" w:rsidR="00506C15" w:rsidRDefault="00506C15" w:rsidP="00506C15">
            <w:pPr>
              <w:pStyle w:val="TableParagraph"/>
              <w:spacing w:before="159"/>
              <w:ind w:left="109"/>
              <w:rPr>
                <w:sz w:val="28"/>
              </w:rPr>
            </w:pPr>
            <w:r>
              <w:rPr>
                <w:sz w:val="28"/>
              </w:rPr>
              <w:t>Организация работы фельдшера СМП.</w:t>
            </w:r>
          </w:p>
        </w:tc>
        <w:tc>
          <w:tcPr>
            <w:tcW w:w="1629" w:type="dxa"/>
          </w:tcPr>
          <w:p w14:paraId="0C66DD9D" w14:textId="77777777" w:rsidR="00506C15" w:rsidRDefault="00506C15" w:rsidP="00506C15">
            <w:pPr>
              <w:pStyle w:val="TableParagraph"/>
              <w:spacing w:line="301" w:lineRule="exact"/>
              <w:ind w:left="7"/>
              <w:jc w:val="center"/>
              <w:rPr>
                <w:sz w:val="28"/>
              </w:rPr>
            </w:pPr>
            <w:r>
              <w:rPr>
                <w:sz w:val="28"/>
              </w:rPr>
              <w:t>6</w:t>
            </w:r>
          </w:p>
        </w:tc>
        <w:tc>
          <w:tcPr>
            <w:tcW w:w="1629" w:type="dxa"/>
          </w:tcPr>
          <w:p w14:paraId="61508502" w14:textId="77777777" w:rsidR="00506C15" w:rsidRDefault="00506C15" w:rsidP="00506C15">
            <w:pPr>
              <w:pStyle w:val="TableParagraph"/>
              <w:spacing w:line="301" w:lineRule="exact"/>
              <w:ind w:left="13"/>
              <w:jc w:val="center"/>
              <w:rPr>
                <w:sz w:val="28"/>
              </w:rPr>
            </w:pPr>
          </w:p>
        </w:tc>
        <w:tc>
          <w:tcPr>
            <w:tcW w:w="2976" w:type="dxa"/>
          </w:tcPr>
          <w:p w14:paraId="690B87AC" w14:textId="77777777" w:rsidR="00506C15" w:rsidRDefault="00506C15" w:rsidP="00506C15">
            <w:pPr>
              <w:pStyle w:val="TableParagraph"/>
              <w:spacing w:line="301" w:lineRule="exact"/>
              <w:ind w:left="110"/>
              <w:rPr>
                <w:sz w:val="28"/>
              </w:rPr>
            </w:pPr>
            <w:r>
              <w:rPr>
                <w:sz w:val="28"/>
              </w:rPr>
              <w:t>Текущий контроль</w:t>
            </w:r>
          </w:p>
        </w:tc>
      </w:tr>
      <w:tr w:rsidR="00506C15" w14:paraId="4B843476" w14:textId="77777777" w:rsidTr="00506C15">
        <w:trPr>
          <w:trHeight w:val="321"/>
        </w:trPr>
        <w:tc>
          <w:tcPr>
            <w:tcW w:w="960" w:type="dxa"/>
            <w:vMerge/>
            <w:tcBorders>
              <w:top w:val="nil"/>
            </w:tcBorders>
          </w:tcPr>
          <w:p w14:paraId="6E6D6936" w14:textId="77777777" w:rsidR="00506C15" w:rsidRDefault="00506C15" w:rsidP="00506C15">
            <w:pPr>
              <w:rPr>
                <w:sz w:val="2"/>
                <w:szCs w:val="2"/>
              </w:rPr>
            </w:pPr>
          </w:p>
        </w:tc>
        <w:tc>
          <w:tcPr>
            <w:tcW w:w="1132" w:type="dxa"/>
          </w:tcPr>
          <w:p w14:paraId="766A3506" w14:textId="77777777" w:rsidR="00506C15" w:rsidRDefault="00506C15" w:rsidP="00506C15">
            <w:pPr>
              <w:pStyle w:val="TableParagraph"/>
              <w:spacing w:line="301" w:lineRule="exact"/>
              <w:ind w:left="369" w:right="362"/>
              <w:jc w:val="center"/>
              <w:rPr>
                <w:sz w:val="28"/>
              </w:rPr>
            </w:pPr>
            <w:r>
              <w:rPr>
                <w:sz w:val="28"/>
              </w:rPr>
              <w:t>1.2</w:t>
            </w:r>
          </w:p>
        </w:tc>
        <w:tc>
          <w:tcPr>
            <w:tcW w:w="5955" w:type="dxa"/>
          </w:tcPr>
          <w:p w14:paraId="6381237C" w14:textId="77777777" w:rsidR="00506C15" w:rsidRDefault="00506C15" w:rsidP="00506C15">
            <w:pPr>
              <w:pStyle w:val="TableParagraph"/>
              <w:spacing w:line="301" w:lineRule="exact"/>
              <w:ind w:left="109"/>
              <w:rPr>
                <w:sz w:val="28"/>
              </w:rPr>
            </w:pPr>
            <w:r>
              <w:rPr>
                <w:sz w:val="28"/>
              </w:rPr>
              <w:t>Реанимация и интенсивная терапия</w:t>
            </w:r>
          </w:p>
        </w:tc>
        <w:tc>
          <w:tcPr>
            <w:tcW w:w="1629" w:type="dxa"/>
          </w:tcPr>
          <w:p w14:paraId="6C3B3312" w14:textId="77777777" w:rsidR="00506C15" w:rsidRDefault="00506C15" w:rsidP="00506C15">
            <w:pPr>
              <w:pStyle w:val="TableParagraph"/>
              <w:spacing w:line="301" w:lineRule="exact"/>
              <w:ind w:left="7"/>
              <w:jc w:val="center"/>
              <w:rPr>
                <w:sz w:val="28"/>
              </w:rPr>
            </w:pPr>
            <w:r>
              <w:rPr>
                <w:sz w:val="28"/>
              </w:rPr>
              <w:t>6</w:t>
            </w:r>
          </w:p>
        </w:tc>
        <w:tc>
          <w:tcPr>
            <w:tcW w:w="1629" w:type="dxa"/>
          </w:tcPr>
          <w:p w14:paraId="36233060" w14:textId="77777777" w:rsidR="00506C15" w:rsidRDefault="00506C15" w:rsidP="00506C15">
            <w:pPr>
              <w:pStyle w:val="TableParagraph"/>
              <w:spacing w:line="301" w:lineRule="exact"/>
              <w:ind w:left="13"/>
              <w:jc w:val="center"/>
              <w:rPr>
                <w:sz w:val="28"/>
              </w:rPr>
            </w:pPr>
          </w:p>
        </w:tc>
        <w:tc>
          <w:tcPr>
            <w:tcW w:w="2976" w:type="dxa"/>
          </w:tcPr>
          <w:p w14:paraId="7F03B002" w14:textId="77777777" w:rsidR="00506C15" w:rsidRDefault="00506C15" w:rsidP="00506C15">
            <w:pPr>
              <w:pStyle w:val="TableParagraph"/>
              <w:spacing w:line="301" w:lineRule="exact"/>
              <w:ind w:left="110"/>
              <w:rPr>
                <w:sz w:val="28"/>
              </w:rPr>
            </w:pPr>
            <w:r>
              <w:rPr>
                <w:sz w:val="28"/>
              </w:rPr>
              <w:t>Текущий контроль</w:t>
            </w:r>
          </w:p>
        </w:tc>
      </w:tr>
      <w:tr w:rsidR="00506C15" w14:paraId="43D7AACC" w14:textId="77777777" w:rsidTr="00506C15">
        <w:trPr>
          <w:trHeight w:val="323"/>
        </w:trPr>
        <w:tc>
          <w:tcPr>
            <w:tcW w:w="960" w:type="dxa"/>
            <w:vMerge/>
            <w:tcBorders>
              <w:top w:val="nil"/>
            </w:tcBorders>
          </w:tcPr>
          <w:p w14:paraId="29DD76E6" w14:textId="77777777" w:rsidR="00506C15" w:rsidRDefault="00506C15" w:rsidP="00506C15">
            <w:pPr>
              <w:rPr>
                <w:sz w:val="2"/>
                <w:szCs w:val="2"/>
              </w:rPr>
            </w:pPr>
          </w:p>
        </w:tc>
        <w:tc>
          <w:tcPr>
            <w:tcW w:w="1132" w:type="dxa"/>
          </w:tcPr>
          <w:p w14:paraId="30271BD7" w14:textId="77777777" w:rsidR="00506C15" w:rsidRDefault="00506C15" w:rsidP="00506C15">
            <w:pPr>
              <w:pStyle w:val="TableParagraph"/>
              <w:spacing w:before="160"/>
              <w:ind w:left="369" w:right="362"/>
              <w:jc w:val="center"/>
              <w:rPr>
                <w:sz w:val="28"/>
              </w:rPr>
            </w:pPr>
            <w:r>
              <w:rPr>
                <w:sz w:val="28"/>
              </w:rPr>
              <w:t>1.3</w:t>
            </w:r>
          </w:p>
        </w:tc>
        <w:tc>
          <w:tcPr>
            <w:tcW w:w="5955" w:type="dxa"/>
          </w:tcPr>
          <w:p w14:paraId="6763C91D" w14:textId="77777777" w:rsidR="00506C15" w:rsidRDefault="00506C15" w:rsidP="00506C15">
            <w:pPr>
              <w:pStyle w:val="TableParagraph"/>
              <w:spacing w:before="160"/>
              <w:ind w:left="109"/>
              <w:rPr>
                <w:sz w:val="28"/>
              </w:rPr>
            </w:pPr>
            <w:r>
              <w:rPr>
                <w:sz w:val="28"/>
              </w:rPr>
              <w:t>Неотложные состояния в кардиологии</w:t>
            </w:r>
          </w:p>
        </w:tc>
        <w:tc>
          <w:tcPr>
            <w:tcW w:w="1629" w:type="dxa"/>
          </w:tcPr>
          <w:p w14:paraId="7A275EB5" w14:textId="77777777" w:rsidR="00506C15" w:rsidRDefault="00506C15" w:rsidP="00506C15">
            <w:pPr>
              <w:pStyle w:val="TableParagraph"/>
              <w:spacing w:line="304" w:lineRule="exact"/>
              <w:ind w:left="7"/>
              <w:jc w:val="center"/>
              <w:rPr>
                <w:sz w:val="28"/>
              </w:rPr>
            </w:pPr>
            <w:r>
              <w:rPr>
                <w:sz w:val="28"/>
              </w:rPr>
              <w:t>6</w:t>
            </w:r>
          </w:p>
        </w:tc>
        <w:tc>
          <w:tcPr>
            <w:tcW w:w="1629" w:type="dxa"/>
          </w:tcPr>
          <w:p w14:paraId="53694BA6" w14:textId="77777777" w:rsidR="00506C15" w:rsidRDefault="00506C15" w:rsidP="00506C15">
            <w:pPr>
              <w:pStyle w:val="TableParagraph"/>
              <w:spacing w:line="304" w:lineRule="exact"/>
              <w:ind w:left="13"/>
              <w:jc w:val="center"/>
              <w:rPr>
                <w:sz w:val="28"/>
              </w:rPr>
            </w:pPr>
          </w:p>
        </w:tc>
        <w:tc>
          <w:tcPr>
            <w:tcW w:w="2976" w:type="dxa"/>
          </w:tcPr>
          <w:p w14:paraId="09880FED" w14:textId="77777777" w:rsidR="00506C15" w:rsidRDefault="00506C15" w:rsidP="00506C15">
            <w:pPr>
              <w:pStyle w:val="TableParagraph"/>
              <w:spacing w:line="304" w:lineRule="exact"/>
              <w:ind w:left="110"/>
              <w:rPr>
                <w:sz w:val="28"/>
              </w:rPr>
            </w:pPr>
            <w:r>
              <w:rPr>
                <w:sz w:val="28"/>
              </w:rPr>
              <w:t>Текущий контроль</w:t>
            </w:r>
          </w:p>
        </w:tc>
      </w:tr>
      <w:tr w:rsidR="00506C15" w14:paraId="2DF38F3C" w14:textId="77777777" w:rsidTr="00506C15">
        <w:trPr>
          <w:trHeight w:val="321"/>
        </w:trPr>
        <w:tc>
          <w:tcPr>
            <w:tcW w:w="960" w:type="dxa"/>
            <w:vMerge/>
            <w:tcBorders>
              <w:top w:val="nil"/>
            </w:tcBorders>
          </w:tcPr>
          <w:p w14:paraId="43C03AB0" w14:textId="77777777" w:rsidR="00506C15" w:rsidRDefault="00506C15" w:rsidP="00506C15">
            <w:pPr>
              <w:rPr>
                <w:sz w:val="2"/>
                <w:szCs w:val="2"/>
              </w:rPr>
            </w:pPr>
          </w:p>
        </w:tc>
        <w:tc>
          <w:tcPr>
            <w:tcW w:w="1132" w:type="dxa"/>
          </w:tcPr>
          <w:p w14:paraId="40983EF7" w14:textId="77777777" w:rsidR="00506C15" w:rsidRDefault="00506C15" w:rsidP="00506C15">
            <w:pPr>
              <w:pStyle w:val="TableParagraph"/>
              <w:spacing w:before="158"/>
              <w:ind w:left="369" w:right="362"/>
              <w:jc w:val="center"/>
              <w:rPr>
                <w:sz w:val="28"/>
              </w:rPr>
            </w:pPr>
            <w:r>
              <w:rPr>
                <w:sz w:val="28"/>
              </w:rPr>
              <w:t>1.4</w:t>
            </w:r>
          </w:p>
        </w:tc>
        <w:tc>
          <w:tcPr>
            <w:tcW w:w="5955" w:type="dxa"/>
          </w:tcPr>
          <w:p w14:paraId="2BB45915" w14:textId="77777777" w:rsidR="00506C15" w:rsidRDefault="00506C15" w:rsidP="00506C15">
            <w:pPr>
              <w:pStyle w:val="TableParagraph"/>
              <w:spacing w:before="158"/>
              <w:ind w:left="109"/>
              <w:rPr>
                <w:sz w:val="28"/>
              </w:rPr>
            </w:pPr>
            <w:r>
              <w:rPr>
                <w:sz w:val="28"/>
              </w:rPr>
              <w:t>Неотложные состояния в пульмонологии</w:t>
            </w:r>
          </w:p>
        </w:tc>
        <w:tc>
          <w:tcPr>
            <w:tcW w:w="1629" w:type="dxa"/>
          </w:tcPr>
          <w:p w14:paraId="40CA3BD1" w14:textId="77777777" w:rsidR="00506C15" w:rsidRDefault="00506C15" w:rsidP="00506C15">
            <w:pPr>
              <w:pStyle w:val="TableParagraph"/>
              <w:spacing w:line="301" w:lineRule="exact"/>
              <w:ind w:left="7"/>
              <w:jc w:val="center"/>
              <w:rPr>
                <w:sz w:val="28"/>
              </w:rPr>
            </w:pPr>
            <w:r>
              <w:rPr>
                <w:sz w:val="28"/>
              </w:rPr>
              <w:t>6</w:t>
            </w:r>
          </w:p>
        </w:tc>
        <w:tc>
          <w:tcPr>
            <w:tcW w:w="1629" w:type="dxa"/>
          </w:tcPr>
          <w:p w14:paraId="29659BD1" w14:textId="77777777" w:rsidR="00506C15" w:rsidRDefault="00506C15" w:rsidP="00506C15">
            <w:pPr>
              <w:pStyle w:val="TableParagraph"/>
              <w:spacing w:line="301" w:lineRule="exact"/>
              <w:ind w:left="13"/>
              <w:jc w:val="center"/>
              <w:rPr>
                <w:sz w:val="28"/>
              </w:rPr>
            </w:pPr>
          </w:p>
        </w:tc>
        <w:tc>
          <w:tcPr>
            <w:tcW w:w="2976" w:type="dxa"/>
          </w:tcPr>
          <w:p w14:paraId="3A176111" w14:textId="77777777" w:rsidR="00506C15" w:rsidRDefault="00506C15" w:rsidP="00506C15">
            <w:pPr>
              <w:pStyle w:val="TableParagraph"/>
              <w:spacing w:line="301" w:lineRule="exact"/>
              <w:ind w:left="110"/>
              <w:rPr>
                <w:sz w:val="28"/>
              </w:rPr>
            </w:pPr>
            <w:r>
              <w:rPr>
                <w:sz w:val="28"/>
              </w:rPr>
              <w:t>Текущий контроль</w:t>
            </w:r>
          </w:p>
        </w:tc>
      </w:tr>
      <w:tr w:rsidR="00506C15" w14:paraId="12B14C68" w14:textId="77777777" w:rsidTr="00506C15">
        <w:trPr>
          <w:trHeight w:val="324"/>
        </w:trPr>
        <w:tc>
          <w:tcPr>
            <w:tcW w:w="960" w:type="dxa"/>
            <w:vMerge/>
            <w:tcBorders>
              <w:top w:val="nil"/>
            </w:tcBorders>
          </w:tcPr>
          <w:p w14:paraId="73CAC444" w14:textId="77777777" w:rsidR="00506C15" w:rsidRDefault="00506C15" w:rsidP="00506C15">
            <w:pPr>
              <w:rPr>
                <w:sz w:val="2"/>
                <w:szCs w:val="2"/>
              </w:rPr>
            </w:pPr>
          </w:p>
        </w:tc>
        <w:tc>
          <w:tcPr>
            <w:tcW w:w="1132" w:type="dxa"/>
          </w:tcPr>
          <w:p w14:paraId="44D84BE1" w14:textId="77777777" w:rsidR="00506C15" w:rsidRDefault="00506C15" w:rsidP="00506C15">
            <w:pPr>
              <w:pStyle w:val="TableParagraph"/>
              <w:spacing w:before="161"/>
              <w:ind w:left="369" w:right="362"/>
              <w:jc w:val="center"/>
              <w:rPr>
                <w:sz w:val="28"/>
              </w:rPr>
            </w:pPr>
            <w:r>
              <w:rPr>
                <w:sz w:val="28"/>
              </w:rPr>
              <w:t>1.5</w:t>
            </w:r>
          </w:p>
        </w:tc>
        <w:tc>
          <w:tcPr>
            <w:tcW w:w="5955" w:type="dxa"/>
          </w:tcPr>
          <w:p w14:paraId="38E3D539" w14:textId="77777777" w:rsidR="00506C15" w:rsidRPr="00506C15" w:rsidRDefault="00506C15" w:rsidP="00506C15">
            <w:pPr>
              <w:pStyle w:val="TableParagraph"/>
              <w:spacing w:before="161"/>
              <w:ind w:left="109"/>
              <w:rPr>
                <w:sz w:val="28"/>
                <w:lang w:val="ru-RU"/>
              </w:rPr>
            </w:pPr>
            <w:r w:rsidRPr="00506C15">
              <w:rPr>
                <w:sz w:val="28"/>
                <w:lang w:val="ru-RU"/>
              </w:rPr>
              <w:t>Неотложные состояния в хирургии, урологии.</w:t>
            </w:r>
          </w:p>
        </w:tc>
        <w:tc>
          <w:tcPr>
            <w:tcW w:w="1629" w:type="dxa"/>
          </w:tcPr>
          <w:p w14:paraId="1777C76C" w14:textId="77777777" w:rsidR="00506C15" w:rsidRDefault="00506C15" w:rsidP="00506C15">
            <w:pPr>
              <w:pStyle w:val="TableParagraph"/>
              <w:spacing w:line="304" w:lineRule="exact"/>
              <w:ind w:left="7"/>
              <w:jc w:val="center"/>
              <w:rPr>
                <w:sz w:val="28"/>
              </w:rPr>
            </w:pPr>
            <w:r>
              <w:rPr>
                <w:sz w:val="28"/>
              </w:rPr>
              <w:t>6</w:t>
            </w:r>
          </w:p>
        </w:tc>
        <w:tc>
          <w:tcPr>
            <w:tcW w:w="1629" w:type="dxa"/>
          </w:tcPr>
          <w:p w14:paraId="692A3A4C" w14:textId="77777777" w:rsidR="00506C15" w:rsidRDefault="00506C15" w:rsidP="00506C15">
            <w:pPr>
              <w:pStyle w:val="TableParagraph"/>
              <w:spacing w:line="304" w:lineRule="exact"/>
              <w:ind w:left="13"/>
              <w:jc w:val="center"/>
              <w:rPr>
                <w:sz w:val="28"/>
              </w:rPr>
            </w:pPr>
          </w:p>
        </w:tc>
        <w:tc>
          <w:tcPr>
            <w:tcW w:w="2976" w:type="dxa"/>
          </w:tcPr>
          <w:p w14:paraId="140B5B11" w14:textId="77777777" w:rsidR="00506C15" w:rsidRDefault="00506C15" w:rsidP="00506C15">
            <w:pPr>
              <w:pStyle w:val="TableParagraph"/>
              <w:spacing w:line="304" w:lineRule="exact"/>
              <w:ind w:left="110"/>
              <w:rPr>
                <w:sz w:val="28"/>
              </w:rPr>
            </w:pPr>
            <w:r>
              <w:rPr>
                <w:sz w:val="28"/>
              </w:rPr>
              <w:t>Текущий контроль</w:t>
            </w:r>
          </w:p>
        </w:tc>
      </w:tr>
      <w:tr w:rsidR="00506C15" w14:paraId="5549F0B5" w14:textId="77777777" w:rsidTr="00506C15">
        <w:trPr>
          <w:trHeight w:val="321"/>
        </w:trPr>
        <w:tc>
          <w:tcPr>
            <w:tcW w:w="960" w:type="dxa"/>
            <w:vMerge/>
            <w:tcBorders>
              <w:top w:val="nil"/>
            </w:tcBorders>
          </w:tcPr>
          <w:p w14:paraId="36CCF238" w14:textId="77777777" w:rsidR="00506C15" w:rsidRDefault="00506C15" w:rsidP="00506C15">
            <w:pPr>
              <w:rPr>
                <w:sz w:val="2"/>
                <w:szCs w:val="2"/>
              </w:rPr>
            </w:pPr>
          </w:p>
        </w:tc>
        <w:tc>
          <w:tcPr>
            <w:tcW w:w="1132" w:type="dxa"/>
          </w:tcPr>
          <w:p w14:paraId="6F753046" w14:textId="77777777" w:rsidR="00506C15" w:rsidRDefault="00506C15" w:rsidP="00506C15">
            <w:pPr>
              <w:pStyle w:val="TableParagraph"/>
              <w:spacing w:before="158"/>
              <w:ind w:left="369" w:right="362"/>
              <w:jc w:val="center"/>
              <w:rPr>
                <w:sz w:val="28"/>
              </w:rPr>
            </w:pPr>
            <w:r>
              <w:rPr>
                <w:sz w:val="28"/>
              </w:rPr>
              <w:t>1.6</w:t>
            </w:r>
          </w:p>
        </w:tc>
        <w:tc>
          <w:tcPr>
            <w:tcW w:w="5955" w:type="dxa"/>
          </w:tcPr>
          <w:p w14:paraId="7DC9D6C7" w14:textId="77777777" w:rsidR="00506C15" w:rsidRPr="00506C15" w:rsidRDefault="00506C15" w:rsidP="00506C15">
            <w:pPr>
              <w:pStyle w:val="TableParagraph"/>
              <w:spacing w:line="324" w:lineRule="exact"/>
              <w:ind w:left="109" w:right="263"/>
              <w:rPr>
                <w:sz w:val="28"/>
                <w:lang w:val="ru-RU"/>
              </w:rPr>
            </w:pPr>
            <w:r w:rsidRPr="00506C15">
              <w:rPr>
                <w:sz w:val="28"/>
                <w:lang w:val="ru-RU"/>
              </w:rPr>
              <w:t>Неотложные состояния в неврологии и психи- атрии.</w:t>
            </w:r>
          </w:p>
        </w:tc>
        <w:tc>
          <w:tcPr>
            <w:tcW w:w="1629" w:type="dxa"/>
          </w:tcPr>
          <w:p w14:paraId="4341791E" w14:textId="77777777" w:rsidR="00506C15" w:rsidRDefault="00506C15" w:rsidP="00506C15">
            <w:pPr>
              <w:pStyle w:val="TableParagraph"/>
              <w:spacing w:line="301" w:lineRule="exact"/>
              <w:ind w:left="7"/>
              <w:jc w:val="center"/>
              <w:rPr>
                <w:sz w:val="28"/>
              </w:rPr>
            </w:pPr>
            <w:r>
              <w:rPr>
                <w:sz w:val="28"/>
              </w:rPr>
              <w:t>6</w:t>
            </w:r>
          </w:p>
        </w:tc>
        <w:tc>
          <w:tcPr>
            <w:tcW w:w="1629" w:type="dxa"/>
          </w:tcPr>
          <w:p w14:paraId="41D0523C" w14:textId="77777777" w:rsidR="00506C15" w:rsidRDefault="00506C15" w:rsidP="00506C15">
            <w:pPr>
              <w:pStyle w:val="TableParagraph"/>
              <w:spacing w:line="301" w:lineRule="exact"/>
              <w:ind w:left="13"/>
              <w:jc w:val="center"/>
              <w:rPr>
                <w:sz w:val="28"/>
              </w:rPr>
            </w:pPr>
          </w:p>
        </w:tc>
        <w:tc>
          <w:tcPr>
            <w:tcW w:w="2976" w:type="dxa"/>
          </w:tcPr>
          <w:p w14:paraId="6FEF9592" w14:textId="77777777" w:rsidR="00506C15" w:rsidRDefault="00506C15" w:rsidP="00506C15">
            <w:pPr>
              <w:pStyle w:val="TableParagraph"/>
              <w:spacing w:line="301" w:lineRule="exact"/>
              <w:ind w:left="110"/>
              <w:rPr>
                <w:sz w:val="28"/>
              </w:rPr>
            </w:pPr>
            <w:r>
              <w:rPr>
                <w:sz w:val="28"/>
              </w:rPr>
              <w:t>Текущий контроль</w:t>
            </w:r>
          </w:p>
        </w:tc>
      </w:tr>
      <w:tr w:rsidR="00506C15" w14:paraId="59C6BE20" w14:textId="77777777" w:rsidTr="00506C15">
        <w:trPr>
          <w:trHeight w:val="642"/>
        </w:trPr>
        <w:tc>
          <w:tcPr>
            <w:tcW w:w="960" w:type="dxa"/>
            <w:vMerge/>
            <w:tcBorders>
              <w:top w:val="nil"/>
            </w:tcBorders>
          </w:tcPr>
          <w:p w14:paraId="10A43489" w14:textId="77777777" w:rsidR="00506C15" w:rsidRDefault="00506C15" w:rsidP="00506C15">
            <w:pPr>
              <w:rPr>
                <w:sz w:val="2"/>
                <w:szCs w:val="2"/>
              </w:rPr>
            </w:pPr>
          </w:p>
        </w:tc>
        <w:tc>
          <w:tcPr>
            <w:tcW w:w="1132" w:type="dxa"/>
          </w:tcPr>
          <w:p w14:paraId="06802B03" w14:textId="77777777" w:rsidR="00506C15" w:rsidRDefault="00506C15" w:rsidP="00506C15">
            <w:pPr>
              <w:pStyle w:val="TableParagraph"/>
              <w:spacing w:before="153"/>
              <w:ind w:left="369" w:right="362"/>
              <w:jc w:val="center"/>
              <w:rPr>
                <w:sz w:val="28"/>
              </w:rPr>
            </w:pPr>
            <w:r>
              <w:rPr>
                <w:sz w:val="28"/>
              </w:rPr>
              <w:t>1.7</w:t>
            </w:r>
          </w:p>
        </w:tc>
        <w:tc>
          <w:tcPr>
            <w:tcW w:w="5955" w:type="dxa"/>
          </w:tcPr>
          <w:p w14:paraId="7DFED140" w14:textId="77777777" w:rsidR="00506C15" w:rsidRPr="00506C15" w:rsidRDefault="00506C15" w:rsidP="00506C15">
            <w:pPr>
              <w:pStyle w:val="TableParagraph"/>
              <w:spacing w:line="315" w:lineRule="exact"/>
              <w:ind w:left="109"/>
              <w:rPr>
                <w:sz w:val="28"/>
                <w:lang w:val="ru-RU"/>
              </w:rPr>
            </w:pPr>
            <w:r w:rsidRPr="00506C15">
              <w:rPr>
                <w:sz w:val="28"/>
                <w:lang w:val="ru-RU"/>
              </w:rPr>
              <w:t>Неотложные состояния в акушерстве и гинеко-</w:t>
            </w:r>
          </w:p>
          <w:p w14:paraId="33AE892D" w14:textId="77777777" w:rsidR="00506C15" w:rsidRDefault="00506C15" w:rsidP="00506C15">
            <w:pPr>
              <w:pStyle w:val="TableParagraph"/>
              <w:spacing w:line="308" w:lineRule="exact"/>
              <w:ind w:left="109"/>
              <w:rPr>
                <w:sz w:val="28"/>
              </w:rPr>
            </w:pPr>
            <w:r>
              <w:rPr>
                <w:sz w:val="28"/>
              </w:rPr>
              <w:t>логии</w:t>
            </w:r>
          </w:p>
        </w:tc>
        <w:tc>
          <w:tcPr>
            <w:tcW w:w="1629" w:type="dxa"/>
          </w:tcPr>
          <w:p w14:paraId="49D13FD1" w14:textId="77777777" w:rsidR="00506C15" w:rsidRDefault="00506C15" w:rsidP="00506C15">
            <w:pPr>
              <w:pStyle w:val="TableParagraph"/>
              <w:spacing w:line="315" w:lineRule="exact"/>
              <w:ind w:left="7"/>
              <w:jc w:val="center"/>
              <w:rPr>
                <w:sz w:val="28"/>
              </w:rPr>
            </w:pPr>
            <w:r>
              <w:rPr>
                <w:sz w:val="28"/>
              </w:rPr>
              <w:t>6</w:t>
            </w:r>
          </w:p>
        </w:tc>
        <w:tc>
          <w:tcPr>
            <w:tcW w:w="1629" w:type="dxa"/>
          </w:tcPr>
          <w:p w14:paraId="7B89FECD" w14:textId="77777777" w:rsidR="00506C15" w:rsidRDefault="00506C15" w:rsidP="00506C15">
            <w:pPr>
              <w:pStyle w:val="TableParagraph"/>
              <w:spacing w:line="315" w:lineRule="exact"/>
              <w:ind w:left="13"/>
              <w:jc w:val="center"/>
              <w:rPr>
                <w:sz w:val="28"/>
              </w:rPr>
            </w:pPr>
          </w:p>
        </w:tc>
        <w:tc>
          <w:tcPr>
            <w:tcW w:w="2976" w:type="dxa"/>
          </w:tcPr>
          <w:p w14:paraId="7801026B" w14:textId="77777777" w:rsidR="00506C15" w:rsidRDefault="00506C15" w:rsidP="00506C15">
            <w:pPr>
              <w:pStyle w:val="TableParagraph"/>
              <w:spacing w:line="315" w:lineRule="exact"/>
              <w:ind w:left="110"/>
              <w:rPr>
                <w:sz w:val="28"/>
              </w:rPr>
            </w:pPr>
            <w:r>
              <w:rPr>
                <w:sz w:val="28"/>
              </w:rPr>
              <w:t>Текущий контроль</w:t>
            </w:r>
          </w:p>
        </w:tc>
      </w:tr>
      <w:tr w:rsidR="00506C15" w14:paraId="42FB3632" w14:textId="77777777" w:rsidTr="00506C15">
        <w:trPr>
          <w:trHeight w:val="323"/>
        </w:trPr>
        <w:tc>
          <w:tcPr>
            <w:tcW w:w="960" w:type="dxa"/>
            <w:vMerge/>
            <w:tcBorders>
              <w:top w:val="nil"/>
            </w:tcBorders>
          </w:tcPr>
          <w:p w14:paraId="3878CA2F" w14:textId="77777777" w:rsidR="00506C15" w:rsidRDefault="00506C15" w:rsidP="00506C15">
            <w:pPr>
              <w:rPr>
                <w:sz w:val="2"/>
                <w:szCs w:val="2"/>
              </w:rPr>
            </w:pPr>
          </w:p>
        </w:tc>
        <w:tc>
          <w:tcPr>
            <w:tcW w:w="1132" w:type="dxa"/>
          </w:tcPr>
          <w:p w14:paraId="0CF150E2" w14:textId="77777777" w:rsidR="00506C15" w:rsidRDefault="00506C15" w:rsidP="00506C15">
            <w:pPr>
              <w:pStyle w:val="TableParagraph"/>
              <w:spacing w:line="304" w:lineRule="exact"/>
              <w:ind w:left="369" w:right="362"/>
              <w:jc w:val="center"/>
              <w:rPr>
                <w:sz w:val="28"/>
              </w:rPr>
            </w:pPr>
            <w:r>
              <w:rPr>
                <w:sz w:val="28"/>
              </w:rPr>
              <w:t>1.8</w:t>
            </w:r>
          </w:p>
        </w:tc>
        <w:tc>
          <w:tcPr>
            <w:tcW w:w="5955" w:type="dxa"/>
          </w:tcPr>
          <w:p w14:paraId="20B89F7B" w14:textId="77777777" w:rsidR="00506C15" w:rsidRDefault="00506C15" w:rsidP="00506C15">
            <w:pPr>
              <w:pStyle w:val="TableParagraph"/>
              <w:spacing w:line="304" w:lineRule="exact"/>
              <w:ind w:left="109"/>
              <w:rPr>
                <w:sz w:val="28"/>
              </w:rPr>
            </w:pPr>
            <w:r>
              <w:rPr>
                <w:sz w:val="28"/>
              </w:rPr>
              <w:t>Неотложные состояния в педиатрии</w:t>
            </w:r>
          </w:p>
        </w:tc>
        <w:tc>
          <w:tcPr>
            <w:tcW w:w="1629" w:type="dxa"/>
          </w:tcPr>
          <w:p w14:paraId="65CB000E" w14:textId="77777777" w:rsidR="00506C15" w:rsidRDefault="00506C15" w:rsidP="00506C15">
            <w:pPr>
              <w:pStyle w:val="TableParagraph"/>
              <w:spacing w:line="304" w:lineRule="exact"/>
              <w:ind w:left="7"/>
              <w:jc w:val="center"/>
              <w:rPr>
                <w:sz w:val="28"/>
              </w:rPr>
            </w:pPr>
            <w:r>
              <w:rPr>
                <w:sz w:val="28"/>
              </w:rPr>
              <w:t>6</w:t>
            </w:r>
          </w:p>
        </w:tc>
        <w:tc>
          <w:tcPr>
            <w:tcW w:w="1629" w:type="dxa"/>
          </w:tcPr>
          <w:p w14:paraId="37CE1924" w14:textId="77777777" w:rsidR="00506C15" w:rsidRDefault="00506C15" w:rsidP="00506C15">
            <w:pPr>
              <w:pStyle w:val="TableParagraph"/>
              <w:spacing w:line="304" w:lineRule="exact"/>
              <w:ind w:left="13"/>
              <w:jc w:val="center"/>
              <w:rPr>
                <w:sz w:val="28"/>
              </w:rPr>
            </w:pPr>
          </w:p>
        </w:tc>
        <w:tc>
          <w:tcPr>
            <w:tcW w:w="2976" w:type="dxa"/>
          </w:tcPr>
          <w:p w14:paraId="78A73DCF" w14:textId="77777777" w:rsidR="00506C15" w:rsidRDefault="00506C15" w:rsidP="00506C15">
            <w:pPr>
              <w:pStyle w:val="TableParagraph"/>
              <w:spacing w:line="304" w:lineRule="exact"/>
              <w:ind w:left="110"/>
              <w:rPr>
                <w:sz w:val="28"/>
              </w:rPr>
            </w:pPr>
            <w:r>
              <w:rPr>
                <w:sz w:val="28"/>
              </w:rPr>
              <w:t>Текущий контроль</w:t>
            </w:r>
          </w:p>
        </w:tc>
      </w:tr>
      <w:tr w:rsidR="00506C15" w14:paraId="48CBA2D7" w14:textId="77777777" w:rsidTr="00506C15">
        <w:trPr>
          <w:trHeight w:val="321"/>
        </w:trPr>
        <w:tc>
          <w:tcPr>
            <w:tcW w:w="960" w:type="dxa"/>
            <w:vMerge/>
            <w:tcBorders>
              <w:top w:val="nil"/>
            </w:tcBorders>
          </w:tcPr>
          <w:p w14:paraId="3A5AE9B7" w14:textId="77777777" w:rsidR="00506C15" w:rsidRDefault="00506C15" w:rsidP="00506C15">
            <w:pPr>
              <w:rPr>
                <w:sz w:val="2"/>
                <w:szCs w:val="2"/>
              </w:rPr>
            </w:pPr>
          </w:p>
        </w:tc>
        <w:tc>
          <w:tcPr>
            <w:tcW w:w="1132" w:type="dxa"/>
          </w:tcPr>
          <w:p w14:paraId="4CC4EB3E" w14:textId="77777777" w:rsidR="00506C15" w:rsidRDefault="00506C15" w:rsidP="00506C15">
            <w:pPr>
              <w:pStyle w:val="TableParagraph"/>
              <w:spacing w:before="158"/>
              <w:ind w:left="319"/>
              <w:rPr>
                <w:sz w:val="28"/>
              </w:rPr>
            </w:pPr>
            <w:r>
              <w:rPr>
                <w:sz w:val="28"/>
              </w:rPr>
              <w:t>1.9</w:t>
            </w:r>
          </w:p>
        </w:tc>
        <w:tc>
          <w:tcPr>
            <w:tcW w:w="5955" w:type="dxa"/>
          </w:tcPr>
          <w:p w14:paraId="39819A97" w14:textId="77777777" w:rsidR="00506C15" w:rsidRDefault="00506C15" w:rsidP="00506C15">
            <w:pPr>
              <w:pStyle w:val="TableParagraph"/>
              <w:spacing w:before="1" w:line="322" w:lineRule="exact"/>
              <w:ind w:left="109" w:right="776"/>
              <w:rPr>
                <w:sz w:val="28"/>
              </w:rPr>
            </w:pPr>
            <w:r w:rsidRPr="00506C15">
              <w:rPr>
                <w:sz w:val="28"/>
                <w:lang w:val="ru-RU"/>
              </w:rPr>
              <w:t xml:space="preserve">Организация работы и виды деятельности фельдшера ФАП. </w:t>
            </w:r>
            <w:r>
              <w:rPr>
                <w:sz w:val="28"/>
              </w:rPr>
              <w:t>Организация лекарственного обеспечения ФАП.</w:t>
            </w:r>
          </w:p>
        </w:tc>
        <w:tc>
          <w:tcPr>
            <w:tcW w:w="1629" w:type="dxa"/>
          </w:tcPr>
          <w:p w14:paraId="3C14705E" w14:textId="77777777" w:rsidR="00506C15" w:rsidRDefault="00506C15" w:rsidP="00506C15">
            <w:pPr>
              <w:pStyle w:val="TableParagraph"/>
              <w:spacing w:line="301" w:lineRule="exact"/>
              <w:ind w:left="7"/>
              <w:jc w:val="center"/>
              <w:rPr>
                <w:sz w:val="28"/>
              </w:rPr>
            </w:pPr>
            <w:r>
              <w:rPr>
                <w:sz w:val="28"/>
              </w:rPr>
              <w:t>6</w:t>
            </w:r>
          </w:p>
        </w:tc>
        <w:tc>
          <w:tcPr>
            <w:tcW w:w="1629" w:type="dxa"/>
          </w:tcPr>
          <w:p w14:paraId="772793FF" w14:textId="77777777" w:rsidR="00506C15" w:rsidRDefault="00506C15" w:rsidP="00506C15">
            <w:pPr>
              <w:pStyle w:val="TableParagraph"/>
              <w:spacing w:line="301" w:lineRule="exact"/>
              <w:ind w:left="13"/>
              <w:jc w:val="center"/>
              <w:rPr>
                <w:sz w:val="28"/>
              </w:rPr>
            </w:pPr>
          </w:p>
        </w:tc>
        <w:tc>
          <w:tcPr>
            <w:tcW w:w="2976" w:type="dxa"/>
          </w:tcPr>
          <w:p w14:paraId="44659346" w14:textId="77777777" w:rsidR="00506C15" w:rsidRDefault="00506C15" w:rsidP="00506C15">
            <w:pPr>
              <w:pStyle w:val="TableParagraph"/>
              <w:spacing w:line="315" w:lineRule="exact"/>
              <w:ind w:left="110"/>
              <w:rPr>
                <w:sz w:val="28"/>
              </w:rPr>
            </w:pPr>
            <w:r>
              <w:rPr>
                <w:sz w:val="28"/>
              </w:rPr>
              <w:t>Ситуационные задачи,</w:t>
            </w:r>
          </w:p>
          <w:p w14:paraId="07CFC52A" w14:textId="77777777" w:rsidR="00506C15" w:rsidRDefault="00506C15" w:rsidP="00506C15">
            <w:pPr>
              <w:pStyle w:val="TableParagraph"/>
              <w:spacing w:line="318" w:lineRule="exact"/>
              <w:ind w:left="110"/>
              <w:rPr>
                <w:sz w:val="28"/>
              </w:rPr>
            </w:pPr>
            <w:r>
              <w:rPr>
                <w:sz w:val="28"/>
              </w:rPr>
              <w:t>тестовый контроль</w:t>
            </w:r>
          </w:p>
        </w:tc>
      </w:tr>
      <w:tr w:rsidR="00506C15" w14:paraId="629B3B38" w14:textId="77777777" w:rsidTr="00506C15">
        <w:trPr>
          <w:trHeight w:val="321"/>
        </w:trPr>
        <w:tc>
          <w:tcPr>
            <w:tcW w:w="960" w:type="dxa"/>
            <w:vMerge/>
            <w:tcBorders>
              <w:top w:val="nil"/>
            </w:tcBorders>
          </w:tcPr>
          <w:p w14:paraId="4732EFFE" w14:textId="77777777" w:rsidR="00506C15" w:rsidRDefault="00506C15" w:rsidP="00506C15">
            <w:pPr>
              <w:rPr>
                <w:sz w:val="2"/>
                <w:szCs w:val="2"/>
              </w:rPr>
            </w:pPr>
          </w:p>
        </w:tc>
        <w:tc>
          <w:tcPr>
            <w:tcW w:w="1132" w:type="dxa"/>
          </w:tcPr>
          <w:p w14:paraId="082DAD9B" w14:textId="77777777" w:rsidR="00506C15" w:rsidRDefault="00506C15" w:rsidP="00506C15">
            <w:pPr>
              <w:pStyle w:val="TableParagraph"/>
              <w:spacing w:before="158"/>
              <w:ind w:left="319"/>
              <w:rPr>
                <w:sz w:val="28"/>
              </w:rPr>
            </w:pPr>
            <w:r>
              <w:rPr>
                <w:sz w:val="28"/>
              </w:rPr>
              <w:t>1.10</w:t>
            </w:r>
          </w:p>
        </w:tc>
        <w:tc>
          <w:tcPr>
            <w:tcW w:w="5955" w:type="dxa"/>
          </w:tcPr>
          <w:p w14:paraId="5B69CDFA" w14:textId="77777777" w:rsidR="00506C15" w:rsidRPr="00506C15" w:rsidRDefault="00506C15" w:rsidP="00506C15">
            <w:pPr>
              <w:pStyle w:val="TableParagraph"/>
              <w:spacing w:before="1" w:line="322" w:lineRule="exact"/>
              <w:ind w:left="109" w:right="188"/>
              <w:rPr>
                <w:sz w:val="28"/>
                <w:lang w:val="ru-RU"/>
              </w:rPr>
            </w:pPr>
            <w:r w:rsidRPr="00506C15">
              <w:rPr>
                <w:sz w:val="28"/>
                <w:lang w:val="ru-RU"/>
              </w:rPr>
              <w:t>Организация лечебно-профилактической рабо- ты на ФАПе.</w:t>
            </w:r>
          </w:p>
        </w:tc>
        <w:tc>
          <w:tcPr>
            <w:tcW w:w="1629" w:type="dxa"/>
          </w:tcPr>
          <w:p w14:paraId="050FD248" w14:textId="77777777" w:rsidR="00506C15" w:rsidRDefault="00506C15" w:rsidP="00506C15">
            <w:pPr>
              <w:pStyle w:val="TableParagraph"/>
              <w:spacing w:line="301" w:lineRule="exact"/>
              <w:ind w:left="7"/>
              <w:jc w:val="center"/>
              <w:rPr>
                <w:sz w:val="28"/>
              </w:rPr>
            </w:pPr>
            <w:r>
              <w:rPr>
                <w:sz w:val="28"/>
              </w:rPr>
              <w:t>6</w:t>
            </w:r>
          </w:p>
        </w:tc>
        <w:tc>
          <w:tcPr>
            <w:tcW w:w="1629" w:type="dxa"/>
          </w:tcPr>
          <w:p w14:paraId="4B02BB32" w14:textId="77777777" w:rsidR="00506C15" w:rsidRDefault="00506C15" w:rsidP="00506C15">
            <w:pPr>
              <w:pStyle w:val="TableParagraph"/>
              <w:spacing w:line="301" w:lineRule="exact"/>
              <w:ind w:left="13"/>
              <w:jc w:val="center"/>
              <w:rPr>
                <w:sz w:val="28"/>
              </w:rPr>
            </w:pPr>
          </w:p>
        </w:tc>
        <w:tc>
          <w:tcPr>
            <w:tcW w:w="2976" w:type="dxa"/>
          </w:tcPr>
          <w:p w14:paraId="42D438FE" w14:textId="77777777" w:rsidR="00506C15" w:rsidRDefault="00506C15" w:rsidP="00506C15">
            <w:pPr>
              <w:pStyle w:val="TableParagraph"/>
              <w:spacing w:line="301" w:lineRule="exact"/>
              <w:ind w:left="110"/>
              <w:rPr>
                <w:sz w:val="28"/>
              </w:rPr>
            </w:pPr>
            <w:r>
              <w:rPr>
                <w:sz w:val="28"/>
              </w:rPr>
              <w:t>Текущий контроль</w:t>
            </w:r>
          </w:p>
        </w:tc>
      </w:tr>
    </w:tbl>
    <w:p w14:paraId="783BB01A" w14:textId="77777777" w:rsidR="00506C15" w:rsidRDefault="00506C15" w:rsidP="00506C15">
      <w:pPr>
        <w:spacing w:line="304" w:lineRule="exact"/>
        <w:rPr>
          <w:sz w:val="28"/>
        </w:rPr>
        <w:sectPr w:rsidR="00506C15">
          <w:pgSz w:w="16840" w:h="11910" w:orient="landscape"/>
          <w:pgMar w:top="1100" w:right="700" w:bottom="960" w:left="1440" w:header="0" w:footer="688" w:gutter="0"/>
          <w:cols w:space="720"/>
        </w:sectPr>
      </w:pPr>
    </w:p>
    <w:p w14:paraId="24DFD0B4"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32"/>
        <w:gridCol w:w="5955"/>
        <w:gridCol w:w="1629"/>
        <w:gridCol w:w="1629"/>
        <w:gridCol w:w="2976"/>
      </w:tblGrid>
      <w:tr w:rsidR="00506C15" w14:paraId="7D451940" w14:textId="77777777" w:rsidTr="00506C15">
        <w:trPr>
          <w:trHeight w:val="324"/>
        </w:trPr>
        <w:tc>
          <w:tcPr>
            <w:tcW w:w="960" w:type="dxa"/>
            <w:vMerge w:val="restart"/>
          </w:tcPr>
          <w:p w14:paraId="39565B96" w14:textId="77777777" w:rsidR="00506C15" w:rsidRDefault="00506C15" w:rsidP="00506C15">
            <w:pPr>
              <w:pStyle w:val="TableParagraph"/>
              <w:rPr>
                <w:sz w:val="28"/>
              </w:rPr>
            </w:pPr>
          </w:p>
        </w:tc>
        <w:tc>
          <w:tcPr>
            <w:tcW w:w="1132" w:type="dxa"/>
          </w:tcPr>
          <w:p w14:paraId="41046D4C" w14:textId="77777777" w:rsidR="00506C15" w:rsidRDefault="00506C15" w:rsidP="00506C15">
            <w:pPr>
              <w:pStyle w:val="TableParagraph"/>
              <w:rPr>
                <w:sz w:val="24"/>
              </w:rPr>
            </w:pPr>
          </w:p>
        </w:tc>
        <w:tc>
          <w:tcPr>
            <w:tcW w:w="5955" w:type="dxa"/>
          </w:tcPr>
          <w:p w14:paraId="61E1D459" w14:textId="77777777" w:rsidR="00506C15" w:rsidRDefault="00506C15" w:rsidP="00506C15">
            <w:pPr>
              <w:pStyle w:val="TableParagraph"/>
              <w:rPr>
                <w:sz w:val="24"/>
              </w:rPr>
            </w:pPr>
          </w:p>
        </w:tc>
        <w:tc>
          <w:tcPr>
            <w:tcW w:w="1629" w:type="dxa"/>
          </w:tcPr>
          <w:p w14:paraId="2F9C4F12" w14:textId="77777777" w:rsidR="00506C15" w:rsidRDefault="00506C15" w:rsidP="00506C15">
            <w:pPr>
              <w:pStyle w:val="TableParagraph"/>
              <w:rPr>
                <w:sz w:val="24"/>
              </w:rPr>
            </w:pPr>
          </w:p>
        </w:tc>
        <w:tc>
          <w:tcPr>
            <w:tcW w:w="1629" w:type="dxa"/>
          </w:tcPr>
          <w:p w14:paraId="1A923F3B" w14:textId="77777777" w:rsidR="00506C15" w:rsidRDefault="00506C15" w:rsidP="00506C15">
            <w:pPr>
              <w:pStyle w:val="TableParagraph"/>
              <w:rPr>
                <w:sz w:val="24"/>
              </w:rPr>
            </w:pPr>
          </w:p>
        </w:tc>
        <w:tc>
          <w:tcPr>
            <w:tcW w:w="2976" w:type="dxa"/>
          </w:tcPr>
          <w:p w14:paraId="77907E2A" w14:textId="77777777" w:rsidR="00506C15" w:rsidRDefault="00506C15" w:rsidP="00506C15">
            <w:pPr>
              <w:pStyle w:val="TableParagraph"/>
              <w:spacing w:line="304" w:lineRule="exact"/>
              <w:ind w:left="110"/>
              <w:rPr>
                <w:sz w:val="28"/>
              </w:rPr>
            </w:pPr>
            <w:r>
              <w:rPr>
                <w:sz w:val="28"/>
              </w:rPr>
              <w:t>тестовый контроль</w:t>
            </w:r>
          </w:p>
        </w:tc>
      </w:tr>
      <w:tr w:rsidR="00506C15" w14:paraId="421DB30A" w14:textId="77777777" w:rsidTr="00506C15">
        <w:trPr>
          <w:trHeight w:val="321"/>
        </w:trPr>
        <w:tc>
          <w:tcPr>
            <w:tcW w:w="960" w:type="dxa"/>
            <w:vMerge/>
            <w:tcBorders>
              <w:top w:val="nil"/>
            </w:tcBorders>
          </w:tcPr>
          <w:p w14:paraId="5EE6A02A" w14:textId="77777777" w:rsidR="00506C15" w:rsidRDefault="00506C15" w:rsidP="00506C15">
            <w:pPr>
              <w:rPr>
                <w:sz w:val="2"/>
                <w:szCs w:val="2"/>
              </w:rPr>
            </w:pPr>
          </w:p>
        </w:tc>
        <w:tc>
          <w:tcPr>
            <w:tcW w:w="1132" w:type="dxa"/>
          </w:tcPr>
          <w:p w14:paraId="509B4519" w14:textId="77777777" w:rsidR="00506C15" w:rsidRDefault="00506C15" w:rsidP="00506C15">
            <w:pPr>
              <w:pStyle w:val="TableParagraph"/>
              <w:spacing w:before="158"/>
              <w:ind w:left="319"/>
              <w:rPr>
                <w:sz w:val="28"/>
              </w:rPr>
            </w:pPr>
            <w:r>
              <w:rPr>
                <w:sz w:val="28"/>
              </w:rPr>
              <w:t>1.11</w:t>
            </w:r>
          </w:p>
        </w:tc>
        <w:tc>
          <w:tcPr>
            <w:tcW w:w="5955" w:type="dxa"/>
          </w:tcPr>
          <w:p w14:paraId="6FB6A1C0" w14:textId="77777777" w:rsidR="00506C15" w:rsidRPr="00506C15" w:rsidRDefault="00506C15" w:rsidP="00506C15">
            <w:pPr>
              <w:pStyle w:val="TableParagraph"/>
              <w:spacing w:before="158"/>
              <w:ind w:left="109"/>
              <w:rPr>
                <w:sz w:val="28"/>
                <w:lang w:val="ru-RU"/>
              </w:rPr>
            </w:pPr>
            <w:r w:rsidRPr="00506C15">
              <w:rPr>
                <w:sz w:val="28"/>
                <w:lang w:val="ru-RU"/>
              </w:rPr>
              <w:t>Организация патронажной работы на ФАПе</w:t>
            </w:r>
          </w:p>
        </w:tc>
        <w:tc>
          <w:tcPr>
            <w:tcW w:w="1629" w:type="dxa"/>
          </w:tcPr>
          <w:p w14:paraId="4C684281" w14:textId="77777777" w:rsidR="00506C15" w:rsidRDefault="00506C15" w:rsidP="00506C15">
            <w:pPr>
              <w:pStyle w:val="TableParagraph"/>
              <w:spacing w:line="301" w:lineRule="exact"/>
              <w:ind w:left="7"/>
              <w:jc w:val="center"/>
              <w:rPr>
                <w:sz w:val="28"/>
              </w:rPr>
            </w:pPr>
            <w:r>
              <w:rPr>
                <w:sz w:val="28"/>
              </w:rPr>
              <w:t>6</w:t>
            </w:r>
          </w:p>
        </w:tc>
        <w:tc>
          <w:tcPr>
            <w:tcW w:w="1629" w:type="dxa"/>
          </w:tcPr>
          <w:p w14:paraId="56CC1D2A" w14:textId="77777777" w:rsidR="00506C15" w:rsidRDefault="00506C15" w:rsidP="00506C15">
            <w:pPr>
              <w:pStyle w:val="TableParagraph"/>
              <w:spacing w:line="301" w:lineRule="exact"/>
              <w:ind w:left="13"/>
              <w:jc w:val="center"/>
              <w:rPr>
                <w:sz w:val="28"/>
              </w:rPr>
            </w:pPr>
          </w:p>
        </w:tc>
        <w:tc>
          <w:tcPr>
            <w:tcW w:w="2976" w:type="dxa"/>
          </w:tcPr>
          <w:p w14:paraId="6F87A6FA" w14:textId="77777777" w:rsidR="00506C15" w:rsidRDefault="00506C15" w:rsidP="00506C15">
            <w:pPr>
              <w:pStyle w:val="TableParagraph"/>
              <w:spacing w:line="301" w:lineRule="exact"/>
              <w:ind w:left="110"/>
              <w:rPr>
                <w:sz w:val="28"/>
              </w:rPr>
            </w:pPr>
            <w:r>
              <w:rPr>
                <w:sz w:val="28"/>
              </w:rPr>
              <w:t>Текущий контроль</w:t>
            </w:r>
          </w:p>
        </w:tc>
      </w:tr>
      <w:tr w:rsidR="00506C15" w14:paraId="613AE774" w14:textId="77777777" w:rsidTr="00506C15">
        <w:trPr>
          <w:trHeight w:val="645"/>
        </w:trPr>
        <w:tc>
          <w:tcPr>
            <w:tcW w:w="960" w:type="dxa"/>
            <w:vMerge/>
            <w:tcBorders>
              <w:top w:val="nil"/>
            </w:tcBorders>
          </w:tcPr>
          <w:p w14:paraId="086A67F8" w14:textId="77777777" w:rsidR="00506C15" w:rsidRDefault="00506C15" w:rsidP="00506C15">
            <w:pPr>
              <w:rPr>
                <w:sz w:val="2"/>
                <w:szCs w:val="2"/>
              </w:rPr>
            </w:pPr>
          </w:p>
        </w:tc>
        <w:tc>
          <w:tcPr>
            <w:tcW w:w="1132" w:type="dxa"/>
          </w:tcPr>
          <w:p w14:paraId="752346B2" w14:textId="77777777" w:rsidR="00506C15" w:rsidRDefault="00506C15" w:rsidP="00506C15">
            <w:pPr>
              <w:pStyle w:val="TableParagraph"/>
              <w:spacing w:before="11"/>
              <w:rPr>
                <w:b/>
                <w:sz w:val="27"/>
              </w:rPr>
            </w:pPr>
          </w:p>
          <w:p w14:paraId="655BFDF1" w14:textId="77777777" w:rsidR="00506C15" w:rsidRDefault="00506C15" w:rsidP="00506C15">
            <w:pPr>
              <w:pStyle w:val="TableParagraph"/>
              <w:ind w:left="319"/>
              <w:rPr>
                <w:sz w:val="28"/>
              </w:rPr>
            </w:pPr>
            <w:r>
              <w:rPr>
                <w:sz w:val="28"/>
              </w:rPr>
              <w:t>1.12</w:t>
            </w:r>
          </w:p>
        </w:tc>
        <w:tc>
          <w:tcPr>
            <w:tcW w:w="5955" w:type="dxa"/>
          </w:tcPr>
          <w:p w14:paraId="1529FA51" w14:textId="77777777" w:rsidR="00506C15" w:rsidRDefault="00506C15" w:rsidP="00506C15">
            <w:pPr>
              <w:pStyle w:val="TableParagraph"/>
              <w:spacing w:before="11"/>
              <w:rPr>
                <w:b/>
                <w:sz w:val="27"/>
              </w:rPr>
            </w:pPr>
          </w:p>
          <w:p w14:paraId="0674C142" w14:textId="77777777" w:rsidR="00506C15" w:rsidRDefault="00506C15" w:rsidP="00506C15">
            <w:pPr>
              <w:pStyle w:val="TableParagraph"/>
              <w:ind w:left="109"/>
              <w:rPr>
                <w:sz w:val="28"/>
              </w:rPr>
            </w:pPr>
            <w:r>
              <w:rPr>
                <w:sz w:val="28"/>
              </w:rPr>
              <w:t>Организация диспансеризации на ФАПе.</w:t>
            </w:r>
          </w:p>
        </w:tc>
        <w:tc>
          <w:tcPr>
            <w:tcW w:w="1629" w:type="dxa"/>
          </w:tcPr>
          <w:p w14:paraId="4826AD8F" w14:textId="77777777" w:rsidR="00506C15" w:rsidRDefault="00506C15" w:rsidP="00506C15">
            <w:pPr>
              <w:pStyle w:val="TableParagraph"/>
              <w:spacing w:line="317" w:lineRule="exact"/>
              <w:ind w:left="7"/>
              <w:jc w:val="center"/>
              <w:rPr>
                <w:sz w:val="28"/>
              </w:rPr>
            </w:pPr>
            <w:r>
              <w:rPr>
                <w:sz w:val="28"/>
              </w:rPr>
              <w:t>6</w:t>
            </w:r>
          </w:p>
        </w:tc>
        <w:tc>
          <w:tcPr>
            <w:tcW w:w="1629" w:type="dxa"/>
          </w:tcPr>
          <w:p w14:paraId="0EDD23B7" w14:textId="77777777" w:rsidR="00506C15" w:rsidRDefault="00506C15" w:rsidP="00506C15">
            <w:pPr>
              <w:pStyle w:val="TableParagraph"/>
              <w:spacing w:line="317" w:lineRule="exact"/>
              <w:ind w:left="13"/>
              <w:jc w:val="center"/>
              <w:rPr>
                <w:sz w:val="28"/>
              </w:rPr>
            </w:pPr>
          </w:p>
        </w:tc>
        <w:tc>
          <w:tcPr>
            <w:tcW w:w="2976" w:type="dxa"/>
          </w:tcPr>
          <w:p w14:paraId="54AFD203" w14:textId="77777777" w:rsidR="00506C15" w:rsidRDefault="00506C15" w:rsidP="00506C15">
            <w:pPr>
              <w:pStyle w:val="TableParagraph"/>
              <w:spacing w:line="317" w:lineRule="exact"/>
              <w:ind w:left="110"/>
              <w:rPr>
                <w:sz w:val="28"/>
              </w:rPr>
            </w:pPr>
            <w:r>
              <w:rPr>
                <w:sz w:val="28"/>
              </w:rPr>
              <w:t>Ситуационные задачи</w:t>
            </w:r>
          </w:p>
          <w:p w14:paraId="78188F35" w14:textId="77777777" w:rsidR="00506C15" w:rsidRDefault="00506C15" w:rsidP="00506C15">
            <w:pPr>
              <w:pStyle w:val="TableParagraph"/>
              <w:spacing w:line="308" w:lineRule="exact"/>
              <w:ind w:left="110"/>
              <w:rPr>
                <w:sz w:val="28"/>
              </w:rPr>
            </w:pPr>
            <w:r>
              <w:rPr>
                <w:sz w:val="28"/>
              </w:rPr>
              <w:t>тестовый контроль</w:t>
            </w:r>
          </w:p>
        </w:tc>
      </w:tr>
      <w:tr w:rsidR="00506C15" w14:paraId="77D26B00" w14:textId="77777777" w:rsidTr="00506C15">
        <w:trPr>
          <w:trHeight w:val="323"/>
        </w:trPr>
        <w:tc>
          <w:tcPr>
            <w:tcW w:w="960" w:type="dxa"/>
            <w:vMerge/>
            <w:tcBorders>
              <w:top w:val="nil"/>
            </w:tcBorders>
          </w:tcPr>
          <w:p w14:paraId="2BCE2914" w14:textId="77777777" w:rsidR="00506C15" w:rsidRDefault="00506C15" w:rsidP="00506C15">
            <w:pPr>
              <w:rPr>
                <w:sz w:val="2"/>
                <w:szCs w:val="2"/>
              </w:rPr>
            </w:pPr>
          </w:p>
        </w:tc>
        <w:tc>
          <w:tcPr>
            <w:tcW w:w="1132" w:type="dxa"/>
          </w:tcPr>
          <w:p w14:paraId="1F0AB93D" w14:textId="77777777" w:rsidR="00506C15" w:rsidRDefault="00506C15" w:rsidP="00506C15">
            <w:pPr>
              <w:pStyle w:val="TableParagraph"/>
              <w:spacing w:before="160"/>
              <w:ind w:left="319"/>
              <w:rPr>
                <w:sz w:val="28"/>
              </w:rPr>
            </w:pPr>
            <w:r>
              <w:rPr>
                <w:sz w:val="28"/>
              </w:rPr>
              <w:t>1.13</w:t>
            </w:r>
          </w:p>
        </w:tc>
        <w:tc>
          <w:tcPr>
            <w:tcW w:w="5955" w:type="dxa"/>
          </w:tcPr>
          <w:p w14:paraId="79710BE2" w14:textId="77777777" w:rsidR="00506C15" w:rsidRPr="00506C15" w:rsidRDefault="00506C15" w:rsidP="00506C15">
            <w:pPr>
              <w:pStyle w:val="TableParagraph"/>
              <w:spacing w:before="3" w:line="322" w:lineRule="exact"/>
              <w:ind w:left="109" w:right="245"/>
              <w:rPr>
                <w:sz w:val="28"/>
                <w:lang w:val="ru-RU"/>
              </w:rPr>
            </w:pPr>
            <w:r w:rsidRPr="00506C15">
              <w:rPr>
                <w:sz w:val="28"/>
                <w:lang w:val="ru-RU"/>
              </w:rPr>
              <w:t>Организация скорой и неотложной помощи на ФАПе.</w:t>
            </w:r>
          </w:p>
        </w:tc>
        <w:tc>
          <w:tcPr>
            <w:tcW w:w="1629" w:type="dxa"/>
          </w:tcPr>
          <w:p w14:paraId="00E1DC2F" w14:textId="77777777" w:rsidR="00506C15" w:rsidRDefault="00506C15" w:rsidP="00506C15">
            <w:pPr>
              <w:pStyle w:val="TableParagraph"/>
              <w:spacing w:line="304" w:lineRule="exact"/>
              <w:ind w:left="7"/>
              <w:jc w:val="center"/>
              <w:rPr>
                <w:sz w:val="28"/>
              </w:rPr>
            </w:pPr>
            <w:r>
              <w:rPr>
                <w:sz w:val="28"/>
              </w:rPr>
              <w:t>6</w:t>
            </w:r>
          </w:p>
        </w:tc>
        <w:tc>
          <w:tcPr>
            <w:tcW w:w="1629" w:type="dxa"/>
          </w:tcPr>
          <w:p w14:paraId="73C8ACF2" w14:textId="77777777" w:rsidR="00506C15" w:rsidRDefault="00506C15" w:rsidP="00506C15">
            <w:pPr>
              <w:pStyle w:val="TableParagraph"/>
              <w:spacing w:line="304" w:lineRule="exact"/>
              <w:ind w:left="13"/>
              <w:jc w:val="center"/>
              <w:rPr>
                <w:sz w:val="28"/>
              </w:rPr>
            </w:pPr>
            <w:r>
              <w:rPr>
                <w:sz w:val="28"/>
              </w:rPr>
              <w:t>2</w:t>
            </w:r>
          </w:p>
        </w:tc>
        <w:tc>
          <w:tcPr>
            <w:tcW w:w="2976" w:type="dxa"/>
          </w:tcPr>
          <w:p w14:paraId="749FB0C1" w14:textId="77777777" w:rsidR="00506C15" w:rsidRDefault="00506C15" w:rsidP="00506C15">
            <w:pPr>
              <w:pStyle w:val="TableParagraph"/>
              <w:spacing w:line="315" w:lineRule="exact"/>
              <w:ind w:left="110"/>
              <w:rPr>
                <w:sz w:val="28"/>
              </w:rPr>
            </w:pPr>
            <w:r>
              <w:rPr>
                <w:sz w:val="28"/>
              </w:rPr>
              <w:t>Ситуационные задачи</w:t>
            </w:r>
          </w:p>
          <w:p w14:paraId="2D4CD69F" w14:textId="77777777" w:rsidR="00506C15" w:rsidRDefault="00506C15" w:rsidP="00506C15">
            <w:pPr>
              <w:pStyle w:val="TableParagraph"/>
              <w:spacing w:before="2" w:line="318" w:lineRule="exact"/>
              <w:ind w:left="110"/>
              <w:rPr>
                <w:sz w:val="28"/>
              </w:rPr>
            </w:pPr>
            <w:r>
              <w:rPr>
                <w:sz w:val="28"/>
              </w:rPr>
              <w:t>тестовый контроль</w:t>
            </w:r>
          </w:p>
        </w:tc>
      </w:tr>
      <w:tr w:rsidR="00506C15" w14:paraId="2A6A57CA" w14:textId="77777777" w:rsidTr="00506C15">
        <w:trPr>
          <w:trHeight w:val="321"/>
        </w:trPr>
        <w:tc>
          <w:tcPr>
            <w:tcW w:w="960" w:type="dxa"/>
            <w:vMerge/>
            <w:tcBorders>
              <w:top w:val="nil"/>
            </w:tcBorders>
          </w:tcPr>
          <w:p w14:paraId="5E5FC5A6" w14:textId="77777777" w:rsidR="00506C15" w:rsidRDefault="00506C15" w:rsidP="00506C15">
            <w:pPr>
              <w:rPr>
                <w:sz w:val="2"/>
                <w:szCs w:val="2"/>
              </w:rPr>
            </w:pPr>
          </w:p>
        </w:tc>
        <w:tc>
          <w:tcPr>
            <w:tcW w:w="7087" w:type="dxa"/>
            <w:gridSpan w:val="2"/>
          </w:tcPr>
          <w:p w14:paraId="1B2E6BD1" w14:textId="77777777" w:rsidR="00506C15" w:rsidRDefault="00506C15" w:rsidP="00506C15">
            <w:pPr>
              <w:pStyle w:val="TableParagraph"/>
              <w:spacing w:line="301" w:lineRule="exact"/>
              <w:ind w:left="105"/>
              <w:rPr>
                <w:b/>
                <w:sz w:val="28"/>
              </w:rPr>
            </w:pPr>
            <w:r>
              <w:rPr>
                <w:b/>
                <w:sz w:val="28"/>
              </w:rPr>
              <w:t>Итого</w:t>
            </w:r>
          </w:p>
        </w:tc>
        <w:tc>
          <w:tcPr>
            <w:tcW w:w="1629" w:type="dxa"/>
          </w:tcPr>
          <w:p w14:paraId="5EEAE3BA" w14:textId="77777777" w:rsidR="00506C15" w:rsidRDefault="00506C15" w:rsidP="00506C15">
            <w:pPr>
              <w:pStyle w:val="TableParagraph"/>
              <w:spacing w:line="301" w:lineRule="exact"/>
              <w:ind w:left="497" w:right="488"/>
              <w:jc w:val="center"/>
              <w:rPr>
                <w:b/>
                <w:sz w:val="28"/>
              </w:rPr>
            </w:pPr>
            <w:r>
              <w:rPr>
                <w:b/>
                <w:sz w:val="28"/>
              </w:rPr>
              <w:t>78</w:t>
            </w:r>
          </w:p>
        </w:tc>
        <w:tc>
          <w:tcPr>
            <w:tcW w:w="1629" w:type="dxa"/>
          </w:tcPr>
          <w:p w14:paraId="742F3640" w14:textId="77777777" w:rsidR="00506C15" w:rsidRDefault="00506C15" w:rsidP="00506C15">
            <w:pPr>
              <w:pStyle w:val="TableParagraph"/>
              <w:spacing w:line="301" w:lineRule="exact"/>
              <w:ind w:left="497" w:right="485"/>
              <w:jc w:val="center"/>
              <w:rPr>
                <w:b/>
                <w:sz w:val="28"/>
              </w:rPr>
            </w:pPr>
            <w:r>
              <w:rPr>
                <w:b/>
                <w:sz w:val="28"/>
              </w:rPr>
              <w:t>2</w:t>
            </w:r>
          </w:p>
        </w:tc>
        <w:tc>
          <w:tcPr>
            <w:tcW w:w="2976" w:type="dxa"/>
          </w:tcPr>
          <w:p w14:paraId="524133BA" w14:textId="77777777" w:rsidR="00506C15" w:rsidRDefault="00506C15" w:rsidP="00506C15">
            <w:pPr>
              <w:pStyle w:val="TableParagraph"/>
              <w:rPr>
                <w:sz w:val="24"/>
              </w:rPr>
            </w:pPr>
          </w:p>
        </w:tc>
      </w:tr>
    </w:tbl>
    <w:p w14:paraId="4CB6A577" w14:textId="77777777" w:rsidR="00506C15" w:rsidRDefault="00506C15" w:rsidP="00506C15">
      <w:pPr>
        <w:pStyle w:val="af4"/>
        <w:spacing w:before="1"/>
        <w:rPr>
          <w:b/>
          <w:sz w:val="20"/>
        </w:rPr>
      </w:pPr>
    </w:p>
    <w:p w14:paraId="15F6B234" w14:textId="77777777" w:rsidR="00506C15" w:rsidRDefault="00506C15" w:rsidP="00506C15">
      <w:pPr>
        <w:spacing w:before="89" w:line="322" w:lineRule="exact"/>
        <w:ind w:left="2789" w:right="2675"/>
        <w:jc w:val="center"/>
        <w:rPr>
          <w:b/>
          <w:sz w:val="28"/>
        </w:rPr>
      </w:pPr>
      <w:r>
        <w:rPr>
          <w:b/>
          <w:sz w:val="28"/>
        </w:rPr>
        <w:t>Производственная практика</w:t>
      </w:r>
    </w:p>
    <w:p w14:paraId="341F44EA" w14:textId="77777777" w:rsidR="00506C15" w:rsidRDefault="00506C15" w:rsidP="00506C15">
      <w:pPr>
        <w:spacing w:line="242" w:lineRule="auto"/>
        <w:ind w:left="2791" w:right="2675"/>
        <w:jc w:val="center"/>
        <w:rPr>
          <w:b/>
          <w:sz w:val="28"/>
        </w:rPr>
      </w:pPr>
      <w:r>
        <w:rPr>
          <w:b/>
          <w:sz w:val="28"/>
        </w:rPr>
        <w:t>ПМ.09 «Организация деятельности фельдшера скорой помощи и ФАПа» МДК.09.01 «Деятельность фельдшера скорой помощи и ФАПа»</w:t>
      </w:r>
    </w:p>
    <w:p w14:paraId="2EA39E8C" w14:textId="77777777" w:rsidR="00506C15" w:rsidRDefault="00506C15" w:rsidP="00506C15">
      <w:pPr>
        <w:pStyle w:val="af4"/>
        <w:ind w:left="261" w:right="3298"/>
      </w:pPr>
      <w:r>
        <w:t>Общая трудоёмкость производственной практики составляет 144 часа, в том числе: Станция скорой медицинской помощи -54 часа</w:t>
      </w:r>
    </w:p>
    <w:p w14:paraId="56063D05" w14:textId="77777777" w:rsidR="00506C15" w:rsidRDefault="00506C15" w:rsidP="00506C15">
      <w:pPr>
        <w:pStyle w:val="af4"/>
        <w:spacing w:line="322" w:lineRule="exact"/>
        <w:ind w:left="261"/>
      </w:pPr>
      <w:r>
        <w:t>Фельдшерско-акушерский пункт – 54 часа</w:t>
      </w:r>
    </w:p>
    <w:p w14:paraId="485FD2B1" w14:textId="77777777" w:rsidR="00506C15" w:rsidRDefault="00506C15" w:rsidP="00506C15">
      <w:pPr>
        <w:pStyle w:val="af4"/>
        <w:rPr>
          <w:sz w:val="17"/>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564"/>
        <w:gridCol w:w="4942"/>
        <w:gridCol w:w="1563"/>
        <w:gridCol w:w="6174"/>
      </w:tblGrid>
      <w:tr w:rsidR="00506C15" w14:paraId="6FF62BB4" w14:textId="77777777" w:rsidTr="00506C15">
        <w:trPr>
          <w:trHeight w:val="323"/>
        </w:trPr>
        <w:tc>
          <w:tcPr>
            <w:tcW w:w="1217" w:type="dxa"/>
          </w:tcPr>
          <w:p w14:paraId="1F229D08" w14:textId="77777777" w:rsidR="00506C15" w:rsidRDefault="00506C15" w:rsidP="00506C15">
            <w:pPr>
              <w:pStyle w:val="TableParagraph"/>
              <w:spacing w:line="304" w:lineRule="exact"/>
              <w:ind w:left="107"/>
              <w:rPr>
                <w:sz w:val="28"/>
              </w:rPr>
            </w:pPr>
            <w:r>
              <w:rPr>
                <w:sz w:val="28"/>
              </w:rPr>
              <w:t>Семестр</w:t>
            </w:r>
          </w:p>
        </w:tc>
        <w:tc>
          <w:tcPr>
            <w:tcW w:w="564" w:type="dxa"/>
          </w:tcPr>
          <w:p w14:paraId="0DEEEF63" w14:textId="77777777" w:rsidR="00506C15" w:rsidRDefault="00506C15" w:rsidP="00506C15">
            <w:pPr>
              <w:pStyle w:val="TableParagraph"/>
              <w:spacing w:line="304" w:lineRule="exact"/>
              <w:ind w:left="146"/>
              <w:rPr>
                <w:sz w:val="28"/>
              </w:rPr>
            </w:pPr>
            <w:r>
              <w:rPr>
                <w:sz w:val="28"/>
              </w:rPr>
              <w:t>№</w:t>
            </w:r>
          </w:p>
        </w:tc>
        <w:tc>
          <w:tcPr>
            <w:tcW w:w="4942" w:type="dxa"/>
          </w:tcPr>
          <w:p w14:paraId="22625447" w14:textId="77777777" w:rsidR="00506C15" w:rsidRDefault="00506C15" w:rsidP="00506C15">
            <w:pPr>
              <w:pStyle w:val="TableParagraph"/>
              <w:spacing w:line="304" w:lineRule="exact"/>
              <w:ind w:left="108"/>
              <w:rPr>
                <w:sz w:val="28"/>
              </w:rPr>
            </w:pPr>
            <w:r>
              <w:rPr>
                <w:sz w:val="28"/>
              </w:rPr>
              <w:t>Разделы (этапы) практики</w:t>
            </w:r>
          </w:p>
        </w:tc>
        <w:tc>
          <w:tcPr>
            <w:tcW w:w="1563" w:type="dxa"/>
          </w:tcPr>
          <w:p w14:paraId="3147DAD2" w14:textId="77777777" w:rsidR="00506C15" w:rsidRDefault="00506C15" w:rsidP="00506C15">
            <w:pPr>
              <w:pStyle w:val="TableParagraph"/>
              <w:spacing w:line="304" w:lineRule="exact"/>
              <w:ind w:right="554"/>
              <w:jc w:val="right"/>
              <w:rPr>
                <w:sz w:val="28"/>
              </w:rPr>
            </w:pPr>
            <w:r>
              <w:rPr>
                <w:sz w:val="28"/>
              </w:rPr>
              <w:t>Час</w:t>
            </w:r>
          </w:p>
        </w:tc>
        <w:tc>
          <w:tcPr>
            <w:tcW w:w="6174" w:type="dxa"/>
          </w:tcPr>
          <w:p w14:paraId="2CA27884" w14:textId="77777777" w:rsidR="00506C15" w:rsidRDefault="00506C15" w:rsidP="00506C15">
            <w:pPr>
              <w:pStyle w:val="TableParagraph"/>
              <w:spacing w:line="304" w:lineRule="exact"/>
              <w:ind w:left="105"/>
              <w:rPr>
                <w:sz w:val="28"/>
              </w:rPr>
            </w:pPr>
            <w:r>
              <w:rPr>
                <w:sz w:val="28"/>
              </w:rPr>
              <w:t>Формы контроля</w:t>
            </w:r>
          </w:p>
        </w:tc>
      </w:tr>
      <w:tr w:rsidR="00506C15" w14:paraId="053A07F0" w14:textId="77777777" w:rsidTr="00506C15">
        <w:trPr>
          <w:trHeight w:val="321"/>
        </w:trPr>
        <w:tc>
          <w:tcPr>
            <w:tcW w:w="1217" w:type="dxa"/>
            <w:vMerge w:val="restart"/>
          </w:tcPr>
          <w:p w14:paraId="51F78ABB" w14:textId="77777777" w:rsidR="00506C15" w:rsidRDefault="00506C15" w:rsidP="00506C15">
            <w:pPr>
              <w:pStyle w:val="TableParagraph"/>
              <w:spacing w:line="315" w:lineRule="exact"/>
              <w:ind w:left="9"/>
              <w:jc w:val="center"/>
              <w:rPr>
                <w:sz w:val="28"/>
              </w:rPr>
            </w:pPr>
            <w:r>
              <w:rPr>
                <w:sz w:val="28"/>
              </w:rPr>
              <w:t>6</w:t>
            </w:r>
          </w:p>
        </w:tc>
        <w:tc>
          <w:tcPr>
            <w:tcW w:w="5506" w:type="dxa"/>
            <w:gridSpan w:val="2"/>
          </w:tcPr>
          <w:p w14:paraId="209208F8" w14:textId="77777777" w:rsidR="00506C15" w:rsidRDefault="00506C15" w:rsidP="00506C15">
            <w:pPr>
              <w:pStyle w:val="TableParagraph"/>
              <w:spacing w:line="301" w:lineRule="exact"/>
              <w:ind w:left="105"/>
              <w:rPr>
                <w:b/>
                <w:sz w:val="28"/>
              </w:rPr>
            </w:pPr>
            <w:r>
              <w:rPr>
                <w:b/>
                <w:sz w:val="28"/>
              </w:rPr>
              <w:t>Станция скорой медицинской помощи</w:t>
            </w:r>
          </w:p>
        </w:tc>
        <w:tc>
          <w:tcPr>
            <w:tcW w:w="1563" w:type="dxa"/>
          </w:tcPr>
          <w:p w14:paraId="1D6ECE30" w14:textId="77777777" w:rsidR="00506C15" w:rsidRDefault="00506C15" w:rsidP="00506C15">
            <w:pPr>
              <w:pStyle w:val="TableParagraph"/>
              <w:spacing w:line="301" w:lineRule="exact"/>
              <w:ind w:right="629"/>
              <w:jc w:val="right"/>
              <w:rPr>
                <w:b/>
                <w:sz w:val="28"/>
              </w:rPr>
            </w:pPr>
            <w:r>
              <w:rPr>
                <w:b/>
                <w:sz w:val="28"/>
              </w:rPr>
              <w:t>54</w:t>
            </w:r>
          </w:p>
        </w:tc>
        <w:tc>
          <w:tcPr>
            <w:tcW w:w="6174" w:type="dxa"/>
          </w:tcPr>
          <w:p w14:paraId="3EE8D4D7" w14:textId="77777777" w:rsidR="00506C15" w:rsidRDefault="00506C15" w:rsidP="00506C15">
            <w:pPr>
              <w:pStyle w:val="TableParagraph"/>
              <w:rPr>
                <w:sz w:val="24"/>
              </w:rPr>
            </w:pPr>
          </w:p>
        </w:tc>
      </w:tr>
      <w:tr w:rsidR="00506C15" w14:paraId="0778FCF3" w14:textId="77777777" w:rsidTr="00506C15">
        <w:trPr>
          <w:trHeight w:val="967"/>
        </w:trPr>
        <w:tc>
          <w:tcPr>
            <w:tcW w:w="1217" w:type="dxa"/>
            <w:vMerge/>
            <w:tcBorders>
              <w:top w:val="nil"/>
            </w:tcBorders>
          </w:tcPr>
          <w:p w14:paraId="1E4F2EC6" w14:textId="77777777" w:rsidR="00506C15" w:rsidRDefault="00506C15" w:rsidP="00506C15">
            <w:pPr>
              <w:rPr>
                <w:sz w:val="2"/>
                <w:szCs w:val="2"/>
              </w:rPr>
            </w:pPr>
          </w:p>
        </w:tc>
        <w:tc>
          <w:tcPr>
            <w:tcW w:w="564" w:type="dxa"/>
          </w:tcPr>
          <w:p w14:paraId="5EC21853" w14:textId="77777777" w:rsidR="00506C15" w:rsidRDefault="00506C15" w:rsidP="00506C15">
            <w:pPr>
              <w:pStyle w:val="TableParagraph"/>
              <w:spacing w:line="315" w:lineRule="exact"/>
              <w:ind w:left="211"/>
              <w:rPr>
                <w:sz w:val="28"/>
              </w:rPr>
            </w:pPr>
            <w:r>
              <w:rPr>
                <w:sz w:val="28"/>
              </w:rPr>
              <w:t>1</w:t>
            </w:r>
          </w:p>
        </w:tc>
        <w:tc>
          <w:tcPr>
            <w:tcW w:w="4942" w:type="dxa"/>
          </w:tcPr>
          <w:p w14:paraId="572C2369" w14:textId="77777777" w:rsidR="00506C15" w:rsidRPr="00506C15" w:rsidRDefault="00506C15" w:rsidP="00506C15">
            <w:pPr>
              <w:pStyle w:val="TableParagraph"/>
              <w:spacing w:line="317" w:lineRule="exact"/>
              <w:ind w:left="108"/>
              <w:rPr>
                <w:b/>
                <w:sz w:val="28"/>
                <w:lang w:val="ru-RU"/>
              </w:rPr>
            </w:pPr>
            <w:r w:rsidRPr="00506C15">
              <w:rPr>
                <w:b/>
                <w:sz w:val="28"/>
                <w:lang w:val="ru-RU"/>
              </w:rPr>
              <w:t>Подготовительный этап</w:t>
            </w:r>
          </w:p>
          <w:p w14:paraId="53574544" w14:textId="77777777" w:rsidR="00506C15" w:rsidRPr="00506C15" w:rsidRDefault="00506C15" w:rsidP="00506C15">
            <w:pPr>
              <w:pStyle w:val="TableParagraph"/>
              <w:spacing w:line="319" w:lineRule="exact"/>
              <w:ind w:left="108"/>
              <w:rPr>
                <w:sz w:val="28"/>
                <w:lang w:val="ru-RU"/>
              </w:rPr>
            </w:pPr>
            <w:r w:rsidRPr="00506C15">
              <w:rPr>
                <w:sz w:val="28"/>
                <w:lang w:val="ru-RU"/>
              </w:rPr>
              <w:t>1.Организация работы на станции ско-</w:t>
            </w:r>
          </w:p>
          <w:p w14:paraId="56091E8A" w14:textId="77777777" w:rsidR="00506C15" w:rsidRDefault="00506C15" w:rsidP="00506C15">
            <w:pPr>
              <w:pStyle w:val="TableParagraph"/>
              <w:spacing w:before="2" w:line="309" w:lineRule="exact"/>
              <w:ind w:left="108"/>
              <w:rPr>
                <w:sz w:val="28"/>
              </w:rPr>
            </w:pPr>
            <w:r>
              <w:rPr>
                <w:sz w:val="28"/>
              </w:rPr>
              <w:t>рой медицинской помощи</w:t>
            </w:r>
          </w:p>
        </w:tc>
        <w:tc>
          <w:tcPr>
            <w:tcW w:w="1563" w:type="dxa"/>
          </w:tcPr>
          <w:p w14:paraId="36E56FFF" w14:textId="77777777" w:rsidR="00506C15" w:rsidRDefault="00506C15" w:rsidP="00506C15">
            <w:pPr>
              <w:pStyle w:val="TableParagraph"/>
              <w:spacing w:before="3"/>
              <w:rPr>
                <w:sz w:val="27"/>
              </w:rPr>
            </w:pPr>
          </w:p>
          <w:p w14:paraId="1B0657A4" w14:textId="77777777" w:rsidR="00506C15" w:rsidRDefault="00506C15" w:rsidP="00506C15">
            <w:pPr>
              <w:pStyle w:val="TableParagraph"/>
              <w:spacing w:before="1"/>
              <w:ind w:left="8"/>
              <w:jc w:val="center"/>
              <w:rPr>
                <w:sz w:val="28"/>
              </w:rPr>
            </w:pPr>
            <w:r>
              <w:rPr>
                <w:sz w:val="28"/>
              </w:rPr>
              <w:t>6</w:t>
            </w:r>
          </w:p>
        </w:tc>
        <w:tc>
          <w:tcPr>
            <w:tcW w:w="6174" w:type="dxa"/>
          </w:tcPr>
          <w:p w14:paraId="5D5CE56D" w14:textId="77777777" w:rsidR="00506C15" w:rsidRPr="00506C15" w:rsidRDefault="00506C15" w:rsidP="00506C15">
            <w:pPr>
              <w:pStyle w:val="TableParagraph"/>
              <w:ind w:left="105"/>
              <w:rPr>
                <w:sz w:val="28"/>
                <w:lang w:val="ru-RU"/>
              </w:rPr>
            </w:pPr>
            <w:r w:rsidRPr="00506C15">
              <w:rPr>
                <w:sz w:val="28"/>
                <w:lang w:val="ru-RU"/>
              </w:rPr>
              <w:t>Экспертное наблюдение и оценка практических действий при выполнении работ на производ-</w:t>
            </w:r>
          </w:p>
          <w:p w14:paraId="4FDA5EF0" w14:textId="77777777" w:rsidR="00506C15" w:rsidRDefault="00506C15" w:rsidP="00506C15">
            <w:pPr>
              <w:pStyle w:val="TableParagraph"/>
              <w:spacing w:line="309" w:lineRule="exact"/>
              <w:ind w:left="105"/>
              <w:rPr>
                <w:sz w:val="28"/>
              </w:rPr>
            </w:pPr>
            <w:r>
              <w:rPr>
                <w:sz w:val="28"/>
              </w:rPr>
              <w:t>ственной практике</w:t>
            </w:r>
          </w:p>
        </w:tc>
      </w:tr>
      <w:tr w:rsidR="00506C15" w14:paraId="7B8F9F20" w14:textId="77777777" w:rsidTr="00506C15">
        <w:trPr>
          <w:trHeight w:val="964"/>
        </w:trPr>
        <w:tc>
          <w:tcPr>
            <w:tcW w:w="1217" w:type="dxa"/>
            <w:vMerge/>
            <w:tcBorders>
              <w:top w:val="nil"/>
            </w:tcBorders>
          </w:tcPr>
          <w:p w14:paraId="478CAEFF" w14:textId="77777777" w:rsidR="00506C15" w:rsidRDefault="00506C15" w:rsidP="00506C15">
            <w:pPr>
              <w:rPr>
                <w:sz w:val="2"/>
                <w:szCs w:val="2"/>
              </w:rPr>
            </w:pPr>
          </w:p>
        </w:tc>
        <w:tc>
          <w:tcPr>
            <w:tcW w:w="564" w:type="dxa"/>
          </w:tcPr>
          <w:p w14:paraId="7B2259BB" w14:textId="77777777" w:rsidR="00506C15" w:rsidRDefault="00506C15" w:rsidP="00506C15">
            <w:pPr>
              <w:pStyle w:val="TableParagraph"/>
              <w:spacing w:line="315" w:lineRule="exact"/>
              <w:ind w:left="211"/>
              <w:rPr>
                <w:sz w:val="28"/>
              </w:rPr>
            </w:pPr>
            <w:r>
              <w:rPr>
                <w:sz w:val="28"/>
              </w:rPr>
              <w:t>2</w:t>
            </w:r>
          </w:p>
        </w:tc>
        <w:tc>
          <w:tcPr>
            <w:tcW w:w="4942" w:type="dxa"/>
          </w:tcPr>
          <w:p w14:paraId="6FD946C1" w14:textId="77777777" w:rsidR="00506C15" w:rsidRPr="00506C15" w:rsidRDefault="00506C15" w:rsidP="00506C15">
            <w:pPr>
              <w:pStyle w:val="TableParagraph"/>
              <w:spacing w:line="317" w:lineRule="exact"/>
              <w:ind w:left="108"/>
              <w:rPr>
                <w:b/>
                <w:sz w:val="28"/>
                <w:lang w:val="ru-RU"/>
              </w:rPr>
            </w:pPr>
            <w:r w:rsidRPr="00506C15">
              <w:rPr>
                <w:b/>
                <w:sz w:val="28"/>
                <w:lang w:val="ru-RU"/>
              </w:rPr>
              <w:t>Производственный этап</w:t>
            </w:r>
          </w:p>
          <w:p w14:paraId="7D7C42A3" w14:textId="77777777" w:rsidR="00506C15" w:rsidRPr="00506C15" w:rsidRDefault="00506C15" w:rsidP="00506C15">
            <w:pPr>
              <w:pStyle w:val="TableParagraph"/>
              <w:spacing w:before="1" w:line="322" w:lineRule="exact"/>
              <w:ind w:left="108"/>
              <w:rPr>
                <w:sz w:val="28"/>
                <w:lang w:val="ru-RU"/>
              </w:rPr>
            </w:pPr>
            <w:r w:rsidRPr="00506C15">
              <w:rPr>
                <w:sz w:val="28"/>
                <w:lang w:val="ru-RU"/>
              </w:rPr>
              <w:t>2. Работа помощником фельдшера в линейной бригаде СМП</w:t>
            </w:r>
          </w:p>
        </w:tc>
        <w:tc>
          <w:tcPr>
            <w:tcW w:w="1563" w:type="dxa"/>
          </w:tcPr>
          <w:p w14:paraId="2315500B" w14:textId="77777777" w:rsidR="00506C15" w:rsidRPr="00506C15" w:rsidRDefault="00506C15" w:rsidP="00506C15">
            <w:pPr>
              <w:pStyle w:val="TableParagraph"/>
              <w:spacing w:before="3"/>
              <w:rPr>
                <w:sz w:val="27"/>
                <w:lang w:val="ru-RU"/>
              </w:rPr>
            </w:pPr>
          </w:p>
          <w:p w14:paraId="03AC6DF9" w14:textId="77777777" w:rsidR="00506C15" w:rsidRDefault="00506C15" w:rsidP="00506C15">
            <w:pPr>
              <w:pStyle w:val="TableParagraph"/>
              <w:spacing w:before="1"/>
              <w:ind w:left="8"/>
              <w:jc w:val="center"/>
              <w:rPr>
                <w:sz w:val="28"/>
              </w:rPr>
            </w:pPr>
            <w:r>
              <w:rPr>
                <w:sz w:val="28"/>
              </w:rPr>
              <w:t>6</w:t>
            </w:r>
          </w:p>
        </w:tc>
        <w:tc>
          <w:tcPr>
            <w:tcW w:w="6174" w:type="dxa"/>
          </w:tcPr>
          <w:p w14:paraId="090390DF" w14:textId="77777777" w:rsidR="00506C15" w:rsidRPr="00506C15" w:rsidRDefault="00506C15" w:rsidP="00506C15">
            <w:pPr>
              <w:pStyle w:val="TableParagraph"/>
              <w:ind w:left="105"/>
              <w:rPr>
                <w:sz w:val="28"/>
                <w:lang w:val="ru-RU"/>
              </w:rPr>
            </w:pPr>
            <w:r w:rsidRPr="00506C15">
              <w:rPr>
                <w:sz w:val="28"/>
                <w:lang w:val="ru-RU"/>
              </w:rPr>
              <w:t>Экспертное наблюдение и оценка практических действий при выполнении работ на производ-</w:t>
            </w:r>
          </w:p>
          <w:p w14:paraId="68D98351" w14:textId="77777777" w:rsidR="00506C15" w:rsidRDefault="00506C15" w:rsidP="00506C15">
            <w:pPr>
              <w:pStyle w:val="TableParagraph"/>
              <w:spacing w:line="308" w:lineRule="exact"/>
              <w:ind w:left="105"/>
              <w:rPr>
                <w:sz w:val="28"/>
              </w:rPr>
            </w:pPr>
            <w:r>
              <w:rPr>
                <w:sz w:val="28"/>
              </w:rPr>
              <w:t>ственной практике</w:t>
            </w:r>
          </w:p>
        </w:tc>
      </w:tr>
      <w:tr w:rsidR="00506C15" w14:paraId="57C74C07" w14:textId="77777777" w:rsidTr="00506C15">
        <w:trPr>
          <w:trHeight w:val="645"/>
        </w:trPr>
        <w:tc>
          <w:tcPr>
            <w:tcW w:w="1217" w:type="dxa"/>
            <w:vMerge/>
            <w:tcBorders>
              <w:top w:val="nil"/>
            </w:tcBorders>
          </w:tcPr>
          <w:p w14:paraId="4FD8939F" w14:textId="77777777" w:rsidR="00506C15" w:rsidRDefault="00506C15" w:rsidP="00506C15">
            <w:pPr>
              <w:rPr>
                <w:sz w:val="2"/>
                <w:szCs w:val="2"/>
              </w:rPr>
            </w:pPr>
          </w:p>
        </w:tc>
        <w:tc>
          <w:tcPr>
            <w:tcW w:w="564" w:type="dxa"/>
          </w:tcPr>
          <w:p w14:paraId="42A4247C" w14:textId="77777777" w:rsidR="00506C15" w:rsidRDefault="00506C15" w:rsidP="00506C15">
            <w:pPr>
              <w:pStyle w:val="TableParagraph"/>
              <w:spacing w:line="317" w:lineRule="exact"/>
              <w:ind w:left="211"/>
              <w:rPr>
                <w:sz w:val="28"/>
              </w:rPr>
            </w:pPr>
            <w:r>
              <w:rPr>
                <w:sz w:val="28"/>
              </w:rPr>
              <w:t>3</w:t>
            </w:r>
          </w:p>
        </w:tc>
        <w:tc>
          <w:tcPr>
            <w:tcW w:w="4942" w:type="dxa"/>
          </w:tcPr>
          <w:p w14:paraId="2E188E34" w14:textId="77777777" w:rsidR="00506C15" w:rsidRPr="00506C15" w:rsidRDefault="00506C15" w:rsidP="00506C15">
            <w:pPr>
              <w:pStyle w:val="TableParagraph"/>
              <w:spacing w:line="317" w:lineRule="exact"/>
              <w:ind w:left="108"/>
              <w:rPr>
                <w:sz w:val="28"/>
                <w:lang w:val="ru-RU"/>
              </w:rPr>
            </w:pPr>
            <w:r w:rsidRPr="00506C15">
              <w:rPr>
                <w:sz w:val="28"/>
                <w:lang w:val="ru-RU"/>
              </w:rPr>
              <w:t>3. Работа помощником фельдшера в</w:t>
            </w:r>
          </w:p>
          <w:p w14:paraId="7F141C9B" w14:textId="77777777" w:rsidR="00506C15" w:rsidRPr="00506C15" w:rsidRDefault="00506C15" w:rsidP="00506C15">
            <w:pPr>
              <w:pStyle w:val="TableParagraph"/>
              <w:spacing w:line="308" w:lineRule="exact"/>
              <w:ind w:left="108"/>
              <w:rPr>
                <w:sz w:val="28"/>
                <w:lang w:val="ru-RU"/>
              </w:rPr>
            </w:pPr>
            <w:r w:rsidRPr="00506C15">
              <w:rPr>
                <w:sz w:val="28"/>
                <w:lang w:val="ru-RU"/>
              </w:rPr>
              <w:t>линейной бригаде СМП</w:t>
            </w:r>
          </w:p>
        </w:tc>
        <w:tc>
          <w:tcPr>
            <w:tcW w:w="1563" w:type="dxa"/>
          </w:tcPr>
          <w:p w14:paraId="419A5D98" w14:textId="77777777" w:rsidR="00506C15" w:rsidRDefault="00506C15" w:rsidP="00506C15">
            <w:pPr>
              <w:pStyle w:val="TableParagraph"/>
              <w:spacing w:before="156"/>
              <w:ind w:left="8"/>
              <w:jc w:val="center"/>
              <w:rPr>
                <w:sz w:val="28"/>
              </w:rPr>
            </w:pPr>
            <w:r>
              <w:rPr>
                <w:sz w:val="28"/>
              </w:rPr>
              <w:t>6</w:t>
            </w:r>
          </w:p>
        </w:tc>
        <w:tc>
          <w:tcPr>
            <w:tcW w:w="6174" w:type="dxa"/>
          </w:tcPr>
          <w:p w14:paraId="5A0570A6" w14:textId="77777777" w:rsidR="00506C15" w:rsidRPr="00506C15" w:rsidRDefault="00506C15" w:rsidP="00506C15">
            <w:pPr>
              <w:pStyle w:val="TableParagraph"/>
              <w:spacing w:line="317" w:lineRule="exact"/>
              <w:ind w:left="105"/>
              <w:rPr>
                <w:sz w:val="28"/>
                <w:lang w:val="ru-RU"/>
              </w:rPr>
            </w:pPr>
            <w:r w:rsidRPr="00506C15">
              <w:rPr>
                <w:sz w:val="28"/>
                <w:lang w:val="ru-RU"/>
              </w:rPr>
              <w:t>Экспертное  наблюдение  и  оценка</w:t>
            </w:r>
            <w:r w:rsidRPr="00506C15">
              <w:rPr>
                <w:spacing w:val="-19"/>
                <w:sz w:val="28"/>
                <w:lang w:val="ru-RU"/>
              </w:rPr>
              <w:t xml:space="preserve"> </w:t>
            </w:r>
            <w:r w:rsidRPr="00506C15">
              <w:rPr>
                <w:sz w:val="28"/>
                <w:lang w:val="ru-RU"/>
              </w:rPr>
              <w:t>практических</w:t>
            </w:r>
          </w:p>
          <w:p w14:paraId="1DBF87BE" w14:textId="77777777" w:rsidR="00506C15" w:rsidRPr="00506C15" w:rsidRDefault="00506C15" w:rsidP="00506C15">
            <w:pPr>
              <w:pStyle w:val="TableParagraph"/>
              <w:spacing w:line="308" w:lineRule="exact"/>
              <w:ind w:left="105"/>
              <w:rPr>
                <w:sz w:val="28"/>
                <w:lang w:val="ru-RU"/>
              </w:rPr>
            </w:pPr>
            <w:r w:rsidRPr="00506C15">
              <w:rPr>
                <w:sz w:val="28"/>
                <w:lang w:val="ru-RU"/>
              </w:rPr>
              <w:t xml:space="preserve">действий  при  выполнении  работ  на  </w:t>
            </w:r>
            <w:r w:rsidRPr="00506C15">
              <w:rPr>
                <w:spacing w:val="22"/>
                <w:sz w:val="28"/>
                <w:lang w:val="ru-RU"/>
              </w:rPr>
              <w:t xml:space="preserve"> </w:t>
            </w:r>
            <w:r w:rsidRPr="00506C15">
              <w:rPr>
                <w:sz w:val="28"/>
                <w:lang w:val="ru-RU"/>
              </w:rPr>
              <w:t>производ-</w:t>
            </w:r>
          </w:p>
        </w:tc>
      </w:tr>
    </w:tbl>
    <w:p w14:paraId="13BC97BD" w14:textId="77777777" w:rsidR="00506C15" w:rsidRDefault="00506C15" w:rsidP="00506C15">
      <w:pPr>
        <w:spacing w:line="308" w:lineRule="exact"/>
        <w:rPr>
          <w:sz w:val="28"/>
        </w:rPr>
        <w:sectPr w:rsidR="00506C15">
          <w:pgSz w:w="16840" w:h="11910" w:orient="landscape"/>
          <w:pgMar w:top="1100" w:right="700" w:bottom="960" w:left="1440" w:header="0" w:footer="688" w:gutter="0"/>
          <w:cols w:space="720"/>
        </w:sectPr>
      </w:pPr>
    </w:p>
    <w:p w14:paraId="4515F66A" w14:textId="77777777" w:rsidR="00506C15" w:rsidRDefault="00506C15" w:rsidP="00506C15">
      <w:pPr>
        <w:pStyle w:val="af4"/>
        <w:spacing w:before="3"/>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564"/>
        <w:gridCol w:w="4942"/>
        <w:gridCol w:w="1563"/>
        <w:gridCol w:w="6174"/>
      </w:tblGrid>
      <w:tr w:rsidR="00506C15" w14:paraId="1B62F0BC" w14:textId="77777777" w:rsidTr="00506C15">
        <w:trPr>
          <w:trHeight w:val="324"/>
        </w:trPr>
        <w:tc>
          <w:tcPr>
            <w:tcW w:w="1217" w:type="dxa"/>
            <w:vMerge w:val="restart"/>
          </w:tcPr>
          <w:p w14:paraId="769B28A8" w14:textId="77777777" w:rsidR="00506C15" w:rsidRPr="00506C15" w:rsidRDefault="00506C15" w:rsidP="00506C15">
            <w:pPr>
              <w:pStyle w:val="TableParagraph"/>
              <w:rPr>
                <w:sz w:val="28"/>
                <w:lang w:val="ru-RU"/>
              </w:rPr>
            </w:pPr>
          </w:p>
        </w:tc>
        <w:tc>
          <w:tcPr>
            <w:tcW w:w="564" w:type="dxa"/>
          </w:tcPr>
          <w:p w14:paraId="3973A14E" w14:textId="77777777" w:rsidR="00506C15" w:rsidRPr="00506C15" w:rsidRDefault="00506C15" w:rsidP="00506C15">
            <w:pPr>
              <w:pStyle w:val="TableParagraph"/>
              <w:rPr>
                <w:sz w:val="24"/>
                <w:lang w:val="ru-RU"/>
              </w:rPr>
            </w:pPr>
          </w:p>
        </w:tc>
        <w:tc>
          <w:tcPr>
            <w:tcW w:w="4942" w:type="dxa"/>
          </w:tcPr>
          <w:p w14:paraId="23FFF2F2" w14:textId="77777777" w:rsidR="00506C15" w:rsidRPr="00506C15" w:rsidRDefault="00506C15" w:rsidP="00506C15">
            <w:pPr>
              <w:pStyle w:val="TableParagraph"/>
              <w:rPr>
                <w:sz w:val="24"/>
                <w:lang w:val="ru-RU"/>
              </w:rPr>
            </w:pPr>
          </w:p>
        </w:tc>
        <w:tc>
          <w:tcPr>
            <w:tcW w:w="1563" w:type="dxa"/>
          </w:tcPr>
          <w:p w14:paraId="2D17FDF0" w14:textId="77777777" w:rsidR="00506C15" w:rsidRPr="00506C15" w:rsidRDefault="00506C15" w:rsidP="00506C15">
            <w:pPr>
              <w:pStyle w:val="TableParagraph"/>
              <w:rPr>
                <w:sz w:val="24"/>
                <w:lang w:val="ru-RU"/>
              </w:rPr>
            </w:pPr>
          </w:p>
        </w:tc>
        <w:tc>
          <w:tcPr>
            <w:tcW w:w="6174" w:type="dxa"/>
          </w:tcPr>
          <w:p w14:paraId="0C75B9BB" w14:textId="77777777" w:rsidR="00506C15" w:rsidRDefault="00506C15" w:rsidP="00506C15">
            <w:pPr>
              <w:pStyle w:val="TableParagraph"/>
              <w:spacing w:line="304" w:lineRule="exact"/>
              <w:ind w:left="105"/>
              <w:rPr>
                <w:sz w:val="28"/>
              </w:rPr>
            </w:pPr>
            <w:r>
              <w:rPr>
                <w:sz w:val="28"/>
              </w:rPr>
              <w:t>ственной практике</w:t>
            </w:r>
          </w:p>
        </w:tc>
      </w:tr>
      <w:tr w:rsidR="00506C15" w14:paraId="220B2A7E" w14:textId="77777777" w:rsidTr="00506C15">
        <w:trPr>
          <w:trHeight w:val="964"/>
        </w:trPr>
        <w:tc>
          <w:tcPr>
            <w:tcW w:w="1217" w:type="dxa"/>
            <w:vMerge/>
            <w:tcBorders>
              <w:top w:val="nil"/>
            </w:tcBorders>
          </w:tcPr>
          <w:p w14:paraId="3DBA1FCF" w14:textId="77777777" w:rsidR="00506C15" w:rsidRDefault="00506C15" w:rsidP="00506C15">
            <w:pPr>
              <w:rPr>
                <w:sz w:val="2"/>
                <w:szCs w:val="2"/>
              </w:rPr>
            </w:pPr>
          </w:p>
        </w:tc>
        <w:tc>
          <w:tcPr>
            <w:tcW w:w="564" w:type="dxa"/>
          </w:tcPr>
          <w:p w14:paraId="286314ED" w14:textId="77777777" w:rsidR="00506C15" w:rsidRDefault="00506C15" w:rsidP="00506C15">
            <w:pPr>
              <w:pStyle w:val="TableParagraph"/>
              <w:spacing w:line="315" w:lineRule="exact"/>
              <w:ind w:right="200"/>
              <w:jc w:val="right"/>
              <w:rPr>
                <w:sz w:val="28"/>
              </w:rPr>
            </w:pPr>
            <w:r>
              <w:rPr>
                <w:sz w:val="28"/>
              </w:rPr>
              <w:t>4</w:t>
            </w:r>
          </w:p>
        </w:tc>
        <w:tc>
          <w:tcPr>
            <w:tcW w:w="4942" w:type="dxa"/>
          </w:tcPr>
          <w:p w14:paraId="7C26A1EF" w14:textId="77777777" w:rsidR="00506C15" w:rsidRPr="00506C15" w:rsidRDefault="00506C15" w:rsidP="00506C15">
            <w:pPr>
              <w:pStyle w:val="TableParagraph"/>
              <w:ind w:left="108"/>
              <w:rPr>
                <w:sz w:val="28"/>
                <w:lang w:val="ru-RU"/>
              </w:rPr>
            </w:pPr>
            <w:r w:rsidRPr="00506C15">
              <w:rPr>
                <w:sz w:val="28"/>
                <w:lang w:val="ru-RU"/>
              </w:rPr>
              <w:t>4. Работа помощником фельдшера в линейной бригаде СМП</w:t>
            </w:r>
          </w:p>
        </w:tc>
        <w:tc>
          <w:tcPr>
            <w:tcW w:w="1563" w:type="dxa"/>
          </w:tcPr>
          <w:p w14:paraId="711F45DB" w14:textId="77777777" w:rsidR="00506C15" w:rsidRPr="00506C15" w:rsidRDefault="00506C15" w:rsidP="00506C15">
            <w:pPr>
              <w:pStyle w:val="TableParagraph"/>
              <w:spacing w:before="3"/>
              <w:rPr>
                <w:sz w:val="27"/>
                <w:lang w:val="ru-RU"/>
              </w:rPr>
            </w:pPr>
          </w:p>
          <w:p w14:paraId="57C7E276" w14:textId="77777777" w:rsidR="00506C15" w:rsidRDefault="00506C15" w:rsidP="00506C15">
            <w:pPr>
              <w:pStyle w:val="TableParagraph"/>
              <w:spacing w:before="1"/>
              <w:ind w:left="8"/>
              <w:jc w:val="center"/>
              <w:rPr>
                <w:sz w:val="28"/>
              </w:rPr>
            </w:pPr>
            <w:r>
              <w:rPr>
                <w:sz w:val="28"/>
              </w:rPr>
              <w:t>6</w:t>
            </w:r>
          </w:p>
        </w:tc>
        <w:tc>
          <w:tcPr>
            <w:tcW w:w="6174" w:type="dxa"/>
          </w:tcPr>
          <w:p w14:paraId="2A47A51B" w14:textId="77777777" w:rsidR="00506C15" w:rsidRPr="00506C15" w:rsidRDefault="00506C15" w:rsidP="00506C15">
            <w:pPr>
              <w:pStyle w:val="TableParagraph"/>
              <w:ind w:left="105"/>
              <w:rPr>
                <w:sz w:val="28"/>
                <w:lang w:val="ru-RU"/>
              </w:rPr>
            </w:pPr>
            <w:r w:rsidRPr="00506C15">
              <w:rPr>
                <w:sz w:val="28"/>
                <w:lang w:val="ru-RU"/>
              </w:rPr>
              <w:t>Экспертное наблюдение и оценка практических действий при выполнении работ на производ-</w:t>
            </w:r>
          </w:p>
          <w:p w14:paraId="1995C74A" w14:textId="77777777" w:rsidR="00506C15" w:rsidRDefault="00506C15" w:rsidP="00506C15">
            <w:pPr>
              <w:pStyle w:val="TableParagraph"/>
              <w:spacing w:line="308" w:lineRule="exact"/>
              <w:ind w:left="105"/>
              <w:rPr>
                <w:sz w:val="28"/>
              </w:rPr>
            </w:pPr>
            <w:r>
              <w:rPr>
                <w:sz w:val="28"/>
              </w:rPr>
              <w:t>ственной практике</w:t>
            </w:r>
          </w:p>
        </w:tc>
      </w:tr>
      <w:tr w:rsidR="00506C15" w14:paraId="259BA503" w14:textId="77777777" w:rsidTr="00506C15">
        <w:trPr>
          <w:trHeight w:val="966"/>
        </w:trPr>
        <w:tc>
          <w:tcPr>
            <w:tcW w:w="1217" w:type="dxa"/>
            <w:vMerge/>
            <w:tcBorders>
              <w:top w:val="nil"/>
            </w:tcBorders>
          </w:tcPr>
          <w:p w14:paraId="2169D7A0" w14:textId="77777777" w:rsidR="00506C15" w:rsidRDefault="00506C15" w:rsidP="00506C15">
            <w:pPr>
              <w:rPr>
                <w:sz w:val="2"/>
                <w:szCs w:val="2"/>
              </w:rPr>
            </w:pPr>
          </w:p>
        </w:tc>
        <w:tc>
          <w:tcPr>
            <w:tcW w:w="564" w:type="dxa"/>
          </w:tcPr>
          <w:p w14:paraId="7481E346" w14:textId="77777777" w:rsidR="00506C15" w:rsidRDefault="00506C15" w:rsidP="00506C15">
            <w:pPr>
              <w:pStyle w:val="TableParagraph"/>
              <w:spacing w:line="317" w:lineRule="exact"/>
              <w:ind w:right="200"/>
              <w:jc w:val="right"/>
              <w:rPr>
                <w:sz w:val="28"/>
              </w:rPr>
            </w:pPr>
            <w:r>
              <w:rPr>
                <w:sz w:val="28"/>
              </w:rPr>
              <w:t>5</w:t>
            </w:r>
          </w:p>
        </w:tc>
        <w:tc>
          <w:tcPr>
            <w:tcW w:w="4942" w:type="dxa"/>
          </w:tcPr>
          <w:p w14:paraId="35F8DF94" w14:textId="77777777" w:rsidR="00506C15" w:rsidRPr="00506C15" w:rsidRDefault="00506C15" w:rsidP="00506C15">
            <w:pPr>
              <w:pStyle w:val="TableParagraph"/>
              <w:ind w:left="108"/>
              <w:rPr>
                <w:sz w:val="28"/>
                <w:lang w:val="ru-RU"/>
              </w:rPr>
            </w:pPr>
            <w:r w:rsidRPr="00506C15">
              <w:rPr>
                <w:sz w:val="28"/>
                <w:lang w:val="ru-RU"/>
              </w:rPr>
              <w:t>5. Работа помощником фельдшера в линейной бригаде СМП</w:t>
            </w:r>
          </w:p>
        </w:tc>
        <w:tc>
          <w:tcPr>
            <w:tcW w:w="1563" w:type="dxa"/>
          </w:tcPr>
          <w:p w14:paraId="27A60104" w14:textId="77777777" w:rsidR="00506C15" w:rsidRPr="00506C15" w:rsidRDefault="00506C15" w:rsidP="00506C15">
            <w:pPr>
              <w:pStyle w:val="TableParagraph"/>
              <w:spacing w:before="6"/>
              <w:rPr>
                <w:sz w:val="27"/>
                <w:lang w:val="ru-RU"/>
              </w:rPr>
            </w:pPr>
          </w:p>
          <w:p w14:paraId="2681BE89" w14:textId="77777777" w:rsidR="00506C15" w:rsidRDefault="00506C15" w:rsidP="00506C15">
            <w:pPr>
              <w:pStyle w:val="TableParagraph"/>
              <w:ind w:left="8"/>
              <w:jc w:val="center"/>
              <w:rPr>
                <w:sz w:val="28"/>
              </w:rPr>
            </w:pPr>
            <w:r>
              <w:rPr>
                <w:sz w:val="28"/>
              </w:rPr>
              <w:t>6</w:t>
            </w:r>
          </w:p>
        </w:tc>
        <w:tc>
          <w:tcPr>
            <w:tcW w:w="6174" w:type="dxa"/>
          </w:tcPr>
          <w:p w14:paraId="5A775D91" w14:textId="77777777" w:rsidR="00506C15" w:rsidRPr="00506C15" w:rsidRDefault="00506C15" w:rsidP="00506C15">
            <w:pPr>
              <w:pStyle w:val="TableParagraph"/>
              <w:spacing w:line="317" w:lineRule="exact"/>
              <w:ind w:left="105"/>
              <w:rPr>
                <w:sz w:val="28"/>
                <w:lang w:val="ru-RU"/>
              </w:rPr>
            </w:pPr>
            <w:r w:rsidRPr="00506C15">
              <w:rPr>
                <w:sz w:val="28"/>
                <w:lang w:val="ru-RU"/>
              </w:rPr>
              <w:t>Экспертное наблюдение и оценка практических</w:t>
            </w:r>
          </w:p>
          <w:p w14:paraId="304D6EAD" w14:textId="77777777" w:rsidR="00506C15" w:rsidRPr="00506C15" w:rsidRDefault="00506C15" w:rsidP="00506C15">
            <w:pPr>
              <w:pStyle w:val="TableParagraph"/>
              <w:spacing w:before="3" w:line="322" w:lineRule="exact"/>
              <w:ind w:left="105"/>
              <w:rPr>
                <w:sz w:val="28"/>
                <w:lang w:val="ru-RU"/>
              </w:rPr>
            </w:pPr>
            <w:r w:rsidRPr="00506C15">
              <w:rPr>
                <w:sz w:val="28"/>
                <w:lang w:val="ru-RU"/>
              </w:rPr>
              <w:t>действий при выполнении работ на производ- ственной практике</w:t>
            </w:r>
          </w:p>
        </w:tc>
      </w:tr>
      <w:tr w:rsidR="00506C15" w14:paraId="56019733" w14:textId="77777777" w:rsidTr="00506C15">
        <w:trPr>
          <w:trHeight w:val="967"/>
        </w:trPr>
        <w:tc>
          <w:tcPr>
            <w:tcW w:w="1217" w:type="dxa"/>
            <w:vMerge/>
            <w:tcBorders>
              <w:top w:val="nil"/>
            </w:tcBorders>
          </w:tcPr>
          <w:p w14:paraId="5F16267A" w14:textId="77777777" w:rsidR="00506C15" w:rsidRPr="00506C15" w:rsidRDefault="00506C15" w:rsidP="00506C15">
            <w:pPr>
              <w:rPr>
                <w:sz w:val="2"/>
                <w:szCs w:val="2"/>
                <w:lang w:val="ru-RU"/>
              </w:rPr>
            </w:pPr>
          </w:p>
        </w:tc>
        <w:tc>
          <w:tcPr>
            <w:tcW w:w="564" w:type="dxa"/>
          </w:tcPr>
          <w:p w14:paraId="6FCEED9C" w14:textId="77777777" w:rsidR="00506C15" w:rsidRDefault="00506C15" w:rsidP="00506C15">
            <w:pPr>
              <w:pStyle w:val="TableParagraph"/>
              <w:spacing w:line="315" w:lineRule="exact"/>
              <w:ind w:right="200"/>
              <w:jc w:val="right"/>
              <w:rPr>
                <w:sz w:val="28"/>
              </w:rPr>
            </w:pPr>
            <w:r>
              <w:rPr>
                <w:sz w:val="28"/>
              </w:rPr>
              <w:t>6</w:t>
            </w:r>
          </w:p>
        </w:tc>
        <w:tc>
          <w:tcPr>
            <w:tcW w:w="4942" w:type="dxa"/>
          </w:tcPr>
          <w:p w14:paraId="707E6AF6" w14:textId="77777777" w:rsidR="00506C15" w:rsidRPr="00506C15" w:rsidRDefault="00506C15" w:rsidP="00506C15">
            <w:pPr>
              <w:pStyle w:val="TableParagraph"/>
              <w:ind w:left="108"/>
              <w:rPr>
                <w:sz w:val="28"/>
                <w:lang w:val="ru-RU"/>
              </w:rPr>
            </w:pPr>
            <w:r w:rsidRPr="00506C15">
              <w:rPr>
                <w:sz w:val="28"/>
                <w:lang w:val="ru-RU"/>
              </w:rPr>
              <w:t>6. Работа помощником фельдшера в бригаде интенсивной терапии СМП</w:t>
            </w:r>
          </w:p>
        </w:tc>
        <w:tc>
          <w:tcPr>
            <w:tcW w:w="1563" w:type="dxa"/>
          </w:tcPr>
          <w:p w14:paraId="3CDA51C9" w14:textId="77777777" w:rsidR="00506C15" w:rsidRPr="00506C15" w:rsidRDefault="00506C15" w:rsidP="00506C15">
            <w:pPr>
              <w:pStyle w:val="TableParagraph"/>
              <w:spacing w:before="4"/>
              <w:rPr>
                <w:sz w:val="27"/>
                <w:lang w:val="ru-RU"/>
              </w:rPr>
            </w:pPr>
          </w:p>
          <w:p w14:paraId="1E804D96" w14:textId="77777777" w:rsidR="00506C15" w:rsidRDefault="00506C15" w:rsidP="00506C15">
            <w:pPr>
              <w:pStyle w:val="TableParagraph"/>
              <w:ind w:left="8"/>
              <w:jc w:val="center"/>
              <w:rPr>
                <w:sz w:val="28"/>
              </w:rPr>
            </w:pPr>
            <w:r>
              <w:rPr>
                <w:sz w:val="28"/>
              </w:rPr>
              <w:t>6</w:t>
            </w:r>
          </w:p>
        </w:tc>
        <w:tc>
          <w:tcPr>
            <w:tcW w:w="6174" w:type="dxa"/>
          </w:tcPr>
          <w:p w14:paraId="3B2D247F" w14:textId="77777777" w:rsidR="00506C15" w:rsidRPr="00506C15" w:rsidRDefault="00506C15" w:rsidP="00506C15">
            <w:pPr>
              <w:pStyle w:val="TableParagraph"/>
              <w:ind w:left="105"/>
              <w:rPr>
                <w:sz w:val="28"/>
                <w:lang w:val="ru-RU"/>
              </w:rPr>
            </w:pPr>
            <w:r w:rsidRPr="00506C15">
              <w:rPr>
                <w:sz w:val="28"/>
                <w:lang w:val="ru-RU"/>
              </w:rPr>
              <w:t>Экспертное наблюдение и оценка практических действий при выполнении работ на производ-</w:t>
            </w:r>
          </w:p>
          <w:p w14:paraId="4DDDEE08" w14:textId="77777777" w:rsidR="00506C15" w:rsidRDefault="00506C15" w:rsidP="00506C15">
            <w:pPr>
              <w:pStyle w:val="TableParagraph"/>
              <w:spacing w:line="308" w:lineRule="exact"/>
              <w:ind w:left="105"/>
              <w:rPr>
                <w:sz w:val="28"/>
              </w:rPr>
            </w:pPr>
            <w:r>
              <w:rPr>
                <w:sz w:val="28"/>
              </w:rPr>
              <w:t>ственной практике</w:t>
            </w:r>
          </w:p>
        </w:tc>
      </w:tr>
      <w:tr w:rsidR="00506C15" w14:paraId="5BC7355A" w14:textId="77777777" w:rsidTr="00506C15">
        <w:trPr>
          <w:trHeight w:val="964"/>
        </w:trPr>
        <w:tc>
          <w:tcPr>
            <w:tcW w:w="1217" w:type="dxa"/>
            <w:vMerge/>
            <w:tcBorders>
              <w:top w:val="nil"/>
            </w:tcBorders>
          </w:tcPr>
          <w:p w14:paraId="161267C1" w14:textId="77777777" w:rsidR="00506C15" w:rsidRDefault="00506C15" w:rsidP="00506C15">
            <w:pPr>
              <w:rPr>
                <w:sz w:val="2"/>
                <w:szCs w:val="2"/>
              </w:rPr>
            </w:pPr>
          </w:p>
        </w:tc>
        <w:tc>
          <w:tcPr>
            <w:tcW w:w="564" w:type="dxa"/>
          </w:tcPr>
          <w:p w14:paraId="5B2323FD" w14:textId="77777777" w:rsidR="00506C15" w:rsidRDefault="00506C15" w:rsidP="00506C15">
            <w:pPr>
              <w:pStyle w:val="TableParagraph"/>
              <w:spacing w:line="315" w:lineRule="exact"/>
              <w:ind w:right="200"/>
              <w:jc w:val="right"/>
              <w:rPr>
                <w:sz w:val="28"/>
              </w:rPr>
            </w:pPr>
            <w:r>
              <w:rPr>
                <w:sz w:val="28"/>
              </w:rPr>
              <w:t>7</w:t>
            </w:r>
          </w:p>
        </w:tc>
        <w:tc>
          <w:tcPr>
            <w:tcW w:w="4942" w:type="dxa"/>
          </w:tcPr>
          <w:p w14:paraId="6E2888AF" w14:textId="77777777" w:rsidR="00506C15" w:rsidRPr="00506C15" w:rsidRDefault="00506C15" w:rsidP="00506C15">
            <w:pPr>
              <w:pStyle w:val="TableParagraph"/>
              <w:tabs>
                <w:tab w:val="left" w:pos="1353"/>
                <w:tab w:val="left" w:pos="3156"/>
                <w:tab w:val="left" w:pos="4704"/>
              </w:tabs>
              <w:ind w:left="108" w:right="92"/>
              <w:rPr>
                <w:sz w:val="28"/>
                <w:lang w:val="ru-RU"/>
              </w:rPr>
            </w:pPr>
            <w:r w:rsidRPr="00506C15">
              <w:rPr>
                <w:sz w:val="28"/>
                <w:lang w:val="ru-RU"/>
              </w:rPr>
              <w:t>7.Работа</w:t>
            </w:r>
            <w:r w:rsidRPr="00506C15">
              <w:rPr>
                <w:sz w:val="28"/>
                <w:lang w:val="ru-RU"/>
              </w:rPr>
              <w:tab/>
              <w:t>помощником</w:t>
            </w:r>
            <w:r w:rsidRPr="00506C15">
              <w:rPr>
                <w:sz w:val="28"/>
                <w:lang w:val="ru-RU"/>
              </w:rPr>
              <w:tab/>
              <w:t>фельдшера</w:t>
            </w:r>
            <w:r w:rsidRPr="00506C15">
              <w:rPr>
                <w:sz w:val="28"/>
                <w:lang w:val="ru-RU"/>
              </w:rPr>
              <w:tab/>
            </w:r>
            <w:r w:rsidRPr="00506C15">
              <w:rPr>
                <w:spacing w:val="-17"/>
                <w:sz w:val="28"/>
                <w:lang w:val="ru-RU"/>
              </w:rPr>
              <w:t xml:space="preserve">в </w:t>
            </w:r>
            <w:r w:rsidRPr="00506C15">
              <w:rPr>
                <w:sz w:val="28"/>
                <w:lang w:val="ru-RU"/>
              </w:rPr>
              <w:t>педиатрической бригаде</w:t>
            </w:r>
            <w:r w:rsidRPr="00506C15">
              <w:rPr>
                <w:spacing w:val="-1"/>
                <w:sz w:val="28"/>
                <w:lang w:val="ru-RU"/>
              </w:rPr>
              <w:t xml:space="preserve"> </w:t>
            </w:r>
            <w:r w:rsidRPr="00506C15">
              <w:rPr>
                <w:sz w:val="28"/>
                <w:lang w:val="ru-RU"/>
              </w:rPr>
              <w:t>СМП</w:t>
            </w:r>
          </w:p>
        </w:tc>
        <w:tc>
          <w:tcPr>
            <w:tcW w:w="1563" w:type="dxa"/>
          </w:tcPr>
          <w:p w14:paraId="2410915F" w14:textId="77777777" w:rsidR="00506C15" w:rsidRPr="00506C15" w:rsidRDefault="00506C15" w:rsidP="00506C15">
            <w:pPr>
              <w:pStyle w:val="TableParagraph"/>
              <w:spacing w:before="3"/>
              <w:rPr>
                <w:sz w:val="27"/>
                <w:lang w:val="ru-RU"/>
              </w:rPr>
            </w:pPr>
          </w:p>
          <w:p w14:paraId="2AA59D4A" w14:textId="77777777" w:rsidR="00506C15" w:rsidRDefault="00506C15" w:rsidP="00506C15">
            <w:pPr>
              <w:pStyle w:val="TableParagraph"/>
              <w:spacing w:before="1"/>
              <w:ind w:left="8"/>
              <w:jc w:val="center"/>
              <w:rPr>
                <w:sz w:val="28"/>
              </w:rPr>
            </w:pPr>
            <w:r>
              <w:rPr>
                <w:sz w:val="28"/>
              </w:rPr>
              <w:t>6</w:t>
            </w:r>
          </w:p>
        </w:tc>
        <w:tc>
          <w:tcPr>
            <w:tcW w:w="6174" w:type="dxa"/>
          </w:tcPr>
          <w:p w14:paraId="2E8FE711" w14:textId="77777777" w:rsidR="00506C15" w:rsidRPr="00506C15" w:rsidRDefault="00506C15" w:rsidP="00506C15">
            <w:pPr>
              <w:pStyle w:val="TableParagraph"/>
              <w:spacing w:line="315" w:lineRule="exact"/>
              <w:ind w:left="105"/>
              <w:rPr>
                <w:sz w:val="28"/>
                <w:lang w:val="ru-RU"/>
              </w:rPr>
            </w:pPr>
            <w:r w:rsidRPr="00506C15">
              <w:rPr>
                <w:sz w:val="28"/>
                <w:lang w:val="ru-RU"/>
              </w:rPr>
              <w:t>Экспертное наблюдение и оценка практических</w:t>
            </w:r>
          </w:p>
          <w:p w14:paraId="61A04014" w14:textId="77777777" w:rsidR="00506C15" w:rsidRPr="00506C15" w:rsidRDefault="00506C15" w:rsidP="00506C15">
            <w:pPr>
              <w:pStyle w:val="TableParagraph"/>
              <w:spacing w:before="3" w:line="322" w:lineRule="exact"/>
              <w:ind w:left="105"/>
              <w:rPr>
                <w:sz w:val="28"/>
                <w:lang w:val="ru-RU"/>
              </w:rPr>
            </w:pPr>
            <w:r w:rsidRPr="00506C15">
              <w:rPr>
                <w:sz w:val="28"/>
                <w:lang w:val="ru-RU"/>
              </w:rPr>
              <w:t>действий при выполнении работ на производ- ственной практике</w:t>
            </w:r>
          </w:p>
        </w:tc>
      </w:tr>
      <w:tr w:rsidR="00506C15" w14:paraId="03A1C031" w14:textId="77777777" w:rsidTr="00506C15">
        <w:trPr>
          <w:trHeight w:val="967"/>
        </w:trPr>
        <w:tc>
          <w:tcPr>
            <w:tcW w:w="1217" w:type="dxa"/>
            <w:vMerge/>
            <w:tcBorders>
              <w:top w:val="nil"/>
            </w:tcBorders>
          </w:tcPr>
          <w:p w14:paraId="0456A1BB" w14:textId="77777777" w:rsidR="00506C15" w:rsidRPr="00506C15" w:rsidRDefault="00506C15" w:rsidP="00506C15">
            <w:pPr>
              <w:rPr>
                <w:sz w:val="2"/>
                <w:szCs w:val="2"/>
                <w:lang w:val="ru-RU"/>
              </w:rPr>
            </w:pPr>
          </w:p>
        </w:tc>
        <w:tc>
          <w:tcPr>
            <w:tcW w:w="564" w:type="dxa"/>
          </w:tcPr>
          <w:p w14:paraId="0A8722DB" w14:textId="77777777" w:rsidR="00506C15" w:rsidRDefault="00506C15" w:rsidP="00506C15">
            <w:pPr>
              <w:pStyle w:val="TableParagraph"/>
              <w:spacing w:line="317" w:lineRule="exact"/>
              <w:ind w:right="200"/>
              <w:jc w:val="right"/>
              <w:rPr>
                <w:sz w:val="28"/>
              </w:rPr>
            </w:pPr>
            <w:r>
              <w:rPr>
                <w:sz w:val="28"/>
              </w:rPr>
              <w:t>8</w:t>
            </w:r>
          </w:p>
        </w:tc>
        <w:tc>
          <w:tcPr>
            <w:tcW w:w="4942" w:type="dxa"/>
          </w:tcPr>
          <w:p w14:paraId="7D50ED91" w14:textId="77777777" w:rsidR="00506C15" w:rsidRPr="00506C15" w:rsidRDefault="00506C15" w:rsidP="00506C15">
            <w:pPr>
              <w:pStyle w:val="TableParagraph"/>
              <w:tabs>
                <w:tab w:val="left" w:pos="1353"/>
                <w:tab w:val="left" w:pos="3156"/>
                <w:tab w:val="left" w:pos="4704"/>
              </w:tabs>
              <w:ind w:left="108" w:right="92"/>
              <w:rPr>
                <w:sz w:val="28"/>
                <w:lang w:val="ru-RU"/>
              </w:rPr>
            </w:pPr>
            <w:r w:rsidRPr="00506C15">
              <w:rPr>
                <w:sz w:val="28"/>
                <w:lang w:val="ru-RU"/>
              </w:rPr>
              <w:t>8.Работа</w:t>
            </w:r>
            <w:r w:rsidRPr="00506C15">
              <w:rPr>
                <w:sz w:val="28"/>
                <w:lang w:val="ru-RU"/>
              </w:rPr>
              <w:tab/>
              <w:t>помощником</w:t>
            </w:r>
            <w:r w:rsidRPr="00506C15">
              <w:rPr>
                <w:sz w:val="28"/>
                <w:lang w:val="ru-RU"/>
              </w:rPr>
              <w:tab/>
              <w:t>фельдшера</w:t>
            </w:r>
            <w:r w:rsidRPr="00506C15">
              <w:rPr>
                <w:sz w:val="28"/>
                <w:lang w:val="ru-RU"/>
              </w:rPr>
              <w:tab/>
            </w:r>
            <w:r w:rsidRPr="00506C15">
              <w:rPr>
                <w:spacing w:val="-17"/>
                <w:sz w:val="28"/>
                <w:lang w:val="ru-RU"/>
              </w:rPr>
              <w:t xml:space="preserve">в </w:t>
            </w:r>
            <w:r w:rsidRPr="00506C15">
              <w:rPr>
                <w:sz w:val="28"/>
                <w:lang w:val="ru-RU"/>
              </w:rPr>
              <w:t>кардиологической бригаде</w:t>
            </w:r>
            <w:r w:rsidRPr="00506C15">
              <w:rPr>
                <w:spacing w:val="-4"/>
                <w:sz w:val="28"/>
                <w:lang w:val="ru-RU"/>
              </w:rPr>
              <w:t xml:space="preserve"> </w:t>
            </w:r>
            <w:r w:rsidRPr="00506C15">
              <w:rPr>
                <w:spacing w:val="-2"/>
                <w:sz w:val="28"/>
                <w:lang w:val="ru-RU"/>
              </w:rPr>
              <w:t>СМП</w:t>
            </w:r>
          </w:p>
        </w:tc>
        <w:tc>
          <w:tcPr>
            <w:tcW w:w="1563" w:type="dxa"/>
          </w:tcPr>
          <w:p w14:paraId="24B6D4DB" w14:textId="77777777" w:rsidR="00506C15" w:rsidRPr="00506C15" w:rsidRDefault="00506C15" w:rsidP="00506C15">
            <w:pPr>
              <w:pStyle w:val="TableParagraph"/>
              <w:spacing w:before="6"/>
              <w:rPr>
                <w:sz w:val="27"/>
                <w:lang w:val="ru-RU"/>
              </w:rPr>
            </w:pPr>
          </w:p>
          <w:p w14:paraId="15108EBB" w14:textId="77777777" w:rsidR="00506C15" w:rsidRDefault="00506C15" w:rsidP="00506C15">
            <w:pPr>
              <w:pStyle w:val="TableParagraph"/>
              <w:ind w:left="8"/>
              <w:jc w:val="center"/>
              <w:rPr>
                <w:sz w:val="28"/>
              </w:rPr>
            </w:pPr>
            <w:r>
              <w:rPr>
                <w:sz w:val="28"/>
              </w:rPr>
              <w:t>6</w:t>
            </w:r>
          </w:p>
        </w:tc>
        <w:tc>
          <w:tcPr>
            <w:tcW w:w="6174" w:type="dxa"/>
          </w:tcPr>
          <w:p w14:paraId="3740661D" w14:textId="77777777" w:rsidR="00506C15" w:rsidRPr="00506C15" w:rsidRDefault="00506C15" w:rsidP="00506C15">
            <w:pPr>
              <w:pStyle w:val="TableParagraph"/>
              <w:spacing w:line="317" w:lineRule="exact"/>
              <w:ind w:left="105"/>
              <w:rPr>
                <w:sz w:val="28"/>
                <w:lang w:val="ru-RU"/>
              </w:rPr>
            </w:pPr>
            <w:r w:rsidRPr="00506C15">
              <w:rPr>
                <w:sz w:val="28"/>
                <w:lang w:val="ru-RU"/>
              </w:rPr>
              <w:t>Экспертное наблюдение и оценка практических</w:t>
            </w:r>
          </w:p>
          <w:p w14:paraId="3C9A39A2" w14:textId="77777777" w:rsidR="00506C15" w:rsidRPr="00506C15" w:rsidRDefault="00506C15" w:rsidP="00506C15">
            <w:pPr>
              <w:pStyle w:val="TableParagraph"/>
              <w:spacing w:before="3" w:line="322" w:lineRule="exact"/>
              <w:ind w:left="105"/>
              <w:rPr>
                <w:sz w:val="28"/>
                <w:lang w:val="ru-RU"/>
              </w:rPr>
            </w:pPr>
            <w:r w:rsidRPr="00506C15">
              <w:rPr>
                <w:sz w:val="28"/>
                <w:lang w:val="ru-RU"/>
              </w:rPr>
              <w:t>действий при выполнении работ на производ- ственной практике</w:t>
            </w:r>
          </w:p>
        </w:tc>
      </w:tr>
      <w:tr w:rsidR="00506C15" w14:paraId="207FF19A" w14:textId="77777777" w:rsidTr="00506C15">
        <w:trPr>
          <w:trHeight w:val="966"/>
        </w:trPr>
        <w:tc>
          <w:tcPr>
            <w:tcW w:w="1217" w:type="dxa"/>
            <w:vMerge/>
            <w:tcBorders>
              <w:top w:val="nil"/>
            </w:tcBorders>
          </w:tcPr>
          <w:p w14:paraId="6F56BE16" w14:textId="77777777" w:rsidR="00506C15" w:rsidRPr="00506C15" w:rsidRDefault="00506C15" w:rsidP="00506C15">
            <w:pPr>
              <w:rPr>
                <w:sz w:val="2"/>
                <w:szCs w:val="2"/>
                <w:lang w:val="ru-RU"/>
              </w:rPr>
            </w:pPr>
          </w:p>
        </w:tc>
        <w:tc>
          <w:tcPr>
            <w:tcW w:w="564" w:type="dxa"/>
          </w:tcPr>
          <w:p w14:paraId="6DC74B39" w14:textId="77777777" w:rsidR="00506C15" w:rsidRDefault="00506C15" w:rsidP="00506C15">
            <w:pPr>
              <w:pStyle w:val="TableParagraph"/>
              <w:spacing w:line="315" w:lineRule="exact"/>
              <w:ind w:right="200"/>
              <w:jc w:val="right"/>
              <w:rPr>
                <w:sz w:val="28"/>
              </w:rPr>
            </w:pPr>
            <w:r>
              <w:rPr>
                <w:sz w:val="28"/>
              </w:rPr>
              <w:t>9</w:t>
            </w:r>
          </w:p>
        </w:tc>
        <w:tc>
          <w:tcPr>
            <w:tcW w:w="4942" w:type="dxa"/>
          </w:tcPr>
          <w:p w14:paraId="119DC604" w14:textId="77777777" w:rsidR="00506C15" w:rsidRPr="00506C15" w:rsidRDefault="00506C15" w:rsidP="00506C15">
            <w:pPr>
              <w:pStyle w:val="TableParagraph"/>
              <w:ind w:left="108"/>
              <w:rPr>
                <w:sz w:val="28"/>
                <w:lang w:val="ru-RU"/>
              </w:rPr>
            </w:pPr>
            <w:r w:rsidRPr="00506C15">
              <w:rPr>
                <w:sz w:val="28"/>
                <w:lang w:val="ru-RU"/>
              </w:rPr>
              <w:t>9.Работа помощником фельдшера в ре- анимационной бригаде СМП</w:t>
            </w:r>
          </w:p>
        </w:tc>
        <w:tc>
          <w:tcPr>
            <w:tcW w:w="1563" w:type="dxa"/>
          </w:tcPr>
          <w:p w14:paraId="6CC2481D" w14:textId="77777777" w:rsidR="00506C15" w:rsidRPr="00506C15" w:rsidRDefault="00506C15" w:rsidP="00506C15">
            <w:pPr>
              <w:pStyle w:val="TableParagraph"/>
              <w:spacing w:before="3"/>
              <w:rPr>
                <w:sz w:val="27"/>
                <w:lang w:val="ru-RU"/>
              </w:rPr>
            </w:pPr>
          </w:p>
          <w:p w14:paraId="7455775E" w14:textId="77777777" w:rsidR="00506C15" w:rsidRDefault="00506C15" w:rsidP="00506C15">
            <w:pPr>
              <w:pStyle w:val="TableParagraph"/>
              <w:spacing w:before="1"/>
              <w:ind w:left="8"/>
              <w:jc w:val="center"/>
              <w:rPr>
                <w:sz w:val="28"/>
              </w:rPr>
            </w:pPr>
            <w:r>
              <w:rPr>
                <w:sz w:val="28"/>
              </w:rPr>
              <w:t>6</w:t>
            </w:r>
          </w:p>
        </w:tc>
        <w:tc>
          <w:tcPr>
            <w:tcW w:w="6174" w:type="dxa"/>
          </w:tcPr>
          <w:p w14:paraId="0DD154A7" w14:textId="77777777" w:rsidR="00506C15" w:rsidRPr="00506C15" w:rsidRDefault="00506C15" w:rsidP="00506C15">
            <w:pPr>
              <w:pStyle w:val="TableParagraph"/>
              <w:ind w:left="105"/>
              <w:rPr>
                <w:sz w:val="28"/>
                <w:lang w:val="ru-RU"/>
              </w:rPr>
            </w:pPr>
            <w:r w:rsidRPr="00506C15">
              <w:rPr>
                <w:sz w:val="28"/>
                <w:lang w:val="ru-RU"/>
              </w:rPr>
              <w:t>Экспертное наблюдение и оценка практических действий при выполнении работ на производ-</w:t>
            </w:r>
          </w:p>
          <w:p w14:paraId="32A935C1" w14:textId="77777777" w:rsidR="00506C15" w:rsidRDefault="00506C15" w:rsidP="00506C15">
            <w:pPr>
              <w:pStyle w:val="TableParagraph"/>
              <w:spacing w:line="310" w:lineRule="exact"/>
              <w:ind w:left="105"/>
              <w:rPr>
                <w:sz w:val="28"/>
              </w:rPr>
            </w:pPr>
            <w:r>
              <w:rPr>
                <w:sz w:val="28"/>
              </w:rPr>
              <w:t>ственной практике</w:t>
            </w:r>
          </w:p>
        </w:tc>
      </w:tr>
      <w:tr w:rsidR="00506C15" w14:paraId="0CFD18B7" w14:textId="77777777" w:rsidTr="00506C15">
        <w:trPr>
          <w:trHeight w:val="321"/>
        </w:trPr>
        <w:tc>
          <w:tcPr>
            <w:tcW w:w="1217" w:type="dxa"/>
            <w:vMerge w:val="restart"/>
          </w:tcPr>
          <w:p w14:paraId="6764552B" w14:textId="77777777" w:rsidR="00506C15" w:rsidRDefault="00506C15" w:rsidP="00506C15">
            <w:pPr>
              <w:pStyle w:val="TableParagraph"/>
              <w:spacing w:line="315" w:lineRule="exact"/>
              <w:ind w:left="9"/>
              <w:jc w:val="center"/>
              <w:rPr>
                <w:sz w:val="28"/>
              </w:rPr>
            </w:pPr>
            <w:r>
              <w:rPr>
                <w:sz w:val="28"/>
              </w:rPr>
              <w:t>8</w:t>
            </w:r>
          </w:p>
        </w:tc>
        <w:tc>
          <w:tcPr>
            <w:tcW w:w="5506" w:type="dxa"/>
            <w:gridSpan w:val="2"/>
          </w:tcPr>
          <w:p w14:paraId="0F24439E" w14:textId="77777777" w:rsidR="00506C15" w:rsidRDefault="00506C15" w:rsidP="00506C15">
            <w:pPr>
              <w:pStyle w:val="TableParagraph"/>
              <w:spacing w:line="301" w:lineRule="exact"/>
              <w:ind w:left="105"/>
              <w:rPr>
                <w:b/>
                <w:sz w:val="28"/>
              </w:rPr>
            </w:pPr>
            <w:r>
              <w:rPr>
                <w:b/>
                <w:sz w:val="28"/>
              </w:rPr>
              <w:t>Фельдшерско-акушерский пункт</w:t>
            </w:r>
          </w:p>
        </w:tc>
        <w:tc>
          <w:tcPr>
            <w:tcW w:w="1563" w:type="dxa"/>
          </w:tcPr>
          <w:p w14:paraId="7D42B493" w14:textId="77777777" w:rsidR="00506C15" w:rsidRDefault="00506C15" w:rsidP="00506C15">
            <w:pPr>
              <w:pStyle w:val="TableParagraph"/>
              <w:spacing w:line="301" w:lineRule="exact"/>
              <w:ind w:left="620" w:right="613"/>
              <w:jc w:val="center"/>
              <w:rPr>
                <w:b/>
                <w:sz w:val="28"/>
              </w:rPr>
            </w:pPr>
            <w:r>
              <w:rPr>
                <w:b/>
                <w:sz w:val="28"/>
              </w:rPr>
              <w:t>54</w:t>
            </w:r>
          </w:p>
        </w:tc>
        <w:tc>
          <w:tcPr>
            <w:tcW w:w="6174" w:type="dxa"/>
          </w:tcPr>
          <w:p w14:paraId="031663BE" w14:textId="77777777" w:rsidR="00506C15" w:rsidRDefault="00506C15" w:rsidP="00506C15">
            <w:pPr>
              <w:pStyle w:val="TableParagraph"/>
              <w:rPr>
                <w:sz w:val="24"/>
              </w:rPr>
            </w:pPr>
          </w:p>
        </w:tc>
      </w:tr>
      <w:tr w:rsidR="00506C15" w14:paraId="69EF274E" w14:textId="77777777" w:rsidTr="00506C15">
        <w:trPr>
          <w:trHeight w:val="966"/>
        </w:trPr>
        <w:tc>
          <w:tcPr>
            <w:tcW w:w="1217" w:type="dxa"/>
            <w:vMerge/>
            <w:tcBorders>
              <w:top w:val="nil"/>
            </w:tcBorders>
          </w:tcPr>
          <w:p w14:paraId="64A9C9CC" w14:textId="77777777" w:rsidR="00506C15" w:rsidRDefault="00506C15" w:rsidP="00506C15">
            <w:pPr>
              <w:rPr>
                <w:sz w:val="2"/>
                <w:szCs w:val="2"/>
              </w:rPr>
            </w:pPr>
          </w:p>
        </w:tc>
        <w:tc>
          <w:tcPr>
            <w:tcW w:w="564" w:type="dxa"/>
          </w:tcPr>
          <w:p w14:paraId="60AF731C" w14:textId="77777777" w:rsidR="00506C15" w:rsidRDefault="00506C15" w:rsidP="00506C15">
            <w:pPr>
              <w:pStyle w:val="TableParagraph"/>
              <w:spacing w:line="315" w:lineRule="exact"/>
              <w:ind w:right="129"/>
              <w:jc w:val="right"/>
              <w:rPr>
                <w:sz w:val="28"/>
              </w:rPr>
            </w:pPr>
            <w:r>
              <w:rPr>
                <w:sz w:val="28"/>
              </w:rPr>
              <w:t>10</w:t>
            </w:r>
          </w:p>
        </w:tc>
        <w:tc>
          <w:tcPr>
            <w:tcW w:w="4942" w:type="dxa"/>
          </w:tcPr>
          <w:p w14:paraId="45DFEC30" w14:textId="77777777" w:rsidR="00506C15" w:rsidRPr="00506C15" w:rsidRDefault="00506C15" w:rsidP="00506C15">
            <w:pPr>
              <w:pStyle w:val="TableParagraph"/>
              <w:spacing w:line="317" w:lineRule="exact"/>
              <w:ind w:left="108"/>
              <w:rPr>
                <w:b/>
                <w:sz w:val="28"/>
                <w:lang w:val="ru-RU"/>
              </w:rPr>
            </w:pPr>
            <w:r w:rsidRPr="00506C15">
              <w:rPr>
                <w:b/>
                <w:sz w:val="28"/>
                <w:lang w:val="ru-RU"/>
              </w:rPr>
              <w:t>Подготовительный этап</w:t>
            </w:r>
          </w:p>
          <w:p w14:paraId="3A74C04F" w14:textId="77777777" w:rsidR="00506C15" w:rsidRPr="00506C15" w:rsidRDefault="00506C15" w:rsidP="00506C15">
            <w:pPr>
              <w:pStyle w:val="TableParagraph"/>
              <w:spacing w:before="1" w:line="322" w:lineRule="exact"/>
              <w:ind w:left="108" w:right="92"/>
              <w:rPr>
                <w:sz w:val="28"/>
                <w:lang w:val="ru-RU"/>
              </w:rPr>
            </w:pPr>
            <w:r w:rsidRPr="00506C15">
              <w:rPr>
                <w:sz w:val="28"/>
                <w:lang w:val="ru-RU"/>
              </w:rPr>
              <w:t>10. Организация работы в фельдшер- ско-акушерском пункте</w:t>
            </w:r>
          </w:p>
        </w:tc>
        <w:tc>
          <w:tcPr>
            <w:tcW w:w="1563" w:type="dxa"/>
          </w:tcPr>
          <w:p w14:paraId="2C026C7E" w14:textId="77777777" w:rsidR="00506C15" w:rsidRPr="00506C15" w:rsidRDefault="00506C15" w:rsidP="00506C15">
            <w:pPr>
              <w:pStyle w:val="TableParagraph"/>
              <w:spacing w:before="3"/>
              <w:rPr>
                <w:sz w:val="27"/>
                <w:lang w:val="ru-RU"/>
              </w:rPr>
            </w:pPr>
          </w:p>
          <w:p w14:paraId="7408F6C9" w14:textId="77777777" w:rsidR="00506C15" w:rsidRDefault="00506C15" w:rsidP="00506C15">
            <w:pPr>
              <w:pStyle w:val="TableParagraph"/>
              <w:spacing w:before="1"/>
              <w:ind w:left="8"/>
              <w:jc w:val="center"/>
              <w:rPr>
                <w:sz w:val="28"/>
              </w:rPr>
            </w:pPr>
            <w:r>
              <w:rPr>
                <w:sz w:val="28"/>
              </w:rPr>
              <w:t>6</w:t>
            </w:r>
          </w:p>
        </w:tc>
        <w:tc>
          <w:tcPr>
            <w:tcW w:w="6174" w:type="dxa"/>
          </w:tcPr>
          <w:p w14:paraId="16F07522" w14:textId="77777777" w:rsidR="00506C15" w:rsidRPr="00506C15" w:rsidRDefault="00506C15" w:rsidP="00506C15">
            <w:pPr>
              <w:pStyle w:val="TableParagraph"/>
              <w:spacing w:line="315" w:lineRule="exact"/>
              <w:ind w:left="105"/>
              <w:rPr>
                <w:sz w:val="28"/>
                <w:lang w:val="ru-RU"/>
              </w:rPr>
            </w:pPr>
            <w:r w:rsidRPr="00506C15">
              <w:rPr>
                <w:sz w:val="28"/>
                <w:lang w:val="ru-RU"/>
              </w:rPr>
              <w:t>Экспертное наблюдение и оценка практических</w:t>
            </w:r>
          </w:p>
          <w:p w14:paraId="21CA536C" w14:textId="77777777" w:rsidR="00506C15" w:rsidRPr="00506C15" w:rsidRDefault="00506C15" w:rsidP="00506C15">
            <w:pPr>
              <w:pStyle w:val="TableParagraph"/>
              <w:spacing w:before="3" w:line="322" w:lineRule="exact"/>
              <w:ind w:left="105"/>
              <w:rPr>
                <w:sz w:val="28"/>
                <w:lang w:val="ru-RU"/>
              </w:rPr>
            </w:pPr>
            <w:r w:rsidRPr="00506C15">
              <w:rPr>
                <w:sz w:val="28"/>
                <w:lang w:val="ru-RU"/>
              </w:rPr>
              <w:t>действий при выполнении работ на производ- ственной практике</w:t>
            </w:r>
          </w:p>
        </w:tc>
      </w:tr>
      <w:tr w:rsidR="00506C15" w14:paraId="2D9ECC68" w14:textId="77777777" w:rsidTr="00506C15">
        <w:trPr>
          <w:trHeight w:val="964"/>
        </w:trPr>
        <w:tc>
          <w:tcPr>
            <w:tcW w:w="1217" w:type="dxa"/>
            <w:vMerge/>
            <w:tcBorders>
              <w:top w:val="nil"/>
            </w:tcBorders>
          </w:tcPr>
          <w:p w14:paraId="16C3C9B5" w14:textId="77777777" w:rsidR="00506C15" w:rsidRPr="00506C15" w:rsidRDefault="00506C15" w:rsidP="00506C15">
            <w:pPr>
              <w:rPr>
                <w:sz w:val="2"/>
                <w:szCs w:val="2"/>
                <w:lang w:val="ru-RU"/>
              </w:rPr>
            </w:pPr>
          </w:p>
        </w:tc>
        <w:tc>
          <w:tcPr>
            <w:tcW w:w="564" w:type="dxa"/>
          </w:tcPr>
          <w:p w14:paraId="701DED95" w14:textId="77777777" w:rsidR="00506C15" w:rsidRDefault="00506C15" w:rsidP="00506C15">
            <w:pPr>
              <w:pStyle w:val="TableParagraph"/>
              <w:spacing w:line="315" w:lineRule="exact"/>
              <w:ind w:right="129"/>
              <w:jc w:val="right"/>
              <w:rPr>
                <w:sz w:val="28"/>
              </w:rPr>
            </w:pPr>
            <w:r>
              <w:rPr>
                <w:sz w:val="28"/>
              </w:rPr>
              <w:t>11</w:t>
            </w:r>
          </w:p>
        </w:tc>
        <w:tc>
          <w:tcPr>
            <w:tcW w:w="4942" w:type="dxa"/>
          </w:tcPr>
          <w:p w14:paraId="47305C3F" w14:textId="77777777" w:rsidR="00506C15" w:rsidRPr="00506C15" w:rsidRDefault="00506C15" w:rsidP="00506C15">
            <w:pPr>
              <w:pStyle w:val="TableParagraph"/>
              <w:spacing w:line="318" w:lineRule="exact"/>
              <w:ind w:left="108"/>
              <w:rPr>
                <w:b/>
                <w:sz w:val="28"/>
                <w:lang w:val="ru-RU"/>
              </w:rPr>
            </w:pPr>
            <w:r w:rsidRPr="00506C15">
              <w:rPr>
                <w:b/>
                <w:sz w:val="28"/>
                <w:lang w:val="ru-RU"/>
              </w:rPr>
              <w:t>Производственный этап</w:t>
            </w:r>
          </w:p>
          <w:p w14:paraId="254FC51D" w14:textId="77777777" w:rsidR="00506C15" w:rsidRPr="00506C15" w:rsidRDefault="00506C15" w:rsidP="00506C15">
            <w:pPr>
              <w:pStyle w:val="TableParagraph"/>
              <w:spacing w:before="1" w:line="322" w:lineRule="exact"/>
              <w:ind w:left="108"/>
              <w:rPr>
                <w:sz w:val="28"/>
                <w:lang w:val="ru-RU"/>
              </w:rPr>
            </w:pPr>
            <w:r w:rsidRPr="00506C15">
              <w:rPr>
                <w:sz w:val="28"/>
                <w:lang w:val="ru-RU"/>
              </w:rPr>
              <w:t>11.Работа помощником фельдшера в кабинете амбулаторного приема ФАП</w:t>
            </w:r>
          </w:p>
        </w:tc>
        <w:tc>
          <w:tcPr>
            <w:tcW w:w="1563" w:type="dxa"/>
          </w:tcPr>
          <w:p w14:paraId="0049B66A" w14:textId="77777777" w:rsidR="00506C15" w:rsidRPr="00506C15" w:rsidRDefault="00506C15" w:rsidP="00506C15">
            <w:pPr>
              <w:pStyle w:val="TableParagraph"/>
              <w:spacing w:before="4"/>
              <w:rPr>
                <w:sz w:val="27"/>
                <w:lang w:val="ru-RU"/>
              </w:rPr>
            </w:pPr>
          </w:p>
          <w:p w14:paraId="26E7C1EC" w14:textId="77777777" w:rsidR="00506C15" w:rsidRDefault="00506C15" w:rsidP="00506C15">
            <w:pPr>
              <w:pStyle w:val="TableParagraph"/>
              <w:ind w:left="8"/>
              <w:jc w:val="center"/>
              <w:rPr>
                <w:sz w:val="28"/>
              </w:rPr>
            </w:pPr>
            <w:r>
              <w:rPr>
                <w:sz w:val="28"/>
              </w:rPr>
              <w:t>6</w:t>
            </w:r>
          </w:p>
        </w:tc>
        <w:tc>
          <w:tcPr>
            <w:tcW w:w="6174" w:type="dxa"/>
          </w:tcPr>
          <w:p w14:paraId="2407442B" w14:textId="77777777" w:rsidR="00506C15" w:rsidRPr="00506C15" w:rsidRDefault="00506C15" w:rsidP="00506C15">
            <w:pPr>
              <w:pStyle w:val="TableParagraph"/>
              <w:ind w:left="105"/>
              <w:rPr>
                <w:sz w:val="28"/>
                <w:lang w:val="ru-RU"/>
              </w:rPr>
            </w:pPr>
            <w:r w:rsidRPr="00506C15">
              <w:rPr>
                <w:sz w:val="28"/>
                <w:lang w:val="ru-RU"/>
              </w:rPr>
              <w:t>Экспертное наблюдение и оценка практических действий при выполнении работ на производ-</w:t>
            </w:r>
          </w:p>
          <w:p w14:paraId="45CEE7C8" w14:textId="77777777" w:rsidR="00506C15" w:rsidRDefault="00506C15" w:rsidP="00506C15">
            <w:pPr>
              <w:pStyle w:val="TableParagraph"/>
              <w:spacing w:line="308" w:lineRule="exact"/>
              <w:ind w:left="105"/>
              <w:rPr>
                <w:sz w:val="28"/>
              </w:rPr>
            </w:pPr>
            <w:r>
              <w:rPr>
                <w:sz w:val="28"/>
              </w:rPr>
              <w:t>ственной практике</w:t>
            </w:r>
          </w:p>
        </w:tc>
      </w:tr>
      <w:tr w:rsidR="00506C15" w14:paraId="4B13A260" w14:textId="77777777" w:rsidTr="00506C15">
        <w:trPr>
          <w:trHeight w:val="966"/>
        </w:trPr>
        <w:tc>
          <w:tcPr>
            <w:tcW w:w="1217" w:type="dxa"/>
            <w:vMerge/>
            <w:tcBorders>
              <w:top w:val="nil"/>
            </w:tcBorders>
          </w:tcPr>
          <w:p w14:paraId="40148913" w14:textId="77777777" w:rsidR="00506C15" w:rsidRDefault="00506C15" w:rsidP="00506C15">
            <w:pPr>
              <w:rPr>
                <w:sz w:val="2"/>
                <w:szCs w:val="2"/>
              </w:rPr>
            </w:pPr>
          </w:p>
        </w:tc>
        <w:tc>
          <w:tcPr>
            <w:tcW w:w="564" w:type="dxa"/>
          </w:tcPr>
          <w:p w14:paraId="6EDB68D4" w14:textId="77777777" w:rsidR="00506C15" w:rsidRDefault="00506C15" w:rsidP="00506C15">
            <w:pPr>
              <w:pStyle w:val="TableParagraph"/>
              <w:spacing w:line="315" w:lineRule="exact"/>
              <w:ind w:right="129"/>
              <w:jc w:val="right"/>
              <w:rPr>
                <w:sz w:val="28"/>
              </w:rPr>
            </w:pPr>
            <w:r>
              <w:rPr>
                <w:sz w:val="28"/>
              </w:rPr>
              <w:t>12</w:t>
            </w:r>
          </w:p>
        </w:tc>
        <w:tc>
          <w:tcPr>
            <w:tcW w:w="4942" w:type="dxa"/>
          </w:tcPr>
          <w:p w14:paraId="72517F6E" w14:textId="77777777" w:rsidR="00506C15" w:rsidRPr="00506C15" w:rsidRDefault="00506C15" w:rsidP="00506C15">
            <w:pPr>
              <w:pStyle w:val="TableParagraph"/>
              <w:spacing w:line="242" w:lineRule="auto"/>
              <w:ind w:left="108"/>
              <w:rPr>
                <w:sz w:val="28"/>
                <w:lang w:val="ru-RU"/>
              </w:rPr>
            </w:pPr>
            <w:r w:rsidRPr="00506C15">
              <w:rPr>
                <w:sz w:val="28"/>
                <w:lang w:val="ru-RU"/>
              </w:rPr>
              <w:t>12.Работа помощником фельдшера в кабинете амбулаторного приема ФАП</w:t>
            </w:r>
          </w:p>
        </w:tc>
        <w:tc>
          <w:tcPr>
            <w:tcW w:w="1563" w:type="dxa"/>
          </w:tcPr>
          <w:p w14:paraId="3B9286E3" w14:textId="77777777" w:rsidR="00506C15" w:rsidRPr="00506C15" w:rsidRDefault="00506C15" w:rsidP="00506C15">
            <w:pPr>
              <w:pStyle w:val="TableParagraph"/>
              <w:spacing w:before="6"/>
              <w:rPr>
                <w:sz w:val="27"/>
                <w:lang w:val="ru-RU"/>
              </w:rPr>
            </w:pPr>
          </w:p>
          <w:p w14:paraId="7F4D89E7" w14:textId="77777777" w:rsidR="00506C15" w:rsidRDefault="00506C15" w:rsidP="00506C15">
            <w:pPr>
              <w:pStyle w:val="TableParagraph"/>
              <w:ind w:left="8"/>
              <w:jc w:val="center"/>
              <w:rPr>
                <w:sz w:val="28"/>
              </w:rPr>
            </w:pPr>
            <w:r>
              <w:rPr>
                <w:sz w:val="28"/>
              </w:rPr>
              <w:t>6</w:t>
            </w:r>
          </w:p>
        </w:tc>
        <w:tc>
          <w:tcPr>
            <w:tcW w:w="6174" w:type="dxa"/>
          </w:tcPr>
          <w:p w14:paraId="5CB06225" w14:textId="77777777" w:rsidR="00506C15" w:rsidRPr="00506C15" w:rsidRDefault="00506C15" w:rsidP="00506C15">
            <w:pPr>
              <w:pStyle w:val="TableParagraph"/>
              <w:spacing w:line="315" w:lineRule="exact"/>
              <w:ind w:left="105"/>
              <w:rPr>
                <w:sz w:val="28"/>
                <w:lang w:val="ru-RU"/>
              </w:rPr>
            </w:pPr>
            <w:r w:rsidRPr="00506C15">
              <w:rPr>
                <w:sz w:val="28"/>
                <w:lang w:val="ru-RU"/>
              </w:rPr>
              <w:t>Экспертное наблюдение и оценка практических</w:t>
            </w:r>
          </w:p>
          <w:p w14:paraId="75B20FC3" w14:textId="77777777" w:rsidR="00506C15" w:rsidRPr="00506C15" w:rsidRDefault="00506C15" w:rsidP="00506C15">
            <w:pPr>
              <w:pStyle w:val="TableParagraph"/>
              <w:spacing w:before="5" w:line="322" w:lineRule="exact"/>
              <w:ind w:left="105"/>
              <w:rPr>
                <w:sz w:val="28"/>
                <w:lang w:val="ru-RU"/>
              </w:rPr>
            </w:pPr>
            <w:r w:rsidRPr="00506C15">
              <w:rPr>
                <w:sz w:val="28"/>
                <w:lang w:val="ru-RU"/>
              </w:rPr>
              <w:t>действий при выполнении работ на производ- ственной практике</w:t>
            </w:r>
          </w:p>
        </w:tc>
      </w:tr>
    </w:tbl>
    <w:p w14:paraId="4B492480" w14:textId="77777777" w:rsidR="00506C15" w:rsidRDefault="00506C15" w:rsidP="00506C15">
      <w:pPr>
        <w:spacing w:line="322" w:lineRule="exact"/>
        <w:rPr>
          <w:sz w:val="28"/>
        </w:rPr>
        <w:sectPr w:rsidR="00506C15">
          <w:pgSz w:w="16840" w:h="11910" w:orient="landscape"/>
          <w:pgMar w:top="1100" w:right="700" w:bottom="880" w:left="1440" w:header="0" w:footer="688" w:gutter="0"/>
          <w:cols w:space="720"/>
        </w:sectPr>
      </w:pPr>
    </w:p>
    <w:p w14:paraId="500A245B" w14:textId="77777777" w:rsidR="00506C15" w:rsidRDefault="00506C15" w:rsidP="00506C15">
      <w:pPr>
        <w:pStyle w:val="af4"/>
        <w:spacing w:before="3"/>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7"/>
        <w:gridCol w:w="564"/>
        <w:gridCol w:w="4942"/>
        <w:gridCol w:w="1563"/>
        <w:gridCol w:w="6174"/>
      </w:tblGrid>
      <w:tr w:rsidR="00506C15" w14:paraId="5E6319E4" w14:textId="77777777" w:rsidTr="00506C15">
        <w:trPr>
          <w:trHeight w:val="967"/>
        </w:trPr>
        <w:tc>
          <w:tcPr>
            <w:tcW w:w="1217" w:type="dxa"/>
            <w:vMerge w:val="restart"/>
          </w:tcPr>
          <w:p w14:paraId="30219971" w14:textId="77777777" w:rsidR="00506C15" w:rsidRPr="00506C15" w:rsidRDefault="00506C15" w:rsidP="00506C15">
            <w:pPr>
              <w:pStyle w:val="TableParagraph"/>
              <w:rPr>
                <w:sz w:val="28"/>
                <w:lang w:val="ru-RU"/>
              </w:rPr>
            </w:pPr>
          </w:p>
        </w:tc>
        <w:tc>
          <w:tcPr>
            <w:tcW w:w="564" w:type="dxa"/>
          </w:tcPr>
          <w:p w14:paraId="14084A7D" w14:textId="77777777" w:rsidR="00506C15" w:rsidRDefault="00506C15" w:rsidP="00506C15">
            <w:pPr>
              <w:pStyle w:val="TableParagraph"/>
              <w:spacing w:line="318" w:lineRule="exact"/>
              <w:ind w:left="139"/>
              <w:rPr>
                <w:sz w:val="28"/>
              </w:rPr>
            </w:pPr>
            <w:r>
              <w:rPr>
                <w:sz w:val="28"/>
              </w:rPr>
              <w:t>13</w:t>
            </w:r>
          </w:p>
        </w:tc>
        <w:tc>
          <w:tcPr>
            <w:tcW w:w="4942" w:type="dxa"/>
          </w:tcPr>
          <w:p w14:paraId="1D1E46FF" w14:textId="77777777" w:rsidR="00506C15" w:rsidRPr="00506C15" w:rsidRDefault="00506C15" w:rsidP="00506C15">
            <w:pPr>
              <w:pStyle w:val="TableParagraph"/>
              <w:ind w:left="108"/>
              <w:rPr>
                <w:sz w:val="28"/>
                <w:lang w:val="ru-RU"/>
              </w:rPr>
            </w:pPr>
            <w:r w:rsidRPr="00506C15">
              <w:rPr>
                <w:sz w:val="28"/>
                <w:lang w:val="ru-RU"/>
              </w:rPr>
              <w:t>13. Работа помощником фельдшера в кабинете амбулаторного приема ФАП</w:t>
            </w:r>
          </w:p>
        </w:tc>
        <w:tc>
          <w:tcPr>
            <w:tcW w:w="1563" w:type="dxa"/>
          </w:tcPr>
          <w:p w14:paraId="2D967736" w14:textId="77777777" w:rsidR="00506C15" w:rsidRPr="00506C15" w:rsidRDefault="00506C15" w:rsidP="00506C15">
            <w:pPr>
              <w:pStyle w:val="TableParagraph"/>
              <w:spacing w:before="6"/>
              <w:rPr>
                <w:sz w:val="27"/>
                <w:lang w:val="ru-RU"/>
              </w:rPr>
            </w:pPr>
          </w:p>
          <w:p w14:paraId="00680C8A" w14:textId="77777777" w:rsidR="00506C15" w:rsidRDefault="00506C15" w:rsidP="00506C15">
            <w:pPr>
              <w:pStyle w:val="TableParagraph"/>
              <w:ind w:left="710"/>
              <w:rPr>
                <w:sz w:val="28"/>
              </w:rPr>
            </w:pPr>
            <w:r>
              <w:rPr>
                <w:sz w:val="28"/>
              </w:rPr>
              <w:t>6</w:t>
            </w:r>
          </w:p>
        </w:tc>
        <w:tc>
          <w:tcPr>
            <w:tcW w:w="6174" w:type="dxa"/>
          </w:tcPr>
          <w:p w14:paraId="32B5CD45" w14:textId="77777777" w:rsidR="00506C15" w:rsidRPr="00506C15" w:rsidRDefault="00506C15" w:rsidP="00506C15">
            <w:pPr>
              <w:pStyle w:val="TableParagraph"/>
              <w:ind w:left="105"/>
              <w:rPr>
                <w:sz w:val="28"/>
                <w:lang w:val="ru-RU"/>
              </w:rPr>
            </w:pPr>
            <w:r w:rsidRPr="00506C15">
              <w:rPr>
                <w:sz w:val="28"/>
                <w:lang w:val="ru-RU"/>
              </w:rPr>
              <w:t>Экспертное наблюдение и оценка практических действий при выполнении работ на производ-</w:t>
            </w:r>
          </w:p>
          <w:p w14:paraId="0390A052" w14:textId="77777777" w:rsidR="00506C15" w:rsidRDefault="00506C15" w:rsidP="00506C15">
            <w:pPr>
              <w:pStyle w:val="TableParagraph"/>
              <w:spacing w:line="308" w:lineRule="exact"/>
              <w:ind w:left="105"/>
              <w:rPr>
                <w:sz w:val="28"/>
              </w:rPr>
            </w:pPr>
            <w:r>
              <w:rPr>
                <w:sz w:val="28"/>
              </w:rPr>
              <w:t>ственной практике</w:t>
            </w:r>
          </w:p>
        </w:tc>
      </w:tr>
      <w:tr w:rsidR="00506C15" w14:paraId="0B61274B" w14:textId="77777777" w:rsidTr="00506C15">
        <w:trPr>
          <w:trHeight w:val="966"/>
        </w:trPr>
        <w:tc>
          <w:tcPr>
            <w:tcW w:w="1217" w:type="dxa"/>
            <w:vMerge/>
            <w:tcBorders>
              <w:top w:val="nil"/>
            </w:tcBorders>
          </w:tcPr>
          <w:p w14:paraId="1AE53132" w14:textId="77777777" w:rsidR="00506C15" w:rsidRDefault="00506C15" w:rsidP="00506C15">
            <w:pPr>
              <w:rPr>
                <w:sz w:val="2"/>
                <w:szCs w:val="2"/>
              </w:rPr>
            </w:pPr>
          </w:p>
        </w:tc>
        <w:tc>
          <w:tcPr>
            <w:tcW w:w="564" w:type="dxa"/>
          </w:tcPr>
          <w:p w14:paraId="659D1E2F" w14:textId="77777777" w:rsidR="00506C15" w:rsidRDefault="00506C15" w:rsidP="00506C15">
            <w:pPr>
              <w:pStyle w:val="TableParagraph"/>
              <w:spacing w:line="315" w:lineRule="exact"/>
              <w:ind w:left="139"/>
              <w:rPr>
                <w:sz w:val="28"/>
              </w:rPr>
            </w:pPr>
            <w:r>
              <w:rPr>
                <w:sz w:val="28"/>
              </w:rPr>
              <w:t>14</w:t>
            </w:r>
          </w:p>
        </w:tc>
        <w:tc>
          <w:tcPr>
            <w:tcW w:w="4942" w:type="dxa"/>
          </w:tcPr>
          <w:p w14:paraId="579BD4CD" w14:textId="77777777" w:rsidR="00506C15" w:rsidRPr="00506C15" w:rsidRDefault="00506C15" w:rsidP="00506C15">
            <w:pPr>
              <w:pStyle w:val="TableParagraph"/>
              <w:ind w:left="108"/>
              <w:rPr>
                <w:sz w:val="28"/>
                <w:lang w:val="ru-RU"/>
              </w:rPr>
            </w:pPr>
            <w:r w:rsidRPr="00506C15">
              <w:rPr>
                <w:sz w:val="28"/>
                <w:lang w:val="ru-RU"/>
              </w:rPr>
              <w:t>14. Работа помощником фельдшера в кабинете амбулаторного приема ФАП</w:t>
            </w:r>
          </w:p>
        </w:tc>
        <w:tc>
          <w:tcPr>
            <w:tcW w:w="1563" w:type="dxa"/>
          </w:tcPr>
          <w:p w14:paraId="103FB39D" w14:textId="77777777" w:rsidR="00506C15" w:rsidRPr="00506C15" w:rsidRDefault="00506C15" w:rsidP="00506C15">
            <w:pPr>
              <w:pStyle w:val="TableParagraph"/>
              <w:spacing w:before="3"/>
              <w:rPr>
                <w:sz w:val="27"/>
                <w:lang w:val="ru-RU"/>
              </w:rPr>
            </w:pPr>
          </w:p>
          <w:p w14:paraId="76DA3A2A" w14:textId="77777777" w:rsidR="00506C15" w:rsidRDefault="00506C15" w:rsidP="00506C15">
            <w:pPr>
              <w:pStyle w:val="TableParagraph"/>
              <w:spacing w:before="1"/>
              <w:ind w:left="710"/>
              <w:rPr>
                <w:sz w:val="28"/>
              </w:rPr>
            </w:pPr>
            <w:r>
              <w:rPr>
                <w:sz w:val="28"/>
              </w:rPr>
              <w:t>6</w:t>
            </w:r>
          </w:p>
        </w:tc>
        <w:tc>
          <w:tcPr>
            <w:tcW w:w="6174" w:type="dxa"/>
          </w:tcPr>
          <w:p w14:paraId="2CF65CF0" w14:textId="77777777" w:rsidR="00506C15" w:rsidRPr="00506C15" w:rsidRDefault="00506C15" w:rsidP="00506C15">
            <w:pPr>
              <w:pStyle w:val="TableParagraph"/>
              <w:ind w:left="105"/>
              <w:rPr>
                <w:sz w:val="28"/>
                <w:lang w:val="ru-RU"/>
              </w:rPr>
            </w:pPr>
            <w:r w:rsidRPr="00506C15">
              <w:rPr>
                <w:sz w:val="28"/>
                <w:lang w:val="ru-RU"/>
              </w:rPr>
              <w:t>Экспертное наблюдение и оценка практических действий при выполнении работ на производ-</w:t>
            </w:r>
          </w:p>
          <w:p w14:paraId="02582A73" w14:textId="77777777" w:rsidR="00506C15" w:rsidRDefault="00506C15" w:rsidP="00506C15">
            <w:pPr>
              <w:pStyle w:val="TableParagraph"/>
              <w:spacing w:line="308" w:lineRule="exact"/>
              <w:ind w:left="105"/>
              <w:rPr>
                <w:sz w:val="28"/>
              </w:rPr>
            </w:pPr>
            <w:r>
              <w:rPr>
                <w:sz w:val="28"/>
              </w:rPr>
              <w:t>ственной практике</w:t>
            </w:r>
          </w:p>
        </w:tc>
      </w:tr>
      <w:tr w:rsidR="00506C15" w14:paraId="64EC3EA3" w14:textId="77777777" w:rsidTr="00506C15">
        <w:trPr>
          <w:trHeight w:val="965"/>
        </w:trPr>
        <w:tc>
          <w:tcPr>
            <w:tcW w:w="1217" w:type="dxa"/>
            <w:vMerge/>
            <w:tcBorders>
              <w:top w:val="nil"/>
            </w:tcBorders>
          </w:tcPr>
          <w:p w14:paraId="292D0D7D" w14:textId="77777777" w:rsidR="00506C15" w:rsidRDefault="00506C15" w:rsidP="00506C15">
            <w:pPr>
              <w:rPr>
                <w:sz w:val="2"/>
                <w:szCs w:val="2"/>
              </w:rPr>
            </w:pPr>
          </w:p>
        </w:tc>
        <w:tc>
          <w:tcPr>
            <w:tcW w:w="564" w:type="dxa"/>
          </w:tcPr>
          <w:p w14:paraId="406B4972" w14:textId="77777777" w:rsidR="00506C15" w:rsidRDefault="00506C15" w:rsidP="00506C15">
            <w:pPr>
              <w:pStyle w:val="TableParagraph"/>
              <w:spacing w:line="315" w:lineRule="exact"/>
              <w:ind w:left="139"/>
              <w:rPr>
                <w:sz w:val="28"/>
              </w:rPr>
            </w:pPr>
            <w:r>
              <w:rPr>
                <w:sz w:val="28"/>
              </w:rPr>
              <w:t>15</w:t>
            </w:r>
          </w:p>
        </w:tc>
        <w:tc>
          <w:tcPr>
            <w:tcW w:w="4942" w:type="dxa"/>
          </w:tcPr>
          <w:p w14:paraId="6EED6B39" w14:textId="77777777" w:rsidR="00506C15" w:rsidRPr="00506C15" w:rsidRDefault="00506C15" w:rsidP="00506C15">
            <w:pPr>
              <w:pStyle w:val="TableParagraph"/>
              <w:ind w:left="108"/>
              <w:rPr>
                <w:sz w:val="28"/>
                <w:lang w:val="ru-RU"/>
              </w:rPr>
            </w:pPr>
            <w:r w:rsidRPr="00506C15">
              <w:rPr>
                <w:sz w:val="28"/>
                <w:lang w:val="ru-RU"/>
              </w:rPr>
              <w:t>15. Работа помощником фельдшера в кабинете амбулаторного приема ФАП</w:t>
            </w:r>
          </w:p>
        </w:tc>
        <w:tc>
          <w:tcPr>
            <w:tcW w:w="1563" w:type="dxa"/>
          </w:tcPr>
          <w:p w14:paraId="253752E9" w14:textId="77777777" w:rsidR="00506C15" w:rsidRPr="00506C15" w:rsidRDefault="00506C15" w:rsidP="00506C15">
            <w:pPr>
              <w:pStyle w:val="TableParagraph"/>
              <w:spacing w:before="3"/>
              <w:rPr>
                <w:sz w:val="27"/>
                <w:lang w:val="ru-RU"/>
              </w:rPr>
            </w:pPr>
          </w:p>
          <w:p w14:paraId="56746905" w14:textId="77777777" w:rsidR="00506C15" w:rsidRDefault="00506C15" w:rsidP="00506C15">
            <w:pPr>
              <w:pStyle w:val="TableParagraph"/>
              <w:spacing w:before="1"/>
              <w:ind w:left="710"/>
              <w:rPr>
                <w:sz w:val="28"/>
              </w:rPr>
            </w:pPr>
            <w:r>
              <w:rPr>
                <w:sz w:val="28"/>
              </w:rPr>
              <w:t>6</w:t>
            </w:r>
          </w:p>
        </w:tc>
        <w:tc>
          <w:tcPr>
            <w:tcW w:w="6174" w:type="dxa"/>
          </w:tcPr>
          <w:p w14:paraId="4AEDBD62" w14:textId="77777777" w:rsidR="00506C15" w:rsidRPr="00506C15" w:rsidRDefault="00506C15" w:rsidP="00506C15">
            <w:pPr>
              <w:pStyle w:val="TableParagraph"/>
              <w:ind w:left="105"/>
              <w:rPr>
                <w:sz w:val="28"/>
                <w:lang w:val="ru-RU"/>
              </w:rPr>
            </w:pPr>
            <w:r w:rsidRPr="00506C15">
              <w:rPr>
                <w:sz w:val="28"/>
                <w:lang w:val="ru-RU"/>
              </w:rPr>
              <w:t>Экспертное наблюдение и оценка практических действий при выполнении работ на производ-</w:t>
            </w:r>
          </w:p>
          <w:p w14:paraId="1D8726E7" w14:textId="77777777" w:rsidR="00506C15" w:rsidRDefault="00506C15" w:rsidP="00506C15">
            <w:pPr>
              <w:pStyle w:val="TableParagraph"/>
              <w:spacing w:line="308" w:lineRule="exact"/>
              <w:ind w:left="105"/>
              <w:rPr>
                <w:sz w:val="28"/>
              </w:rPr>
            </w:pPr>
            <w:r>
              <w:rPr>
                <w:sz w:val="28"/>
              </w:rPr>
              <w:t>ственной практике</w:t>
            </w:r>
          </w:p>
        </w:tc>
      </w:tr>
      <w:tr w:rsidR="00506C15" w14:paraId="7C17E401" w14:textId="77777777" w:rsidTr="00506C15">
        <w:trPr>
          <w:trHeight w:val="966"/>
        </w:trPr>
        <w:tc>
          <w:tcPr>
            <w:tcW w:w="1217" w:type="dxa"/>
            <w:vMerge/>
            <w:tcBorders>
              <w:top w:val="nil"/>
            </w:tcBorders>
          </w:tcPr>
          <w:p w14:paraId="562BE16F" w14:textId="77777777" w:rsidR="00506C15" w:rsidRDefault="00506C15" w:rsidP="00506C15">
            <w:pPr>
              <w:rPr>
                <w:sz w:val="2"/>
                <w:szCs w:val="2"/>
              </w:rPr>
            </w:pPr>
          </w:p>
        </w:tc>
        <w:tc>
          <w:tcPr>
            <w:tcW w:w="564" w:type="dxa"/>
          </w:tcPr>
          <w:p w14:paraId="6C744094" w14:textId="77777777" w:rsidR="00506C15" w:rsidRDefault="00506C15" w:rsidP="00506C15">
            <w:pPr>
              <w:pStyle w:val="TableParagraph"/>
              <w:spacing w:line="317" w:lineRule="exact"/>
              <w:ind w:left="139"/>
              <w:rPr>
                <w:sz w:val="28"/>
              </w:rPr>
            </w:pPr>
            <w:r>
              <w:rPr>
                <w:sz w:val="28"/>
              </w:rPr>
              <w:t>16</w:t>
            </w:r>
          </w:p>
        </w:tc>
        <w:tc>
          <w:tcPr>
            <w:tcW w:w="4942" w:type="dxa"/>
          </w:tcPr>
          <w:p w14:paraId="42DE6520" w14:textId="77777777" w:rsidR="00506C15" w:rsidRPr="00506C15" w:rsidRDefault="00506C15" w:rsidP="00506C15">
            <w:pPr>
              <w:pStyle w:val="TableParagraph"/>
              <w:ind w:left="108"/>
              <w:rPr>
                <w:sz w:val="28"/>
                <w:lang w:val="ru-RU"/>
              </w:rPr>
            </w:pPr>
            <w:r w:rsidRPr="00506C15">
              <w:rPr>
                <w:sz w:val="28"/>
                <w:lang w:val="ru-RU"/>
              </w:rPr>
              <w:t>16. Работа помощником фельдшера в кабинете амбулаторного приема ФАП</w:t>
            </w:r>
          </w:p>
        </w:tc>
        <w:tc>
          <w:tcPr>
            <w:tcW w:w="1563" w:type="dxa"/>
          </w:tcPr>
          <w:p w14:paraId="68DA6419" w14:textId="77777777" w:rsidR="00506C15" w:rsidRPr="00506C15" w:rsidRDefault="00506C15" w:rsidP="00506C15">
            <w:pPr>
              <w:pStyle w:val="TableParagraph"/>
              <w:spacing w:before="6"/>
              <w:rPr>
                <w:sz w:val="27"/>
                <w:lang w:val="ru-RU"/>
              </w:rPr>
            </w:pPr>
          </w:p>
          <w:p w14:paraId="1D3F0D5E" w14:textId="77777777" w:rsidR="00506C15" w:rsidRDefault="00506C15" w:rsidP="00506C15">
            <w:pPr>
              <w:pStyle w:val="TableParagraph"/>
              <w:ind w:left="710"/>
              <w:rPr>
                <w:sz w:val="28"/>
              </w:rPr>
            </w:pPr>
            <w:r>
              <w:rPr>
                <w:sz w:val="28"/>
              </w:rPr>
              <w:t>6</w:t>
            </w:r>
          </w:p>
        </w:tc>
        <w:tc>
          <w:tcPr>
            <w:tcW w:w="6174" w:type="dxa"/>
          </w:tcPr>
          <w:p w14:paraId="16F09369" w14:textId="77777777" w:rsidR="00506C15" w:rsidRPr="00506C15" w:rsidRDefault="00506C15" w:rsidP="00506C15">
            <w:pPr>
              <w:pStyle w:val="TableParagraph"/>
              <w:spacing w:line="317" w:lineRule="exact"/>
              <w:ind w:left="105"/>
              <w:rPr>
                <w:sz w:val="28"/>
                <w:lang w:val="ru-RU"/>
              </w:rPr>
            </w:pPr>
            <w:r w:rsidRPr="00506C15">
              <w:rPr>
                <w:sz w:val="28"/>
                <w:lang w:val="ru-RU"/>
              </w:rPr>
              <w:t>Экспертное наблюдение и оценка практических</w:t>
            </w:r>
          </w:p>
          <w:p w14:paraId="2653E8D4" w14:textId="77777777" w:rsidR="00506C15" w:rsidRPr="00506C15" w:rsidRDefault="00506C15" w:rsidP="00506C15">
            <w:pPr>
              <w:pStyle w:val="TableParagraph"/>
              <w:spacing w:before="3" w:line="322" w:lineRule="exact"/>
              <w:ind w:left="105"/>
              <w:rPr>
                <w:sz w:val="28"/>
                <w:lang w:val="ru-RU"/>
              </w:rPr>
            </w:pPr>
            <w:r w:rsidRPr="00506C15">
              <w:rPr>
                <w:sz w:val="28"/>
                <w:lang w:val="ru-RU"/>
              </w:rPr>
              <w:t>действий при выполнении работ на производ- ственной практике</w:t>
            </w:r>
          </w:p>
        </w:tc>
      </w:tr>
      <w:tr w:rsidR="00506C15" w14:paraId="5080F00A" w14:textId="77777777" w:rsidTr="00506C15">
        <w:trPr>
          <w:trHeight w:val="966"/>
        </w:trPr>
        <w:tc>
          <w:tcPr>
            <w:tcW w:w="1217" w:type="dxa"/>
            <w:vMerge/>
            <w:tcBorders>
              <w:top w:val="nil"/>
            </w:tcBorders>
          </w:tcPr>
          <w:p w14:paraId="3B92F625" w14:textId="77777777" w:rsidR="00506C15" w:rsidRPr="00506C15" w:rsidRDefault="00506C15" w:rsidP="00506C15">
            <w:pPr>
              <w:rPr>
                <w:sz w:val="2"/>
                <w:szCs w:val="2"/>
                <w:lang w:val="ru-RU"/>
              </w:rPr>
            </w:pPr>
          </w:p>
        </w:tc>
        <w:tc>
          <w:tcPr>
            <w:tcW w:w="564" w:type="dxa"/>
          </w:tcPr>
          <w:p w14:paraId="0FF9C5FB" w14:textId="77777777" w:rsidR="00506C15" w:rsidRDefault="00506C15" w:rsidP="00506C15">
            <w:pPr>
              <w:pStyle w:val="TableParagraph"/>
              <w:spacing w:line="315" w:lineRule="exact"/>
              <w:ind w:left="139"/>
              <w:rPr>
                <w:sz w:val="28"/>
              </w:rPr>
            </w:pPr>
            <w:r>
              <w:rPr>
                <w:sz w:val="28"/>
              </w:rPr>
              <w:t>17</w:t>
            </w:r>
          </w:p>
        </w:tc>
        <w:tc>
          <w:tcPr>
            <w:tcW w:w="4942" w:type="dxa"/>
          </w:tcPr>
          <w:p w14:paraId="7C2CEE2B" w14:textId="77777777" w:rsidR="00506C15" w:rsidRPr="00506C15" w:rsidRDefault="00506C15" w:rsidP="00506C15">
            <w:pPr>
              <w:pStyle w:val="TableParagraph"/>
              <w:ind w:left="108"/>
              <w:rPr>
                <w:sz w:val="28"/>
                <w:lang w:val="ru-RU"/>
              </w:rPr>
            </w:pPr>
            <w:r w:rsidRPr="00506C15">
              <w:rPr>
                <w:sz w:val="28"/>
                <w:lang w:val="ru-RU"/>
              </w:rPr>
              <w:t>17. Работа помощником фельдшера в кабинете амбулаторного приема ФАП</w:t>
            </w:r>
          </w:p>
        </w:tc>
        <w:tc>
          <w:tcPr>
            <w:tcW w:w="1563" w:type="dxa"/>
          </w:tcPr>
          <w:p w14:paraId="62B9EC78" w14:textId="77777777" w:rsidR="00506C15" w:rsidRPr="00506C15" w:rsidRDefault="00506C15" w:rsidP="00506C15">
            <w:pPr>
              <w:pStyle w:val="TableParagraph"/>
              <w:spacing w:before="3"/>
              <w:rPr>
                <w:sz w:val="27"/>
                <w:lang w:val="ru-RU"/>
              </w:rPr>
            </w:pPr>
          </w:p>
          <w:p w14:paraId="11B19362" w14:textId="77777777" w:rsidR="00506C15" w:rsidRDefault="00506C15" w:rsidP="00506C15">
            <w:pPr>
              <w:pStyle w:val="TableParagraph"/>
              <w:spacing w:before="1"/>
              <w:ind w:left="710"/>
              <w:rPr>
                <w:sz w:val="28"/>
              </w:rPr>
            </w:pPr>
            <w:r>
              <w:rPr>
                <w:sz w:val="28"/>
              </w:rPr>
              <w:t>6</w:t>
            </w:r>
          </w:p>
        </w:tc>
        <w:tc>
          <w:tcPr>
            <w:tcW w:w="6174" w:type="dxa"/>
          </w:tcPr>
          <w:p w14:paraId="646FDDA2" w14:textId="77777777" w:rsidR="00506C15" w:rsidRPr="00506C15" w:rsidRDefault="00506C15" w:rsidP="00506C15">
            <w:pPr>
              <w:pStyle w:val="TableParagraph"/>
              <w:ind w:left="105"/>
              <w:rPr>
                <w:sz w:val="28"/>
                <w:lang w:val="ru-RU"/>
              </w:rPr>
            </w:pPr>
            <w:r w:rsidRPr="00506C15">
              <w:rPr>
                <w:sz w:val="28"/>
                <w:lang w:val="ru-RU"/>
              </w:rPr>
              <w:t>Экспертное наблюдение и оценка практических действий при выполнении работ на производ-</w:t>
            </w:r>
          </w:p>
          <w:p w14:paraId="3296712F" w14:textId="77777777" w:rsidR="00506C15" w:rsidRDefault="00506C15" w:rsidP="00506C15">
            <w:pPr>
              <w:pStyle w:val="TableParagraph"/>
              <w:spacing w:line="308" w:lineRule="exact"/>
              <w:ind w:left="105"/>
              <w:rPr>
                <w:sz w:val="28"/>
              </w:rPr>
            </w:pPr>
            <w:r>
              <w:rPr>
                <w:sz w:val="28"/>
              </w:rPr>
              <w:t>ственной практике</w:t>
            </w:r>
          </w:p>
        </w:tc>
      </w:tr>
      <w:tr w:rsidR="00506C15" w14:paraId="6A87E7B7" w14:textId="77777777" w:rsidTr="00506C15">
        <w:trPr>
          <w:trHeight w:val="964"/>
        </w:trPr>
        <w:tc>
          <w:tcPr>
            <w:tcW w:w="1217" w:type="dxa"/>
            <w:vMerge/>
            <w:tcBorders>
              <w:top w:val="nil"/>
            </w:tcBorders>
          </w:tcPr>
          <w:p w14:paraId="7D8592E9" w14:textId="77777777" w:rsidR="00506C15" w:rsidRDefault="00506C15" w:rsidP="00506C15">
            <w:pPr>
              <w:rPr>
                <w:sz w:val="2"/>
                <w:szCs w:val="2"/>
              </w:rPr>
            </w:pPr>
          </w:p>
        </w:tc>
        <w:tc>
          <w:tcPr>
            <w:tcW w:w="564" w:type="dxa"/>
          </w:tcPr>
          <w:p w14:paraId="0861E856" w14:textId="77777777" w:rsidR="00506C15" w:rsidRDefault="00506C15" w:rsidP="00506C15">
            <w:pPr>
              <w:pStyle w:val="TableParagraph"/>
              <w:spacing w:line="315" w:lineRule="exact"/>
              <w:ind w:left="139"/>
              <w:rPr>
                <w:sz w:val="28"/>
              </w:rPr>
            </w:pPr>
            <w:r>
              <w:rPr>
                <w:sz w:val="28"/>
              </w:rPr>
              <w:t>18</w:t>
            </w:r>
          </w:p>
        </w:tc>
        <w:tc>
          <w:tcPr>
            <w:tcW w:w="4942" w:type="dxa"/>
          </w:tcPr>
          <w:p w14:paraId="2F1AF01A" w14:textId="77777777" w:rsidR="00506C15" w:rsidRPr="00506C15" w:rsidRDefault="00506C15" w:rsidP="00506C15">
            <w:pPr>
              <w:pStyle w:val="TableParagraph"/>
              <w:ind w:left="108"/>
              <w:rPr>
                <w:sz w:val="28"/>
                <w:lang w:val="ru-RU"/>
              </w:rPr>
            </w:pPr>
            <w:r w:rsidRPr="00506C15">
              <w:rPr>
                <w:sz w:val="28"/>
                <w:lang w:val="ru-RU"/>
              </w:rPr>
              <w:t>18. Работа помощником фельдшера в кабинете амбулаторного приема ФАП</w:t>
            </w:r>
          </w:p>
        </w:tc>
        <w:tc>
          <w:tcPr>
            <w:tcW w:w="1563" w:type="dxa"/>
          </w:tcPr>
          <w:p w14:paraId="3779EC83" w14:textId="77777777" w:rsidR="00506C15" w:rsidRPr="00506C15" w:rsidRDefault="00506C15" w:rsidP="00506C15">
            <w:pPr>
              <w:pStyle w:val="TableParagraph"/>
              <w:spacing w:before="4"/>
              <w:rPr>
                <w:sz w:val="27"/>
                <w:lang w:val="ru-RU"/>
              </w:rPr>
            </w:pPr>
          </w:p>
          <w:p w14:paraId="5B7339FA" w14:textId="77777777" w:rsidR="00506C15" w:rsidRDefault="00506C15" w:rsidP="00506C15">
            <w:pPr>
              <w:pStyle w:val="TableParagraph"/>
              <w:ind w:left="710"/>
              <w:rPr>
                <w:sz w:val="28"/>
              </w:rPr>
            </w:pPr>
            <w:r>
              <w:rPr>
                <w:sz w:val="28"/>
              </w:rPr>
              <w:t>6</w:t>
            </w:r>
          </w:p>
        </w:tc>
        <w:tc>
          <w:tcPr>
            <w:tcW w:w="6174" w:type="dxa"/>
          </w:tcPr>
          <w:p w14:paraId="6E84043C" w14:textId="77777777" w:rsidR="00506C15" w:rsidRPr="00506C15" w:rsidRDefault="00506C15" w:rsidP="00506C15">
            <w:pPr>
              <w:pStyle w:val="TableParagraph"/>
              <w:spacing w:line="315" w:lineRule="exact"/>
              <w:ind w:left="105"/>
              <w:rPr>
                <w:sz w:val="28"/>
                <w:lang w:val="ru-RU"/>
              </w:rPr>
            </w:pPr>
            <w:r w:rsidRPr="00506C15">
              <w:rPr>
                <w:sz w:val="28"/>
                <w:lang w:val="ru-RU"/>
              </w:rPr>
              <w:t>Экспертное наблюдение и оценка практических</w:t>
            </w:r>
          </w:p>
          <w:p w14:paraId="59A35886" w14:textId="77777777" w:rsidR="00506C15" w:rsidRPr="00506C15" w:rsidRDefault="00506C15" w:rsidP="00506C15">
            <w:pPr>
              <w:pStyle w:val="TableParagraph"/>
              <w:spacing w:before="4" w:line="322" w:lineRule="exact"/>
              <w:ind w:left="105"/>
              <w:rPr>
                <w:sz w:val="28"/>
                <w:lang w:val="ru-RU"/>
              </w:rPr>
            </w:pPr>
            <w:r w:rsidRPr="00506C15">
              <w:rPr>
                <w:sz w:val="28"/>
                <w:lang w:val="ru-RU"/>
              </w:rPr>
              <w:t>действий при выполнении работ на производ- ственной практике</w:t>
            </w:r>
          </w:p>
        </w:tc>
      </w:tr>
      <w:tr w:rsidR="00506C15" w14:paraId="4E54C774" w14:textId="77777777" w:rsidTr="00506C15">
        <w:trPr>
          <w:trHeight w:val="1288"/>
        </w:trPr>
        <w:tc>
          <w:tcPr>
            <w:tcW w:w="1217" w:type="dxa"/>
            <w:vMerge/>
            <w:tcBorders>
              <w:top w:val="nil"/>
            </w:tcBorders>
          </w:tcPr>
          <w:p w14:paraId="7AD14BEA" w14:textId="77777777" w:rsidR="00506C15" w:rsidRPr="00506C15" w:rsidRDefault="00506C15" w:rsidP="00506C15">
            <w:pPr>
              <w:rPr>
                <w:sz w:val="2"/>
                <w:szCs w:val="2"/>
                <w:lang w:val="ru-RU"/>
              </w:rPr>
            </w:pPr>
          </w:p>
        </w:tc>
        <w:tc>
          <w:tcPr>
            <w:tcW w:w="564" w:type="dxa"/>
          </w:tcPr>
          <w:p w14:paraId="4A5A5A8D" w14:textId="77777777" w:rsidR="00506C15" w:rsidRDefault="00506C15" w:rsidP="00506C15">
            <w:pPr>
              <w:pStyle w:val="TableParagraph"/>
              <w:spacing w:line="315" w:lineRule="exact"/>
              <w:ind w:left="139"/>
              <w:rPr>
                <w:sz w:val="28"/>
              </w:rPr>
            </w:pPr>
            <w:r>
              <w:rPr>
                <w:sz w:val="28"/>
              </w:rPr>
              <w:t>19</w:t>
            </w:r>
          </w:p>
        </w:tc>
        <w:tc>
          <w:tcPr>
            <w:tcW w:w="4942" w:type="dxa"/>
          </w:tcPr>
          <w:p w14:paraId="0750A785" w14:textId="77777777" w:rsidR="00506C15" w:rsidRPr="00506C15" w:rsidRDefault="00506C15" w:rsidP="00506C15">
            <w:pPr>
              <w:pStyle w:val="TableParagraph"/>
              <w:tabs>
                <w:tab w:val="left" w:pos="2686"/>
                <w:tab w:val="left" w:pos="3578"/>
              </w:tabs>
              <w:ind w:left="108" w:right="92"/>
              <w:rPr>
                <w:sz w:val="28"/>
                <w:lang w:val="ru-RU"/>
              </w:rPr>
            </w:pPr>
            <w:r w:rsidRPr="00506C15">
              <w:rPr>
                <w:b/>
                <w:sz w:val="28"/>
                <w:lang w:val="ru-RU"/>
              </w:rPr>
              <w:t>Заключительный</w:t>
            </w:r>
            <w:r w:rsidRPr="00506C15">
              <w:rPr>
                <w:b/>
                <w:sz w:val="28"/>
                <w:lang w:val="ru-RU"/>
              </w:rPr>
              <w:tab/>
              <w:t>этап</w:t>
            </w:r>
            <w:r w:rsidRPr="00506C15">
              <w:rPr>
                <w:b/>
                <w:sz w:val="28"/>
                <w:lang w:val="ru-RU"/>
              </w:rPr>
              <w:tab/>
            </w:r>
            <w:r w:rsidRPr="00506C15">
              <w:rPr>
                <w:b/>
                <w:spacing w:val="-1"/>
                <w:sz w:val="28"/>
                <w:lang w:val="ru-RU"/>
              </w:rPr>
              <w:t xml:space="preserve">производ- </w:t>
            </w:r>
            <w:r w:rsidRPr="00506C15">
              <w:rPr>
                <w:b/>
                <w:sz w:val="28"/>
                <w:lang w:val="ru-RU"/>
              </w:rPr>
              <w:t xml:space="preserve">ственной практики </w:t>
            </w:r>
            <w:r w:rsidRPr="00506C15">
              <w:rPr>
                <w:sz w:val="28"/>
                <w:lang w:val="ru-RU"/>
              </w:rPr>
              <w:t>19.Дифференцированный зачет по</w:t>
            </w:r>
            <w:r w:rsidRPr="00506C15">
              <w:rPr>
                <w:spacing w:val="19"/>
                <w:sz w:val="28"/>
                <w:lang w:val="ru-RU"/>
              </w:rPr>
              <w:t xml:space="preserve"> </w:t>
            </w:r>
            <w:r w:rsidRPr="00506C15">
              <w:rPr>
                <w:sz w:val="28"/>
                <w:lang w:val="ru-RU"/>
              </w:rPr>
              <w:t>ито-</w:t>
            </w:r>
          </w:p>
          <w:p w14:paraId="3C375A0E" w14:textId="77777777" w:rsidR="00506C15" w:rsidRDefault="00506C15" w:rsidP="00506C15">
            <w:pPr>
              <w:pStyle w:val="TableParagraph"/>
              <w:spacing w:line="305" w:lineRule="exact"/>
              <w:ind w:left="108"/>
              <w:rPr>
                <w:sz w:val="28"/>
              </w:rPr>
            </w:pPr>
            <w:r>
              <w:rPr>
                <w:sz w:val="28"/>
              </w:rPr>
              <w:t>гам производственной практики</w:t>
            </w:r>
          </w:p>
        </w:tc>
        <w:tc>
          <w:tcPr>
            <w:tcW w:w="1563" w:type="dxa"/>
          </w:tcPr>
          <w:p w14:paraId="3286A287" w14:textId="77777777" w:rsidR="00506C15" w:rsidRDefault="00506C15" w:rsidP="00506C15">
            <w:pPr>
              <w:pStyle w:val="TableParagraph"/>
              <w:rPr>
                <w:sz w:val="28"/>
              </w:rPr>
            </w:pPr>
          </w:p>
        </w:tc>
        <w:tc>
          <w:tcPr>
            <w:tcW w:w="6174" w:type="dxa"/>
          </w:tcPr>
          <w:p w14:paraId="7215EDE8" w14:textId="77777777" w:rsidR="00506C15" w:rsidRPr="00506C15" w:rsidRDefault="00506C15" w:rsidP="00506C15">
            <w:pPr>
              <w:pStyle w:val="TableParagraph"/>
              <w:spacing w:line="242" w:lineRule="auto"/>
              <w:ind w:left="105" w:right="13"/>
              <w:rPr>
                <w:sz w:val="28"/>
                <w:lang w:val="ru-RU"/>
              </w:rPr>
            </w:pPr>
            <w:r w:rsidRPr="00506C15">
              <w:rPr>
                <w:sz w:val="28"/>
                <w:lang w:val="ru-RU"/>
              </w:rPr>
              <w:t>Экспертная оценка на аттестации преддиплом- ной практики</w:t>
            </w:r>
          </w:p>
        </w:tc>
      </w:tr>
    </w:tbl>
    <w:p w14:paraId="257495D1" w14:textId="77777777" w:rsidR="00506C15" w:rsidRDefault="00506C15" w:rsidP="00506C15">
      <w:pPr>
        <w:spacing w:line="242" w:lineRule="auto"/>
        <w:rPr>
          <w:sz w:val="28"/>
        </w:rPr>
        <w:sectPr w:rsidR="00506C15">
          <w:pgSz w:w="16840" w:h="11910" w:orient="landscape"/>
          <w:pgMar w:top="1100" w:right="700" w:bottom="880" w:left="1440" w:header="0" w:footer="688" w:gutter="0"/>
          <w:cols w:space="720"/>
        </w:sectPr>
      </w:pPr>
    </w:p>
    <w:p w14:paraId="04A44341" w14:textId="77777777" w:rsidR="00506C15" w:rsidRDefault="00506C15" w:rsidP="00506C15">
      <w:pPr>
        <w:pStyle w:val="af4"/>
        <w:spacing w:before="6"/>
        <w:rPr>
          <w:sz w:val="22"/>
        </w:rPr>
      </w:pPr>
    </w:p>
    <w:p w14:paraId="2CB4BD4D" w14:textId="77777777" w:rsidR="00506C15" w:rsidRDefault="00506C15" w:rsidP="00506C15">
      <w:pPr>
        <w:pStyle w:val="1"/>
        <w:spacing w:before="89" w:line="322" w:lineRule="exact"/>
        <w:ind w:left="2788" w:right="2675"/>
      </w:pPr>
      <w:r>
        <w:t>Содержание обучения по профессиональному модулю</w:t>
      </w:r>
    </w:p>
    <w:p w14:paraId="2CCEFEA7" w14:textId="77777777" w:rsidR="00506C15" w:rsidRDefault="00506C15" w:rsidP="00506C15">
      <w:pPr>
        <w:spacing w:after="2"/>
        <w:ind w:left="2785" w:right="2675"/>
        <w:jc w:val="center"/>
        <w:rPr>
          <w:b/>
          <w:sz w:val="28"/>
        </w:rPr>
      </w:pPr>
      <w:r>
        <w:rPr>
          <w:b/>
          <w:sz w:val="28"/>
        </w:rPr>
        <w:t>ПМ.09 Организация деятельности фельдшера скорой помощи и ФАПа</w:t>
      </w: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9194"/>
        <w:gridCol w:w="1416"/>
      </w:tblGrid>
      <w:tr w:rsidR="00506C15" w14:paraId="20C673C6" w14:textId="77777777" w:rsidTr="00506C15">
        <w:trPr>
          <w:trHeight w:val="1288"/>
        </w:trPr>
        <w:tc>
          <w:tcPr>
            <w:tcW w:w="4962" w:type="dxa"/>
          </w:tcPr>
          <w:p w14:paraId="1C0C11AE" w14:textId="77777777" w:rsidR="00506C15" w:rsidRPr="00506C15" w:rsidRDefault="00506C15" w:rsidP="00506C15">
            <w:pPr>
              <w:pStyle w:val="TableParagraph"/>
              <w:spacing w:before="4" w:line="322" w:lineRule="exact"/>
              <w:ind w:left="187" w:right="176" w:firstLine="3"/>
              <w:jc w:val="center"/>
              <w:rPr>
                <w:b/>
                <w:sz w:val="28"/>
                <w:lang w:val="ru-RU"/>
              </w:rPr>
            </w:pPr>
            <w:r w:rsidRPr="00506C15">
              <w:rPr>
                <w:b/>
                <w:sz w:val="28"/>
                <w:lang w:val="ru-RU"/>
              </w:rPr>
              <w:t>Наименование разделов про- фессионального модуля (ПМ), междисциплинарных курсов (МДК) и тем</w:t>
            </w:r>
          </w:p>
        </w:tc>
        <w:tc>
          <w:tcPr>
            <w:tcW w:w="9194" w:type="dxa"/>
          </w:tcPr>
          <w:p w14:paraId="160EFEDB" w14:textId="77777777" w:rsidR="00506C15" w:rsidRPr="00506C15" w:rsidRDefault="00506C15" w:rsidP="00506C15">
            <w:pPr>
              <w:pStyle w:val="TableParagraph"/>
              <w:ind w:left="177" w:right="164"/>
              <w:jc w:val="center"/>
              <w:rPr>
                <w:b/>
                <w:sz w:val="28"/>
                <w:lang w:val="ru-RU"/>
              </w:rPr>
            </w:pPr>
            <w:r w:rsidRPr="00506C15">
              <w:rPr>
                <w:b/>
                <w:sz w:val="28"/>
                <w:lang w:val="ru-RU"/>
              </w:rPr>
              <w:t>Содержание учебного материала, лабораторные работы и практи- ческие занятия, самостоятельная работа обучающихся, курсовая работ (проект)</w:t>
            </w:r>
          </w:p>
        </w:tc>
        <w:tc>
          <w:tcPr>
            <w:tcW w:w="1416" w:type="dxa"/>
          </w:tcPr>
          <w:p w14:paraId="5853C557" w14:textId="77777777" w:rsidR="00506C15" w:rsidRDefault="00506C15" w:rsidP="00506C15">
            <w:pPr>
              <w:pStyle w:val="TableParagraph"/>
              <w:ind w:left="350" w:right="262" w:hanging="63"/>
              <w:rPr>
                <w:b/>
                <w:sz w:val="28"/>
              </w:rPr>
            </w:pPr>
            <w:r>
              <w:rPr>
                <w:b/>
                <w:sz w:val="28"/>
              </w:rPr>
              <w:t>Объем часов</w:t>
            </w:r>
          </w:p>
        </w:tc>
      </w:tr>
      <w:tr w:rsidR="00506C15" w14:paraId="394DC001" w14:textId="77777777" w:rsidTr="00506C15">
        <w:trPr>
          <w:trHeight w:val="317"/>
        </w:trPr>
        <w:tc>
          <w:tcPr>
            <w:tcW w:w="14156" w:type="dxa"/>
            <w:gridSpan w:val="2"/>
          </w:tcPr>
          <w:p w14:paraId="78542C3F" w14:textId="77777777" w:rsidR="00506C15" w:rsidRPr="00506C15" w:rsidRDefault="00506C15" w:rsidP="00506C15">
            <w:pPr>
              <w:pStyle w:val="TableParagraph"/>
              <w:spacing w:line="298" w:lineRule="exact"/>
              <w:ind w:left="107"/>
              <w:rPr>
                <w:b/>
                <w:sz w:val="28"/>
                <w:lang w:val="ru-RU"/>
              </w:rPr>
            </w:pPr>
            <w:r w:rsidRPr="00506C15">
              <w:rPr>
                <w:b/>
                <w:sz w:val="28"/>
                <w:lang w:val="ru-RU"/>
              </w:rPr>
              <w:t>МДК. 09.01Деятельность фельдшера скорой помощи и ФАП.</w:t>
            </w:r>
          </w:p>
        </w:tc>
        <w:tc>
          <w:tcPr>
            <w:tcW w:w="1416" w:type="dxa"/>
          </w:tcPr>
          <w:p w14:paraId="50326B5D" w14:textId="77777777" w:rsidR="00506C15" w:rsidRDefault="00506C15" w:rsidP="00506C15">
            <w:pPr>
              <w:pStyle w:val="TableParagraph"/>
              <w:spacing w:line="298" w:lineRule="exact"/>
              <w:ind w:left="10"/>
              <w:jc w:val="center"/>
              <w:rPr>
                <w:sz w:val="28"/>
              </w:rPr>
            </w:pPr>
            <w:r>
              <w:rPr>
                <w:sz w:val="28"/>
              </w:rPr>
              <w:t>10</w:t>
            </w:r>
          </w:p>
        </w:tc>
      </w:tr>
      <w:tr w:rsidR="00506C15" w14:paraId="22E18D6F" w14:textId="77777777" w:rsidTr="00506C15">
        <w:trPr>
          <w:trHeight w:val="324"/>
        </w:trPr>
        <w:tc>
          <w:tcPr>
            <w:tcW w:w="4962" w:type="dxa"/>
            <w:vMerge w:val="restart"/>
          </w:tcPr>
          <w:p w14:paraId="76CBAB72" w14:textId="77777777" w:rsidR="00506C15" w:rsidRPr="00506C15" w:rsidRDefault="00506C15" w:rsidP="00506C15">
            <w:pPr>
              <w:pStyle w:val="TableParagraph"/>
              <w:spacing w:line="322" w:lineRule="exact"/>
              <w:ind w:left="107"/>
              <w:rPr>
                <w:b/>
                <w:sz w:val="28"/>
                <w:lang w:val="ru-RU"/>
              </w:rPr>
            </w:pPr>
            <w:r w:rsidRPr="00506C15">
              <w:rPr>
                <w:b/>
                <w:sz w:val="28"/>
                <w:lang w:val="ru-RU"/>
              </w:rPr>
              <w:t>Тема 1.1</w:t>
            </w:r>
          </w:p>
          <w:p w14:paraId="7E7D2062" w14:textId="77777777" w:rsidR="00506C15" w:rsidRPr="00506C15" w:rsidRDefault="00506C15" w:rsidP="00506C15">
            <w:pPr>
              <w:pStyle w:val="TableParagraph"/>
              <w:tabs>
                <w:tab w:val="left" w:pos="2061"/>
                <w:tab w:val="left" w:pos="3255"/>
              </w:tabs>
              <w:ind w:left="107" w:right="94"/>
              <w:rPr>
                <w:b/>
                <w:sz w:val="28"/>
                <w:lang w:val="ru-RU"/>
              </w:rPr>
            </w:pPr>
            <w:r w:rsidRPr="00506C15">
              <w:rPr>
                <w:b/>
                <w:sz w:val="28"/>
                <w:lang w:val="ru-RU"/>
              </w:rPr>
              <w:t>Организация</w:t>
            </w:r>
            <w:r w:rsidRPr="00506C15">
              <w:rPr>
                <w:b/>
                <w:sz w:val="28"/>
                <w:lang w:val="ru-RU"/>
              </w:rPr>
              <w:tab/>
              <w:t xml:space="preserve">работы </w:t>
            </w:r>
            <w:r w:rsidRPr="00506C15">
              <w:rPr>
                <w:b/>
                <w:spacing w:val="-4"/>
                <w:sz w:val="28"/>
                <w:lang w:val="ru-RU"/>
              </w:rPr>
              <w:t>фельд</w:t>
            </w:r>
            <w:r w:rsidRPr="00506C15">
              <w:rPr>
                <w:b/>
                <w:sz w:val="28"/>
                <w:lang w:val="ru-RU"/>
              </w:rPr>
              <w:t>шера СМП. Лекарственное обеспечение СМП.</w:t>
            </w:r>
          </w:p>
          <w:p w14:paraId="21504611" w14:textId="77777777" w:rsidR="00506C15" w:rsidRPr="00506C15" w:rsidRDefault="00506C15" w:rsidP="00506C15">
            <w:pPr>
              <w:pStyle w:val="TableParagraph"/>
              <w:tabs>
                <w:tab w:val="left" w:pos="2061"/>
                <w:tab w:val="left" w:pos="3255"/>
              </w:tabs>
              <w:ind w:left="107" w:right="94"/>
              <w:rPr>
                <w:b/>
                <w:sz w:val="28"/>
                <w:lang w:val="ru-RU"/>
              </w:rPr>
            </w:pPr>
          </w:p>
          <w:p w14:paraId="1F9CB466" w14:textId="77777777" w:rsidR="00506C15" w:rsidRPr="00506C15" w:rsidRDefault="00506C15" w:rsidP="00506C15">
            <w:pPr>
              <w:pStyle w:val="TableParagraph"/>
              <w:tabs>
                <w:tab w:val="left" w:pos="2061"/>
                <w:tab w:val="left" w:pos="3255"/>
              </w:tabs>
              <w:ind w:left="107" w:right="94"/>
              <w:rPr>
                <w:b/>
                <w:sz w:val="28"/>
                <w:lang w:val="ru-RU"/>
              </w:rPr>
            </w:pPr>
          </w:p>
          <w:p w14:paraId="59C165B3" w14:textId="77777777" w:rsidR="00506C15" w:rsidRPr="00506C15" w:rsidRDefault="00506C15" w:rsidP="00506C15">
            <w:pPr>
              <w:pStyle w:val="TableParagraph"/>
              <w:tabs>
                <w:tab w:val="left" w:pos="2061"/>
                <w:tab w:val="left" w:pos="3255"/>
              </w:tabs>
              <w:ind w:left="107" w:right="94"/>
              <w:rPr>
                <w:b/>
                <w:sz w:val="28"/>
                <w:lang w:val="ru-RU"/>
              </w:rPr>
            </w:pPr>
          </w:p>
          <w:p w14:paraId="6B676A27" w14:textId="77777777" w:rsidR="00506C15" w:rsidRPr="00506C15" w:rsidRDefault="00506C15" w:rsidP="00506C15">
            <w:pPr>
              <w:pStyle w:val="TableParagraph"/>
              <w:tabs>
                <w:tab w:val="left" w:pos="2061"/>
                <w:tab w:val="left" w:pos="3255"/>
              </w:tabs>
              <w:ind w:left="107" w:right="94"/>
              <w:rPr>
                <w:b/>
                <w:sz w:val="28"/>
                <w:lang w:val="ru-RU"/>
              </w:rPr>
            </w:pPr>
          </w:p>
          <w:p w14:paraId="79604A1C" w14:textId="77777777" w:rsidR="00506C15" w:rsidRPr="00506C15" w:rsidRDefault="00506C15" w:rsidP="00506C15">
            <w:pPr>
              <w:pStyle w:val="TableParagraph"/>
              <w:tabs>
                <w:tab w:val="left" w:pos="2061"/>
                <w:tab w:val="left" w:pos="3255"/>
              </w:tabs>
              <w:ind w:left="107" w:right="94"/>
              <w:rPr>
                <w:b/>
                <w:sz w:val="28"/>
                <w:lang w:val="ru-RU"/>
              </w:rPr>
            </w:pPr>
          </w:p>
          <w:p w14:paraId="7E07FC65" w14:textId="77777777" w:rsidR="00506C15" w:rsidRPr="00506C15" w:rsidRDefault="00506C15" w:rsidP="00506C15">
            <w:pPr>
              <w:pStyle w:val="TableParagraph"/>
              <w:tabs>
                <w:tab w:val="left" w:pos="2061"/>
                <w:tab w:val="left" w:pos="3255"/>
              </w:tabs>
              <w:ind w:left="107" w:right="94"/>
              <w:rPr>
                <w:b/>
                <w:sz w:val="28"/>
                <w:lang w:val="ru-RU"/>
              </w:rPr>
            </w:pPr>
          </w:p>
          <w:p w14:paraId="136AA202" w14:textId="77777777" w:rsidR="00506C15" w:rsidRPr="00506C15" w:rsidRDefault="00506C15" w:rsidP="00506C15">
            <w:pPr>
              <w:pStyle w:val="TableParagraph"/>
              <w:tabs>
                <w:tab w:val="left" w:pos="2061"/>
                <w:tab w:val="left" w:pos="3255"/>
              </w:tabs>
              <w:ind w:left="107" w:right="94"/>
              <w:rPr>
                <w:b/>
                <w:sz w:val="28"/>
                <w:lang w:val="ru-RU"/>
              </w:rPr>
            </w:pPr>
          </w:p>
          <w:p w14:paraId="7CD5EF2E" w14:textId="77777777" w:rsidR="00506C15" w:rsidRPr="00506C15" w:rsidRDefault="00506C15" w:rsidP="00506C15">
            <w:pPr>
              <w:pStyle w:val="TableParagraph"/>
              <w:tabs>
                <w:tab w:val="left" w:pos="2061"/>
                <w:tab w:val="left" w:pos="3255"/>
              </w:tabs>
              <w:ind w:left="107" w:right="94"/>
              <w:rPr>
                <w:b/>
                <w:sz w:val="28"/>
                <w:lang w:val="ru-RU"/>
              </w:rPr>
            </w:pPr>
          </w:p>
          <w:p w14:paraId="3645AA5A" w14:textId="77777777" w:rsidR="00506C15" w:rsidRPr="00506C15" w:rsidRDefault="00506C15" w:rsidP="00506C15">
            <w:pPr>
              <w:pStyle w:val="TableParagraph"/>
              <w:tabs>
                <w:tab w:val="left" w:pos="2061"/>
                <w:tab w:val="left" w:pos="3255"/>
              </w:tabs>
              <w:ind w:left="107" w:right="94"/>
              <w:rPr>
                <w:b/>
                <w:sz w:val="28"/>
                <w:lang w:val="ru-RU"/>
              </w:rPr>
            </w:pPr>
          </w:p>
          <w:p w14:paraId="29A5153D" w14:textId="77777777" w:rsidR="00506C15" w:rsidRPr="00506C15" w:rsidRDefault="00506C15" w:rsidP="00506C15">
            <w:pPr>
              <w:pStyle w:val="TableParagraph"/>
              <w:tabs>
                <w:tab w:val="left" w:pos="2061"/>
                <w:tab w:val="left" w:pos="3255"/>
              </w:tabs>
              <w:ind w:left="107" w:right="94"/>
              <w:rPr>
                <w:b/>
                <w:sz w:val="28"/>
                <w:lang w:val="ru-RU"/>
              </w:rPr>
            </w:pPr>
          </w:p>
          <w:p w14:paraId="3D2C9722" w14:textId="77777777" w:rsidR="00506C15" w:rsidRPr="00506C15" w:rsidRDefault="00506C15" w:rsidP="00506C15">
            <w:pPr>
              <w:pStyle w:val="TableParagraph"/>
              <w:tabs>
                <w:tab w:val="left" w:pos="2061"/>
                <w:tab w:val="left" w:pos="3255"/>
              </w:tabs>
              <w:ind w:left="107" w:right="94"/>
              <w:rPr>
                <w:b/>
                <w:sz w:val="28"/>
                <w:lang w:val="ru-RU"/>
              </w:rPr>
            </w:pPr>
          </w:p>
          <w:p w14:paraId="72AEC240" w14:textId="77777777" w:rsidR="00506C15" w:rsidRPr="00506C15" w:rsidRDefault="00506C15" w:rsidP="00506C15">
            <w:pPr>
              <w:pStyle w:val="TableParagraph"/>
              <w:tabs>
                <w:tab w:val="left" w:pos="2061"/>
                <w:tab w:val="left" w:pos="3255"/>
              </w:tabs>
              <w:ind w:left="107" w:right="94"/>
              <w:rPr>
                <w:b/>
                <w:sz w:val="28"/>
                <w:lang w:val="ru-RU"/>
              </w:rPr>
            </w:pPr>
          </w:p>
          <w:p w14:paraId="355EF55B" w14:textId="77777777" w:rsidR="00506C15" w:rsidRPr="00506C15" w:rsidRDefault="00506C15" w:rsidP="00506C15">
            <w:pPr>
              <w:pStyle w:val="TableParagraph"/>
              <w:tabs>
                <w:tab w:val="left" w:pos="2061"/>
                <w:tab w:val="left" w:pos="3255"/>
              </w:tabs>
              <w:ind w:left="107" w:right="94"/>
              <w:rPr>
                <w:b/>
                <w:sz w:val="28"/>
                <w:lang w:val="ru-RU"/>
              </w:rPr>
            </w:pPr>
          </w:p>
          <w:p w14:paraId="16F77150" w14:textId="77777777" w:rsidR="00506C15" w:rsidRPr="00506C15" w:rsidRDefault="00506C15" w:rsidP="00506C15">
            <w:pPr>
              <w:pStyle w:val="TableParagraph"/>
              <w:tabs>
                <w:tab w:val="left" w:pos="2061"/>
                <w:tab w:val="left" w:pos="3255"/>
              </w:tabs>
              <w:ind w:left="107" w:right="94"/>
              <w:rPr>
                <w:b/>
                <w:sz w:val="28"/>
                <w:lang w:val="ru-RU"/>
              </w:rPr>
            </w:pPr>
          </w:p>
          <w:p w14:paraId="2DC2C7F4" w14:textId="77777777" w:rsidR="00506C15" w:rsidRPr="00506C15" w:rsidRDefault="00506C15" w:rsidP="00506C15">
            <w:pPr>
              <w:pStyle w:val="TableParagraph"/>
              <w:tabs>
                <w:tab w:val="left" w:pos="2061"/>
                <w:tab w:val="left" w:pos="3255"/>
              </w:tabs>
              <w:ind w:left="107" w:right="94"/>
              <w:rPr>
                <w:b/>
                <w:sz w:val="28"/>
                <w:lang w:val="ru-RU"/>
              </w:rPr>
            </w:pPr>
          </w:p>
          <w:p w14:paraId="247DB6D5" w14:textId="77777777" w:rsidR="00506C15" w:rsidRPr="00506C15" w:rsidRDefault="00506C15" w:rsidP="00506C15">
            <w:pPr>
              <w:pStyle w:val="TableParagraph"/>
              <w:tabs>
                <w:tab w:val="left" w:pos="2061"/>
                <w:tab w:val="left" w:pos="3255"/>
              </w:tabs>
              <w:ind w:left="107" w:right="94"/>
              <w:rPr>
                <w:b/>
                <w:sz w:val="28"/>
                <w:lang w:val="ru-RU"/>
              </w:rPr>
            </w:pPr>
          </w:p>
          <w:p w14:paraId="05DBBF08" w14:textId="77777777" w:rsidR="00506C15" w:rsidRPr="00506C15" w:rsidRDefault="00506C15" w:rsidP="00506C15">
            <w:pPr>
              <w:pStyle w:val="TableParagraph"/>
              <w:tabs>
                <w:tab w:val="left" w:pos="2061"/>
                <w:tab w:val="left" w:pos="3255"/>
              </w:tabs>
              <w:ind w:left="107" w:right="94"/>
              <w:rPr>
                <w:b/>
                <w:sz w:val="28"/>
                <w:lang w:val="ru-RU"/>
              </w:rPr>
            </w:pPr>
          </w:p>
          <w:p w14:paraId="5A3C4B7B" w14:textId="77777777" w:rsidR="00506C15" w:rsidRPr="00506C15" w:rsidRDefault="00506C15" w:rsidP="00506C15">
            <w:pPr>
              <w:pStyle w:val="TableParagraph"/>
              <w:tabs>
                <w:tab w:val="left" w:pos="2061"/>
                <w:tab w:val="left" w:pos="3255"/>
              </w:tabs>
              <w:ind w:left="107" w:right="94"/>
              <w:rPr>
                <w:b/>
                <w:sz w:val="28"/>
                <w:lang w:val="ru-RU"/>
              </w:rPr>
            </w:pPr>
          </w:p>
          <w:p w14:paraId="562882A7" w14:textId="77777777" w:rsidR="00506C15" w:rsidRPr="00506C15" w:rsidRDefault="00506C15" w:rsidP="00506C15">
            <w:pPr>
              <w:pStyle w:val="TableParagraph"/>
              <w:tabs>
                <w:tab w:val="left" w:pos="2061"/>
                <w:tab w:val="left" w:pos="3255"/>
              </w:tabs>
              <w:ind w:left="107" w:right="94"/>
              <w:rPr>
                <w:b/>
                <w:sz w:val="28"/>
                <w:lang w:val="ru-RU"/>
              </w:rPr>
            </w:pPr>
          </w:p>
          <w:p w14:paraId="6B2919C1" w14:textId="77777777" w:rsidR="00506C15" w:rsidRPr="00506C15" w:rsidRDefault="00506C15" w:rsidP="00506C15">
            <w:pPr>
              <w:pStyle w:val="TableParagraph"/>
              <w:tabs>
                <w:tab w:val="left" w:pos="2061"/>
                <w:tab w:val="left" w:pos="3255"/>
              </w:tabs>
              <w:ind w:left="107" w:right="94"/>
              <w:rPr>
                <w:b/>
                <w:sz w:val="28"/>
                <w:lang w:val="ru-RU"/>
              </w:rPr>
            </w:pPr>
          </w:p>
          <w:p w14:paraId="22CE0032" w14:textId="77777777" w:rsidR="00506C15" w:rsidRPr="00506C15" w:rsidRDefault="00506C15" w:rsidP="00506C15">
            <w:pPr>
              <w:pStyle w:val="TableParagraph"/>
              <w:tabs>
                <w:tab w:val="left" w:pos="2061"/>
                <w:tab w:val="left" w:pos="3255"/>
              </w:tabs>
              <w:ind w:left="107" w:right="94"/>
              <w:rPr>
                <w:b/>
                <w:sz w:val="28"/>
                <w:lang w:val="ru-RU"/>
              </w:rPr>
            </w:pPr>
          </w:p>
          <w:p w14:paraId="53EA3409" w14:textId="77777777" w:rsidR="00506C15" w:rsidRPr="00506C15" w:rsidRDefault="00506C15" w:rsidP="00506C15">
            <w:pPr>
              <w:pStyle w:val="TableParagraph"/>
              <w:spacing w:line="322" w:lineRule="exact"/>
              <w:rPr>
                <w:b/>
                <w:sz w:val="28"/>
                <w:lang w:val="ru-RU"/>
              </w:rPr>
            </w:pPr>
            <w:r w:rsidRPr="00506C15">
              <w:rPr>
                <w:b/>
                <w:sz w:val="28"/>
                <w:lang w:val="ru-RU"/>
              </w:rPr>
              <w:t>Тема 1.2.</w:t>
            </w:r>
          </w:p>
          <w:p w14:paraId="5ADB2E1C" w14:textId="77777777" w:rsidR="00506C15" w:rsidRPr="00506C15" w:rsidRDefault="00506C15" w:rsidP="00506C15">
            <w:pPr>
              <w:pStyle w:val="TableParagraph"/>
              <w:spacing w:line="322" w:lineRule="exact"/>
              <w:rPr>
                <w:b/>
                <w:sz w:val="28"/>
                <w:lang w:val="ru-RU"/>
              </w:rPr>
            </w:pPr>
            <w:r w:rsidRPr="00506C15">
              <w:rPr>
                <w:b/>
                <w:sz w:val="28"/>
                <w:lang w:val="ru-RU"/>
              </w:rPr>
              <w:t xml:space="preserve"> Реанимация и интенсивная терапия.</w:t>
            </w:r>
          </w:p>
          <w:p w14:paraId="2584D725" w14:textId="77777777" w:rsidR="00506C15" w:rsidRPr="00506C15" w:rsidRDefault="00506C15" w:rsidP="00506C15">
            <w:pPr>
              <w:pStyle w:val="TableParagraph"/>
              <w:tabs>
                <w:tab w:val="left" w:pos="2061"/>
                <w:tab w:val="left" w:pos="3255"/>
              </w:tabs>
              <w:ind w:left="107" w:right="94"/>
              <w:rPr>
                <w:b/>
                <w:sz w:val="28"/>
                <w:lang w:val="ru-RU"/>
              </w:rPr>
            </w:pPr>
          </w:p>
          <w:p w14:paraId="743E5A4A" w14:textId="77777777" w:rsidR="00506C15" w:rsidRPr="00506C15" w:rsidRDefault="00506C15" w:rsidP="00506C15">
            <w:pPr>
              <w:pStyle w:val="TableParagraph"/>
              <w:tabs>
                <w:tab w:val="left" w:pos="2061"/>
                <w:tab w:val="left" w:pos="3255"/>
              </w:tabs>
              <w:ind w:right="94"/>
              <w:rPr>
                <w:b/>
                <w:sz w:val="28"/>
                <w:lang w:val="ru-RU"/>
              </w:rPr>
            </w:pPr>
          </w:p>
          <w:p w14:paraId="171ABD66" w14:textId="77777777" w:rsidR="00506C15" w:rsidRPr="00506C15" w:rsidRDefault="00506C15" w:rsidP="00506C15">
            <w:pPr>
              <w:pStyle w:val="TableParagraph"/>
              <w:tabs>
                <w:tab w:val="left" w:pos="2061"/>
                <w:tab w:val="left" w:pos="3255"/>
              </w:tabs>
              <w:ind w:left="107" w:right="94"/>
              <w:rPr>
                <w:b/>
                <w:sz w:val="28"/>
                <w:lang w:val="ru-RU"/>
              </w:rPr>
            </w:pPr>
          </w:p>
          <w:p w14:paraId="77E0B6E9" w14:textId="77777777" w:rsidR="00506C15" w:rsidRPr="00506C15" w:rsidRDefault="00506C15" w:rsidP="00506C15">
            <w:pPr>
              <w:pStyle w:val="TableParagraph"/>
              <w:tabs>
                <w:tab w:val="left" w:pos="2061"/>
                <w:tab w:val="left" w:pos="3255"/>
              </w:tabs>
              <w:ind w:left="107" w:right="94"/>
              <w:rPr>
                <w:b/>
                <w:sz w:val="28"/>
                <w:lang w:val="ru-RU"/>
              </w:rPr>
            </w:pPr>
          </w:p>
          <w:p w14:paraId="02D60614" w14:textId="77777777" w:rsidR="00506C15" w:rsidRPr="00506C15" w:rsidRDefault="00506C15" w:rsidP="00506C15">
            <w:pPr>
              <w:pStyle w:val="TableParagraph"/>
              <w:tabs>
                <w:tab w:val="left" w:pos="2061"/>
                <w:tab w:val="left" w:pos="3255"/>
              </w:tabs>
              <w:ind w:left="107" w:right="94"/>
              <w:rPr>
                <w:b/>
                <w:sz w:val="28"/>
                <w:lang w:val="ru-RU"/>
              </w:rPr>
            </w:pPr>
          </w:p>
          <w:p w14:paraId="67B3E370" w14:textId="77777777" w:rsidR="00506C15" w:rsidRPr="00506C15" w:rsidRDefault="00506C15" w:rsidP="00506C15">
            <w:pPr>
              <w:pStyle w:val="TableParagraph"/>
              <w:tabs>
                <w:tab w:val="left" w:pos="2061"/>
                <w:tab w:val="left" w:pos="3255"/>
              </w:tabs>
              <w:ind w:left="107" w:right="94"/>
              <w:rPr>
                <w:b/>
                <w:sz w:val="28"/>
                <w:lang w:val="ru-RU"/>
              </w:rPr>
            </w:pPr>
          </w:p>
          <w:p w14:paraId="7B29260A" w14:textId="77777777" w:rsidR="00506C15" w:rsidRPr="00506C15" w:rsidRDefault="00506C15" w:rsidP="00506C15">
            <w:pPr>
              <w:pStyle w:val="TableParagraph"/>
              <w:tabs>
                <w:tab w:val="left" w:pos="2061"/>
                <w:tab w:val="left" w:pos="3255"/>
              </w:tabs>
              <w:ind w:left="107" w:right="94"/>
              <w:rPr>
                <w:b/>
                <w:sz w:val="28"/>
                <w:lang w:val="ru-RU"/>
              </w:rPr>
            </w:pPr>
          </w:p>
          <w:p w14:paraId="74A5431E" w14:textId="77777777" w:rsidR="00506C15" w:rsidRPr="00506C15" w:rsidRDefault="00506C15" w:rsidP="00506C15">
            <w:pPr>
              <w:pStyle w:val="TableParagraph"/>
              <w:tabs>
                <w:tab w:val="left" w:pos="2061"/>
                <w:tab w:val="left" w:pos="3255"/>
              </w:tabs>
              <w:ind w:left="107" w:right="94"/>
              <w:rPr>
                <w:b/>
                <w:sz w:val="28"/>
                <w:lang w:val="ru-RU"/>
              </w:rPr>
            </w:pPr>
          </w:p>
          <w:p w14:paraId="030CCEE9" w14:textId="77777777" w:rsidR="00506C15" w:rsidRPr="00506C15" w:rsidRDefault="00506C15" w:rsidP="00506C15">
            <w:pPr>
              <w:pStyle w:val="TableParagraph"/>
              <w:tabs>
                <w:tab w:val="left" w:pos="2061"/>
                <w:tab w:val="left" w:pos="3255"/>
              </w:tabs>
              <w:ind w:left="107" w:right="94"/>
              <w:rPr>
                <w:b/>
                <w:sz w:val="28"/>
                <w:lang w:val="ru-RU"/>
              </w:rPr>
            </w:pPr>
          </w:p>
          <w:p w14:paraId="1D6A819C" w14:textId="77777777" w:rsidR="00506C15" w:rsidRPr="00506C15" w:rsidRDefault="00506C15" w:rsidP="00506C15">
            <w:pPr>
              <w:pStyle w:val="TableParagraph"/>
              <w:tabs>
                <w:tab w:val="left" w:pos="2061"/>
                <w:tab w:val="left" w:pos="3255"/>
              </w:tabs>
              <w:ind w:left="107" w:right="94"/>
              <w:rPr>
                <w:b/>
                <w:sz w:val="28"/>
                <w:lang w:val="ru-RU"/>
              </w:rPr>
            </w:pPr>
          </w:p>
          <w:p w14:paraId="19FB03A9" w14:textId="77777777" w:rsidR="00506C15" w:rsidRPr="00506C15" w:rsidRDefault="00506C15" w:rsidP="00506C15">
            <w:pPr>
              <w:pStyle w:val="TableParagraph"/>
              <w:tabs>
                <w:tab w:val="left" w:pos="2061"/>
                <w:tab w:val="left" w:pos="3255"/>
              </w:tabs>
              <w:ind w:left="107" w:right="94"/>
              <w:rPr>
                <w:b/>
                <w:sz w:val="28"/>
                <w:lang w:val="ru-RU"/>
              </w:rPr>
            </w:pPr>
          </w:p>
          <w:p w14:paraId="4DC82789" w14:textId="77777777" w:rsidR="00506C15" w:rsidRPr="00506C15" w:rsidRDefault="00506C15" w:rsidP="00506C15">
            <w:pPr>
              <w:pStyle w:val="TableParagraph"/>
              <w:tabs>
                <w:tab w:val="left" w:pos="2061"/>
                <w:tab w:val="left" w:pos="3255"/>
              </w:tabs>
              <w:ind w:left="107" w:right="94"/>
              <w:rPr>
                <w:b/>
                <w:sz w:val="28"/>
                <w:lang w:val="ru-RU"/>
              </w:rPr>
            </w:pPr>
          </w:p>
          <w:p w14:paraId="12A19501" w14:textId="77777777" w:rsidR="00506C15" w:rsidRPr="00506C15" w:rsidRDefault="00506C15" w:rsidP="00506C15">
            <w:pPr>
              <w:pStyle w:val="TableParagraph"/>
              <w:tabs>
                <w:tab w:val="left" w:pos="2061"/>
                <w:tab w:val="left" w:pos="3255"/>
              </w:tabs>
              <w:ind w:left="107" w:right="94"/>
              <w:rPr>
                <w:b/>
                <w:sz w:val="28"/>
                <w:lang w:val="ru-RU"/>
              </w:rPr>
            </w:pPr>
          </w:p>
          <w:p w14:paraId="5BDDFFDC" w14:textId="77777777" w:rsidR="00506C15" w:rsidRPr="00506C15" w:rsidRDefault="00506C15" w:rsidP="00506C15">
            <w:pPr>
              <w:pStyle w:val="TableParagraph"/>
              <w:tabs>
                <w:tab w:val="left" w:pos="2061"/>
                <w:tab w:val="left" w:pos="3255"/>
              </w:tabs>
              <w:ind w:left="107" w:right="94"/>
              <w:rPr>
                <w:b/>
                <w:sz w:val="28"/>
                <w:lang w:val="ru-RU"/>
              </w:rPr>
            </w:pPr>
          </w:p>
          <w:p w14:paraId="6EAD731C" w14:textId="77777777" w:rsidR="00506C15" w:rsidRPr="00506C15" w:rsidRDefault="00506C15" w:rsidP="00506C15">
            <w:pPr>
              <w:pStyle w:val="TableParagraph"/>
              <w:tabs>
                <w:tab w:val="left" w:pos="2061"/>
                <w:tab w:val="left" w:pos="3255"/>
              </w:tabs>
              <w:ind w:left="107" w:right="94"/>
              <w:rPr>
                <w:b/>
                <w:sz w:val="28"/>
                <w:lang w:val="ru-RU"/>
              </w:rPr>
            </w:pPr>
          </w:p>
          <w:p w14:paraId="0F25F15C" w14:textId="77777777" w:rsidR="00506C15" w:rsidRPr="00506C15" w:rsidRDefault="00506C15" w:rsidP="00506C15">
            <w:pPr>
              <w:pStyle w:val="TableParagraph"/>
              <w:tabs>
                <w:tab w:val="left" w:pos="2061"/>
                <w:tab w:val="left" w:pos="3255"/>
              </w:tabs>
              <w:ind w:left="107" w:right="94"/>
              <w:rPr>
                <w:b/>
                <w:sz w:val="28"/>
                <w:lang w:val="ru-RU"/>
              </w:rPr>
            </w:pPr>
          </w:p>
          <w:p w14:paraId="3DA91763" w14:textId="77777777" w:rsidR="00506C15" w:rsidRPr="00506C15" w:rsidRDefault="00506C15" w:rsidP="00506C15">
            <w:pPr>
              <w:pStyle w:val="TableParagraph"/>
              <w:spacing w:line="322" w:lineRule="exact"/>
              <w:rPr>
                <w:b/>
                <w:sz w:val="28"/>
                <w:lang w:val="ru-RU"/>
              </w:rPr>
            </w:pPr>
          </w:p>
          <w:p w14:paraId="1AF2F6F3" w14:textId="77777777" w:rsidR="00506C15" w:rsidRPr="00506C15" w:rsidRDefault="00506C15" w:rsidP="00506C15">
            <w:pPr>
              <w:pStyle w:val="TableParagraph"/>
              <w:spacing w:line="322" w:lineRule="exact"/>
              <w:rPr>
                <w:b/>
                <w:sz w:val="28"/>
                <w:lang w:val="ru-RU"/>
              </w:rPr>
            </w:pPr>
          </w:p>
          <w:p w14:paraId="75F894C7" w14:textId="77777777" w:rsidR="00506C15" w:rsidRPr="00506C15" w:rsidRDefault="00506C15" w:rsidP="00506C15">
            <w:pPr>
              <w:pStyle w:val="TableParagraph"/>
              <w:spacing w:line="322" w:lineRule="exact"/>
              <w:rPr>
                <w:b/>
                <w:sz w:val="28"/>
                <w:lang w:val="ru-RU"/>
              </w:rPr>
            </w:pPr>
          </w:p>
          <w:p w14:paraId="5C708197" w14:textId="77777777" w:rsidR="00506C15" w:rsidRPr="00506C15" w:rsidRDefault="00506C15" w:rsidP="00506C15">
            <w:pPr>
              <w:pStyle w:val="TableParagraph"/>
              <w:spacing w:line="322" w:lineRule="exact"/>
              <w:rPr>
                <w:b/>
                <w:sz w:val="28"/>
                <w:lang w:val="ru-RU"/>
              </w:rPr>
            </w:pPr>
          </w:p>
          <w:p w14:paraId="63285BE3" w14:textId="77777777" w:rsidR="00506C15" w:rsidRPr="00506C15" w:rsidRDefault="00506C15" w:rsidP="00506C15">
            <w:pPr>
              <w:pStyle w:val="TableParagraph"/>
              <w:spacing w:line="322" w:lineRule="exact"/>
              <w:rPr>
                <w:b/>
                <w:sz w:val="28"/>
                <w:lang w:val="ru-RU"/>
              </w:rPr>
            </w:pPr>
          </w:p>
        </w:tc>
        <w:tc>
          <w:tcPr>
            <w:tcW w:w="9194" w:type="dxa"/>
          </w:tcPr>
          <w:p w14:paraId="1E5A1219" w14:textId="77777777" w:rsidR="00506C15" w:rsidRDefault="00506C15" w:rsidP="00506C15">
            <w:pPr>
              <w:pStyle w:val="TableParagraph"/>
              <w:spacing w:line="304" w:lineRule="exact"/>
              <w:ind w:left="107"/>
              <w:rPr>
                <w:b/>
                <w:sz w:val="28"/>
              </w:rPr>
            </w:pPr>
            <w:r>
              <w:rPr>
                <w:b/>
                <w:sz w:val="28"/>
              </w:rPr>
              <w:lastRenderedPageBreak/>
              <w:t>Содержание</w:t>
            </w:r>
          </w:p>
        </w:tc>
        <w:tc>
          <w:tcPr>
            <w:tcW w:w="1416" w:type="dxa"/>
          </w:tcPr>
          <w:p w14:paraId="0074FB83" w14:textId="77777777" w:rsidR="00506C15" w:rsidRDefault="00506C15" w:rsidP="00506C15">
            <w:pPr>
              <w:pStyle w:val="TableParagraph"/>
              <w:rPr>
                <w:sz w:val="24"/>
              </w:rPr>
            </w:pPr>
          </w:p>
        </w:tc>
      </w:tr>
      <w:tr w:rsidR="00506C15" w14:paraId="36BB424E" w14:textId="77777777" w:rsidTr="00506C15">
        <w:trPr>
          <w:trHeight w:val="642"/>
        </w:trPr>
        <w:tc>
          <w:tcPr>
            <w:tcW w:w="4962" w:type="dxa"/>
            <w:vMerge/>
            <w:tcBorders>
              <w:top w:val="nil"/>
            </w:tcBorders>
          </w:tcPr>
          <w:p w14:paraId="41FBA1AF" w14:textId="77777777" w:rsidR="00506C15" w:rsidRDefault="00506C15" w:rsidP="00506C15">
            <w:pPr>
              <w:rPr>
                <w:sz w:val="2"/>
                <w:szCs w:val="2"/>
              </w:rPr>
            </w:pPr>
          </w:p>
        </w:tc>
        <w:tc>
          <w:tcPr>
            <w:tcW w:w="9194" w:type="dxa"/>
          </w:tcPr>
          <w:p w14:paraId="6D768B0E" w14:textId="77777777" w:rsidR="00506C15" w:rsidRDefault="00506C15" w:rsidP="00506C15">
            <w:pPr>
              <w:pStyle w:val="TableParagraph"/>
              <w:tabs>
                <w:tab w:val="left" w:pos="6482"/>
              </w:tabs>
              <w:spacing w:line="315" w:lineRule="exact"/>
              <w:ind w:left="107"/>
              <w:rPr>
                <w:sz w:val="28"/>
              </w:rPr>
            </w:pPr>
            <w:r w:rsidRPr="00506C15">
              <w:rPr>
                <w:sz w:val="28"/>
                <w:lang w:val="ru-RU"/>
              </w:rPr>
              <w:t xml:space="preserve">Условия и формы оказания </w:t>
            </w:r>
            <w:r w:rsidRPr="00506C15">
              <w:rPr>
                <w:spacing w:val="29"/>
                <w:sz w:val="28"/>
                <w:lang w:val="ru-RU"/>
              </w:rPr>
              <w:t xml:space="preserve"> </w:t>
            </w:r>
            <w:r w:rsidRPr="00506C15">
              <w:rPr>
                <w:sz w:val="28"/>
                <w:lang w:val="ru-RU"/>
              </w:rPr>
              <w:t>медицинской</w:t>
            </w:r>
            <w:r w:rsidRPr="00506C15">
              <w:rPr>
                <w:spacing w:val="25"/>
                <w:sz w:val="28"/>
                <w:lang w:val="ru-RU"/>
              </w:rPr>
              <w:t xml:space="preserve"> </w:t>
            </w:r>
            <w:r w:rsidRPr="00506C15">
              <w:rPr>
                <w:sz w:val="28"/>
                <w:lang w:val="ru-RU"/>
              </w:rPr>
              <w:t>помощи.</w:t>
            </w:r>
            <w:r w:rsidRPr="00506C15">
              <w:rPr>
                <w:sz w:val="28"/>
                <w:lang w:val="ru-RU"/>
              </w:rPr>
              <w:tab/>
            </w:r>
            <w:r>
              <w:rPr>
                <w:sz w:val="28"/>
              </w:rPr>
              <w:t>Применение</w:t>
            </w:r>
            <w:r>
              <w:rPr>
                <w:spacing w:val="23"/>
                <w:sz w:val="28"/>
              </w:rPr>
              <w:t xml:space="preserve"> </w:t>
            </w:r>
            <w:r>
              <w:rPr>
                <w:sz w:val="28"/>
              </w:rPr>
              <w:t>стан-</w:t>
            </w:r>
          </w:p>
          <w:p w14:paraId="77C17D63" w14:textId="77777777" w:rsidR="00506C15" w:rsidRDefault="00506C15" w:rsidP="00506C15">
            <w:pPr>
              <w:pStyle w:val="TableParagraph"/>
              <w:spacing w:line="308" w:lineRule="exact"/>
              <w:ind w:left="107"/>
              <w:rPr>
                <w:sz w:val="28"/>
              </w:rPr>
            </w:pPr>
            <w:r>
              <w:rPr>
                <w:sz w:val="28"/>
              </w:rPr>
              <w:t>дартов, протоколов .</w:t>
            </w:r>
          </w:p>
        </w:tc>
        <w:tc>
          <w:tcPr>
            <w:tcW w:w="1416" w:type="dxa"/>
          </w:tcPr>
          <w:p w14:paraId="54F42EFB" w14:textId="77777777" w:rsidR="00506C15" w:rsidRDefault="00506C15" w:rsidP="00506C15">
            <w:pPr>
              <w:pStyle w:val="TableParagraph"/>
              <w:rPr>
                <w:sz w:val="28"/>
              </w:rPr>
            </w:pPr>
          </w:p>
        </w:tc>
      </w:tr>
      <w:tr w:rsidR="00506C15" w14:paraId="6F3B44FC" w14:textId="77777777" w:rsidTr="00506C15">
        <w:trPr>
          <w:trHeight w:val="645"/>
        </w:trPr>
        <w:tc>
          <w:tcPr>
            <w:tcW w:w="4962" w:type="dxa"/>
            <w:vMerge/>
            <w:tcBorders>
              <w:top w:val="nil"/>
            </w:tcBorders>
          </w:tcPr>
          <w:p w14:paraId="48EB6C1F" w14:textId="77777777" w:rsidR="00506C15" w:rsidRDefault="00506C15" w:rsidP="00506C15">
            <w:pPr>
              <w:rPr>
                <w:sz w:val="2"/>
                <w:szCs w:val="2"/>
              </w:rPr>
            </w:pPr>
          </w:p>
        </w:tc>
        <w:tc>
          <w:tcPr>
            <w:tcW w:w="9194" w:type="dxa"/>
          </w:tcPr>
          <w:p w14:paraId="0A9FCD89" w14:textId="77777777" w:rsidR="00506C15" w:rsidRPr="00506C15" w:rsidRDefault="00506C15" w:rsidP="00506C15">
            <w:pPr>
              <w:pStyle w:val="TableParagraph"/>
              <w:spacing w:line="315" w:lineRule="exact"/>
              <w:ind w:left="107"/>
              <w:rPr>
                <w:sz w:val="28"/>
                <w:lang w:val="ru-RU"/>
              </w:rPr>
            </w:pPr>
            <w:r w:rsidRPr="00506C15">
              <w:rPr>
                <w:sz w:val="28"/>
                <w:lang w:val="ru-RU"/>
              </w:rPr>
              <w:t>Принципы и объем оказания неотложной медицинской помощи на до-</w:t>
            </w:r>
          </w:p>
          <w:p w14:paraId="2F9CC64E" w14:textId="77777777" w:rsidR="00506C15" w:rsidRDefault="00506C15" w:rsidP="00506C15">
            <w:pPr>
              <w:pStyle w:val="TableParagraph"/>
              <w:spacing w:before="2" w:line="308" w:lineRule="exact"/>
              <w:ind w:left="107"/>
              <w:rPr>
                <w:sz w:val="28"/>
              </w:rPr>
            </w:pPr>
            <w:r>
              <w:rPr>
                <w:sz w:val="28"/>
              </w:rPr>
              <w:t>госпитальном этапе.</w:t>
            </w:r>
          </w:p>
        </w:tc>
        <w:tc>
          <w:tcPr>
            <w:tcW w:w="1416" w:type="dxa"/>
          </w:tcPr>
          <w:p w14:paraId="2C706764" w14:textId="77777777" w:rsidR="00506C15" w:rsidRDefault="00506C15" w:rsidP="00506C15">
            <w:pPr>
              <w:pStyle w:val="TableParagraph"/>
              <w:rPr>
                <w:sz w:val="28"/>
              </w:rPr>
            </w:pPr>
          </w:p>
        </w:tc>
      </w:tr>
      <w:tr w:rsidR="00506C15" w14:paraId="00F88240" w14:textId="77777777" w:rsidTr="00506C15">
        <w:trPr>
          <w:trHeight w:val="321"/>
        </w:trPr>
        <w:tc>
          <w:tcPr>
            <w:tcW w:w="4962" w:type="dxa"/>
            <w:vMerge/>
            <w:tcBorders>
              <w:top w:val="nil"/>
            </w:tcBorders>
          </w:tcPr>
          <w:p w14:paraId="4FD279B2" w14:textId="77777777" w:rsidR="00506C15" w:rsidRDefault="00506C15" w:rsidP="00506C15">
            <w:pPr>
              <w:rPr>
                <w:sz w:val="2"/>
                <w:szCs w:val="2"/>
              </w:rPr>
            </w:pPr>
          </w:p>
        </w:tc>
        <w:tc>
          <w:tcPr>
            <w:tcW w:w="9194" w:type="dxa"/>
          </w:tcPr>
          <w:p w14:paraId="58938F22" w14:textId="77777777" w:rsidR="00506C15" w:rsidRDefault="00506C15" w:rsidP="00506C15">
            <w:pPr>
              <w:pStyle w:val="TableParagraph"/>
              <w:spacing w:line="301" w:lineRule="exact"/>
              <w:ind w:left="107"/>
              <w:rPr>
                <w:b/>
                <w:sz w:val="28"/>
              </w:rPr>
            </w:pPr>
            <w:r>
              <w:rPr>
                <w:b/>
                <w:sz w:val="28"/>
              </w:rPr>
              <w:t>1.Практическое занятие</w:t>
            </w:r>
          </w:p>
        </w:tc>
        <w:tc>
          <w:tcPr>
            <w:tcW w:w="1416" w:type="dxa"/>
          </w:tcPr>
          <w:p w14:paraId="2FE6F3A7" w14:textId="77777777" w:rsidR="00506C15" w:rsidRDefault="00506C15" w:rsidP="00506C15">
            <w:pPr>
              <w:pStyle w:val="TableParagraph"/>
              <w:spacing w:line="301" w:lineRule="exact"/>
              <w:ind w:left="10"/>
              <w:jc w:val="center"/>
              <w:rPr>
                <w:sz w:val="28"/>
              </w:rPr>
            </w:pPr>
            <w:r>
              <w:rPr>
                <w:sz w:val="28"/>
              </w:rPr>
              <w:t>6</w:t>
            </w:r>
          </w:p>
          <w:p w14:paraId="4A1E2183" w14:textId="77777777" w:rsidR="00506C15" w:rsidRDefault="00506C15" w:rsidP="00506C15">
            <w:pPr>
              <w:pStyle w:val="TableParagraph"/>
              <w:spacing w:line="301" w:lineRule="exact"/>
              <w:ind w:left="10"/>
              <w:rPr>
                <w:sz w:val="28"/>
              </w:rPr>
            </w:pPr>
          </w:p>
        </w:tc>
      </w:tr>
      <w:tr w:rsidR="00506C15" w14:paraId="7901C0DA" w14:textId="77777777" w:rsidTr="00506C15">
        <w:trPr>
          <w:trHeight w:val="645"/>
        </w:trPr>
        <w:tc>
          <w:tcPr>
            <w:tcW w:w="4962" w:type="dxa"/>
            <w:vMerge/>
            <w:tcBorders>
              <w:top w:val="nil"/>
            </w:tcBorders>
          </w:tcPr>
          <w:p w14:paraId="58A974B1" w14:textId="77777777" w:rsidR="00506C15" w:rsidRDefault="00506C15" w:rsidP="00506C15">
            <w:pPr>
              <w:rPr>
                <w:sz w:val="2"/>
                <w:szCs w:val="2"/>
              </w:rPr>
            </w:pPr>
          </w:p>
        </w:tc>
        <w:tc>
          <w:tcPr>
            <w:tcW w:w="9194" w:type="dxa"/>
          </w:tcPr>
          <w:p w14:paraId="77EE80EA" w14:textId="77777777" w:rsidR="00506C15" w:rsidRPr="00506C15" w:rsidRDefault="00506C15" w:rsidP="00506C15">
            <w:pPr>
              <w:pStyle w:val="TableParagraph"/>
              <w:spacing w:line="315" w:lineRule="exact"/>
              <w:ind w:left="107" w:right="-29"/>
              <w:rPr>
                <w:sz w:val="28"/>
                <w:lang w:val="ru-RU"/>
              </w:rPr>
            </w:pPr>
            <w:r w:rsidRPr="00506C15">
              <w:rPr>
                <w:sz w:val="28"/>
                <w:lang w:val="ru-RU"/>
              </w:rPr>
              <w:t>1.Организация, основные принципы и объем оказания неотложной</w:t>
            </w:r>
            <w:r w:rsidRPr="00506C15">
              <w:rPr>
                <w:spacing w:val="30"/>
                <w:sz w:val="28"/>
                <w:lang w:val="ru-RU"/>
              </w:rPr>
              <w:t xml:space="preserve"> </w:t>
            </w:r>
            <w:r w:rsidRPr="00506C15">
              <w:rPr>
                <w:spacing w:val="3"/>
                <w:sz w:val="28"/>
                <w:lang w:val="ru-RU"/>
              </w:rPr>
              <w:t>ме-</w:t>
            </w:r>
          </w:p>
          <w:p w14:paraId="13D49BC7" w14:textId="77777777" w:rsidR="00506C15" w:rsidRPr="00506C15" w:rsidRDefault="00506C15" w:rsidP="00506C15">
            <w:pPr>
              <w:pStyle w:val="TableParagraph"/>
              <w:spacing w:line="311" w:lineRule="exact"/>
              <w:ind w:left="107"/>
              <w:rPr>
                <w:sz w:val="28"/>
                <w:lang w:val="ru-RU"/>
              </w:rPr>
            </w:pPr>
            <w:r w:rsidRPr="00506C15">
              <w:rPr>
                <w:sz w:val="28"/>
                <w:lang w:val="ru-RU"/>
              </w:rPr>
              <w:t>дицинской помощи на догоспитальном этапе.</w:t>
            </w:r>
          </w:p>
        </w:tc>
        <w:tc>
          <w:tcPr>
            <w:tcW w:w="1416" w:type="dxa"/>
            <w:vMerge w:val="restart"/>
          </w:tcPr>
          <w:p w14:paraId="5E68E40D" w14:textId="77777777" w:rsidR="00506C15" w:rsidRPr="00506C15" w:rsidRDefault="00506C15" w:rsidP="00506C15">
            <w:pPr>
              <w:pStyle w:val="TableParagraph"/>
              <w:rPr>
                <w:sz w:val="28"/>
                <w:lang w:val="ru-RU"/>
              </w:rPr>
            </w:pPr>
          </w:p>
        </w:tc>
      </w:tr>
      <w:tr w:rsidR="00506C15" w14:paraId="2F1E4F32" w14:textId="77777777" w:rsidTr="00506C15">
        <w:trPr>
          <w:trHeight w:val="642"/>
        </w:trPr>
        <w:tc>
          <w:tcPr>
            <w:tcW w:w="4962" w:type="dxa"/>
            <w:vMerge/>
            <w:tcBorders>
              <w:top w:val="nil"/>
            </w:tcBorders>
          </w:tcPr>
          <w:p w14:paraId="53506E3E" w14:textId="77777777" w:rsidR="00506C15" w:rsidRPr="00506C15" w:rsidRDefault="00506C15" w:rsidP="00506C15">
            <w:pPr>
              <w:rPr>
                <w:sz w:val="2"/>
                <w:szCs w:val="2"/>
                <w:lang w:val="ru-RU"/>
              </w:rPr>
            </w:pPr>
          </w:p>
        </w:tc>
        <w:tc>
          <w:tcPr>
            <w:tcW w:w="9194" w:type="dxa"/>
          </w:tcPr>
          <w:p w14:paraId="4FA234E3" w14:textId="77777777" w:rsidR="00506C15" w:rsidRPr="00506C15" w:rsidRDefault="00506C15" w:rsidP="00506C15">
            <w:pPr>
              <w:pStyle w:val="TableParagraph"/>
              <w:spacing w:line="315" w:lineRule="exact"/>
              <w:ind w:left="107" w:right="-15"/>
              <w:rPr>
                <w:sz w:val="28"/>
                <w:lang w:val="ru-RU"/>
              </w:rPr>
            </w:pPr>
            <w:r w:rsidRPr="00506C15">
              <w:rPr>
                <w:sz w:val="28"/>
                <w:lang w:val="ru-RU"/>
              </w:rPr>
              <w:t>2.Взаимодействие</w:t>
            </w:r>
            <w:r w:rsidRPr="00506C15">
              <w:rPr>
                <w:spacing w:val="30"/>
                <w:sz w:val="28"/>
                <w:lang w:val="ru-RU"/>
              </w:rPr>
              <w:t xml:space="preserve"> </w:t>
            </w:r>
            <w:r w:rsidRPr="00506C15">
              <w:rPr>
                <w:sz w:val="28"/>
                <w:lang w:val="ru-RU"/>
              </w:rPr>
              <w:t>с</w:t>
            </w:r>
            <w:r w:rsidRPr="00506C15">
              <w:rPr>
                <w:spacing w:val="31"/>
                <w:sz w:val="28"/>
                <w:lang w:val="ru-RU"/>
              </w:rPr>
              <w:t xml:space="preserve"> </w:t>
            </w:r>
            <w:r w:rsidRPr="00506C15">
              <w:rPr>
                <w:sz w:val="28"/>
                <w:lang w:val="ru-RU"/>
              </w:rPr>
              <w:t>оперативным</w:t>
            </w:r>
            <w:r w:rsidRPr="00506C15">
              <w:rPr>
                <w:spacing w:val="29"/>
                <w:sz w:val="28"/>
                <w:lang w:val="ru-RU"/>
              </w:rPr>
              <w:t xml:space="preserve"> </w:t>
            </w:r>
            <w:r w:rsidRPr="00506C15">
              <w:rPr>
                <w:sz w:val="28"/>
                <w:lang w:val="ru-RU"/>
              </w:rPr>
              <w:t>отделом</w:t>
            </w:r>
            <w:r w:rsidRPr="00506C15">
              <w:rPr>
                <w:spacing w:val="31"/>
                <w:sz w:val="28"/>
                <w:lang w:val="ru-RU"/>
              </w:rPr>
              <w:t xml:space="preserve"> </w:t>
            </w:r>
            <w:r w:rsidRPr="00506C15">
              <w:rPr>
                <w:sz w:val="28"/>
                <w:lang w:val="ru-RU"/>
              </w:rPr>
              <w:t>(диспетчерской)</w:t>
            </w:r>
            <w:r w:rsidRPr="00506C15">
              <w:rPr>
                <w:spacing w:val="30"/>
                <w:sz w:val="28"/>
                <w:lang w:val="ru-RU"/>
              </w:rPr>
              <w:t xml:space="preserve"> </w:t>
            </w:r>
            <w:r w:rsidRPr="00506C15">
              <w:rPr>
                <w:sz w:val="28"/>
                <w:lang w:val="ru-RU"/>
              </w:rPr>
              <w:t>станции</w:t>
            </w:r>
          </w:p>
          <w:p w14:paraId="1CD3C5AE" w14:textId="77777777" w:rsidR="00506C15" w:rsidRPr="00506C15" w:rsidRDefault="00506C15" w:rsidP="00506C15">
            <w:pPr>
              <w:pStyle w:val="TableParagraph"/>
              <w:spacing w:line="308" w:lineRule="exact"/>
              <w:ind w:left="107"/>
              <w:rPr>
                <w:sz w:val="28"/>
                <w:lang w:val="ru-RU"/>
              </w:rPr>
            </w:pPr>
            <w:r w:rsidRPr="00506C15">
              <w:rPr>
                <w:sz w:val="28"/>
                <w:lang w:val="ru-RU"/>
              </w:rPr>
              <w:t>СМП. Показания к вызову специализированных бригад.</w:t>
            </w:r>
          </w:p>
        </w:tc>
        <w:tc>
          <w:tcPr>
            <w:tcW w:w="1416" w:type="dxa"/>
            <w:vMerge/>
            <w:tcBorders>
              <w:top w:val="nil"/>
            </w:tcBorders>
          </w:tcPr>
          <w:p w14:paraId="03535631" w14:textId="77777777" w:rsidR="00506C15" w:rsidRPr="00506C15" w:rsidRDefault="00506C15" w:rsidP="00506C15">
            <w:pPr>
              <w:rPr>
                <w:sz w:val="2"/>
                <w:szCs w:val="2"/>
                <w:lang w:val="ru-RU"/>
              </w:rPr>
            </w:pPr>
          </w:p>
        </w:tc>
      </w:tr>
      <w:tr w:rsidR="00506C15" w14:paraId="5B8AC398" w14:textId="77777777" w:rsidTr="00506C15">
        <w:trPr>
          <w:trHeight w:val="645"/>
        </w:trPr>
        <w:tc>
          <w:tcPr>
            <w:tcW w:w="4962" w:type="dxa"/>
            <w:vMerge/>
            <w:tcBorders>
              <w:top w:val="nil"/>
            </w:tcBorders>
          </w:tcPr>
          <w:p w14:paraId="38D11040" w14:textId="77777777" w:rsidR="00506C15" w:rsidRPr="00506C15" w:rsidRDefault="00506C15" w:rsidP="00506C15">
            <w:pPr>
              <w:rPr>
                <w:sz w:val="2"/>
                <w:szCs w:val="2"/>
                <w:lang w:val="ru-RU"/>
              </w:rPr>
            </w:pPr>
          </w:p>
        </w:tc>
        <w:tc>
          <w:tcPr>
            <w:tcW w:w="9194" w:type="dxa"/>
          </w:tcPr>
          <w:p w14:paraId="476944FC" w14:textId="77777777" w:rsidR="00506C15" w:rsidRPr="00506C15" w:rsidRDefault="00506C15" w:rsidP="00506C15">
            <w:pPr>
              <w:pStyle w:val="TableParagraph"/>
              <w:spacing w:line="315" w:lineRule="exact"/>
              <w:ind w:left="107" w:right="-15"/>
              <w:rPr>
                <w:sz w:val="28"/>
                <w:lang w:val="ru-RU"/>
              </w:rPr>
            </w:pPr>
            <w:r w:rsidRPr="00506C15">
              <w:rPr>
                <w:sz w:val="28"/>
                <w:lang w:val="ru-RU"/>
              </w:rPr>
              <w:t>3.Правила</w:t>
            </w:r>
            <w:r w:rsidRPr="00506C15">
              <w:rPr>
                <w:spacing w:val="38"/>
                <w:sz w:val="28"/>
                <w:lang w:val="ru-RU"/>
              </w:rPr>
              <w:t xml:space="preserve"> </w:t>
            </w:r>
            <w:r w:rsidRPr="00506C15">
              <w:rPr>
                <w:sz w:val="28"/>
                <w:lang w:val="ru-RU"/>
              </w:rPr>
              <w:t>личной</w:t>
            </w:r>
            <w:r w:rsidRPr="00506C15">
              <w:rPr>
                <w:spacing w:val="36"/>
                <w:sz w:val="28"/>
                <w:lang w:val="ru-RU"/>
              </w:rPr>
              <w:t xml:space="preserve"> </w:t>
            </w:r>
            <w:r w:rsidRPr="00506C15">
              <w:rPr>
                <w:sz w:val="28"/>
                <w:lang w:val="ru-RU"/>
              </w:rPr>
              <w:t>безопасности</w:t>
            </w:r>
            <w:r w:rsidRPr="00506C15">
              <w:rPr>
                <w:spacing w:val="36"/>
                <w:sz w:val="28"/>
                <w:lang w:val="ru-RU"/>
              </w:rPr>
              <w:t xml:space="preserve"> </w:t>
            </w:r>
            <w:r w:rsidRPr="00506C15">
              <w:rPr>
                <w:sz w:val="28"/>
                <w:lang w:val="ru-RU"/>
              </w:rPr>
              <w:t>при</w:t>
            </w:r>
            <w:r w:rsidRPr="00506C15">
              <w:rPr>
                <w:spacing w:val="36"/>
                <w:sz w:val="28"/>
                <w:lang w:val="ru-RU"/>
              </w:rPr>
              <w:t xml:space="preserve"> </w:t>
            </w:r>
            <w:r w:rsidRPr="00506C15">
              <w:rPr>
                <w:sz w:val="28"/>
                <w:lang w:val="ru-RU"/>
              </w:rPr>
              <w:t>оказании</w:t>
            </w:r>
            <w:r w:rsidRPr="00506C15">
              <w:rPr>
                <w:spacing w:val="36"/>
                <w:sz w:val="28"/>
                <w:lang w:val="ru-RU"/>
              </w:rPr>
              <w:t xml:space="preserve"> </w:t>
            </w:r>
            <w:r w:rsidRPr="00506C15">
              <w:rPr>
                <w:sz w:val="28"/>
                <w:lang w:val="ru-RU"/>
              </w:rPr>
              <w:t>неотложной</w:t>
            </w:r>
            <w:r w:rsidRPr="00506C15">
              <w:rPr>
                <w:spacing w:val="36"/>
                <w:sz w:val="28"/>
                <w:lang w:val="ru-RU"/>
              </w:rPr>
              <w:t xml:space="preserve"> </w:t>
            </w:r>
            <w:r w:rsidRPr="00506C15">
              <w:rPr>
                <w:sz w:val="28"/>
                <w:lang w:val="ru-RU"/>
              </w:rPr>
              <w:t>помощи</w:t>
            </w:r>
            <w:r w:rsidRPr="00506C15">
              <w:rPr>
                <w:spacing w:val="34"/>
                <w:sz w:val="28"/>
                <w:lang w:val="ru-RU"/>
              </w:rPr>
              <w:t xml:space="preserve"> </w:t>
            </w:r>
            <w:r w:rsidRPr="00506C15">
              <w:rPr>
                <w:sz w:val="28"/>
                <w:lang w:val="ru-RU"/>
              </w:rPr>
              <w:t>на</w:t>
            </w:r>
          </w:p>
          <w:p w14:paraId="2C885A4E" w14:textId="77777777" w:rsidR="00506C15" w:rsidRDefault="00506C15" w:rsidP="00506C15">
            <w:pPr>
              <w:pStyle w:val="TableParagraph"/>
              <w:spacing w:line="311" w:lineRule="exact"/>
              <w:ind w:left="107"/>
              <w:rPr>
                <w:sz w:val="28"/>
              </w:rPr>
            </w:pPr>
            <w:r>
              <w:rPr>
                <w:sz w:val="28"/>
              </w:rPr>
              <w:t>догоспитальном этапе.</w:t>
            </w:r>
          </w:p>
        </w:tc>
        <w:tc>
          <w:tcPr>
            <w:tcW w:w="1416" w:type="dxa"/>
            <w:vMerge w:val="restart"/>
          </w:tcPr>
          <w:p w14:paraId="05FD2540" w14:textId="77777777" w:rsidR="00506C15" w:rsidRDefault="00506C15" w:rsidP="00506C15">
            <w:pPr>
              <w:pStyle w:val="TableParagraph"/>
              <w:rPr>
                <w:sz w:val="28"/>
              </w:rPr>
            </w:pPr>
          </w:p>
        </w:tc>
      </w:tr>
      <w:tr w:rsidR="00506C15" w14:paraId="2A5D7D09" w14:textId="77777777" w:rsidTr="00506C15">
        <w:trPr>
          <w:trHeight w:val="321"/>
        </w:trPr>
        <w:tc>
          <w:tcPr>
            <w:tcW w:w="4962" w:type="dxa"/>
            <w:vMerge/>
            <w:tcBorders>
              <w:top w:val="nil"/>
            </w:tcBorders>
          </w:tcPr>
          <w:p w14:paraId="757E72A9" w14:textId="77777777" w:rsidR="00506C15" w:rsidRDefault="00506C15" w:rsidP="00506C15">
            <w:pPr>
              <w:rPr>
                <w:sz w:val="2"/>
                <w:szCs w:val="2"/>
              </w:rPr>
            </w:pPr>
          </w:p>
        </w:tc>
        <w:tc>
          <w:tcPr>
            <w:tcW w:w="9194" w:type="dxa"/>
          </w:tcPr>
          <w:p w14:paraId="0F01B270" w14:textId="77777777" w:rsidR="00506C15" w:rsidRDefault="00506C15" w:rsidP="00506C15">
            <w:pPr>
              <w:pStyle w:val="TableParagraph"/>
              <w:spacing w:line="301" w:lineRule="exact"/>
              <w:ind w:left="107"/>
              <w:rPr>
                <w:sz w:val="28"/>
              </w:rPr>
            </w:pPr>
            <w:r>
              <w:rPr>
                <w:sz w:val="28"/>
              </w:rPr>
              <w:t>4.Инфекционная безопасность.</w:t>
            </w:r>
          </w:p>
        </w:tc>
        <w:tc>
          <w:tcPr>
            <w:tcW w:w="1416" w:type="dxa"/>
            <w:vMerge/>
            <w:tcBorders>
              <w:top w:val="nil"/>
            </w:tcBorders>
          </w:tcPr>
          <w:p w14:paraId="4F271BAC" w14:textId="77777777" w:rsidR="00506C15" w:rsidRDefault="00506C15" w:rsidP="00506C15">
            <w:pPr>
              <w:rPr>
                <w:sz w:val="2"/>
                <w:szCs w:val="2"/>
              </w:rPr>
            </w:pPr>
          </w:p>
        </w:tc>
      </w:tr>
      <w:tr w:rsidR="00506C15" w14:paraId="67408AFC" w14:textId="77777777" w:rsidTr="00506C15">
        <w:trPr>
          <w:trHeight w:val="321"/>
        </w:trPr>
        <w:tc>
          <w:tcPr>
            <w:tcW w:w="4962" w:type="dxa"/>
            <w:vMerge/>
            <w:tcBorders>
              <w:top w:val="nil"/>
            </w:tcBorders>
          </w:tcPr>
          <w:p w14:paraId="5F929D28" w14:textId="77777777" w:rsidR="00506C15" w:rsidRDefault="00506C15" w:rsidP="00506C15">
            <w:pPr>
              <w:rPr>
                <w:sz w:val="2"/>
                <w:szCs w:val="2"/>
              </w:rPr>
            </w:pPr>
          </w:p>
        </w:tc>
        <w:tc>
          <w:tcPr>
            <w:tcW w:w="9194" w:type="dxa"/>
          </w:tcPr>
          <w:p w14:paraId="16A3EE09" w14:textId="77777777" w:rsidR="00506C15" w:rsidRPr="00506C15" w:rsidRDefault="00506C15" w:rsidP="00506C15">
            <w:pPr>
              <w:pStyle w:val="TableParagraph"/>
              <w:spacing w:line="301" w:lineRule="exact"/>
              <w:ind w:left="107"/>
              <w:rPr>
                <w:sz w:val="28"/>
                <w:lang w:val="ru-RU"/>
              </w:rPr>
            </w:pPr>
            <w:r w:rsidRPr="00506C15">
              <w:rPr>
                <w:sz w:val="28"/>
                <w:lang w:val="ru-RU"/>
              </w:rPr>
              <w:t>5.Правила медицинской эвакуации пациентов и пострадавших.</w:t>
            </w:r>
          </w:p>
        </w:tc>
        <w:tc>
          <w:tcPr>
            <w:tcW w:w="1416" w:type="dxa"/>
            <w:vMerge/>
            <w:tcBorders>
              <w:top w:val="nil"/>
            </w:tcBorders>
          </w:tcPr>
          <w:p w14:paraId="29EF9554" w14:textId="77777777" w:rsidR="00506C15" w:rsidRPr="00506C15" w:rsidRDefault="00506C15" w:rsidP="00506C15">
            <w:pPr>
              <w:rPr>
                <w:sz w:val="2"/>
                <w:szCs w:val="2"/>
                <w:lang w:val="ru-RU"/>
              </w:rPr>
            </w:pPr>
          </w:p>
        </w:tc>
      </w:tr>
      <w:tr w:rsidR="00506C15" w14:paraId="488FA289" w14:textId="77777777" w:rsidTr="00506C15">
        <w:trPr>
          <w:trHeight w:val="966"/>
        </w:trPr>
        <w:tc>
          <w:tcPr>
            <w:tcW w:w="4962" w:type="dxa"/>
            <w:vMerge/>
            <w:tcBorders>
              <w:top w:val="nil"/>
            </w:tcBorders>
          </w:tcPr>
          <w:p w14:paraId="3220CCB9" w14:textId="77777777" w:rsidR="00506C15" w:rsidRPr="00506C15" w:rsidRDefault="00506C15" w:rsidP="00506C15">
            <w:pPr>
              <w:rPr>
                <w:sz w:val="2"/>
                <w:szCs w:val="2"/>
                <w:lang w:val="ru-RU"/>
              </w:rPr>
            </w:pPr>
          </w:p>
        </w:tc>
        <w:tc>
          <w:tcPr>
            <w:tcW w:w="9194" w:type="dxa"/>
          </w:tcPr>
          <w:p w14:paraId="2F5AB39E" w14:textId="77777777" w:rsidR="00506C15" w:rsidRPr="00506C15" w:rsidRDefault="00506C15" w:rsidP="00506C15">
            <w:pPr>
              <w:pStyle w:val="TableParagraph"/>
              <w:spacing w:line="315" w:lineRule="exact"/>
              <w:ind w:left="107" w:right="-15"/>
              <w:rPr>
                <w:sz w:val="28"/>
                <w:lang w:val="ru-RU"/>
              </w:rPr>
            </w:pPr>
            <w:r w:rsidRPr="00506C15">
              <w:rPr>
                <w:sz w:val="28"/>
                <w:lang w:val="ru-RU"/>
              </w:rPr>
              <w:t>Нормативно-правовые акты, регулирующие деятельность</w:t>
            </w:r>
            <w:r w:rsidRPr="00506C15">
              <w:rPr>
                <w:spacing w:val="2"/>
                <w:sz w:val="28"/>
                <w:lang w:val="ru-RU"/>
              </w:rPr>
              <w:t xml:space="preserve"> </w:t>
            </w:r>
            <w:r w:rsidRPr="00506C15">
              <w:rPr>
                <w:sz w:val="28"/>
                <w:lang w:val="ru-RU"/>
              </w:rPr>
              <w:t>фельдшера</w:t>
            </w:r>
          </w:p>
          <w:p w14:paraId="45A98924" w14:textId="77777777" w:rsidR="00506C15" w:rsidRPr="00506C15" w:rsidRDefault="00506C15" w:rsidP="00506C15">
            <w:pPr>
              <w:pStyle w:val="TableParagraph"/>
              <w:spacing w:before="6" w:line="322" w:lineRule="exact"/>
              <w:ind w:left="107"/>
              <w:rPr>
                <w:sz w:val="28"/>
                <w:lang w:val="ru-RU"/>
              </w:rPr>
            </w:pPr>
            <w:r w:rsidRPr="00506C15">
              <w:rPr>
                <w:sz w:val="28"/>
                <w:lang w:val="ru-RU"/>
              </w:rPr>
              <w:t>СМП (приказы, функциональные обязанности, стандарты, протоколы, формы</w:t>
            </w:r>
            <w:r w:rsidRPr="00506C15">
              <w:rPr>
                <w:spacing w:val="-4"/>
                <w:sz w:val="28"/>
                <w:lang w:val="ru-RU"/>
              </w:rPr>
              <w:t xml:space="preserve"> </w:t>
            </w:r>
            <w:r w:rsidRPr="00506C15">
              <w:rPr>
                <w:sz w:val="28"/>
                <w:lang w:val="ru-RU"/>
              </w:rPr>
              <w:t>документации).</w:t>
            </w:r>
          </w:p>
          <w:p w14:paraId="13FF14A1" w14:textId="77777777" w:rsidR="00506C15" w:rsidRPr="00506C15" w:rsidRDefault="00506C15" w:rsidP="00506C15">
            <w:pPr>
              <w:pStyle w:val="TableParagraph"/>
              <w:spacing w:before="6" w:line="322" w:lineRule="exact"/>
              <w:ind w:left="107"/>
              <w:rPr>
                <w:sz w:val="28"/>
                <w:lang w:val="ru-RU"/>
              </w:rPr>
            </w:pPr>
            <w:r w:rsidRPr="00506C15">
              <w:rPr>
                <w:sz w:val="28"/>
                <w:lang w:val="ru-RU"/>
              </w:rPr>
              <w:t>Лекарственное обеспечение скорой и неотложной помощи.</w:t>
            </w:r>
          </w:p>
          <w:p w14:paraId="3BC72334" w14:textId="77777777" w:rsidR="00506C15" w:rsidRPr="00506C15" w:rsidRDefault="00506C15" w:rsidP="00506C15">
            <w:pPr>
              <w:pStyle w:val="TableParagraph"/>
              <w:spacing w:before="6" w:line="322" w:lineRule="exact"/>
              <w:ind w:left="107"/>
              <w:rPr>
                <w:sz w:val="28"/>
                <w:lang w:val="ru-RU"/>
              </w:rPr>
            </w:pPr>
            <w:r w:rsidRPr="00506C15">
              <w:rPr>
                <w:sz w:val="28"/>
                <w:lang w:val="ru-RU"/>
              </w:rPr>
              <w:t>Способы введения лекарственных препаратов . Эффективность прово-</w:t>
            </w:r>
          </w:p>
          <w:p w14:paraId="619E5D00" w14:textId="77777777" w:rsidR="00506C15" w:rsidRPr="00506C15" w:rsidRDefault="00506C15" w:rsidP="00506C15">
            <w:pPr>
              <w:pStyle w:val="TableParagraph"/>
              <w:spacing w:before="6" w:line="322" w:lineRule="exact"/>
              <w:ind w:left="107"/>
              <w:rPr>
                <w:sz w:val="28"/>
                <w:lang w:val="ru-RU"/>
              </w:rPr>
            </w:pPr>
            <w:r w:rsidRPr="00506C15">
              <w:rPr>
                <w:sz w:val="28"/>
                <w:lang w:val="ru-RU"/>
              </w:rPr>
              <w:lastRenderedPageBreak/>
              <w:t>димой лекарственной терапии.</w:t>
            </w:r>
          </w:p>
          <w:p w14:paraId="1362C469" w14:textId="77777777" w:rsidR="00506C15" w:rsidRPr="00506C15" w:rsidRDefault="00506C15" w:rsidP="00506C15">
            <w:pPr>
              <w:pStyle w:val="TableParagraph"/>
              <w:spacing w:before="6" w:line="322" w:lineRule="exact"/>
              <w:ind w:left="107"/>
              <w:rPr>
                <w:sz w:val="28"/>
                <w:lang w:val="ru-RU"/>
              </w:rPr>
            </w:pPr>
            <w:r w:rsidRPr="00506C15">
              <w:rPr>
                <w:sz w:val="28"/>
                <w:lang w:val="ru-RU"/>
              </w:rPr>
              <w:t>Назначение, учёт и хранение лекарственных препаратов. Состав укладок.</w:t>
            </w:r>
          </w:p>
          <w:p w14:paraId="4F15A9D7" w14:textId="77777777" w:rsidR="00506C15" w:rsidRPr="00506C15" w:rsidRDefault="00506C15" w:rsidP="00506C15">
            <w:pPr>
              <w:pStyle w:val="TableParagraph"/>
              <w:spacing w:before="6" w:line="322" w:lineRule="exact"/>
              <w:ind w:left="107"/>
              <w:rPr>
                <w:sz w:val="28"/>
                <w:lang w:val="ru-RU"/>
              </w:rPr>
            </w:pPr>
            <w:r w:rsidRPr="00506C15">
              <w:rPr>
                <w:sz w:val="28"/>
                <w:lang w:val="ru-RU"/>
              </w:rPr>
              <w:t>Заполнение учетной документации.</w:t>
            </w:r>
          </w:p>
          <w:p w14:paraId="0D2171B4" w14:textId="77777777" w:rsidR="00506C15" w:rsidRPr="00506C15" w:rsidRDefault="00506C15" w:rsidP="00506C15">
            <w:pPr>
              <w:pStyle w:val="TableParagraph"/>
              <w:spacing w:before="6" w:line="322" w:lineRule="exact"/>
              <w:ind w:left="107"/>
              <w:rPr>
                <w:sz w:val="28"/>
                <w:lang w:val="ru-RU"/>
              </w:rPr>
            </w:pPr>
            <w:r w:rsidRPr="00506C15">
              <w:rPr>
                <w:sz w:val="28"/>
                <w:lang w:val="ru-RU"/>
              </w:rPr>
              <w:t>Укладки СМП. Нормативная документация</w:t>
            </w:r>
          </w:p>
          <w:p w14:paraId="5713BCA3" w14:textId="77777777" w:rsidR="00506C15" w:rsidRPr="00506C15" w:rsidRDefault="00506C15" w:rsidP="00506C15">
            <w:pPr>
              <w:pStyle w:val="TableParagraph"/>
              <w:spacing w:before="6" w:line="322" w:lineRule="exact"/>
              <w:ind w:left="107"/>
              <w:rPr>
                <w:sz w:val="28"/>
                <w:lang w:val="ru-RU"/>
              </w:rPr>
            </w:pPr>
          </w:p>
          <w:p w14:paraId="2B38A689" w14:textId="77777777" w:rsidR="00506C15" w:rsidRPr="00506C15" w:rsidRDefault="00506C15" w:rsidP="00506C15">
            <w:pPr>
              <w:pStyle w:val="TableParagraph"/>
              <w:spacing w:before="6" w:line="322" w:lineRule="exact"/>
              <w:ind w:left="107"/>
              <w:rPr>
                <w:sz w:val="28"/>
                <w:lang w:val="ru-RU"/>
              </w:rPr>
            </w:pPr>
          </w:p>
          <w:p w14:paraId="3759B022" w14:textId="77777777" w:rsidR="00506C15" w:rsidRPr="00506C15" w:rsidRDefault="00506C15" w:rsidP="00506C15">
            <w:pPr>
              <w:pStyle w:val="TableParagraph"/>
              <w:spacing w:before="6" w:line="322" w:lineRule="exact"/>
              <w:ind w:left="107"/>
              <w:rPr>
                <w:b/>
                <w:bCs/>
                <w:sz w:val="28"/>
                <w:lang w:val="ru-RU"/>
              </w:rPr>
            </w:pPr>
            <w:r w:rsidRPr="00506C15">
              <w:rPr>
                <w:b/>
                <w:bCs/>
                <w:sz w:val="28"/>
                <w:lang w:val="ru-RU"/>
              </w:rPr>
              <w:t>Содержание</w:t>
            </w:r>
          </w:p>
          <w:p w14:paraId="06C6E471" w14:textId="77777777" w:rsidR="00506C15" w:rsidRPr="00506C15" w:rsidRDefault="00506C15" w:rsidP="00506C15">
            <w:pPr>
              <w:pStyle w:val="TableParagraph"/>
              <w:spacing w:before="6" w:line="322" w:lineRule="exact"/>
              <w:ind w:left="107"/>
              <w:rPr>
                <w:sz w:val="28"/>
                <w:lang w:val="ru-RU"/>
              </w:rPr>
            </w:pPr>
          </w:p>
          <w:p w14:paraId="17367F98" w14:textId="77777777" w:rsidR="00506C15" w:rsidRPr="00506C15" w:rsidRDefault="00506C15" w:rsidP="00506C15">
            <w:pPr>
              <w:pStyle w:val="TableParagraph"/>
              <w:spacing w:before="6" w:line="322" w:lineRule="exact"/>
              <w:ind w:left="107"/>
              <w:rPr>
                <w:b/>
                <w:bCs/>
                <w:sz w:val="28"/>
                <w:lang w:val="ru-RU"/>
              </w:rPr>
            </w:pPr>
            <w:r w:rsidRPr="00506C15">
              <w:rPr>
                <w:b/>
                <w:bCs/>
                <w:sz w:val="28"/>
                <w:lang w:val="ru-RU"/>
              </w:rPr>
              <w:t xml:space="preserve">Практическое занятие                                                                                     6                                                                                                    </w:t>
            </w:r>
          </w:p>
          <w:p w14:paraId="20C9BB12" w14:textId="77777777" w:rsidR="00506C15" w:rsidRPr="00506C15" w:rsidRDefault="00506C15" w:rsidP="00506C15">
            <w:pPr>
              <w:pStyle w:val="TableParagraph"/>
              <w:spacing w:before="6" w:line="322" w:lineRule="exact"/>
              <w:ind w:left="107"/>
              <w:rPr>
                <w:sz w:val="28"/>
                <w:lang w:val="ru-RU"/>
              </w:rPr>
            </w:pPr>
            <w:r w:rsidRPr="00506C15">
              <w:rPr>
                <w:sz w:val="28"/>
                <w:lang w:val="ru-RU"/>
              </w:rPr>
              <w:t>1.Виды и клинические проявления терминальных состояний.</w:t>
            </w:r>
          </w:p>
          <w:p w14:paraId="761A54A3" w14:textId="77777777" w:rsidR="00506C15" w:rsidRPr="00506C15" w:rsidRDefault="00506C15" w:rsidP="00506C15">
            <w:pPr>
              <w:pStyle w:val="TableParagraph"/>
              <w:spacing w:before="6" w:line="322" w:lineRule="exact"/>
              <w:ind w:left="107"/>
              <w:rPr>
                <w:sz w:val="28"/>
                <w:lang w:val="ru-RU"/>
              </w:rPr>
            </w:pPr>
            <w:r w:rsidRPr="00506C15">
              <w:rPr>
                <w:sz w:val="28"/>
                <w:lang w:val="ru-RU"/>
              </w:rPr>
              <w:t>2.Клиническая и биологическая смерть.</w:t>
            </w:r>
          </w:p>
          <w:p w14:paraId="6B2DECC5" w14:textId="77777777" w:rsidR="00506C15" w:rsidRPr="00506C15" w:rsidRDefault="00506C15" w:rsidP="00506C15">
            <w:pPr>
              <w:pStyle w:val="TableParagraph"/>
              <w:spacing w:before="6" w:line="322" w:lineRule="exact"/>
              <w:ind w:left="107"/>
              <w:rPr>
                <w:sz w:val="28"/>
                <w:lang w:val="ru-RU"/>
              </w:rPr>
            </w:pPr>
            <w:r w:rsidRPr="00506C15">
              <w:rPr>
                <w:sz w:val="28"/>
                <w:lang w:val="ru-RU"/>
              </w:rPr>
              <w:t>3.Критерии тяжести состояния пациента. Физиологические показатели</w:t>
            </w:r>
          </w:p>
          <w:p w14:paraId="5BE12FA2" w14:textId="77777777" w:rsidR="00506C15" w:rsidRPr="00506C15" w:rsidRDefault="00506C15" w:rsidP="00506C15">
            <w:pPr>
              <w:pStyle w:val="TableParagraph"/>
              <w:spacing w:before="6" w:line="322" w:lineRule="exact"/>
              <w:ind w:left="107"/>
              <w:rPr>
                <w:sz w:val="28"/>
                <w:lang w:val="ru-RU"/>
              </w:rPr>
            </w:pPr>
            <w:r w:rsidRPr="00506C15">
              <w:rPr>
                <w:sz w:val="28"/>
                <w:lang w:val="ru-RU"/>
              </w:rPr>
              <w:t>жизненно важных функций организма взрослого и ребенка.</w:t>
            </w:r>
          </w:p>
          <w:p w14:paraId="68ED539C" w14:textId="77777777" w:rsidR="00506C15" w:rsidRPr="00506C15" w:rsidRDefault="00506C15" w:rsidP="00506C15">
            <w:pPr>
              <w:pStyle w:val="TableParagraph"/>
              <w:spacing w:before="6" w:line="322" w:lineRule="exact"/>
              <w:ind w:left="107"/>
              <w:rPr>
                <w:sz w:val="28"/>
                <w:lang w:val="ru-RU"/>
              </w:rPr>
            </w:pPr>
            <w:r w:rsidRPr="00506C15">
              <w:rPr>
                <w:sz w:val="28"/>
                <w:lang w:val="ru-RU"/>
              </w:rPr>
              <w:t>4.Базовые реанимационные мероприятия. Проведение СЛР на фантоме.</w:t>
            </w:r>
          </w:p>
          <w:p w14:paraId="73AD67E1" w14:textId="77777777" w:rsidR="00506C15" w:rsidRPr="00506C15" w:rsidRDefault="00506C15" w:rsidP="00506C15">
            <w:pPr>
              <w:pStyle w:val="TableParagraph"/>
              <w:spacing w:before="6" w:line="322" w:lineRule="exact"/>
              <w:ind w:left="107"/>
              <w:rPr>
                <w:sz w:val="28"/>
                <w:lang w:val="ru-RU"/>
              </w:rPr>
            </w:pPr>
            <w:r w:rsidRPr="00506C15">
              <w:rPr>
                <w:sz w:val="28"/>
                <w:lang w:val="ru-RU"/>
              </w:rPr>
              <w:t>5.Оснащение и оборудование для проведения СЛР.</w:t>
            </w:r>
          </w:p>
          <w:p w14:paraId="5E770544" w14:textId="77777777" w:rsidR="00506C15" w:rsidRPr="00506C15" w:rsidRDefault="00506C15" w:rsidP="00506C15">
            <w:pPr>
              <w:pStyle w:val="TableParagraph"/>
              <w:spacing w:before="6" w:line="322" w:lineRule="exact"/>
              <w:ind w:left="107"/>
              <w:rPr>
                <w:sz w:val="28"/>
                <w:lang w:val="ru-RU"/>
              </w:rPr>
            </w:pPr>
            <w:r w:rsidRPr="00506C15">
              <w:rPr>
                <w:sz w:val="28"/>
                <w:lang w:val="ru-RU"/>
              </w:rPr>
              <w:t>6.Показания к прекращению реанимации.</w:t>
            </w:r>
          </w:p>
          <w:p w14:paraId="1711FC83" w14:textId="77777777" w:rsidR="00506C15" w:rsidRPr="00506C15" w:rsidRDefault="00506C15" w:rsidP="00506C15">
            <w:pPr>
              <w:pStyle w:val="TableParagraph"/>
              <w:spacing w:before="6" w:line="322" w:lineRule="exact"/>
              <w:ind w:left="107"/>
              <w:rPr>
                <w:sz w:val="28"/>
                <w:lang w:val="ru-RU"/>
              </w:rPr>
            </w:pPr>
            <w:r w:rsidRPr="00506C15">
              <w:rPr>
                <w:sz w:val="28"/>
                <w:lang w:val="ru-RU"/>
              </w:rPr>
              <w:t>8.Использование дефибриллятора</w:t>
            </w:r>
            <w:r w:rsidRPr="00506C15">
              <w:rPr>
                <w:sz w:val="28"/>
                <w:lang w:val="ru-RU"/>
              </w:rPr>
              <w:tab/>
              <w:t>при СЛР. Использование портатив-</w:t>
            </w:r>
          </w:p>
          <w:p w14:paraId="2810FC44" w14:textId="77777777" w:rsidR="00506C15" w:rsidRPr="00506C15" w:rsidRDefault="00506C15" w:rsidP="00506C15">
            <w:pPr>
              <w:pStyle w:val="TableParagraph"/>
              <w:spacing w:before="6" w:line="322" w:lineRule="exact"/>
              <w:ind w:left="107"/>
              <w:rPr>
                <w:sz w:val="28"/>
                <w:lang w:val="ru-RU"/>
              </w:rPr>
            </w:pPr>
            <w:r w:rsidRPr="00506C15">
              <w:rPr>
                <w:sz w:val="28"/>
                <w:lang w:val="ru-RU"/>
              </w:rPr>
              <w:t>ной диагностической и реанимационной аппаратуры.</w:t>
            </w:r>
          </w:p>
          <w:p w14:paraId="2EAA8BE7" w14:textId="77777777" w:rsidR="00506C15" w:rsidRPr="00506C15" w:rsidRDefault="00506C15" w:rsidP="00506C15">
            <w:pPr>
              <w:pStyle w:val="TableParagraph"/>
              <w:spacing w:before="6" w:line="322" w:lineRule="exact"/>
              <w:ind w:left="107"/>
              <w:rPr>
                <w:sz w:val="28"/>
                <w:lang w:val="ru-RU"/>
              </w:rPr>
            </w:pPr>
            <w:r w:rsidRPr="00506C15">
              <w:rPr>
                <w:sz w:val="28"/>
                <w:lang w:val="ru-RU"/>
              </w:rPr>
              <w:t>9.Техника безопасности при проведении первичной СЛР.</w:t>
            </w:r>
          </w:p>
        </w:tc>
        <w:tc>
          <w:tcPr>
            <w:tcW w:w="1416" w:type="dxa"/>
          </w:tcPr>
          <w:p w14:paraId="5FC5F688" w14:textId="77777777" w:rsidR="00506C15" w:rsidRPr="00506C15" w:rsidRDefault="00506C15" w:rsidP="00506C15">
            <w:pPr>
              <w:pStyle w:val="TableParagraph"/>
              <w:rPr>
                <w:sz w:val="28"/>
                <w:lang w:val="ru-RU"/>
              </w:rPr>
            </w:pPr>
          </w:p>
        </w:tc>
      </w:tr>
    </w:tbl>
    <w:p w14:paraId="495B4786" w14:textId="77777777" w:rsidR="00506C15" w:rsidRDefault="00506C15" w:rsidP="00506C15">
      <w:pPr>
        <w:pStyle w:val="af4"/>
        <w:spacing w:before="3"/>
        <w:rPr>
          <w:b/>
          <w:sz w:val="2"/>
        </w:rPr>
      </w:pPr>
    </w:p>
    <w:p w14:paraId="4DD3ACC8" w14:textId="77777777" w:rsidR="00506C15" w:rsidRDefault="00506C15" w:rsidP="00506C15">
      <w:pPr>
        <w:rPr>
          <w:sz w:val="28"/>
        </w:rPr>
        <w:sectPr w:rsidR="00506C15">
          <w:pgSz w:w="16840" w:h="11910" w:orient="landscape"/>
          <w:pgMar w:top="1100" w:right="700" w:bottom="880" w:left="1440" w:header="0" w:footer="688" w:gutter="0"/>
          <w:cols w:space="720"/>
        </w:sectPr>
      </w:pPr>
    </w:p>
    <w:p w14:paraId="4C984AF9"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8790"/>
        <w:gridCol w:w="1416"/>
      </w:tblGrid>
      <w:tr w:rsidR="00506C15" w14:paraId="4E2DD98A" w14:textId="77777777" w:rsidTr="00506C15">
        <w:trPr>
          <w:trHeight w:val="324"/>
        </w:trPr>
        <w:tc>
          <w:tcPr>
            <w:tcW w:w="4220" w:type="dxa"/>
            <w:vMerge w:val="restart"/>
          </w:tcPr>
          <w:p w14:paraId="098115E4" w14:textId="77777777" w:rsidR="00506C15" w:rsidRPr="00506C15" w:rsidRDefault="00506C15" w:rsidP="00506C15">
            <w:pPr>
              <w:pStyle w:val="TableParagraph"/>
              <w:rPr>
                <w:b/>
                <w:bCs/>
                <w:sz w:val="28"/>
                <w:lang w:val="ru-RU"/>
              </w:rPr>
            </w:pPr>
            <w:r w:rsidRPr="00506C15">
              <w:rPr>
                <w:b/>
                <w:bCs/>
                <w:sz w:val="28"/>
                <w:lang w:val="ru-RU"/>
              </w:rPr>
              <w:t>Тема 1.3.</w:t>
            </w:r>
          </w:p>
          <w:p w14:paraId="383180BA" w14:textId="77777777" w:rsidR="00506C15" w:rsidRPr="00506C15" w:rsidRDefault="00506C15" w:rsidP="00506C15">
            <w:pPr>
              <w:pStyle w:val="TableParagraph"/>
              <w:rPr>
                <w:sz w:val="28"/>
                <w:lang w:val="ru-RU"/>
              </w:rPr>
            </w:pPr>
            <w:r w:rsidRPr="00506C15">
              <w:rPr>
                <w:b/>
                <w:bCs/>
                <w:sz w:val="28"/>
                <w:lang w:val="ru-RU"/>
              </w:rPr>
              <w:t>Неотложные состояния в кар- диологии.</w:t>
            </w:r>
          </w:p>
        </w:tc>
        <w:tc>
          <w:tcPr>
            <w:tcW w:w="8790" w:type="dxa"/>
          </w:tcPr>
          <w:p w14:paraId="5E24428D" w14:textId="77777777" w:rsidR="00506C15" w:rsidRPr="00506C15" w:rsidRDefault="00506C15" w:rsidP="00506C15">
            <w:pPr>
              <w:pStyle w:val="TableParagraph"/>
              <w:spacing w:line="304" w:lineRule="exact"/>
              <w:ind w:left="107"/>
              <w:rPr>
                <w:b/>
                <w:bCs/>
                <w:sz w:val="28"/>
                <w:lang w:val="ru-RU"/>
              </w:rPr>
            </w:pPr>
            <w:r w:rsidRPr="00506C15">
              <w:rPr>
                <w:b/>
                <w:bCs/>
                <w:sz w:val="28"/>
                <w:lang w:val="ru-RU"/>
              </w:rPr>
              <w:t>Содержание</w:t>
            </w:r>
          </w:p>
          <w:p w14:paraId="3019F30A" w14:textId="77777777" w:rsidR="00506C15" w:rsidRPr="00506C15" w:rsidRDefault="00506C15" w:rsidP="00506C15">
            <w:pPr>
              <w:pStyle w:val="TableParagraph"/>
              <w:spacing w:line="304" w:lineRule="exact"/>
              <w:ind w:left="107"/>
              <w:rPr>
                <w:sz w:val="28"/>
                <w:lang w:val="ru-RU"/>
              </w:rPr>
            </w:pPr>
            <w:r w:rsidRPr="00506C15">
              <w:rPr>
                <w:sz w:val="28"/>
                <w:lang w:val="ru-RU"/>
              </w:rPr>
              <w:t>Неотложные состояния в кардиологии. Тактика ведения пациентов.</w:t>
            </w:r>
          </w:p>
          <w:p w14:paraId="6E8D9BF9" w14:textId="77777777" w:rsidR="00506C15" w:rsidRPr="00506C15" w:rsidRDefault="00506C15" w:rsidP="00506C15">
            <w:pPr>
              <w:pStyle w:val="TableParagraph"/>
              <w:spacing w:line="304" w:lineRule="exact"/>
              <w:ind w:left="107"/>
              <w:rPr>
                <w:sz w:val="28"/>
                <w:lang w:val="ru-RU"/>
              </w:rPr>
            </w:pPr>
            <w:r w:rsidRPr="00506C15">
              <w:rPr>
                <w:sz w:val="28"/>
                <w:lang w:val="ru-RU"/>
              </w:rPr>
              <w:t>Принципы оказания  неотложной помощи при гипертонических кризах,</w:t>
            </w:r>
          </w:p>
          <w:p w14:paraId="49A59B63" w14:textId="77777777" w:rsidR="00506C15" w:rsidRPr="00506C15" w:rsidRDefault="00506C15" w:rsidP="00506C15">
            <w:pPr>
              <w:pStyle w:val="TableParagraph"/>
              <w:spacing w:line="304" w:lineRule="exact"/>
              <w:ind w:left="107"/>
              <w:rPr>
                <w:sz w:val="28"/>
                <w:lang w:val="ru-RU"/>
              </w:rPr>
            </w:pPr>
            <w:r w:rsidRPr="00506C15">
              <w:rPr>
                <w:sz w:val="28"/>
                <w:lang w:val="ru-RU"/>
              </w:rPr>
              <w:t>ОКС,  острой  сердечной  недостаточности  (кардиогенный отек легких,кардиогеннный шок), нарушениях сердечного ритма, ТЭЛа.</w:t>
            </w:r>
          </w:p>
        </w:tc>
        <w:tc>
          <w:tcPr>
            <w:tcW w:w="1416" w:type="dxa"/>
          </w:tcPr>
          <w:p w14:paraId="71470F96" w14:textId="77777777" w:rsidR="00506C15" w:rsidRDefault="00506C15" w:rsidP="00506C15">
            <w:pPr>
              <w:pStyle w:val="TableParagraph"/>
              <w:rPr>
                <w:sz w:val="24"/>
              </w:rPr>
            </w:pPr>
            <w:r w:rsidRPr="00506C15">
              <w:rPr>
                <w:sz w:val="24"/>
                <w:lang w:val="ru-RU"/>
              </w:rPr>
              <w:t xml:space="preserve">          </w:t>
            </w:r>
            <w:r>
              <w:rPr>
                <w:sz w:val="24"/>
              </w:rPr>
              <w:t>8</w:t>
            </w:r>
          </w:p>
        </w:tc>
      </w:tr>
      <w:tr w:rsidR="00506C15" w14:paraId="3D4C4D2A" w14:textId="77777777" w:rsidTr="00506C15">
        <w:trPr>
          <w:trHeight w:val="321"/>
        </w:trPr>
        <w:tc>
          <w:tcPr>
            <w:tcW w:w="4220" w:type="dxa"/>
            <w:vMerge/>
            <w:tcBorders>
              <w:top w:val="nil"/>
            </w:tcBorders>
          </w:tcPr>
          <w:p w14:paraId="4FFF5A46" w14:textId="77777777" w:rsidR="00506C15" w:rsidRDefault="00506C15" w:rsidP="00506C15">
            <w:pPr>
              <w:rPr>
                <w:sz w:val="2"/>
                <w:szCs w:val="2"/>
              </w:rPr>
            </w:pPr>
          </w:p>
        </w:tc>
        <w:tc>
          <w:tcPr>
            <w:tcW w:w="8790" w:type="dxa"/>
          </w:tcPr>
          <w:p w14:paraId="123712CA" w14:textId="77777777" w:rsidR="00506C15" w:rsidRDefault="00506C15" w:rsidP="00506C15">
            <w:pPr>
              <w:pStyle w:val="TableParagraph"/>
              <w:spacing w:line="301" w:lineRule="exact"/>
              <w:ind w:left="107"/>
              <w:rPr>
                <w:b/>
                <w:sz w:val="28"/>
              </w:rPr>
            </w:pPr>
            <w:r>
              <w:rPr>
                <w:b/>
                <w:sz w:val="28"/>
              </w:rPr>
              <w:t>1.Практическое занятие</w:t>
            </w:r>
          </w:p>
        </w:tc>
        <w:tc>
          <w:tcPr>
            <w:tcW w:w="1416" w:type="dxa"/>
          </w:tcPr>
          <w:p w14:paraId="65D87D50" w14:textId="77777777" w:rsidR="00506C15" w:rsidRDefault="00506C15" w:rsidP="00506C15">
            <w:pPr>
              <w:pStyle w:val="TableParagraph"/>
              <w:spacing w:line="301" w:lineRule="exact"/>
              <w:ind w:left="10"/>
              <w:jc w:val="center"/>
              <w:rPr>
                <w:sz w:val="28"/>
              </w:rPr>
            </w:pPr>
            <w:r>
              <w:rPr>
                <w:sz w:val="28"/>
              </w:rPr>
              <w:t>6</w:t>
            </w:r>
          </w:p>
        </w:tc>
      </w:tr>
      <w:tr w:rsidR="00506C15" w14:paraId="4097044D" w14:textId="77777777" w:rsidTr="00506C15">
        <w:trPr>
          <w:trHeight w:val="645"/>
        </w:trPr>
        <w:tc>
          <w:tcPr>
            <w:tcW w:w="4220" w:type="dxa"/>
            <w:vMerge/>
            <w:tcBorders>
              <w:top w:val="nil"/>
            </w:tcBorders>
          </w:tcPr>
          <w:p w14:paraId="33391BB3" w14:textId="77777777" w:rsidR="00506C15" w:rsidRDefault="00506C15" w:rsidP="00506C15">
            <w:pPr>
              <w:rPr>
                <w:sz w:val="2"/>
                <w:szCs w:val="2"/>
              </w:rPr>
            </w:pPr>
          </w:p>
        </w:tc>
        <w:tc>
          <w:tcPr>
            <w:tcW w:w="8790" w:type="dxa"/>
          </w:tcPr>
          <w:p w14:paraId="30E87AE5" w14:textId="77777777" w:rsidR="00506C15" w:rsidRPr="00506C15" w:rsidRDefault="00506C15" w:rsidP="00506C15">
            <w:pPr>
              <w:pStyle w:val="TableParagraph"/>
              <w:spacing w:line="315" w:lineRule="exact"/>
              <w:ind w:left="107"/>
              <w:rPr>
                <w:sz w:val="28"/>
                <w:lang w:val="ru-RU"/>
              </w:rPr>
            </w:pPr>
            <w:r w:rsidRPr="00506C15">
              <w:rPr>
                <w:sz w:val="28"/>
                <w:lang w:val="ru-RU"/>
              </w:rPr>
              <w:t>Диагностика: гипертонических кризов, ТЭЛа, острой сердечной недо-</w:t>
            </w:r>
          </w:p>
          <w:p w14:paraId="61BF6700" w14:textId="77777777" w:rsidR="00506C15" w:rsidRDefault="00506C15" w:rsidP="00506C15">
            <w:pPr>
              <w:pStyle w:val="TableParagraph"/>
              <w:spacing w:line="311" w:lineRule="exact"/>
              <w:ind w:left="107"/>
              <w:rPr>
                <w:sz w:val="28"/>
              </w:rPr>
            </w:pPr>
            <w:r>
              <w:rPr>
                <w:sz w:val="28"/>
              </w:rPr>
              <w:t>статочности.</w:t>
            </w:r>
          </w:p>
        </w:tc>
        <w:tc>
          <w:tcPr>
            <w:tcW w:w="1416" w:type="dxa"/>
            <w:vMerge w:val="restart"/>
          </w:tcPr>
          <w:p w14:paraId="06DF539B" w14:textId="77777777" w:rsidR="00506C15" w:rsidRDefault="00506C15" w:rsidP="00506C15">
            <w:pPr>
              <w:pStyle w:val="TableParagraph"/>
              <w:rPr>
                <w:sz w:val="28"/>
              </w:rPr>
            </w:pPr>
          </w:p>
        </w:tc>
      </w:tr>
      <w:tr w:rsidR="00506C15" w14:paraId="7C80B98F" w14:textId="77777777" w:rsidTr="00506C15">
        <w:trPr>
          <w:trHeight w:val="642"/>
        </w:trPr>
        <w:tc>
          <w:tcPr>
            <w:tcW w:w="4220" w:type="dxa"/>
            <w:vMerge/>
            <w:tcBorders>
              <w:top w:val="nil"/>
            </w:tcBorders>
          </w:tcPr>
          <w:p w14:paraId="7C8CD124" w14:textId="77777777" w:rsidR="00506C15" w:rsidRDefault="00506C15" w:rsidP="00506C15">
            <w:pPr>
              <w:rPr>
                <w:sz w:val="2"/>
                <w:szCs w:val="2"/>
              </w:rPr>
            </w:pPr>
          </w:p>
        </w:tc>
        <w:tc>
          <w:tcPr>
            <w:tcW w:w="8790" w:type="dxa"/>
          </w:tcPr>
          <w:p w14:paraId="414043BF" w14:textId="77777777" w:rsidR="00506C15" w:rsidRPr="00506C15" w:rsidRDefault="00506C15" w:rsidP="00506C15">
            <w:pPr>
              <w:pStyle w:val="TableParagraph"/>
              <w:spacing w:line="315" w:lineRule="exact"/>
              <w:ind w:left="107"/>
              <w:rPr>
                <w:sz w:val="28"/>
                <w:lang w:val="ru-RU"/>
              </w:rPr>
            </w:pPr>
            <w:r w:rsidRPr="00506C15">
              <w:rPr>
                <w:sz w:val="28"/>
                <w:lang w:val="ru-RU"/>
              </w:rPr>
              <w:t>Стандарты и алгоритмы оказания неотложной помощи при этих состо-</w:t>
            </w:r>
          </w:p>
          <w:p w14:paraId="5973BEFE" w14:textId="77777777" w:rsidR="00506C15" w:rsidRDefault="00506C15" w:rsidP="00506C15">
            <w:pPr>
              <w:pStyle w:val="TableParagraph"/>
              <w:spacing w:line="308" w:lineRule="exact"/>
              <w:ind w:left="107"/>
              <w:rPr>
                <w:sz w:val="28"/>
              </w:rPr>
            </w:pPr>
            <w:r>
              <w:rPr>
                <w:sz w:val="28"/>
              </w:rPr>
              <w:t>яниях на догоспитальном этапе.</w:t>
            </w:r>
          </w:p>
        </w:tc>
        <w:tc>
          <w:tcPr>
            <w:tcW w:w="1416" w:type="dxa"/>
            <w:vMerge/>
            <w:tcBorders>
              <w:top w:val="nil"/>
            </w:tcBorders>
          </w:tcPr>
          <w:p w14:paraId="4872F07D" w14:textId="77777777" w:rsidR="00506C15" w:rsidRDefault="00506C15" w:rsidP="00506C15">
            <w:pPr>
              <w:rPr>
                <w:sz w:val="2"/>
                <w:szCs w:val="2"/>
              </w:rPr>
            </w:pPr>
          </w:p>
        </w:tc>
      </w:tr>
      <w:tr w:rsidR="00506C15" w14:paraId="2F5E8E0A" w14:textId="77777777" w:rsidTr="00506C15">
        <w:trPr>
          <w:trHeight w:val="321"/>
        </w:trPr>
        <w:tc>
          <w:tcPr>
            <w:tcW w:w="4220" w:type="dxa"/>
            <w:vMerge/>
            <w:tcBorders>
              <w:top w:val="nil"/>
            </w:tcBorders>
          </w:tcPr>
          <w:p w14:paraId="715B8E18" w14:textId="77777777" w:rsidR="00506C15" w:rsidRDefault="00506C15" w:rsidP="00506C15">
            <w:pPr>
              <w:rPr>
                <w:sz w:val="2"/>
                <w:szCs w:val="2"/>
              </w:rPr>
            </w:pPr>
          </w:p>
        </w:tc>
        <w:tc>
          <w:tcPr>
            <w:tcW w:w="8790" w:type="dxa"/>
          </w:tcPr>
          <w:p w14:paraId="60672554" w14:textId="77777777" w:rsidR="00506C15" w:rsidRPr="00506C15" w:rsidRDefault="00506C15" w:rsidP="00506C15">
            <w:pPr>
              <w:pStyle w:val="TableParagraph"/>
              <w:spacing w:line="301" w:lineRule="exact"/>
              <w:ind w:left="107"/>
              <w:rPr>
                <w:sz w:val="28"/>
                <w:lang w:val="ru-RU"/>
              </w:rPr>
            </w:pPr>
            <w:r w:rsidRPr="00506C15">
              <w:rPr>
                <w:sz w:val="28"/>
                <w:lang w:val="ru-RU"/>
              </w:rPr>
              <w:t>Лекарственные препараты применяемые при этих состояниях.</w:t>
            </w:r>
          </w:p>
        </w:tc>
        <w:tc>
          <w:tcPr>
            <w:tcW w:w="1416" w:type="dxa"/>
            <w:vMerge/>
            <w:tcBorders>
              <w:top w:val="nil"/>
            </w:tcBorders>
          </w:tcPr>
          <w:p w14:paraId="700FF608" w14:textId="77777777" w:rsidR="00506C15" w:rsidRPr="00506C15" w:rsidRDefault="00506C15" w:rsidP="00506C15">
            <w:pPr>
              <w:rPr>
                <w:sz w:val="2"/>
                <w:szCs w:val="2"/>
                <w:lang w:val="ru-RU"/>
              </w:rPr>
            </w:pPr>
          </w:p>
        </w:tc>
      </w:tr>
      <w:tr w:rsidR="00506C15" w14:paraId="5C64B35F" w14:textId="77777777" w:rsidTr="00506C15">
        <w:trPr>
          <w:trHeight w:val="645"/>
        </w:trPr>
        <w:tc>
          <w:tcPr>
            <w:tcW w:w="4220" w:type="dxa"/>
            <w:vMerge/>
            <w:tcBorders>
              <w:top w:val="nil"/>
            </w:tcBorders>
          </w:tcPr>
          <w:p w14:paraId="597BD64B" w14:textId="77777777" w:rsidR="00506C15" w:rsidRPr="00506C15" w:rsidRDefault="00506C15" w:rsidP="00506C15">
            <w:pPr>
              <w:rPr>
                <w:sz w:val="2"/>
                <w:szCs w:val="2"/>
                <w:lang w:val="ru-RU"/>
              </w:rPr>
            </w:pPr>
          </w:p>
        </w:tc>
        <w:tc>
          <w:tcPr>
            <w:tcW w:w="8790" w:type="dxa"/>
          </w:tcPr>
          <w:p w14:paraId="7ED8F214" w14:textId="77777777" w:rsidR="00506C15" w:rsidRPr="00506C15" w:rsidRDefault="00506C15" w:rsidP="00506C15">
            <w:pPr>
              <w:pStyle w:val="TableParagraph"/>
              <w:spacing w:line="317" w:lineRule="exact"/>
              <w:ind w:left="107"/>
              <w:rPr>
                <w:sz w:val="28"/>
                <w:lang w:val="ru-RU"/>
              </w:rPr>
            </w:pPr>
            <w:r w:rsidRPr="00506C15">
              <w:rPr>
                <w:sz w:val="28"/>
                <w:lang w:val="ru-RU"/>
              </w:rPr>
              <w:t>Показания к госпитализации, особенности медицинской эвакуации с</w:t>
            </w:r>
          </w:p>
          <w:p w14:paraId="63CBEC9D" w14:textId="77777777" w:rsidR="00506C15" w:rsidRDefault="00506C15" w:rsidP="00506C15">
            <w:pPr>
              <w:pStyle w:val="TableParagraph"/>
              <w:spacing w:line="308" w:lineRule="exact"/>
              <w:ind w:left="107"/>
              <w:rPr>
                <w:sz w:val="28"/>
              </w:rPr>
            </w:pPr>
            <w:r>
              <w:rPr>
                <w:sz w:val="28"/>
              </w:rPr>
              <w:t>контролем основных параметров жизнедеятельности.</w:t>
            </w:r>
          </w:p>
        </w:tc>
        <w:tc>
          <w:tcPr>
            <w:tcW w:w="1416" w:type="dxa"/>
            <w:vMerge/>
            <w:tcBorders>
              <w:top w:val="nil"/>
            </w:tcBorders>
          </w:tcPr>
          <w:p w14:paraId="21412CE9" w14:textId="77777777" w:rsidR="00506C15" w:rsidRDefault="00506C15" w:rsidP="00506C15">
            <w:pPr>
              <w:rPr>
                <w:sz w:val="2"/>
                <w:szCs w:val="2"/>
              </w:rPr>
            </w:pPr>
          </w:p>
        </w:tc>
      </w:tr>
      <w:tr w:rsidR="00506C15" w14:paraId="365D7B2D" w14:textId="77777777" w:rsidTr="00506C15">
        <w:trPr>
          <w:trHeight w:val="645"/>
        </w:trPr>
        <w:tc>
          <w:tcPr>
            <w:tcW w:w="4220" w:type="dxa"/>
            <w:vMerge/>
            <w:tcBorders>
              <w:top w:val="nil"/>
            </w:tcBorders>
          </w:tcPr>
          <w:p w14:paraId="1E421D5A" w14:textId="77777777" w:rsidR="00506C15" w:rsidRDefault="00506C15" w:rsidP="00506C15">
            <w:pPr>
              <w:rPr>
                <w:sz w:val="2"/>
                <w:szCs w:val="2"/>
              </w:rPr>
            </w:pPr>
          </w:p>
        </w:tc>
        <w:tc>
          <w:tcPr>
            <w:tcW w:w="8790" w:type="dxa"/>
          </w:tcPr>
          <w:p w14:paraId="696CD75D" w14:textId="77777777" w:rsidR="00506C15" w:rsidRPr="00506C15" w:rsidRDefault="00506C15" w:rsidP="00506C15">
            <w:pPr>
              <w:pStyle w:val="TableParagraph"/>
              <w:spacing w:line="315" w:lineRule="exact"/>
              <w:ind w:left="107"/>
              <w:rPr>
                <w:sz w:val="28"/>
                <w:lang w:val="ru-RU"/>
              </w:rPr>
            </w:pPr>
            <w:r w:rsidRPr="00506C15">
              <w:rPr>
                <w:sz w:val="28"/>
                <w:lang w:val="ru-RU"/>
              </w:rPr>
              <w:t>ЭКГ при остром коронарном синдроме. Признаки инфаркта миокарда.</w:t>
            </w:r>
          </w:p>
          <w:p w14:paraId="0F8F0A8B" w14:textId="77777777" w:rsidR="00506C15" w:rsidRPr="00506C15" w:rsidRDefault="00506C15" w:rsidP="00506C15">
            <w:pPr>
              <w:pStyle w:val="TableParagraph"/>
              <w:spacing w:before="2" w:line="308" w:lineRule="exact"/>
              <w:ind w:left="107"/>
              <w:rPr>
                <w:sz w:val="28"/>
                <w:lang w:val="ru-RU"/>
              </w:rPr>
            </w:pPr>
            <w:r w:rsidRPr="00506C15">
              <w:rPr>
                <w:sz w:val="28"/>
                <w:lang w:val="ru-RU"/>
              </w:rPr>
              <w:t>ЭКГ при нарушениях ритма и проводимости.</w:t>
            </w:r>
          </w:p>
        </w:tc>
        <w:tc>
          <w:tcPr>
            <w:tcW w:w="1416" w:type="dxa"/>
            <w:vMerge w:val="restart"/>
          </w:tcPr>
          <w:p w14:paraId="7D941E5B" w14:textId="77777777" w:rsidR="00506C15" w:rsidRPr="00506C15" w:rsidRDefault="00506C15" w:rsidP="00506C15">
            <w:pPr>
              <w:pStyle w:val="TableParagraph"/>
              <w:rPr>
                <w:sz w:val="28"/>
                <w:lang w:val="ru-RU"/>
              </w:rPr>
            </w:pPr>
          </w:p>
        </w:tc>
      </w:tr>
      <w:tr w:rsidR="00506C15" w14:paraId="0CD2F0FE" w14:textId="77777777" w:rsidTr="00506C15">
        <w:trPr>
          <w:trHeight w:val="642"/>
        </w:trPr>
        <w:tc>
          <w:tcPr>
            <w:tcW w:w="4220" w:type="dxa"/>
            <w:vMerge/>
            <w:tcBorders>
              <w:top w:val="nil"/>
            </w:tcBorders>
          </w:tcPr>
          <w:p w14:paraId="3B4B3967" w14:textId="77777777" w:rsidR="00506C15" w:rsidRPr="00506C15" w:rsidRDefault="00506C15" w:rsidP="00506C15">
            <w:pPr>
              <w:rPr>
                <w:sz w:val="2"/>
                <w:szCs w:val="2"/>
                <w:lang w:val="ru-RU"/>
              </w:rPr>
            </w:pPr>
          </w:p>
        </w:tc>
        <w:tc>
          <w:tcPr>
            <w:tcW w:w="8790" w:type="dxa"/>
          </w:tcPr>
          <w:p w14:paraId="4FE5E5E8" w14:textId="77777777" w:rsidR="00506C15" w:rsidRPr="00506C15" w:rsidRDefault="00506C15" w:rsidP="00506C15">
            <w:pPr>
              <w:pStyle w:val="TableParagraph"/>
              <w:tabs>
                <w:tab w:val="left" w:pos="5421"/>
              </w:tabs>
              <w:spacing w:line="315" w:lineRule="exact"/>
              <w:ind w:left="107"/>
              <w:rPr>
                <w:sz w:val="28"/>
                <w:lang w:val="ru-RU"/>
              </w:rPr>
            </w:pPr>
            <w:r w:rsidRPr="00506C15">
              <w:rPr>
                <w:sz w:val="28"/>
                <w:lang w:val="ru-RU"/>
              </w:rPr>
              <w:t xml:space="preserve">Фармакотерапия </w:t>
            </w:r>
            <w:r w:rsidRPr="00506C15">
              <w:rPr>
                <w:spacing w:val="2"/>
                <w:sz w:val="28"/>
                <w:lang w:val="ru-RU"/>
              </w:rPr>
              <w:t xml:space="preserve"> </w:t>
            </w:r>
            <w:r w:rsidRPr="00506C15">
              <w:rPr>
                <w:sz w:val="28"/>
                <w:lang w:val="ru-RU"/>
              </w:rPr>
              <w:t xml:space="preserve">неотложных </w:t>
            </w:r>
            <w:r w:rsidRPr="00506C15">
              <w:rPr>
                <w:spacing w:val="4"/>
                <w:sz w:val="28"/>
                <w:lang w:val="ru-RU"/>
              </w:rPr>
              <w:t xml:space="preserve"> </w:t>
            </w:r>
            <w:r w:rsidRPr="00506C15">
              <w:rPr>
                <w:sz w:val="28"/>
                <w:lang w:val="ru-RU"/>
              </w:rPr>
              <w:t>состояний</w:t>
            </w:r>
            <w:r w:rsidRPr="00506C15">
              <w:rPr>
                <w:sz w:val="28"/>
                <w:lang w:val="ru-RU"/>
              </w:rPr>
              <w:tab/>
              <w:t>в кардиологии.</w:t>
            </w:r>
            <w:r w:rsidRPr="00506C15">
              <w:rPr>
                <w:spacing w:val="16"/>
                <w:sz w:val="28"/>
                <w:lang w:val="ru-RU"/>
              </w:rPr>
              <w:t xml:space="preserve"> </w:t>
            </w:r>
            <w:r w:rsidRPr="00506C15">
              <w:rPr>
                <w:sz w:val="28"/>
                <w:lang w:val="ru-RU"/>
              </w:rPr>
              <w:t>Побочные</w:t>
            </w:r>
          </w:p>
          <w:p w14:paraId="41B1C5AE" w14:textId="77777777" w:rsidR="00506C15" w:rsidRPr="00506C15" w:rsidRDefault="00506C15" w:rsidP="00506C15">
            <w:pPr>
              <w:pStyle w:val="TableParagraph"/>
              <w:spacing w:line="308" w:lineRule="exact"/>
              <w:ind w:left="107"/>
              <w:rPr>
                <w:sz w:val="28"/>
                <w:lang w:val="ru-RU"/>
              </w:rPr>
            </w:pPr>
            <w:r w:rsidRPr="00506C15">
              <w:rPr>
                <w:sz w:val="28"/>
                <w:lang w:val="ru-RU"/>
              </w:rPr>
              <w:t>действия препаратов. Оценка эффективности, проводимой терапии.</w:t>
            </w:r>
          </w:p>
        </w:tc>
        <w:tc>
          <w:tcPr>
            <w:tcW w:w="1416" w:type="dxa"/>
            <w:vMerge/>
            <w:tcBorders>
              <w:top w:val="nil"/>
            </w:tcBorders>
          </w:tcPr>
          <w:p w14:paraId="5BF97A3A" w14:textId="77777777" w:rsidR="00506C15" w:rsidRPr="00506C15" w:rsidRDefault="00506C15" w:rsidP="00506C15">
            <w:pPr>
              <w:rPr>
                <w:sz w:val="2"/>
                <w:szCs w:val="2"/>
                <w:lang w:val="ru-RU"/>
              </w:rPr>
            </w:pPr>
          </w:p>
        </w:tc>
      </w:tr>
      <w:tr w:rsidR="00506C15" w14:paraId="31399FA4" w14:textId="77777777" w:rsidTr="00506C15">
        <w:trPr>
          <w:trHeight w:val="645"/>
        </w:trPr>
        <w:tc>
          <w:tcPr>
            <w:tcW w:w="4220" w:type="dxa"/>
            <w:vMerge/>
            <w:tcBorders>
              <w:top w:val="nil"/>
            </w:tcBorders>
          </w:tcPr>
          <w:p w14:paraId="137405A9" w14:textId="77777777" w:rsidR="00506C15" w:rsidRPr="00506C15" w:rsidRDefault="00506C15" w:rsidP="00506C15">
            <w:pPr>
              <w:rPr>
                <w:sz w:val="2"/>
                <w:szCs w:val="2"/>
                <w:lang w:val="ru-RU"/>
              </w:rPr>
            </w:pPr>
          </w:p>
        </w:tc>
        <w:tc>
          <w:tcPr>
            <w:tcW w:w="8790" w:type="dxa"/>
          </w:tcPr>
          <w:p w14:paraId="6509DF83" w14:textId="77777777" w:rsidR="00506C15" w:rsidRDefault="00506C15" w:rsidP="00506C15">
            <w:pPr>
              <w:pStyle w:val="TableParagraph"/>
              <w:tabs>
                <w:tab w:val="left" w:pos="8277"/>
              </w:tabs>
              <w:spacing w:line="315" w:lineRule="exact"/>
              <w:ind w:left="107"/>
              <w:rPr>
                <w:sz w:val="28"/>
              </w:rPr>
            </w:pPr>
            <w:r w:rsidRPr="00506C15">
              <w:rPr>
                <w:sz w:val="28"/>
                <w:lang w:val="ru-RU"/>
              </w:rPr>
              <w:t>Определение  показаний  и</w:t>
            </w:r>
            <w:r w:rsidRPr="00506C15">
              <w:rPr>
                <w:spacing w:val="-32"/>
                <w:sz w:val="28"/>
                <w:lang w:val="ru-RU"/>
              </w:rPr>
              <w:t xml:space="preserve"> </w:t>
            </w:r>
            <w:r w:rsidRPr="00506C15">
              <w:rPr>
                <w:sz w:val="28"/>
                <w:lang w:val="ru-RU"/>
              </w:rPr>
              <w:t>выполнение</w:t>
            </w:r>
            <w:r w:rsidRPr="00506C15">
              <w:rPr>
                <w:spacing w:val="36"/>
                <w:sz w:val="28"/>
                <w:lang w:val="ru-RU"/>
              </w:rPr>
              <w:t xml:space="preserve"> </w:t>
            </w:r>
            <w:r w:rsidRPr="00506C15">
              <w:rPr>
                <w:sz w:val="28"/>
                <w:lang w:val="ru-RU"/>
              </w:rPr>
              <w:t>системноготромболизиса.</w:t>
            </w:r>
            <w:r w:rsidRPr="00506C15">
              <w:rPr>
                <w:sz w:val="28"/>
                <w:lang w:val="ru-RU"/>
              </w:rPr>
              <w:tab/>
            </w:r>
            <w:r>
              <w:rPr>
                <w:spacing w:val="2"/>
                <w:sz w:val="28"/>
              </w:rPr>
              <w:t>Ча-</w:t>
            </w:r>
          </w:p>
          <w:p w14:paraId="46D08A7E" w14:textId="77777777" w:rsidR="00506C15" w:rsidRDefault="00506C15" w:rsidP="00506C15">
            <w:pPr>
              <w:pStyle w:val="TableParagraph"/>
              <w:spacing w:line="311" w:lineRule="exact"/>
              <w:ind w:left="107"/>
              <w:rPr>
                <w:sz w:val="28"/>
              </w:rPr>
            </w:pPr>
            <w:r>
              <w:rPr>
                <w:sz w:val="28"/>
              </w:rPr>
              <w:t>сто встречающиеся ошибки.</w:t>
            </w:r>
          </w:p>
        </w:tc>
        <w:tc>
          <w:tcPr>
            <w:tcW w:w="1416" w:type="dxa"/>
            <w:vMerge/>
            <w:tcBorders>
              <w:top w:val="nil"/>
            </w:tcBorders>
          </w:tcPr>
          <w:p w14:paraId="495DDED0" w14:textId="77777777" w:rsidR="00506C15" w:rsidRDefault="00506C15" w:rsidP="00506C15">
            <w:pPr>
              <w:rPr>
                <w:sz w:val="2"/>
                <w:szCs w:val="2"/>
              </w:rPr>
            </w:pPr>
          </w:p>
        </w:tc>
      </w:tr>
      <w:tr w:rsidR="00506C15" w14:paraId="09EA3F34" w14:textId="77777777" w:rsidTr="00506C15">
        <w:trPr>
          <w:trHeight w:val="321"/>
        </w:trPr>
        <w:tc>
          <w:tcPr>
            <w:tcW w:w="4220" w:type="dxa"/>
            <w:vMerge w:val="restart"/>
          </w:tcPr>
          <w:p w14:paraId="0AAE1466" w14:textId="77777777" w:rsidR="00506C15" w:rsidRPr="00506C15" w:rsidRDefault="00506C15" w:rsidP="00506C15">
            <w:pPr>
              <w:pStyle w:val="TableParagraph"/>
              <w:spacing w:line="319" w:lineRule="exact"/>
              <w:ind w:left="107"/>
              <w:rPr>
                <w:b/>
                <w:sz w:val="28"/>
                <w:lang w:val="ru-RU"/>
              </w:rPr>
            </w:pPr>
            <w:r w:rsidRPr="00506C15">
              <w:rPr>
                <w:b/>
                <w:sz w:val="28"/>
                <w:lang w:val="ru-RU"/>
              </w:rPr>
              <w:t>Тема 1.4</w:t>
            </w:r>
          </w:p>
          <w:p w14:paraId="53513AE9" w14:textId="77777777" w:rsidR="00506C15" w:rsidRPr="00506C15" w:rsidRDefault="00506C15" w:rsidP="00506C15">
            <w:pPr>
              <w:pStyle w:val="TableParagraph"/>
              <w:ind w:left="107"/>
              <w:rPr>
                <w:b/>
                <w:sz w:val="28"/>
                <w:lang w:val="ru-RU"/>
              </w:rPr>
            </w:pPr>
            <w:r w:rsidRPr="00506C15">
              <w:rPr>
                <w:b/>
                <w:sz w:val="28"/>
                <w:lang w:val="ru-RU"/>
              </w:rPr>
              <w:t>Неотложные состояния в пуль- монологии</w:t>
            </w:r>
          </w:p>
        </w:tc>
        <w:tc>
          <w:tcPr>
            <w:tcW w:w="8790" w:type="dxa"/>
          </w:tcPr>
          <w:p w14:paraId="6E4DDCC6" w14:textId="77777777" w:rsidR="00506C15" w:rsidRDefault="00506C15" w:rsidP="00506C15">
            <w:pPr>
              <w:pStyle w:val="TableParagraph"/>
              <w:spacing w:line="301" w:lineRule="exact"/>
              <w:ind w:left="107"/>
              <w:rPr>
                <w:b/>
                <w:sz w:val="28"/>
              </w:rPr>
            </w:pPr>
            <w:r>
              <w:rPr>
                <w:b/>
                <w:sz w:val="28"/>
              </w:rPr>
              <w:t>Содержание</w:t>
            </w:r>
          </w:p>
        </w:tc>
        <w:tc>
          <w:tcPr>
            <w:tcW w:w="1416" w:type="dxa"/>
          </w:tcPr>
          <w:p w14:paraId="3C1B99DB" w14:textId="77777777" w:rsidR="00506C15" w:rsidRDefault="00506C15" w:rsidP="00506C15">
            <w:pPr>
              <w:pStyle w:val="TableParagraph"/>
              <w:spacing w:line="301" w:lineRule="exact"/>
              <w:ind w:left="10"/>
              <w:jc w:val="center"/>
              <w:rPr>
                <w:sz w:val="28"/>
              </w:rPr>
            </w:pPr>
            <w:r>
              <w:rPr>
                <w:sz w:val="28"/>
              </w:rPr>
              <w:t>8</w:t>
            </w:r>
          </w:p>
        </w:tc>
      </w:tr>
      <w:tr w:rsidR="00506C15" w14:paraId="5E3155F0" w14:textId="77777777" w:rsidTr="00506C15">
        <w:trPr>
          <w:trHeight w:val="321"/>
        </w:trPr>
        <w:tc>
          <w:tcPr>
            <w:tcW w:w="4220" w:type="dxa"/>
            <w:vMerge/>
            <w:tcBorders>
              <w:top w:val="nil"/>
            </w:tcBorders>
          </w:tcPr>
          <w:p w14:paraId="7A875CCB" w14:textId="77777777" w:rsidR="00506C15" w:rsidRDefault="00506C15" w:rsidP="00506C15">
            <w:pPr>
              <w:rPr>
                <w:sz w:val="2"/>
                <w:szCs w:val="2"/>
              </w:rPr>
            </w:pPr>
          </w:p>
        </w:tc>
        <w:tc>
          <w:tcPr>
            <w:tcW w:w="8790" w:type="dxa"/>
          </w:tcPr>
          <w:p w14:paraId="35FFCCB6" w14:textId="77777777" w:rsidR="00506C15" w:rsidRPr="00506C15" w:rsidRDefault="00506C15" w:rsidP="00506C15">
            <w:pPr>
              <w:pStyle w:val="TableParagraph"/>
              <w:spacing w:line="301" w:lineRule="exact"/>
              <w:ind w:left="107"/>
              <w:rPr>
                <w:sz w:val="28"/>
                <w:lang w:val="ru-RU"/>
              </w:rPr>
            </w:pPr>
            <w:r w:rsidRPr="00506C15">
              <w:rPr>
                <w:sz w:val="28"/>
                <w:lang w:val="ru-RU"/>
              </w:rPr>
              <w:t>Неотложные состояния в пульмонологии. Тактика ведения.</w:t>
            </w:r>
          </w:p>
        </w:tc>
        <w:tc>
          <w:tcPr>
            <w:tcW w:w="1416" w:type="dxa"/>
          </w:tcPr>
          <w:p w14:paraId="315D2A6D" w14:textId="77777777" w:rsidR="00506C15" w:rsidRPr="00506C15" w:rsidRDefault="00506C15" w:rsidP="00506C15">
            <w:pPr>
              <w:pStyle w:val="TableParagraph"/>
              <w:rPr>
                <w:sz w:val="24"/>
                <w:lang w:val="ru-RU"/>
              </w:rPr>
            </w:pPr>
          </w:p>
        </w:tc>
      </w:tr>
      <w:tr w:rsidR="00506C15" w14:paraId="1FF64F08" w14:textId="77777777" w:rsidTr="00506C15">
        <w:trPr>
          <w:trHeight w:val="645"/>
        </w:trPr>
        <w:tc>
          <w:tcPr>
            <w:tcW w:w="4220" w:type="dxa"/>
            <w:vMerge/>
            <w:tcBorders>
              <w:top w:val="nil"/>
            </w:tcBorders>
          </w:tcPr>
          <w:p w14:paraId="25BAB6D3" w14:textId="77777777" w:rsidR="00506C15" w:rsidRPr="00506C15" w:rsidRDefault="00506C15" w:rsidP="00506C15">
            <w:pPr>
              <w:rPr>
                <w:sz w:val="2"/>
                <w:szCs w:val="2"/>
                <w:lang w:val="ru-RU"/>
              </w:rPr>
            </w:pPr>
          </w:p>
        </w:tc>
        <w:tc>
          <w:tcPr>
            <w:tcW w:w="8790" w:type="dxa"/>
          </w:tcPr>
          <w:p w14:paraId="07047FF1" w14:textId="77777777" w:rsidR="00506C15" w:rsidRPr="00506C15" w:rsidRDefault="00506C15" w:rsidP="00506C15">
            <w:pPr>
              <w:pStyle w:val="TableParagraph"/>
              <w:spacing w:line="315" w:lineRule="exact"/>
              <w:ind w:left="107"/>
              <w:rPr>
                <w:sz w:val="28"/>
                <w:lang w:val="ru-RU"/>
              </w:rPr>
            </w:pPr>
            <w:r w:rsidRPr="00506C15">
              <w:rPr>
                <w:sz w:val="28"/>
                <w:lang w:val="ru-RU"/>
              </w:rPr>
              <w:t>Принципы оказания неотложной помощи при: пневмонии, приступе</w:t>
            </w:r>
          </w:p>
          <w:p w14:paraId="52ACF85F" w14:textId="77777777" w:rsidR="00506C15" w:rsidRPr="00506C15" w:rsidRDefault="00506C15" w:rsidP="00506C15">
            <w:pPr>
              <w:pStyle w:val="TableParagraph"/>
              <w:spacing w:before="2" w:line="308" w:lineRule="exact"/>
              <w:ind w:left="107"/>
              <w:rPr>
                <w:sz w:val="28"/>
                <w:lang w:val="ru-RU"/>
              </w:rPr>
            </w:pPr>
            <w:r w:rsidRPr="00506C15">
              <w:rPr>
                <w:sz w:val="28"/>
                <w:lang w:val="ru-RU"/>
              </w:rPr>
              <w:t>удушья, пневмотораксе. Показания к госпитализации.</w:t>
            </w:r>
          </w:p>
        </w:tc>
        <w:tc>
          <w:tcPr>
            <w:tcW w:w="1416" w:type="dxa"/>
          </w:tcPr>
          <w:p w14:paraId="50C13AB7" w14:textId="77777777" w:rsidR="00506C15" w:rsidRPr="00506C15" w:rsidRDefault="00506C15" w:rsidP="00506C15">
            <w:pPr>
              <w:pStyle w:val="TableParagraph"/>
              <w:rPr>
                <w:sz w:val="28"/>
                <w:lang w:val="ru-RU"/>
              </w:rPr>
            </w:pPr>
          </w:p>
        </w:tc>
      </w:tr>
      <w:tr w:rsidR="00506C15" w14:paraId="035315E4" w14:textId="77777777" w:rsidTr="00506C15">
        <w:trPr>
          <w:trHeight w:val="321"/>
        </w:trPr>
        <w:tc>
          <w:tcPr>
            <w:tcW w:w="4220" w:type="dxa"/>
            <w:vMerge/>
            <w:tcBorders>
              <w:top w:val="nil"/>
            </w:tcBorders>
          </w:tcPr>
          <w:p w14:paraId="4742A37F" w14:textId="77777777" w:rsidR="00506C15" w:rsidRPr="00506C15" w:rsidRDefault="00506C15" w:rsidP="00506C15">
            <w:pPr>
              <w:rPr>
                <w:sz w:val="2"/>
                <w:szCs w:val="2"/>
                <w:lang w:val="ru-RU"/>
              </w:rPr>
            </w:pPr>
          </w:p>
        </w:tc>
        <w:tc>
          <w:tcPr>
            <w:tcW w:w="8790" w:type="dxa"/>
          </w:tcPr>
          <w:p w14:paraId="628724D0" w14:textId="77777777" w:rsidR="00506C15" w:rsidRDefault="00506C15" w:rsidP="00506C15">
            <w:pPr>
              <w:pStyle w:val="TableParagraph"/>
              <w:spacing w:line="302" w:lineRule="exact"/>
              <w:ind w:left="107"/>
              <w:rPr>
                <w:b/>
                <w:sz w:val="28"/>
              </w:rPr>
            </w:pPr>
            <w:r>
              <w:rPr>
                <w:b/>
                <w:sz w:val="28"/>
              </w:rPr>
              <w:t>1.Практическое занятие</w:t>
            </w:r>
          </w:p>
        </w:tc>
        <w:tc>
          <w:tcPr>
            <w:tcW w:w="1416" w:type="dxa"/>
          </w:tcPr>
          <w:p w14:paraId="759C2C0E" w14:textId="77777777" w:rsidR="00506C15" w:rsidRDefault="00506C15" w:rsidP="00506C15">
            <w:pPr>
              <w:pStyle w:val="TableParagraph"/>
              <w:spacing w:line="302" w:lineRule="exact"/>
              <w:ind w:left="10"/>
              <w:jc w:val="center"/>
              <w:rPr>
                <w:sz w:val="28"/>
              </w:rPr>
            </w:pPr>
            <w:r>
              <w:rPr>
                <w:sz w:val="28"/>
              </w:rPr>
              <w:t>6</w:t>
            </w:r>
          </w:p>
        </w:tc>
      </w:tr>
      <w:tr w:rsidR="00506C15" w14:paraId="3F78ED91" w14:textId="77777777" w:rsidTr="00506C15">
        <w:trPr>
          <w:trHeight w:val="645"/>
        </w:trPr>
        <w:tc>
          <w:tcPr>
            <w:tcW w:w="4220" w:type="dxa"/>
            <w:vMerge/>
            <w:tcBorders>
              <w:top w:val="nil"/>
            </w:tcBorders>
          </w:tcPr>
          <w:p w14:paraId="257B8899" w14:textId="77777777" w:rsidR="00506C15" w:rsidRDefault="00506C15" w:rsidP="00506C15">
            <w:pPr>
              <w:rPr>
                <w:sz w:val="2"/>
                <w:szCs w:val="2"/>
              </w:rPr>
            </w:pPr>
          </w:p>
        </w:tc>
        <w:tc>
          <w:tcPr>
            <w:tcW w:w="8790" w:type="dxa"/>
          </w:tcPr>
          <w:p w14:paraId="0F3414FA" w14:textId="77777777" w:rsidR="00506C15" w:rsidRPr="00506C15" w:rsidRDefault="00506C15" w:rsidP="00506C15">
            <w:pPr>
              <w:pStyle w:val="TableParagraph"/>
              <w:spacing w:line="315" w:lineRule="exact"/>
              <w:ind w:left="107"/>
              <w:rPr>
                <w:sz w:val="28"/>
                <w:lang w:val="ru-RU"/>
              </w:rPr>
            </w:pPr>
            <w:r w:rsidRPr="00506C15">
              <w:rPr>
                <w:sz w:val="28"/>
                <w:lang w:val="ru-RU"/>
              </w:rPr>
              <w:t>Диагностика: пневмонии, обострения бронхиальной астмы, ТЭЛа,</w:t>
            </w:r>
          </w:p>
          <w:p w14:paraId="5C15788F" w14:textId="77777777" w:rsidR="00506C15" w:rsidRDefault="00506C15" w:rsidP="00506C15">
            <w:pPr>
              <w:pStyle w:val="TableParagraph"/>
              <w:spacing w:line="311" w:lineRule="exact"/>
              <w:ind w:left="107"/>
              <w:rPr>
                <w:sz w:val="28"/>
              </w:rPr>
            </w:pPr>
            <w:r>
              <w:rPr>
                <w:sz w:val="28"/>
              </w:rPr>
              <w:t>пневмоторакса. Оценка степени тяжести.</w:t>
            </w:r>
          </w:p>
        </w:tc>
        <w:tc>
          <w:tcPr>
            <w:tcW w:w="1416" w:type="dxa"/>
            <w:vMerge w:val="restart"/>
          </w:tcPr>
          <w:p w14:paraId="3EBEF990" w14:textId="77777777" w:rsidR="00506C15" w:rsidRDefault="00506C15" w:rsidP="00506C15">
            <w:pPr>
              <w:pStyle w:val="TableParagraph"/>
              <w:rPr>
                <w:sz w:val="28"/>
              </w:rPr>
            </w:pPr>
          </w:p>
        </w:tc>
      </w:tr>
      <w:tr w:rsidR="00506C15" w14:paraId="021F381C" w14:textId="77777777" w:rsidTr="00506C15">
        <w:trPr>
          <w:trHeight w:val="642"/>
        </w:trPr>
        <w:tc>
          <w:tcPr>
            <w:tcW w:w="4220" w:type="dxa"/>
            <w:vMerge/>
            <w:tcBorders>
              <w:top w:val="nil"/>
            </w:tcBorders>
          </w:tcPr>
          <w:p w14:paraId="1D3EAEDE" w14:textId="77777777" w:rsidR="00506C15" w:rsidRDefault="00506C15" w:rsidP="00506C15">
            <w:pPr>
              <w:rPr>
                <w:sz w:val="2"/>
                <w:szCs w:val="2"/>
              </w:rPr>
            </w:pPr>
          </w:p>
        </w:tc>
        <w:tc>
          <w:tcPr>
            <w:tcW w:w="8790" w:type="dxa"/>
          </w:tcPr>
          <w:p w14:paraId="08C7304D" w14:textId="77777777" w:rsidR="00506C15" w:rsidRPr="00506C15" w:rsidRDefault="00506C15" w:rsidP="00506C15">
            <w:pPr>
              <w:pStyle w:val="TableParagraph"/>
              <w:spacing w:line="314" w:lineRule="exact"/>
              <w:ind w:left="107"/>
              <w:rPr>
                <w:sz w:val="28"/>
                <w:lang w:val="ru-RU"/>
              </w:rPr>
            </w:pPr>
            <w:r w:rsidRPr="00506C15">
              <w:rPr>
                <w:sz w:val="28"/>
                <w:lang w:val="ru-RU"/>
              </w:rPr>
              <w:t>Стандарты и алгоритмы оказания неотложной помощи при этих состо-</w:t>
            </w:r>
          </w:p>
          <w:p w14:paraId="5C94AF8C" w14:textId="77777777" w:rsidR="00506C15" w:rsidRDefault="00506C15" w:rsidP="00506C15">
            <w:pPr>
              <w:pStyle w:val="TableParagraph"/>
              <w:spacing w:line="308" w:lineRule="exact"/>
              <w:ind w:left="107"/>
              <w:rPr>
                <w:sz w:val="28"/>
              </w:rPr>
            </w:pPr>
            <w:r>
              <w:rPr>
                <w:sz w:val="28"/>
              </w:rPr>
              <w:t>яниях на догоспитальном этапе.</w:t>
            </w:r>
          </w:p>
        </w:tc>
        <w:tc>
          <w:tcPr>
            <w:tcW w:w="1416" w:type="dxa"/>
            <w:vMerge/>
            <w:tcBorders>
              <w:top w:val="nil"/>
            </w:tcBorders>
          </w:tcPr>
          <w:p w14:paraId="4F1F62D4" w14:textId="77777777" w:rsidR="00506C15" w:rsidRDefault="00506C15" w:rsidP="00506C15">
            <w:pPr>
              <w:rPr>
                <w:sz w:val="2"/>
                <w:szCs w:val="2"/>
              </w:rPr>
            </w:pPr>
          </w:p>
        </w:tc>
      </w:tr>
      <w:tr w:rsidR="00506C15" w14:paraId="3DBBB72B" w14:textId="77777777" w:rsidTr="00506C15">
        <w:trPr>
          <w:trHeight w:val="323"/>
        </w:trPr>
        <w:tc>
          <w:tcPr>
            <w:tcW w:w="4220" w:type="dxa"/>
            <w:vMerge/>
            <w:tcBorders>
              <w:top w:val="nil"/>
            </w:tcBorders>
          </w:tcPr>
          <w:p w14:paraId="02B83C87" w14:textId="77777777" w:rsidR="00506C15" w:rsidRDefault="00506C15" w:rsidP="00506C15">
            <w:pPr>
              <w:rPr>
                <w:sz w:val="2"/>
                <w:szCs w:val="2"/>
              </w:rPr>
            </w:pPr>
          </w:p>
        </w:tc>
        <w:tc>
          <w:tcPr>
            <w:tcW w:w="8790" w:type="dxa"/>
          </w:tcPr>
          <w:p w14:paraId="70F6BCEB" w14:textId="77777777" w:rsidR="00506C15" w:rsidRPr="00506C15" w:rsidRDefault="00506C15" w:rsidP="00506C15">
            <w:pPr>
              <w:pStyle w:val="TableParagraph"/>
              <w:tabs>
                <w:tab w:val="left" w:pos="5523"/>
              </w:tabs>
              <w:spacing w:line="304" w:lineRule="exact"/>
              <w:ind w:left="107"/>
              <w:rPr>
                <w:sz w:val="28"/>
                <w:lang w:val="ru-RU"/>
              </w:rPr>
            </w:pPr>
            <w:r w:rsidRPr="00506C15">
              <w:rPr>
                <w:sz w:val="28"/>
                <w:lang w:val="ru-RU"/>
              </w:rPr>
              <w:t xml:space="preserve">Фармакотерапия </w:t>
            </w:r>
            <w:r w:rsidRPr="00506C15">
              <w:rPr>
                <w:spacing w:val="28"/>
                <w:sz w:val="28"/>
                <w:lang w:val="ru-RU"/>
              </w:rPr>
              <w:t xml:space="preserve"> </w:t>
            </w:r>
            <w:r w:rsidRPr="00506C15">
              <w:rPr>
                <w:sz w:val="28"/>
                <w:lang w:val="ru-RU"/>
              </w:rPr>
              <w:t xml:space="preserve">неотложных </w:t>
            </w:r>
            <w:r w:rsidRPr="00506C15">
              <w:rPr>
                <w:spacing w:val="28"/>
                <w:sz w:val="28"/>
                <w:lang w:val="ru-RU"/>
              </w:rPr>
              <w:t xml:space="preserve"> </w:t>
            </w:r>
            <w:r w:rsidRPr="00506C15">
              <w:rPr>
                <w:sz w:val="28"/>
                <w:lang w:val="ru-RU"/>
              </w:rPr>
              <w:t>состояний</w:t>
            </w:r>
            <w:r w:rsidRPr="00506C15">
              <w:rPr>
                <w:sz w:val="28"/>
                <w:lang w:val="ru-RU"/>
              </w:rPr>
              <w:tab/>
              <w:t>и оценка</w:t>
            </w:r>
            <w:r w:rsidRPr="00506C15">
              <w:rPr>
                <w:spacing w:val="57"/>
                <w:sz w:val="28"/>
                <w:lang w:val="ru-RU"/>
              </w:rPr>
              <w:t xml:space="preserve"> </w:t>
            </w:r>
            <w:r w:rsidRPr="00506C15">
              <w:rPr>
                <w:sz w:val="28"/>
                <w:lang w:val="ru-RU"/>
              </w:rPr>
              <w:t>эффективности</w:t>
            </w:r>
          </w:p>
        </w:tc>
        <w:tc>
          <w:tcPr>
            <w:tcW w:w="1416" w:type="dxa"/>
            <w:vMerge/>
            <w:tcBorders>
              <w:top w:val="nil"/>
            </w:tcBorders>
          </w:tcPr>
          <w:p w14:paraId="44BA64D9" w14:textId="77777777" w:rsidR="00506C15" w:rsidRPr="00506C15" w:rsidRDefault="00506C15" w:rsidP="00506C15">
            <w:pPr>
              <w:rPr>
                <w:sz w:val="2"/>
                <w:szCs w:val="2"/>
                <w:lang w:val="ru-RU"/>
              </w:rPr>
            </w:pPr>
          </w:p>
        </w:tc>
      </w:tr>
    </w:tbl>
    <w:p w14:paraId="656EBA65"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63F1A35C"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8790"/>
        <w:gridCol w:w="1416"/>
      </w:tblGrid>
      <w:tr w:rsidR="00506C15" w14:paraId="708C444F" w14:textId="77777777" w:rsidTr="00506C15">
        <w:trPr>
          <w:trHeight w:val="324"/>
        </w:trPr>
        <w:tc>
          <w:tcPr>
            <w:tcW w:w="4220" w:type="dxa"/>
            <w:vMerge w:val="restart"/>
          </w:tcPr>
          <w:p w14:paraId="4814E520" w14:textId="77777777" w:rsidR="00506C15" w:rsidRPr="00506C15" w:rsidRDefault="00506C15" w:rsidP="00506C15">
            <w:pPr>
              <w:pStyle w:val="TableParagraph"/>
              <w:rPr>
                <w:sz w:val="28"/>
                <w:lang w:val="ru-RU"/>
              </w:rPr>
            </w:pPr>
          </w:p>
        </w:tc>
        <w:tc>
          <w:tcPr>
            <w:tcW w:w="8790" w:type="dxa"/>
          </w:tcPr>
          <w:p w14:paraId="64A6DB42" w14:textId="77777777" w:rsidR="00506C15" w:rsidRDefault="00506C15" w:rsidP="00506C15">
            <w:pPr>
              <w:pStyle w:val="TableParagraph"/>
              <w:spacing w:line="304" w:lineRule="exact"/>
              <w:ind w:left="107"/>
              <w:rPr>
                <w:sz w:val="28"/>
              </w:rPr>
            </w:pPr>
            <w:r>
              <w:rPr>
                <w:sz w:val="28"/>
              </w:rPr>
              <w:t>проводимой терапии.</w:t>
            </w:r>
          </w:p>
        </w:tc>
        <w:tc>
          <w:tcPr>
            <w:tcW w:w="1416" w:type="dxa"/>
          </w:tcPr>
          <w:p w14:paraId="70365C9F" w14:textId="77777777" w:rsidR="00506C15" w:rsidRDefault="00506C15" w:rsidP="00506C15">
            <w:pPr>
              <w:pStyle w:val="TableParagraph"/>
              <w:rPr>
                <w:sz w:val="24"/>
              </w:rPr>
            </w:pPr>
          </w:p>
        </w:tc>
      </w:tr>
      <w:tr w:rsidR="00506C15" w14:paraId="3026E0D2" w14:textId="77777777" w:rsidTr="00506C15">
        <w:trPr>
          <w:trHeight w:val="645"/>
        </w:trPr>
        <w:tc>
          <w:tcPr>
            <w:tcW w:w="4220" w:type="dxa"/>
            <w:vMerge/>
            <w:tcBorders>
              <w:top w:val="nil"/>
            </w:tcBorders>
          </w:tcPr>
          <w:p w14:paraId="502570FA" w14:textId="77777777" w:rsidR="00506C15" w:rsidRDefault="00506C15" w:rsidP="00506C15">
            <w:pPr>
              <w:rPr>
                <w:sz w:val="2"/>
                <w:szCs w:val="2"/>
              </w:rPr>
            </w:pPr>
          </w:p>
        </w:tc>
        <w:tc>
          <w:tcPr>
            <w:tcW w:w="8790" w:type="dxa"/>
          </w:tcPr>
          <w:p w14:paraId="476BFE69" w14:textId="77777777" w:rsidR="00506C15" w:rsidRPr="00506C15" w:rsidRDefault="00506C15" w:rsidP="00506C15">
            <w:pPr>
              <w:pStyle w:val="TableParagraph"/>
              <w:tabs>
                <w:tab w:val="left" w:pos="8537"/>
              </w:tabs>
              <w:spacing w:line="315" w:lineRule="exact"/>
              <w:ind w:left="107"/>
              <w:rPr>
                <w:sz w:val="28"/>
                <w:lang w:val="ru-RU"/>
              </w:rPr>
            </w:pPr>
            <w:r w:rsidRPr="00506C15">
              <w:rPr>
                <w:sz w:val="28"/>
                <w:lang w:val="ru-RU"/>
              </w:rPr>
              <w:t xml:space="preserve">Инородные  тела  верхних  дыхательных  путей.  </w:t>
            </w:r>
            <w:r w:rsidRPr="00506C15">
              <w:rPr>
                <w:spacing w:val="2"/>
                <w:sz w:val="28"/>
                <w:lang w:val="ru-RU"/>
              </w:rPr>
              <w:t xml:space="preserve"> </w:t>
            </w:r>
            <w:r w:rsidRPr="00506C15">
              <w:rPr>
                <w:sz w:val="28"/>
                <w:lang w:val="ru-RU"/>
              </w:rPr>
              <w:t xml:space="preserve">Приём </w:t>
            </w:r>
            <w:r w:rsidRPr="00506C15">
              <w:rPr>
                <w:spacing w:val="12"/>
                <w:sz w:val="28"/>
                <w:lang w:val="ru-RU"/>
              </w:rPr>
              <w:t xml:space="preserve"> </w:t>
            </w:r>
            <w:r w:rsidRPr="00506C15">
              <w:rPr>
                <w:sz w:val="28"/>
                <w:lang w:val="ru-RU"/>
              </w:rPr>
              <w:t>Геймлиха</w:t>
            </w:r>
            <w:r w:rsidRPr="00506C15">
              <w:rPr>
                <w:sz w:val="28"/>
                <w:lang w:val="ru-RU"/>
              </w:rPr>
              <w:tab/>
              <w:t>у</w:t>
            </w:r>
          </w:p>
          <w:p w14:paraId="150BE8F3" w14:textId="77777777" w:rsidR="00506C15" w:rsidRPr="00506C15" w:rsidRDefault="00506C15" w:rsidP="00506C15">
            <w:pPr>
              <w:pStyle w:val="TableParagraph"/>
              <w:spacing w:line="311" w:lineRule="exact"/>
              <w:ind w:left="107"/>
              <w:rPr>
                <w:sz w:val="28"/>
                <w:lang w:val="ru-RU"/>
              </w:rPr>
            </w:pPr>
            <w:r w:rsidRPr="00506C15">
              <w:rPr>
                <w:sz w:val="28"/>
                <w:lang w:val="ru-RU"/>
              </w:rPr>
              <w:t>взрослых и детей.</w:t>
            </w:r>
          </w:p>
        </w:tc>
        <w:tc>
          <w:tcPr>
            <w:tcW w:w="1416" w:type="dxa"/>
            <w:vMerge w:val="restart"/>
          </w:tcPr>
          <w:p w14:paraId="04F46DD9" w14:textId="77777777" w:rsidR="00506C15" w:rsidRPr="00506C15" w:rsidRDefault="00506C15" w:rsidP="00506C15">
            <w:pPr>
              <w:pStyle w:val="TableParagraph"/>
              <w:rPr>
                <w:sz w:val="28"/>
                <w:lang w:val="ru-RU"/>
              </w:rPr>
            </w:pPr>
          </w:p>
        </w:tc>
      </w:tr>
      <w:tr w:rsidR="00506C15" w14:paraId="5063D8EC" w14:textId="77777777" w:rsidTr="00506C15">
        <w:trPr>
          <w:trHeight w:val="1286"/>
        </w:trPr>
        <w:tc>
          <w:tcPr>
            <w:tcW w:w="4220" w:type="dxa"/>
            <w:vMerge/>
            <w:tcBorders>
              <w:top w:val="nil"/>
            </w:tcBorders>
          </w:tcPr>
          <w:p w14:paraId="5E8B9A99" w14:textId="77777777" w:rsidR="00506C15" w:rsidRPr="00506C15" w:rsidRDefault="00506C15" w:rsidP="00506C15">
            <w:pPr>
              <w:rPr>
                <w:sz w:val="2"/>
                <w:szCs w:val="2"/>
                <w:lang w:val="ru-RU"/>
              </w:rPr>
            </w:pPr>
          </w:p>
        </w:tc>
        <w:tc>
          <w:tcPr>
            <w:tcW w:w="8790" w:type="dxa"/>
          </w:tcPr>
          <w:p w14:paraId="2CB6D645" w14:textId="77777777" w:rsidR="00506C15" w:rsidRPr="00506C15" w:rsidRDefault="00506C15" w:rsidP="00506C15">
            <w:pPr>
              <w:pStyle w:val="TableParagraph"/>
              <w:ind w:left="107" w:right="91"/>
              <w:jc w:val="both"/>
              <w:rPr>
                <w:sz w:val="28"/>
                <w:lang w:val="ru-RU"/>
              </w:rPr>
            </w:pPr>
            <w:r w:rsidRPr="00506C15">
              <w:rPr>
                <w:sz w:val="28"/>
                <w:lang w:val="ru-RU"/>
              </w:rPr>
              <w:t>Диагностика: ларингоспазма, бронхоспазма , острой дыхательной не- достаточности. Устранение причин ОДН, коррекция гипоксемии. ИВЛ, интубация трахеи, коникотомия. Методы мониторирования</w:t>
            </w:r>
            <w:r w:rsidRPr="00506C15">
              <w:rPr>
                <w:spacing w:val="67"/>
                <w:sz w:val="28"/>
                <w:lang w:val="ru-RU"/>
              </w:rPr>
              <w:t xml:space="preserve"> </w:t>
            </w:r>
            <w:r w:rsidRPr="00506C15">
              <w:rPr>
                <w:sz w:val="28"/>
                <w:lang w:val="ru-RU"/>
              </w:rPr>
              <w:t>спонтан-</w:t>
            </w:r>
          </w:p>
          <w:p w14:paraId="7D46E41D" w14:textId="77777777" w:rsidR="00506C15" w:rsidRPr="00506C15" w:rsidRDefault="00506C15" w:rsidP="00506C15">
            <w:pPr>
              <w:pStyle w:val="TableParagraph"/>
              <w:spacing w:line="307" w:lineRule="exact"/>
              <w:ind w:left="107"/>
              <w:jc w:val="both"/>
              <w:rPr>
                <w:sz w:val="28"/>
                <w:lang w:val="ru-RU"/>
              </w:rPr>
            </w:pPr>
            <w:r w:rsidRPr="00506C15">
              <w:rPr>
                <w:sz w:val="28"/>
                <w:lang w:val="ru-RU"/>
              </w:rPr>
              <w:t>ного дыхания и при ИВЛ.</w:t>
            </w:r>
          </w:p>
        </w:tc>
        <w:tc>
          <w:tcPr>
            <w:tcW w:w="1416" w:type="dxa"/>
            <w:vMerge/>
            <w:tcBorders>
              <w:top w:val="nil"/>
            </w:tcBorders>
          </w:tcPr>
          <w:p w14:paraId="23AA1E94" w14:textId="77777777" w:rsidR="00506C15" w:rsidRPr="00506C15" w:rsidRDefault="00506C15" w:rsidP="00506C15">
            <w:pPr>
              <w:rPr>
                <w:sz w:val="2"/>
                <w:szCs w:val="2"/>
                <w:lang w:val="ru-RU"/>
              </w:rPr>
            </w:pPr>
          </w:p>
        </w:tc>
      </w:tr>
      <w:tr w:rsidR="00506C15" w14:paraId="59FA7566" w14:textId="77777777" w:rsidTr="00506C15">
        <w:trPr>
          <w:trHeight w:val="967"/>
        </w:trPr>
        <w:tc>
          <w:tcPr>
            <w:tcW w:w="4220" w:type="dxa"/>
            <w:vMerge/>
            <w:tcBorders>
              <w:top w:val="nil"/>
            </w:tcBorders>
          </w:tcPr>
          <w:p w14:paraId="2185C8AD" w14:textId="77777777" w:rsidR="00506C15" w:rsidRPr="00506C15" w:rsidRDefault="00506C15" w:rsidP="00506C15">
            <w:pPr>
              <w:rPr>
                <w:sz w:val="2"/>
                <w:szCs w:val="2"/>
                <w:lang w:val="ru-RU"/>
              </w:rPr>
            </w:pPr>
          </w:p>
        </w:tc>
        <w:tc>
          <w:tcPr>
            <w:tcW w:w="8790" w:type="dxa"/>
          </w:tcPr>
          <w:p w14:paraId="247060C1" w14:textId="77777777" w:rsidR="00506C15" w:rsidRDefault="00506C15" w:rsidP="00506C15">
            <w:pPr>
              <w:pStyle w:val="TableParagraph"/>
              <w:spacing w:line="322" w:lineRule="exact"/>
              <w:ind w:left="107" w:right="97"/>
              <w:jc w:val="both"/>
              <w:rPr>
                <w:sz w:val="28"/>
              </w:rPr>
            </w:pPr>
            <w:r w:rsidRPr="00506C15">
              <w:rPr>
                <w:sz w:val="28"/>
                <w:lang w:val="ru-RU"/>
              </w:rPr>
              <w:t xml:space="preserve">Стандарты и алгоритмы оказания неотложной помощи при этих состо- яниях на догоспитальном этапе. </w:t>
            </w:r>
            <w:r>
              <w:rPr>
                <w:sz w:val="28"/>
              </w:rPr>
              <w:t>Оценка эффективности проводимой терапии.</w:t>
            </w:r>
          </w:p>
        </w:tc>
        <w:tc>
          <w:tcPr>
            <w:tcW w:w="1416" w:type="dxa"/>
            <w:vMerge/>
            <w:tcBorders>
              <w:top w:val="nil"/>
            </w:tcBorders>
          </w:tcPr>
          <w:p w14:paraId="063C7FAB" w14:textId="77777777" w:rsidR="00506C15" w:rsidRDefault="00506C15" w:rsidP="00506C15">
            <w:pPr>
              <w:rPr>
                <w:sz w:val="2"/>
                <w:szCs w:val="2"/>
              </w:rPr>
            </w:pPr>
          </w:p>
        </w:tc>
      </w:tr>
      <w:tr w:rsidR="00506C15" w14:paraId="763737FB" w14:textId="77777777" w:rsidTr="00506C15">
        <w:trPr>
          <w:trHeight w:val="966"/>
        </w:trPr>
        <w:tc>
          <w:tcPr>
            <w:tcW w:w="4220" w:type="dxa"/>
            <w:vMerge/>
            <w:tcBorders>
              <w:top w:val="nil"/>
            </w:tcBorders>
          </w:tcPr>
          <w:p w14:paraId="78769F52" w14:textId="77777777" w:rsidR="00506C15" w:rsidRDefault="00506C15" w:rsidP="00506C15">
            <w:pPr>
              <w:rPr>
                <w:sz w:val="2"/>
                <w:szCs w:val="2"/>
              </w:rPr>
            </w:pPr>
          </w:p>
        </w:tc>
        <w:tc>
          <w:tcPr>
            <w:tcW w:w="8790" w:type="dxa"/>
          </w:tcPr>
          <w:p w14:paraId="79CB01C0" w14:textId="77777777" w:rsidR="00506C15" w:rsidRPr="00506C15" w:rsidRDefault="00506C15" w:rsidP="00506C15">
            <w:pPr>
              <w:pStyle w:val="TableParagraph"/>
              <w:ind w:left="107"/>
              <w:rPr>
                <w:sz w:val="28"/>
                <w:lang w:val="ru-RU"/>
              </w:rPr>
            </w:pPr>
            <w:r w:rsidRPr="00506C15">
              <w:rPr>
                <w:sz w:val="28"/>
                <w:lang w:val="ru-RU"/>
              </w:rPr>
              <w:t>Использование ингаляционных устройств. Ошибки в диагностике и оказании помощи. Оксигенотерапия: показания, контроль содержания</w:t>
            </w:r>
          </w:p>
          <w:p w14:paraId="7C0F116A" w14:textId="77777777" w:rsidR="00506C15" w:rsidRPr="00506C15" w:rsidRDefault="00506C15" w:rsidP="00506C15">
            <w:pPr>
              <w:pStyle w:val="TableParagraph"/>
              <w:spacing w:line="308" w:lineRule="exact"/>
              <w:ind w:left="107"/>
              <w:rPr>
                <w:sz w:val="28"/>
                <w:lang w:val="ru-RU"/>
              </w:rPr>
            </w:pPr>
            <w:r w:rsidRPr="00506C15">
              <w:rPr>
                <w:sz w:val="28"/>
                <w:lang w:val="ru-RU"/>
              </w:rPr>
              <w:t>газов в крови. Способы и правила оксигенотерапии.</w:t>
            </w:r>
          </w:p>
        </w:tc>
        <w:tc>
          <w:tcPr>
            <w:tcW w:w="1416" w:type="dxa"/>
            <w:vMerge/>
            <w:tcBorders>
              <w:top w:val="nil"/>
            </w:tcBorders>
          </w:tcPr>
          <w:p w14:paraId="691C1AA6" w14:textId="77777777" w:rsidR="00506C15" w:rsidRPr="00506C15" w:rsidRDefault="00506C15" w:rsidP="00506C15">
            <w:pPr>
              <w:rPr>
                <w:sz w:val="2"/>
                <w:szCs w:val="2"/>
                <w:lang w:val="ru-RU"/>
              </w:rPr>
            </w:pPr>
          </w:p>
        </w:tc>
      </w:tr>
      <w:tr w:rsidR="00506C15" w14:paraId="7C872834" w14:textId="77777777" w:rsidTr="00506C15">
        <w:trPr>
          <w:trHeight w:val="321"/>
        </w:trPr>
        <w:tc>
          <w:tcPr>
            <w:tcW w:w="4220" w:type="dxa"/>
            <w:vMerge/>
            <w:tcBorders>
              <w:top w:val="nil"/>
            </w:tcBorders>
          </w:tcPr>
          <w:p w14:paraId="3F6B84AE" w14:textId="77777777" w:rsidR="00506C15" w:rsidRPr="00506C15" w:rsidRDefault="00506C15" w:rsidP="00506C15">
            <w:pPr>
              <w:rPr>
                <w:sz w:val="2"/>
                <w:szCs w:val="2"/>
                <w:lang w:val="ru-RU"/>
              </w:rPr>
            </w:pPr>
          </w:p>
        </w:tc>
        <w:tc>
          <w:tcPr>
            <w:tcW w:w="8790" w:type="dxa"/>
          </w:tcPr>
          <w:p w14:paraId="1ACDE1A7" w14:textId="77777777" w:rsidR="00506C15" w:rsidRPr="00506C15" w:rsidRDefault="00506C15" w:rsidP="00506C15">
            <w:pPr>
              <w:pStyle w:val="TableParagraph"/>
              <w:spacing w:line="301" w:lineRule="exact"/>
              <w:ind w:left="107"/>
              <w:rPr>
                <w:sz w:val="28"/>
                <w:lang w:val="ru-RU"/>
              </w:rPr>
            </w:pPr>
            <w:r w:rsidRPr="00506C15">
              <w:rPr>
                <w:sz w:val="28"/>
                <w:lang w:val="ru-RU"/>
              </w:rPr>
              <w:t>Показания к госпитализации, особенности транспортировки.</w:t>
            </w:r>
          </w:p>
        </w:tc>
        <w:tc>
          <w:tcPr>
            <w:tcW w:w="1416" w:type="dxa"/>
            <w:vMerge/>
            <w:tcBorders>
              <w:top w:val="nil"/>
            </w:tcBorders>
          </w:tcPr>
          <w:p w14:paraId="6756805C" w14:textId="77777777" w:rsidR="00506C15" w:rsidRPr="00506C15" w:rsidRDefault="00506C15" w:rsidP="00506C15">
            <w:pPr>
              <w:rPr>
                <w:sz w:val="2"/>
                <w:szCs w:val="2"/>
                <w:lang w:val="ru-RU"/>
              </w:rPr>
            </w:pPr>
          </w:p>
        </w:tc>
      </w:tr>
      <w:tr w:rsidR="00506C15" w14:paraId="0949CD9A" w14:textId="77777777" w:rsidTr="00506C15">
        <w:trPr>
          <w:trHeight w:val="321"/>
        </w:trPr>
        <w:tc>
          <w:tcPr>
            <w:tcW w:w="4220" w:type="dxa"/>
            <w:vMerge w:val="restart"/>
          </w:tcPr>
          <w:p w14:paraId="681E4A79" w14:textId="77777777" w:rsidR="00506C15" w:rsidRPr="00506C15" w:rsidRDefault="00506C15" w:rsidP="00506C15">
            <w:pPr>
              <w:pStyle w:val="TableParagraph"/>
              <w:spacing w:line="319" w:lineRule="exact"/>
              <w:ind w:left="107"/>
              <w:rPr>
                <w:b/>
                <w:sz w:val="28"/>
                <w:lang w:val="ru-RU"/>
              </w:rPr>
            </w:pPr>
            <w:r w:rsidRPr="00506C15">
              <w:rPr>
                <w:b/>
                <w:sz w:val="28"/>
                <w:lang w:val="ru-RU"/>
              </w:rPr>
              <w:t>Тема 1.5</w:t>
            </w:r>
          </w:p>
          <w:p w14:paraId="6D1C0043" w14:textId="77777777" w:rsidR="00506C15" w:rsidRPr="00506C15" w:rsidRDefault="00506C15" w:rsidP="00506C15">
            <w:pPr>
              <w:pStyle w:val="TableParagraph"/>
              <w:ind w:left="107"/>
              <w:rPr>
                <w:b/>
                <w:sz w:val="28"/>
                <w:lang w:val="ru-RU"/>
              </w:rPr>
            </w:pPr>
            <w:r w:rsidRPr="00506C15">
              <w:rPr>
                <w:b/>
                <w:sz w:val="28"/>
                <w:lang w:val="ru-RU"/>
              </w:rPr>
              <w:t>Неотложные состояния в хи- рургии, урологии</w:t>
            </w:r>
          </w:p>
        </w:tc>
        <w:tc>
          <w:tcPr>
            <w:tcW w:w="8790" w:type="dxa"/>
          </w:tcPr>
          <w:p w14:paraId="6642F14A" w14:textId="77777777" w:rsidR="00506C15" w:rsidRDefault="00506C15" w:rsidP="00506C15">
            <w:pPr>
              <w:pStyle w:val="TableParagraph"/>
              <w:spacing w:line="301" w:lineRule="exact"/>
              <w:ind w:left="107"/>
              <w:rPr>
                <w:b/>
                <w:sz w:val="28"/>
              </w:rPr>
            </w:pPr>
            <w:r>
              <w:rPr>
                <w:b/>
                <w:sz w:val="28"/>
              </w:rPr>
              <w:t>Содержание</w:t>
            </w:r>
          </w:p>
        </w:tc>
        <w:tc>
          <w:tcPr>
            <w:tcW w:w="1416" w:type="dxa"/>
          </w:tcPr>
          <w:p w14:paraId="312F93E7" w14:textId="77777777" w:rsidR="00506C15" w:rsidRDefault="00506C15" w:rsidP="00506C15">
            <w:pPr>
              <w:pStyle w:val="TableParagraph"/>
              <w:spacing w:line="301" w:lineRule="exact"/>
              <w:ind w:left="10"/>
              <w:jc w:val="center"/>
              <w:rPr>
                <w:sz w:val="28"/>
              </w:rPr>
            </w:pPr>
            <w:r>
              <w:rPr>
                <w:sz w:val="28"/>
              </w:rPr>
              <w:t>8</w:t>
            </w:r>
          </w:p>
        </w:tc>
      </w:tr>
      <w:tr w:rsidR="00506C15" w14:paraId="69A29195" w14:textId="77777777" w:rsidTr="00506C15">
        <w:trPr>
          <w:trHeight w:val="323"/>
        </w:trPr>
        <w:tc>
          <w:tcPr>
            <w:tcW w:w="4220" w:type="dxa"/>
            <w:vMerge/>
            <w:tcBorders>
              <w:top w:val="nil"/>
            </w:tcBorders>
          </w:tcPr>
          <w:p w14:paraId="6F6147C3" w14:textId="77777777" w:rsidR="00506C15" w:rsidRDefault="00506C15" w:rsidP="00506C15">
            <w:pPr>
              <w:rPr>
                <w:sz w:val="2"/>
                <w:szCs w:val="2"/>
              </w:rPr>
            </w:pPr>
          </w:p>
        </w:tc>
        <w:tc>
          <w:tcPr>
            <w:tcW w:w="8790" w:type="dxa"/>
          </w:tcPr>
          <w:p w14:paraId="020AF43D" w14:textId="77777777" w:rsidR="00506C15" w:rsidRDefault="00506C15" w:rsidP="00506C15">
            <w:pPr>
              <w:pStyle w:val="TableParagraph"/>
              <w:spacing w:line="304" w:lineRule="exact"/>
              <w:ind w:left="107"/>
              <w:rPr>
                <w:sz w:val="28"/>
              </w:rPr>
            </w:pPr>
            <w:r w:rsidRPr="00506C15">
              <w:rPr>
                <w:sz w:val="28"/>
                <w:lang w:val="ru-RU"/>
              </w:rPr>
              <w:t xml:space="preserve">Неотложные состояния в хирургии, урологии. </w:t>
            </w:r>
            <w:r>
              <w:rPr>
                <w:sz w:val="28"/>
              </w:rPr>
              <w:t>Тактика ведения.</w:t>
            </w:r>
          </w:p>
        </w:tc>
        <w:tc>
          <w:tcPr>
            <w:tcW w:w="1416" w:type="dxa"/>
          </w:tcPr>
          <w:p w14:paraId="794866F4" w14:textId="77777777" w:rsidR="00506C15" w:rsidRDefault="00506C15" w:rsidP="00506C15">
            <w:pPr>
              <w:pStyle w:val="TableParagraph"/>
              <w:rPr>
                <w:sz w:val="24"/>
              </w:rPr>
            </w:pPr>
          </w:p>
        </w:tc>
      </w:tr>
      <w:tr w:rsidR="00506C15" w14:paraId="4F2E7E2F" w14:textId="77777777" w:rsidTr="00506C15">
        <w:trPr>
          <w:trHeight w:val="964"/>
        </w:trPr>
        <w:tc>
          <w:tcPr>
            <w:tcW w:w="4220" w:type="dxa"/>
            <w:vMerge/>
            <w:tcBorders>
              <w:top w:val="nil"/>
            </w:tcBorders>
          </w:tcPr>
          <w:p w14:paraId="1CB7E41D" w14:textId="77777777" w:rsidR="00506C15" w:rsidRDefault="00506C15" w:rsidP="00506C15">
            <w:pPr>
              <w:rPr>
                <w:sz w:val="2"/>
                <w:szCs w:val="2"/>
              </w:rPr>
            </w:pPr>
          </w:p>
        </w:tc>
        <w:tc>
          <w:tcPr>
            <w:tcW w:w="8790" w:type="dxa"/>
          </w:tcPr>
          <w:p w14:paraId="55B6DDFD" w14:textId="77777777" w:rsidR="00506C15" w:rsidRDefault="00506C15" w:rsidP="00506C15">
            <w:pPr>
              <w:pStyle w:val="TableParagraph"/>
              <w:tabs>
                <w:tab w:val="left" w:pos="2757"/>
              </w:tabs>
              <w:ind w:left="107" w:right="99"/>
              <w:rPr>
                <w:sz w:val="28"/>
              </w:rPr>
            </w:pPr>
            <w:r w:rsidRPr="00506C15">
              <w:rPr>
                <w:sz w:val="28"/>
                <w:lang w:val="ru-RU"/>
              </w:rPr>
              <w:t>Принципы</w:t>
            </w:r>
            <w:r w:rsidRPr="00506C15">
              <w:rPr>
                <w:spacing w:val="28"/>
                <w:sz w:val="28"/>
                <w:lang w:val="ru-RU"/>
              </w:rPr>
              <w:t xml:space="preserve"> </w:t>
            </w:r>
            <w:r w:rsidRPr="00506C15">
              <w:rPr>
                <w:sz w:val="28"/>
                <w:lang w:val="ru-RU"/>
              </w:rPr>
              <w:t>оказания</w:t>
            </w:r>
            <w:r w:rsidRPr="00506C15">
              <w:rPr>
                <w:sz w:val="28"/>
                <w:lang w:val="ru-RU"/>
              </w:rPr>
              <w:tab/>
              <w:t>неотложной помощи при: остром животе, желу- дочно-</w:t>
            </w:r>
            <w:r w:rsidRPr="00506C15">
              <w:rPr>
                <w:spacing w:val="27"/>
                <w:sz w:val="28"/>
                <w:lang w:val="ru-RU"/>
              </w:rPr>
              <w:t xml:space="preserve"> </w:t>
            </w:r>
            <w:r w:rsidRPr="00506C15">
              <w:rPr>
                <w:sz w:val="28"/>
                <w:lang w:val="ru-RU"/>
              </w:rPr>
              <w:t>кишечных</w:t>
            </w:r>
            <w:r w:rsidRPr="00506C15">
              <w:rPr>
                <w:spacing w:val="28"/>
                <w:sz w:val="28"/>
                <w:lang w:val="ru-RU"/>
              </w:rPr>
              <w:t xml:space="preserve"> </w:t>
            </w:r>
            <w:r w:rsidRPr="00506C15">
              <w:rPr>
                <w:sz w:val="28"/>
                <w:lang w:val="ru-RU"/>
              </w:rPr>
              <w:t>кровотечениях,</w:t>
            </w:r>
            <w:r w:rsidRPr="00506C15">
              <w:rPr>
                <w:spacing w:val="26"/>
                <w:sz w:val="28"/>
                <w:lang w:val="ru-RU"/>
              </w:rPr>
              <w:t xml:space="preserve"> </w:t>
            </w:r>
            <w:r w:rsidRPr="00506C15">
              <w:rPr>
                <w:sz w:val="28"/>
                <w:lang w:val="ru-RU"/>
              </w:rPr>
              <w:t>коликах,</w:t>
            </w:r>
            <w:r w:rsidRPr="00506C15">
              <w:rPr>
                <w:spacing w:val="27"/>
                <w:sz w:val="28"/>
                <w:lang w:val="ru-RU"/>
              </w:rPr>
              <w:t xml:space="preserve"> </w:t>
            </w:r>
            <w:r w:rsidRPr="00506C15">
              <w:rPr>
                <w:sz w:val="28"/>
                <w:lang w:val="ru-RU"/>
              </w:rPr>
              <w:t>задержке</w:t>
            </w:r>
            <w:r w:rsidRPr="00506C15">
              <w:rPr>
                <w:spacing w:val="28"/>
                <w:sz w:val="28"/>
                <w:lang w:val="ru-RU"/>
              </w:rPr>
              <w:t xml:space="preserve"> </w:t>
            </w:r>
            <w:r w:rsidRPr="00506C15">
              <w:rPr>
                <w:sz w:val="28"/>
                <w:lang w:val="ru-RU"/>
              </w:rPr>
              <w:t>мочи.</w:t>
            </w:r>
            <w:r w:rsidRPr="00506C15">
              <w:rPr>
                <w:spacing w:val="24"/>
                <w:sz w:val="28"/>
                <w:lang w:val="ru-RU"/>
              </w:rPr>
              <w:t xml:space="preserve"> </w:t>
            </w:r>
            <w:r>
              <w:rPr>
                <w:sz w:val="28"/>
              </w:rPr>
              <w:t>Показания</w:t>
            </w:r>
          </w:p>
          <w:p w14:paraId="636F0840" w14:textId="77777777" w:rsidR="00506C15" w:rsidRDefault="00506C15" w:rsidP="00506C15">
            <w:pPr>
              <w:pStyle w:val="TableParagraph"/>
              <w:spacing w:line="308" w:lineRule="exact"/>
              <w:ind w:left="107"/>
              <w:rPr>
                <w:sz w:val="28"/>
              </w:rPr>
            </w:pPr>
            <w:r>
              <w:rPr>
                <w:smallCaps/>
                <w:w w:val="91"/>
                <w:sz w:val="28"/>
              </w:rPr>
              <w:t>к</w:t>
            </w:r>
            <w:r>
              <w:rPr>
                <w:spacing w:val="-1"/>
                <w:sz w:val="28"/>
              </w:rPr>
              <w:t xml:space="preserve"> г</w:t>
            </w:r>
            <w:r>
              <w:rPr>
                <w:spacing w:val="1"/>
                <w:sz w:val="28"/>
              </w:rPr>
              <w:t>о</w:t>
            </w:r>
            <w:r>
              <w:rPr>
                <w:spacing w:val="-3"/>
                <w:sz w:val="28"/>
              </w:rPr>
              <w:t>с</w:t>
            </w:r>
            <w:r>
              <w:rPr>
                <w:sz w:val="28"/>
              </w:rPr>
              <w:t>пи</w:t>
            </w:r>
            <w:r>
              <w:rPr>
                <w:spacing w:val="-3"/>
                <w:sz w:val="28"/>
              </w:rPr>
              <w:t>т</w:t>
            </w:r>
            <w:r>
              <w:rPr>
                <w:sz w:val="28"/>
              </w:rPr>
              <w:t>ализ</w:t>
            </w:r>
            <w:r>
              <w:rPr>
                <w:spacing w:val="-3"/>
                <w:sz w:val="28"/>
              </w:rPr>
              <w:t>а</w:t>
            </w:r>
            <w:r>
              <w:rPr>
                <w:sz w:val="28"/>
              </w:rPr>
              <w:t>ц</w:t>
            </w:r>
            <w:r>
              <w:rPr>
                <w:spacing w:val="-2"/>
                <w:sz w:val="28"/>
              </w:rPr>
              <w:t>и</w:t>
            </w:r>
            <w:r>
              <w:rPr>
                <w:sz w:val="28"/>
              </w:rPr>
              <w:t>и.</w:t>
            </w:r>
          </w:p>
        </w:tc>
        <w:tc>
          <w:tcPr>
            <w:tcW w:w="1416" w:type="dxa"/>
          </w:tcPr>
          <w:p w14:paraId="359C7B2F" w14:textId="77777777" w:rsidR="00506C15" w:rsidRDefault="00506C15" w:rsidP="00506C15">
            <w:pPr>
              <w:pStyle w:val="TableParagraph"/>
              <w:rPr>
                <w:sz w:val="28"/>
              </w:rPr>
            </w:pPr>
          </w:p>
        </w:tc>
      </w:tr>
      <w:tr w:rsidR="00506C15" w14:paraId="62EA3DBA" w14:textId="77777777" w:rsidTr="00506C15">
        <w:trPr>
          <w:trHeight w:val="324"/>
        </w:trPr>
        <w:tc>
          <w:tcPr>
            <w:tcW w:w="4220" w:type="dxa"/>
            <w:vMerge/>
            <w:tcBorders>
              <w:top w:val="nil"/>
            </w:tcBorders>
          </w:tcPr>
          <w:p w14:paraId="45ABAF2F" w14:textId="77777777" w:rsidR="00506C15" w:rsidRDefault="00506C15" w:rsidP="00506C15">
            <w:pPr>
              <w:rPr>
                <w:sz w:val="2"/>
                <w:szCs w:val="2"/>
              </w:rPr>
            </w:pPr>
          </w:p>
        </w:tc>
        <w:tc>
          <w:tcPr>
            <w:tcW w:w="8790" w:type="dxa"/>
          </w:tcPr>
          <w:p w14:paraId="666C7D4E" w14:textId="77777777" w:rsidR="00506C15" w:rsidRDefault="00506C15" w:rsidP="00506C15">
            <w:pPr>
              <w:pStyle w:val="TableParagraph"/>
              <w:spacing w:line="304" w:lineRule="exact"/>
              <w:ind w:left="107"/>
              <w:rPr>
                <w:b/>
                <w:sz w:val="28"/>
              </w:rPr>
            </w:pPr>
            <w:r>
              <w:rPr>
                <w:b/>
                <w:sz w:val="28"/>
              </w:rPr>
              <w:t>1.Практическое занятие</w:t>
            </w:r>
          </w:p>
        </w:tc>
        <w:tc>
          <w:tcPr>
            <w:tcW w:w="1416" w:type="dxa"/>
          </w:tcPr>
          <w:p w14:paraId="6B10145E" w14:textId="77777777" w:rsidR="00506C15" w:rsidRDefault="00506C15" w:rsidP="00506C15">
            <w:pPr>
              <w:pStyle w:val="TableParagraph"/>
              <w:spacing w:line="304" w:lineRule="exact"/>
              <w:ind w:left="10"/>
              <w:jc w:val="center"/>
              <w:rPr>
                <w:sz w:val="28"/>
              </w:rPr>
            </w:pPr>
            <w:r>
              <w:rPr>
                <w:sz w:val="28"/>
              </w:rPr>
              <w:t>6</w:t>
            </w:r>
          </w:p>
        </w:tc>
      </w:tr>
      <w:tr w:rsidR="00506C15" w14:paraId="4BE0B36F" w14:textId="77777777" w:rsidTr="00506C15">
        <w:trPr>
          <w:trHeight w:val="642"/>
        </w:trPr>
        <w:tc>
          <w:tcPr>
            <w:tcW w:w="4220" w:type="dxa"/>
            <w:vMerge/>
            <w:tcBorders>
              <w:top w:val="nil"/>
            </w:tcBorders>
          </w:tcPr>
          <w:p w14:paraId="4F4EF1D8" w14:textId="77777777" w:rsidR="00506C15" w:rsidRDefault="00506C15" w:rsidP="00506C15">
            <w:pPr>
              <w:rPr>
                <w:sz w:val="2"/>
                <w:szCs w:val="2"/>
              </w:rPr>
            </w:pPr>
          </w:p>
        </w:tc>
        <w:tc>
          <w:tcPr>
            <w:tcW w:w="8790" w:type="dxa"/>
          </w:tcPr>
          <w:p w14:paraId="22A0CD2D" w14:textId="77777777" w:rsidR="00506C15" w:rsidRPr="00506C15" w:rsidRDefault="00506C15" w:rsidP="00506C15">
            <w:pPr>
              <w:pStyle w:val="TableParagraph"/>
              <w:tabs>
                <w:tab w:val="left" w:pos="4932"/>
              </w:tabs>
              <w:spacing w:line="315" w:lineRule="exact"/>
              <w:ind w:left="107"/>
              <w:rPr>
                <w:sz w:val="28"/>
                <w:lang w:val="ru-RU"/>
              </w:rPr>
            </w:pPr>
            <w:r w:rsidRPr="00506C15">
              <w:rPr>
                <w:sz w:val="28"/>
                <w:lang w:val="ru-RU"/>
              </w:rPr>
              <w:t xml:space="preserve">Диагностика: </w:t>
            </w:r>
            <w:r w:rsidRPr="00506C15">
              <w:rPr>
                <w:spacing w:val="27"/>
                <w:sz w:val="28"/>
                <w:lang w:val="ru-RU"/>
              </w:rPr>
              <w:t xml:space="preserve"> </w:t>
            </w:r>
            <w:r w:rsidRPr="00506C15">
              <w:rPr>
                <w:sz w:val="28"/>
                <w:lang w:val="ru-RU"/>
              </w:rPr>
              <w:t xml:space="preserve">острого </w:t>
            </w:r>
            <w:r w:rsidRPr="00506C15">
              <w:rPr>
                <w:spacing w:val="30"/>
                <w:sz w:val="28"/>
                <w:lang w:val="ru-RU"/>
              </w:rPr>
              <w:t xml:space="preserve"> </w:t>
            </w:r>
            <w:r w:rsidRPr="00506C15">
              <w:rPr>
                <w:sz w:val="28"/>
                <w:lang w:val="ru-RU"/>
              </w:rPr>
              <w:t>аппендицита,</w:t>
            </w:r>
            <w:r w:rsidRPr="00506C15">
              <w:rPr>
                <w:sz w:val="28"/>
                <w:lang w:val="ru-RU"/>
              </w:rPr>
              <w:tab/>
              <w:t>острого холецистита,</w:t>
            </w:r>
            <w:r w:rsidRPr="00506C15">
              <w:rPr>
                <w:spacing w:val="53"/>
                <w:sz w:val="28"/>
                <w:lang w:val="ru-RU"/>
              </w:rPr>
              <w:t xml:space="preserve"> </w:t>
            </w:r>
            <w:r w:rsidRPr="00506C15">
              <w:rPr>
                <w:sz w:val="28"/>
                <w:lang w:val="ru-RU"/>
              </w:rPr>
              <w:t>острого</w:t>
            </w:r>
          </w:p>
          <w:p w14:paraId="0DEC0BCC" w14:textId="77777777" w:rsidR="00506C15" w:rsidRPr="00506C15" w:rsidRDefault="00506C15" w:rsidP="00506C15">
            <w:pPr>
              <w:pStyle w:val="TableParagraph"/>
              <w:spacing w:line="308" w:lineRule="exact"/>
              <w:ind w:left="107"/>
              <w:rPr>
                <w:sz w:val="28"/>
                <w:lang w:val="ru-RU"/>
              </w:rPr>
            </w:pPr>
            <w:r w:rsidRPr="00506C15">
              <w:rPr>
                <w:sz w:val="28"/>
                <w:lang w:val="ru-RU"/>
              </w:rPr>
              <w:t>панкреатита, острой кишечной непроходимости, ущемленной грыжи.</w:t>
            </w:r>
          </w:p>
        </w:tc>
        <w:tc>
          <w:tcPr>
            <w:tcW w:w="1416" w:type="dxa"/>
          </w:tcPr>
          <w:p w14:paraId="338D396C" w14:textId="77777777" w:rsidR="00506C15" w:rsidRPr="00506C15" w:rsidRDefault="00506C15" w:rsidP="00506C15">
            <w:pPr>
              <w:pStyle w:val="TableParagraph"/>
              <w:rPr>
                <w:sz w:val="28"/>
                <w:lang w:val="ru-RU"/>
              </w:rPr>
            </w:pPr>
          </w:p>
        </w:tc>
      </w:tr>
      <w:tr w:rsidR="00506C15" w14:paraId="0332C3E2" w14:textId="77777777" w:rsidTr="00506C15">
        <w:trPr>
          <w:trHeight w:val="966"/>
        </w:trPr>
        <w:tc>
          <w:tcPr>
            <w:tcW w:w="4220" w:type="dxa"/>
            <w:vMerge/>
            <w:tcBorders>
              <w:top w:val="nil"/>
            </w:tcBorders>
          </w:tcPr>
          <w:p w14:paraId="065082F1" w14:textId="77777777" w:rsidR="00506C15" w:rsidRPr="00506C15" w:rsidRDefault="00506C15" w:rsidP="00506C15">
            <w:pPr>
              <w:rPr>
                <w:sz w:val="2"/>
                <w:szCs w:val="2"/>
                <w:lang w:val="ru-RU"/>
              </w:rPr>
            </w:pPr>
          </w:p>
        </w:tc>
        <w:tc>
          <w:tcPr>
            <w:tcW w:w="8790" w:type="dxa"/>
          </w:tcPr>
          <w:p w14:paraId="59BC1451" w14:textId="77777777" w:rsidR="00506C15" w:rsidRDefault="00506C15" w:rsidP="00506C15">
            <w:pPr>
              <w:pStyle w:val="TableParagraph"/>
              <w:ind w:left="107"/>
              <w:rPr>
                <w:sz w:val="28"/>
              </w:rPr>
            </w:pPr>
            <w:r w:rsidRPr="00506C15">
              <w:rPr>
                <w:sz w:val="28"/>
                <w:lang w:val="ru-RU"/>
              </w:rPr>
              <w:t xml:space="preserve">Стандарты и алгоритмы оказания неотложной помощи при этих состо- яниях на догоспитальном этапе. </w:t>
            </w:r>
            <w:r>
              <w:rPr>
                <w:sz w:val="28"/>
              </w:rPr>
              <w:t>Оценка эффективности проводимой</w:t>
            </w:r>
          </w:p>
          <w:p w14:paraId="1F644D2E" w14:textId="77777777" w:rsidR="00506C15" w:rsidRDefault="00506C15" w:rsidP="00506C15">
            <w:pPr>
              <w:pStyle w:val="TableParagraph"/>
              <w:spacing w:line="308" w:lineRule="exact"/>
              <w:ind w:left="107"/>
              <w:rPr>
                <w:sz w:val="28"/>
              </w:rPr>
            </w:pPr>
            <w:r>
              <w:rPr>
                <w:sz w:val="28"/>
              </w:rPr>
              <w:t>терапии</w:t>
            </w:r>
          </w:p>
        </w:tc>
        <w:tc>
          <w:tcPr>
            <w:tcW w:w="1416" w:type="dxa"/>
          </w:tcPr>
          <w:p w14:paraId="65F1AACF" w14:textId="77777777" w:rsidR="00506C15" w:rsidRDefault="00506C15" w:rsidP="00506C15">
            <w:pPr>
              <w:pStyle w:val="TableParagraph"/>
              <w:rPr>
                <w:sz w:val="28"/>
              </w:rPr>
            </w:pPr>
          </w:p>
        </w:tc>
      </w:tr>
    </w:tbl>
    <w:p w14:paraId="4D91722B" w14:textId="77777777" w:rsidR="00506C15" w:rsidRDefault="00506C15" w:rsidP="00506C15">
      <w:pPr>
        <w:rPr>
          <w:sz w:val="28"/>
        </w:rPr>
        <w:sectPr w:rsidR="00506C15">
          <w:pgSz w:w="16840" w:h="11910" w:orient="landscape"/>
          <w:pgMar w:top="1100" w:right="700" w:bottom="880" w:left="1440" w:header="0" w:footer="688" w:gutter="0"/>
          <w:cols w:space="720"/>
        </w:sectPr>
      </w:pPr>
    </w:p>
    <w:p w14:paraId="5FD5B6E2"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8790"/>
        <w:gridCol w:w="1416"/>
      </w:tblGrid>
      <w:tr w:rsidR="00506C15" w14:paraId="2624D8C1" w14:textId="77777777" w:rsidTr="00506C15">
        <w:trPr>
          <w:trHeight w:val="645"/>
        </w:trPr>
        <w:tc>
          <w:tcPr>
            <w:tcW w:w="4220" w:type="dxa"/>
            <w:vMerge w:val="restart"/>
          </w:tcPr>
          <w:p w14:paraId="24D5F616" w14:textId="77777777" w:rsidR="00506C15" w:rsidRDefault="00506C15" w:rsidP="00506C15">
            <w:pPr>
              <w:pStyle w:val="TableParagraph"/>
              <w:rPr>
                <w:sz w:val="28"/>
              </w:rPr>
            </w:pPr>
          </w:p>
        </w:tc>
        <w:tc>
          <w:tcPr>
            <w:tcW w:w="8790" w:type="dxa"/>
          </w:tcPr>
          <w:p w14:paraId="3F4E78BE" w14:textId="77777777" w:rsidR="00506C15" w:rsidRPr="00506C15" w:rsidRDefault="00506C15" w:rsidP="00506C15">
            <w:pPr>
              <w:pStyle w:val="TableParagraph"/>
              <w:spacing w:line="317" w:lineRule="exact"/>
              <w:ind w:left="107"/>
              <w:rPr>
                <w:sz w:val="28"/>
                <w:lang w:val="ru-RU"/>
              </w:rPr>
            </w:pPr>
            <w:r w:rsidRPr="00506C15">
              <w:rPr>
                <w:sz w:val="28"/>
                <w:lang w:val="ru-RU"/>
              </w:rPr>
              <w:t>Показания к госпитализации, особенности медицинской эвакуации с</w:t>
            </w:r>
          </w:p>
          <w:p w14:paraId="407AE731" w14:textId="77777777" w:rsidR="00506C15" w:rsidRDefault="00506C15" w:rsidP="00506C15">
            <w:pPr>
              <w:pStyle w:val="TableParagraph"/>
              <w:spacing w:line="308" w:lineRule="exact"/>
              <w:ind w:left="107"/>
              <w:rPr>
                <w:sz w:val="28"/>
              </w:rPr>
            </w:pPr>
            <w:r>
              <w:rPr>
                <w:sz w:val="28"/>
              </w:rPr>
              <w:t>контролем основных параметров жизнедеятельности.</w:t>
            </w:r>
          </w:p>
        </w:tc>
        <w:tc>
          <w:tcPr>
            <w:tcW w:w="1416" w:type="dxa"/>
          </w:tcPr>
          <w:p w14:paraId="4604184B" w14:textId="77777777" w:rsidR="00506C15" w:rsidRDefault="00506C15" w:rsidP="00506C15">
            <w:pPr>
              <w:pStyle w:val="TableParagraph"/>
              <w:rPr>
                <w:sz w:val="28"/>
              </w:rPr>
            </w:pPr>
          </w:p>
        </w:tc>
      </w:tr>
      <w:tr w:rsidR="00506C15" w14:paraId="648F3EF4" w14:textId="77777777" w:rsidTr="00506C15">
        <w:trPr>
          <w:trHeight w:val="645"/>
        </w:trPr>
        <w:tc>
          <w:tcPr>
            <w:tcW w:w="4220" w:type="dxa"/>
            <w:vMerge/>
            <w:tcBorders>
              <w:top w:val="nil"/>
            </w:tcBorders>
          </w:tcPr>
          <w:p w14:paraId="6E9C1FFA" w14:textId="77777777" w:rsidR="00506C15" w:rsidRDefault="00506C15" w:rsidP="00506C15">
            <w:pPr>
              <w:rPr>
                <w:sz w:val="2"/>
                <w:szCs w:val="2"/>
              </w:rPr>
            </w:pPr>
          </w:p>
        </w:tc>
        <w:tc>
          <w:tcPr>
            <w:tcW w:w="8790" w:type="dxa"/>
          </w:tcPr>
          <w:p w14:paraId="7683BF0A" w14:textId="77777777" w:rsidR="00506C15" w:rsidRPr="00506C15" w:rsidRDefault="00506C15" w:rsidP="00506C15">
            <w:pPr>
              <w:pStyle w:val="TableParagraph"/>
              <w:spacing w:line="315" w:lineRule="exact"/>
              <w:ind w:left="107"/>
              <w:rPr>
                <w:sz w:val="28"/>
                <w:lang w:val="ru-RU"/>
              </w:rPr>
            </w:pPr>
            <w:r w:rsidRPr="00506C15">
              <w:rPr>
                <w:sz w:val="28"/>
                <w:lang w:val="ru-RU"/>
              </w:rPr>
              <w:t>Диагностика:острого пиелонефрита, острого простатита, острого эпи-</w:t>
            </w:r>
          </w:p>
          <w:p w14:paraId="3744E156" w14:textId="77777777" w:rsidR="00506C15" w:rsidRPr="00506C15" w:rsidRDefault="00506C15" w:rsidP="00506C15">
            <w:pPr>
              <w:pStyle w:val="TableParagraph"/>
              <w:spacing w:before="2" w:line="308" w:lineRule="exact"/>
              <w:ind w:left="107"/>
              <w:rPr>
                <w:sz w:val="28"/>
                <w:lang w:val="ru-RU"/>
              </w:rPr>
            </w:pPr>
            <w:r w:rsidRPr="00506C15">
              <w:rPr>
                <w:sz w:val="28"/>
                <w:lang w:val="ru-RU"/>
              </w:rPr>
              <w:t>дидимита, острой задержки мочи, почечной колики.</w:t>
            </w:r>
          </w:p>
        </w:tc>
        <w:tc>
          <w:tcPr>
            <w:tcW w:w="1416" w:type="dxa"/>
          </w:tcPr>
          <w:p w14:paraId="68858013" w14:textId="77777777" w:rsidR="00506C15" w:rsidRPr="00506C15" w:rsidRDefault="00506C15" w:rsidP="00506C15">
            <w:pPr>
              <w:pStyle w:val="TableParagraph"/>
              <w:rPr>
                <w:sz w:val="28"/>
                <w:lang w:val="ru-RU"/>
              </w:rPr>
            </w:pPr>
          </w:p>
        </w:tc>
      </w:tr>
      <w:tr w:rsidR="00506C15" w14:paraId="737210A7" w14:textId="77777777" w:rsidTr="00506C15">
        <w:trPr>
          <w:trHeight w:val="964"/>
        </w:trPr>
        <w:tc>
          <w:tcPr>
            <w:tcW w:w="4220" w:type="dxa"/>
            <w:vMerge/>
            <w:tcBorders>
              <w:top w:val="nil"/>
            </w:tcBorders>
          </w:tcPr>
          <w:p w14:paraId="666EFF9D" w14:textId="77777777" w:rsidR="00506C15" w:rsidRPr="00506C15" w:rsidRDefault="00506C15" w:rsidP="00506C15">
            <w:pPr>
              <w:rPr>
                <w:sz w:val="2"/>
                <w:szCs w:val="2"/>
                <w:lang w:val="ru-RU"/>
              </w:rPr>
            </w:pPr>
          </w:p>
        </w:tc>
        <w:tc>
          <w:tcPr>
            <w:tcW w:w="8790" w:type="dxa"/>
          </w:tcPr>
          <w:p w14:paraId="4B51163B" w14:textId="77777777" w:rsidR="00506C15" w:rsidRPr="00506C15" w:rsidRDefault="00506C15" w:rsidP="00506C15">
            <w:pPr>
              <w:pStyle w:val="TableParagraph"/>
              <w:spacing w:line="315" w:lineRule="exact"/>
              <w:ind w:left="107"/>
              <w:rPr>
                <w:sz w:val="28"/>
                <w:lang w:val="ru-RU"/>
              </w:rPr>
            </w:pPr>
            <w:r w:rsidRPr="00506C15">
              <w:rPr>
                <w:sz w:val="28"/>
                <w:lang w:val="ru-RU"/>
              </w:rPr>
              <w:t>Стандарты и алгоритмы оказания неотложной помощи при этих состо-</w:t>
            </w:r>
          </w:p>
          <w:p w14:paraId="00CEBA5E" w14:textId="77777777" w:rsidR="00506C15" w:rsidRPr="00506C15" w:rsidRDefault="00506C15" w:rsidP="00506C15">
            <w:pPr>
              <w:pStyle w:val="TableParagraph"/>
              <w:spacing w:before="3" w:line="322" w:lineRule="exact"/>
              <w:ind w:left="107"/>
              <w:rPr>
                <w:sz w:val="28"/>
                <w:lang w:val="ru-RU"/>
              </w:rPr>
            </w:pPr>
            <w:r w:rsidRPr="00506C15">
              <w:rPr>
                <w:sz w:val="28"/>
                <w:lang w:val="ru-RU"/>
              </w:rPr>
              <w:t>яниях на догоспитальном этапе. Оценка эффективности проводимой- терапии.</w:t>
            </w:r>
          </w:p>
        </w:tc>
        <w:tc>
          <w:tcPr>
            <w:tcW w:w="1416" w:type="dxa"/>
          </w:tcPr>
          <w:p w14:paraId="15D04EF7" w14:textId="77777777" w:rsidR="00506C15" w:rsidRPr="00506C15" w:rsidRDefault="00506C15" w:rsidP="00506C15">
            <w:pPr>
              <w:pStyle w:val="TableParagraph"/>
              <w:rPr>
                <w:sz w:val="28"/>
                <w:lang w:val="ru-RU"/>
              </w:rPr>
            </w:pPr>
          </w:p>
        </w:tc>
      </w:tr>
      <w:tr w:rsidR="00506C15" w14:paraId="1A68D5E7" w14:textId="77777777" w:rsidTr="00506C15">
        <w:trPr>
          <w:trHeight w:val="323"/>
        </w:trPr>
        <w:tc>
          <w:tcPr>
            <w:tcW w:w="4220" w:type="dxa"/>
            <w:vMerge w:val="restart"/>
          </w:tcPr>
          <w:p w14:paraId="79F5C17A" w14:textId="77777777" w:rsidR="00506C15" w:rsidRPr="00506C15" w:rsidRDefault="00506C15" w:rsidP="00506C15">
            <w:pPr>
              <w:pStyle w:val="TableParagraph"/>
              <w:spacing w:line="322" w:lineRule="exact"/>
              <w:ind w:left="107"/>
              <w:jc w:val="both"/>
              <w:rPr>
                <w:b/>
                <w:sz w:val="28"/>
                <w:lang w:val="ru-RU"/>
              </w:rPr>
            </w:pPr>
            <w:r w:rsidRPr="00506C15">
              <w:rPr>
                <w:b/>
                <w:sz w:val="28"/>
                <w:lang w:val="ru-RU"/>
              </w:rPr>
              <w:t>Тема 1.6</w:t>
            </w:r>
          </w:p>
          <w:p w14:paraId="640C4FA4" w14:textId="77777777" w:rsidR="00506C15" w:rsidRPr="00506C15" w:rsidRDefault="00506C15" w:rsidP="00506C15">
            <w:pPr>
              <w:pStyle w:val="TableParagraph"/>
              <w:ind w:left="107" w:right="96"/>
              <w:jc w:val="both"/>
              <w:rPr>
                <w:b/>
                <w:sz w:val="28"/>
                <w:lang w:val="ru-RU"/>
              </w:rPr>
            </w:pPr>
            <w:r w:rsidRPr="00506C15">
              <w:rPr>
                <w:b/>
                <w:sz w:val="28"/>
                <w:lang w:val="ru-RU"/>
              </w:rPr>
              <w:t>Неотложные состояния в нев- рологии, наркологии и психи- атрии.</w:t>
            </w:r>
          </w:p>
        </w:tc>
        <w:tc>
          <w:tcPr>
            <w:tcW w:w="8790" w:type="dxa"/>
          </w:tcPr>
          <w:p w14:paraId="47583D31" w14:textId="77777777" w:rsidR="00506C15" w:rsidRDefault="00506C15" w:rsidP="00506C15">
            <w:pPr>
              <w:pStyle w:val="TableParagraph"/>
              <w:spacing w:line="304" w:lineRule="exact"/>
              <w:ind w:left="107"/>
              <w:rPr>
                <w:b/>
                <w:sz w:val="28"/>
              </w:rPr>
            </w:pPr>
            <w:r>
              <w:rPr>
                <w:b/>
                <w:sz w:val="28"/>
              </w:rPr>
              <w:t>Содержание</w:t>
            </w:r>
          </w:p>
        </w:tc>
        <w:tc>
          <w:tcPr>
            <w:tcW w:w="1416" w:type="dxa"/>
          </w:tcPr>
          <w:p w14:paraId="1F3048E2" w14:textId="77777777" w:rsidR="00506C15" w:rsidRDefault="00506C15" w:rsidP="00506C15">
            <w:pPr>
              <w:pStyle w:val="TableParagraph"/>
              <w:spacing w:line="304" w:lineRule="exact"/>
              <w:ind w:left="10"/>
              <w:jc w:val="center"/>
              <w:rPr>
                <w:sz w:val="28"/>
              </w:rPr>
            </w:pPr>
            <w:r>
              <w:rPr>
                <w:sz w:val="28"/>
              </w:rPr>
              <w:t>8</w:t>
            </w:r>
          </w:p>
        </w:tc>
      </w:tr>
      <w:tr w:rsidR="00506C15" w14:paraId="787C5E01" w14:textId="77777777" w:rsidTr="00506C15">
        <w:trPr>
          <w:trHeight w:val="321"/>
        </w:trPr>
        <w:tc>
          <w:tcPr>
            <w:tcW w:w="4220" w:type="dxa"/>
            <w:vMerge/>
            <w:tcBorders>
              <w:top w:val="nil"/>
            </w:tcBorders>
          </w:tcPr>
          <w:p w14:paraId="42E2C38D" w14:textId="77777777" w:rsidR="00506C15" w:rsidRDefault="00506C15" w:rsidP="00506C15">
            <w:pPr>
              <w:rPr>
                <w:sz w:val="2"/>
                <w:szCs w:val="2"/>
              </w:rPr>
            </w:pPr>
          </w:p>
        </w:tc>
        <w:tc>
          <w:tcPr>
            <w:tcW w:w="8790" w:type="dxa"/>
          </w:tcPr>
          <w:p w14:paraId="1074E0C0" w14:textId="77777777" w:rsidR="00506C15" w:rsidRPr="00506C15" w:rsidRDefault="00506C15" w:rsidP="00506C15">
            <w:pPr>
              <w:pStyle w:val="TableParagraph"/>
              <w:spacing w:line="301" w:lineRule="exact"/>
              <w:ind w:left="107"/>
              <w:rPr>
                <w:sz w:val="28"/>
                <w:lang w:val="ru-RU"/>
              </w:rPr>
            </w:pPr>
            <w:r w:rsidRPr="00506C15">
              <w:rPr>
                <w:sz w:val="28"/>
                <w:lang w:val="ru-RU"/>
              </w:rPr>
              <w:t>Неотложные состояния в неврологии: Тактика ведения.</w:t>
            </w:r>
          </w:p>
        </w:tc>
        <w:tc>
          <w:tcPr>
            <w:tcW w:w="1416" w:type="dxa"/>
          </w:tcPr>
          <w:p w14:paraId="6EDEE822" w14:textId="77777777" w:rsidR="00506C15" w:rsidRPr="00506C15" w:rsidRDefault="00506C15" w:rsidP="00506C15">
            <w:pPr>
              <w:pStyle w:val="TableParagraph"/>
              <w:rPr>
                <w:sz w:val="24"/>
                <w:lang w:val="ru-RU"/>
              </w:rPr>
            </w:pPr>
          </w:p>
        </w:tc>
      </w:tr>
      <w:tr w:rsidR="00506C15" w14:paraId="5A45E538" w14:textId="77777777" w:rsidTr="00506C15">
        <w:trPr>
          <w:trHeight w:val="642"/>
        </w:trPr>
        <w:tc>
          <w:tcPr>
            <w:tcW w:w="4220" w:type="dxa"/>
            <w:vMerge/>
            <w:tcBorders>
              <w:top w:val="nil"/>
            </w:tcBorders>
          </w:tcPr>
          <w:p w14:paraId="562F3DBB" w14:textId="77777777" w:rsidR="00506C15" w:rsidRPr="00506C15" w:rsidRDefault="00506C15" w:rsidP="00506C15">
            <w:pPr>
              <w:rPr>
                <w:sz w:val="2"/>
                <w:szCs w:val="2"/>
                <w:lang w:val="ru-RU"/>
              </w:rPr>
            </w:pPr>
          </w:p>
        </w:tc>
        <w:tc>
          <w:tcPr>
            <w:tcW w:w="8790" w:type="dxa"/>
          </w:tcPr>
          <w:p w14:paraId="6D600207" w14:textId="77777777" w:rsidR="00506C15" w:rsidRPr="00506C15" w:rsidRDefault="00506C15" w:rsidP="00506C15">
            <w:pPr>
              <w:pStyle w:val="TableParagraph"/>
              <w:tabs>
                <w:tab w:val="left" w:pos="2805"/>
              </w:tabs>
              <w:spacing w:line="315" w:lineRule="exact"/>
              <w:ind w:left="107"/>
              <w:rPr>
                <w:sz w:val="28"/>
                <w:lang w:val="ru-RU"/>
              </w:rPr>
            </w:pPr>
            <w:r w:rsidRPr="00506C15">
              <w:rPr>
                <w:sz w:val="28"/>
                <w:lang w:val="ru-RU"/>
              </w:rPr>
              <w:t>Принципы</w:t>
            </w:r>
            <w:r w:rsidRPr="00506C15">
              <w:rPr>
                <w:spacing w:val="43"/>
                <w:sz w:val="28"/>
                <w:lang w:val="ru-RU"/>
              </w:rPr>
              <w:t xml:space="preserve"> </w:t>
            </w:r>
            <w:r w:rsidRPr="00506C15">
              <w:rPr>
                <w:sz w:val="28"/>
                <w:lang w:val="ru-RU"/>
              </w:rPr>
              <w:t>оказания</w:t>
            </w:r>
            <w:r w:rsidRPr="00506C15">
              <w:rPr>
                <w:sz w:val="28"/>
                <w:lang w:val="ru-RU"/>
              </w:rPr>
              <w:tab/>
              <w:t>неотложной помощи при: ОНМК, комах,</w:t>
            </w:r>
            <w:r w:rsidRPr="00506C15">
              <w:rPr>
                <w:spacing w:val="23"/>
                <w:sz w:val="28"/>
                <w:lang w:val="ru-RU"/>
              </w:rPr>
              <w:t xml:space="preserve"> </w:t>
            </w:r>
            <w:r w:rsidRPr="00506C15">
              <w:rPr>
                <w:sz w:val="28"/>
                <w:lang w:val="ru-RU"/>
              </w:rPr>
              <w:t>судо-</w:t>
            </w:r>
          </w:p>
          <w:p w14:paraId="173AB13E" w14:textId="77777777" w:rsidR="00506C15" w:rsidRPr="00506C15" w:rsidRDefault="00506C15" w:rsidP="00506C15">
            <w:pPr>
              <w:pStyle w:val="TableParagraph"/>
              <w:spacing w:line="308" w:lineRule="exact"/>
              <w:ind w:left="107"/>
              <w:rPr>
                <w:sz w:val="28"/>
                <w:lang w:val="ru-RU"/>
              </w:rPr>
            </w:pPr>
            <w:r w:rsidRPr="00506C15">
              <w:rPr>
                <w:sz w:val="28"/>
                <w:lang w:val="ru-RU"/>
              </w:rPr>
              <w:t>рожном синдроме.Показания к госпитализации.</w:t>
            </w:r>
          </w:p>
        </w:tc>
        <w:tc>
          <w:tcPr>
            <w:tcW w:w="1416" w:type="dxa"/>
          </w:tcPr>
          <w:p w14:paraId="41AE642D" w14:textId="77777777" w:rsidR="00506C15" w:rsidRPr="00506C15" w:rsidRDefault="00506C15" w:rsidP="00506C15">
            <w:pPr>
              <w:pStyle w:val="TableParagraph"/>
              <w:rPr>
                <w:sz w:val="28"/>
                <w:lang w:val="ru-RU"/>
              </w:rPr>
            </w:pPr>
          </w:p>
        </w:tc>
      </w:tr>
      <w:tr w:rsidR="00506C15" w14:paraId="2B0334A5" w14:textId="77777777" w:rsidTr="00506C15">
        <w:trPr>
          <w:trHeight w:val="324"/>
        </w:trPr>
        <w:tc>
          <w:tcPr>
            <w:tcW w:w="4220" w:type="dxa"/>
            <w:vMerge/>
            <w:tcBorders>
              <w:top w:val="nil"/>
            </w:tcBorders>
          </w:tcPr>
          <w:p w14:paraId="46776B23" w14:textId="77777777" w:rsidR="00506C15" w:rsidRPr="00506C15" w:rsidRDefault="00506C15" w:rsidP="00506C15">
            <w:pPr>
              <w:rPr>
                <w:sz w:val="2"/>
                <w:szCs w:val="2"/>
                <w:lang w:val="ru-RU"/>
              </w:rPr>
            </w:pPr>
          </w:p>
        </w:tc>
        <w:tc>
          <w:tcPr>
            <w:tcW w:w="8790" w:type="dxa"/>
          </w:tcPr>
          <w:p w14:paraId="6E55F6BA" w14:textId="77777777" w:rsidR="00506C15" w:rsidRDefault="00506C15" w:rsidP="00506C15">
            <w:pPr>
              <w:pStyle w:val="TableParagraph"/>
              <w:spacing w:line="304" w:lineRule="exact"/>
              <w:ind w:left="107"/>
              <w:rPr>
                <w:b/>
                <w:sz w:val="28"/>
              </w:rPr>
            </w:pPr>
            <w:r>
              <w:rPr>
                <w:b/>
                <w:sz w:val="28"/>
              </w:rPr>
              <w:t>1.Практическое занятие</w:t>
            </w:r>
          </w:p>
        </w:tc>
        <w:tc>
          <w:tcPr>
            <w:tcW w:w="1416" w:type="dxa"/>
          </w:tcPr>
          <w:p w14:paraId="72E735AD" w14:textId="77777777" w:rsidR="00506C15" w:rsidRDefault="00506C15" w:rsidP="00506C15">
            <w:pPr>
              <w:pStyle w:val="TableParagraph"/>
              <w:spacing w:line="304" w:lineRule="exact"/>
              <w:ind w:left="10"/>
              <w:jc w:val="center"/>
              <w:rPr>
                <w:sz w:val="28"/>
              </w:rPr>
            </w:pPr>
            <w:r>
              <w:rPr>
                <w:sz w:val="28"/>
              </w:rPr>
              <w:t>6</w:t>
            </w:r>
          </w:p>
        </w:tc>
      </w:tr>
      <w:tr w:rsidR="00506C15" w14:paraId="08BFDA0D" w14:textId="77777777" w:rsidTr="00506C15">
        <w:trPr>
          <w:trHeight w:val="642"/>
        </w:trPr>
        <w:tc>
          <w:tcPr>
            <w:tcW w:w="4220" w:type="dxa"/>
            <w:vMerge/>
            <w:tcBorders>
              <w:top w:val="nil"/>
            </w:tcBorders>
          </w:tcPr>
          <w:p w14:paraId="35076F17" w14:textId="77777777" w:rsidR="00506C15" w:rsidRDefault="00506C15" w:rsidP="00506C15">
            <w:pPr>
              <w:rPr>
                <w:sz w:val="2"/>
                <w:szCs w:val="2"/>
              </w:rPr>
            </w:pPr>
          </w:p>
        </w:tc>
        <w:tc>
          <w:tcPr>
            <w:tcW w:w="8790" w:type="dxa"/>
          </w:tcPr>
          <w:p w14:paraId="793D9454" w14:textId="77777777" w:rsidR="00506C15" w:rsidRPr="00506C15" w:rsidRDefault="00506C15" w:rsidP="00506C15">
            <w:pPr>
              <w:pStyle w:val="TableParagraph"/>
              <w:spacing w:line="315" w:lineRule="exact"/>
              <w:ind w:left="107"/>
              <w:rPr>
                <w:sz w:val="28"/>
                <w:lang w:val="ru-RU"/>
              </w:rPr>
            </w:pPr>
            <w:r w:rsidRPr="00506C15">
              <w:rPr>
                <w:sz w:val="28"/>
                <w:lang w:val="ru-RU"/>
              </w:rPr>
              <w:t>Диагностика: острых нарушений мозгового кровообращения, ком, су-</w:t>
            </w:r>
          </w:p>
          <w:p w14:paraId="4A704596" w14:textId="77777777" w:rsidR="00506C15" w:rsidRDefault="00506C15" w:rsidP="00506C15">
            <w:pPr>
              <w:pStyle w:val="TableParagraph"/>
              <w:spacing w:line="308" w:lineRule="exact"/>
              <w:ind w:left="107"/>
              <w:rPr>
                <w:sz w:val="28"/>
              </w:rPr>
            </w:pPr>
            <w:r>
              <w:rPr>
                <w:sz w:val="28"/>
              </w:rPr>
              <w:t>дорожного синдрома.</w:t>
            </w:r>
          </w:p>
        </w:tc>
        <w:tc>
          <w:tcPr>
            <w:tcW w:w="1416" w:type="dxa"/>
          </w:tcPr>
          <w:p w14:paraId="502A7B0F" w14:textId="77777777" w:rsidR="00506C15" w:rsidRDefault="00506C15" w:rsidP="00506C15">
            <w:pPr>
              <w:pStyle w:val="TableParagraph"/>
              <w:rPr>
                <w:sz w:val="28"/>
              </w:rPr>
            </w:pPr>
          </w:p>
        </w:tc>
      </w:tr>
      <w:tr w:rsidR="00506C15" w14:paraId="40F6AA57" w14:textId="77777777" w:rsidTr="00506C15">
        <w:trPr>
          <w:trHeight w:val="645"/>
        </w:trPr>
        <w:tc>
          <w:tcPr>
            <w:tcW w:w="4220" w:type="dxa"/>
            <w:vMerge/>
            <w:tcBorders>
              <w:top w:val="nil"/>
            </w:tcBorders>
          </w:tcPr>
          <w:p w14:paraId="431CD1E8" w14:textId="77777777" w:rsidR="00506C15" w:rsidRDefault="00506C15" w:rsidP="00506C15">
            <w:pPr>
              <w:rPr>
                <w:sz w:val="2"/>
                <w:szCs w:val="2"/>
              </w:rPr>
            </w:pPr>
          </w:p>
        </w:tc>
        <w:tc>
          <w:tcPr>
            <w:tcW w:w="8790" w:type="dxa"/>
          </w:tcPr>
          <w:p w14:paraId="43AD7910" w14:textId="77777777" w:rsidR="00506C15" w:rsidRPr="00506C15" w:rsidRDefault="00506C15" w:rsidP="00506C15">
            <w:pPr>
              <w:pStyle w:val="TableParagraph"/>
              <w:spacing w:line="315" w:lineRule="exact"/>
              <w:ind w:left="107"/>
              <w:rPr>
                <w:sz w:val="28"/>
                <w:lang w:val="ru-RU"/>
              </w:rPr>
            </w:pPr>
            <w:r w:rsidRPr="00506C15">
              <w:rPr>
                <w:sz w:val="28"/>
                <w:lang w:val="ru-RU"/>
              </w:rPr>
              <w:t>Оценка неврологического статуса пациента. Шкала Глазго для</w:t>
            </w:r>
            <w:r w:rsidRPr="00506C15">
              <w:rPr>
                <w:spacing w:val="60"/>
                <w:sz w:val="28"/>
                <w:lang w:val="ru-RU"/>
              </w:rPr>
              <w:t xml:space="preserve"> </w:t>
            </w:r>
            <w:r w:rsidRPr="00506C15">
              <w:rPr>
                <w:sz w:val="28"/>
                <w:lang w:val="ru-RU"/>
              </w:rPr>
              <w:t>опреде-</w:t>
            </w:r>
          </w:p>
          <w:p w14:paraId="710A3519" w14:textId="77777777" w:rsidR="00506C15" w:rsidRDefault="00506C15" w:rsidP="00506C15">
            <w:pPr>
              <w:pStyle w:val="TableParagraph"/>
              <w:spacing w:before="2" w:line="308" w:lineRule="exact"/>
              <w:ind w:left="107"/>
              <w:rPr>
                <w:sz w:val="28"/>
              </w:rPr>
            </w:pPr>
            <w:r>
              <w:rPr>
                <w:sz w:val="28"/>
              </w:rPr>
              <w:t>ления степени угнетения сознания.</w:t>
            </w:r>
          </w:p>
        </w:tc>
        <w:tc>
          <w:tcPr>
            <w:tcW w:w="1416" w:type="dxa"/>
            <w:vMerge w:val="restart"/>
          </w:tcPr>
          <w:p w14:paraId="2FA3FB91" w14:textId="77777777" w:rsidR="00506C15" w:rsidRDefault="00506C15" w:rsidP="00506C15">
            <w:pPr>
              <w:pStyle w:val="TableParagraph"/>
              <w:rPr>
                <w:sz w:val="28"/>
              </w:rPr>
            </w:pPr>
          </w:p>
        </w:tc>
      </w:tr>
      <w:tr w:rsidR="00506C15" w14:paraId="1AE415A5" w14:textId="77777777" w:rsidTr="00506C15">
        <w:trPr>
          <w:trHeight w:val="964"/>
        </w:trPr>
        <w:tc>
          <w:tcPr>
            <w:tcW w:w="4220" w:type="dxa"/>
            <w:vMerge/>
            <w:tcBorders>
              <w:top w:val="nil"/>
            </w:tcBorders>
          </w:tcPr>
          <w:p w14:paraId="51F19C14" w14:textId="77777777" w:rsidR="00506C15" w:rsidRDefault="00506C15" w:rsidP="00506C15">
            <w:pPr>
              <w:rPr>
                <w:sz w:val="2"/>
                <w:szCs w:val="2"/>
              </w:rPr>
            </w:pPr>
          </w:p>
        </w:tc>
        <w:tc>
          <w:tcPr>
            <w:tcW w:w="8790" w:type="dxa"/>
          </w:tcPr>
          <w:p w14:paraId="3CFD8841" w14:textId="77777777" w:rsidR="00506C15" w:rsidRPr="00506C15" w:rsidRDefault="00506C15" w:rsidP="00506C15">
            <w:pPr>
              <w:pStyle w:val="TableParagraph"/>
              <w:ind w:left="107"/>
              <w:rPr>
                <w:sz w:val="28"/>
                <w:lang w:val="ru-RU"/>
              </w:rPr>
            </w:pPr>
            <w:r w:rsidRPr="00506C15">
              <w:rPr>
                <w:sz w:val="28"/>
                <w:lang w:val="ru-RU"/>
              </w:rPr>
              <w:t>Стандарты и алгоритмы оказания неотложной помощи на догоспи- тальном этапе.</w:t>
            </w:r>
          </w:p>
          <w:p w14:paraId="6560E90C" w14:textId="77777777" w:rsidR="00506C15" w:rsidRPr="00506C15" w:rsidRDefault="00506C15" w:rsidP="00506C15">
            <w:pPr>
              <w:pStyle w:val="TableParagraph"/>
              <w:spacing w:line="308" w:lineRule="exact"/>
              <w:ind w:left="107"/>
              <w:rPr>
                <w:sz w:val="28"/>
                <w:lang w:val="ru-RU"/>
              </w:rPr>
            </w:pPr>
            <w:r w:rsidRPr="00506C15">
              <w:rPr>
                <w:sz w:val="28"/>
                <w:lang w:val="ru-RU"/>
              </w:rPr>
              <w:t>Фармакотерапия и оценка эффективности проводимой терапии.</w:t>
            </w:r>
          </w:p>
        </w:tc>
        <w:tc>
          <w:tcPr>
            <w:tcW w:w="1416" w:type="dxa"/>
            <w:vMerge/>
            <w:tcBorders>
              <w:top w:val="nil"/>
            </w:tcBorders>
          </w:tcPr>
          <w:p w14:paraId="51D95D7B" w14:textId="77777777" w:rsidR="00506C15" w:rsidRPr="00506C15" w:rsidRDefault="00506C15" w:rsidP="00506C15">
            <w:pPr>
              <w:rPr>
                <w:sz w:val="2"/>
                <w:szCs w:val="2"/>
                <w:lang w:val="ru-RU"/>
              </w:rPr>
            </w:pPr>
          </w:p>
        </w:tc>
      </w:tr>
      <w:tr w:rsidR="00506C15" w14:paraId="47E1CC64" w14:textId="77777777" w:rsidTr="00506C15">
        <w:trPr>
          <w:trHeight w:val="645"/>
        </w:trPr>
        <w:tc>
          <w:tcPr>
            <w:tcW w:w="4220" w:type="dxa"/>
            <w:vMerge/>
            <w:tcBorders>
              <w:top w:val="nil"/>
            </w:tcBorders>
          </w:tcPr>
          <w:p w14:paraId="3B1F2C3D" w14:textId="77777777" w:rsidR="00506C15" w:rsidRPr="00506C15" w:rsidRDefault="00506C15" w:rsidP="00506C15">
            <w:pPr>
              <w:rPr>
                <w:sz w:val="2"/>
                <w:szCs w:val="2"/>
                <w:lang w:val="ru-RU"/>
              </w:rPr>
            </w:pPr>
          </w:p>
        </w:tc>
        <w:tc>
          <w:tcPr>
            <w:tcW w:w="8790" w:type="dxa"/>
          </w:tcPr>
          <w:p w14:paraId="35F0FD12" w14:textId="77777777" w:rsidR="00506C15" w:rsidRPr="00506C15" w:rsidRDefault="00506C15" w:rsidP="00506C15">
            <w:pPr>
              <w:pStyle w:val="TableParagraph"/>
              <w:spacing w:line="322" w:lineRule="exact"/>
              <w:ind w:left="107"/>
              <w:rPr>
                <w:sz w:val="28"/>
                <w:lang w:val="ru-RU"/>
              </w:rPr>
            </w:pPr>
            <w:r w:rsidRPr="00506C15">
              <w:rPr>
                <w:sz w:val="28"/>
                <w:lang w:val="ru-RU"/>
              </w:rPr>
              <w:t>Показания к госпитализации, особенности медицинской эвакуации с контролем основных параметров жизнедеятельности.</w:t>
            </w:r>
          </w:p>
        </w:tc>
        <w:tc>
          <w:tcPr>
            <w:tcW w:w="1416" w:type="dxa"/>
            <w:vMerge/>
            <w:tcBorders>
              <w:top w:val="nil"/>
            </w:tcBorders>
          </w:tcPr>
          <w:p w14:paraId="79297E5E" w14:textId="77777777" w:rsidR="00506C15" w:rsidRPr="00506C15" w:rsidRDefault="00506C15" w:rsidP="00506C15">
            <w:pPr>
              <w:rPr>
                <w:sz w:val="2"/>
                <w:szCs w:val="2"/>
                <w:lang w:val="ru-RU"/>
              </w:rPr>
            </w:pPr>
          </w:p>
        </w:tc>
      </w:tr>
      <w:tr w:rsidR="00506C15" w14:paraId="36A1EFDD" w14:textId="77777777" w:rsidTr="00506C15">
        <w:trPr>
          <w:trHeight w:val="645"/>
        </w:trPr>
        <w:tc>
          <w:tcPr>
            <w:tcW w:w="4220" w:type="dxa"/>
            <w:vMerge/>
            <w:tcBorders>
              <w:top w:val="nil"/>
            </w:tcBorders>
          </w:tcPr>
          <w:p w14:paraId="3C6AF610" w14:textId="77777777" w:rsidR="00506C15" w:rsidRPr="00506C15" w:rsidRDefault="00506C15" w:rsidP="00506C15">
            <w:pPr>
              <w:rPr>
                <w:sz w:val="2"/>
                <w:szCs w:val="2"/>
                <w:lang w:val="ru-RU"/>
              </w:rPr>
            </w:pPr>
          </w:p>
        </w:tc>
        <w:tc>
          <w:tcPr>
            <w:tcW w:w="8790" w:type="dxa"/>
          </w:tcPr>
          <w:p w14:paraId="6E6EA691" w14:textId="77777777" w:rsidR="00506C15" w:rsidRPr="00506C15" w:rsidRDefault="00506C15" w:rsidP="00506C15">
            <w:pPr>
              <w:pStyle w:val="TableParagraph"/>
              <w:tabs>
                <w:tab w:val="left" w:pos="7373"/>
              </w:tabs>
              <w:spacing w:line="315" w:lineRule="exact"/>
              <w:ind w:left="107"/>
              <w:rPr>
                <w:sz w:val="28"/>
                <w:lang w:val="ru-RU"/>
              </w:rPr>
            </w:pPr>
            <w:r w:rsidRPr="00506C15">
              <w:rPr>
                <w:sz w:val="28"/>
                <w:lang w:val="ru-RU"/>
              </w:rPr>
              <w:t>Диагностика,</w:t>
            </w:r>
            <w:r w:rsidRPr="00506C15">
              <w:rPr>
                <w:spacing w:val="33"/>
                <w:sz w:val="28"/>
                <w:lang w:val="ru-RU"/>
              </w:rPr>
              <w:t xml:space="preserve"> </w:t>
            </w:r>
            <w:r w:rsidRPr="00506C15">
              <w:rPr>
                <w:sz w:val="28"/>
                <w:lang w:val="ru-RU"/>
              </w:rPr>
              <w:t>тактика</w:t>
            </w:r>
            <w:r w:rsidRPr="00506C15">
              <w:rPr>
                <w:spacing w:val="34"/>
                <w:sz w:val="28"/>
                <w:lang w:val="ru-RU"/>
              </w:rPr>
              <w:t xml:space="preserve"> </w:t>
            </w:r>
            <w:r w:rsidRPr="00506C15">
              <w:rPr>
                <w:sz w:val="28"/>
                <w:lang w:val="ru-RU"/>
              </w:rPr>
              <w:t>ведения</w:t>
            </w:r>
            <w:r w:rsidRPr="00506C15">
              <w:rPr>
                <w:spacing w:val="32"/>
                <w:sz w:val="28"/>
                <w:lang w:val="ru-RU"/>
              </w:rPr>
              <w:t xml:space="preserve"> </w:t>
            </w:r>
            <w:r w:rsidRPr="00506C15">
              <w:rPr>
                <w:sz w:val="28"/>
                <w:lang w:val="ru-RU"/>
              </w:rPr>
              <w:t>и</w:t>
            </w:r>
            <w:r w:rsidRPr="00506C15">
              <w:rPr>
                <w:spacing w:val="34"/>
                <w:sz w:val="28"/>
                <w:lang w:val="ru-RU"/>
              </w:rPr>
              <w:t xml:space="preserve"> </w:t>
            </w:r>
            <w:r w:rsidRPr="00506C15">
              <w:rPr>
                <w:sz w:val="28"/>
                <w:lang w:val="ru-RU"/>
              </w:rPr>
              <w:t>неотложная</w:t>
            </w:r>
            <w:r w:rsidRPr="00506C15">
              <w:rPr>
                <w:spacing w:val="34"/>
                <w:sz w:val="28"/>
                <w:lang w:val="ru-RU"/>
              </w:rPr>
              <w:t xml:space="preserve"> </w:t>
            </w:r>
            <w:r w:rsidRPr="00506C15">
              <w:rPr>
                <w:sz w:val="28"/>
                <w:lang w:val="ru-RU"/>
              </w:rPr>
              <w:t>помощь</w:t>
            </w:r>
            <w:r w:rsidRPr="00506C15">
              <w:rPr>
                <w:spacing w:val="33"/>
                <w:sz w:val="28"/>
                <w:lang w:val="ru-RU"/>
              </w:rPr>
              <w:t xml:space="preserve"> </w:t>
            </w:r>
            <w:r w:rsidRPr="00506C15">
              <w:rPr>
                <w:sz w:val="28"/>
                <w:lang w:val="ru-RU"/>
              </w:rPr>
              <w:t>при</w:t>
            </w:r>
            <w:r w:rsidRPr="00506C15">
              <w:rPr>
                <w:sz w:val="28"/>
                <w:lang w:val="ru-RU"/>
              </w:rPr>
              <w:tab/>
              <w:t>абстинент-</w:t>
            </w:r>
          </w:p>
          <w:p w14:paraId="25F8F1F4" w14:textId="77777777" w:rsidR="00506C15" w:rsidRPr="00506C15" w:rsidRDefault="00506C15" w:rsidP="00506C15">
            <w:pPr>
              <w:pStyle w:val="TableParagraph"/>
              <w:spacing w:before="2" w:line="308" w:lineRule="exact"/>
              <w:ind w:left="107"/>
              <w:rPr>
                <w:sz w:val="28"/>
                <w:lang w:val="ru-RU"/>
              </w:rPr>
            </w:pPr>
            <w:r w:rsidRPr="00506C15">
              <w:rPr>
                <w:sz w:val="28"/>
                <w:lang w:val="ru-RU"/>
              </w:rPr>
              <w:t>ных синдромах: алкогольный, героиновый абстинентный синдром.</w:t>
            </w:r>
          </w:p>
        </w:tc>
        <w:tc>
          <w:tcPr>
            <w:tcW w:w="1416" w:type="dxa"/>
            <w:vMerge w:val="restart"/>
          </w:tcPr>
          <w:p w14:paraId="5A66D90F" w14:textId="77777777" w:rsidR="00506C15" w:rsidRPr="00506C15" w:rsidRDefault="00506C15" w:rsidP="00506C15">
            <w:pPr>
              <w:pStyle w:val="TableParagraph"/>
              <w:rPr>
                <w:sz w:val="28"/>
                <w:lang w:val="ru-RU"/>
              </w:rPr>
            </w:pPr>
          </w:p>
        </w:tc>
      </w:tr>
      <w:tr w:rsidR="00506C15" w14:paraId="4ADF099A" w14:textId="77777777" w:rsidTr="00506C15">
        <w:trPr>
          <w:trHeight w:val="321"/>
        </w:trPr>
        <w:tc>
          <w:tcPr>
            <w:tcW w:w="4220" w:type="dxa"/>
            <w:vMerge/>
            <w:tcBorders>
              <w:top w:val="nil"/>
            </w:tcBorders>
          </w:tcPr>
          <w:p w14:paraId="7D7BBBD6" w14:textId="77777777" w:rsidR="00506C15" w:rsidRPr="00506C15" w:rsidRDefault="00506C15" w:rsidP="00506C15">
            <w:pPr>
              <w:rPr>
                <w:sz w:val="2"/>
                <w:szCs w:val="2"/>
                <w:lang w:val="ru-RU"/>
              </w:rPr>
            </w:pPr>
          </w:p>
        </w:tc>
        <w:tc>
          <w:tcPr>
            <w:tcW w:w="8790" w:type="dxa"/>
          </w:tcPr>
          <w:p w14:paraId="0EE1F6AF" w14:textId="77777777" w:rsidR="00506C15" w:rsidRPr="00506C15" w:rsidRDefault="00506C15" w:rsidP="00506C15">
            <w:pPr>
              <w:pStyle w:val="TableParagraph"/>
              <w:spacing w:line="301" w:lineRule="exact"/>
              <w:ind w:left="107"/>
              <w:rPr>
                <w:sz w:val="28"/>
                <w:lang w:val="ru-RU"/>
              </w:rPr>
            </w:pPr>
            <w:r w:rsidRPr="00506C15">
              <w:rPr>
                <w:sz w:val="28"/>
                <w:lang w:val="ru-RU"/>
              </w:rPr>
              <w:t>Организация, основные принципы оказания помощи, правила</w:t>
            </w:r>
            <w:r w:rsidRPr="00506C15">
              <w:rPr>
                <w:spacing w:val="61"/>
                <w:sz w:val="28"/>
                <w:lang w:val="ru-RU"/>
              </w:rPr>
              <w:t xml:space="preserve"> </w:t>
            </w:r>
            <w:r w:rsidRPr="00506C15">
              <w:rPr>
                <w:sz w:val="28"/>
                <w:lang w:val="ru-RU"/>
              </w:rPr>
              <w:t>личной</w:t>
            </w:r>
          </w:p>
        </w:tc>
        <w:tc>
          <w:tcPr>
            <w:tcW w:w="1416" w:type="dxa"/>
            <w:vMerge/>
            <w:tcBorders>
              <w:top w:val="nil"/>
            </w:tcBorders>
          </w:tcPr>
          <w:p w14:paraId="0DC14775" w14:textId="77777777" w:rsidR="00506C15" w:rsidRPr="00506C15" w:rsidRDefault="00506C15" w:rsidP="00506C15">
            <w:pPr>
              <w:rPr>
                <w:sz w:val="2"/>
                <w:szCs w:val="2"/>
                <w:lang w:val="ru-RU"/>
              </w:rPr>
            </w:pPr>
          </w:p>
        </w:tc>
      </w:tr>
    </w:tbl>
    <w:p w14:paraId="69803854"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76FDD11E"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8790"/>
        <w:gridCol w:w="1416"/>
      </w:tblGrid>
      <w:tr w:rsidR="00506C15" w14:paraId="4BC6A1CE" w14:textId="77777777" w:rsidTr="00506C15">
        <w:trPr>
          <w:trHeight w:val="645"/>
        </w:trPr>
        <w:tc>
          <w:tcPr>
            <w:tcW w:w="4220" w:type="dxa"/>
            <w:vMerge w:val="restart"/>
          </w:tcPr>
          <w:p w14:paraId="024C6D9A" w14:textId="77777777" w:rsidR="00506C15" w:rsidRPr="00506C15" w:rsidRDefault="00506C15" w:rsidP="00506C15">
            <w:pPr>
              <w:pStyle w:val="TableParagraph"/>
              <w:rPr>
                <w:sz w:val="28"/>
                <w:lang w:val="ru-RU"/>
              </w:rPr>
            </w:pPr>
          </w:p>
        </w:tc>
        <w:tc>
          <w:tcPr>
            <w:tcW w:w="8790" w:type="dxa"/>
          </w:tcPr>
          <w:p w14:paraId="4915709B" w14:textId="77777777" w:rsidR="00506C15" w:rsidRPr="00506C15" w:rsidRDefault="00506C15" w:rsidP="00506C15">
            <w:pPr>
              <w:pStyle w:val="TableParagraph"/>
              <w:spacing w:line="317" w:lineRule="exact"/>
              <w:ind w:left="107"/>
              <w:rPr>
                <w:sz w:val="28"/>
                <w:lang w:val="ru-RU"/>
              </w:rPr>
            </w:pPr>
            <w:r w:rsidRPr="00506C15">
              <w:rPr>
                <w:sz w:val="28"/>
                <w:lang w:val="ru-RU"/>
              </w:rPr>
              <w:t>безопасности при оказании неотложной помощи на догоспитальном</w:t>
            </w:r>
          </w:p>
          <w:p w14:paraId="568DC4F9" w14:textId="77777777" w:rsidR="00506C15" w:rsidRDefault="00506C15" w:rsidP="00506C15">
            <w:pPr>
              <w:pStyle w:val="TableParagraph"/>
              <w:spacing w:line="308" w:lineRule="exact"/>
              <w:ind w:left="107"/>
              <w:rPr>
                <w:sz w:val="28"/>
              </w:rPr>
            </w:pPr>
            <w:r>
              <w:rPr>
                <w:sz w:val="28"/>
              </w:rPr>
              <w:t>этапе.</w:t>
            </w:r>
          </w:p>
        </w:tc>
        <w:tc>
          <w:tcPr>
            <w:tcW w:w="1416" w:type="dxa"/>
          </w:tcPr>
          <w:p w14:paraId="17CA6D0F" w14:textId="77777777" w:rsidR="00506C15" w:rsidRDefault="00506C15" w:rsidP="00506C15">
            <w:pPr>
              <w:pStyle w:val="TableParagraph"/>
              <w:rPr>
                <w:sz w:val="28"/>
              </w:rPr>
            </w:pPr>
          </w:p>
        </w:tc>
      </w:tr>
      <w:tr w:rsidR="00506C15" w14:paraId="2FA7DC19" w14:textId="77777777" w:rsidTr="00506C15">
        <w:trPr>
          <w:trHeight w:val="642"/>
        </w:trPr>
        <w:tc>
          <w:tcPr>
            <w:tcW w:w="4220" w:type="dxa"/>
            <w:vMerge/>
            <w:tcBorders>
              <w:top w:val="nil"/>
            </w:tcBorders>
          </w:tcPr>
          <w:p w14:paraId="1E3A2F02" w14:textId="77777777" w:rsidR="00506C15" w:rsidRDefault="00506C15" w:rsidP="00506C15">
            <w:pPr>
              <w:rPr>
                <w:sz w:val="2"/>
                <w:szCs w:val="2"/>
              </w:rPr>
            </w:pPr>
          </w:p>
        </w:tc>
        <w:tc>
          <w:tcPr>
            <w:tcW w:w="8790" w:type="dxa"/>
          </w:tcPr>
          <w:p w14:paraId="392A2B08" w14:textId="77777777" w:rsidR="00506C15" w:rsidRPr="00506C15" w:rsidRDefault="00506C15" w:rsidP="00506C15">
            <w:pPr>
              <w:pStyle w:val="TableParagraph"/>
              <w:spacing w:line="315" w:lineRule="exact"/>
              <w:ind w:left="107"/>
              <w:rPr>
                <w:sz w:val="28"/>
                <w:lang w:val="ru-RU"/>
              </w:rPr>
            </w:pPr>
            <w:r w:rsidRPr="00506C15">
              <w:rPr>
                <w:sz w:val="28"/>
                <w:lang w:val="ru-RU"/>
              </w:rPr>
              <w:t>Показания к госпитализации, особенности медицинской эвакуации с</w:t>
            </w:r>
          </w:p>
          <w:p w14:paraId="21C19A70" w14:textId="77777777" w:rsidR="00506C15" w:rsidRDefault="00506C15" w:rsidP="00506C15">
            <w:pPr>
              <w:pStyle w:val="TableParagraph"/>
              <w:spacing w:line="308" w:lineRule="exact"/>
              <w:ind w:left="107"/>
              <w:rPr>
                <w:sz w:val="28"/>
              </w:rPr>
            </w:pPr>
            <w:r>
              <w:rPr>
                <w:sz w:val="28"/>
              </w:rPr>
              <w:t>контролем основных параметров жизнедеятельности.</w:t>
            </w:r>
          </w:p>
        </w:tc>
        <w:tc>
          <w:tcPr>
            <w:tcW w:w="1416" w:type="dxa"/>
          </w:tcPr>
          <w:p w14:paraId="1B4E8DEF" w14:textId="77777777" w:rsidR="00506C15" w:rsidRDefault="00506C15" w:rsidP="00506C15">
            <w:pPr>
              <w:pStyle w:val="TableParagraph"/>
              <w:rPr>
                <w:sz w:val="28"/>
              </w:rPr>
            </w:pPr>
          </w:p>
        </w:tc>
      </w:tr>
      <w:tr w:rsidR="00506C15" w14:paraId="1E2E2BD7" w14:textId="77777777" w:rsidTr="00506C15">
        <w:trPr>
          <w:trHeight w:val="321"/>
        </w:trPr>
        <w:tc>
          <w:tcPr>
            <w:tcW w:w="4220" w:type="dxa"/>
            <w:vMerge w:val="restart"/>
          </w:tcPr>
          <w:p w14:paraId="55B36F7E" w14:textId="77777777" w:rsidR="00506C15" w:rsidRPr="00506C15" w:rsidRDefault="00506C15" w:rsidP="00506C15">
            <w:pPr>
              <w:pStyle w:val="TableParagraph"/>
              <w:spacing w:line="319" w:lineRule="exact"/>
              <w:ind w:left="107"/>
              <w:rPr>
                <w:b/>
                <w:sz w:val="28"/>
                <w:lang w:val="ru-RU"/>
              </w:rPr>
            </w:pPr>
            <w:r w:rsidRPr="00506C15">
              <w:rPr>
                <w:b/>
                <w:sz w:val="28"/>
                <w:lang w:val="ru-RU"/>
              </w:rPr>
              <w:t>Тема 1.7.</w:t>
            </w:r>
          </w:p>
          <w:p w14:paraId="5FC90864" w14:textId="77777777" w:rsidR="00506C15" w:rsidRPr="00506C15" w:rsidRDefault="00506C15" w:rsidP="00506C15">
            <w:pPr>
              <w:pStyle w:val="TableParagraph"/>
              <w:ind w:left="107"/>
              <w:rPr>
                <w:b/>
                <w:sz w:val="28"/>
                <w:lang w:val="ru-RU"/>
              </w:rPr>
            </w:pPr>
            <w:r w:rsidRPr="00506C15">
              <w:rPr>
                <w:b/>
                <w:sz w:val="28"/>
                <w:lang w:val="ru-RU"/>
              </w:rPr>
              <w:t>Неотложные состояния в аку- шерстве и гинекологии</w:t>
            </w:r>
          </w:p>
        </w:tc>
        <w:tc>
          <w:tcPr>
            <w:tcW w:w="8790" w:type="dxa"/>
          </w:tcPr>
          <w:p w14:paraId="3E53D971" w14:textId="77777777" w:rsidR="00506C15" w:rsidRDefault="00506C15" w:rsidP="00506C15">
            <w:pPr>
              <w:pStyle w:val="TableParagraph"/>
              <w:spacing w:line="301" w:lineRule="exact"/>
              <w:ind w:left="107"/>
              <w:rPr>
                <w:b/>
                <w:sz w:val="28"/>
              </w:rPr>
            </w:pPr>
            <w:r>
              <w:rPr>
                <w:b/>
                <w:sz w:val="28"/>
              </w:rPr>
              <w:t>Содержание</w:t>
            </w:r>
          </w:p>
        </w:tc>
        <w:tc>
          <w:tcPr>
            <w:tcW w:w="1416" w:type="dxa"/>
          </w:tcPr>
          <w:p w14:paraId="31C99A38" w14:textId="77777777" w:rsidR="00506C15" w:rsidRDefault="00506C15" w:rsidP="00506C15">
            <w:pPr>
              <w:pStyle w:val="TableParagraph"/>
              <w:spacing w:line="301" w:lineRule="exact"/>
              <w:ind w:left="10"/>
              <w:jc w:val="center"/>
              <w:rPr>
                <w:sz w:val="28"/>
              </w:rPr>
            </w:pPr>
            <w:r>
              <w:rPr>
                <w:sz w:val="28"/>
              </w:rPr>
              <w:t>8</w:t>
            </w:r>
          </w:p>
        </w:tc>
      </w:tr>
      <w:tr w:rsidR="00506C15" w14:paraId="6F8E55D5" w14:textId="77777777" w:rsidTr="00506C15">
        <w:trPr>
          <w:trHeight w:val="645"/>
        </w:trPr>
        <w:tc>
          <w:tcPr>
            <w:tcW w:w="4220" w:type="dxa"/>
            <w:vMerge/>
            <w:tcBorders>
              <w:top w:val="nil"/>
            </w:tcBorders>
          </w:tcPr>
          <w:p w14:paraId="6C54943F" w14:textId="77777777" w:rsidR="00506C15" w:rsidRDefault="00506C15" w:rsidP="00506C15">
            <w:pPr>
              <w:rPr>
                <w:sz w:val="2"/>
                <w:szCs w:val="2"/>
              </w:rPr>
            </w:pPr>
          </w:p>
        </w:tc>
        <w:tc>
          <w:tcPr>
            <w:tcW w:w="8790" w:type="dxa"/>
          </w:tcPr>
          <w:p w14:paraId="03C8171F" w14:textId="77777777" w:rsidR="00506C15" w:rsidRPr="00506C15" w:rsidRDefault="00506C15" w:rsidP="00506C15">
            <w:pPr>
              <w:pStyle w:val="TableParagraph"/>
              <w:spacing w:line="315" w:lineRule="exact"/>
              <w:ind w:left="107"/>
              <w:rPr>
                <w:sz w:val="28"/>
                <w:lang w:val="ru-RU"/>
              </w:rPr>
            </w:pPr>
            <w:r w:rsidRPr="00506C15">
              <w:rPr>
                <w:sz w:val="28"/>
                <w:lang w:val="ru-RU"/>
              </w:rPr>
              <w:t>1.Неотложные состояния в акушерстве и гинекологии:</w:t>
            </w:r>
            <w:r w:rsidRPr="00506C15">
              <w:rPr>
                <w:spacing w:val="56"/>
                <w:sz w:val="28"/>
                <w:lang w:val="ru-RU"/>
              </w:rPr>
              <w:t xml:space="preserve"> </w:t>
            </w:r>
            <w:r w:rsidRPr="00506C15">
              <w:rPr>
                <w:sz w:val="28"/>
                <w:lang w:val="ru-RU"/>
              </w:rPr>
              <w:t>Тактика веде-</w:t>
            </w:r>
          </w:p>
          <w:p w14:paraId="2E2BB8D6" w14:textId="77777777" w:rsidR="00506C15" w:rsidRDefault="00506C15" w:rsidP="00506C15">
            <w:pPr>
              <w:pStyle w:val="TableParagraph"/>
              <w:spacing w:line="311" w:lineRule="exact"/>
              <w:ind w:left="107"/>
              <w:rPr>
                <w:sz w:val="28"/>
              </w:rPr>
            </w:pPr>
            <w:r>
              <w:rPr>
                <w:sz w:val="28"/>
              </w:rPr>
              <w:t>ния.</w:t>
            </w:r>
          </w:p>
        </w:tc>
        <w:tc>
          <w:tcPr>
            <w:tcW w:w="1416" w:type="dxa"/>
          </w:tcPr>
          <w:p w14:paraId="5E5EA289" w14:textId="77777777" w:rsidR="00506C15" w:rsidRDefault="00506C15" w:rsidP="00506C15">
            <w:pPr>
              <w:pStyle w:val="TableParagraph"/>
              <w:rPr>
                <w:sz w:val="28"/>
              </w:rPr>
            </w:pPr>
          </w:p>
        </w:tc>
      </w:tr>
      <w:tr w:rsidR="00506C15" w14:paraId="33A72DAF" w14:textId="77777777" w:rsidTr="00506C15">
        <w:trPr>
          <w:trHeight w:val="964"/>
        </w:trPr>
        <w:tc>
          <w:tcPr>
            <w:tcW w:w="4220" w:type="dxa"/>
            <w:vMerge/>
            <w:tcBorders>
              <w:top w:val="nil"/>
            </w:tcBorders>
          </w:tcPr>
          <w:p w14:paraId="427FB414" w14:textId="77777777" w:rsidR="00506C15" w:rsidRDefault="00506C15" w:rsidP="00506C15">
            <w:pPr>
              <w:rPr>
                <w:sz w:val="2"/>
                <w:szCs w:val="2"/>
              </w:rPr>
            </w:pPr>
          </w:p>
        </w:tc>
        <w:tc>
          <w:tcPr>
            <w:tcW w:w="8790" w:type="dxa"/>
          </w:tcPr>
          <w:p w14:paraId="382C4C17" w14:textId="77777777" w:rsidR="00506C15" w:rsidRPr="00506C15" w:rsidRDefault="00506C15" w:rsidP="00506C15">
            <w:pPr>
              <w:pStyle w:val="TableParagraph"/>
              <w:tabs>
                <w:tab w:val="left" w:pos="3099"/>
                <w:tab w:val="left" w:pos="8546"/>
              </w:tabs>
              <w:spacing w:line="315" w:lineRule="exact"/>
              <w:ind w:left="107"/>
              <w:rPr>
                <w:sz w:val="28"/>
                <w:lang w:val="ru-RU"/>
              </w:rPr>
            </w:pPr>
            <w:r w:rsidRPr="00506C15">
              <w:rPr>
                <w:sz w:val="28"/>
                <w:lang w:val="ru-RU"/>
              </w:rPr>
              <w:t xml:space="preserve">2.Принципы </w:t>
            </w:r>
            <w:r w:rsidRPr="00506C15">
              <w:rPr>
                <w:spacing w:val="1"/>
                <w:sz w:val="28"/>
                <w:lang w:val="ru-RU"/>
              </w:rPr>
              <w:t xml:space="preserve"> </w:t>
            </w:r>
            <w:r w:rsidRPr="00506C15">
              <w:rPr>
                <w:sz w:val="28"/>
                <w:lang w:val="ru-RU"/>
              </w:rPr>
              <w:t>оказания</w:t>
            </w:r>
            <w:r w:rsidRPr="00506C15">
              <w:rPr>
                <w:sz w:val="28"/>
                <w:lang w:val="ru-RU"/>
              </w:rPr>
              <w:tab/>
              <w:t xml:space="preserve">неотложной  помощи </w:t>
            </w:r>
            <w:r w:rsidRPr="00506C15">
              <w:rPr>
                <w:spacing w:val="9"/>
                <w:sz w:val="28"/>
                <w:lang w:val="ru-RU"/>
              </w:rPr>
              <w:t xml:space="preserve"> </w:t>
            </w:r>
            <w:r w:rsidRPr="00506C15">
              <w:rPr>
                <w:sz w:val="28"/>
                <w:lang w:val="ru-RU"/>
              </w:rPr>
              <w:t xml:space="preserve">при: </w:t>
            </w:r>
            <w:r w:rsidRPr="00506C15">
              <w:rPr>
                <w:spacing w:val="5"/>
                <w:sz w:val="28"/>
                <w:lang w:val="ru-RU"/>
              </w:rPr>
              <w:t xml:space="preserve"> </w:t>
            </w:r>
            <w:r w:rsidRPr="00506C15">
              <w:rPr>
                <w:sz w:val="28"/>
                <w:lang w:val="ru-RU"/>
              </w:rPr>
              <w:t>кровотечениях</w:t>
            </w:r>
            <w:r w:rsidRPr="00506C15">
              <w:rPr>
                <w:sz w:val="28"/>
                <w:lang w:val="ru-RU"/>
              </w:rPr>
              <w:tab/>
              <w:t>в</w:t>
            </w:r>
          </w:p>
          <w:p w14:paraId="166FEC9E" w14:textId="77777777" w:rsidR="00506C15" w:rsidRDefault="00506C15" w:rsidP="00506C15">
            <w:pPr>
              <w:pStyle w:val="TableParagraph"/>
              <w:spacing w:before="3" w:line="322" w:lineRule="exact"/>
              <w:ind w:left="107"/>
              <w:rPr>
                <w:sz w:val="28"/>
              </w:rPr>
            </w:pPr>
            <w:r w:rsidRPr="00506C15">
              <w:rPr>
                <w:sz w:val="28"/>
                <w:lang w:val="ru-RU"/>
              </w:rPr>
              <w:t xml:space="preserve">акушерстве, дисфункциональных маточных кровотечениях, остром животе в гинекологии. </w:t>
            </w:r>
            <w:r>
              <w:rPr>
                <w:sz w:val="28"/>
              </w:rPr>
              <w:t>Показания к госпитализации.</w:t>
            </w:r>
          </w:p>
        </w:tc>
        <w:tc>
          <w:tcPr>
            <w:tcW w:w="1416" w:type="dxa"/>
          </w:tcPr>
          <w:p w14:paraId="5ED53034" w14:textId="77777777" w:rsidR="00506C15" w:rsidRDefault="00506C15" w:rsidP="00506C15">
            <w:pPr>
              <w:pStyle w:val="TableParagraph"/>
              <w:rPr>
                <w:sz w:val="28"/>
              </w:rPr>
            </w:pPr>
          </w:p>
        </w:tc>
      </w:tr>
      <w:tr w:rsidR="00506C15" w14:paraId="212B9E3E" w14:textId="77777777" w:rsidTr="00506C15">
        <w:trPr>
          <w:trHeight w:val="321"/>
        </w:trPr>
        <w:tc>
          <w:tcPr>
            <w:tcW w:w="4220" w:type="dxa"/>
            <w:vMerge/>
            <w:tcBorders>
              <w:top w:val="nil"/>
            </w:tcBorders>
          </w:tcPr>
          <w:p w14:paraId="2F90508B" w14:textId="77777777" w:rsidR="00506C15" w:rsidRDefault="00506C15" w:rsidP="00506C15">
            <w:pPr>
              <w:rPr>
                <w:sz w:val="2"/>
                <w:szCs w:val="2"/>
              </w:rPr>
            </w:pPr>
          </w:p>
        </w:tc>
        <w:tc>
          <w:tcPr>
            <w:tcW w:w="8790" w:type="dxa"/>
          </w:tcPr>
          <w:p w14:paraId="4E6EA04A" w14:textId="77777777" w:rsidR="00506C15" w:rsidRDefault="00506C15" w:rsidP="00506C15">
            <w:pPr>
              <w:pStyle w:val="TableParagraph"/>
              <w:spacing w:line="302" w:lineRule="exact"/>
              <w:ind w:left="107"/>
              <w:rPr>
                <w:b/>
                <w:sz w:val="28"/>
              </w:rPr>
            </w:pPr>
            <w:r>
              <w:rPr>
                <w:b/>
                <w:sz w:val="28"/>
              </w:rPr>
              <w:t>1.Практическое занятие</w:t>
            </w:r>
          </w:p>
        </w:tc>
        <w:tc>
          <w:tcPr>
            <w:tcW w:w="1416" w:type="dxa"/>
          </w:tcPr>
          <w:p w14:paraId="05080EC7" w14:textId="77777777" w:rsidR="00506C15" w:rsidRDefault="00506C15" w:rsidP="00506C15">
            <w:pPr>
              <w:pStyle w:val="TableParagraph"/>
              <w:spacing w:line="302" w:lineRule="exact"/>
              <w:ind w:left="10"/>
              <w:jc w:val="center"/>
              <w:rPr>
                <w:sz w:val="28"/>
              </w:rPr>
            </w:pPr>
            <w:r>
              <w:rPr>
                <w:sz w:val="28"/>
              </w:rPr>
              <w:t>6</w:t>
            </w:r>
          </w:p>
        </w:tc>
      </w:tr>
      <w:tr w:rsidR="00506C15" w14:paraId="5334764C" w14:textId="77777777" w:rsidTr="00506C15">
        <w:trPr>
          <w:trHeight w:val="1610"/>
        </w:trPr>
        <w:tc>
          <w:tcPr>
            <w:tcW w:w="4220" w:type="dxa"/>
            <w:vMerge/>
            <w:tcBorders>
              <w:top w:val="nil"/>
            </w:tcBorders>
          </w:tcPr>
          <w:p w14:paraId="216281F9" w14:textId="77777777" w:rsidR="00506C15" w:rsidRDefault="00506C15" w:rsidP="00506C15">
            <w:pPr>
              <w:rPr>
                <w:sz w:val="2"/>
                <w:szCs w:val="2"/>
              </w:rPr>
            </w:pPr>
          </w:p>
        </w:tc>
        <w:tc>
          <w:tcPr>
            <w:tcW w:w="8790" w:type="dxa"/>
          </w:tcPr>
          <w:p w14:paraId="5B20F1F1" w14:textId="77777777" w:rsidR="00506C15" w:rsidRPr="00506C15" w:rsidRDefault="00506C15" w:rsidP="00506C15">
            <w:pPr>
              <w:pStyle w:val="TableParagraph"/>
              <w:ind w:left="107" w:right="91"/>
              <w:jc w:val="both"/>
              <w:rPr>
                <w:sz w:val="28"/>
                <w:lang w:val="ru-RU"/>
              </w:rPr>
            </w:pPr>
            <w:r w:rsidRPr="00506C15">
              <w:rPr>
                <w:sz w:val="28"/>
                <w:lang w:val="ru-RU"/>
              </w:rPr>
              <w:t>Диагностика: кровотечений в акушерстве, дисфункциональных ма- точных кровотечений, острого живота в гинекологии.</w:t>
            </w:r>
          </w:p>
          <w:p w14:paraId="19EE8524" w14:textId="77777777" w:rsidR="00506C15" w:rsidRPr="00506C15" w:rsidRDefault="00506C15" w:rsidP="00506C15">
            <w:pPr>
              <w:pStyle w:val="TableParagraph"/>
              <w:spacing w:line="322" w:lineRule="exact"/>
              <w:ind w:left="107" w:right="94"/>
              <w:jc w:val="both"/>
              <w:rPr>
                <w:sz w:val="28"/>
                <w:lang w:val="ru-RU"/>
              </w:rPr>
            </w:pPr>
            <w:r w:rsidRPr="00506C15">
              <w:rPr>
                <w:sz w:val="28"/>
                <w:lang w:val="ru-RU"/>
              </w:rPr>
              <w:t>Стандарты и алгоритмы оказания неотложной помощи при этих состо- яниях на догоспитальном этапе. Фармакотерапия и оценка эффектив- ности проводимой терапии. Показания к госпитализации.</w:t>
            </w:r>
          </w:p>
        </w:tc>
        <w:tc>
          <w:tcPr>
            <w:tcW w:w="1416" w:type="dxa"/>
          </w:tcPr>
          <w:p w14:paraId="6E7680B4" w14:textId="77777777" w:rsidR="00506C15" w:rsidRPr="00506C15" w:rsidRDefault="00506C15" w:rsidP="00506C15">
            <w:pPr>
              <w:pStyle w:val="TableParagraph"/>
              <w:rPr>
                <w:sz w:val="28"/>
                <w:lang w:val="ru-RU"/>
              </w:rPr>
            </w:pPr>
          </w:p>
        </w:tc>
      </w:tr>
      <w:tr w:rsidR="00506C15" w14:paraId="40997E36" w14:textId="77777777" w:rsidTr="00506C15">
        <w:trPr>
          <w:trHeight w:val="1289"/>
        </w:trPr>
        <w:tc>
          <w:tcPr>
            <w:tcW w:w="4220" w:type="dxa"/>
            <w:vMerge/>
            <w:tcBorders>
              <w:top w:val="nil"/>
            </w:tcBorders>
          </w:tcPr>
          <w:p w14:paraId="1EAB13A9" w14:textId="77777777" w:rsidR="00506C15" w:rsidRPr="00506C15" w:rsidRDefault="00506C15" w:rsidP="00506C15">
            <w:pPr>
              <w:rPr>
                <w:sz w:val="2"/>
                <w:szCs w:val="2"/>
                <w:lang w:val="ru-RU"/>
              </w:rPr>
            </w:pPr>
          </w:p>
        </w:tc>
        <w:tc>
          <w:tcPr>
            <w:tcW w:w="8790" w:type="dxa"/>
          </w:tcPr>
          <w:p w14:paraId="241DE9E7" w14:textId="77777777" w:rsidR="00506C15" w:rsidRDefault="00506C15" w:rsidP="00506C15">
            <w:pPr>
              <w:pStyle w:val="TableParagraph"/>
              <w:ind w:left="107" w:right="91"/>
              <w:jc w:val="both"/>
              <w:rPr>
                <w:sz w:val="28"/>
              </w:rPr>
            </w:pPr>
            <w:r w:rsidRPr="00506C15">
              <w:rPr>
                <w:sz w:val="28"/>
                <w:lang w:val="ru-RU"/>
              </w:rPr>
              <w:t>Оказание акушерского пособия вне лечебного учреждения при сроч- ных и преждевременных родах. Возможные осложнения. Условия и правила госпитализации матери и ребенка в стационар.</w:t>
            </w:r>
            <w:r w:rsidRPr="00506C15">
              <w:rPr>
                <w:spacing w:val="51"/>
                <w:sz w:val="28"/>
                <w:lang w:val="ru-RU"/>
              </w:rPr>
              <w:t xml:space="preserve"> </w:t>
            </w:r>
            <w:r>
              <w:rPr>
                <w:sz w:val="28"/>
              </w:rPr>
              <w:t>Оформление</w:t>
            </w:r>
          </w:p>
          <w:p w14:paraId="2AA2FC8A" w14:textId="77777777" w:rsidR="00506C15" w:rsidRDefault="00506C15" w:rsidP="00506C15">
            <w:pPr>
              <w:pStyle w:val="TableParagraph"/>
              <w:spacing w:line="308" w:lineRule="exact"/>
              <w:ind w:left="107"/>
              <w:rPr>
                <w:sz w:val="28"/>
              </w:rPr>
            </w:pPr>
            <w:r>
              <w:rPr>
                <w:sz w:val="28"/>
              </w:rPr>
              <w:t>документации.</w:t>
            </w:r>
          </w:p>
        </w:tc>
        <w:tc>
          <w:tcPr>
            <w:tcW w:w="1416" w:type="dxa"/>
          </w:tcPr>
          <w:p w14:paraId="49BF07C2" w14:textId="77777777" w:rsidR="00506C15" w:rsidRDefault="00506C15" w:rsidP="00506C15">
            <w:pPr>
              <w:pStyle w:val="TableParagraph"/>
              <w:rPr>
                <w:sz w:val="28"/>
              </w:rPr>
            </w:pPr>
          </w:p>
        </w:tc>
      </w:tr>
    </w:tbl>
    <w:p w14:paraId="5B8BA433" w14:textId="77777777" w:rsidR="00506C15" w:rsidRDefault="00506C15" w:rsidP="00506C15">
      <w:pPr>
        <w:rPr>
          <w:sz w:val="28"/>
        </w:rPr>
        <w:sectPr w:rsidR="00506C15">
          <w:pgSz w:w="16840" w:h="11910" w:orient="landscape"/>
          <w:pgMar w:top="1100" w:right="700" w:bottom="880" w:left="1440" w:header="0" w:footer="688" w:gutter="0"/>
          <w:cols w:space="720"/>
        </w:sectPr>
      </w:pPr>
    </w:p>
    <w:p w14:paraId="1727166A"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8790"/>
        <w:gridCol w:w="1416"/>
      </w:tblGrid>
      <w:tr w:rsidR="00506C15" w14:paraId="1D7B1AFA" w14:textId="77777777" w:rsidTr="00506C15">
        <w:trPr>
          <w:trHeight w:val="324"/>
        </w:trPr>
        <w:tc>
          <w:tcPr>
            <w:tcW w:w="4220" w:type="dxa"/>
            <w:vMerge w:val="restart"/>
          </w:tcPr>
          <w:p w14:paraId="5193AAD6" w14:textId="77777777" w:rsidR="00506C15" w:rsidRPr="00506C15" w:rsidRDefault="00506C15" w:rsidP="00506C15">
            <w:pPr>
              <w:pStyle w:val="TableParagraph"/>
              <w:spacing w:line="322" w:lineRule="exact"/>
              <w:ind w:left="107"/>
              <w:rPr>
                <w:b/>
                <w:sz w:val="28"/>
                <w:lang w:val="ru-RU"/>
              </w:rPr>
            </w:pPr>
            <w:r w:rsidRPr="00506C15">
              <w:rPr>
                <w:b/>
                <w:sz w:val="28"/>
                <w:lang w:val="ru-RU"/>
              </w:rPr>
              <w:t>Тема</w:t>
            </w:r>
            <w:r w:rsidRPr="00506C15">
              <w:rPr>
                <w:b/>
                <w:spacing w:val="-2"/>
                <w:sz w:val="28"/>
                <w:lang w:val="ru-RU"/>
              </w:rPr>
              <w:t xml:space="preserve"> </w:t>
            </w:r>
            <w:r w:rsidRPr="00506C15">
              <w:rPr>
                <w:b/>
                <w:sz w:val="28"/>
                <w:lang w:val="ru-RU"/>
              </w:rPr>
              <w:t>1.8</w:t>
            </w:r>
          </w:p>
          <w:p w14:paraId="290DB4C7" w14:textId="77777777" w:rsidR="00506C15" w:rsidRPr="00506C15" w:rsidRDefault="00506C15" w:rsidP="00506C15">
            <w:pPr>
              <w:pStyle w:val="TableParagraph"/>
              <w:ind w:left="107"/>
              <w:rPr>
                <w:b/>
                <w:sz w:val="28"/>
                <w:lang w:val="ru-RU"/>
              </w:rPr>
            </w:pPr>
            <w:r w:rsidRPr="00506C15">
              <w:rPr>
                <w:b/>
                <w:sz w:val="28"/>
                <w:lang w:val="ru-RU"/>
              </w:rPr>
              <w:t>Неотложные состояния в пе- диатрии</w:t>
            </w:r>
          </w:p>
        </w:tc>
        <w:tc>
          <w:tcPr>
            <w:tcW w:w="8790" w:type="dxa"/>
          </w:tcPr>
          <w:p w14:paraId="0DDCF264" w14:textId="77777777" w:rsidR="00506C15" w:rsidRDefault="00506C15" w:rsidP="00506C15">
            <w:pPr>
              <w:pStyle w:val="TableParagraph"/>
              <w:spacing w:line="304" w:lineRule="exact"/>
              <w:ind w:left="107"/>
              <w:rPr>
                <w:b/>
                <w:sz w:val="28"/>
              </w:rPr>
            </w:pPr>
            <w:r>
              <w:rPr>
                <w:b/>
                <w:sz w:val="28"/>
              </w:rPr>
              <w:t>Содержание</w:t>
            </w:r>
          </w:p>
        </w:tc>
        <w:tc>
          <w:tcPr>
            <w:tcW w:w="1416" w:type="dxa"/>
          </w:tcPr>
          <w:p w14:paraId="704B8D5D" w14:textId="77777777" w:rsidR="00506C15" w:rsidRDefault="00506C15" w:rsidP="00506C15">
            <w:pPr>
              <w:pStyle w:val="TableParagraph"/>
              <w:spacing w:line="304" w:lineRule="exact"/>
              <w:ind w:left="10"/>
              <w:jc w:val="center"/>
              <w:rPr>
                <w:sz w:val="28"/>
              </w:rPr>
            </w:pPr>
            <w:r>
              <w:rPr>
                <w:sz w:val="28"/>
              </w:rPr>
              <w:t>8</w:t>
            </w:r>
          </w:p>
        </w:tc>
      </w:tr>
      <w:tr w:rsidR="00506C15" w14:paraId="50BDD3B9" w14:textId="77777777" w:rsidTr="00506C15">
        <w:trPr>
          <w:trHeight w:val="642"/>
        </w:trPr>
        <w:tc>
          <w:tcPr>
            <w:tcW w:w="4220" w:type="dxa"/>
            <w:vMerge/>
            <w:tcBorders>
              <w:top w:val="nil"/>
            </w:tcBorders>
          </w:tcPr>
          <w:p w14:paraId="16C6BBC5" w14:textId="77777777" w:rsidR="00506C15" w:rsidRDefault="00506C15" w:rsidP="00506C15">
            <w:pPr>
              <w:rPr>
                <w:sz w:val="2"/>
                <w:szCs w:val="2"/>
              </w:rPr>
            </w:pPr>
          </w:p>
        </w:tc>
        <w:tc>
          <w:tcPr>
            <w:tcW w:w="8790" w:type="dxa"/>
          </w:tcPr>
          <w:p w14:paraId="611E2AF6" w14:textId="77777777" w:rsidR="00506C15" w:rsidRDefault="00506C15" w:rsidP="00506C15">
            <w:pPr>
              <w:pStyle w:val="TableParagraph"/>
              <w:spacing w:line="315" w:lineRule="exact"/>
              <w:ind w:left="107"/>
              <w:rPr>
                <w:sz w:val="28"/>
              </w:rPr>
            </w:pPr>
            <w:r w:rsidRPr="00506C15">
              <w:rPr>
                <w:sz w:val="28"/>
                <w:lang w:val="ru-RU"/>
              </w:rPr>
              <w:t xml:space="preserve">Принципы оказания неотложной помощи детям. </w:t>
            </w:r>
            <w:r>
              <w:rPr>
                <w:sz w:val="28"/>
              </w:rPr>
              <w:t>Показания к госпита-</w:t>
            </w:r>
          </w:p>
          <w:p w14:paraId="5D631A9F" w14:textId="77777777" w:rsidR="00506C15" w:rsidRDefault="00506C15" w:rsidP="00506C15">
            <w:pPr>
              <w:pStyle w:val="TableParagraph"/>
              <w:spacing w:line="308" w:lineRule="exact"/>
              <w:ind w:left="107"/>
              <w:rPr>
                <w:sz w:val="28"/>
              </w:rPr>
            </w:pPr>
            <w:r>
              <w:rPr>
                <w:sz w:val="28"/>
              </w:rPr>
              <w:t>лизации.</w:t>
            </w:r>
          </w:p>
        </w:tc>
        <w:tc>
          <w:tcPr>
            <w:tcW w:w="1416" w:type="dxa"/>
          </w:tcPr>
          <w:p w14:paraId="3E013E3F" w14:textId="77777777" w:rsidR="00506C15" w:rsidRDefault="00506C15" w:rsidP="00506C15">
            <w:pPr>
              <w:pStyle w:val="TableParagraph"/>
              <w:rPr>
                <w:sz w:val="28"/>
              </w:rPr>
            </w:pPr>
          </w:p>
        </w:tc>
      </w:tr>
      <w:tr w:rsidR="00506C15" w14:paraId="57A8334F" w14:textId="77777777" w:rsidTr="00506C15">
        <w:trPr>
          <w:trHeight w:val="323"/>
        </w:trPr>
        <w:tc>
          <w:tcPr>
            <w:tcW w:w="4220" w:type="dxa"/>
            <w:vMerge/>
            <w:tcBorders>
              <w:top w:val="nil"/>
            </w:tcBorders>
          </w:tcPr>
          <w:p w14:paraId="1D703C12" w14:textId="77777777" w:rsidR="00506C15" w:rsidRDefault="00506C15" w:rsidP="00506C15">
            <w:pPr>
              <w:rPr>
                <w:sz w:val="2"/>
                <w:szCs w:val="2"/>
              </w:rPr>
            </w:pPr>
          </w:p>
        </w:tc>
        <w:tc>
          <w:tcPr>
            <w:tcW w:w="8790" w:type="dxa"/>
          </w:tcPr>
          <w:p w14:paraId="75BD4C89" w14:textId="77777777" w:rsidR="00506C15" w:rsidRDefault="00506C15" w:rsidP="00506C15">
            <w:pPr>
              <w:pStyle w:val="TableParagraph"/>
              <w:spacing w:line="304" w:lineRule="exact"/>
              <w:ind w:left="107"/>
              <w:rPr>
                <w:b/>
                <w:sz w:val="28"/>
              </w:rPr>
            </w:pPr>
            <w:r>
              <w:rPr>
                <w:b/>
                <w:sz w:val="28"/>
              </w:rPr>
              <w:t>1.Практическое занятие</w:t>
            </w:r>
          </w:p>
        </w:tc>
        <w:tc>
          <w:tcPr>
            <w:tcW w:w="1416" w:type="dxa"/>
          </w:tcPr>
          <w:p w14:paraId="7A2E2757" w14:textId="77777777" w:rsidR="00506C15" w:rsidRDefault="00506C15" w:rsidP="00506C15">
            <w:pPr>
              <w:pStyle w:val="TableParagraph"/>
              <w:spacing w:line="304" w:lineRule="exact"/>
              <w:ind w:left="10"/>
              <w:jc w:val="center"/>
              <w:rPr>
                <w:sz w:val="28"/>
              </w:rPr>
            </w:pPr>
            <w:r>
              <w:rPr>
                <w:sz w:val="28"/>
              </w:rPr>
              <w:t>6</w:t>
            </w:r>
          </w:p>
        </w:tc>
      </w:tr>
      <w:tr w:rsidR="00506C15" w14:paraId="39BF4DAA" w14:textId="77777777" w:rsidTr="00506C15">
        <w:trPr>
          <w:trHeight w:val="964"/>
        </w:trPr>
        <w:tc>
          <w:tcPr>
            <w:tcW w:w="4220" w:type="dxa"/>
            <w:vMerge/>
            <w:tcBorders>
              <w:top w:val="nil"/>
            </w:tcBorders>
          </w:tcPr>
          <w:p w14:paraId="6AC53D88" w14:textId="77777777" w:rsidR="00506C15" w:rsidRDefault="00506C15" w:rsidP="00506C15">
            <w:pPr>
              <w:rPr>
                <w:sz w:val="2"/>
                <w:szCs w:val="2"/>
              </w:rPr>
            </w:pPr>
          </w:p>
        </w:tc>
        <w:tc>
          <w:tcPr>
            <w:tcW w:w="8790" w:type="dxa"/>
          </w:tcPr>
          <w:p w14:paraId="2BD67076" w14:textId="77777777" w:rsidR="00506C15" w:rsidRPr="00506C15" w:rsidRDefault="00506C15" w:rsidP="00506C15">
            <w:pPr>
              <w:pStyle w:val="TableParagraph"/>
              <w:ind w:left="107"/>
              <w:rPr>
                <w:sz w:val="28"/>
                <w:lang w:val="ru-RU"/>
              </w:rPr>
            </w:pPr>
            <w:r w:rsidRPr="00506C15">
              <w:rPr>
                <w:sz w:val="28"/>
                <w:lang w:val="ru-RU"/>
              </w:rPr>
              <w:t>Диагностика респираторного синдрома у детей, судорожного синдро- ма, инородного тела дыхательных путей,</w:t>
            </w:r>
          </w:p>
          <w:p w14:paraId="5CA521A0" w14:textId="77777777" w:rsidR="00506C15" w:rsidRDefault="00506C15" w:rsidP="00506C15">
            <w:pPr>
              <w:pStyle w:val="TableParagraph"/>
              <w:spacing w:line="308" w:lineRule="exact"/>
              <w:ind w:left="107"/>
              <w:rPr>
                <w:sz w:val="28"/>
              </w:rPr>
            </w:pPr>
            <w:r>
              <w:rPr>
                <w:sz w:val="28"/>
              </w:rPr>
              <w:t>гипретермического синдрома у детей,</w:t>
            </w:r>
          </w:p>
        </w:tc>
        <w:tc>
          <w:tcPr>
            <w:tcW w:w="1416" w:type="dxa"/>
          </w:tcPr>
          <w:p w14:paraId="4607F142" w14:textId="77777777" w:rsidR="00506C15" w:rsidRDefault="00506C15" w:rsidP="00506C15">
            <w:pPr>
              <w:pStyle w:val="TableParagraph"/>
              <w:rPr>
                <w:sz w:val="28"/>
              </w:rPr>
            </w:pPr>
          </w:p>
        </w:tc>
      </w:tr>
      <w:tr w:rsidR="00506C15" w14:paraId="66E80CD4" w14:textId="77777777" w:rsidTr="00506C15">
        <w:trPr>
          <w:trHeight w:val="967"/>
        </w:trPr>
        <w:tc>
          <w:tcPr>
            <w:tcW w:w="4220" w:type="dxa"/>
            <w:vMerge/>
            <w:tcBorders>
              <w:top w:val="nil"/>
            </w:tcBorders>
          </w:tcPr>
          <w:p w14:paraId="7B1340AE" w14:textId="77777777" w:rsidR="00506C15" w:rsidRDefault="00506C15" w:rsidP="00506C15">
            <w:pPr>
              <w:rPr>
                <w:sz w:val="2"/>
                <w:szCs w:val="2"/>
              </w:rPr>
            </w:pPr>
          </w:p>
        </w:tc>
        <w:tc>
          <w:tcPr>
            <w:tcW w:w="8790" w:type="dxa"/>
          </w:tcPr>
          <w:p w14:paraId="2CA54FD1" w14:textId="77777777" w:rsidR="00506C15" w:rsidRPr="00506C15" w:rsidRDefault="00506C15" w:rsidP="00506C15">
            <w:pPr>
              <w:pStyle w:val="TableParagraph"/>
              <w:spacing w:line="315" w:lineRule="exact"/>
              <w:ind w:left="107"/>
              <w:rPr>
                <w:sz w:val="28"/>
                <w:lang w:val="ru-RU"/>
              </w:rPr>
            </w:pPr>
            <w:r w:rsidRPr="00506C15">
              <w:rPr>
                <w:sz w:val="28"/>
                <w:lang w:val="ru-RU"/>
              </w:rPr>
              <w:t>Стандарты и алгоритмы оказания неотложной помощи при этих состо-</w:t>
            </w:r>
          </w:p>
          <w:p w14:paraId="5CF3E176" w14:textId="77777777" w:rsidR="00506C15" w:rsidRPr="00506C15" w:rsidRDefault="00506C15" w:rsidP="00506C15">
            <w:pPr>
              <w:pStyle w:val="TableParagraph"/>
              <w:spacing w:before="6" w:line="322" w:lineRule="exact"/>
              <w:ind w:left="107"/>
              <w:rPr>
                <w:sz w:val="28"/>
                <w:lang w:val="ru-RU"/>
              </w:rPr>
            </w:pPr>
            <w:r w:rsidRPr="00506C15">
              <w:rPr>
                <w:sz w:val="28"/>
                <w:lang w:val="ru-RU"/>
              </w:rPr>
              <w:t>яниях на догоспитальном этапе. Фармакотерапия и оценка эффектив- ности проводимой терапии.</w:t>
            </w:r>
          </w:p>
        </w:tc>
        <w:tc>
          <w:tcPr>
            <w:tcW w:w="1416" w:type="dxa"/>
          </w:tcPr>
          <w:p w14:paraId="131D5239" w14:textId="77777777" w:rsidR="00506C15" w:rsidRPr="00506C15" w:rsidRDefault="00506C15" w:rsidP="00506C15">
            <w:pPr>
              <w:pStyle w:val="TableParagraph"/>
              <w:rPr>
                <w:sz w:val="28"/>
                <w:lang w:val="ru-RU"/>
              </w:rPr>
            </w:pPr>
          </w:p>
        </w:tc>
      </w:tr>
      <w:tr w:rsidR="00506C15" w14:paraId="7E2AAA9A" w14:textId="77777777" w:rsidTr="00506C15">
        <w:trPr>
          <w:trHeight w:val="642"/>
        </w:trPr>
        <w:tc>
          <w:tcPr>
            <w:tcW w:w="4220" w:type="dxa"/>
            <w:vMerge/>
            <w:tcBorders>
              <w:top w:val="nil"/>
            </w:tcBorders>
          </w:tcPr>
          <w:p w14:paraId="6F40FCBA" w14:textId="77777777" w:rsidR="00506C15" w:rsidRPr="00506C15" w:rsidRDefault="00506C15" w:rsidP="00506C15">
            <w:pPr>
              <w:rPr>
                <w:sz w:val="2"/>
                <w:szCs w:val="2"/>
                <w:lang w:val="ru-RU"/>
              </w:rPr>
            </w:pPr>
          </w:p>
        </w:tc>
        <w:tc>
          <w:tcPr>
            <w:tcW w:w="8790" w:type="dxa"/>
          </w:tcPr>
          <w:p w14:paraId="2B2C5200" w14:textId="77777777" w:rsidR="00506C15" w:rsidRPr="00506C15" w:rsidRDefault="00506C15" w:rsidP="00506C15">
            <w:pPr>
              <w:pStyle w:val="TableParagraph"/>
              <w:spacing w:line="315" w:lineRule="exact"/>
              <w:ind w:left="107"/>
              <w:rPr>
                <w:sz w:val="28"/>
                <w:lang w:val="ru-RU"/>
              </w:rPr>
            </w:pPr>
            <w:r w:rsidRPr="00506C15">
              <w:rPr>
                <w:sz w:val="28"/>
                <w:lang w:val="ru-RU"/>
              </w:rPr>
              <w:t>Показания к госпитализации, особенности медицинской эвакуации с</w:t>
            </w:r>
          </w:p>
          <w:p w14:paraId="5E52892A" w14:textId="77777777" w:rsidR="00506C15" w:rsidRDefault="00506C15" w:rsidP="00506C15">
            <w:pPr>
              <w:pStyle w:val="TableParagraph"/>
              <w:spacing w:line="308" w:lineRule="exact"/>
              <w:ind w:left="107"/>
              <w:rPr>
                <w:sz w:val="28"/>
              </w:rPr>
            </w:pPr>
            <w:r>
              <w:rPr>
                <w:sz w:val="28"/>
              </w:rPr>
              <w:t>контролем основных параметров жизнедеятельности.</w:t>
            </w:r>
          </w:p>
        </w:tc>
        <w:tc>
          <w:tcPr>
            <w:tcW w:w="1416" w:type="dxa"/>
          </w:tcPr>
          <w:p w14:paraId="1F64EED2" w14:textId="77777777" w:rsidR="00506C15" w:rsidRDefault="00506C15" w:rsidP="00506C15">
            <w:pPr>
              <w:pStyle w:val="TableParagraph"/>
              <w:rPr>
                <w:sz w:val="28"/>
              </w:rPr>
            </w:pPr>
          </w:p>
        </w:tc>
      </w:tr>
      <w:tr w:rsidR="00506C15" w14:paraId="0FFA7E6C" w14:textId="77777777" w:rsidTr="00506C15">
        <w:trPr>
          <w:trHeight w:val="321"/>
        </w:trPr>
        <w:tc>
          <w:tcPr>
            <w:tcW w:w="4220" w:type="dxa"/>
            <w:vMerge w:val="restart"/>
          </w:tcPr>
          <w:p w14:paraId="45DFDE9D" w14:textId="77777777" w:rsidR="00506C15" w:rsidRPr="00506C15" w:rsidRDefault="00506C15" w:rsidP="00506C15">
            <w:pPr>
              <w:pStyle w:val="TableParagraph"/>
              <w:spacing w:line="319" w:lineRule="exact"/>
              <w:ind w:left="107"/>
              <w:rPr>
                <w:b/>
                <w:sz w:val="28"/>
                <w:lang w:val="ru-RU"/>
              </w:rPr>
            </w:pPr>
            <w:r w:rsidRPr="00506C15">
              <w:rPr>
                <w:b/>
                <w:sz w:val="28"/>
                <w:lang w:val="ru-RU"/>
              </w:rPr>
              <w:t>Тема 1.9</w:t>
            </w:r>
          </w:p>
          <w:p w14:paraId="386C12DD" w14:textId="77777777" w:rsidR="00506C15" w:rsidRPr="00506C15" w:rsidRDefault="00506C15" w:rsidP="00506C15">
            <w:pPr>
              <w:pStyle w:val="TableParagraph"/>
              <w:ind w:left="107"/>
              <w:rPr>
                <w:b/>
                <w:sz w:val="28"/>
                <w:lang w:val="ru-RU"/>
              </w:rPr>
            </w:pPr>
            <w:r w:rsidRPr="00506C15">
              <w:rPr>
                <w:b/>
                <w:sz w:val="28"/>
                <w:lang w:val="ru-RU"/>
              </w:rPr>
              <w:t>Организация работы и виды деятельности фельдшера ФАП</w:t>
            </w:r>
          </w:p>
        </w:tc>
        <w:tc>
          <w:tcPr>
            <w:tcW w:w="8790" w:type="dxa"/>
          </w:tcPr>
          <w:p w14:paraId="251C7C5B" w14:textId="77777777" w:rsidR="00506C15" w:rsidRDefault="00506C15" w:rsidP="00506C15">
            <w:pPr>
              <w:pStyle w:val="TableParagraph"/>
              <w:spacing w:line="301" w:lineRule="exact"/>
              <w:ind w:left="107"/>
              <w:rPr>
                <w:b/>
                <w:sz w:val="28"/>
              </w:rPr>
            </w:pPr>
            <w:r>
              <w:rPr>
                <w:b/>
                <w:sz w:val="28"/>
              </w:rPr>
              <w:t>Содержание</w:t>
            </w:r>
          </w:p>
        </w:tc>
        <w:tc>
          <w:tcPr>
            <w:tcW w:w="1416" w:type="dxa"/>
          </w:tcPr>
          <w:p w14:paraId="50DB8141" w14:textId="77777777" w:rsidR="00506C15" w:rsidRDefault="00506C15" w:rsidP="00506C15">
            <w:pPr>
              <w:pStyle w:val="TableParagraph"/>
              <w:spacing w:line="301" w:lineRule="exact"/>
              <w:ind w:left="10"/>
              <w:jc w:val="center"/>
              <w:rPr>
                <w:sz w:val="28"/>
              </w:rPr>
            </w:pPr>
            <w:r>
              <w:rPr>
                <w:sz w:val="28"/>
              </w:rPr>
              <w:t>8</w:t>
            </w:r>
          </w:p>
        </w:tc>
      </w:tr>
      <w:tr w:rsidR="00506C15" w14:paraId="4DB7B6F4" w14:textId="77777777" w:rsidTr="00506C15">
        <w:trPr>
          <w:trHeight w:val="645"/>
        </w:trPr>
        <w:tc>
          <w:tcPr>
            <w:tcW w:w="4220" w:type="dxa"/>
            <w:vMerge/>
            <w:tcBorders>
              <w:top w:val="nil"/>
            </w:tcBorders>
          </w:tcPr>
          <w:p w14:paraId="17D0A69D" w14:textId="77777777" w:rsidR="00506C15" w:rsidRDefault="00506C15" w:rsidP="00506C15">
            <w:pPr>
              <w:rPr>
                <w:sz w:val="2"/>
                <w:szCs w:val="2"/>
              </w:rPr>
            </w:pPr>
          </w:p>
        </w:tc>
        <w:tc>
          <w:tcPr>
            <w:tcW w:w="8790" w:type="dxa"/>
          </w:tcPr>
          <w:p w14:paraId="3A94A369" w14:textId="77777777" w:rsidR="00506C15" w:rsidRPr="00506C15" w:rsidRDefault="00506C15" w:rsidP="00506C15">
            <w:pPr>
              <w:pStyle w:val="TableParagraph"/>
              <w:tabs>
                <w:tab w:val="left" w:pos="1946"/>
                <w:tab w:val="left" w:pos="3838"/>
                <w:tab w:val="left" w:pos="5453"/>
              </w:tabs>
              <w:spacing w:line="315" w:lineRule="exact"/>
              <w:ind w:left="107"/>
              <w:rPr>
                <w:sz w:val="28"/>
                <w:lang w:val="ru-RU"/>
              </w:rPr>
            </w:pPr>
            <w:r w:rsidRPr="00506C15">
              <w:rPr>
                <w:sz w:val="28"/>
                <w:lang w:val="ru-RU"/>
              </w:rPr>
              <w:t>Организация</w:t>
            </w:r>
            <w:r w:rsidRPr="00506C15">
              <w:rPr>
                <w:sz w:val="28"/>
                <w:lang w:val="ru-RU"/>
              </w:rPr>
              <w:tab/>
              <w:t>деятельности</w:t>
            </w:r>
            <w:r w:rsidRPr="00506C15">
              <w:rPr>
                <w:sz w:val="28"/>
                <w:lang w:val="ru-RU"/>
              </w:rPr>
              <w:tab/>
              <w:t>фельдшера</w:t>
            </w:r>
            <w:r w:rsidRPr="00506C15">
              <w:rPr>
                <w:sz w:val="28"/>
                <w:lang w:val="ru-RU"/>
              </w:rPr>
              <w:tab/>
              <w:t>фельдшерско-акушерского</w:t>
            </w:r>
          </w:p>
          <w:p w14:paraId="734DCCD5" w14:textId="77777777" w:rsidR="00506C15" w:rsidRPr="00506C15" w:rsidRDefault="00506C15" w:rsidP="00506C15">
            <w:pPr>
              <w:pStyle w:val="TableParagraph"/>
              <w:spacing w:before="2" w:line="308" w:lineRule="exact"/>
              <w:ind w:left="107"/>
              <w:rPr>
                <w:sz w:val="28"/>
                <w:lang w:val="ru-RU"/>
              </w:rPr>
            </w:pPr>
            <w:r w:rsidRPr="00506C15">
              <w:rPr>
                <w:sz w:val="28"/>
                <w:lang w:val="ru-RU"/>
              </w:rPr>
              <w:t>пункта и сельской врачебной амбулатории.</w:t>
            </w:r>
          </w:p>
        </w:tc>
        <w:tc>
          <w:tcPr>
            <w:tcW w:w="1416" w:type="dxa"/>
          </w:tcPr>
          <w:p w14:paraId="0AB7F17B" w14:textId="77777777" w:rsidR="00506C15" w:rsidRPr="00506C15" w:rsidRDefault="00506C15" w:rsidP="00506C15">
            <w:pPr>
              <w:pStyle w:val="TableParagraph"/>
              <w:rPr>
                <w:sz w:val="28"/>
                <w:lang w:val="ru-RU"/>
              </w:rPr>
            </w:pPr>
          </w:p>
        </w:tc>
      </w:tr>
      <w:tr w:rsidR="00506C15" w14:paraId="7DBB4C8B" w14:textId="77777777" w:rsidTr="00506C15">
        <w:trPr>
          <w:trHeight w:val="321"/>
        </w:trPr>
        <w:tc>
          <w:tcPr>
            <w:tcW w:w="4220" w:type="dxa"/>
            <w:vMerge/>
            <w:tcBorders>
              <w:top w:val="nil"/>
            </w:tcBorders>
          </w:tcPr>
          <w:p w14:paraId="1BF27C1E" w14:textId="77777777" w:rsidR="00506C15" w:rsidRPr="00506C15" w:rsidRDefault="00506C15" w:rsidP="00506C15">
            <w:pPr>
              <w:rPr>
                <w:sz w:val="2"/>
                <w:szCs w:val="2"/>
                <w:lang w:val="ru-RU"/>
              </w:rPr>
            </w:pPr>
          </w:p>
        </w:tc>
        <w:tc>
          <w:tcPr>
            <w:tcW w:w="8790" w:type="dxa"/>
          </w:tcPr>
          <w:p w14:paraId="40905DB2" w14:textId="77777777" w:rsidR="00506C15" w:rsidRPr="00506C15" w:rsidRDefault="00506C15" w:rsidP="00506C15">
            <w:pPr>
              <w:pStyle w:val="TableParagraph"/>
              <w:spacing w:line="301" w:lineRule="exact"/>
              <w:ind w:left="107"/>
              <w:rPr>
                <w:sz w:val="28"/>
                <w:lang w:val="ru-RU"/>
              </w:rPr>
            </w:pPr>
            <w:r w:rsidRPr="00506C15">
              <w:rPr>
                <w:sz w:val="28"/>
                <w:lang w:val="ru-RU"/>
              </w:rPr>
              <w:t>Структура, виды деятельности ФАПа.Должностные обязанности.</w:t>
            </w:r>
          </w:p>
        </w:tc>
        <w:tc>
          <w:tcPr>
            <w:tcW w:w="1416" w:type="dxa"/>
          </w:tcPr>
          <w:p w14:paraId="7D67447C" w14:textId="77777777" w:rsidR="00506C15" w:rsidRPr="00506C15" w:rsidRDefault="00506C15" w:rsidP="00506C15">
            <w:pPr>
              <w:pStyle w:val="TableParagraph"/>
              <w:rPr>
                <w:sz w:val="24"/>
                <w:lang w:val="ru-RU"/>
              </w:rPr>
            </w:pPr>
          </w:p>
        </w:tc>
      </w:tr>
      <w:tr w:rsidR="00506C15" w14:paraId="7DEB9A46" w14:textId="77777777" w:rsidTr="00506C15">
        <w:trPr>
          <w:trHeight w:val="321"/>
        </w:trPr>
        <w:tc>
          <w:tcPr>
            <w:tcW w:w="4220" w:type="dxa"/>
            <w:vMerge/>
            <w:tcBorders>
              <w:top w:val="nil"/>
            </w:tcBorders>
          </w:tcPr>
          <w:p w14:paraId="1574684F" w14:textId="77777777" w:rsidR="00506C15" w:rsidRPr="00506C15" w:rsidRDefault="00506C15" w:rsidP="00506C15">
            <w:pPr>
              <w:rPr>
                <w:sz w:val="2"/>
                <w:szCs w:val="2"/>
                <w:lang w:val="ru-RU"/>
              </w:rPr>
            </w:pPr>
          </w:p>
        </w:tc>
        <w:tc>
          <w:tcPr>
            <w:tcW w:w="8790" w:type="dxa"/>
          </w:tcPr>
          <w:p w14:paraId="2DD26343" w14:textId="77777777" w:rsidR="00506C15" w:rsidRDefault="00506C15" w:rsidP="00506C15">
            <w:pPr>
              <w:pStyle w:val="TableParagraph"/>
              <w:spacing w:line="301" w:lineRule="exact"/>
              <w:ind w:left="107"/>
              <w:rPr>
                <w:b/>
                <w:sz w:val="28"/>
              </w:rPr>
            </w:pPr>
            <w:r>
              <w:rPr>
                <w:b/>
                <w:sz w:val="28"/>
              </w:rPr>
              <w:t>1.Практическое занятие</w:t>
            </w:r>
          </w:p>
        </w:tc>
        <w:tc>
          <w:tcPr>
            <w:tcW w:w="1416" w:type="dxa"/>
          </w:tcPr>
          <w:p w14:paraId="7B36BC88" w14:textId="77777777" w:rsidR="00506C15" w:rsidRDefault="00506C15" w:rsidP="00506C15">
            <w:pPr>
              <w:pStyle w:val="TableParagraph"/>
              <w:spacing w:line="301" w:lineRule="exact"/>
              <w:ind w:left="10"/>
              <w:jc w:val="center"/>
              <w:rPr>
                <w:sz w:val="28"/>
              </w:rPr>
            </w:pPr>
            <w:r>
              <w:rPr>
                <w:sz w:val="28"/>
              </w:rPr>
              <w:t>6</w:t>
            </w:r>
          </w:p>
        </w:tc>
      </w:tr>
      <w:tr w:rsidR="00506C15" w14:paraId="32EFF836" w14:textId="77777777" w:rsidTr="00506C15">
        <w:trPr>
          <w:trHeight w:val="966"/>
        </w:trPr>
        <w:tc>
          <w:tcPr>
            <w:tcW w:w="4220" w:type="dxa"/>
            <w:vMerge/>
            <w:tcBorders>
              <w:top w:val="nil"/>
            </w:tcBorders>
          </w:tcPr>
          <w:p w14:paraId="528A6CC9" w14:textId="77777777" w:rsidR="00506C15" w:rsidRDefault="00506C15" w:rsidP="00506C15">
            <w:pPr>
              <w:rPr>
                <w:sz w:val="2"/>
                <w:szCs w:val="2"/>
              </w:rPr>
            </w:pPr>
          </w:p>
        </w:tc>
        <w:tc>
          <w:tcPr>
            <w:tcW w:w="8790" w:type="dxa"/>
          </w:tcPr>
          <w:p w14:paraId="237C3084" w14:textId="77777777" w:rsidR="00506C15" w:rsidRDefault="00506C15" w:rsidP="00506C15">
            <w:pPr>
              <w:pStyle w:val="TableParagraph"/>
              <w:tabs>
                <w:tab w:val="left" w:pos="1946"/>
                <w:tab w:val="left" w:pos="3838"/>
                <w:tab w:val="left" w:pos="5453"/>
              </w:tabs>
              <w:ind w:left="107" w:right="96"/>
              <w:rPr>
                <w:sz w:val="28"/>
              </w:rPr>
            </w:pPr>
            <w:r w:rsidRPr="00506C15">
              <w:rPr>
                <w:sz w:val="28"/>
                <w:lang w:val="ru-RU"/>
              </w:rPr>
              <w:t>Организация</w:t>
            </w:r>
            <w:r w:rsidRPr="00506C15">
              <w:rPr>
                <w:sz w:val="28"/>
                <w:lang w:val="ru-RU"/>
              </w:rPr>
              <w:tab/>
              <w:t>деятельности</w:t>
            </w:r>
            <w:r w:rsidRPr="00506C15">
              <w:rPr>
                <w:sz w:val="28"/>
                <w:lang w:val="ru-RU"/>
              </w:rPr>
              <w:tab/>
              <w:t>фельдшера</w:t>
            </w:r>
            <w:r w:rsidRPr="00506C15">
              <w:rPr>
                <w:sz w:val="28"/>
                <w:lang w:val="ru-RU"/>
              </w:rPr>
              <w:tab/>
            </w:r>
            <w:r w:rsidRPr="00506C15">
              <w:rPr>
                <w:spacing w:val="-1"/>
                <w:sz w:val="28"/>
                <w:lang w:val="ru-RU"/>
              </w:rPr>
              <w:t xml:space="preserve">фельдшерско-акушерского </w:t>
            </w:r>
            <w:r w:rsidRPr="00506C15">
              <w:rPr>
                <w:sz w:val="28"/>
                <w:lang w:val="ru-RU"/>
              </w:rPr>
              <w:t xml:space="preserve">пункта и сельской врачебной амбулатории. </w:t>
            </w:r>
            <w:r>
              <w:rPr>
                <w:sz w:val="28"/>
              </w:rPr>
              <w:t>Должностные</w:t>
            </w:r>
            <w:r>
              <w:rPr>
                <w:spacing w:val="8"/>
                <w:sz w:val="28"/>
              </w:rPr>
              <w:t xml:space="preserve"> </w:t>
            </w:r>
            <w:r>
              <w:rPr>
                <w:sz w:val="28"/>
              </w:rPr>
              <w:t>обязанности,</w:t>
            </w:r>
          </w:p>
          <w:p w14:paraId="6E5DF518" w14:textId="77777777" w:rsidR="00506C15" w:rsidRDefault="00506C15" w:rsidP="00506C15">
            <w:pPr>
              <w:pStyle w:val="TableParagraph"/>
              <w:spacing w:line="308" w:lineRule="exact"/>
              <w:ind w:left="107"/>
              <w:rPr>
                <w:sz w:val="28"/>
              </w:rPr>
            </w:pPr>
            <w:r>
              <w:rPr>
                <w:sz w:val="28"/>
              </w:rPr>
              <w:t>роль, содержание, работы фельдшера.</w:t>
            </w:r>
          </w:p>
        </w:tc>
        <w:tc>
          <w:tcPr>
            <w:tcW w:w="1416" w:type="dxa"/>
          </w:tcPr>
          <w:p w14:paraId="25907BF4" w14:textId="77777777" w:rsidR="00506C15" w:rsidRDefault="00506C15" w:rsidP="00506C15">
            <w:pPr>
              <w:pStyle w:val="TableParagraph"/>
              <w:rPr>
                <w:sz w:val="28"/>
              </w:rPr>
            </w:pPr>
          </w:p>
        </w:tc>
      </w:tr>
      <w:tr w:rsidR="00506C15" w14:paraId="46841148" w14:textId="77777777" w:rsidTr="00506C15">
        <w:trPr>
          <w:trHeight w:val="321"/>
        </w:trPr>
        <w:tc>
          <w:tcPr>
            <w:tcW w:w="4220" w:type="dxa"/>
            <w:vMerge/>
            <w:tcBorders>
              <w:top w:val="nil"/>
            </w:tcBorders>
          </w:tcPr>
          <w:p w14:paraId="3B120EC7" w14:textId="77777777" w:rsidR="00506C15" w:rsidRDefault="00506C15" w:rsidP="00506C15">
            <w:pPr>
              <w:rPr>
                <w:sz w:val="2"/>
                <w:szCs w:val="2"/>
              </w:rPr>
            </w:pPr>
          </w:p>
        </w:tc>
        <w:tc>
          <w:tcPr>
            <w:tcW w:w="8790" w:type="dxa"/>
          </w:tcPr>
          <w:p w14:paraId="3ECDB5FE" w14:textId="77777777" w:rsidR="00506C15" w:rsidRDefault="00506C15" w:rsidP="00506C15">
            <w:pPr>
              <w:pStyle w:val="TableParagraph"/>
              <w:spacing w:line="301" w:lineRule="exact"/>
              <w:ind w:left="107"/>
              <w:rPr>
                <w:sz w:val="28"/>
              </w:rPr>
            </w:pPr>
            <w:r>
              <w:rPr>
                <w:sz w:val="28"/>
              </w:rPr>
              <w:t>Документация ФАПа. Правила оформления.</w:t>
            </w:r>
          </w:p>
        </w:tc>
        <w:tc>
          <w:tcPr>
            <w:tcW w:w="1416" w:type="dxa"/>
          </w:tcPr>
          <w:p w14:paraId="74CBB8F9" w14:textId="77777777" w:rsidR="00506C15" w:rsidRDefault="00506C15" w:rsidP="00506C15">
            <w:pPr>
              <w:pStyle w:val="TableParagraph"/>
              <w:rPr>
                <w:sz w:val="24"/>
              </w:rPr>
            </w:pPr>
          </w:p>
        </w:tc>
      </w:tr>
      <w:tr w:rsidR="00506C15" w14:paraId="096F1907" w14:textId="77777777" w:rsidTr="00506C15">
        <w:trPr>
          <w:trHeight w:val="642"/>
        </w:trPr>
        <w:tc>
          <w:tcPr>
            <w:tcW w:w="4220" w:type="dxa"/>
            <w:vMerge/>
            <w:tcBorders>
              <w:top w:val="nil"/>
            </w:tcBorders>
          </w:tcPr>
          <w:p w14:paraId="5397D57D" w14:textId="77777777" w:rsidR="00506C15" w:rsidRDefault="00506C15" w:rsidP="00506C15">
            <w:pPr>
              <w:rPr>
                <w:sz w:val="2"/>
                <w:szCs w:val="2"/>
              </w:rPr>
            </w:pPr>
          </w:p>
        </w:tc>
        <w:tc>
          <w:tcPr>
            <w:tcW w:w="8790" w:type="dxa"/>
          </w:tcPr>
          <w:p w14:paraId="02E6108E" w14:textId="77777777" w:rsidR="00506C15" w:rsidRPr="00506C15" w:rsidRDefault="00506C15" w:rsidP="00506C15">
            <w:pPr>
              <w:pStyle w:val="TableParagraph"/>
              <w:tabs>
                <w:tab w:val="left" w:pos="3066"/>
                <w:tab w:val="left" w:pos="4711"/>
                <w:tab w:val="left" w:pos="7313"/>
              </w:tabs>
              <w:spacing w:line="315" w:lineRule="exact"/>
              <w:ind w:left="107"/>
              <w:rPr>
                <w:sz w:val="28"/>
                <w:lang w:val="ru-RU"/>
              </w:rPr>
            </w:pPr>
            <w:r w:rsidRPr="00506C15">
              <w:rPr>
                <w:sz w:val="28"/>
                <w:lang w:val="ru-RU"/>
              </w:rPr>
              <w:t>Нормативно-правовые</w:t>
            </w:r>
            <w:r w:rsidRPr="00506C15">
              <w:rPr>
                <w:sz w:val="28"/>
                <w:lang w:val="ru-RU"/>
              </w:rPr>
              <w:tab/>
              <w:t>документы,</w:t>
            </w:r>
            <w:r w:rsidRPr="00506C15">
              <w:rPr>
                <w:sz w:val="28"/>
                <w:lang w:val="ru-RU"/>
              </w:rPr>
              <w:tab/>
              <w:t>регламентирующие</w:t>
            </w:r>
            <w:r w:rsidRPr="00506C15">
              <w:rPr>
                <w:sz w:val="28"/>
                <w:lang w:val="ru-RU"/>
              </w:rPr>
              <w:tab/>
              <w:t>профессио-</w:t>
            </w:r>
          </w:p>
          <w:p w14:paraId="4F15B987" w14:textId="77777777" w:rsidR="00506C15" w:rsidRDefault="00506C15" w:rsidP="00506C15">
            <w:pPr>
              <w:pStyle w:val="TableParagraph"/>
              <w:spacing w:line="308" w:lineRule="exact"/>
              <w:ind w:left="107"/>
              <w:rPr>
                <w:sz w:val="28"/>
              </w:rPr>
            </w:pPr>
            <w:r>
              <w:rPr>
                <w:sz w:val="28"/>
              </w:rPr>
              <w:t>нальную деятельность.Документация ФАПа.</w:t>
            </w:r>
          </w:p>
        </w:tc>
        <w:tc>
          <w:tcPr>
            <w:tcW w:w="1416" w:type="dxa"/>
          </w:tcPr>
          <w:p w14:paraId="0F7B54C1" w14:textId="77777777" w:rsidR="00506C15" w:rsidRDefault="00506C15" w:rsidP="00506C15">
            <w:pPr>
              <w:pStyle w:val="TableParagraph"/>
              <w:rPr>
                <w:sz w:val="28"/>
              </w:rPr>
            </w:pPr>
          </w:p>
        </w:tc>
      </w:tr>
    </w:tbl>
    <w:p w14:paraId="061FDBC4" w14:textId="77777777" w:rsidR="00506C15" w:rsidRDefault="00506C15" w:rsidP="00506C15">
      <w:pPr>
        <w:spacing w:line="301" w:lineRule="exact"/>
        <w:jc w:val="center"/>
        <w:rPr>
          <w:sz w:val="28"/>
        </w:rPr>
        <w:sectPr w:rsidR="00506C15">
          <w:pgSz w:w="16840" w:h="11910" w:orient="landscape"/>
          <w:pgMar w:top="1100" w:right="700" w:bottom="880" w:left="1440" w:header="0" w:footer="688" w:gutter="0"/>
          <w:cols w:space="720"/>
        </w:sectPr>
      </w:pPr>
    </w:p>
    <w:p w14:paraId="0F3EA6DA"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8790"/>
        <w:gridCol w:w="1416"/>
      </w:tblGrid>
      <w:tr w:rsidR="00506C15" w14:paraId="6B74476A" w14:textId="77777777" w:rsidTr="00506C15">
        <w:trPr>
          <w:trHeight w:val="324"/>
        </w:trPr>
        <w:tc>
          <w:tcPr>
            <w:tcW w:w="4220" w:type="dxa"/>
            <w:vMerge w:val="restart"/>
          </w:tcPr>
          <w:p w14:paraId="7193B8F5" w14:textId="77777777" w:rsidR="00506C15" w:rsidRPr="00506C15" w:rsidRDefault="00506C15" w:rsidP="00506C15">
            <w:pPr>
              <w:pStyle w:val="TableParagraph"/>
              <w:spacing w:line="322" w:lineRule="exact"/>
              <w:ind w:left="107"/>
              <w:rPr>
                <w:b/>
                <w:sz w:val="28"/>
                <w:lang w:val="ru-RU"/>
              </w:rPr>
            </w:pPr>
            <w:r w:rsidRPr="00506C15">
              <w:rPr>
                <w:b/>
                <w:sz w:val="28"/>
                <w:lang w:val="ru-RU"/>
              </w:rPr>
              <w:t>Тема 1.10</w:t>
            </w:r>
          </w:p>
          <w:p w14:paraId="4B2B7EF2" w14:textId="77777777" w:rsidR="00506C15" w:rsidRPr="00506C15" w:rsidRDefault="00506C15" w:rsidP="00506C15">
            <w:pPr>
              <w:pStyle w:val="TableParagraph"/>
              <w:tabs>
                <w:tab w:val="left" w:pos="2106"/>
              </w:tabs>
              <w:ind w:left="107" w:right="96"/>
              <w:rPr>
                <w:b/>
                <w:sz w:val="28"/>
                <w:lang w:val="ru-RU"/>
              </w:rPr>
            </w:pPr>
            <w:r w:rsidRPr="00506C15">
              <w:rPr>
                <w:b/>
                <w:sz w:val="28"/>
                <w:lang w:val="ru-RU"/>
              </w:rPr>
              <w:t>Организация</w:t>
            </w:r>
            <w:r w:rsidRPr="00506C15">
              <w:rPr>
                <w:b/>
                <w:sz w:val="28"/>
                <w:lang w:val="ru-RU"/>
              </w:rPr>
              <w:tab/>
            </w:r>
            <w:r w:rsidRPr="00506C15">
              <w:rPr>
                <w:b/>
                <w:spacing w:val="-1"/>
                <w:sz w:val="28"/>
                <w:lang w:val="ru-RU"/>
              </w:rPr>
              <w:t xml:space="preserve">лекарственного </w:t>
            </w:r>
            <w:r w:rsidRPr="00506C15">
              <w:rPr>
                <w:b/>
                <w:sz w:val="28"/>
                <w:lang w:val="ru-RU"/>
              </w:rPr>
              <w:t>обеспечения</w:t>
            </w:r>
            <w:r w:rsidRPr="00506C15">
              <w:rPr>
                <w:b/>
                <w:spacing w:val="67"/>
                <w:sz w:val="28"/>
                <w:lang w:val="ru-RU"/>
              </w:rPr>
              <w:t xml:space="preserve"> </w:t>
            </w:r>
            <w:r w:rsidRPr="00506C15">
              <w:rPr>
                <w:b/>
                <w:sz w:val="28"/>
                <w:lang w:val="ru-RU"/>
              </w:rPr>
              <w:t>ФАП</w:t>
            </w:r>
          </w:p>
        </w:tc>
        <w:tc>
          <w:tcPr>
            <w:tcW w:w="8790" w:type="dxa"/>
          </w:tcPr>
          <w:p w14:paraId="5EB1F223" w14:textId="77777777" w:rsidR="00506C15" w:rsidRDefault="00506C15" w:rsidP="00506C15">
            <w:pPr>
              <w:pStyle w:val="TableParagraph"/>
              <w:spacing w:line="304" w:lineRule="exact"/>
              <w:ind w:left="107"/>
              <w:rPr>
                <w:b/>
                <w:sz w:val="28"/>
              </w:rPr>
            </w:pPr>
            <w:r>
              <w:rPr>
                <w:b/>
                <w:sz w:val="28"/>
              </w:rPr>
              <w:t>Содержание</w:t>
            </w:r>
          </w:p>
        </w:tc>
        <w:tc>
          <w:tcPr>
            <w:tcW w:w="1416" w:type="dxa"/>
          </w:tcPr>
          <w:p w14:paraId="6BA31BF4" w14:textId="77777777" w:rsidR="00506C15" w:rsidRDefault="00506C15" w:rsidP="00506C15">
            <w:pPr>
              <w:pStyle w:val="TableParagraph"/>
              <w:spacing w:line="304" w:lineRule="exact"/>
              <w:ind w:left="10"/>
              <w:jc w:val="center"/>
              <w:rPr>
                <w:sz w:val="28"/>
              </w:rPr>
            </w:pPr>
            <w:r>
              <w:rPr>
                <w:sz w:val="28"/>
              </w:rPr>
              <w:t>8</w:t>
            </w:r>
          </w:p>
        </w:tc>
      </w:tr>
      <w:tr w:rsidR="00506C15" w14:paraId="54A6EDD7" w14:textId="77777777" w:rsidTr="00506C15">
        <w:trPr>
          <w:trHeight w:val="321"/>
        </w:trPr>
        <w:tc>
          <w:tcPr>
            <w:tcW w:w="4220" w:type="dxa"/>
            <w:vMerge/>
            <w:tcBorders>
              <w:top w:val="nil"/>
            </w:tcBorders>
          </w:tcPr>
          <w:p w14:paraId="66E49D60" w14:textId="77777777" w:rsidR="00506C15" w:rsidRDefault="00506C15" w:rsidP="00506C15">
            <w:pPr>
              <w:rPr>
                <w:sz w:val="2"/>
                <w:szCs w:val="2"/>
              </w:rPr>
            </w:pPr>
          </w:p>
        </w:tc>
        <w:tc>
          <w:tcPr>
            <w:tcW w:w="8790" w:type="dxa"/>
          </w:tcPr>
          <w:p w14:paraId="6B764D0E" w14:textId="77777777" w:rsidR="00506C15" w:rsidRDefault="00506C15" w:rsidP="00506C15">
            <w:pPr>
              <w:pStyle w:val="TableParagraph"/>
              <w:spacing w:line="301" w:lineRule="exact"/>
              <w:ind w:left="107"/>
              <w:rPr>
                <w:sz w:val="28"/>
              </w:rPr>
            </w:pPr>
            <w:r>
              <w:rPr>
                <w:sz w:val="28"/>
              </w:rPr>
              <w:t>Организация лекарственного обеспечения ФАПа.</w:t>
            </w:r>
          </w:p>
        </w:tc>
        <w:tc>
          <w:tcPr>
            <w:tcW w:w="1416" w:type="dxa"/>
          </w:tcPr>
          <w:p w14:paraId="3477027B" w14:textId="77777777" w:rsidR="00506C15" w:rsidRDefault="00506C15" w:rsidP="00506C15">
            <w:pPr>
              <w:pStyle w:val="TableParagraph"/>
              <w:rPr>
                <w:sz w:val="24"/>
              </w:rPr>
            </w:pPr>
          </w:p>
        </w:tc>
      </w:tr>
      <w:tr w:rsidR="00506C15" w14:paraId="10A790E3" w14:textId="77777777" w:rsidTr="00506C15">
        <w:trPr>
          <w:trHeight w:val="645"/>
        </w:trPr>
        <w:tc>
          <w:tcPr>
            <w:tcW w:w="4220" w:type="dxa"/>
            <w:vMerge/>
            <w:tcBorders>
              <w:top w:val="nil"/>
            </w:tcBorders>
          </w:tcPr>
          <w:p w14:paraId="22FF440C" w14:textId="77777777" w:rsidR="00506C15" w:rsidRDefault="00506C15" w:rsidP="00506C15">
            <w:pPr>
              <w:rPr>
                <w:sz w:val="2"/>
                <w:szCs w:val="2"/>
              </w:rPr>
            </w:pPr>
          </w:p>
        </w:tc>
        <w:tc>
          <w:tcPr>
            <w:tcW w:w="8790" w:type="dxa"/>
          </w:tcPr>
          <w:p w14:paraId="35E24C43" w14:textId="77777777" w:rsidR="00506C15" w:rsidRPr="00506C15" w:rsidRDefault="00506C15" w:rsidP="00506C15">
            <w:pPr>
              <w:pStyle w:val="TableParagraph"/>
              <w:tabs>
                <w:tab w:val="left" w:pos="3049"/>
                <w:tab w:val="left" w:pos="4678"/>
                <w:tab w:val="left" w:pos="7260"/>
              </w:tabs>
              <w:spacing w:line="315" w:lineRule="exact"/>
              <w:ind w:left="107"/>
              <w:rPr>
                <w:sz w:val="28"/>
                <w:lang w:val="ru-RU"/>
              </w:rPr>
            </w:pPr>
            <w:r w:rsidRPr="00506C15">
              <w:rPr>
                <w:sz w:val="28"/>
                <w:lang w:val="ru-RU"/>
              </w:rPr>
              <w:t>Нормативно-правовые</w:t>
            </w:r>
            <w:r w:rsidRPr="00506C15">
              <w:rPr>
                <w:sz w:val="28"/>
                <w:lang w:val="ru-RU"/>
              </w:rPr>
              <w:tab/>
              <w:t>документы,</w:t>
            </w:r>
            <w:r w:rsidRPr="00506C15">
              <w:rPr>
                <w:sz w:val="28"/>
                <w:lang w:val="ru-RU"/>
              </w:rPr>
              <w:tab/>
              <w:t>регламентирующие</w:t>
            </w:r>
            <w:r w:rsidRPr="00506C15">
              <w:rPr>
                <w:sz w:val="28"/>
                <w:lang w:val="ru-RU"/>
              </w:rPr>
              <w:tab/>
              <w:t>назначение,</w:t>
            </w:r>
          </w:p>
          <w:p w14:paraId="45948041" w14:textId="77777777" w:rsidR="00506C15" w:rsidRPr="00506C15" w:rsidRDefault="00506C15" w:rsidP="00506C15">
            <w:pPr>
              <w:pStyle w:val="TableParagraph"/>
              <w:spacing w:line="311" w:lineRule="exact"/>
              <w:ind w:left="107"/>
              <w:rPr>
                <w:sz w:val="28"/>
                <w:lang w:val="ru-RU"/>
              </w:rPr>
            </w:pPr>
            <w:r w:rsidRPr="00506C15">
              <w:rPr>
                <w:sz w:val="28"/>
                <w:lang w:val="ru-RU"/>
              </w:rPr>
              <w:t>выписывание, учёт и хранение лекарственных препаратов.</w:t>
            </w:r>
          </w:p>
        </w:tc>
        <w:tc>
          <w:tcPr>
            <w:tcW w:w="1416" w:type="dxa"/>
          </w:tcPr>
          <w:p w14:paraId="6D091640" w14:textId="77777777" w:rsidR="00506C15" w:rsidRPr="00506C15" w:rsidRDefault="00506C15" w:rsidP="00506C15">
            <w:pPr>
              <w:pStyle w:val="TableParagraph"/>
              <w:rPr>
                <w:sz w:val="28"/>
                <w:lang w:val="ru-RU"/>
              </w:rPr>
            </w:pPr>
          </w:p>
        </w:tc>
      </w:tr>
      <w:tr w:rsidR="00506C15" w14:paraId="610C4D4C" w14:textId="77777777" w:rsidTr="00506C15">
        <w:trPr>
          <w:trHeight w:val="321"/>
        </w:trPr>
        <w:tc>
          <w:tcPr>
            <w:tcW w:w="4220" w:type="dxa"/>
            <w:vMerge/>
            <w:tcBorders>
              <w:top w:val="nil"/>
            </w:tcBorders>
          </w:tcPr>
          <w:p w14:paraId="076DFCDB" w14:textId="77777777" w:rsidR="00506C15" w:rsidRPr="00506C15" w:rsidRDefault="00506C15" w:rsidP="00506C15">
            <w:pPr>
              <w:rPr>
                <w:sz w:val="2"/>
                <w:szCs w:val="2"/>
                <w:lang w:val="ru-RU"/>
              </w:rPr>
            </w:pPr>
          </w:p>
        </w:tc>
        <w:tc>
          <w:tcPr>
            <w:tcW w:w="8790" w:type="dxa"/>
          </w:tcPr>
          <w:p w14:paraId="218A0D5D" w14:textId="77777777" w:rsidR="00506C15" w:rsidRDefault="00506C15" w:rsidP="00506C15">
            <w:pPr>
              <w:pStyle w:val="TableParagraph"/>
              <w:spacing w:line="301" w:lineRule="exact"/>
              <w:ind w:left="107"/>
              <w:rPr>
                <w:b/>
                <w:sz w:val="28"/>
              </w:rPr>
            </w:pPr>
            <w:r>
              <w:rPr>
                <w:b/>
                <w:sz w:val="28"/>
              </w:rPr>
              <w:t>1.Практическое занятие</w:t>
            </w:r>
          </w:p>
        </w:tc>
        <w:tc>
          <w:tcPr>
            <w:tcW w:w="1416" w:type="dxa"/>
          </w:tcPr>
          <w:p w14:paraId="482F7E47" w14:textId="77777777" w:rsidR="00506C15" w:rsidRDefault="00506C15" w:rsidP="00506C15">
            <w:pPr>
              <w:pStyle w:val="TableParagraph"/>
              <w:spacing w:line="301" w:lineRule="exact"/>
              <w:ind w:left="10"/>
              <w:jc w:val="center"/>
              <w:rPr>
                <w:sz w:val="28"/>
              </w:rPr>
            </w:pPr>
            <w:r>
              <w:rPr>
                <w:sz w:val="28"/>
              </w:rPr>
              <w:t>6</w:t>
            </w:r>
          </w:p>
        </w:tc>
      </w:tr>
      <w:tr w:rsidR="00506C15" w14:paraId="4D0540E9" w14:textId="77777777" w:rsidTr="00506C15">
        <w:trPr>
          <w:trHeight w:val="642"/>
        </w:trPr>
        <w:tc>
          <w:tcPr>
            <w:tcW w:w="4220" w:type="dxa"/>
            <w:vMerge/>
            <w:tcBorders>
              <w:top w:val="nil"/>
            </w:tcBorders>
          </w:tcPr>
          <w:p w14:paraId="2FFE3ED7" w14:textId="77777777" w:rsidR="00506C15" w:rsidRDefault="00506C15" w:rsidP="00506C15">
            <w:pPr>
              <w:rPr>
                <w:sz w:val="2"/>
                <w:szCs w:val="2"/>
              </w:rPr>
            </w:pPr>
          </w:p>
        </w:tc>
        <w:tc>
          <w:tcPr>
            <w:tcW w:w="8790" w:type="dxa"/>
          </w:tcPr>
          <w:p w14:paraId="47BD9CF7" w14:textId="77777777" w:rsidR="00506C15" w:rsidRPr="00506C15" w:rsidRDefault="00506C15" w:rsidP="00506C15">
            <w:pPr>
              <w:pStyle w:val="TableParagraph"/>
              <w:tabs>
                <w:tab w:val="left" w:pos="3049"/>
                <w:tab w:val="left" w:pos="4678"/>
                <w:tab w:val="left" w:pos="7260"/>
              </w:tabs>
              <w:spacing w:line="315" w:lineRule="exact"/>
              <w:ind w:left="107"/>
              <w:rPr>
                <w:sz w:val="28"/>
                <w:lang w:val="ru-RU"/>
              </w:rPr>
            </w:pPr>
            <w:r w:rsidRPr="00506C15">
              <w:rPr>
                <w:sz w:val="28"/>
                <w:lang w:val="ru-RU"/>
              </w:rPr>
              <w:t>Нормативно-правовые</w:t>
            </w:r>
            <w:r w:rsidRPr="00506C15">
              <w:rPr>
                <w:sz w:val="28"/>
                <w:lang w:val="ru-RU"/>
              </w:rPr>
              <w:tab/>
              <w:t>документы,</w:t>
            </w:r>
            <w:r w:rsidRPr="00506C15">
              <w:rPr>
                <w:sz w:val="28"/>
                <w:lang w:val="ru-RU"/>
              </w:rPr>
              <w:tab/>
              <w:t>регламентирующие</w:t>
            </w:r>
            <w:r w:rsidRPr="00506C15">
              <w:rPr>
                <w:sz w:val="28"/>
                <w:lang w:val="ru-RU"/>
              </w:rPr>
              <w:tab/>
              <w:t>назначение,</w:t>
            </w:r>
          </w:p>
          <w:p w14:paraId="503B87EC" w14:textId="77777777" w:rsidR="00506C15" w:rsidRPr="00506C15" w:rsidRDefault="00506C15" w:rsidP="00506C15">
            <w:pPr>
              <w:pStyle w:val="TableParagraph"/>
              <w:spacing w:line="308" w:lineRule="exact"/>
              <w:ind w:left="107"/>
              <w:rPr>
                <w:sz w:val="28"/>
                <w:lang w:val="ru-RU"/>
              </w:rPr>
            </w:pPr>
            <w:r w:rsidRPr="00506C15">
              <w:rPr>
                <w:sz w:val="28"/>
                <w:lang w:val="ru-RU"/>
              </w:rPr>
              <w:t>выписывание, учёт и хранение лекарственных препаратов.</w:t>
            </w:r>
          </w:p>
        </w:tc>
        <w:tc>
          <w:tcPr>
            <w:tcW w:w="1416" w:type="dxa"/>
          </w:tcPr>
          <w:p w14:paraId="16DA3A8F" w14:textId="77777777" w:rsidR="00506C15" w:rsidRPr="00506C15" w:rsidRDefault="00506C15" w:rsidP="00506C15">
            <w:pPr>
              <w:pStyle w:val="TableParagraph"/>
              <w:rPr>
                <w:sz w:val="28"/>
                <w:lang w:val="ru-RU"/>
              </w:rPr>
            </w:pPr>
          </w:p>
        </w:tc>
      </w:tr>
      <w:tr w:rsidR="00506C15" w14:paraId="05EDA814" w14:textId="77777777" w:rsidTr="00506C15">
        <w:trPr>
          <w:trHeight w:val="645"/>
        </w:trPr>
        <w:tc>
          <w:tcPr>
            <w:tcW w:w="4220" w:type="dxa"/>
            <w:vMerge/>
            <w:tcBorders>
              <w:top w:val="nil"/>
            </w:tcBorders>
          </w:tcPr>
          <w:p w14:paraId="5D9816FD" w14:textId="77777777" w:rsidR="00506C15" w:rsidRPr="00506C15" w:rsidRDefault="00506C15" w:rsidP="00506C15">
            <w:pPr>
              <w:rPr>
                <w:sz w:val="2"/>
                <w:szCs w:val="2"/>
                <w:lang w:val="ru-RU"/>
              </w:rPr>
            </w:pPr>
          </w:p>
        </w:tc>
        <w:tc>
          <w:tcPr>
            <w:tcW w:w="8790" w:type="dxa"/>
          </w:tcPr>
          <w:p w14:paraId="2EB6DAC7" w14:textId="77777777" w:rsidR="00506C15" w:rsidRPr="00506C15" w:rsidRDefault="00506C15" w:rsidP="00506C15">
            <w:pPr>
              <w:pStyle w:val="TableParagraph"/>
              <w:spacing w:line="317" w:lineRule="exact"/>
              <w:ind w:left="107"/>
              <w:rPr>
                <w:sz w:val="28"/>
                <w:lang w:val="ru-RU"/>
              </w:rPr>
            </w:pPr>
            <w:r w:rsidRPr="00506C15">
              <w:rPr>
                <w:sz w:val="28"/>
                <w:lang w:val="ru-RU"/>
              </w:rPr>
              <w:t>Назначение, выписывание лекарственных препаратов, входящих в</w:t>
            </w:r>
          </w:p>
          <w:p w14:paraId="37F3C93A" w14:textId="77777777" w:rsidR="00506C15" w:rsidRDefault="00506C15" w:rsidP="00506C15">
            <w:pPr>
              <w:pStyle w:val="TableParagraph"/>
              <w:spacing w:line="308" w:lineRule="exact"/>
              <w:ind w:left="107"/>
              <w:rPr>
                <w:sz w:val="28"/>
              </w:rPr>
            </w:pPr>
            <w:r>
              <w:rPr>
                <w:sz w:val="28"/>
              </w:rPr>
              <w:t>ПЖНВЛП</w:t>
            </w:r>
          </w:p>
        </w:tc>
        <w:tc>
          <w:tcPr>
            <w:tcW w:w="1416" w:type="dxa"/>
          </w:tcPr>
          <w:p w14:paraId="1E7B941C" w14:textId="77777777" w:rsidR="00506C15" w:rsidRDefault="00506C15" w:rsidP="00506C15">
            <w:pPr>
              <w:pStyle w:val="TableParagraph"/>
              <w:rPr>
                <w:sz w:val="28"/>
              </w:rPr>
            </w:pPr>
          </w:p>
        </w:tc>
      </w:tr>
      <w:tr w:rsidR="00506C15" w14:paraId="67686ECC" w14:textId="77777777" w:rsidTr="00506C15">
        <w:trPr>
          <w:trHeight w:val="645"/>
        </w:trPr>
        <w:tc>
          <w:tcPr>
            <w:tcW w:w="4220" w:type="dxa"/>
            <w:vMerge/>
            <w:tcBorders>
              <w:top w:val="nil"/>
            </w:tcBorders>
          </w:tcPr>
          <w:p w14:paraId="0955B9B2" w14:textId="77777777" w:rsidR="00506C15" w:rsidRDefault="00506C15" w:rsidP="00506C15">
            <w:pPr>
              <w:rPr>
                <w:sz w:val="2"/>
                <w:szCs w:val="2"/>
              </w:rPr>
            </w:pPr>
          </w:p>
        </w:tc>
        <w:tc>
          <w:tcPr>
            <w:tcW w:w="8790" w:type="dxa"/>
          </w:tcPr>
          <w:p w14:paraId="38C19E82" w14:textId="77777777" w:rsidR="00506C15" w:rsidRPr="00506C15" w:rsidRDefault="00506C15" w:rsidP="00506C15">
            <w:pPr>
              <w:pStyle w:val="TableParagraph"/>
              <w:spacing w:line="315" w:lineRule="exact"/>
              <w:ind w:left="107"/>
              <w:rPr>
                <w:sz w:val="28"/>
                <w:lang w:val="ru-RU"/>
              </w:rPr>
            </w:pPr>
            <w:r w:rsidRPr="00506C15">
              <w:rPr>
                <w:sz w:val="28"/>
                <w:lang w:val="ru-RU"/>
              </w:rPr>
              <w:t>Характеристика основных фармакотерапевтических групп. Формы ре-</w:t>
            </w:r>
          </w:p>
          <w:p w14:paraId="76EAA795" w14:textId="77777777" w:rsidR="00506C15" w:rsidRPr="00506C15" w:rsidRDefault="00506C15" w:rsidP="00506C15">
            <w:pPr>
              <w:pStyle w:val="TableParagraph"/>
              <w:spacing w:before="2" w:line="308" w:lineRule="exact"/>
              <w:ind w:left="107"/>
              <w:rPr>
                <w:sz w:val="28"/>
                <w:lang w:val="ru-RU"/>
              </w:rPr>
            </w:pPr>
            <w:r w:rsidRPr="00506C15">
              <w:rPr>
                <w:sz w:val="28"/>
                <w:lang w:val="ru-RU"/>
              </w:rPr>
              <w:t>цептурных бланков, правила выписывания рецептов.</w:t>
            </w:r>
          </w:p>
        </w:tc>
        <w:tc>
          <w:tcPr>
            <w:tcW w:w="1416" w:type="dxa"/>
          </w:tcPr>
          <w:p w14:paraId="232BEE79" w14:textId="77777777" w:rsidR="00506C15" w:rsidRPr="00506C15" w:rsidRDefault="00506C15" w:rsidP="00506C15">
            <w:pPr>
              <w:pStyle w:val="TableParagraph"/>
              <w:rPr>
                <w:sz w:val="28"/>
                <w:lang w:val="ru-RU"/>
              </w:rPr>
            </w:pPr>
          </w:p>
        </w:tc>
      </w:tr>
      <w:tr w:rsidR="00506C15" w14:paraId="48C0A37C" w14:textId="77777777" w:rsidTr="00506C15">
        <w:trPr>
          <w:trHeight w:val="321"/>
        </w:trPr>
        <w:tc>
          <w:tcPr>
            <w:tcW w:w="4220" w:type="dxa"/>
            <w:vMerge/>
            <w:tcBorders>
              <w:top w:val="nil"/>
            </w:tcBorders>
          </w:tcPr>
          <w:p w14:paraId="2C6F75F5" w14:textId="77777777" w:rsidR="00506C15" w:rsidRPr="00506C15" w:rsidRDefault="00506C15" w:rsidP="00506C15">
            <w:pPr>
              <w:rPr>
                <w:sz w:val="2"/>
                <w:szCs w:val="2"/>
                <w:lang w:val="ru-RU"/>
              </w:rPr>
            </w:pPr>
          </w:p>
        </w:tc>
        <w:tc>
          <w:tcPr>
            <w:tcW w:w="8790" w:type="dxa"/>
          </w:tcPr>
          <w:p w14:paraId="4B0CF66B" w14:textId="77777777" w:rsidR="00506C15" w:rsidRDefault="00506C15" w:rsidP="00506C15">
            <w:pPr>
              <w:pStyle w:val="TableParagraph"/>
              <w:spacing w:line="301" w:lineRule="exact"/>
              <w:ind w:left="107"/>
              <w:rPr>
                <w:sz w:val="28"/>
              </w:rPr>
            </w:pPr>
            <w:r>
              <w:rPr>
                <w:sz w:val="28"/>
              </w:rPr>
              <w:t>Стандарты медицинской помощи.</w:t>
            </w:r>
          </w:p>
        </w:tc>
        <w:tc>
          <w:tcPr>
            <w:tcW w:w="1416" w:type="dxa"/>
          </w:tcPr>
          <w:p w14:paraId="4B564C79" w14:textId="77777777" w:rsidR="00506C15" w:rsidRDefault="00506C15" w:rsidP="00506C15">
            <w:pPr>
              <w:pStyle w:val="TableParagraph"/>
              <w:rPr>
                <w:sz w:val="24"/>
              </w:rPr>
            </w:pPr>
          </w:p>
        </w:tc>
      </w:tr>
      <w:tr w:rsidR="00506C15" w14:paraId="0C268DD0" w14:textId="77777777" w:rsidTr="00506C15">
        <w:trPr>
          <w:trHeight w:val="321"/>
        </w:trPr>
        <w:tc>
          <w:tcPr>
            <w:tcW w:w="4220" w:type="dxa"/>
            <w:vMerge w:val="restart"/>
          </w:tcPr>
          <w:p w14:paraId="214CAA9C" w14:textId="77777777" w:rsidR="00506C15" w:rsidRPr="00506C15" w:rsidRDefault="00506C15" w:rsidP="00506C15">
            <w:pPr>
              <w:pStyle w:val="TableParagraph"/>
              <w:ind w:left="107" w:right="93"/>
              <w:jc w:val="both"/>
              <w:rPr>
                <w:b/>
                <w:sz w:val="28"/>
                <w:lang w:val="ru-RU"/>
              </w:rPr>
            </w:pPr>
            <w:r w:rsidRPr="00506C15">
              <w:rPr>
                <w:b/>
                <w:sz w:val="28"/>
                <w:lang w:val="ru-RU"/>
              </w:rPr>
              <w:t>Тема 1.11 Организация лечеб- но-профилактической работы на ФАП</w:t>
            </w:r>
          </w:p>
        </w:tc>
        <w:tc>
          <w:tcPr>
            <w:tcW w:w="8790" w:type="dxa"/>
          </w:tcPr>
          <w:p w14:paraId="1539DEFE" w14:textId="77777777" w:rsidR="00506C15" w:rsidRDefault="00506C15" w:rsidP="00506C15">
            <w:pPr>
              <w:pStyle w:val="TableParagraph"/>
              <w:spacing w:line="301" w:lineRule="exact"/>
              <w:ind w:left="107"/>
              <w:rPr>
                <w:b/>
                <w:sz w:val="28"/>
              </w:rPr>
            </w:pPr>
            <w:r>
              <w:rPr>
                <w:b/>
                <w:sz w:val="28"/>
              </w:rPr>
              <w:t>Содержание</w:t>
            </w:r>
          </w:p>
        </w:tc>
        <w:tc>
          <w:tcPr>
            <w:tcW w:w="1416" w:type="dxa"/>
          </w:tcPr>
          <w:p w14:paraId="682C7237" w14:textId="77777777" w:rsidR="00506C15" w:rsidRDefault="00506C15" w:rsidP="00506C15">
            <w:pPr>
              <w:pStyle w:val="TableParagraph"/>
              <w:spacing w:line="301" w:lineRule="exact"/>
              <w:ind w:left="10"/>
              <w:jc w:val="center"/>
              <w:rPr>
                <w:sz w:val="28"/>
              </w:rPr>
            </w:pPr>
            <w:r>
              <w:rPr>
                <w:sz w:val="28"/>
              </w:rPr>
              <w:t>8</w:t>
            </w:r>
          </w:p>
        </w:tc>
      </w:tr>
      <w:tr w:rsidR="00506C15" w14:paraId="01C66430" w14:textId="77777777" w:rsidTr="00506C15">
        <w:trPr>
          <w:trHeight w:val="323"/>
        </w:trPr>
        <w:tc>
          <w:tcPr>
            <w:tcW w:w="4220" w:type="dxa"/>
            <w:vMerge/>
            <w:tcBorders>
              <w:top w:val="nil"/>
            </w:tcBorders>
          </w:tcPr>
          <w:p w14:paraId="3E1B1245" w14:textId="77777777" w:rsidR="00506C15" w:rsidRDefault="00506C15" w:rsidP="00506C15">
            <w:pPr>
              <w:rPr>
                <w:sz w:val="2"/>
                <w:szCs w:val="2"/>
              </w:rPr>
            </w:pPr>
          </w:p>
        </w:tc>
        <w:tc>
          <w:tcPr>
            <w:tcW w:w="8790" w:type="dxa"/>
          </w:tcPr>
          <w:p w14:paraId="2F98B344" w14:textId="77777777" w:rsidR="00506C15" w:rsidRPr="00506C15" w:rsidRDefault="00506C15" w:rsidP="00506C15">
            <w:pPr>
              <w:pStyle w:val="TableParagraph"/>
              <w:spacing w:line="304" w:lineRule="exact"/>
              <w:ind w:left="107"/>
              <w:rPr>
                <w:sz w:val="28"/>
                <w:lang w:val="ru-RU"/>
              </w:rPr>
            </w:pPr>
            <w:r w:rsidRPr="00506C15">
              <w:rPr>
                <w:sz w:val="28"/>
                <w:lang w:val="ru-RU"/>
              </w:rPr>
              <w:t>Организация лечебно-профилактической работы на ФАПе.</w:t>
            </w:r>
          </w:p>
        </w:tc>
        <w:tc>
          <w:tcPr>
            <w:tcW w:w="1416" w:type="dxa"/>
          </w:tcPr>
          <w:p w14:paraId="1021F526" w14:textId="77777777" w:rsidR="00506C15" w:rsidRPr="00506C15" w:rsidRDefault="00506C15" w:rsidP="00506C15">
            <w:pPr>
              <w:pStyle w:val="TableParagraph"/>
              <w:rPr>
                <w:sz w:val="24"/>
                <w:lang w:val="ru-RU"/>
              </w:rPr>
            </w:pPr>
          </w:p>
        </w:tc>
      </w:tr>
      <w:tr w:rsidR="00506C15" w14:paraId="555730B7" w14:textId="77777777" w:rsidTr="00506C15">
        <w:trPr>
          <w:trHeight w:val="642"/>
        </w:trPr>
        <w:tc>
          <w:tcPr>
            <w:tcW w:w="4220" w:type="dxa"/>
            <w:vMerge/>
            <w:tcBorders>
              <w:top w:val="nil"/>
            </w:tcBorders>
          </w:tcPr>
          <w:p w14:paraId="32FE2D73" w14:textId="77777777" w:rsidR="00506C15" w:rsidRPr="00506C15" w:rsidRDefault="00506C15" w:rsidP="00506C15">
            <w:pPr>
              <w:rPr>
                <w:sz w:val="2"/>
                <w:szCs w:val="2"/>
                <w:lang w:val="ru-RU"/>
              </w:rPr>
            </w:pPr>
          </w:p>
        </w:tc>
        <w:tc>
          <w:tcPr>
            <w:tcW w:w="8790" w:type="dxa"/>
          </w:tcPr>
          <w:p w14:paraId="5C226E78" w14:textId="77777777" w:rsidR="00506C15" w:rsidRPr="00506C15" w:rsidRDefault="00506C15" w:rsidP="00506C15">
            <w:pPr>
              <w:pStyle w:val="TableParagraph"/>
              <w:spacing w:line="315" w:lineRule="exact"/>
              <w:ind w:left="107"/>
              <w:rPr>
                <w:sz w:val="28"/>
                <w:lang w:val="ru-RU"/>
              </w:rPr>
            </w:pPr>
            <w:r w:rsidRPr="00506C15">
              <w:rPr>
                <w:sz w:val="28"/>
                <w:lang w:val="ru-RU"/>
              </w:rPr>
              <w:t>Принципы диагностики, лечения и профилактики заболеваний в усло-</w:t>
            </w:r>
          </w:p>
          <w:p w14:paraId="2FF4CC55" w14:textId="77777777" w:rsidR="00506C15" w:rsidRDefault="00506C15" w:rsidP="00506C15">
            <w:pPr>
              <w:pStyle w:val="TableParagraph"/>
              <w:spacing w:line="308" w:lineRule="exact"/>
              <w:ind w:left="107"/>
              <w:rPr>
                <w:sz w:val="28"/>
              </w:rPr>
            </w:pPr>
            <w:r>
              <w:rPr>
                <w:sz w:val="28"/>
              </w:rPr>
              <w:t>виях ФАПа</w:t>
            </w:r>
          </w:p>
        </w:tc>
        <w:tc>
          <w:tcPr>
            <w:tcW w:w="1416" w:type="dxa"/>
          </w:tcPr>
          <w:p w14:paraId="5D4FB171" w14:textId="77777777" w:rsidR="00506C15" w:rsidRDefault="00506C15" w:rsidP="00506C15">
            <w:pPr>
              <w:pStyle w:val="TableParagraph"/>
              <w:rPr>
                <w:sz w:val="28"/>
              </w:rPr>
            </w:pPr>
          </w:p>
        </w:tc>
      </w:tr>
      <w:tr w:rsidR="00506C15" w14:paraId="29A917F1" w14:textId="77777777" w:rsidTr="00506C15">
        <w:trPr>
          <w:trHeight w:val="321"/>
        </w:trPr>
        <w:tc>
          <w:tcPr>
            <w:tcW w:w="4220" w:type="dxa"/>
            <w:vMerge/>
            <w:tcBorders>
              <w:top w:val="nil"/>
            </w:tcBorders>
          </w:tcPr>
          <w:p w14:paraId="0CF4AF34" w14:textId="77777777" w:rsidR="00506C15" w:rsidRDefault="00506C15" w:rsidP="00506C15">
            <w:pPr>
              <w:rPr>
                <w:sz w:val="2"/>
                <w:szCs w:val="2"/>
              </w:rPr>
            </w:pPr>
          </w:p>
        </w:tc>
        <w:tc>
          <w:tcPr>
            <w:tcW w:w="8790" w:type="dxa"/>
          </w:tcPr>
          <w:p w14:paraId="21F225C0" w14:textId="77777777" w:rsidR="00506C15" w:rsidRDefault="00506C15" w:rsidP="00506C15">
            <w:pPr>
              <w:pStyle w:val="TableParagraph"/>
              <w:spacing w:line="301" w:lineRule="exact"/>
              <w:ind w:left="107"/>
              <w:rPr>
                <w:b/>
                <w:sz w:val="28"/>
              </w:rPr>
            </w:pPr>
            <w:r>
              <w:rPr>
                <w:b/>
                <w:sz w:val="28"/>
              </w:rPr>
              <w:t>1.Практическое занятие</w:t>
            </w:r>
          </w:p>
        </w:tc>
        <w:tc>
          <w:tcPr>
            <w:tcW w:w="1416" w:type="dxa"/>
          </w:tcPr>
          <w:p w14:paraId="619EF1A4" w14:textId="77777777" w:rsidR="00506C15" w:rsidRDefault="00506C15" w:rsidP="00506C15">
            <w:pPr>
              <w:pStyle w:val="TableParagraph"/>
              <w:spacing w:line="301" w:lineRule="exact"/>
              <w:ind w:left="10"/>
              <w:jc w:val="center"/>
              <w:rPr>
                <w:sz w:val="28"/>
              </w:rPr>
            </w:pPr>
            <w:r>
              <w:rPr>
                <w:sz w:val="28"/>
              </w:rPr>
              <w:t>6</w:t>
            </w:r>
          </w:p>
        </w:tc>
      </w:tr>
      <w:tr w:rsidR="00506C15" w14:paraId="53D516F1" w14:textId="77777777" w:rsidTr="00506C15">
        <w:trPr>
          <w:trHeight w:val="645"/>
        </w:trPr>
        <w:tc>
          <w:tcPr>
            <w:tcW w:w="4220" w:type="dxa"/>
            <w:vMerge/>
            <w:tcBorders>
              <w:top w:val="nil"/>
            </w:tcBorders>
          </w:tcPr>
          <w:p w14:paraId="57083996" w14:textId="77777777" w:rsidR="00506C15" w:rsidRDefault="00506C15" w:rsidP="00506C15">
            <w:pPr>
              <w:rPr>
                <w:sz w:val="2"/>
                <w:szCs w:val="2"/>
              </w:rPr>
            </w:pPr>
          </w:p>
        </w:tc>
        <w:tc>
          <w:tcPr>
            <w:tcW w:w="8790" w:type="dxa"/>
          </w:tcPr>
          <w:p w14:paraId="719622CE" w14:textId="77777777" w:rsidR="00506C15" w:rsidRPr="00506C15" w:rsidRDefault="00506C15" w:rsidP="00506C15">
            <w:pPr>
              <w:pStyle w:val="TableParagraph"/>
              <w:spacing w:line="317" w:lineRule="exact"/>
              <w:ind w:left="107"/>
              <w:rPr>
                <w:sz w:val="28"/>
                <w:lang w:val="ru-RU"/>
              </w:rPr>
            </w:pPr>
            <w:r w:rsidRPr="00506C15">
              <w:rPr>
                <w:sz w:val="28"/>
                <w:lang w:val="ru-RU"/>
              </w:rPr>
              <w:t>Нормативные правовые акты, регламентирующие проведение</w:t>
            </w:r>
            <w:r w:rsidRPr="00506C15">
              <w:rPr>
                <w:spacing w:val="65"/>
                <w:sz w:val="28"/>
                <w:lang w:val="ru-RU"/>
              </w:rPr>
              <w:t xml:space="preserve"> </w:t>
            </w:r>
            <w:r w:rsidRPr="00506C15">
              <w:rPr>
                <w:sz w:val="28"/>
                <w:lang w:val="ru-RU"/>
              </w:rPr>
              <w:t>профи-</w:t>
            </w:r>
          </w:p>
          <w:p w14:paraId="27C22795" w14:textId="77777777" w:rsidR="00506C15" w:rsidRDefault="00506C15" w:rsidP="00506C15">
            <w:pPr>
              <w:pStyle w:val="TableParagraph"/>
              <w:spacing w:line="308" w:lineRule="exact"/>
              <w:ind w:left="107"/>
              <w:rPr>
                <w:sz w:val="28"/>
              </w:rPr>
            </w:pPr>
            <w:r>
              <w:rPr>
                <w:sz w:val="28"/>
              </w:rPr>
              <w:t>лактических осмотров населения.</w:t>
            </w:r>
          </w:p>
        </w:tc>
        <w:tc>
          <w:tcPr>
            <w:tcW w:w="1416" w:type="dxa"/>
            <w:vMerge w:val="restart"/>
          </w:tcPr>
          <w:p w14:paraId="5E754496" w14:textId="77777777" w:rsidR="00506C15" w:rsidRDefault="00506C15" w:rsidP="00506C15">
            <w:pPr>
              <w:pStyle w:val="TableParagraph"/>
              <w:rPr>
                <w:sz w:val="28"/>
              </w:rPr>
            </w:pPr>
          </w:p>
        </w:tc>
      </w:tr>
      <w:tr w:rsidR="00506C15" w14:paraId="013E5C0D" w14:textId="77777777" w:rsidTr="00506C15">
        <w:trPr>
          <w:trHeight w:val="321"/>
        </w:trPr>
        <w:tc>
          <w:tcPr>
            <w:tcW w:w="4220" w:type="dxa"/>
            <w:vMerge/>
            <w:tcBorders>
              <w:top w:val="nil"/>
            </w:tcBorders>
          </w:tcPr>
          <w:p w14:paraId="30DDFD55" w14:textId="77777777" w:rsidR="00506C15" w:rsidRDefault="00506C15" w:rsidP="00506C15">
            <w:pPr>
              <w:rPr>
                <w:sz w:val="2"/>
                <w:szCs w:val="2"/>
              </w:rPr>
            </w:pPr>
          </w:p>
        </w:tc>
        <w:tc>
          <w:tcPr>
            <w:tcW w:w="8790" w:type="dxa"/>
          </w:tcPr>
          <w:p w14:paraId="4F4C814A" w14:textId="77777777" w:rsidR="00506C15" w:rsidRDefault="00506C15" w:rsidP="00506C15">
            <w:pPr>
              <w:pStyle w:val="TableParagraph"/>
              <w:spacing w:line="302" w:lineRule="exact"/>
              <w:ind w:left="107"/>
              <w:rPr>
                <w:sz w:val="28"/>
              </w:rPr>
            </w:pPr>
            <w:r>
              <w:rPr>
                <w:sz w:val="28"/>
              </w:rPr>
              <w:t>Определение групп здоровья.</w:t>
            </w:r>
          </w:p>
        </w:tc>
        <w:tc>
          <w:tcPr>
            <w:tcW w:w="1416" w:type="dxa"/>
            <w:vMerge/>
            <w:tcBorders>
              <w:top w:val="nil"/>
            </w:tcBorders>
          </w:tcPr>
          <w:p w14:paraId="4508E4CD" w14:textId="77777777" w:rsidR="00506C15" w:rsidRDefault="00506C15" w:rsidP="00506C15">
            <w:pPr>
              <w:rPr>
                <w:sz w:val="2"/>
                <w:szCs w:val="2"/>
              </w:rPr>
            </w:pPr>
          </w:p>
        </w:tc>
      </w:tr>
      <w:tr w:rsidR="00506C15" w14:paraId="271490AC" w14:textId="77777777" w:rsidTr="00506C15">
        <w:trPr>
          <w:trHeight w:val="323"/>
        </w:trPr>
        <w:tc>
          <w:tcPr>
            <w:tcW w:w="4220" w:type="dxa"/>
            <w:vMerge/>
            <w:tcBorders>
              <w:top w:val="nil"/>
            </w:tcBorders>
          </w:tcPr>
          <w:p w14:paraId="505E0E74" w14:textId="77777777" w:rsidR="00506C15" w:rsidRDefault="00506C15" w:rsidP="00506C15">
            <w:pPr>
              <w:rPr>
                <w:sz w:val="2"/>
                <w:szCs w:val="2"/>
              </w:rPr>
            </w:pPr>
          </w:p>
        </w:tc>
        <w:tc>
          <w:tcPr>
            <w:tcW w:w="8790" w:type="dxa"/>
          </w:tcPr>
          <w:p w14:paraId="435D46AB" w14:textId="77777777" w:rsidR="00506C15" w:rsidRPr="00506C15" w:rsidRDefault="00506C15" w:rsidP="00506C15">
            <w:pPr>
              <w:pStyle w:val="TableParagraph"/>
              <w:spacing w:line="304" w:lineRule="exact"/>
              <w:ind w:left="107"/>
              <w:rPr>
                <w:sz w:val="28"/>
                <w:lang w:val="ru-RU"/>
              </w:rPr>
            </w:pPr>
            <w:r w:rsidRPr="00506C15">
              <w:rPr>
                <w:sz w:val="28"/>
                <w:lang w:val="ru-RU"/>
              </w:rPr>
              <w:t>Определение групп риска развития различных заболеваний.</w:t>
            </w:r>
          </w:p>
        </w:tc>
        <w:tc>
          <w:tcPr>
            <w:tcW w:w="1416" w:type="dxa"/>
          </w:tcPr>
          <w:p w14:paraId="6C6CDAD8" w14:textId="77777777" w:rsidR="00506C15" w:rsidRPr="00506C15" w:rsidRDefault="00506C15" w:rsidP="00506C15">
            <w:pPr>
              <w:pStyle w:val="TableParagraph"/>
              <w:rPr>
                <w:sz w:val="24"/>
                <w:lang w:val="ru-RU"/>
              </w:rPr>
            </w:pPr>
          </w:p>
        </w:tc>
      </w:tr>
      <w:tr w:rsidR="00506C15" w14:paraId="2D2D19FF" w14:textId="77777777" w:rsidTr="00506C15">
        <w:trPr>
          <w:trHeight w:val="642"/>
        </w:trPr>
        <w:tc>
          <w:tcPr>
            <w:tcW w:w="4220" w:type="dxa"/>
            <w:vMerge/>
            <w:tcBorders>
              <w:top w:val="nil"/>
            </w:tcBorders>
          </w:tcPr>
          <w:p w14:paraId="5AFEE83B" w14:textId="77777777" w:rsidR="00506C15" w:rsidRPr="00506C15" w:rsidRDefault="00506C15" w:rsidP="00506C15">
            <w:pPr>
              <w:rPr>
                <w:sz w:val="2"/>
                <w:szCs w:val="2"/>
                <w:lang w:val="ru-RU"/>
              </w:rPr>
            </w:pPr>
          </w:p>
        </w:tc>
        <w:tc>
          <w:tcPr>
            <w:tcW w:w="8790" w:type="dxa"/>
          </w:tcPr>
          <w:p w14:paraId="001FFFCC" w14:textId="77777777" w:rsidR="00506C15" w:rsidRPr="00506C15" w:rsidRDefault="00506C15" w:rsidP="00506C15">
            <w:pPr>
              <w:pStyle w:val="TableParagraph"/>
              <w:spacing w:line="315" w:lineRule="exact"/>
              <w:ind w:left="107"/>
              <w:rPr>
                <w:sz w:val="28"/>
                <w:lang w:val="ru-RU"/>
              </w:rPr>
            </w:pPr>
            <w:r w:rsidRPr="00506C15">
              <w:rPr>
                <w:sz w:val="28"/>
                <w:lang w:val="ru-RU"/>
              </w:rPr>
              <w:t>Планирование организации профилактических</w:t>
            </w:r>
            <w:r w:rsidRPr="00506C15">
              <w:rPr>
                <w:spacing w:val="51"/>
                <w:sz w:val="28"/>
                <w:lang w:val="ru-RU"/>
              </w:rPr>
              <w:t xml:space="preserve"> </w:t>
            </w:r>
            <w:r w:rsidRPr="00506C15">
              <w:rPr>
                <w:sz w:val="28"/>
                <w:lang w:val="ru-RU"/>
              </w:rPr>
              <w:t>осмотров на ФАПе, в</w:t>
            </w:r>
          </w:p>
          <w:p w14:paraId="66A4D8D9" w14:textId="77777777" w:rsidR="00506C15" w:rsidRDefault="00506C15" w:rsidP="00506C15">
            <w:pPr>
              <w:pStyle w:val="TableParagraph"/>
              <w:spacing w:line="308" w:lineRule="exact"/>
              <w:ind w:left="107"/>
              <w:rPr>
                <w:sz w:val="28"/>
              </w:rPr>
            </w:pPr>
            <w:r>
              <w:rPr>
                <w:sz w:val="28"/>
              </w:rPr>
              <w:t>школе, на промышленном предприятии.</w:t>
            </w:r>
          </w:p>
        </w:tc>
        <w:tc>
          <w:tcPr>
            <w:tcW w:w="1416" w:type="dxa"/>
          </w:tcPr>
          <w:p w14:paraId="5D1FEF53" w14:textId="77777777" w:rsidR="00506C15" w:rsidRDefault="00506C15" w:rsidP="00506C15">
            <w:pPr>
              <w:pStyle w:val="TableParagraph"/>
              <w:rPr>
                <w:sz w:val="28"/>
              </w:rPr>
            </w:pPr>
          </w:p>
        </w:tc>
      </w:tr>
      <w:tr w:rsidR="00506C15" w14:paraId="0E71854F" w14:textId="77777777" w:rsidTr="00506C15">
        <w:trPr>
          <w:trHeight w:val="323"/>
        </w:trPr>
        <w:tc>
          <w:tcPr>
            <w:tcW w:w="4220" w:type="dxa"/>
            <w:vMerge/>
            <w:tcBorders>
              <w:top w:val="nil"/>
            </w:tcBorders>
          </w:tcPr>
          <w:p w14:paraId="364B131F" w14:textId="77777777" w:rsidR="00506C15" w:rsidRDefault="00506C15" w:rsidP="00506C15">
            <w:pPr>
              <w:rPr>
                <w:sz w:val="2"/>
                <w:szCs w:val="2"/>
              </w:rPr>
            </w:pPr>
          </w:p>
        </w:tc>
        <w:tc>
          <w:tcPr>
            <w:tcW w:w="8790" w:type="dxa"/>
          </w:tcPr>
          <w:p w14:paraId="79294AAC" w14:textId="77777777" w:rsidR="00506C15" w:rsidRDefault="00506C15" w:rsidP="00506C15">
            <w:pPr>
              <w:pStyle w:val="TableParagraph"/>
              <w:spacing w:line="304" w:lineRule="exact"/>
              <w:ind w:left="107"/>
              <w:rPr>
                <w:sz w:val="28"/>
              </w:rPr>
            </w:pPr>
            <w:r>
              <w:rPr>
                <w:sz w:val="28"/>
              </w:rPr>
              <w:t>Заполнение медицинской документации</w:t>
            </w:r>
          </w:p>
        </w:tc>
        <w:tc>
          <w:tcPr>
            <w:tcW w:w="1416" w:type="dxa"/>
          </w:tcPr>
          <w:p w14:paraId="4022B473" w14:textId="77777777" w:rsidR="00506C15" w:rsidRDefault="00506C15" w:rsidP="00506C15">
            <w:pPr>
              <w:pStyle w:val="TableParagraph"/>
              <w:rPr>
                <w:sz w:val="24"/>
              </w:rPr>
            </w:pPr>
          </w:p>
        </w:tc>
      </w:tr>
    </w:tbl>
    <w:p w14:paraId="3413DFE6" w14:textId="77777777" w:rsidR="00506C15" w:rsidRDefault="00506C15" w:rsidP="00506C15">
      <w:pPr>
        <w:rPr>
          <w:sz w:val="24"/>
        </w:rPr>
        <w:sectPr w:rsidR="00506C15">
          <w:pgSz w:w="16840" w:h="11910" w:orient="landscape"/>
          <w:pgMar w:top="1100" w:right="700" w:bottom="880" w:left="1440" w:header="0" w:footer="688" w:gutter="0"/>
          <w:cols w:space="720"/>
        </w:sectPr>
      </w:pPr>
    </w:p>
    <w:p w14:paraId="798136DE"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8790"/>
        <w:gridCol w:w="1416"/>
      </w:tblGrid>
      <w:tr w:rsidR="00506C15" w14:paraId="569D9335" w14:textId="77777777" w:rsidTr="00506C15">
        <w:trPr>
          <w:trHeight w:val="321"/>
        </w:trPr>
        <w:tc>
          <w:tcPr>
            <w:tcW w:w="4220" w:type="dxa"/>
            <w:vMerge w:val="restart"/>
          </w:tcPr>
          <w:p w14:paraId="6D22EB51" w14:textId="77777777" w:rsidR="00506C15" w:rsidRPr="00506C15" w:rsidRDefault="00506C15" w:rsidP="00506C15">
            <w:pPr>
              <w:pStyle w:val="TableParagraph"/>
              <w:spacing w:line="319" w:lineRule="exact"/>
              <w:ind w:left="107"/>
              <w:rPr>
                <w:b/>
                <w:sz w:val="28"/>
                <w:lang w:val="ru-RU"/>
              </w:rPr>
            </w:pPr>
            <w:r w:rsidRPr="00506C15">
              <w:rPr>
                <w:b/>
                <w:sz w:val="28"/>
                <w:lang w:val="ru-RU"/>
              </w:rPr>
              <w:t>Тема 1.12</w:t>
            </w:r>
          </w:p>
          <w:p w14:paraId="6FAA6840" w14:textId="77777777" w:rsidR="00506C15" w:rsidRPr="00506C15" w:rsidRDefault="00506C15" w:rsidP="00506C15">
            <w:pPr>
              <w:pStyle w:val="TableParagraph"/>
              <w:ind w:left="107"/>
              <w:rPr>
                <w:b/>
                <w:sz w:val="28"/>
                <w:lang w:val="ru-RU"/>
              </w:rPr>
            </w:pPr>
            <w:r w:rsidRPr="00506C15">
              <w:rPr>
                <w:b/>
                <w:sz w:val="28"/>
                <w:lang w:val="ru-RU"/>
              </w:rPr>
              <w:t>Организация патронажной ра- боты на ФАПе</w:t>
            </w:r>
          </w:p>
        </w:tc>
        <w:tc>
          <w:tcPr>
            <w:tcW w:w="8790" w:type="dxa"/>
          </w:tcPr>
          <w:p w14:paraId="776E59C1" w14:textId="77777777" w:rsidR="00506C15" w:rsidRDefault="00506C15" w:rsidP="00506C15">
            <w:pPr>
              <w:pStyle w:val="TableParagraph"/>
              <w:spacing w:line="301" w:lineRule="exact"/>
              <w:ind w:left="107"/>
              <w:rPr>
                <w:b/>
                <w:sz w:val="28"/>
              </w:rPr>
            </w:pPr>
            <w:r>
              <w:rPr>
                <w:b/>
                <w:sz w:val="28"/>
              </w:rPr>
              <w:t>Содержание</w:t>
            </w:r>
          </w:p>
        </w:tc>
        <w:tc>
          <w:tcPr>
            <w:tcW w:w="1416" w:type="dxa"/>
          </w:tcPr>
          <w:p w14:paraId="5F7640B7" w14:textId="77777777" w:rsidR="00506C15" w:rsidRDefault="00506C15" w:rsidP="00506C15">
            <w:pPr>
              <w:pStyle w:val="TableParagraph"/>
              <w:spacing w:line="301" w:lineRule="exact"/>
              <w:ind w:left="10"/>
              <w:jc w:val="center"/>
              <w:rPr>
                <w:sz w:val="28"/>
              </w:rPr>
            </w:pPr>
          </w:p>
        </w:tc>
      </w:tr>
      <w:tr w:rsidR="00506C15" w14:paraId="6C8CE4B7" w14:textId="77777777" w:rsidTr="00506C15">
        <w:trPr>
          <w:trHeight w:val="642"/>
        </w:trPr>
        <w:tc>
          <w:tcPr>
            <w:tcW w:w="4220" w:type="dxa"/>
            <w:vMerge/>
            <w:tcBorders>
              <w:top w:val="nil"/>
            </w:tcBorders>
          </w:tcPr>
          <w:p w14:paraId="76253337" w14:textId="77777777" w:rsidR="00506C15" w:rsidRDefault="00506C15" w:rsidP="00506C15">
            <w:pPr>
              <w:rPr>
                <w:sz w:val="2"/>
                <w:szCs w:val="2"/>
              </w:rPr>
            </w:pPr>
          </w:p>
        </w:tc>
        <w:tc>
          <w:tcPr>
            <w:tcW w:w="8790" w:type="dxa"/>
          </w:tcPr>
          <w:p w14:paraId="0C2AB274" w14:textId="77777777" w:rsidR="00506C15" w:rsidRPr="00506C15" w:rsidRDefault="00506C15" w:rsidP="00506C15">
            <w:pPr>
              <w:pStyle w:val="TableParagraph"/>
              <w:spacing w:line="315" w:lineRule="exact"/>
              <w:ind w:left="107"/>
              <w:rPr>
                <w:sz w:val="28"/>
                <w:lang w:val="ru-RU"/>
              </w:rPr>
            </w:pPr>
            <w:r w:rsidRPr="00506C15">
              <w:rPr>
                <w:sz w:val="28"/>
                <w:lang w:val="ru-RU"/>
              </w:rPr>
              <w:t>Нормативные правовые акты, регламентирующие проведение патро-</w:t>
            </w:r>
          </w:p>
          <w:p w14:paraId="5D0CCE27" w14:textId="77777777" w:rsidR="00506C15" w:rsidRDefault="00506C15" w:rsidP="00506C15">
            <w:pPr>
              <w:pStyle w:val="TableParagraph"/>
              <w:spacing w:line="308" w:lineRule="exact"/>
              <w:ind w:left="107"/>
              <w:rPr>
                <w:sz w:val="28"/>
              </w:rPr>
            </w:pPr>
            <w:r>
              <w:rPr>
                <w:sz w:val="28"/>
              </w:rPr>
              <w:t>нажной деятельности.</w:t>
            </w:r>
          </w:p>
        </w:tc>
        <w:tc>
          <w:tcPr>
            <w:tcW w:w="1416" w:type="dxa"/>
          </w:tcPr>
          <w:p w14:paraId="4F4D88FB" w14:textId="77777777" w:rsidR="00506C15" w:rsidRDefault="00506C15" w:rsidP="00506C15">
            <w:pPr>
              <w:pStyle w:val="TableParagraph"/>
              <w:rPr>
                <w:sz w:val="28"/>
              </w:rPr>
            </w:pPr>
          </w:p>
        </w:tc>
      </w:tr>
      <w:tr w:rsidR="00506C15" w14:paraId="5EDDBCBE" w14:textId="77777777" w:rsidTr="00506C15">
        <w:trPr>
          <w:trHeight w:val="645"/>
        </w:trPr>
        <w:tc>
          <w:tcPr>
            <w:tcW w:w="4220" w:type="dxa"/>
            <w:vMerge/>
            <w:tcBorders>
              <w:top w:val="nil"/>
            </w:tcBorders>
          </w:tcPr>
          <w:p w14:paraId="742F3105" w14:textId="77777777" w:rsidR="00506C15" w:rsidRDefault="00506C15" w:rsidP="00506C15">
            <w:pPr>
              <w:rPr>
                <w:sz w:val="2"/>
                <w:szCs w:val="2"/>
              </w:rPr>
            </w:pPr>
          </w:p>
        </w:tc>
        <w:tc>
          <w:tcPr>
            <w:tcW w:w="8790" w:type="dxa"/>
          </w:tcPr>
          <w:p w14:paraId="5178866D" w14:textId="77777777" w:rsidR="00506C15" w:rsidRPr="00506C15" w:rsidRDefault="00506C15" w:rsidP="00506C15">
            <w:pPr>
              <w:pStyle w:val="TableParagraph"/>
              <w:spacing w:line="317" w:lineRule="exact"/>
              <w:ind w:left="107"/>
              <w:rPr>
                <w:sz w:val="28"/>
                <w:lang w:val="ru-RU"/>
              </w:rPr>
            </w:pPr>
            <w:r w:rsidRPr="00506C15">
              <w:rPr>
                <w:sz w:val="28"/>
                <w:lang w:val="ru-RU"/>
              </w:rPr>
              <w:t>Нормативные правовые акты, регламентирующие</w:t>
            </w:r>
            <w:r w:rsidRPr="00506C15">
              <w:rPr>
                <w:spacing w:val="68"/>
                <w:sz w:val="28"/>
                <w:lang w:val="ru-RU"/>
              </w:rPr>
              <w:t xml:space="preserve"> </w:t>
            </w:r>
            <w:r w:rsidRPr="00506C15">
              <w:rPr>
                <w:sz w:val="28"/>
                <w:lang w:val="ru-RU"/>
              </w:rPr>
              <w:t>проведение паллиа-</w:t>
            </w:r>
          </w:p>
          <w:p w14:paraId="17C9D5F2" w14:textId="77777777" w:rsidR="00506C15" w:rsidRDefault="00506C15" w:rsidP="00506C15">
            <w:pPr>
              <w:pStyle w:val="TableParagraph"/>
              <w:spacing w:line="308" w:lineRule="exact"/>
              <w:ind w:left="107"/>
              <w:rPr>
                <w:sz w:val="28"/>
              </w:rPr>
            </w:pPr>
            <w:r>
              <w:rPr>
                <w:sz w:val="28"/>
              </w:rPr>
              <w:t>тивной помощи.</w:t>
            </w:r>
          </w:p>
        </w:tc>
        <w:tc>
          <w:tcPr>
            <w:tcW w:w="1416" w:type="dxa"/>
          </w:tcPr>
          <w:p w14:paraId="3521704B" w14:textId="77777777" w:rsidR="00506C15" w:rsidRDefault="00506C15" w:rsidP="00506C15">
            <w:pPr>
              <w:pStyle w:val="TableParagraph"/>
              <w:rPr>
                <w:sz w:val="28"/>
              </w:rPr>
            </w:pPr>
          </w:p>
        </w:tc>
      </w:tr>
      <w:tr w:rsidR="00506C15" w14:paraId="398C789C" w14:textId="77777777" w:rsidTr="00506C15">
        <w:trPr>
          <w:trHeight w:val="321"/>
        </w:trPr>
        <w:tc>
          <w:tcPr>
            <w:tcW w:w="4220" w:type="dxa"/>
            <w:vMerge/>
            <w:tcBorders>
              <w:top w:val="nil"/>
            </w:tcBorders>
          </w:tcPr>
          <w:p w14:paraId="7B9EBA82" w14:textId="77777777" w:rsidR="00506C15" w:rsidRDefault="00506C15" w:rsidP="00506C15">
            <w:pPr>
              <w:rPr>
                <w:sz w:val="2"/>
                <w:szCs w:val="2"/>
              </w:rPr>
            </w:pPr>
          </w:p>
        </w:tc>
        <w:tc>
          <w:tcPr>
            <w:tcW w:w="8790" w:type="dxa"/>
          </w:tcPr>
          <w:p w14:paraId="1366063D" w14:textId="77777777" w:rsidR="00506C15" w:rsidRDefault="00506C15" w:rsidP="00506C15">
            <w:pPr>
              <w:pStyle w:val="TableParagraph"/>
              <w:spacing w:line="301" w:lineRule="exact"/>
              <w:ind w:left="107"/>
              <w:rPr>
                <w:b/>
                <w:sz w:val="28"/>
              </w:rPr>
            </w:pPr>
            <w:r>
              <w:rPr>
                <w:b/>
                <w:sz w:val="28"/>
              </w:rPr>
              <w:t>1.Практическое занятие</w:t>
            </w:r>
          </w:p>
        </w:tc>
        <w:tc>
          <w:tcPr>
            <w:tcW w:w="1416" w:type="dxa"/>
          </w:tcPr>
          <w:p w14:paraId="4C0A131F" w14:textId="77777777" w:rsidR="00506C15" w:rsidRDefault="00506C15" w:rsidP="00506C15">
            <w:pPr>
              <w:pStyle w:val="TableParagraph"/>
              <w:spacing w:line="301" w:lineRule="exact"/>
              <w:ind w:left="10"/>
              <w:jc w:val="center"/>
              <w:rPr>
                <w:sz w:val="28"/>
              </w:rPr>
            </w:pPr>
            <w:r>
              <w:rPr>
                <w:sz w:val="28"/>
              </w:rPr>
              <w:t>6</w:t>
            </w:r>
          </w:p>
        </w:tc>
      </w:tr>
      <w:tr w:rsidR="00506C15" w14:paraId="3E77EC11" w14:textId="77777777" w:rsidTr="00506C15">
        <w:trPr>
          <w:trHeight w:val="323"/>
        </w:trPr>
        <w:tc>
          <w:tcPr>
            <w:tcW w:w="4220" w:type="dxa"/>
            <w:vMerge/>
            <w:tcBorders>
              <w:top w:val="nil"/>
            </w:tcBorders>
          </w:tcPr>
          <w:p w14:paraId="5CFBC52C" w14:textId="77777777" w:rsidR="00506C15" w:rsidRDefault="00506C15" w:rsidP="00506C15">
            <w:pPr>
              <w:rPr>
                <w:sz w:val="2"/>
                <w:szCs w:val="2"/>
              </w:rPr>
            </w:pPr>
          </w:p>
        </w:tc>
        <w:tc>
          <w:tcPr>
            <w:tcW w:w="8790" w:type="dxa"/>
          </w:tcPr>
          <w:p w14:paraId="41C81448" w14:textId="77777777" w:rsidR="00506C15" w:rsidRPr="00506C15" w:rsidRDefault="00506C15" w:rsidP="00506C15">
            <w:pPr>
              <w:pStyle w:val="TableParagraph"/>
              <w:spacing w:line="304" w:lineRule="exact"/>
              <w:ind w:left="107"/>
              <w:rPr>
                <w:sz w:val="28"/>
                <w:lang w:val="ru-RU"/>
              </w:rPr>
            </w:pPr>
            <w:r w:rsidRPr="00506C15">
              <w:rPr>
                <w:sz w:val="28"/>
                <w:lang w:val="ru-RU"/>
              </w:rPr>
              <w:t>Организация патронажной деятельности на ФАПе.</w:t>
            </w:r>
          </w:p>
        </w:tc>
        <w:tc>
          <w:tcPr>
            <w:tcW w:w="1416" w:type="dxa"/>
          </w:tcPr>
          <w:p w14:paraId="33BEEC31" w14:textId="77777777" w:rsidR="00506C15" w:rsidRPr="00506C15" w:rsidRDefault="00506C15" w:rsidP="00506C15">
            <w:pPr>
              <w:pStyle w:val="TableParagraph"/>
              <w:rPr>
                <w:sz w:val="24"/>
                <w:lang w:val="ru-RU"/>
              </w:rPr>
            </w:pPr>
          </w:p>
        </w:tc>
      </w:tr>
      <w:tr w:rsidR="00506C15" w14:paraId="3C28A2D7" w14:textId="77777777" w:rsidTr="00506C15">
        <w:trPr>
          <w:trHeight w:val="321"/>
        </w:trPr>
        <w:tc>
          <w:tcPr>
            <w:tcW w:w="4220" w:type="dxa"/>
            <w:vMerge/>
            <w:tcBorders>
              <w:top w:val="nil"/>
            </w:tcBorders>
          </w:tcPr>
          <w:p w14:paraId="19A820F8" w14:textId="77777777" w:rsidR="00506C15" w:rsidRPr="00506C15" w:rsidRDefault="00506C15" w:rsidP="00506C15">
            <w:pPr>
              <w:rPr>
                <w:sz w:val="2"/>
                <w:szCs w:val="2"/>
                <w:lang w:val="ru-RU"/>
              </w:rPr>
            </w:pPr>
          </w:p>
        </w:tc>
        <w:tc>
          <w:tcPr>
            <w:tcW w:w="8790" w:type="dxa"/>
          </w:tcPr>
          <w:p w14:paraId="620586EF" w14:textId="77777777" w:rsidR="00506C15" w:rsidRDefault="00506C15" w:rsidP="00506C15">
            <w:pPr>
              <w:pStyle w:val="TableParagraph"/>
              <w:spacing w:line="301" w:lineRule="exact"/>
              <w:ind w:left="107"/>
              <w:rPr>
                <w:sz w:val="28"/>
              </w:rPr>
            </w:pPr>
            <w:r>
              <w:rPr>
                <w:sz w:val="28"/>
              </w:rPr>
              <w:t>Заполнение медицинской документации</w:t>
            </w:r>
          </w:p>
        </w:tc>
        <w:tc>
          <w:tcPr>
            <w:tcW w:w="1416" w:type="dxa"/>
          </w:tcPr>
          <w:p w14:paraId="09166B8D" w14:textId="77777777" w:rsidR="00506C15" w:rsidRDefault="00506C15" w:rsidP="00506C15">
            <w:pPr>
              <w:pStyle w:val="TableParagraph"/>
              <w:rPr>
                <w:sz w:val="24"/>
              </w:rPr>
            </w:pPr>
          </w:p>
        </w:tc>
      </w:tr>
      <w:tr w:rsidR="00506C15" w14:paraId="625EBECF" w14:textId="77777777" w:rsidTr="00506C15">
        <w:trPr>
          <w:trHeight w:val="323"/>
        </w:trPr>
        <w:tc>
          <w:tcPr>
            <w:tcW w:w="4220" w:type="dxa"/>
            <w:vMerge/>
            <w:tcBorders>
              <w:top w:val="nil"/>
            </w:tcBorders>
          </w:tcPr>
          <w:p w14:paraId="7DFBE8CB" w14:textId="77777777" w:rsidR="00506C15" w:rsidRDefault="00506C15" w:rsidP="00506C15">
            <w:pPr>
              <w:rPr>
                <w:sz w:val="2"/>
                <w:szCs w:val="2"/>
              </w:rPr>
            </w:pPr>
          </w:p>
        </w:tc>
        <w:tc>
          <w:tcPr>
            <w:tcW w:w="8790" w:type="dxa"/>
          </w:tcPr>
          <w:p w14:paraId="441EBA05" w14:textId="77777777" w:rsidR="00506C15" w:rsidRPr="00506C15" w:rsidRDefault="00506C15" w:rsidP="00506C15">
            <w:pPr>
              <w:pStyle w:val="TableParagraph"/>
              <w:spacing w:line="304" w:lineRule="exact"/>
              <w:ind w:left="107"/>
              <w:rPr>
                <w:sz w:val="28"/>
                <w:lang w:val="ru-RU"/>
              </w:rPr>
            </w:pPr>
            <w:r w:rsidRPr="00506C15">
              <w:rPr>
                <w:sz w:val="28"/>
                <w:lang w:val="ru-RU"/>
              </w:rPr>
              <w:t>Организация паллиативной помощи на ФАПе.</w:t>
            </w:r>
          </w:p>
        </w:tc>
        <w:tc>
          <w:tcPr>
            <w:tcW w:w="1416" w:type="dxa"/>
            <w:vMerge w:val="restart"/>
          </w:tcPr>
          <w:p w14:paraId="69D31879" w14:textId="77777777" w:rsidR="00506C15" w:rsidRPr="00506C15" w:rsidRDefault="00506C15" w:rsidP="00506C15">
            <w:pPr>
              <w:pStyle w:val="TableParagraph"/>
              <w:rPr>
                <w:sz w:val="28"/>
                <w:lang w:val="ru-RU"/>
              </w:rPr>
            </w:pPr>
          </w:p>
        </w:tc>
      </w:tr>
      <w:tr w:rsidR="00506C15" w14:paraId="0E7583FC" w14:textId="77777777" w:rsidTr="00506C15">
        <w:trPr>
          <w:trHeight w:val="643"/>
        </w:trPr>
        <w:tc>
          <w:tcPr>
            <w:tcW w:w="4220" w:type="dxa"/>
            <w:vMerge/>
            <w:tcBorders>
              <w:top w:val="nil"/>
            </w:tcBorders>
          </w:tcPr>
          <w:p w14:paraId="67CAF7C5" w14:textId="77777777" w:rsidR="00506C15" w:rsidRPr="00506C15" w:rsidRDefault="00506C15" w:rsidP="00506C15">
            <w:pPr>
              <w:rPr>
                <w:sz w:val="2"/>
                <w:szCs w:val="2"/>
                <w:lang w:val="ru-RU"/>
              </w:rPr>
            </w:pPr>
          </w:p>
        </w:tc>
        <w:tc>
          <w:tcPr>
            <w:tcW w:w="8790" w:type="dxa"/>
          </w:tcPr>
          <w:p w14:paraId="709021F8" w14:textId="77777777" w:rsidR="00506C15" w:rsidRPr="00506C15" w:rsidRDefault="00506C15" w:rsidP="00506C15">
            <w:pPr>
              <w:pStyle w:val="TableParagraph"/>
              <w:spacing w:line="315" w:lineRule="exact"/>
              <w:ind w:left="107"/>
              <w:rPr>
                <w:sz w:val="28"/>
                <w:lang w:val="ru-RU"/>
              </w:rPr>
            </w:pPr>
            <w:r w:rsidRPr="00506C15">
              <w:rPr>
                <w:sz w:val="28"/>
                <w:lang w:val="ru-RU"/>
              </w:rPr>
              <w:t>Составление плана специализированного ухода за пациентами с (онко-</w:t>
            </w:r>
          </w:p>
          <w:p w14:paraId="64742C64" w14:textId="77777777" w:rsidR="00506C15" w:rsidRPr="00506C15" w:rsidRDefault="00506C15" w:rsidP="00506C15">
            <w:pPr>
              <w:pStyle w:val="TableParagraph"/>
              <w:spacing w:line="308" w:lineRule="exact"/>
              <w:ind w:left="107"/>
              <w:rPr>
                <w:sz w:val="28"/>
                <w:lang w:val="ru-RU"/>
              </w:rPr>
            </w:pPr>
            <w:r w:rsidRPr="00506C15">
              <w:rPr>
                <w:sz w:val="28"/>
                <w:lang w:val="ru-RU"/>
              </w:rPr>
              <w:t>логией, с ОНМК, ХСН, СД и т.д.)</w:t>
            </w:r>
          </w:p>
        </w:tc>
        <w:tc>
          <w:tcPr>
            <w:tcW w:w="1416" w:type="dxa"/>
            <w:vMerge/>
            <w:tcBorders>
              <w:top w:val="nil"/>
            </w:tcBorders>
          </w:tcPr>
          <w:p w14:paraId="57D7D790" w14:textId="77777777" w:rsidR="00506C15" w:rsidRPr="00506C15" w:rsidRDefault="00506C15" w:rsidP="00506C15">
            <w:pPr>
              <w:rPr>
                <w:sz w:val="2"/>
                <w:szCs w:val="2"/>
                <w:lang w:val="ru-RU"/>
              </w:rPr>
            </w:pPr>
          </w:p>
        </w:tc>
      </w:tr>
      <w:tr w:rsidR="00506C15" w14:paraId="4F7DEC14" w14:textId="77777777" w:rsidTr="00506C15">
        <w:trPr>
          <w:trHeight w:val="321"/>
        </w:trPr>
        <w:tc>
          <w:tcPr>
            <w:tcW w:w="4220" w:type="dxa"/>
            <w:vMerge/>
            <w:tcBorders>
              <w:top w:val="nil"/>
            </w:tcBorders>
          </w:tcPr>
          <w:p w14:paraId="4D5517C3" w14:textId="77777777" w:rsidR="00506C15" w:rsidRPr="00506C15" w:rsidRDefault="00506C15" w:rsidP="00506C15">
            <w:pPr>
              <w:rPr>
                <w:sz w:val="2"/>
                <w:szCs w:val="2"/>
                <w:lang w:val="ru-RU"/>
              </w:rPr>
            </w:pPr>
          </w:p>
        </w:tc>
        <w:tc>
          <w:tcPr>
            <w:tcW w:w="8790" w:type="dxa"/>
          </w:tcPr>
          <w:p w14:paraId="547D7D0A" w14:textId="77777777" w:rsidR="00506C15" w:rsidRDefault="00506C15" w:rsidP="00506C15">
            <w:pPr>
              <w:pStyle w:val="TableParagraph"/>
              <w:spacing w:line="301" w:lineRule="exact"/>
              <w:ind w:left="107"/>
              <w:rPr>
                <w:sz w:val="28"/>
              </w:rPr>
            </w:pPr>
            <w:r>
              <w:rPr>
                <w:sz w:val="28"/>
              </w:rPr>
              <w:t>Заполнение медицинской документации</w:t>
            </w:r>
          </w:p>
        </w:tc>
        <w:tc>
          <w:tcPr>
            <w:tcW w:w="1416" w:type="dxa"/>
            <w:vMerge/>
            <w:tcBorders>
              <w:top w:val="nil"/>
            </w:tcBorders>
          </w:tcPr>
          <w:p w14:paraId="6D32C35E" w14:textId="77777777" w:rsidR="00506C15" w:rsidRDefault="00506C15" w:rsidP="00506C15">
            <w:pPr>
              <w:rPr>
                <w:sz w:val="2"/>
                <w:szCs w:val="2"/>
              </w:rPr>
            </w:pPr>
          </w:p>
        </w:tc>
      </w:tr>
      <w:tr w:rsidR="00506C15" w14:paraId="0ECC9E4F" w14:textId="77777777" w:rsidTr="00506C15">
        <w:trPr>
          <w:trHeight w:val="321"/>
        </w:trPr>
        <w:tc>
          <w:tcPr>
            <w:tcW w:w="4220" w:type="dxa"/>
            <w:vMerge/>
            <w:tcBorders>
              <w:top w:val="nil"/>
            </w:tcBorders>
          </w:tcPr>
          <w:p w14:paraId="2CD689B8" w14:textId="77777777" w:rsidR="00506C15" w:rsidRDefault="00506C15" w:rsidP="00506C15">
            <w:pPr>
              <w:rPr>
                <w:sz w:val="2"/>
                <w:szCs w:val="2"/>
              </w:rPr>
            </w:pPr>
          </w:p>
        </w:tc>
        <w:tc>
          <w:tcPr>
            <w:tcW w:w="8790" w:type="dxa"/>
          </w:tcPr>
          <w:p w14:paraId="3D6E1223" w14:textId="77777777" w:rsidR="00506C15" w:rsidRDefault="00506C15" w:rsidP="00506C15">
            <w:pPr>
              <w:pStyle w:val="TableParagraph"/>
              <w:spacing w:line="302" w:lineRule="exact"/>
              <w:ind w:left="107"/>
              <w:rPr>
                <w:sz w:val="28"/>
              </w:rPr>
            </w:pPr>
            <w:r>
              <w:rPr>
                <w:sz w:val="28"/>
              </w:rPr>
              <w:t>Оформление медицинской документации</w:t>
            </w:r>
          </w:p>
        </w:tc>
        <w:tc>
          <w:tcPr>
            <w:tcW w:w="1416" w:type="dxa"/>
            <w:vMerge/>
            <w:tcBorders>
              <w:top w:val="nil"/>
            </w:tcBorders>
          </w:tcPr>
          <w:p w14:paraId="42BAAEB1" w14:textId="77777777" w:rsidR="00506C15" w:rsidRDefault="00506C15" w:rsidP="00506C15">
            <w:pPr>
              <w:rPr>
                <w:sz w:val="2"/>
                <w:szCs w:val="2"/>
              </w:rPr>
            </w:pPr>
          </w:p>
        </w:tc>
      </w:tr>
      <w:tr w:rsidR="00506C15" w14:paraId="5307E122" w14:textId="77777777" w:rsidTr="00506C15">
        <w:trPr>
          <w:trHeight w:val="323"/>
        </w:trPr>
        <w:tc>
          <w:tcPr>
            <w:tcW w:w="4220" w:type="dxa"/>
            <w:vMerge w:val="restart"/>
          </w:tcPr>
          <w:p w14:paraId="5AE206A7" w14:textId="77777777" w:rsidR="00506C15" w:rsidRPr="00506C15" w:rsidRDefault="00506C15" w:rsidP="00506C15">
            <w:pPr>
              <w:pStyle w:val="TableParagraph"/>
              <w:spacing w:line="320" w:lineRule="exact"/>
              <w:ind w:left="107"/>
              <w:rPr>
                <w:b/>
                <w:sz w:val="28"/>
                <w:lang w:val="ru-RU"/>
              </w:rPr>
            </w:pPr>
            <w:r w:rsidRPr="00506C15">
              <w:rPr>
                <w:b/>
                <w:sz w:val="28"/>
                <w:lang w:val="ru-RU"/>
              </w:rPr>
              <w:t>Тема 1.13</w:t>
            </w:r>
          </w:p>
          <w:p w14:paraId="2C261939" w14:textId="77777777" w:rsidR="00506C15" w:rsidRPr="00506C15" w:rsidRDefault="00506C15" w:rsidP="00506C15">
            <w:pPr>
              <w:pStyle w:val="TableParagraph"/>
              <w:spacing w:before="2"/>
              <w:ind w:left="107"/>
              <w:rPr>
                <w:b/>
                <w:sz w:val="28"/>
                <w:lang w:val="ru-RU"/>
              </w:rPr>
            </w:pPr>
            <w:r w:rsidRPr="00506C15">
              <w:rPr>
                <w:b/>
                <w:sz w:val="28"/>
                <w:lang w:val="ru-RU"/>
              </w:rPr>
              <w:t>Организация диспансеризации на ФАПе</w:t>
            </w:r>
          </w:p>
        </w:tc>
        <w:tc>
          <w:tcPr>
            <w:tcW w:w="8790" w:type="dxa"/>
          </w:tcPr>
          <w:p w14:paraId="4CA27068" w14:textId="77777777" w:rsidR="00506C15" w:rsidRDefault="00506C15" w:rsidP="00506C15">
            <w:pPr>
              <w:pStyle w:val="TableParagraph"/>
              <w:spacing w:line="304" w:lineRule="exact"/>
              <w:ind w:left="107"/>
              <w:rPr>
                <w:b/>
                <w:sz w:val="28"/>
              </w:rPr>
            </w:pPr>
            <w:r>
              <w:rPr>
                <w:b/>
                <w:sz w:val="28"/>
              </w:rPr>
              <w:t>Содержание</w:t>
            </w:r>
          </w:p>
        </w:tc>
        <w:tc>
          <w:tcPr>
            <w:tcW w:w="1416" w:type="dxa"/>
          </w:tcPr>
          <w:p w14:paraId="0EBF1150" w14:textId="77777777" w:rsidR="00506C15" w:rsidRDefault="00506C15" w:rsidP="00506C15">
            <w:pPr>
              <w:pStyle w:val="TableParagraph"/>
              <w:spacing w:line="304" w:lineRule="exact"/>
              <w:ind w:left="10"/>
              <w:jc w:val="center"/>
              <w:rPr>
                <w:sz w:val="28"/>
              </w:rPr>
            </w:pPr>
            <w:r>
              <w:rPr>
                <w:sz w:val="28"/>
              </w:rPr>
              <w:t>8</w:t>
            </w:r>
          </w:p>
        </w:tc>
      </w:tr>
      <w:tr w:rsidR="00506C15" w14:paraId="21973B09" w14:textId="77777777" w:rsidTr="00506C15">
        <w:trPr>
          <w:trHeight w:val="642"/>
        </w:trPr>
        <w:tc>
          <w:tcPr>
            <w:tcW w:w="4220" w:type="dxa"/>
            <w:vMerge/>
            <w:tcBorders>
              <w:top w:val="nil"/>
            </w:tcBorders>
          </w:tcPr>
          <w:p w14:paraId="7054C298" w14:textId="77777777" w:rsidR="00506C15" w:rsidRDefault="00506C15" w:rsidP="00506C15">
            <w:pPr>
              <w:rPr>
                <w:sz w:val="2"/>
                <w:szCs w:val="2"/>
              </w:rPr>
            </w:pPr>
          </w:p>
        </w:tc>
        <w:tc>
          <w:tcPr>
            <w:tcW w:w="8790" w:type="dxa"/>
          </w:tcPr>
          <w:p w14:paraId="7EBA3AF9" w14:textId="77777777" w:rsidR="00506C15" w:rsidRPr="00506C15" w:rsidRDefault="00506C15" w:rsidP="00506C15">
            <w:pPr>
              <w:pStyle w:val="TableParagraph"/>
              <w:spacing w:line="315" w:lineRule="exact"/>
              <w:ind w:left="107"/>
              <w:rPr>
                <w:sz w:val="28"/>
                <w:lang w:val="ru-RU"/>
              </w:rPr>
            </w:pPr>
            <w:r w:rsidRPr="00506C15">
              <w:rPr>
                <w:sz w:val="28"/>
                <w:lang w:val="ru-RU"/>
              </w:rPr>
              <w:t>Нормативные документы, регламентирующие проведение диспансери-</w:t>
            </w:r>
          </w:p>
          <w:p w14:paraId="4975691A" w14:textId="77777777" w:rsidR="00506C15" w:rsidRDefault="00506C15" w:rsidP="00506C15">
            <w:pPr>
              <w:pStyle w:val="TableParagraph"/>
              <w:spacing w:line="308" w:lineRule="exact"/>
              <w:ind w:left="107"/>
              <w:rPr>
                <w:sz w:val="28"/>
              </w:rPr>
            </w:pPr>
            <w:r>
              <w:rPr>
                <w:sz w:val="28"/>
              </w:rPr>
              <w:t>зации населения.</w:t>
            </w:r>
          </w:p>
        </w:tc>
        <w:tc>
          <w:tcPr>
            <w:tcW w:w="1416" w:type="dxa"/>
            <w:vMerge w:val="restart"/>
          </w:tcPr>
          <w:p w14:paraId="384DF405" w14:textId="77777777" w:rsidR="00506C15" w:rsidRDefault="00506C15" w:rsidP="00506C15">
            <w:pPr>
              <w:pStyle w:val="TableParagraph"/>
              <w:rPr>
                <w:sz w:val="28"/>
              </w:rPr>
            </w:pPr>
          </w:p>
        </w:tc>
      </w:tr>
      <w:tr w:rsidR="00506C15" w14:paraId="479ECAF0" w14:textId="77777777" w:rsidTr="00506C15">
        <w:trPr>
          <w:trHeight w:val="321"/>
        </w:trPr>
        <w:tc>
          <w:tcPr>
            <w:tcW w:w="4220" w:type="dxa"/>
            <w:vMerge/>
            <w:tcBorders>
              <w:top w:val="nil"/>
            </w:tcBorders>
          </w:tcPr>
          <w:p w14:paraId="41C08C3B" w14:textId="77777777" w:rsidR="00506C15" w:rsidRDefault="00506C15" w:rsidP="00506C15">
            <w:pPr>
              <w:rPr>
                <w:sz w:val="2"/>
                <w:szCs w:val="2"/>
              </w:rPr>
            </w:pPr>
          </w:p>
        </w:tc>
        <w:tc>
          <w:tcPr>
            <w:tcW w:w="8790" w:type="dxa"/>
          </w:tcPr>
          <w:p w14:paraId="12D0839C" w14:textId="77777777" w:rsidR="00506C15" w:rsidRPr="00506C15" w:rsidRDefault="00506C15" w:rsidP="00506C15">
            <w:pPr>
              <w:pStyle w:val="TableParagraph"/>
              <w:spacing w:line="301" w:lineRule="exact"/>
              <w:ind w:left="107"/>
              <w:rPr>
                <w:sz w:val="28"/>
                <w:lang w:val="ru-RU"/>
              </w:rPr>
            </w:pPr>
            <w:r w:rsidRPr="00506C15">
              <w:rPr>
                <w:sz w:val="28"/>
                <w:lang w:val="ru-RU"/>
              </w:rPr>
              <w:t>Этапы диспансеризации населения. Группы здоровья.</w:t>
            </w:r>
          </w:p>
        </w:tc>
        <w:tc>
          <w:tcPr>
            <w:tcW w:w="1416" w:type="dxa"/>
            <w:vMerge/>
            <w:tcBorders>
              <w:top w:val="nil"/>
            </w:tcBorders>
          </w:tcPr>
          <w:p w14:paraId="6455B8C8" w14:textId="77777777" w:rsidR="00506C15" w:rsidRPr="00506C15" w:rsidRDefault="00506C15" w:rsidP="00506C15">
            <w:pPr>
              <w:rPr>
                <w:sz w:val="2"/>
                <w:szCs w:val="2"/>
                <w:lang w:val="ru-RU"/>
              </w:rPr>
            </w:pPr>
          </w:p>
        </w:tc>
      </w:tr>
      <w:tr w:rsidR="00506C15" w14:paraId="1CE2E029" w14:textId="77777777" w:rsidTr="00506C15">
        <w:trPr>
          <w:trHeight w:val="323"/>
        </w:trPr>
        <w:tc>
          <w:tcPr>
            <w:tcW w:w="4220" w:type="dxa"/>
            <w:vMerge/>
            <w:tcBorders>
              <w:top w:val="nil"/>
            </w:tcBorders>
          </w:tcPr>
          <w:p w14:paraId="31DC43D0" w14:textId="77777777" w:rsidR="00506C15" w:rsidRPr="00506C15" w:rsidRDefault="00506C15" w:rsidP="00506C15">
            <w:pPr>
              <w:rPr>
                <w:sz w:val="2"/>
                <w:szCs w:val="2"/>
                <w:lang w:val="ru-RU"/>
              </w:rPr>
            </w:pPr>
          </w:p>
        </w:tc>
        <w:tc>
          <w:tcPr>
            <w:tcW w:w="8790" w:type="dxa"/>
          </w:tcPr>
          <w:p w14:paraId="6A22483E" w14:textId="77777777" w:rsidR="00506C15" w:rsidRPr="00506C15" w:rsidRDefault="00506C15" w:rsidP="00506C15">
            <w:pPr>
              <w:pStyle w:val="TableParagraph"/>
              <w:spacing w:line="304" w:lineRule="exact"/>
              <w:ind w:left="107"/>
              <w:rPr>
                <w:sz w:val="28"/>
                <w:lang w:val="ru-RU"/>
              </w:rPr>
            </w:pPr>
            <w:r w:rsidRPr="00506C15">
              <w:rPr>
                <w:sz w:val="28"/>
                <w:lang w:val="ru-RU"/>
              </w:rPr>
              <w:t>Группы диспансерного наблюдения при патологии внутренних орга-</w:t>
            </w:r>
          </w:p>
        </w:tc>
        <w:tc>
          <w:tcPr>
            <w:tcW w:w="1416" w:type="dxa"/>
            <w:vMerge/>
            <w:tcBorders>
              <w:top w:val="nil"/>
            </w:tcBorders>
          </w:tcPr>
          <w:p w14:paraId="403A6FE1" w14:textId="77777777" w:rsidR="00506C15" w:rsidRPr="00506C15" w:rsidRDefault="00506C15" w:rsidP="00506C15">
            <w:pPr>
              <w:rPr>
                <w:sz w:val="2"/>
                <w:szCs w:val="2"/>
                <w:lang w:val="ru-RU"/>
              </w:rPr>
            </w:pPr>
          </w:p>
        </w:tc>
      </w:tr>
    </w:tbl>
    <w:p w14:paraId="46BE3B11"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0AECE188"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8790"/>
        <w:gridCol w:w="1416"/>
      </w:tblGrid>
      <w:tr w:rsidR="00506C15" w14:paraId="2ACF5196" w14:textId="77777777" w:rsidTr="00506C15">
        <w:trPr>
          <w:trHeight w:val="324"/>
        </w:trPr>
        <w:tc>
          <w:tcPr>
            <w:tcW w:w="4220" w:type="dxa"/>
            <w:vMerge w:val="restart"/>
          </w:tcPr>
          <w:p w14:paraId="3C94D687" w14:textId="77777777" w:rsidR="00506C15" w:rsidRPr="00506C15" w:rsidRDefault="00506C15" w:rsidP="00506C15">
            <w:pPr>
              <w:pStyle w:val="TableParagraph"/>
              <w:rPr>
                <w:sz w:val="28"/>
                <w:lang w:val="ru-RU"/>
              </w:rPr>
            </w:pPr>
          </w:p>
        </w:tc>
        <w:tc>
          <w:tcPr>
            <w:tcW w:w="8790" w:type="dxa"/>
          </w:tcPr>
          <w:p w14:paraId="34F6D4C2" w14:textId="77777777" w:rsidR="00506C15" w:rsidRDefault="00506C15" w:rsidP="00506C15">
            <w:pPr>
              <w:pStyle w:val="TableParagraph"/>
              <w:spacing w:line="304" w:lineRule="exact"/>
              <w:ind w:left="107"/>
              <w:rPr>
                <w:sz w:val="28"/>
              </w:rPr>
            </w:pPr>
            <w:r>
              <w:rPr>
                <w:sz w:val="28"/>
              </w:rPr>
              <w:t>нов.</w:t>
            </w:r>
          </w:p>
        </w:tc>
        <w:tc>
          <w:tcPr>
            <w:tcW w:w="1416" w:type="dxa"/>
            <w:vMerge w:val="restart"/>
          </w:tcPr>
          <w:p w14:paraId="7C4CD689" w14:textId="77777777" w:rsidR="00506C15" w:rsidRDefault="00506C15" w:rsidP="00506C15">
            <w:pPr>
              <w:pStyle w:val="TableParagraph"/>
              <w:rPr>
                <w:sz w:val="28"/>
              </w:rPr>
            </w:pPr>
          </w:p>
        </w:tc>
      </w:tr>
      <w:tr w:rsidR="00506C15" w14:paraId="16546454" w14:textId="77777777" w:rsidTr="00506C15">
        <w:trPr>
          <w:trHeight w:val="321"/>
        </w:trPr>
        <w:tc>
          <w:tcPr>
            <w:tcW w:w="4220" w:type="dxa"/>
            <w:vMerge/>
            <w:tcBorders>
              <w:top w:val="nil"/>
            </w:tcBorders>
          </w:tcPr>
          <w:p w14:paraId="6E79BF3B" w14:textId="77777777" w:rsidR="00506C15" w:rsidRDefault="00506C15" w:rsidP="00506C15">
            <w:pPr>
              <w:rPr>
                <w:sz w:val="2"/>
                <w:szCs w:val="2"/>
              </w:rPr>
            </w:pPr>
          </w:p>
        </w:tc>
        <w:tc>
          <w:tcPr>
            <w:tcW w:w="8790" w:type="dxa"/>
          </w:tcPr>
          <w:p w14:paraId="4FAA2F2C" w14:textId="77777777" w:rsidR="00506C15" w:rsidRPr="00506C15" w:rsidRDefault="00506C15" w:rsidP="00506C15">
            <w:pPr>
              <w:pStyle w:val="TableParagraph"/>
              <w:spacing w:line="301" w:lineRule="exact"/>
              <w:ind w:left="107"/>
              <w:rPr>
                <w:sz w:val="28"/>
                <w:lang w:val="ru-RU"/>
              </w:rPr>
            </w:pPr>
            <w:r w:rsidRPr="00506C15">
              <w:rPr>
                <w:spacing w:val="-5"/>
                <w:sz w:val="28"/>
                <w:lang w:val="ru-RU"/>
              </w:rPr>
              <w:t xml:space="preserve">Понятие «скрининговаядиагностика». </w:t>
            </w:r>
            <w:r w:rsidRPr="00506C15">
              <w:rPr>
                <w:spacing w:val="-3"/>
                <w:sz w:val="28"/>
                <w:lang w:val="ru-RU"/>
              </w:rPr>
              <w:t xml:space="preserve">Виды </w:t>
            </w:r>
            <w:r w:rsidRPr="00506C15">
              <w:rPr>
                <w:spacing w:val="-5"/>
                <w:sz w:val="28"/>
                <w:lang w:val="ru-RU"/>
              </w:rPr>
              <w:t>скрининговой диагностики.</w:t>
            </w:r>
          </w:p>
        </w:tc>
        <w:tc>
          <w:tcPr>
            <w:tcW w:w="1416" w:type="dxa"/>
            <w:vMerge/>
            <w:tcBorders>
              <w:top w:val="nil"/>
            </w:tcBorders>
          </w:tcPr>
          <w:p w14:paraId="4EE084D3" w14:textId="77777777" w:rsidR="00506C15" w:rsidRPr="00506C15" w:rsidRDefault="00506C15" w:rsidP="00506C15">
            <w:pPr>
              <w:rPr>
                <w:sz w:val="2"/>
                <w:szCs w:val="2"/>
                <w:lang w:val="ru-RU"/>
              </w:rPr>
            </w:pPr>
          </w:p>
        </w:tc>
      </w:tr>
      <w:tr w:rsidR="00506C15" w14:paraId="1F2BE059" w14:textId="77777777" w:rsidTr="00506C15">
        <w:trPr>
          <w:trHeight w:val="321"/>
        </w:trPr>
        <w:tc>
          <w:tcPr>
            <w:tcW w:w="4220" w:type="dxa"/>
            <w:vMerge/>
            <w:tcBorders>
              <w:top w:val="nil"/>
            </w:tcBorders>
          </w:tcPr>
          <w:p w14:paraId="3E999D8B" w14:textId="77777777" w:rsidR="00506C15" w:rsidRPr="00506C15" w:rsidRDefault="00506C15" w:rsidP="00506C15">
            <w:pPr>
              <w:rPr>
                <w:sz w:val="2"/>
                <w:szCs w:val="2"/>
                <w:lang w:val="ru-RU"/>
              </w:rPr>
            </w:pPr>
          </w:p>
        </w:tc>
        <w:tc>
          <w:tcPr>
            <w:tcW w:w="8790" w:type="dxa"/>
          </w:tcPr>
          <w:p w14:paraId="263DABB9" w14:textId="77777777" w:rsidR="00506C15" w:rsidRDefault="00506C15" w:rsidP="00506C15">
            <w:pPr>
              <w:pStyle w:val="TableParagraph"/>
              <w:spacing w:line="301" w:lineRule="exact"/>
              <w:ind w:left="107"/>
              <w:rPr>
                <w:b/>
                <w:sz w:val="28"/>
              </w:rPr>
            </w:pPr>
            <w:r>
              <w:rPr>
                <w:b/>
                <w:sz w:val="28"/>
              </w:rPr>
              <w:t>1.Практическое занятие</w:t>
            </w:r>
          </w:p>
        </w:tc>
        <w:tc>
          <w:tcPr>
            <w:tcW w:w="1416" w:type="dxa"/>
          </w:tcPr>
          <w:p w14:paraId="26F1A3F6" w14:textId="77777777" w:rsidR="00506C15" w:rsidRDefault="00506C15" w:rsidP="00506C15">
            <w:pPr>
              <w:pStyle w:val="TableParagraph"/>
              <w:spacing w:line="301" w:lineRule="exact"/>
              <w:ind w:left="10"/>
              <w:jc w:val="center"/>
              <w:rPr>
                <w:sz w:val="28"/>
              </w:rPr>
            </w:pPr>
            <w:r>
              <w:rPr>
                <w:sz w:val="28"/>
              </w:rPr>
              <w:t>6</w:t>
            </w:r>
          </w:p>
        </w:tc>
      </w:tr>
      <w:tr w:rsidR="00506C15" w14:paraId="07160E62" w14:textId="77777777" w:rsidTr="00506C15">
        <w:trPr>
          <w:trHeight w:val="645"/>
        </w:trPr>
        <w:tc>
          <w:tcPr>
            <w:tcW w:w="4220" w:type="dxa"/>
            <w:vMerge/>
            <w:tcBorders>
              <w:top w:val="nil"/>
            </w:tcBorders>
          </w:tcPr>
          <w:p w14:paraId="714A70D9" w14:textId="77777777" w:rsidR="00506C15" w:rsidRDefault="00506C15" w:rsidP="00506C15">
            <w:pPr>
              <w:rPr>
                <w:sz w:val="2"/>
                <w:szCs w:val="2"/>
              </w:rPr>
            </w:pPr>
          </w:p>
        </w:tc>
        <w:tc>
          <w:tcPr>
            <w:tcW w:w="8790" w:type="dxa"/>
          </w:tcPr>
          <w:p w14:paraId="4FD82FB7" w14:textId="77777777" w:rsidR="00506C15" w:rsidRPr="00506C15" w:rsidRDefault="00506C15" w:rsidP="00506C15">
            <w:pPr>
              <w:pStyle w:val="TableParagraph"/>
              <w:spacing w:line="317" w:lineRule="exact"/>
              <w:ind w:left="107"/>
              <w:rPr>
                <w:sz w:val="28"/>
                <w:lang w:val="ru-RU"/>
              </w:rPr>
            </w:pPr>
            <w:r w:rsidRPr="00506C15">
              <w:rPr>
                <w:sz w:val="28"/>
                <w:lang w:val="ru-RU"/>
              </w:rPr>
              <w:t>Составление плана диспансеризации взрослого и детского населения</w:t>
            </w:r>
          </w:p>
          <w:p w14:paraId="33AB5520" w14:textId="77777777" w:rsidR="00506C15" w:rsidRPr="00506C15" w:rsidRDefault="00506C15" w:rsidP="00506C15">
            <w:pPr>
              <w:pStyle w:val="TableParagraph"/>
              <w:spacing w:line="308" w:lineRule="exact"/>
              <w:ind w:left="107"/>
              <w:rPr>
                <w:sz w:val="28"/>
                <w:lang w:val="ru-RU"/>
              </w:rPr>
            </w:pPr>
            <w:r w:rsidRPr="00506C15">
              <w:rPr>
                <w:sz w:val="28"/>
                <w:lang w:val="ru-RU"/>
              </w:rPr>
              <w:t>на ФАПе. Формирование групп здоровья.</w:t>
            </w:r>
          </w:p>
        </w:tc>
        <w:tc>
          <w:tcPr>
            <w:tcW w:w="1416" w:type="dxa"/>
            <w:vMerge w:val="restart"/>
          </w:tcPr>
          <w:p w14:paraId="4EED77B4" w14:textId="77777777" w:rsidR="00506C15" w:rsidRPr="00506C15" w:rsidRDefault="00506C15" w:rsidP="00506C15">
            <w:pPr>
              <w:pStyle w:val="TableParagraph"/>
              <w:rPr>
                <w:sz w:val="28"/>
                <w:lang w:val="ru-RU"/>
              </w:rPr>
            </w:pPr>
          </w:p>
        </w:tc>
      </w:tr>
      <w:tr w:rsidR="00506C15" w14:paraId="43343879" w14:textId="77777777" w:rsidTr="00506C15">
        <w:trPr>
          <w:trHeight w:val="321"/>
        </w:trPr>
        <w:tc>
          <w:tcPr>
            <w:tcW w:w="4220" w:type="dxa"/>
            <w:vMerge/>
            <w:tcBorders>
              <w:top w:val="nil"/>
            </w:tcBorders>
          </w:tcPr>
          <w:p w14:paraId="74327ED8" w14:textId="77777777" w:rsidR="00506C15" w:rsidRPr="00506C15" w:rsidRDefault="00506C15" w:rsidP="00506C15">
            <w:pPr>
              <w:rPr>
                <w:sz w:val="2"/>
                <w:szCs w:val="2"/>
                <w:lang w:val="ru-RU"/>
              </w:rPr>
            </w:pPr>
          </w:p>
        </w:tc>
        <w:tc>
          <w:tcPr>
            <w:tcW w:w="8790" w:type="dxa"/>
          </w:tcPr>
          <w:p w14:paraId="50391BFB" w14:textId="77777777" w:rsidR="00506C15" w:rsidRDefault="00506C15" w:rsidP="00506C15">
            <w:pPr>
              <w:pStyle w:val="TableParagraph"/>
              <w:spacing w:line="301" w:lineRule="exact"/>
              <w:ind w:left="107"/>
              <w:rPr>
                <w:sz w:val="28"/>
              </w:rPr>
            </w:pPr>
            <w:r>
              <w:rPr>
                <w:sz w:val="28"/>
              </w:rPr>
              <w:t>Особенности проведения скрининг диагностики.</w:t>
            </w:r>
          </w:p>
        </w:tc>
        <w:tc>
          <w:tcPr>
            <w:tcW w:w="1416" w:type="dxa"/>
            <w:vMerge/>
            <w:tcBorders>
              <w:top w:val="nil"/>
            </w:tcBorders>
          </w:tcPr>
          <w:p w14:paraId="39F33B3C" w14:textId="77777777" w:rsidR="00506C15" w:rsidRDefault="00506C15" w:rsidP="00506C15">
            <w:pPr>
              <w:rPr>
                <w:sz w:val="2"/>
                <w:szCs w:val="2"/>
              </w:rPr>
            </w:pPr>
          </w:p>
        </w:tc>
      </w:tr>
      <w:tr w:rsidR="00506C15" w14:paraId="6AEBA896" w14:textId="77777777" w:rsidTr="00506C15">
        <w:trPr>
          <w:trHeight w:val="645"/>
        </w:trPr>
        <w:tc>
          <w:tcPr>
            <w:tcW w:w="4220" w:type="dxa"/>
            <w:vMerge/>
            <w:tcBorders>
              <w:top w:val="nil"/>
            </w:tcBorders>
          </w:tcPr>
          <w:p w14:paraId="45676554" w14:textId="77777777" w:rsidR="00506C15" w:rsidRDefault="00506C15" w:rsidP="00506C15">
            <w:pPr>
              <w:rPr>
                <w:sz w:val="2"/>
                <w:szCs w:val="2"/>
              </w:rPr>
            </w:pPr>
          </w:p>
        </w:tc>
        <w:tc>
          <w:tcPr>
            <w:tcW w:w="8790" w:type="dxa"/>
          </w:tcPr>
          <w:p w14:paraId="2AA72C85" w14:textId="77777777" w:rsidR="00506C15" w:rsidRPr="00506C15" w:rsidRDefault="00506C15" w:rsidP="00506C15">
            <w:pPr>
              <w:pStyle w:val="TableParagraph"/>
              <w:spacing w:line="315" w:lineRule="exact"/>
              <w:ind w:left="107"/>
              <w:rPr>
                <w:sz w:val="28"/>
                <w:lang w:val="ru-RU"/>
              </w:rPr>
            </w:pPr>
            <w:r w:rsidRPr="00506C15">
              <w:rPr>
                <w:sz w:val="28"/>
                <w:lang w:val="ru-RU"/>
              </w:rPr>
              <w:t>Оформление медицинской документации (карта учёта диспансериза-</w:t>
            </w:r>
          </w:p>
          <w:p w14:paraId="6A63BE75" w14:textId="77777777" w:rsidR="00506C15" w:rsidRDefault="00506C15" w:rsidP="00506C15">
            <w:pPr>
              <w:pStyle w:val="TableParagraph"/>
              <w:spacing w:before="2" w:line="308" w:lineRule="exact"/>
              <w:ind w:left="107"/>
              <w:rPr>
                <w:sz w:val="28"/>
              </w:rPr>
            </w:pPr>
            <w:r>
              <w:rPr>
                <w:sz w:val="28"/>
              </w:rPr>
              <w:t>ции форма № 131/у-86).</w:t>
            </w:r>
          </w:p>
        </w:tc>
        <w:tc>
          <w:tcPr>
            <w:tcW w:w="1416" w:type="dxa"/>
          </w:tcPr>
          <w:p w14:paraId="0F8E8E09" w14:textId="77777777" w:rsidR="00506C15" w:rsidRDefault="00506C15" w:rsidP="00506C15">
            <w:pPr>
              <w:pStyle w:val="TableParagraph"/>
              <w:rPr>
                <w:sz w:val="28"/>
              </w:rPr>
            </w:pPr>
          </w:p>
        </w:tc>
      </w:tr>
      <w:tr w:rsidR="00506C15" w14:paraId="7F46BBEB" w14:textId="77777777" w:rsidTr="00506C15">
        <w:trPr>
          <w:trHeight w:val="645"/>
        </w:trPr>
        <w:tc>
          <w:tcPr>
            <w:tcW w:w="4220" w:type="dxa"/>
            <w:vMerge/>
            <w:tcBorders>
              <w:top w:val="nil"/>
            </w:tcBorders>
          </w:tcPr>
          <w:p w14:paraId="6DAF80F8" w14:textId="77777777" w:rsidR="00506C15" w:rsidRDefault="00506C15" w:rsidP="00506C15">
            <w:pPr>
              <w:rPr>
                <w:sz w:val="2"/>
                <w:szCs w:val="2"/>
              </w:rPr>
            </w:pPr>
          </w:p>
        </w:tc>
        <w:tc>
          <w:tcPr>
            <w:tcW w:w="8790" w:type="dxa"/>
          </w:tcPr>
          <w:p w14:paraId="00F39B51" w14:textId="77777777" w:rsidR="00506C15" w:rsidRPr="00506C15" w:rsidRDefault="00506C15" w:rsidP="00506C15">
            <w:pPr>
              <w:pStyle w:val="TableParagraph"/>
              <w:spacing w:line="315" w:lineRule="exact"/>
              <w:ind w:left="107"/>
              <w:rPr>
                <w:sz w:val="28"/>
                <w:lang w:val="ru-RU"/>
              </w:rPr>
            </w:pPr>
            <w:r w:rsidRPr="00506C15">
              <w:rPr>
                <w:sz w:val="28"/>
                <w:lang w:val="ru-RU"/>
              </w:rPr>
              <w:t>Проведениескрининговой диагностики для выявления болезней внут-</w:t>
            </w:r>
          </w:p>
          <w:p w14:paraId="1C9A1139" w14:textId="77777777" w:rsidR="00506C15" w:rsidRDefault="00506C15" w:rsidP="00506C15">
            <w:pPr>
              <w:pStyle w:val="TableParagraph"/>
              <w:spacing w:line="311" w:lineRule="exact"/>
              <w:ind w:left="107"/>
              <w:rPr>
                <w:sz w:val="28"/>
              </w:rPr>
            </w:pPr>
            <w:r>
              <w:rPr>
                <w:sz w:val="28"/>
              </w:rPr>
              <w:t>ренних органов и систем.</w:t>
            </w:r>
          </w:p>
        </w:tc>
        <w:tc>
          <w:tcPr>
            <w:tcW w:w="1416" w:type="dxa"/>
          </w:tcPr>
          <w:p w14:paraId="5D938449" w14:textId="77777777" w:rsidR="00506C15" w:rsidRDefault="00506C15" w:rsidP="00506C15">
            <w:pPr>
              <w:pStyle w:val="TableParagraph"/>
              <w:rPr>
                <w:sz w:val="28"/>
              </w:rPr>
            </w:pPr>
          </w:p>
        </w:tc>
      </w:tr>
      <w:tr w:rsidR="00506C15" w14:paraId="3682AD67" w14:textId="77777777" w:rsidTr="00506C15">
        <w:trPr>
          <w:trHeight w:val="642"/>
        </w:trPr>
        <w:tc>
          <w:tcPr>
            <w:tcW w:w="4220" w:type="dxa"/>
            <w:vMerge/>
            <w:tcBorders>
              <w:top w:val="nil"/>
            </w:tcBorders>
          </w:tcPr>
          <w:p w14:paraId="57A43555" w14:textId="77777777" w:rsidR="00506C15" w:rsidRDefault="00506C15" w:rsidP="00506C15">
            <w:pPr>
              <w:rPr>
                <w:sz w:val="2"/>
                <w:szCs w:val="2"/>
              </w:rPr>
            </w:pPr>
          </w:p>
        </w:tc>
        <w:tc>
          <w:tcPr>
            <w:tcW w:w="8790" w:type="dxa"/>
          </w:tcPr>
          <w:p w14:paraId="519EED99" w14:textId="77777777" w:rsidR="00506C15" w:rsidRPr="00506C15" w:rsidRDefault="00506C15" w:rsidP="00506C15">
            <w:pPr>
              <w:pStyle w:val="TableParagraph"/>
              <w:spacing w:line="315" w:lineRule="exact"/>
              <w:ind w:left="107"/>
              <w:rPr>
                <w:sz w:val="28"/>
                <w:lang w:val="ru-RU"/>
              </w:rPr>
            </w:pPr>
            <w:r w:rsidRPr="00506C15">
              <w:rPr>
                <w:sz w:val="28"/>
                <w:lang w:val="ru-RU"/>
              </w:rPr>
              <w:t>Формирование групп диспансерного наблюдения при патологии внут-</w:t>
            </w:r>
          </w:p>
          <w:p w14:paraId="590DD9C0" w14:textId="77777777" w:rsidR="00506C15" w:rsidRDefault="00506C15" w:rsidP="00506C15">
            <w:pPr>
              <w:pStyle w:val="TableParagraph"/>
              <w:spacing w:line="308" w:lineRule="exact"/>
              <w:ind w:left="107"/>
              <w:rPr>
                <w:sz w:val="28"/>
              </w:rPr>
            </w:pPr>
            <w:r>
              <w:rPr>
                <w:sz w:val="28"/>
              </w:rPr>
              <w:t>ренних органов.</w:t>
            </w:r>
          </w:p>
        </w:tc>
        <w:tc>
          <w:tcPr>
            <w:tcW w:w="1416" w:type="dxa"/>
          </w:tcPr>
          <w:p w14:paraId="03678C6C" w14:textId="77777777" w:rsidR="00506C15" w:rsidRDefault="00506C15" w:rsidP="00506C15">
            <w:pPr>
              <w:pStyle w:val="TableParagraph"/>
              <w:rPr>
                <w:sz w:val="28"/>
              </w:rPr>
            </w:pPr>
          </w:p>
        </w:tc>
      </w:tr>
      <w:tr w:rsidR="00506C15" w14:paraId="59E4ABFA" w14:textId="77777777" w:rsidTr="00506C15">
        <w:trPr>
          <w:trHeight w:val="642"/>
        </w:trPr>
        <w:tc>
          <w:tcPr>
            <w:tcW w:w="4220" w:type="dxa"/>
            <w:vMerge/>
            <w:tcBorders>
              <w:top w:val="nil"/>
            </w:tcBorders>
          </w:tcPr>
          <w:p w14:paraId="4E431BAA" w14:textId="77777777" w:rsidR="00506C15" w:rsidRDefault="00506C15" w:rsidP="00506C15">
            <w:pPr>
              <w:rPr>
                <w:sz w:val="2"/>
                <w:szCs w:val="2"/>
              </w:rPr>
            </w:pPr>
          </w:p>
        </w:tc>
        <w:tc>
          <w:tcPr>
            <w:tcW w:w="8790" w:type="dxa"/>
          </w:tcPr>
          <w:p w14:paraId="7F891B07" w14:textId="77777777" w:rsidR="00506C15" w:rsidRPr="00506C15" w:rsidRDefault="00506C15" w:rsidP="00506C15">
            <w:pPr>
              <w:pStyle w:val="TableParagraph"/>
              <w:spacing w:line="315" w:lineRule="exact"/>
              <w:ind w:left="107"/>
              <w:rPr>
                <w:sz w:val="28"/>
                <w:lang w:val="ru-RU"/>
              </w:rPr>
            </w:pPr>
            <w:r w:rsidRPr="00506C15">
              <w:rPr>
                <w:sz w:val="28"/>
                <w:lang w:val="ru-RU"/>
              </w:rPr>
              <w:t>Составление плана профилактических и реабилитационных мероприя-</w:t>
            </w:r>
          </w:p>
          <w:p w14:paraId="49DEC651" w14:textId="77777777" w:rsidR="00506C15" w:rsidRPr="00506C15" w:rsidRDefault="00506C15" w:rsidP="00506C15">
            <w:pPr>
              <w:pStyle w:val="TableParagraph"/>
              <w:spacing w:line="308" w:lineRule="exact"/>
              <w:ind w:left="107"/>
              <w:rPr>
                <w:sz w:val="28"/>
                <w:lang w:val="ru-RU"/>
              </w:rPr>
            </w:pPr>
            <w:r w:rsidRPr="00506C15">
              <w:rPr>
                <w:sz w:val="28"/>
                <w:lang w:val="ru-RU"/>
              </w:rPr>
              <w:t>тий при различных заболеваниях внутренних органов</w:t>
            </w:r>
          </w:p>
        </w:tc>
        <w:tc>
          <w:tcPr>
            <w:tcW w:w="1416" w:type="dxa"/>
          </w:tcPr>
          <w:p w14:paraId="026AE520" w14:textId="77777777" w:rsidR="00506C15" w:rsidRPr="00506C15" w:rsidRDefault="00506C15" w:rsidP="00506C15">
            <w:pPr>
              <w:pStyle w:val="TableParagraph"/>
              <w:rPr>
                <w:sz w:val="28"/>
                <w:lang w:val="ru-RU"/>
              </w:rPr>
            </w:pPr>
          </w:p>
        </w:tc>
      </w:tr>
      <w:tr w:rsidR="00506C15" w14:paraId="59054110" w14:textId="77777777" w:rsidTr="00506C15">
        <w:trPr>
          <w:trHeight w:val="321"/>
        </w:trPr>
        <w:tc>
          <w:tcPr>
            <w:tcW w:w="4220" w:type="dxa"/>
            <w:vMerge/>
            <w:tcBorders>
              <w:top w:val="nil"/>
            </w:tcBorders>
          </w:tcPr>
          <w:p w14:paraId="34A68E3C" w14:textId="77777777" w:rsidR="00506C15" w:rsidRPr="00506C15" w:rsidRDefault="00506C15" w:rsidP="00506C15">
            <w:pPr>
              <w:rPr>
                <w:sz w:val="2"/>
                <w:szCs w:val="2"/>
                <w:lang w:val="ru-RU"/>
              </w:rPr>
            </w:pPr>
          </w:p>
        </w:tc>
        <w:tc>
          <w:tcPr>
            <w:tcW w:w="8790" w:type="dxa"/>
          </w:tcPr>
          <w:p w14:paraId="74AB5A4D" w14:textId="77777777" w:rsidR="00506C15" w:rsidRDefault="00506C15" w:rsidP="00506C15">
            <w:pPr>
              <w:pStyle w:val="TableParagraph"/>
              <w:spacing w:line="301" w:lineRule="exact"/>
              <w:ind w:left="107"/>
              <w:rPr>
                <w:sz w:val="28"/>
              </w:rPr>
            </w:pPr>
            <w:r>
              <w:rPr>
                <w:sz w:val="28"/>
              </w:rPr>
              <w:t>Оформление медицинской документации</w:t>
            </w:r>
          </w:p>
        </w:tc>
        <w:tc>
          <w:tcPr>
            <w:tcW w:w="1416" w:type="dxa"/>
            <w:tcBorders>
              <w:top w:val="nil"/>
            </w:tcBorders>
          </w:tcPr>
          <w:p w14:paraId="6CB43940" w14:textId="77777777" w:rsidR="00506C15" w:rsidRDefault="00506C15" w:rsidP="00506C15">
            <w:pPr>
              <w:rPr>
                <w:sz w:val="2"/>
                <w:szCs w:val="2"/>
              </w:rPr>
            </w:pPr>
          </w:p>
        </w:tc>
      </w:tr>
      <w:tr w:rsidR="00506C15" w14:paraId="202CE9DC" w14:textId="77777777" w:rsidTr="00506C15">
        <w:trPr>
          <w:trHeight w:val="323"/>
        </w:trPr>
        <w:tc>
          <w:tcPr>
            <w:tcW w:w="4220" w:type="dxa"/>
            <w:vMerge w:val="restart"/>
          </w:tcPr>
          <w:p w14:paraId="399DE38C" w14:textId="77777777" w:rsidR="00506C15" w:rsidRPr="00506C15" w:rsidRDefault="00506C15" w:rsidP="00506C15">
            <w:pPr>
              <w:pStyle w:val="TableParagraph"/>
              <w:ind w:left="107"/>
              <w:rPr>
                <w:b/>
                <w:sz w:val="28"/>
                <w:lang w:val="ru-RU"/>
              </w:rPr>
            </w:pPr>
            <w:r w:rsidRPr="00506C15">
              <w:rPr>
                <w:b/>
                <w:sz w:val="28"/>
                <w:lang w:val="ru-RU"/>
              </w:rPr>
              <w:t>Тема 1.14</w:t>
            </w:r>
          </w:p>
          <w:p w14:paraId="792F3870" w14:textId="77777777" w:rsidR="00506C15" w:rsidRPr="00506C15" w:rsidRDefault="00506C15" w:rsidP="00506C15">
            <w:pPr>
              <w:pStyle w:val="TableParagraph"/>
              <w:tabs>
                <w:tab w:val="left" w:pos="2003"/>
                <w:tab w:val="left" w:pos="3090"/>
                <w:tab w:val="left" w:pos="3455"/>
              </w:tabs>
              <w:ind w:left="107" w:right="95"/>
              <w:rPr>
                <w:b/>
                <w:sz w:val="28"/>
                <w:lang w:val="ru-RU"/>
              </w:rPr>
            </w:pPr>
            <w:r w:rsidRPr="00506C15">
              <w:rPr>
                <w:b/>
                <w:sz w:val="28"/>
                <w:lang w:val="ru-RU"/>
              </w:rPr>
              <w:t>Организация</w:t>
            </w:r>
            <w:r w:rsidRPr="00506C15">
              <w:rPr>
                <w:b/>
                <w:sz w:val="28"/>
                <w:lang w:val="ru-RU"/>
              </w:rPr>
              <w:tab/>
              <w:t>скорой</w:t>
            </w:r>
            <w:r w:rsidRPr="00506C15">
              <w:rPr>
                <w:b/>
                <w:sz w:val="28"/>
                <w:lang w:val="ru-RU"/>
              </w:rPr>
              <w:tab/>
              <w:t>и</w:t>
            </w:r>
            <w:r w:rsidRPr="00506C15">
              <w:rPr>
                <w:b/>
                <w:sz w:val="28"/>
                <w:lang w:val="ru-RU"/>
              </w:rPr>
              <w:tab/>
            </w:r>
            <w:r w:rsidRPr="00506C15">
              <w:rPr>
                <w:b/>
                <w:spacing w:val="-5"/>
                <w:sz w:val="28"/>
                <w:lang w:val="ru-RU"/>
              </w:rPr>
              <w:t xml:space="preserve">неот- </w:t>
            </w:r>
            <w:r w:rsidRPr="00506C15">
              <w:rPr>
                <w:b/>
                <w:sz w:val="28"/>
                <w:lang w:val="ru-RU"/>
              </w:rPr>
              <w:t>ложной помощи на</w:t>
            </w:r>
            <w:r w:rsidRPr="00506C15">
              <w:rPr>
                <w:b/>
                <w:spacing w:val="-5"/>
                <w:sz w:val="28"/>
                <w:lang w:val="ru-RU"/>
              </w:rPr>
              <w:t xml:space="preserve"> </w:t>
            </w:r>
            <w:r w:rsidRPr="00506C15">
              <w:rPr>
                <w:b/>
                <w:sz w:val="28"/>
                <w:lang w:val="ru-RU"/>
              </w:rPr>
              <w:t>ФАПе.</w:t>
            </w:r>
          </w:p>
        </w:tc>
        <w:tc>
          <w:tcPr>
            <w:tcW w:w="8790" w:type="dxa"/>
          </w:tcPr>
          <w:p w14:paraId="239524F0" w14:textId="77777777" w:rsidR="00506C15" w:rsidRDefault="00506C15" w:rsidP="00506C15">
            <w:pPr>
              <w:pStyle w:val="TableParagraph"/>
              <w:spacing w:line="304" w:lineRule="exact"/>
              <w:ind w:left="107"/>
              <w:rPr>
                <w:b/>
                <w:sz w:val="28"/>
              </w:rPr>
            </w:pPr>
            <w:r>
              <w:rPr>
                <w:b/>
                <w:sz w:val="28"/>
              </w:rPr>
              <w:t>Содержание</w:t>
            </w:r>
          </w:p>
        </w:tc>
        <w:tc>
          <w:tcPr>
            <w:tcW w:w="1416" w:type="dxa"/>
          </w:tcPr>
          <w:p w14:paraId="2BB6D598" w14:textId="77777777" w:rsidR="00506C15" w:rsidRDefault="00506C15" w:rsidP="00506C15">
            <w:pPr>
              <w:pStyle w:val="TableParagraph"/>
              <w:spacing w:line="304" w:lineRule="exact"/>
              <w:ind w:left="10"/>
              <w:jc w:val="center"/>
              <w:rPr>
                <w:sz w:val="28"/>
              </w:rPr>
            </w:pPr>
            <w:r>
              <w:rPr>
                <w:sz w:val="28"/>
              </w:rPr>
              <w:t>8</w:t>
            </w:r>
          </w:p>
        </w:tc>
      </w:tr>
      <w:tr w:rsidR="00506C15" w14:paraId="6D4249E4" w14:textId="77777777" w:rsidTr="00506C15">
        <w:trPr>
          <w:trHeight w:val="643"/>
        </w:trPr>
        <w:tc>
          <w:tcPr>
            <w:tcW w:w="4220" w:type="dxa"/>
            <w:vMerge/>
            <w:tcBorders>
              <w:top w:val="nil"/>
            </w:tcBorders>
          </w:tcPr>
          <w:p w14:paraId="761454E4" w14:textId="77777777" w:rsidR="00506C15" w:rsidRDefault="00506C15" w:rsidP="00506C15">
            <w:pPr>
              <w:rPr>
                <w:sz w:val="2"/>
                <w:szCs w:val="2"/>
              </w:rPr>
            </w:pPr>
          </w:p>
        </w:tc>
        <w:tc>
          <w:tcPr>
            <w:tcW w:w="8790" w:type="dxa"/>
          </w:tcPr>
          <w:p w14:paraId="0509A2F9" w14:textId="77777777" w:rsidR="00506C15" w:rsidRPr="00506C15" w:rsidRDefault="00506C15" w:rsidP="00506C15">
            <w:pPr>
              <w:pStyle w:val="TableParagraph"/>
              <w:spacing w:line="315" w:lineRule="exact"/>
              <w:ind w:left="107"/>
              <w:rPr>
                <w:sz w:val="28"/>
                <w:lang w:val="ru-RU"/>
              </w:rPr>
            </w:pPr>
            <w:r w:rsidRPr="00506C15">
              <w:rPr>
                <w:sz w:val="28"/>
                <w:lang w:val="ru-RU"/>
              </w:rPr>
              <w:t>Нормативные документы, регламентирующие оказание скорой и неот-</w:t>
            </w:r>
          </w:p>
          <w:p w14:paraId="5DBDCC8C" w14:textId="77777777" w:rsidR="00506C15" w:rsidRDefault="00506C15" w:rsidP="00506C15">
            <w:pPr>
              <w:pStyle w:val="TableParagraph"/>
              <w:spacing w:line="308" w:lineRule="exact"/>
              <w:ind w:left="107"/>
              <w:rPr>
                <w:sz w:val="28"/>
              </w:rPr>
            </w:pPr>
            <w:r>
              <w:rPr>
                <w:sz w:val="28"/>
              </w:rPr>
              <w:t>ложной помощи на ФАПе.</w:t>
            </w:r>
          </w:p>
        </w:tc>
        <w:tc>
          <w:tcPr>
            <w:tcW w:w="1416" w:type="dxa"/>
          </w:tcPr>
          <w:p w14:paraId="555D0980" w14:textId="77777777" w:rsidR="00506C15" w:rsidRDefault="00506C15" w:rsidP="00506C15">
            <w:pPr>
              <w:pStyle w:val="TableParagraph"/>
              <w:rPr>
                <w:sz w:val="28"/>
              </w:rPr>
            </w:pPr>
          </w:p>
        </w:tc>
      </w:tr>
      <w:tr w:rsidR="00506C15" w14:paraId="4E0CC0C0" w14:textId="77777777" w:rsidTr="00506C15">
        <w:trPr>
          <w:trHeight w:val="323"/>
        </w:trPr>
        <w:tc>
          <w:tcPr>
            <w:tcW w:w="4220" w:type="dxa"/>
            <w:vMerge/>
            <w:tcBorders>
              <w:top w:val="nil"/>
            </w:tcBorders>
          </w:tcPr>
          <w:p w14:paraId="23199A3A" w14:textId="77777777" w:rsidR="00506C15" w:rsidRDefault="00506C15" w:rsidP="00506C15">
            <w:pPr>
              <w:rPr>
                <w:sz w:val="2"/>
                <w:szCs w:val="2"/>
              </w:rPr>
            </w:pPr>
          </w:p>
        </w:tc>
        <w:tc>
          <w:tcPr>
            <w:tcW w:w="8790" w:type="dxa"/>
          </w:tcPr>
          <w:p w14:paraId="283E7A37" w14:textId="77777777" w:rsidR="00506C15" w:rsidRDefault="00506C15" w:rsidP="00506C15">
            <w:pPr>
              <w:pStyle w:val="TableParagraph"/>
              <w:spacing w:line="304" w:lineRule="exact"/>
              <w:ind w:left="107"/>
              <w:rPr>
                <w:sz w:val="28"/>
              </w:rPr>
            </w:pPr>
            <w:r>
              <w:rPr>
                <w:sz w:val="28"/>
              </w:rPr>
              <w:t>Состав Укладок на ФАПе.</w:t>
            </w:r>
          </w:p>
        </w:tc>
        <w:tc>
          <w:tcPr>
            <w:tcW w:w="1416" w:type="dxa"/>
          </w:tcPr>
          <w:p w14:paraId="7FE34CF8" w14:textId="77777777" w:rsidR="00506C15" w:rsidRDefault="00506C15" w:rsidP="00506C15">
            <w:pPr>
              <w:pStyle w:val="TableParagraph"/>
              <w:rPr>
                <w:sz w:val="24"/>
              </w:rPr>
            </w:pPr>
          </w:p>
        </w:tc>
      </w:tr>
      <w:tr w:rsidR="00506C15" w14:paraId="2D88D9A8" w14:textId="77777777" w:rsidTr="00506C15">
        <w:trPr>
          <w:trHeight w:val="642"/>
        </w:trPr>
        <w:tc>
          <w:tcPr>
            <w:tcW w:w="4220" w:type="dxa"/>
            <w:vMerge/>
            <w:tcBorders>
              <w:top w:val="nil"/>
            </w:tcBorders>
          </w:tcPr>
          <w:p w14:paraId="5A4B6CED" w14:textId="77777777" w:rsidR="00506C15" w:rsidRDefault="00506C15" w:rsidP="00506C15">
            <w:pPr>
              <w:rPr>
                <w:sz w:val="2"/>
                <w:szCs w:val="2"/>
              </w:rPr>
            </w:pPr>
          </w:p>
        </w:tc>
        <w:tc>
          <w:tcPr>
            <w:tcW w:w="8790" w:type="dxa"/>
          </w:tcPr>
          <w:p w14:paraId="1A9E9E83" w14:textId="77777777" w:rsidR="00506C15" w:rsidRPr="00506C15" w:rsidRDefault="00506C15" w:rsidP="00506C15">
            <w:pPr>
              <w:pStyle w:val="TableParagraph"/>
              <w:spacing w:line="314" w:lineRule="exact"/>
              <w:ind w:left="107"/>
              <w:rPr>
                <w:sz w:val="28"/>
                <w:lang w:val="ru-RU"/>
              </w:rPr>
            </w:pPr>
            <w:r w:rsidRPr="00506C15">
              <w:rPr>
                <w:sz w:val="28"/>
                <w:lang w:val="ru-RU"/>
              </w:rPr>
              <w:t>Роль фельдшера в оказании скорой и неотложной помощи на догоспи-</w:t>
            </w:r>
          </w:p>
          <w:p w14:paraId="5233B5F8" w14:textId="77777777" w:rsidR="00506C15" w:rsidRDefault="00506C15" w:rsidP="00506C15">
            <w:pPr>
              <w:pStyle w:val="TableParagraph"/>
              <w:spacing w:line="308" w:lineRule="exact"/>
              <w:ind w:left="107"/>
              <w:rPr>
                <w:sz w:val="28"/>
              </w:rPr>
            </w:pPr>
            <w:r>
              <w:rPr>
                <w:sz w:val="28"/>
              </w:rPr>
              <w:t>тальном этапе.</w:t>
            </w:r>
          </w:p>
        </w:tc>
        <w:tc>
          <w:tcPr>
            <w:tcW w:w="1416" w:type="dxa"/>
          </w:tcPr>
          <w:p w14:paraId="24D8D5A5" w14:textId="77777777" w:rsidR="00506C15" w:rsidRDefault="00506C15" w:rsidP="00506C15">
            <w:pPr>
              <w:pStyle w:val="TableParagraph"/>
              <w:rPr>
                <w:sz w:val="28"/>
              </w:rPr>
            </w:pPr>
          </w:p>
        </w:tc>
      </w:tr>
      <w:tr w:rsidR="00506C15" w14:paraId="4532F246" w14:textId="77777777" w:rsidTr="00506C15">
        <w:trPr>
          <w:trHeight w:val="323"/>
        </w:trPr>
        <w:tc>
          <w:tcPr>
            <w:tcW w:w="4220" w:type="dxa"/>
            <w:vMerge/>
            <w:tcBorders>
              <w:top w:val="nil"/>
            </w:tcBorders>
          </w:tcPr>
          <w:p w14:paraId="7612DD24" w14:textId="77777777" w:rsidR="00506C15" w:rsidRDefault="00506C15" w:rsidP="00506C15">
            <w:pPr>
              <w:rPr>
                <w:sz w:val="2"/>
                <w:szCs w:val="2"/>
              </w:rPr>
            </w:pPr>
          </w:p>
        </w:tc>
        <w:tc>
          <w:tcPr>
            <w:tcW w:w="8790" w:type="dxa"/>
          </w:tcPr>
          <w:p w14:paraId="4CBAA97C" w14:textId="77777777" w:rsidR="00506C15" w:rsidRDefault="00506C15" w:rsidP="00506C15">
            <w:pPr>
              <w:pStyle w:val="TableParagraph"/>
              <w:spacing w:line="304" w:lineRule="exact"/>
              <w:ind w:left="107"/>
              <w:rPr>
                <w:b/>
                <w:sz w:val="28"/>
              </w:rPr>
            </w:pPr>
            <w:r>
              <w:rPr>
                <w:b/>
                <w:sz w:val="28"/>
              </w:rPr>
              <w:t>1.Практическое занятие</w:t>
            </w:r>
          </w:p>
        </w:tc>
        <w:tc>
          <w:tcPr>
            <w:tcW w:w="1416" w:type="dxa"/>
          </w:tcPr>
          <w:p w14:paraId="3004DA2E" w14:textId="77777777" w:rsidR="00506C15" w:rsidRDefault="00506C15" w:rsidP="00506C15">
            <w:pPr>
              <w:pStyle w:val="TableParagraph"/>
              <w:spacing w:line="304" w:lineRule="exact"/>
              <w:ind w:left="10"/>
              <w:jc w:val="center"/>
              <w:rPr>
                <w:sz w:val="28"/>
              </w:rPr>
            </w:pPr>
            <w:r>
              <w:rPr>
                <w:sz w:val="28"/>
              </w:rPr>
              <w:t>6</w:t>
            </w:r>
          </w:p>
        </w:tc>
      </w:tr>
    </w:tbl>
    <w:p w14:paraId="4E853FEB" w14:textId="77777777" w:rsidR="00506C15" w:rsidRDefault="00506C15" w:rsidP="00506C15">
      <w:pPr>
        <w:spacing w:line="304" w:lineRule="exact"/>
        <w:jc w:val="center"/>
        <w:rPr>
          <w:sz w:val="28"/>
        </w:rPr>
        <w:sectPr w:rsidR="00506C15">
          <w:pgSz w:w="16840" w:h="11910" w:orient="landscape"/>
          <w:pgMar w:top="1100" w:right="700" w:bottom="880" w:left="1440" w:header="0" w:footer="688" w:gutter="0"/>
          <w:cols w:space="720"/>
        </w:sectPr>
      </w:pPr>
    </w:p>
    <w:p w14:paraId="68F20810"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8790"/>
        <w:gridCol w:w="1416"/>
      </w:tblGrid>
      <w:tr w:rsidR="00506C15" w14:paraId="5941F534" w14:textId="77777777" w:rsidTr="00506C15">
        <w:trPr>
          <w:trHeight w:val="645"/>
        </w:trPr>
        <w:tc>
          <w:tcPr>
            <w:tcW w:w="4220" w:type="dxa"/>
            <w:vMerge w:val="restart"/>
          </w:tcPr>
          <w:p w14:paraId="282C4B05" w14:textId="77777777" w:rsidR="00506C15" w:rsidRDefault="00506C15" w:rsidP="00506C15">
            <w:pPr>
              <w:pStyle w:val="TableParagraph"/>
              <w:rPr>
                <w:sz w:val="28"/>
              </w:rPr>
            </w:pPr>
          </w:p>
        </w:tc>
        <w:tc>
          <w:tcPr>
            <w:tcW w:w="8790" w:type="dxa"/>
          </w:tcPr>
          <w:p w14:paraId="4646C64C" w14:textId="77777777" w:rsidR="00506C15" w:rsidRPr="00506C15" w:rsidRDefault="00506C15" w:rsidP="00506C15">
            <w:pPr>
              <w:pStyle w:val="TableParagraph"/>
              <w:spacing w:line="317" w:lineRule="exact"/>
              <w:ind w:left="107"/>
              <w:rPr>
                <w:sz w:val="28"/>
                <w:lang w:val="ru-RU"/>
              </w:rPr>
            </w:pPr>
            <w:r w:rsidRPr="00506C15">
              <w:rPr>
                <w:sz w:val="28"/>
                <w:lang w:val="ru-RU"/>
              </w:rPr>
              <w:t>Организация скорой и неотложной помощи на ФАПе, врачебной амбу-</w:t>
            </w:r>
          </w:p>
          <w:p w14:paraId="24323664" w14:textId="77777777" w:rsidR="00506C15" w:rsidRDefault="00506C15" w:rsidP="00506C15">
            <w:pPr>
              <w:pStyle w:val="TableParagraph"/>
              <w:spacing w:line="308" w:lineRule="exact"/>
              <w:ind w:left="107"/>
              <w:rPr>
                <w:sz w:val="28"/>
              </w:rPr>
            </w:pPr>
            <w:r>
              <w:rPr>
                <w:sz w:val="28"/>
              </w:rPr>
              <w:t>латории, поликлинике.</w:t>
            </w:r>
          </w:p>
        </w:tc>
        <w:tc>
          <w:tcPr>
            <w:tcW w:w="1416" w:type="dxa"/>
            <w:vMerge w:val="restart"/>
          </w:tcPr>
          <w:p w14:paraId="355D5992" w14:textId="77777777" w:rsidR="00506C15" w:rsidRDefault="00506C15" w:rsidP="00506C15">
            <w:pPr>
              <w:pStyle w:val="TableParagraph"/>
              <w:rPr>
                <w:sz w:val="28"/>
              </w:rPr>
            </w:pPr>
          </w:p>
        </w:tc>
      </w:tr>
      <w:tr w:rsidR="00506C15" w14:paraId="609B4D06" w14:textId="77777777" w:rsidTr="00506C15">
        <w:trPr>
          <w:trHeight w:val="321"/>
        </w:trPr>
        <w:tc>
          <w:tcPr>
            <w:tcW w:w="4220" w:type="dxa"/>
            <w:vMerge/>
            <w:tcBorders>
              <w:top w:val="nil"/>
            </w:tcBorders>
          </w:tcPr>
          <w:p w14:paraId="5268AA73" w14:textId="77777777" w:rsidR="00506C15" w:rsidRDefault="00506C15" w:rsidP="00506C15">
            <w:pPr>
              <w:rPr>
                <w:sz w:val="2"/>
                <w:szCs w:val="2"/>
              </w:rPr>
            </w:pPr>
          </w:p>
        </w:tc>
        <w:tc>
          <w:tcPr>
            <w:tcW w:w="8790" w:type="dxa"/>
          </w:tcPr>
          <w:p w14:paraId="145FE076" w14:textId="77777777" w:rsidR="00506C15" w:rsidRPr="00506C15" w:rsidRDefault="00506C15" w:rsidP="00506C15">
            <w:pPr>
              <w:pStyle w:val="TableParagraph"/>
              <w:spacing w:line="301" w:lineRule="exact"/>
              <w:ind w:left="107"/>
              <w:rPr>
                <w:sz w:val="28"/>
                <w:lang w:val="ru-RU"/>
              </w:rPr>
            </w:pPr>
            <w:r w:rsidRPr="00506C15">
              <w:rPr>
                <w:sz w:val="28"/>
                <w:lang w:val="ru-RU"/>
              </w:rPr>
              <w:t>Изучение укладок для оказания неотложной помощи.</w:t>
            </w:r>
          </w:p>
        </w:tc>
        <w:tc>
          <w:tcPr>
            <w:tcW w:w="1416" w:type="dxa"/>
            <w:vMerge/>
            <w:tcBorders>
              <w:top w:val="nil"/>
            </w:tcBorders>
          </w:tcPr>
          <w:p w14:paraId="3D32CACF" w14:textId="77777777" w:rsidR="00506C15" w:rsidRPr="00506C15" w:rsidRDefault="00506C15" w:rsidP="00506C15">
            <w:pPr>
              <w:rPr>
                <w:sz w:val="2"/>
                <w:szCs w:val="2"/>
                <w:lang w:val="ru-RU"/>
              </w:rPr>
            </w:pPr>
          </w:p>
        </w:tc>
      </w:tr>
      <w:tr w:rsidR="00506C15" w14:paraId="4F90544B" w14:textId="77777777" w:rsidTr="00506C15">
        <w:trPr>
          <w:trHeight w:val="642"/>
        </w:trPr>
        <w:tc>
          <w:tcPr>
            <w:tcW w:w="4220" w:type="dxa"/>
            <w:vMerge/>
            <w:tcBorders>
              <w:top w:val="nil"/>
            </w:tcBorders>
          </w:tcPr>
          <w:p w14:paraId="40E6D99D" w14:textId="77777777" w:rsidR="00506C15" w:rsidRPr="00506C15" w:rsidRDefault="00506C15" w:rsidP="00506C15">
            <w:pPr>
              <w:rPr>
                <w:sz w:val="2"/>
                <w:szCs w:val="2"/>
                <w:lang w:val="ru-RU"/>
              </w:rPr>
            </w:pPr>
          </w:p>
        </w:tc>
        <w:tc>
          <w:tcPr>
            <w:tcW w:w="8790" w:type="dxa"/>
          </w:tcPr>
          <w:p w14:paraId="73372E3B" w14:textId="77777777" w:rsidR="00506C15" w:rsidRPr="00506C15" w:rsidRDefault="00506C15" w:rsidP="00506C15">
            <w:pPr>
              <w:pStyle w:val="TableParagraph"/>
              <w:tabs>
                <w:tab w:val="left" w:pos="1851"/>
              </w:tabs>
              <w:spacing w:line="315" w:lineRule="exact"/>
              <w:ind w:left="107"/>
              <w:rPr>
                <w:sz w:val="28"/>
                <w:lang w:val="ru-RU"/>
              </w:rPr>
            </w:pPr>
            <w:r w:rsidRPr="00506C15">
              <w:rPr>
                <w:sz w:val="28"/>
                <w:lang w:val="ru-RU"/>
              </w:rPr>
              <w:t>Составление</w:t>
            </w:r>
            <w:r w:rsidRPr="00506C15">
              <w:rPr>
                <w:sz w:val="28"/>
                <w:lang w:val="ru-RU"/>
              </w:rPr>
              <w:tab/>
              <w:t>алгоритма неотложной медицинской помощи с</w:t>
            </w:r>
            <w:r w:rsidRPr="00506C15">
              <w:rPr>
                <w:spacing w:val="53"/>
                <w:sz w:val="28"/>
                <w:lang w:val="ru-RU"/>
              </w:rPr>
              <w:t xml:space="preserve"> </w:t>
            </w:r>
            <w:r w:rsidRPr="00506C15">
              <w:rPr>
                <w:sz w:val="28"/>
                <w:lang w:val="ru-RU"/>
              </w:rPr>
              <w:t>различ-</w:t>
            </w:r>
          </w:p>
          <w:p w14:paraId="26F5713D" w14:textId="77777777" w:rsidR="00506C15" w:rsidRDefault="00506C15" w:rsidP="00506C15">
            <w:pPr>
              <w:pStyle w:val="TableParagraph"/>
              <w:spacing w:line="308" w:lineRule="exact"/>
              <w:ind w:left="107"/>
              <w:rPr>
                <w:sz w:val="28"/>
              </w:rPr>
            </w:pPr>
            <w:r>
              <w:rPr>
                <w:sz w:val="28"/>
              </w:rPr>
              <w:t>ной патологией.</w:t>
            </w:r>
          </w:p>
        </w:tc>
        <w:tc>
          <w:tcPr>
            <w:tcW w:w="1416" w:type="dxa"/>
          </w:tcPr>
          <w:p w14:paraId="310608E7" w14:textId="77777777" w:rsidR="00506C15" w:rsidRDefault="00506C15" w:rsidP="00506C15">
            <w:pPr>
              <w:pStyle w:val="TableParagraph"/>
              <w:rPr>
                <w:sz w:val="28"/>
              </w:rPr>
            </w:pPr>
          </w:p>
        </w:tc>
      </w:tr>
      <w:tr w:rsidR="00506C15" w14:paraId="3ED8D2A0" w14:textId="77777777" w:rsidTr="00506C15">
        <w:trPr>
          <w:trHeight w:val="321"/>
        </w:trPr>
        <w:tc>
          <w:tcPr>
            <w:tcW w:w="4220" w:type="dxa"/>
            <w:vMerge/>
            <w:tcBorders>
              <w:top w:val="nil"/>
            </w:tcBorders>
          </w:tcPr>
          <w:p w14:paraId="6EFE9AEF" w14:textId="77777777" w:rsidR="00506C15" w:rsidRDefault="00506C15" w:rsidP="00506C15">
            <w:pPr>
              <w:rPr>
                <w:sz w:val="2"/>
                <w:szCs w:val="2"/>
              </w:rPr>
            </w:pPr>
          </w:p>
        </w:tc>
        <w:tc>
          <w:tcPr>
            <w:tcW w:w="8790" w:type="dxa"/>
          </w:tcPr>
          <w:p w14:paraId="388AACEC" w14:textId="77777777" w:rsidR="00506C15" w:rsidRDefault="00506C15" w:rsidP="00506C15">
            <w:pPr>
              <w:pStyle w:val="TableParagraph"/>
              <w:spacing w:line="301" w:lineRule="exact"/>
              <w:ind w:left="107"/>
              <w:rPr>
                <w:sz w:val="28"/>
              </w:rPr>
            </w:pPr>
            <w:r>
              <w:rPr>
                <w:sz w:val="28"/>
              </w:rPr>
              <w:t>Оформление медицинской документации</w:t>
            </w:r>
          </w:p>
        </w:tc>
        <w:tc>
          <w:tcPr>
            <w:tcW w:w="1416" w:type="dxa"/>
          </w:tcPr>
          <w:p w14:paraId="3B18BB5E" w14:textId="77777777" w:rsidR="00506C15" w:rsidRDefault="00506C15" w:rsidP="00506C15">
            <w:pPr>
              <w:pStyle w:val="TableParagraph"/>
              <w:rPr>
                <w:sz w:val="24"/>
              </w:rPr>
            </w:pPr>
          </w:p>
        </w:tc>
      </w:tr>
      <w:tr w:rsidR="00506C15" w14:paraId="72F111A9" w14:textId="77777777" w:rsidTr="00506C15">
        <w:trPr>
          <w:trHeight w:val="323"/>
        </w:trPr>
        <w:tc>
          <w:tcPr>
            <w:tcW w:w="4220" w:type="dxa"/>
            <w:vMerge w:val="restart"/>
          </w:tcPr>
          <w:p w14:paraId="1F1516EC" w14:textId="77777777" w:rsidR="00506C15" w:rsidRPr="00506C15" w:rsidRDefault="00506C15" w:rsidP="00506C15">
            <w:pPr>
              <w:pStyle w:val="TableParagraph"/>
              <w:spacing w:line="322" w:lineRule="exact"/>
              <w:ind w:left="107"/>
              <w:rPr>
                <w:b/>
                <w:sz w:val="28"/>
                <w:lang w:val="ru-RU"/>
              </w:rPr>
            </w:pPr>
            <w:r w:rsidRPr="00506C15">
              <w:rPr>
                <w:b/>
                <w:sz w:val="28"/>
                <w:lang w:val="ru-RU"/>
              </w:rPr>
              <w:t>Тема 1.15.</w:t>
            </w:r>
          </w:p>
          <w:p w14:paraId="071D2A90" w14:textId="77777777" w:rsidR="00506C15" w:rsidRPr="00506C15" w:rsidRDefault="00506C15" w:rsidP="00506C15">
            <w:pPr>
              <w:pStyle w:val="TableParagraph"/>
              <w:ind w:left="107"/>
              <w:rPr>
                <w:b/>
                <w:sz w:val="28"/>
                <w:lang w:val="ru-RU"/>
              </w:rPr>
            </w:pPr>
            <w:r w:rsidRPr="00506C15">
              <w:rPr>
                <w:b/>
                <w:sz w:val="28"/>
                <w:lang w:val="ru-RU"/>
              </w:rPr>
              <w:t>Экстремальные состояния и неотложная помощь на ФАПе</w:t>
            </w:r>
          </w:p>
        </w:tc>
        <w:tc>
          <w:tcPr>
            <w:tcW w:w="8790" w:type="dxa"/>
          </w:tcPr>
          <w:p w14:paraId="04F68D17" w14:textId="77777777" w:rsidR="00506C15" w:rsidRDefault="00506C15" w:rsidP="00506C15">
            <w:pPr>
              <w:pStyle w:val="TableParagraph"/>
              <w:spacing w:line="304" w:lineRule="exact"/>
              <w:ind w:left="107"/>
              <w:rPr>
                <w:b/>
                <w:sz w:val="28"/>
              </w:rPr>
            </w:pPr>
            <w:r>
              <w:rPr>
                <w:b/>
                <w:sz w:val="28"/>
              </w:rPr>
              <w:t>Содержание</w:t>
            </w:r>
          </w:p>
        </w:tc>
        <w:tc>
          <w:tcPr>
            <w:tcW w:w="1416" w:type="dxa"/>
          </w:tcPr>
          <w:p w14:paraId="018F565E" w14:textId="77777777" w:rsidR="00506C15" w:rsidRDefault="00506C15" w:rsidP="00506C15">
            <w:pPr>
              <w:pStyle w:val="TableParagraph"/>
              <w:spacing w:line="304" w:lineRule="exact"/>
              <w:ind w:left="10"/>
              <w:jc w:val="center"/>
              <w:rPr>
                <w:sz w:val="28"/>
              </w:rPr>
            </w:pPr>
            <w:r>
              <w:rPr>
                <w:sz w:val="28"/>
              </w:rPr>
              <w:t>2</w:t>
            </w:r>
          </w:p>
        </w:tc>
      </w:tr>
      <w:tr w:rsidR="00506C15" w14:paraId="03B956EF" w14:textId="77777777" w:rsidTr="00506C15">
        <w:trPr>
          <w:trHeight w:val="321"/>
        </w:trPr>
        <w:tc>
          <w:tcPr>
            <w:tcW w:w="4220" w:type="dxa"/>
            <w:vMerge/>
            <w:tcBorders>
              <w:top w:val="nil"/>
            </w:tcBorders>
          </w:tcPr>
          <w:p w14:paraId="253F8578" w14:textId="77777777" w:rsidR="00506C15" w:rsidRDefault="00506C15" w:rsidP="00506C15">
            <w:pPr>
              <w:rPr>
                <w:sz w:val="2"/>
                <w:szCs w:val="2"/>
              </w:rPr>
            </w:pPr>
          </w:p>
        </w:tc>
        <w:tc>
          <w:tcPr>
            <w:tcW w:w="8790" w:type="dxa"/>
          </w:tcPr>
          <w:p w14:paraId="10F02264" w14:textId="77777777" w:rsidR="00506C15" w:rsidRPr="00506C15" w:rsidRDefault="00506C15" w:rsidP="00506C15">
            <w:pPr>
              <w:pStyle w:val="TableParagraph"/>
              <w:spacing w:line="301" w:lineRule="exact"/>
              <w:ind w:left="107"/>
              <w:rPr>
                <w:sz w:val="28"/>
                <w:lang w:val="ru-RU"/>
              </w:rPr>
            </w:pPr>
            <w:r w:rsidRPr="00506C15">
              <w:rPr>
                <w:sz w:val="28"/>
                <w:lang w:val="ru-RU"/>
              </w:rPr>
              <w:t>Диагностика ожогов, отморожений, поражения электротоком.</w:t>
            </w:r>
          </w:p>
        </w:tc>
        <w:tc>
          <w:tcPr>
            <w:tcW w:w="1416" w:type="dxa"/>
          </w:tcPr>
          <w:p w14:paraId="676408FA" w14:textId="77777777" w:rsidR="00506C15" w:rsidRPr="00506C15" w:rsidRDefault="00506C15" w:rsidP="00506C15">
            <w:pPr>
              <w:pStyle w:val="TableParagraph"/>
              <w:rPr>
                <w:sz w:val="24"/>
                <w:lang w:val="ru-RU"/>
              </w:rPr>
            </w:pPr>
          </w:p>
        </w:tc>
      </w:tr>
      <w:tr w:rsidR="00506C15" w14:paraId="67CE509D" w14:textId="77777777" w:rsidTr="00506C15">
        <w:trPr>
          <w:trHeight w:val="321"/>
        </w:trPr>
        <w:tc>
          <w:tcPr>
            <w:tcW w:w="4220" w:type="dxa"/>
            <w:vMerge/>
            <w:tcBorders>
              <w:top w:val="nil"/>
            </w:tcBorders>
          </w:tcPr>
          <w:p w14:paraId="7848C8D1" w14:textId="77777777" w:rsidR="00506C15" w:rsidRPr="00506C15" w:rsidRDefault="00506C15" w:rsidP="00506C15">
            <w:pPr>
              <w:rPr>
                <w:sz w:val="2"/>
                <w:szCs w:val="2"/>
                <w:lang w:val="ru-RU"/>
              </w:rPr>
            </w:pPr>
          </w:p>
        </w:tc>
        <w:tc>
          <w:tcPr>
            <w:tcW w:w="8790" w:type="dxa"/>
          </w:tcPr>
          <w:p w14:paraId="1B4CEA65" w14:textId="77777777" w:rsidR="00506C15" w:rsidRDefault="00506C15" w:rsidP="00506C15">
            <w:pPr>
              <w:pStyle w:val="TableParagraph"/>
              <w:spacing w:line="301" w:lineRule="exact"/>
              <w:ind w:left="107"/>
              <w:rPr>
                <w:sz w:val="28"/>
              </w:rPr>
            </w:pPr>
            <w:r>
              <w:rPr>
                <w:sz w:val="28"/>
              </w:rPr>
              <w:t>Принципы оказания неотложной помощи</w:t>
            </w:r>
          </w:p>
        </w:tc>
        <w:tc>
          <w:tcPr>
            <w:tcW w:w="1416" w:type="dxa"/>
          </w:tcPr>
          <w:p w14:paraId="70C8F0E4" w14:textId="77777777" w:rsidR="00506C15" w:rsidRDefault="00506C15" w:rsidP="00506C15">
            <w:pPr>
              <w:pStyle w:val="TableParagraph"/>
              <w:rPr>
                <w:sz w:val="24"/>
              </w:rPr>
            </w:pPr>
          </w:p>
        </w:tc>
      </w:tr>
      <w:tr w:rsidR="00506C15" w14:paraId="76B69B32" w14:textId="77777777" w:rsidTr="00506C15">
        <w:trPr>
          <w:trHeight w:val="645"/>
        </w:trPr>
        <w:tc>
          <w:tcPr>
            <w:tcW w:w="4220" w:type="dxa"/>
            <w:vMerge/>
            <w:tcBorders>
              <w:top w:val="nil"/>
            </w:tcBorders>
          </w:tcPr>
          <w:p w14:paraId="70F7858D" w14:textId="77777777" w:rsidR="00506C15" w:rsidRDefault="00506C15" w:rsidP="00506C15">
            <w:pPr>
              <w:rPr>
                <w:sz w:val="2"/>
                <w:szCs w:val="2"/>
              </w:rPr>
            </w:pPr>
          </w:p>
        </w:tc>
        <w:tc>
          <w:tcPr>
            <w:tcW w:w="8790" w:type="dxa"/>
          </w:tcPr>
          <w:p w14:paraId="62CB6F5A" w14:textId="77777777" w:rsidR="00506C15" w:rsidRPr="00506C15" w:rsidRDefault="00506C15" w:rsidP="00506C15">
            <w:pPr>
              <w:pStyle w:val="TableParagraph"/>
              <w:spacing w:line="317" w:lineRule="exact"/>
              <w:ind w:left="107"/>
              <w:rPr>
                <w:sz w:val="28"/>
                <w:lang w:val="ru-RU"/>
              </w:rPr>
            </w:pPr>
            <w:r w:rsidRPr="00506C15">
              <w:rPr>
                <w:sz w:val="28"/>
                <w:lang w:val="ru-RU"/>
              </w:rPr>
              <w:t>Показания к госпитализации, особенности медицинской эвакуации с</w:t>
            </w:r>
          </w:p>
          <w:p w14:paraId="317BB6B9" w14:textId="77777777" w:rsidR="00506C15" w:rsidRDefault="00506C15" w:rsidP="00506C15">
            <w:pPr>
              <w:pStyle w:val="TableParagraph"/>
              <w:spacing w:line="308" w:lineRule="exact"/>
              <w:ind w:left="107"/>
              <w:rPr>
                <w:sz w:val="28"/>
              </w:rPr>
            </w:pPr>
            <w:r>
              <w:rPr>
                <w:sz w:val="28"/>
              </w:rPr>
              <w:t>контролем основных параметров жизнедеятельности.</w:t>
            </w:r>
          </w:p>
        </w:tc>
        <w:tc>
          <w:tcPr>
            <w:tcW w:w="1416" w:type="dxa"/>
          </w:tcPr>
          <w:p w14:paraId="721DA7AD" w14:textId="77777777" w:rsidR="00506C15" w:rsidRDefault="00506C15" w:rsidP="00506C15">
            <w:pPr>
              <w:pStyle w:val="TableParagraph"/>
              <w:rPr>
                <w:sz w:val="28"/>
              </w:rPr>
            </w:pPr>
          </w:p>
        </w:tc>
      </w:tr>
      <w:tr w:rsidR="00506C15" w14:paraId="4AA9BBE7" w14:textId="77777777" w:rsidTr="00506C15">
        <w:trPr>
          <w:trHeight w:val="321"/>
        </w:trPr>
        <w:tc>
          <w:tcPr>
            <w:tcW w:w="4220" w:type="dxa"/>
            <w:vMerge/>
            <w:tcBorders>
              <w:top w:val="nil"/>
            </w:tcBorders>
          </w:tcPr>
          <w:p w14:paraId="566CB709" w14:textId="77777777" w:rsidR="00506C15" w:rsidRDefault="00506C15" w:rsidP="00506C15">
            <w:pPr>
              <w:rPr>
                <w:sz w:val="2"/>
                <w:szCs w:val="2"/>
              </w:rPr>
            </w:pPr>
          </w:p>
        </w:tc>
        <w:tc>
          <w:tcPr>
            <w:tcW w:w="8790" w:type="dxa"/>
          </w:tcPr>
          <w:p w14:paraId="23B6C770" w14:textId="77777777" w:rsidR="00506C15" w:rsidRDefault="00506C15" w:rsidP="00506C15">
            <w:pPr>
              <w:pStyle w:val="TableParagraph"/>
              <w:spacing w:line="302" w:lineRule="exact"/>
              <w:rPr>
                <w:b/>
                <w:sz w:val="28"/>
              </w:rPr>
            </w:pPr>
          </w:p>
        </w:tc>
        <w:tc>
          <w:tcPr>
            <w:tcW w:w="1416" w:type="dxa"/>
          </w:tcPr>
          <w:p w14:paraId="360DCE22" w14:textId="77777777" w:rsidR="00506C15" w:rsidRDefault="00506C15" w:rsidP="00506C15">
            <w:pPr>
              <w:pStyle w:val="TableParagraph"/>
              <w:spacing w:line="302" w:lineRule="exact"/>
              <w:ind w:left="10"/>
              <w:jc w:val="center"/>
              <w:rPr>
                <w:sz w:val="28"/>
              </w:rPr>
            </w:pPr>
          </w:p>
        </w:tc>
      </w:tr>
      <w:tr w:rsidR="00506C15" w14:paraId="3AA2B379" w14:textId="77777777" w:rsidTr="00506C15">
        <w:trPr>
          <w:trHeight w:val="645"/>
        </w:trPr>
        <w:tc>
          <w:tcPr>
            <w:tcW w:w="4220" w:type="dxa"/>
            <w:vMerge/>
            <w:tcBorders>
              <w:top w:val="nil"/>
            </w:tcBorders>
          </w:tcPr>
          <w:p w14:paraId="6C9A66AE" w14:textId="77777777" w:rsidR="00506C15" w:rsidRDefault="00506C15" w:rsidP="00506C15">
            <w:pPr>
              <w:rPr>
                <w:sz w:val="2"/>
                <w:szCs w:val="2"/>
              </w:rPr>
            </w:pPr>
          </w:p>
        </w:tc>
        <w:tc>
          <w:tcPr>
            <w:tcW w:w="8790" w:type="dxa"/>
          </w:tcPr>
          <w:p w14:paraId="7A621246" w14:textId="77777777" w:rsidR="00506C15" w:rsidRPr="00506C15" w:rsidRDefault="00506C15" w:rsidP="00506C15">
            <w:pPr>
              <w:pStyle w:val="TableParagraph"/>
              <w:tabs>
                <w:tab w:val="left" w:pos="1868"/>
              </w:tabs>
              <w:spacing w:line="315" w:lineRule="exact"/>
              <w:ind w:left="107"/>
              <w:rPr>
                <w:sz w:val="28"/>
                <w:lang w:val="ru-RU"/>
              </w:rPr>
            </w:pPr>
            <w:r w:rsidRPr="00506C15">
              <w:rPr>
                <w:sz w:val="28"/>
                <w:lang w:val="ru-RU"/>
              </w:rPr>
              <w:t>Диагностика</w:t>
            </w:r>
            <w:r w:rsidRPr="00506C15">
              <w:rPr>
                <w:sz w:val="28"/>
                <w:lang w:val="ru-RU"/>
              </w:rPr>
              <w:tab/>
              <w:t>при утоплении, странгуляционной асфиксии,</w:t>
            </w:r>
            <w:r w:rsidRPr="00506C15">
              <w:rPr>
                <w:spacing w:val="23"/>
                <w:sz w:val="28"/>
                <w:lang w:val="ru-RU"/>
              </w:rPr>
              <w:t xml:space="preserve"> </w:t>
            </w:r>
            <w:r w:rsidRPr="00506C15">
              <w:rPr>
                <w:sz w:val="28"/>
                <w:lang w:val="ru-RU"/>
              </w:rPr>
              <w:t>синдроме</w:t>
            </w:r>
          </w:p>
          <w:p w14:paraId="1F640B61" w14:textId="77777777" w:rsidR="00506C15" w:rsidRDefault="00506C15" w:rsidP="00506C15">
            <w:pPr>
              <w:pStyle w:val="TableParagraph"/>
              <w:spacing w:line="311" w:lineRule="exact"/>
              <w:ind w:left="107"/>
              <w:rPr>
                <w:sz w:val="28"/>
              </w:rPr>
            </w:pPr>
            <w:r>
              <w:rPr>
                <w:sz w:val="28"/>
              </w:rPr>
              <w:t>длительного сдавления.</w:t>
            </w:r>
          </w:p>
        </w:tc>
        <w:tc>
          <w:tcPr>
            <w:tcW w:w="1416" w:type="dxa"/>
          </w:tcPr>
          <w:p w14:paraId="5C155D21" w14:textId="77777777" w:rsidR="00506C15" w:rsidRDefault="00506C15" w:rsidP="00506C15">
            <w:pPr>
              <w:pStyle w:val="TableParagraph"/>
              <w:rPr>
                <w:sz w:val="28"/>
              </w:rPr>
            </w:pPr>
          </w:p>
        </w:tc>
      </w:tr>
      <w:tr w:rsidR="00506C15" w14:paraId="32A45201" w14:textId="77777777" w:rsidTr="00506C15">
        <w:trPr>
          <w:trHeight w:val="642"/>
        </w:trPr>
        <w:tc>
          <w:tcPr>
            <w:tcW w:w="4220" w:type="dxa"/>
            <w:vMerge/>
            <w:tcBorders>
              <w:top w:val="nil"/>
            </w:tcBorders>
          </w:tcPr>
          <w:p w14:paraId="0ECC05CC" w14:textId="77777777" w:rsidR="00506C15" w:rsidRDefault="00506C15" w:rsidP="00506C15">
            <w:pPr>
              <w:rPr>
                <w:sz w:val="2"/>
                <w:szCs w:val="2"/>
              </w:rPr>
            </w:pPr>
          </w:p>
        </w:tc>
        <w:tc>
          <w:tcPr>
            <w:tcW w:w="8790" w:type="dxa"/>
          </w:tcPr>
          <w:p w14:paraId="4407189C" w14:textId="77777777" w:rsidR="00506C15" w:rsidRPr="00506C15" w:rsidRDefault="00506C15" w:rsidP="00506C15">
            <w:pPr>
              <w:pStyle w:val="TableParagraph"/>
              <w:spacing w:line="315" w:lineRule="exact"/>
              <w:ind w:left="107"/>
              <w:rPr>
                <w:sz w:val="28"/>
                <w:lang w:val="ru-RU"/>
              </w:rPr>
            </w:pPr>
            <w:r w:rsidRPr="00506C15">
              <w:rPr>
                <w:sz w:val="28"/>
                <w:lang w:val="ru-RU"/>
              </w:rPr>
              <w:t>Показания к госпитализации, особенности медицинской эвакуации с</w:t>
            </w:r>
          </w:p>
          <w:p w14:paraId="5F47E6AC" w14:textId="77777777" w:rsidR="00506C15" w:rsidRDefault="00506C15" w:rsidP="00506C15">
            <w:pPr>
              <w:pStyle w:val="TableParagraph"/>
              <w:spacing w:line="308" w:lineRule="exact"/>
              <w:ind w:left="107"/>
              <w:rPr>
                <w:sz w:val="28"/>
              </w:rPr>
            </w:pPr>
            <w:r>
              <w:rPr>
                <w:sz w:val="28"/>
              </w:rPr>
              <w:t>контролем основных параметров жизнедеятельности.</w:t>
            </w:r>
          </w:p>
        </w:tc>
        <w:tc>
          <w:tcPr>
            <w:tcW w:w="1416" w:type="dxa"/>
          </w:tcPr>
          <w:p w14:paraId="646931B1" w14:textId="77777777" w:rsidR="00506C15" w:rsidRDefault="00506C15" w:rsidP="00506C15">
            <w:pPr>
              <w:pStyle w:val="TableParagraph"/>
              <w:rPr>
                <w:sz w:val="28"/>
              </w:rPr>
            </w:pPr>
          </w:p>
        </w:tc>
      </w:tr>
    </w:tbl>
    <w:p w14:paraId="64EAD01F" w14:textId="77777777" w:rsidR="00506C15" w:rsidRDefault="00506C15" w:rsidP="00506C15">
      <w:pPr>
        <w:rPr>
          <w:sz w:val="24"/>
        </w:rPr>
        <w:sectPr w:rsidR="00506C15">
          <w:pgSz w:w="16840" w:h="11910" w:orient="landscape"/>
          <w:pgMar w:top="1100" w:right="700" w:bottom="880" w:left="1440" w:header="0" w:footer="688" w:gutter="0"/>
          <w:cols w:space="720"/>
        </w:sectPr>
      </w:pPr>
    </w:p>
    <w:p w14:paraId="1F3F1459" w14:textId="77777777" w:rsidR="00506C15" w:rsidRDefault="00506C15" w:rsidP="00506C15">
      <w:pPr>
        <w:pStyle w:val="af4"/>
        <w:spacing w:before="3"/>
        <w:rPr>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0"/>
        <w:gridCol w:w="1416"/>
      </w:tblGrid>
      <w:tr w:rsidR="00506C15" w14:paraId="4E5080EE" w14:textId="77777777" w:rsidTr="00506C15">
        <w:trPr>
          <w:trHeight w:val="642"/>
        </w:trPr>
        <w:tc>
          <w:tcPr>
            <w:tcW w:w="13010" w:type="dxa"/>
            <w:vMerge w:val="restart"/>
          </w:tcPr>
          <w:p w14:paraId="51FC6110" w14:textId="77777777" w:rsidR="00506C15" w:rsidRPr="00506C15" w:rsidRDefault="00506C15" w:rsidP="00506C15">
            <w:pPr>
              <w:pStyle w:val="TableParagraph"/>
              <w:spacing w:line="317" w:lineRule="exact"/>
              <w:ind w:left="107"/>
              <w:rPr>
                <w:b/>
                <w:sz w:val="28"/>
                <w:lang w:val="ru-RU"/>
              </w:rPr>
            </w:pPr>
            <w:r w:rsidRPr="00506C15">
              <w:rPr>
                <w:b/>
                <w:sz w:val="28"/>
                <w:lang w:val="ru-RU"/>
              </w:rPr>
              <w:t>Производственная практика</w:t>
            </w:r>
          </w:p>
          <w:p w14:paraId="5A248EA2" w14:textId="77777777" w:rsidR="00506C15" w:rsidRPr="00506C15" w:rsidRDefault="00506C15" w:rsidP="00506C15">
            <w:pPr>
              <w:pStyle w:val="TableParagraph"/>
              <w:spacing w:line="319" w:lineRule="exact"/>
              <w:ind w:left="107"/>
              <w:rPr>
                <w:sz w:val="28"/>
                <w:lang w:val="ru-RU"/>
              </w:rPr>
            </w:pPr>
            <w:r w:rsidRPr="00506C15">
              <w:rPr>
                <w:sz w:val="28"/>
                <w:lang w:val="ru-RU"/>
              </w:rPr>
              <w:t>Виды работ:</w:t>
            </w:r>
          </w:p>
          <w:p w14:paraId="4780C54D" w14:textId="77777777" w:rsidR="00506C15" w:rsidRPr="00506C15" w:rsidRDefault="00506C15" w:rsidP="00506C15">
            <w:pPr>
              <w:pStyle w:val="TableParagraph"/>
              <w:spacing w:line="242" w:lineRule="auto"/>
              <w:ind w:left="249" w:firstLine="710"/>
              <w:rPr>
                <w:sz w:val="28"/>
                <w:lang w:val="ru-RU"/>
              </w:rPr>
            </w:pPr>
            <w:r w:rsidRPr="00506C15">
              <w:rPr>
                <w:sz w:val="28"/>
                <w:lang w:val="ru-RU"/>
              </w:rPr>
              <w:t>Ассистирование врачу, фельдшеру СМП, ФАПа, врачебной амбулатории при оказании скорой и неотложной медицинской помощи.</w:t>
            </w:r>
          </w:p>
          <w:p w14:paraId="321DFCC1" w14:textId="77777777" w:rsidR="00506C15" w:rsidRPr="00506C15" w:rsidRDefault="00506C15" w:rsidP="00506C15">
            <w:pPr>
              <w:pStyle w:val="TableParagraph"/>
              <w:ind w:left="249" w:firstLine="710"/>
              <w:rPr>
                <w:sz w:val="28"/>
                <w:lang w:val="ru-RU"/>
              </w:rPr>
            </w:pPr>
            <w:r w:rsidRPr="00506C15">
              <w:rPr>
                <w:sz w:val="28"/>
                <w:lang w:val="ru-RU"/>
              </w:rPr>
              <w:t>Сбор необходимой информации о заболевании, отравлении или травме от пациента или окружаю- щих лиц.</w:t>
            </w:r>
          </w:p>
          <w:p w14:paraId="43765387" w14:textId="77777777" w:rsidR="00506C15" w:rsidRPr="00506C15" w:rsidRDefault="00506C15" w:rsidP="00506C15">
            <w:pPr>
              <w:pStyle w:val="TableParagraph"/>
              <w:spacing w:line="322" w:lineRule="exact"/>
              <w:ind w:left="960"/>
              <w:rPr>
                <w:sz w:val="28"/>
                <w:lang w:val="ru-RU"/>
              </w:rPr>
            </w:pPr>
            <w:r w:rsidRPr="00506C15">
              <w:rPr>
                <w:sz w:val="28"/>
                <w:lang w:val="ru-RU"/>
              </w:rPr>
              <w:t>Осуществляет осмотр и объективное обследование больного (пострадавшего).</w:t>
            </w:r>
          </w:p>
          <w:p w14:paraId="2D6F2C99" w14:textId="77777777" w:rsidR="00506C15" w:rsidRPr="00506C15" w:rsidRDefault="00506C15" w:rsidP="00506C15">
            <w:pPr>
              <w:pStyle w:val="TableParagraph"/>
              <w:ind w:left="249" w:firstLine="710"/>
              <w:rPr>
                <w:sz w:val="28"/>
                <w:lang w:val="ru-RU"/>
              </w:rPr>
            </w:pPr>
            <w:r w:rsidRPr="00506C15">
              <w:rPr>
                <w:sz w:val="28"/>
                <w:lang w:val="ru-RU"/>
              </w:rPr>
              <w:t>Оценивает тяжесть его состояния. Определяет необходимость применения доступных диагности- ческих методов исследования.</w:t>
            </w:r>
          </w:p>
          <w:p w14:paraId="1D0EB929" w14:textId="77777777" w:rsidR="00506C15" w:rsidRPr="00506C15" w:rsidRDefault="00506C15" w:rsidP="00506C15">
            <w:pPr>
              <w:pStyle w:val="TableParagraph"/>
              <w:spacing w:line="322" w:lineRule="exact"/>
              <w:ind w:left="960"/>
              <w:rPr>
                <w:sz w:val="28"/>
                <w:lang w:val="ru-RU"/>
              </w:rPr>
            </w:pPr>
            <w:r w:rsidRPr="00506C15">
              <w:rPr>
                <w:sz w:val="28"/>
                <w:lang w:val="ru-RU"/>
              </w:rPr>
              <w:t>Выявляет общие и специфические признаки неотложного состояния.</w:t>
            </w:r>
          </w:p>
          <w:p w14:paraId="58E2099F" w14:textId="77777777" w:rsidR="00506C15" w:rsidRPr="00506C15" w:rsidRDefault="00506C15" w:rsidP="00506C15">
            <w:pPr>
              <w:pStyle w:val="TableParagraph"/>
              <w:spacing w:line="308" w:lineRule="exact"/>
              <w:ind w:left="960"/>
              <w:rPr>
                <w:sz w:val="28"/>
                <w:lang w:val="ru-RU"/>
              </w:rPr>
            </w:pPr>
            <w:r w:rsidRPr="00506C15">
              <w:rPr>
                <w:sz w:val="28"/>
                <w:lang w:val="ru-RU"/>
              </w:rPr>
              <w:t>Определяет срочность, объем, содержание и последовательность диагностических, лечебных и ре-</w:t>
            </w:r>
          </w:p>
        </w:tc>
        <w:tc>
          <w:tcPr>
            <w:tcW w:w="1416" w:type="dxa"/>
          </w:tcPr>
          <w:p w14:paraId="72980DA6" w14:textId="77777777" w:rsidR="00506C15" w:rsidRDefault="00506C15" w:rsidP="00506C15">
            <w:pPr>
              <w:pStyle w:val="TableParagraph"/>
              <w:spacing w:line="308" w:lineRule="exact"/>
              <w:ind w:left="159" w:right="151"/>
              <w:jc w:val="center"/>
              <w:rPr>
                <w:sz w:val="28"/>
              </w:rPr>
            </w:pPr>
            <w:r>
              <w:rPr>
                <w:sz w:val="28"/>
              </w:rPr>
              <w:t>144 часа</w:t>
            </w:r>
          </w:p>
        </w:tc>
      </w:tr>
      <w:tr w:rsidR="00506C15" w14:paraId="28537287" w14:textId="77777777" w:rsidTr="00506C15">
        <w:trPr>
          <w:trHeight w:val="2889"/>
        </w:trPr>
        <w:tc>
          <w:tcPr>
            <w:tcW w:w="13010" w:type="dxa"/>
            <w:vMerge/>
            <w:tcBorders>
              <w:top w:val="nil"/>
            </w:tcBorders>
          </w:tcPr>
          <w:p w14:paraId="016F0C65" w14:textId="77777777" w:rsidR="00506C15" w:rsidRDefault="00506C15" w:rsidP="00506C15">
            <w:pPr>
              <w:rPr>
                <w:sz w:val="2"/>
                <w:szCs w:val="2"/>
              </w:rPr>
            </w:pPr>
          </w:p>
        </w:tc>
        <w:tc>
          <w:tcPr>
            <w:tcW w:w="1416" w:type="dxa"/>
          </w:tcPr>
          <w:p w14:paraId="1C3B41AE" w14:textId="77777777" w:rsidR="00506C15" w:rsidRDefault="00506C15" w:rsidP="00506C15">
            <w:pPr>
              <w:pStyle w:val="TableParagraph"/>
              <w:rPr>
                <w:sz w:val="28"/>
              </w:rPr>
            </w:pPr>
          </w:p>
        </w:tc>
      </w:tr>
    </w:tbl>
    <w:p w14:paraId="245D5A82" w14:textId="77777777" w:rsidR="00506C15" w:rsidRDefault="00506C15" w:rsidP="00506C15">
      <w:pPr>
        <w:rPr>
          <w:sz w:val="28"/>
        </w:rPr>
        <w:sectPr w:rsidR="00506C15">
          <w:pgSz w:w="16840" w:h="11910" w:orient="landscape"/>
          <w:pgMar w:top="1100" w:right="700" w:bottom="880" w:left="1440" w:header="0" w:footer="688" w:gutter="0"/>
          <w:cols w:space="720"/>
        </w:sectPr>
      </w:pPr>
    </w:p>
    <w:p w14:paraId="2C65E490" w14:textId="1509972E" w:rsidR="00506C15" w:rsidRDefault="00506C15" w:rsidP="00506C15">
      <w:pPr>
        <w:pStyle w:val="af4"/>
        <w:spacing w:before="71" w:line="322" w:lineRule="exact"/>
        <w:ind w:left="403"/>
      </w:pPr>
      <w:r>
        <w:rPr>
          <w:noProof/>
        </w:rPr>
        <w:lastRenderedPageBreak/>
        <mc:AlternateContent>
          <mc:Choice Requires="wpg">
            <w:drawing>
              <wp:anchor distT="0" distB="0" distL="114300" distR="114300" simplePos="0" relativeHeight="251659264" behindDoc="1" locked="0" layoutInCell="1" allowOverlap="1" wp14:anchorId="2C7DD54A" wp14:editId="429624AB">
                <wp:simplePos x="0" y="0"/>
                <wp:positionH relativeFrom="page">
                  <wp:posOffset>1009015</wp:posOffset>
                </wp:positionH>
                <wp:positionV relativeFrom="page">
                  <wp:posOffset>719455</wp:posOffset>
                </wp:positionV>
                <wp:extent cx="9166860" cy="5943600"/>
                <wp:effectExtent l="8890" t="5080" r="6350" b="444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6860" cy="5943600"/>
                          <a:chOff x="1589" y="1133"/>
                          <a:chExt cx="14436" cy="9360"/>
                        </a:xfrm>
                      </wpg:grpSpPr>
                      <wps:wsp>
                        <wps:cNvPr id="25" name="Line 19"/>
                        <wps:cNvCnPr/>
                        <wps:spPr bwMode="auto">
                          <a:xfrm>
                            <a:off x="1598" y="1138"/>
                            <a:ext cx="1300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wps:spPr bwMode="auto">
                          <a:xfrm>
                            <a:off x="14608" y="1138"/>
                            <a:ext cx="140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wps:spPr bwMode="auto">
                          <a:xfrm>
                            <a:off x="1594" y="1133"/>
                            <a:ext cx="0" cy="935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wps:spPr bwMode="auto">
                          <a:xfrm>
                            <a:off x="1598" y="10488"/>
                            <a:ext cx="1300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wps:spPr bwMode="auto">
                          <a:xfrm>
                            <a:off x="14604" y="1133"/>
                            <a:ext cx="0" cy="935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wps:spPr bwMode="auto">
                          <a:xfrm>
                            <a:off x="14608" y="10488"/>
                            <a:ext cx="140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wps:spPr bwMode="auto">
                          <a:xfrm>
                            <a:off x="16020" y="1133"/>
                            <a:ext cx="0" cy="935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margin-left:79.45pt;margin-top:56.65pt;width:721.8pt;height:468pt;z-index:-251657216;mso-position-horizontal-relative:page;mso-position-vertical-relative:page" coordorigin="1589,1133" coordsize="14436,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">
                <v:line id="Line 19" o:spid="_x0000_s1027" style="position:absolute;visibility:visible;mso-wrap-style:square" from="1598,1138" to="14599,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20" o:spid="_x0000_s1028" style="position:absolute;visibility:visible;mso-wrap-style:square" from="14608,1138" to="16015,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21" o:spid="_x0000_s1029" style="position:absolute;visibility:visible;mso-wrap-style:square" from="1594,1133" to="1594,1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22" o:spid="_x0000_s1030" style="position:absolute;visibility:visible;mso-wrap-style:square" from="1598,10488" to="14599,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hnFsEAAADbAAAADwAAAGRycy9kb3ducmV2LnhtbERPz2vCMBS+D/wfwhO8zdQWinTGUgRh&#10;h4Hodtnt0TzTYvJSmkzb/fXmMNjx4/u9qydnxZ3G0HtWsFlnIIhbr3s2Cr4+j69bECEia7SeScFM&#10;Aer94mWHlfYPPtP9Eo1IIRwqVNDFOFRShrYjh2HtB+LEXf3oMCY4GqlHfKRwZ2WeZaV02HNq6HCg&#10;Q0ft7fLjFBTN/D0V3m7tr+nL3JS3j9OQKbVaTs0biEhT/Bf/ud+1gjyNTV/SD5D7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uGcWwQAAANsAAAAPAAAAAAAAAAAAAAAA&#10;AKECAABkcnMvZG93bnJldi54bWxQSwUGAAAAAAQABAD5AAAAjwMAAAAA&#10;" strokeweight=".16936mm"/>
                <v:line id="Line 23" o:spid="_x0000_s1031" style="position:absolute;visibility:visible;mso-wrap-style:square" from="14604,1133" to="14604,1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4" o:spid="_x0000_s1032" style="position:absolute;visibility:visible;mso-wrap-style:square" from="14608,10488" to="16015,10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9zcAAAADbAAAADwAAAGRycy9kb3ducmV2LnhtbERPS2sCMRC+C/6HMAVvmq3CIlujiCD0&#10;UBAfl96GzZhdTCbLJtW1v945FHr8+N6rzRC8ulOf2sgG3mcFKOI62padgct5P12CShnZoo9MBp6U&#10;YLMej1ZY2fjgI91P2SkJ4VShgSbnrtI61Q0FTLPYEQt3jX3ALLB32vb4kPDg9bwoSh2wZWlosKNd&#10;Q/Xt9BMMLLbP72ER/dL/uracu/L2degKYyZvw/YDVKYh/4v/3J9WfLJevsgP0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X/c3AAAAA2wAAAA8AAAAAAAAAAAAAAAAA&#10;oQIAAGRycy9kb3ducmV2LnhtbFBLBQYAAAAABAAEAPkAAACOAwAAAAA=&#10;" strokeweight=".16936mm"/>
                <v:line id="Line 25" o:spid="_x0000_s1033" style="position:absolute;visibility:visible;mso-wrap-style:square" from="16020,1133" to="16020,1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w10:wrap anchorx="page" anchory="page"/>
              </v:group>
            </w:pict>
          </mc:Fallback>
        </mc:AlternateContent>
      </w:r>
      <w:r>
        <w:t>анимационных мероприятий.</w:t>
      </w:r>
    </w:p>
    <w:p w14:paraId="5BFE3467" w14:textId="77777777" w:rsidR="00506C15" w:rsidRDefault="00506C15" w:rsidP="00506C15">
      <w:pPr>
        <w:pStyle w:val="af4"/>
        <w:ind w:left="403" w:right="1642" w:firstLine="710"/>
      </w:pPr>
      <w:r>
        <w:t>Обеспечивает щадящую транспортировку пациента на носилках или щите с одновременным про- ведением интенсивной терапии.</w:t>
      </w:r>
    </w:p>
    <w:p w14:paraId="422D2B92" w14:textId="77777777" w:rsidR="00506C15" w:rsidRDefault="00506C15" w:rsidP="00506C15">
      <w:pPr>
        <w:pStyle w:val="af4"/>
        <w:ind w:left="403" w:right="1641" w:firstLine="710"/>
      </w:pPr>
      <w:r>
        <w:t>Проводит сердечно-легочную реанимацию (закрытый массаж сердца с использованием специаль- ных устройств; закрытый массаж сердца ручным способом), автоматическую дефибрилляцию, санацию трахеобронхиального дерева. Обеспечивает проходимость верхних дыхательных путей</w:t>
      </w:r>
    </w:p>
    <w:p w14:paraId="59ED6198" w14:textId="77777777" w:rsidR="00506C15" w:rsidRDefault="00506C15" w:rsidP="00506C15">
      <w:pPr>
        <w:pStyle w:val="af4"/>
        <w:spacing w:before="1"/>
        <w:ind w:left="403" w:right="1635" w:firstLine="710"/>
      </w:pPr>
      <w:r>
        <w:t>альтернативными методами, выполнение интубации трахеи с применением комбитьюба, ларинге- альной маски или трубки;</w:t>
      </w:r>
    </w:p>
    <w:p w14:paraId="02C5F118" w14:textId="77777777" w:rsidR="00506C15" w:rsidRDefault="00506C15" w:rsidP="00506C15">
      <w:pPr>
        <w:pStyle w:val="af4"/>
        <w:ind w:left="403" w:right="1650" w:firstLine="710"/>
      </w:pPr>
      <w:r>
        <w:t>Осуществляет внутримышечное, непрерывное внутривенное, инфузионную терапию, пункцию и катетеризацию периферических вен.</w:t>
      </w:r>
    </w:p>
    <w:p w14:paraId="7EBED645" w14:textId="77777777" w:rsidR="00506C15" w:rsidRDefault="00506C15" w:rsidP="00506C15">
      <w:pPr>
        <w:pStyle w:val="af4"/>
        <w:ind w:left="1114" w:right="1638"/>
      </w:pPr>
      <w:r>
        <w:t>Выполняет пункцию наружной яремной вены, системныйтромболизис по назначению врача. Определяет уровня глюкозы, проводит ингаляционную терапию с помощью небулайзера, оксиге-</w:t>
      </w:r>
    </w:p>
    <w:p w14:paraId="7A2F09E1" w14:textId="77777777" w:rsidR="00506C15" w:rsidRDefault="00506C15" w:rsidP="00506C15">
      <w:pPr>
        <w:pStyle w:val="af4"/>
        <w:spacing w:before="1"/>
        <w:ind w:left="403" w:right="1638"/>
      </w:pPr>
      <w:r>
        <w:t>нотерапию, пульсоксиметрию, пикфлоуриметрию, местную анестезию, первичную обработку раны, остановку наружного кровотечения, переднюю тампонаду при носовом кровотечении.</w:t>
      </w:r>
    </w:p>
    <w:p w14:paraId="799AF465" w14:textId="77777777" w:rsidR="00506C15" w:rsidRDefault="00506C15" w:rsidP="00506C15">
      <w:pPr>
        <w:pStyle w:val="af4"/>
        <w:ind w:left="1114" w:right="4014"/>
      </w:pPr>
      <w:r>
        <w:t>Осуществляет зондовое промывание желудка, катетеризацию мочевого пузыря. Накладывает окклюзионную повязку при открытом пневмотораксе.</w:t>
      </w:r>
    </w:p>
    <w:p w14:paraId="489ECA0A" w14:textId="77777777" w:rsidR="00506C15" w:rsidRDefault="00506C15" w:rsidP="00506C15">
      <w:pPr>
        <w:pStyle w:val="af4"/>
        <w:spacing w:line="321" w:lineRule="exact"/>
        <w:ind w:left="1114"/>
      </w:pPr>
      <w:r>
        <w:t>Регистрирует и анализирует ЭКГ.</w:t>
      </w:r>
    </w:p>
    <w:p w14:paraId="0EB9CB83" w14:textId="77777777" w:rsidR="00506C15" w:rsidRDefault="00506C15" w:rsidP="00506C15">
      <w:pPr>
        <w:pStyle w:val="af4"/>
        <w:ind w:left="403" w:right="1148" w:firstLine="710"/>
      </w:pPr>
      <w:r>
        <w:t>Выполняет иммобилизацию при переломах костей, позвоночника, синдроме длительного сдавли- вания.</w:t>
      </w:r>
    </w:p>
    <w:p w14:paraId="08C106F5" w14:textId="77777777" w:rsidR="00506C15" w:rsidRDefault="00506C15" w:rsidP="00506C15">
      <w:pPr>
        <w:pStyle w:val="af4"/>
        <w:spacing w:line="322" w:lineRule="exact"/>
        <w:ind w:left="1114"/>
      </w:pPr>
      <w:r>
        <w:t>Накладывает все виды повязок при ранениях и травмах.</w:t>
      </w:r>
    </w:p>
    <w:p w14:paraId="7034987A" w14:textId="77777777" w:rsidR="00506C15" w:rsidRDefault="00506C15" w:rsidP="00506C15">
      <w:pPr>
        <w:pStyle w:val="af4"/>
        <w:ind w:left="403" w:right="1148" w:firstLine="710"/>
      </w:pPr>
      <w:r>
        <w:t>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14:paraId="2CCA785B" w14:textId="77777777" w:rsidR="00506C15" w:rsidRDefault="00506C15" w:rsidP="00506C15">
      <w:pPr>
        <w:pStyle w:val="af4"/>
        <w:ind w:left="1114" w:right="5326"/>
      </w:pPr>
      <w:r>
        <w:t>Организует и проводит противоэпидемические мероприятия. Обеспечивает хранение, учет и списание лекарственных препаратов.</w:t>
      </w:r>
    </w:p>
    <w:p w14:paraId="6E781498" w14:textId="77777777" w:rsidR="00506C15" w:rsidRDefault="00506C15" w:rsidP="00506C15">
      <w:pPr>
        <w:pStyle w:val="af4"/>
        <w:spacing w:line="242" w:lineRule="auto"/>
        <w:ind w:left="403" w:right="1640" w:firstLine="710"/>
      </w:pPr>
      <w:r>
        <w:t>Ведет утвержденную учетно-отчетную документацию, характеризующую деятельность учрежде- ния СМП, ФАПа, врачебной амбулатории.</w:t>
      </w:r>
    </w:p>
    <w:p w14:paraId="0FBB0DBF" w14:textId="77777777" w:rsidR="00506C15" w:rsidRDefault="00506C15" w:rsidP="00506C15">
      <w:pPr>
        <w:pStyle w:val="af4"/>
        <w:ind w:left="403" w:right="1639" w:firstLine="710"/>
      </w:pPr>
      <w:r>
        <w:t>Ассистирует фельдшеру ФАПа и врачебной амбулатории в проведении лечебно-диагностических, профилактических мероприятий, в патронажной, паллиативной деятельности, диспансеризации населе- ния.</w:t>
      </w:r>
    </w:p>
    <w:p w14:paraId="160B1C0D" w14:textId="77777777" w:rsidR="00506C15" w:rsidRDefault="00506C15" w:rsidP="00506C15">
      <w:pPr>
        <w:jc w:val="both"/>
        <w:sectPr w:rsidR="00506C15">
          <w:pgSz w:w="16840" w:h="11910" w:orient="landscape"/>
          <w:pgMar w:top="1060" w:right="700" w:bottom="880" w:left="1440" w:header="0" w:footer="688" w:gutter="0"/>
          <w:cols w:space="720"/>
        </w:sectPr>
      </w:pPr>
    </w:p>
    <w:p w14:paraId="433FD306" w14:textId="77777777" w:rsidR="00506C15" w:rsidRDefault="00506C15" w:rsidP="00506C15">
      <w:pPr>
        <w:spacing w:before="78"/>
        <w:ind w:left="2782" w:right="2675"/>
        <w:jc w:val="center"/>
        <w:rPr>
          <w:sz w:val="24"/>
        </w:rPr>
      </w:pPr>
      <w:r>
        <w:rPr>
          <w:sz w:val="24"/>
        </w:rPr>
        <w:lastRenderedPageBreak/>
        <w:t>Структура и содержание производственной практики</w:t>
      </w:r>
    </w:p>
    <w:p w14:paraId="028F5EC8" w14:textId="77777777" w:rsidR="00506C15" w:rsidRDefault="00506C15" w:rsidP="00506C15">
      <w:pPr>
        <w:ind w:left="2785" w:right="2675"/>
        <w:jc w:val="center"/>
        <w:rPr>
          <w:sz w:val="24"/>
        </w:rPr>
      </w:pPr>
      <w:r>
        <w:rPr>
          <w:sz w:val="24"/>
        </w:rPr>
        <w:t>ПМ08 Организация деятельности фельдшера скорой помощи и ФАПа</w:t>
      </w:r>
    </w:p>
    <w:p w14:paraId="5133CAB7" w14:textId="77777777" w:rsidR="00506C15" w:rsidRDefault="00506C15" w:rsidP="00506C15">
      <w:pPr>
        <w:pStyle w:val="1"/>
        <w:widowControl w:val="0"/>
        <w:numPr>
          <w:ilvl w:val="0"/>
          <w:numId w:val="93"/>
        </w:numPr>
        <w:tabs>
          <w:tab w:val="left" w:pos="541"/>
        </w:tabs>
        <w:autoSpaceDE w:val="0"/>
        <w:autoSpaceDN w:val="0"/>
        <w:spacing w:before="8" w:beforeAutospacing="0" w:after="2" w:afterAutospacing="0"/>
        <w:ind w:hanging="280"/>
        <w:rPr>
          <w:rFonts w:ascii="Calibri" w:hAnsi="Calibri"/>
        </w:rPr>
      </w:pPr>
      <w:r>
        <w:rPr>
          <w:rFonts w:ascii="Calibri" w:hAnsi="Calibri"/>
        </w:rPr>
        <w:t>Станция скорой медицинской</w:t>
      </w:r>
      <w:r>
        <w:rPr>
          <w:rFonts w:ascii="Calibri" w:hAnsi="Calibri"/>
          <w:spacing w:val="-8"/>
        </w:rPr>
        <w:t xml:space="preserve"> </w:t>
      </w:r>
      <w:r>
        <w:rPr>
          <w:rFonts w:ascii="Calibri" w:hAnsi="Calibri"/>
        </w:rPr>
        <w:t>помощи</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399152F4" w14:textId="77777777" w:rsidTr="00506C15">
        <w:trPr>
          <w:trHeight w:val="1655"/>
        </w:trPr>
        <w:tc>
          <w:tcPr>
            <w:tcW w:w="960" w:type="dxa"/>
          </w:tcPr>
          <w:p w14:paraId="4AF4A0D4" w14:textId="77777777" w:rsidR="00506C15" w:rsidRDefault="00506C15" w:rsidP="00506C15">
            <w:pPr>
              <w:pStyle w:val="TableParagraph"/>
              <w:spacing w:before="4"/>
              <w:rPr>
                <w:rFonts w:ascii="Calibri"/>
                <w:b/>
                <w:sz w:val="33"/>
              </w:rPr>
            </w:pPr>
          </w:p>
          <w:p w14:paraId="25CAC766" w14:textId="77777777" w:rsidR="00506C15" w:rsidRDefault="00506C15" w:rsidP="00506C15">
            <w:pPr>
              <w:pStyle w:val="TableParagraph"/>
              <w:ind w:left="249" w:right="208" w:hanging="32"/>
              <w:jc w:val="both"/>
              <w:rPr>
                <w:sz w:val="24"/>
              </w:rPr>
            </w:pPr>
            <w:r>
              <w:rPr>
                <w:sz w:val="24"/>
              </w:rPr>
              <w:t>ПК и уме- ния</w:t>
            </w:r>
          </w:p>
        </w:tc>
        <w:tc>
          <w:tcPr>
            <w:tcW w:w="2124" w:type="dxa"/>
          </w:tcPr>
          <w:p w14:paraId="6F505A7C" w14:textId="77777777" w:rsidR="00506C15" w:rsidRDefault="00506C15" w:rsidP="00506C15">
            <w:pPr>
              <w:pStyle w:val="TableParagraph"/>
              <w:rPr>
                <w:rFonts w:ascii="Calibri"/>
                <w:b/>
                <w:sz w:val="26"/>
              </w:rPr>
            </w:pPr>
          </w:p>
          <w:p w14:paraId="78AC3D5B" w14:textId="77777777" w:rsidR="00506C15" w:rsidRDefault="00506C15" w:rsidP="00506C15">
            <w:pPr>
              <w:pStyle w:val="TableParagraph"/>
              <w:spacing w:before="226"/>
              <w:ind w:left="585" w:right="200" w:hanging="360"/>
              <w:rPr>
                <w:sz w:val="24"/>
              </w:rPr>
            </w:pPr>
            <w:r>
              <w:rPr>
                <w:sz w:val="24"/>
              </w:rPr>
              <w:t>Разделы (этапы) практики</w:t>
            </w:r>
          </w:p>
        </w:tc>
        <w:tc>
          <w:tcPr>
            <w:tcW w:w="2837" w:type="dxa"/>
          </w:tcPr>
          <w:p w14:paraId="02BAC512" w14:textId="77777777" w:rsidR="00506C15" w:rsidRDefault="00506C15" w:rsidP="00506C15">
            <w:pPr>
              <w:pStyle w:val="TableParagraph"/>
              <w:spacing w:before="11"/>
              <w:rPr>
                <w:rFonts w:ascii="Calibri"/>
                <w:b/>
                <w:sz w:val="21"/>
              </w:rPr>
            </w:pPr>
          </w:p>
          <w:p w14:paraId="52270480" w14:textId="77777777" w:rsidR="00506C15" w:rsidRPr="00506C15" w:rsidRDefault="00506C15" w:rsidP="00506C15">
            <w:pPr>
              <w:pStyle w:val="TableParagraph"/>
              <w:ind w:left="144" w:right="133" w:hanging="2"/>
              <w:jc w:val="center"/>
              <w:rPr>
                <w:sz w:val="24"/>
                <w:lang w:val="ru-RU"/>
              </w:rPr>
            </w:pPr>
            <w:r w:rsidRPr="00506C15">
              <w:rPr>
                <w:sz w:val="24"/>
                <w:lang w:val="ru-RU"/>
              </w:rPr>
              <w:t xml:space="preserve">Виды учебной работы на практике, включая самостоятельную </w:t>
            </w:r>
            <w:r w:rsidRPr="00506C15">
              <w:rPr>
                <w:spacing w:val="-3"/>
                <w:sz w:val="24"/>
                <w:lang w:val="ru-RU"/>
              </w:rPr>
              <w:t xml:space="preserve">работу </w:t>
            </w:r>
            <w:r w:rsidRPr="00506C15">
              <w:rPr>
                <w:sz w:val="24"/>
                <w:lang w:val="ru-RU"/>
              </w:rPr>
              <w:t>студентов</w:t>
            </w:r>
          </w:p>
        </w:tc>
        <w:tc>
          <w:tcPr>
            <w:tcW w:w="708" w:type="dxa"/>
          </w:tcPr>
          <w:p w14:paraId="3DE48ED9" w14:textId="77777777" w:rsidR="00506C15" w:rsidRPr="00506C15" w:rsidRDefault="00506C15" w:rsidP="00506C15">
            <w:pPr>
              <w:pStyle w:val="TableParagraph"/>
              <w:ind w:left="158" w:right="148"/>
              <w:jc w:val="center"/>
              <w:rPr>
                <w:sz w:val="24"/>
                <w:lang w:val="ru-RU"/>
              </w:rPr>
            </w:pPr>
            <w:r w:rsidRPr="00506C15">
              <w:rPr>
                <w:sz w:val="24"/>
                <w:lang w:val="ru-RU"/>
              </w:rPr>
              <w:t>Тру до-</w:t>
            </w:r>
          </w:p>
          <w:p w14:paraId="0448FE57" w14:textId="77777777" w:rsidR="00506C15" w:rsidRPr="00506C15" w:rsidRDefault="00506C15" w:rsidP="00506C15">
            <w:pPr>
              <w:pStyle w:val="TableParagraph"/>
              <w:spacing w:line="270" w:lineRule="atLeast"/>
              <w:ind w:left="127" w:right="120" w:hanging="2"/>
              <w:jc w:val="center"/>
              <w:rPr>
                <w:sz w:val="24"/>
                <w:lang w:val="ru-RU"/>
              </w:rPr>
            </w:pPr>
            <w:r w:rsidRPr="00506C15">
              <w:rPr>
                <w:sz w:val="24"/>
                <w:lang w:val="ru-RU"/>
              </w:rPr>
              <w:t>ем- кост ь, час</w:t>
            </w:r>
          </w:p>
        </w:tc>
        <w:tc>
          <w:tcPr>
            <w:tcW w:w="1844" w:type="dxa"/>
          </w:tcPr>
          <w:p w14:paraId="7F520B78" w14:textId="77777777" w:rsidR="00506C15" w:rsidRPr="00506C15" w:rsidRDefault="00506C15" w:rsidP="00506C15">
            <w:pPr>
              <w:pStyle w:val="TableParagraph"/>
              <w:ind w:left="175" w:right="167" w:firstLine="1"/>
              <w:jc w:val="center"/>
              <w:rPr>
                <w:sz w:val="24"/>
                <w:lang w:val="ru-RU"/>
              </w:rPr>
            </w:pPr>
            <w:r w:rsidRPr="00506C15">
              <w:rPr>
                <w:sz w:val="24"/>
                <w:lang w:val="ru-RU"/>
              </w:rPr>
              <w:t>Содержание практической деятельности, включая само- стоятельную</w:t>
            </w:r>
          </w:p>
          <w:p w14:paraId="098EFFD2" w14:textId="77777777" w:rsidR="00506C15" w:rsidRDefault="00506C15" w:rsidP="00506C15">
            <w:pPr>
              <w:pStyle w:val="TableParagraph"/>
              <w:spacing w:line="264" w:lineRule="exact"/>
              <w:ind w:left="555" w:right="545"/>
              <w:jc w:val="center"/>
              <w:rPr>
                <w:sz w:val="24"/>
              </w:rPr>
            </w:pPr>
            <w:r>
              <w:rPr>
                <w:sz w:val="24"/>
              </w:rPr>
              <w:t>работу</w:t>
            </w:r>
          </w:p>
        </w:tc>
        <w:tc>
          <w:tcPr>
            <w:tcW w:w="1416" w:type="dxa"/>
          </w:tcPr>
          <w:p w14:paraId="4DF8CD44" w14:textId="77777777" w:rsidR="00506C15" w:rsidRDefault="00506C15" w:rsidP="00506C15">
            <w:pPr>
              <w:pStyle w:val="TableParagraph"/>
              <w:spacing w:before="4"/>
              <w:rPr>
                <w:rFonts w:ascii="Calibri"/>
                <w:b/>
                <w:sz w:val="33"/>
              </w:rPr>
            </w:pPr>
          </w:p>
          <w:p w14:paraId="5CE78976" w14:textId="77777777" w:rsidR="00506C15" w:rsidRDefault="00506C15" w:rsidP="00506C15">
            <w:pPr>
              <w:pStyle w:val="TableParagraph"/>
              <w:ind w:left="160" w:right="151"/>
              <w:jc w:val="center"/>
              <w:rPr>
                <w:sz w:val="24"/>
              </w:rPr>
            </w:pPr>
            <w:r>
              <w:rPr>
                <w:sz w:val="24"/>
              </w:rPr>
              <w:t>Формы те- кущего контроля</w:t>
            </w:r>
          </w:p>
        </w:tc>
      </w:tr>
      <w:tr w:rsidR="00506C15" w14:paraId="52DEDF5C" w14:textId="77777777" w:rsidTr="00506C15">
        <w:trPr>
          <w:trHeight w:val="2208"/>
        </w:trPr>
        <w:tc>
          <w:tcPr>
            <w:tcW w:w="960" w:type="dxa"/>
          </w:tcPr>
          <w:p w14:paraId="17282160" w14:textId="77777777" w:rsidR="00506C15" w:rsidRDefault="00506C15" w:rsidP="00506C15">
            <w:pPr>
              <w:pStyle w:val="TableParagraph"/>
              <w:ind w:left="300" w:right="287" w:hanging="3"/>
              <w:jc w:val="center"/>
              <w:rPr>
                <w:sz w:val="24"/>
              </w:rPr>
            </w:pPr>
            <w:r>
              <w:rPr>
                <w:sz w:val="24"/>
              </w:rPr>
              <w:t>ПК 1.7.</w:t>
            </w:r>
          </w:p>
          <w:p w14:paraId="79952555" w14:textId="77777777" w:rsidR="00506C15" w:rsidRDefault="00506C15" w:rsidP="00506C15">
            <w:pPr>
              <w:pStyle w:val="TableParagraph"/>
              <w:ind w:left="111" w:right="101"/>
              <w:jc w:val="center"/>
              <w:rPr>
                <w:sz w:val="24"/>
              </w:rPr>
            </w:pPr>
            <w:r>
              <w:rPr>
                <w:sz w:val="24"/>
              </w:rPr>
              <w:t>ОК 2.-</w:t>
            </w:r>
          </w:p>
          <w:p w14:paraId="69C61654" w14:textId="77777777" w:rsidR="00506C15" w:rsidRDefault="00506C15" w:rsidP="00506C15">
            <w:pPr>
              <w:pStyle w:val="TableParagraph"/>
              <w:ind w:left="111" w:right="101"/>
              <w:jc w:val="center"/>
              <w:rPr>
                <w:sz w:val="24"/>
              </w:rPr>
            </w:pPr>
            <w:r>
              <w:rPr>
                <w:sz w:val="24"/>
              </w:rPr>
              <w:t>9.,</w:t>
            </w:r>
          </w:p>
          <w:p w14:paraId="6F537672" w14:textId="77777777" w:rsidR="00506C15" w:rsidRDefault="00506C15" w:rsidP="00506C15">
            <w:pPr>
              <w:pStyle w:val="TableParagraph"/>
              <w:ind w:left="111" w:right="105"/>
              <w:jc w:val="center"/>
              <w:rPr>
                <w:sz w:val="24"/>
              </w:rPr>
            </w:pPr>
            <w:r>
              <w:rPr>
                <w:sz w:val="24"/>
              </w:rPr>
              <w:t>ОК 12.</w:t>
            </w:r>
          </w:p>
        </w:tc>
        <w:tc>
          <w:tcPr>
            <w:tcW w:w="2124" w:type="dxa"/>
          </w:tcPr>
          <w:p w14:paraId="6FF3DCC3" w14:textId="77777777" w:rsidR="00506C15" w:rsidRPr="00506C15" w:rsidRDefault="00506C15" w:rsidP="00506C15">
            <w:pPr>
              <w:pStyle w:val="TableParagraph"/>
              <w:ind w:left="105" w:right="260"/>
              <w:rPr>
                <w:b/>
                <w:sz w:val="24"/>
                <w:lang w:val="ru-RU"/>
              </w:rPr>
            </w:pPr>
            <w:r w:rsidRPr="00506C15">
              <w:rPr>
                <w:b/>
                <w:sz w:val="24"/>
                <w:lang w:val="ru-RU"/>
              </w:rPr>
              <w:t>Подготовитель- ный этап</w:t>
            </w:r>
          </w:p>
          <w:p w14:paraId="79690DA9" w14:textId="77777777" w:rsidR="00506C15" w:rsidRPr="00506C15" w:rsidRDefault="00506C15" w:rsidP="00506C15">
            <w:pPr>
              <w:pStyle w:val="TableParagraph"/>
              <w:ind w:left="105" w:right="183"/>
              <w:rPr>
                <w:sz w:val="24"/>
                <w:lang w:val="ru-RU"/>
              </w:rPr>
            </w:pPr>
            <w:r w:rsidRPr="00506C15">
              <w:rPr>
                <w:sz w:val="24"/>
                <w:lang w:val="ru-RU"/>
              </w:rPr>
              <w:t>1. Организация работы на стан- ции скорой меди- цинской помощи</w:t>
            </w:r>
          </w:p>
        </w:tc>
        <w:tc>
          <w:tcPr>
            <w:tcW w:w="2837" w:type="dxa"/>
          </w:tcPr>
          <w:p w14:paraId="4E3E1118" w14:textId="77777777" w:rsidR="00506C15" w:rsidRPr="00506C15" w:rsidRDefault="00506C15" w:rsidP="00506C15">
            <w:pPr>
              <w:pStyle w:val="TableParagraph"/>
              <w:numPr>
                <w:ilvl w:val="0"/>
                <w:numId w:val="92"/>
              </w:numPr>
              <w:tabs>
                <w:tab w:val="left" w:pos="248"/>
              </w:tabs>
              <w:ind w:right="218" w:firstLine="0"/>
              <w:rPr>
                <w:sz w:val="24"/>
                <w:lang w:val="ru-RU"/>
              </w:rPr>
            </w:pPr>
            <w:r w:rsidRPr="00506C15">
              <w:rPr>
                <w:sz w:val="24"/>
                <w:lang w:val="ru-RU"/>
              </w:rPr>
              <w:t>проведение инструкта- жа по технике безопас- ности;</w:t>
            </w:r>
          </w:p>
          <w:p w14:paraId="3E229392" w14:textId="77777777" w:rsidR="00506C15" w:rsidRPr="00506C15" w:rsidRDefault="00506C15" w:rsidP="00506C15">
            <w:pPr>
              <w:pStyle w:val="TableParagraph"/>
              <w:numPr>
                <w:ilvl w:val="0"/>
                <w:numId w:val="92"/>
              </w:numPr>
              <w:tabs>
                <w:tab w:val="left" w:pos="308"/>
              </w:tabs>
              <w:ind w:right="177" w:firstLine="60"/>
              <w:rPr>
                <w:sz w:val="24"/>
                <w:lang w:val="ru-RU"/>
              </w:rPr>
            </w:pPr>
            <w:r w:rsidRPr="00506C15">
              <w:rPr>
                <w:sz w:val="24"/>
                <w:lang w:val="ru-RU"/>
              </w:rPr>
              <w:t>знакомство с устрой- ством и оснащением ра- бочих</w:t>
            </w:r>
            <w:r w:rsidRPr="00506C15">
              <w:rPr>
                <w:spacing w:val="1"/>
                <w:sz w:val="24"/>
                <w:lang w:val="ru-RU"/>
              </w:rPr>
              <w:t xml:space="preserve"> </w:t>
            </w:r>
            <w:r w:rsidRPr="00506C15">
              <w:rPr>
                <w:sz w:val="24"/>
                <w:lang w:val="ru-RU"/>
              </w:rPr>
              <w:t>мест;</w:t>
            </w:r>
          </w:p>
          <w:p w14:paraId="4F841750" w14:textId="77777777" w:rsidR="00506C15" w:rsidRDefault="00506C15" w:rsidP="00506C15">
            <w:pPr>
              <w:pStyle w:val="TableParagraph"/>
              <w:numPr>
                <w:ilvl w:val="0"/>
                <w:numId w:val="92"/>
              </w:numPr>
              <w:tabs>
                <w:tab w:val="left" w:pos="248"/>
              </w:tabs>
              <w:spacing w:line="270" w:lineRule="atLeast"/>
              <w:ind w:right="367" w:firstLine="0"/>
              <w:rPr>
                <w:sz w:val="24"/>
              </w:rPr>
            </w:pPr>
            <w:r>
              <w:rPr>
                <w:sz w:val="24"/>
              </w:rPr>
              <w:t xml:space="preserve">знакомство с </w:t>
            </w:r>
            <w:r>
              <w:rPr>
                <w:spacing w:val="-3"/>
                <w:sz w:val="24"/>
              </w:rPr>
              <w:t xml:space="preserve">рабочей </w:t>
            </w:r>
            <w:r>
              <w:rPr>
                <w:sz w:val="24"/>
              </w:rPr>
              <w:t>документацией.</w:t>
            </w:r>
          </w:p>
        </w:tc>
        <w:tc>
          <w:tcPr>
            <w:tcW w:w="708" w:type="dxa"/>
          </w:tcPr>
          <w:p w14:paraId="197F38A6" w14:textId="77777777" w:rsidR="00506C15" w:rsidRDefault="00506C15" w:rsidP="00506C15">
            <w:pPr>
              <w:pStyle w:val="TableParagraph"/>
              <w:spacing w:line="268" w:lineRule="exact"/>
              <w:ind w:left="4"/>
              <w:jc w:val="center"/>
              <w:rPr>
                <w:sz w:val="24"/>
              </w:rPr>
            </w:pPr>
            <w:r>
              <w:rPr>
                <w:sz w:val="24"/>
              </w:rPr>
              <w:t>6</w:t>
            </w:r>
          </w:p>
        </w:tc>
        <w:tc>
          <w:tcPr>
            <w:tcW w:w="1844" w:type="dxa"/>
          </w:tcPr>
          <w:p w14:paraId="40ACF0F3" w14:textId="77777777" w:rsidR="00506C15" w:rsidRDefault="00506C15" w:rsidP="00506C15">
            <w:pPr>
              <w:pStyle w:val="TableParagraph"/>
              <w:rPr>
                <w:sz w:val="24"/>
              </w:rPr>
            </w:pPr>
          </w:p>
        </w:tc>
        <w:tc>
          <w:tcPr>
            <w:tcW w:w="1416" w:type="dxa"/>
          </w:tcPr>
          <w:p w14:paraId="45A48068" w14:textId="77777777" w:rsidR="00506C15" w:rsidRDefault="00506C15" w:rsidP="00506C15">
            <w:pPr>
              <w:pStyle w:val="TableParagraph"/>
              <w:rPr>
                <w:sz w:val="24"/>
              </w:rPr>
            </w:pPr>
          </w:p>
        </w:tc>
      </w:tr>
      <w:tr w:rsidR="00506C15" w14:paraId="6E222547" w14:textId="77777777" w:rsidTr="00506C15">
        <w:trPr>
          <w:trHeight w:val="4692"/>
        </w:trPr>
        <w:tc>
          <w:tcPr>
            <w:tcW w:w="960" w:type="dxa"/>
          </w:tcPr>
          <w:p w14:paraId="4B2BB47F" w14:textId="77777777" w:rsidR="00506C15" w:rsidRDefault="00506C15" w:rsidP="00506C15">
            <w:pPr>
              <w:pStyle w:val="TableParagraph"/>
              <w:ind w:left="107" w:right="459"/>
              <w:rPr>
                <w:sz w:val="24"/>
              </w:rPr>
            </w:pPr>
            <w:r>
              <w:rPr>
                <w:sz w:val="24"/>
              </w:rPr>
              <w:t>ПК 1.1-</w:t>
            </w:r>
          </w:p>
          <w:p w14:paraId="66B85170" w14:textId="77777777" w:rsidR="00506C15" w:rsidRDefault="00506C15" w:rsidP="00506C15">
            <w:pPr>
              <w:pStyle w:val="TableParagraph"/>
              <w:ind w:left="107" w:right="459"/>
              <w:jc w:val="both"/>
              <w:rPr>
                <w:sz w:val="24"/>
              </w:rPr>
            </w:pPr>
            <w:r>
              <w:rPr>
                <w:sz w:val="24"/>
              </w:rPr>
              <w:t>1.7; ПК 2.1-</w:t>
            </w:r>
          </w:p>
          <w:p w14:paraId="481925B5" w14:textId="77777777" w:rsidR="00506C15" w:rsidRDefault="00506C15" w:rsidP="00506C15">
            <w:pPr>
              <w:pStyle w:val="TableParagraph"/>
              <w:ind w:left="107" w:right="459"/>
              <w:jc w:val="both"/>
              <w:rPr>
                <w:sz w:val="24"/>
              </w:rPr>
            </w:pPr>
            <w:r>
              <w:rPr>
                <w:sz w:val="24"/>
              </w:rPr>
              <w:t>2.8; ПК 3.1-</w:t>
            </w:r>
          </w:p>
          <w:p w14:paraId="07C85970" w14:textId="77777777" w:rsidR="00506C15" w:rsidRDefault="00506C15" w:rsidP="00506C15">
            <w:pPr>
              <w:pStyle w:val="TableParagraph"/>
              <w:ind w:left="107"/>
              <w:rPr>
                <w:sz w:val="24"/>
              </w:rPr>
            </w:pPr>
            <w:r>
              <w:rPr>
                <w:sz w:val="24"/>
              </w:rPr>
              <w:t>3.8;</w:t>
            </w:r>
          </w:p>
          <w:p w14:paraId="2C1BD882" w14:textId="77777777" w:rsidR="00506C15" w:rsidRDefault="00506C15" w:rsidP="00506C15">
            <w:pPr>
              <w:pStyle w:val="TableParagraph"/>
              <w:ind w:left="107"/>
              <w:rPr>
                <w:sz w:val="24"/>
              </w:rPr>
            </w:pPr>
            <w:r>
              <w:rPr>
                <w:sz w:val="24"/>
              </w:rPr>
              <w:t>ОК</w:t>
            </w:r>
            <w:r>
              <w:rPr>
                <w:spacing w:val="-2"/>
                <w:sz w:val="24"/>
              </w:rPr>
              <w:t xml:space="preserve"> </w:t>
            </w:r>
            <w:r>
              <w:rPr>
                <w:sz w:val="24"/>
              </w:rPr>
              <w:t>1-</w:t>
            </w:r>
          </w:p>
          <w:p w14:paraId="434DBD41" w14:textId="77777777" w:rsidR="00506C15" w:rsidRDefault="00506C15" w:rsidP="00506C15">
            <w:pPr>
              <w:pStyle w:val="TableParagraph"/>
              <w:ind w:left="107"/>
              <w:rPr>
                <w:sz w:val="24"/>
              </w:rPr>
            </w:pPr>
            <w:r>
              <w:rPr>
                <w:sz w:val="24"/>
              </w:rPr>
              <w:t>9,</w:t>
            </w:r>
            <w:r>
              <w:rPr>
                <w:spacing w:val="-2"/>
                <w:sz w:val="24"/>
              </w:rPr>
              <w:t xml:space="preserve"> </w:t>
            </w:r>
            <w:r>
              <w:rPr>
                <w:sz w:val="24"/>
              </w:rPr>
              <w:t>ОК</w:t>
            </w:r>
          </w:p>
          <w:p w14:paraId="18625223" w14:textId="77777777" w:rsidR="00506C15" w:rsidRDefault="00506C15" w:rsidP="00506C15">
            <w:pPr>
              <w:pStyle w:val="TableParagraph"/>
              <w:ind w:left="107"/>
              <w:rPr>
                <w:sz w:val="24"/>
              </w:rPr>
            </w:pPr>
            <w:r>
              <w:rPr>
                <w:sz w:val="24"/>
              </w:rPr>
              <w:t>12.</w:t>
            </w:r>
          </w:p>
        </w:tc>
        <w:tc>
          <w:tcPr>
            <w:tcW w:w="2124" w:type="dxa"/>
          </w:tcPr>
          <w:p w14:paraId="0EF5D54B" w14:textId="77777777" w:rsidR="00506C15" w:rsidRPr="00506C15" w:rsidRDefault="00506C15" w:rsidP="00506C15">
            <w:pPr>
              <w:pStyle w:val="TableParagraph"/>
              <w:ind w:left="105" w:right="152"/>
              <w:rPr>
                <w:sz w:val="24"/>
                <w:lang w:val="ru-RU"/>
              </w:rPr>
            </w:pPr>
            <w:r w:rsidRPr="00506C15">
              <w:rPr>
                <w:b/>
                <w:sz w:val="24"/>
                <w:lang w:val="ru-RU"/>
              </w:rPr>
              <w:t xml:space="preserve">Производствен- ный этап </w:t>
            </w:r>
            <w:r w:rsidRPr="00506C15">
              <w:rPr>
                <w:sz w:val="24"/>
                <w:lang w:val="ru-RU"/>
              </w:rPr>
              <w:t>2.Работа помощ- ником фельдшера в линейной бри- гаде СМП</w:t>
            </w:r>
          </w:p>
        </w:tc>
        <w:tc>
          <w:tcPr>
            <w:tcW w:w="2837" w:type="dxa"/>
          </w:tcPr>
          <w:p w14:paraId="08046A27" w14:textId="77777777" w:rsidR="00506C15" w:rsidRPr="00506C15" w:rsidRDefault="00506C15" w:rsidP="00506C15">
            <w:pPr>
              <w:pStyle w:val="TableParagraph"/>
              <w:numPr>
                <w:ilvl w:val="0"/>
                <w:numId w:val="91"/>
              </w:numPr>
              <w:tabs>
                <w:tab w:val="left" w:pos="437"/>
              </w:tabs>
              <w:ind w:right="196"/>
              <w:rPr>
                <w:sz w:val="24"/>
                <w:lang w:val="ru-RU"/>
              </w:rPr>
            </w:pPr>
            <w:r w:rsidRPr="00506C15">
              <w:rPr>
                <w:sz w:val="24"/>
                <w:lang w:val="ru-RU"/>
              </w:rPr>
              <w:t>проведение клиниче- ского обследования при неотложных со- стояниях на догоспи- тальном</w:t>
            </w:r>
            <w:r w:rsidRPr="00506C15">
              <w:rPr>
                <w:spacing w:val="-2"/>
                <w:sz w:val="24"/>
                <w:lang w:val="ru-RU"/>
              </w:rPr>
              <w:t xml:space="preserve"> </w:t>
            </w:r>
            <w:r w:rsidRPr="00506C15">
              <w:rPr>
                <w:sz w:val="24"/>
                <w:lang w:val="ru-RU"/>
              </w:rPr>
              <w:t>этапе;</w:t>
            </w:r>
          </w:p>
          <w:p w14:paraId="2C690DB8" w14:textId="77777777" w:rsidR="00506C15" w:rsidRPr="00506C15" w:rsidRDefault="00506C15" w:rsidP="00506C15">
            <w:pPr>
              <w:pStyle w:val="TableParagraph"/>
              <w:numPr>
                <w:ilvl w:val="0"/>
                <w:numId w:val="91"/>
              </w:numPr>
              <w:tabs>
                <w:tab w:val="left" w:pos="437"/>
              </w:tabs>
              <w:ind w:right="166"/>
              <w:jc w:val="both"/>
              <w:rPr>
                <w:sz w:val="24"/>
                <w:lang w:val="ru-RU"/>
              </w:rPr>
            </w:pPr>
            <w:r w:rsidRPr="00506C15">
              <w:rPr>
                <w:sz w:val="24"/>
                <w:lang w:val="ru-RU"/>
              </w:rPr>
              <w:t xml:space="preserve">определение тяжести состояния пациента </w:t>
            </w:r>
            <w:r w:rsidRPr="00506C15">
              <w:rPr>
                <w:spacing w:val="-12"/>
                <w:sz w:val="24"/>
                <w:lang w:val="ru-RU"/>
              </w:rPr>
              <w:t xml:space="preserve">и </w:t>
            </w:r>
            <w:r w:rsidRPr="00506C15">
              <w:rPr>
                <w:sz w:val="24"/>
                <w:lang w:val="ru-RU"/>
              </w:rPr>
              <w:t>имеющегося ведуще- го</w:t>
            </w:r>
            <w:r w:rsidRPr="00506C15">
              <w:rPr>
                <w:spacing w:val="-2"/>
                <w:sz w:val="24"/>
                <w:lang w:val="ru-RU"/>
              </w:rPr>
              <w:t xml:space="preserve"> </w:t>
            </w:r>
            <w:r w:rsidRPr="00506C15">
              <w:rPr>
                <w:sz w:val="24"/>
                <w:lang w:val="ru-RU"/>
              </w:rPr>
              <w:t>синдрома;</w:t>
            </w:r>
          </w:p>
          <w:p w14:paraId="5540247C" w14:textId="77777777" w:rsidR="00506C15" w:rsidRPr="00506C15" w:rsidRDefault="00506C15" w:rsidP="00506C15">
            <w:pPr>
              <w:pStyle w:val="TableParagraph"/>
              <w:numPr>
                <w:ilvl w:val="0"/>
                <w:numId w:val="91"/>
              </w:numPr>
              <w:tabs>
                <w:tab w:val="left" w:pos="437"/>
              </w:tabs>
              <w:ind w:right="217"/>
              <w:rPr>
                <w:sz w:val="24"/>
                <w:lang w:val="ru-RU"/>
              </w:rPr>
            </w:pPr>
            <w:r w:rsidRPr="00506C15">
              <w:rPr>
                <w:sz w:val="24"/>
                <w:lang w:val="ru-RU"/>
              </w:rPr>
              <w:t>проведение диффе- ренциальной диагно- стики</w:t>
            </w:r>
            <w:r w:rsidRPr="00506C15">
              <w:rPr>
                <w:spacing w:val="-3"/>
                <w:sz w:val="24"/>
                <w:lang w:val="ru-RU"/>
              </w:rPr>
              <w:t xml:space="preserve"> </w:t>
            </w:r>
            <w:r w:rsidRPr="00506C15">
              <w:rPr>
                <w:sz w:val="24"/>
                <w:lang w:val="ru-RU"/>
              </w:rPr>
              <w:t>заболеваний;</w:t>
            </w:r>
          </w:p>
          <w:p w14:paraId="18C47E51" w14:textId="77777777" w:rsidR="00506C15" w:rsidRDefault="00506C15" w:rsidP="00506C15">
            <w:pPr>
              <w:pStyle w:val="TableParagraph"/>
              <w:numPr>
                <w:ilvl w:val="0"/>
                <w:numId w:val="90"/>
              </w:numPr>
              <w:tabs>
                <w:tab w:val="left" w:pos="337"/>
              </w:tabs>
              <w:ind w:right="249" w:hanging="284"/>
              <w:rPr>
                <w:sz w:val="24"/>
              </w:rPr>
            </w:pPr>
            <w:r>
              <w:rPr>
                <w:sz w:val="24"/>
              </w:rPr>
              <w:t>постановка предвари- тельного</w:t>
            </w:r>
            <w:r>
              <w:rPr>
                <w:spacing w:val="-2"/>
                <w:sz w:val="24"/>
              </w:rPr>
              <w:t xml:space="preserve"> </w:t>
            </w:r>
            <w:r>
              <w:rPr>
                <w:sz w:val="24"/>
              </w:rPr>
              <w:t>диагноза;</w:t>
            </w:r>
          </w:p>
          <w:p w14:paraId="452EB807" w14:textId="77777777" w:rsidR="00506C15" w:rsidRDefault="00506C15" w:rsidP="00506C15">
            <w:pPr>
              <w:pStyle w:val="TableParagraph"/>
              <w:numPr>
                <w:ilvl w:val="1"/>
                <w:numId w:val="90"/>
              </w:numPr>
              <w:tabs>
                <w:tab w:val="left" w:pos="437"/>
              </w:tabs>
              <w:ind w:right="318"/>
              <w:rPr>
                <w:sz w:val="24"/>
              </w:rPr>
            </w:pPr>
            <w:r>
              <w:rPr>
                <w:sz w:val="24"/>
              </w:rPr>
              <w:t>заполнения истории болезни,</w:t>
            </w:r>
          </w:p>
          <w:p w14:paraId="2C56ACC6" w14:textId="77777777" w:rsidR="00506C15" w:rsidRDefault="00506C15" w:rsidP="00506C15">
            <w:pPr>
              <w:pStyle w:val="TableParagraph"/>
              <w:numPr>
                <w:ilvl w:val="1"/>
                <w:numId w:val="90"/>
              </w:numPr>
              <w:tabs>
                <w:tab w:val="left" w:pos="437"/>
              </w:tabs>
              <w:spacing w:line="264" w:lineRule="exact"/>
              <w:rPr>
                <w:sz w:val="24"/>
              </w:rPr>
            </w:pPr>
            <w:r>
              <w:rPr>
                <w:sz w:val="24"/>
              </w:rPr>
              <w:t>оказаниепосиндром-</w:t>
            </w:r>
          </w:p>
        </w:tc>
        <w:tc>
          <w:tcPr>
            <w:tcW w:w="708" w:type="dxa"/>
          </w:tcPr>
          <w:p w14:paraId="142F05AB" w14:textId="77777777" w:rsidR="00506C15" w:rsidRDefault="00506C15" w:rsidP="00506C15">
            <w:pPr>
              <w:pStyle w:val="TableParagraph"/>
              <w:spacing w:line="268" w:lineRule="exact"/>
              <w:ind w:left="4"/>
              <w:jc w:val="center"/>
              <w:rPr>
                <w:sz w:val="24"/>
              </w:rPr>
            </w:pPr>
            <w:r>
              <w:rPr>
                <w:sz w:val="24"/>
              </w:rPr>
              <w:t>6</w:t>
            </w:r>
          </w:p>
        </w:tc>
        <w:tc>
          <w:tcPr>
            <w:tcW w:w="1844" w:type="dxa"/>
          </w:tcPr>
          <w:p w14:paraId="6AF92D83" w14:textId="77777777" w:rsidR="00506C15" w:rsidRPr="00506C15" w:rsidRDefault="00506C15" w:rsidP="00506C15">
            <w:pPr>
              <w:pStyle w:val="TableParagraph"/>
              <w:numPr>
                <w:ilvl w:val="0"/>
                <w:numId w:val="89"/>
              </w:numPr>
              <w:tabs>
                <w:tab w:val="left" w:pos="438"/>
              </w:tabs>
              <w:ind w:right="120"/>
              <w:rPr>
                <w:sz w:val="24"/>
                <w:lang w:val="ru-RU"/>
              </w:rPr>
            </w:pPr>
            <w:r w:rsidRPr="00506C15">
              <w:rPr>
                <w:sz w:val="24"/>
                <w:lang w:val="ru-RU"/>
              </w:rPr>
              <w:t xml:space="preserve">проведение клиническо- го обследо- вания при </w:t>
            </w:r>
            <w:r w:rsidRPr="00506C15">
              <w:rPr>
                <w:spacing w:val="-1"/>
                <w:sz w:val="24"/>
                <w:lang w:val="ru-RU"/>
              </w:rPr>
              <w:t xml:space="preserve">неотложных </w:t>
            </w:r>
            <w:r w:rsidRPr="00506C15">
              <w:rPr>
                <w:sz w:val="24"/>
                <w:lang w:val="ru-RU"/>
              </w:rPr>
              <w:t>состояниях на догоспи- тальном этапе;</w:t>
            </w:r>
          </w:p>
          <w:p w14:paraId="7453E3DC" w14:textId="77777777" w:rsidR="00506C15" w:rsidRPr="00506C15" w:rsidRDefault="00506C15" w:rsidP="00506C15">
            <w:pPr>
              <w:pStyle w:val="TableParagraph"/>
              <w:numPr>
                <w:ilvl w:val="0"/>
                <w:numId w:val="89"/>
              </w:numPr>
              <w:tabs>
                <w:tab w:val="left" w:pos="438"/>
              </w:tabs>
              <w:ind w:right="100"/>
              <w:rPr>
                <w:sz w:val="24"/>
                <w:lang w:val="ru-RU"/>
              </w:rPr>
            </w:pPr>
            <w:r w:rsidRPr="00506C15">
              <w:rPr>
                <w:sz w:val="24"/>
                <w:lang w:val="ru-RU"/>
              </w:rPr>
              <w:t>определение тяжести со- стояния па- циента и имеющегося ведущего синдрома;</w:t>
            </w:r>
          </w:p>
          <w:p w14:paraId="51597711" w14:textId="77777777" w:rsidR="00506C15" w:rsidRDefault="00506C15" w:rsidP="00506C15">
            <w:pPr>
              <w:pStyle w:val="TableParagraph"/>
              <w:numPr>
                <w:ilvl w:val="0"/>
                <w:numId w:val="89"/>
              </w:numPr>
              <w:tabs>
                <w:tab w:val="left" w:pos="438"/>
              </w:tabs>
              <w:spacing w:line="264" w:lineRule="exact"/>
              <w:rPr>
                <w:sz w:val="24"/>
              </w:rPr>
            </w:pPr>
            <w:r>
              <w:rPr>
                <w:sz w:val="24"/>
              </w:rPr>
              <w:t>проведение</w:t>
            </w:r>
          </w:p>
        </w:tc>
        <w:tc>
          <w:tcPr>
            <w:tcW w:w="1416" w:type="dxa"/>
          </w:tcPr>
          <w:p w14:paraId="7039A2A9" w14:textId="77777777" w:rsidR="00506C15" w:rsidRPr="00506C15" w:rsidRDefault="00506C15" w:rsidP="00506C15">
            <w:pPr>
              <w:pStyle w:val="TableParagraph"/>
              <w:ind w:left="108" w:right="98"/>
              <w:rPr>
                <w:sz w:val="24"/>
                <w:lang w:val="ru-RU"/>
              </w:rPr>
            </w:pPr>
            <w:r w:rsidRPr="00506C15">
              <w:rPr>
                <w:sz w:val="24"/>
                <w:lang w:val="ru-RU"/>
              </w:rPr>
              <w:t>Экспертное наблюде- ние и оценка при выполне- нии работ на произ- водствен- ной прак- тике.</w:t>
            </w:r>
          </w:p>
        </w:tc>
      </w:tr>
    </w:tbl>
    <w:p w14:paraId="2EFD069C" w14:textId="77777777" w:rsidR="00506C15" w:rsidRDefault="00506C15" w:rsidP="00506C15">
      <w:pPr>
        <w:rPr>
          <w:sz w:val="24"/>
        </w:rPr>
        <w:sectPr w:rsidR="00506C15">
          <w:pgSz w:w="16840" w:h="11910" w:orient="landscape"/>
          <w:pgMar w:top="1040" w:right="700" w:bottom="960" w:left="1440" w:header="0" w:footer="688" w:gutter="0"/>
          <w:cols w:space="720"/>
        </w:sectPr>
      </w:pPr>
    </w:p>
    <w:p w14:paraId="3BF36537"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67C2390C" w14:textId="77777777" w:rsidTr="00506C15">
        <w:trPr>
          <w:trHeight w:val="9387"/>
        </w:trPr>
        <w:tc>
          <w:tcPr>
            <w:tcW w:w="960" w:type="dxa"/>
          </w:tcPr>
          <w:p w14:paraId="037EC0F5" w14:textId="77777777" w:rsidR="00506C15" w:rsidRPr="00506C15" w:rsidRDefault="00506C15" w:rsidP="00506C15">
            <w:pPr>
              <w:pStyle w:val="TableParagraph"/>
              <w:rPr>
                <w:sz w:val="24"/>
                <w:lang w:val="ru-RU"/>
              </w:rPr>
            </w:pPr>
          </w:p>
        </w:tc>
        <w:tc>
          <w:tcPr>
            <w:tcW w:w="2124" w:type="dxa"/>
          </w:tcPr>
          <w:p w14:paraId="30BD1F8B" w14:textId="77777777" w:rsidR="00506C15" w:rsidRPr="00506C15" w:rsidRDefault="00506C15" w:rsidP="00506C15">
            <w:pPr>
              <w:pStyle w:val="TableParagraph"/>
              <w:rPr>
                <w:sz w:val="24"/>
                <w:lang w:val="ru-RU"/>
              </w:rPr>
            </w:pPr>
          </w:p>
        </w:tc>
        <w:tc>
          <w:tcPr>
            <w:tcW w:w="2837" w:type="dxa"/>
          </w:tcPr>
          <w:p w14:paraId="626FD53C" w14:textId="77777777" w:rsidR="00506C15" w:rsidRPr="00506C15" w:rsidRDefault="00506C15" w:rsidP="00506C15">
            <w:pPr>
              <w:pStyle w:val="TableParagraph"/>
              <w:ind w:left="437" w:right="307"/>
              <w:rPr>
                <w:sz w:val="24"/>
                <w:lang w:val="ru-RU"/>
              </w:rPr>
            </w:pPr>
            <w:r w:rsidRPr="00506C15">
              <w:rPr>
                <w:sz w:val="24"/>
                <w:lang w:val="ru-RU"/>
              </w:rPr>
              <w:t xml:space="preserve">ной неотложной </w:t>
            </w:r>
            <w:r w:rsidRPr="00506C15">
              <w:rPr>
                <w:spacing w:val="-5"/>
                <w:sz w:val="24"/>
                <w:lang w:val="ru-RU"/>
              </w:rPr>
              <w:t xml:space="preserve">ме- </w:t>
            </w:r>
            <w:r w:rsidRPr="00506C15">
              <w:rPr>
                <w:sz w:val="24"/>
                <w:lang w:val="ru-RU"/>
              </w:rPr>
              <w:t>дицинской</w:t>
            </w:r>
            <w:r w:rsidRPr="00506C15">
              <w:rPr>
                <w:spacing w:val="-6"/>
                <w:sz w:val="24"/>
                <w:lang w:val="ru-RU"/>
              </w:rPr>
              <w:t xml:space="preserve"> </w:t>
            </w:r>
            <w:r w:rsidRPr="00506C15">
              <w:rPr>
                <w:sz w:val="24"/>
                <w:lang w:val="ru-RU"/>
              </w:rPr>
              <w:t>помощи;</w:t>
            </w:r>
          </w:p>
          <w:p w14:paraId="77545268" w14:textId="77777777" w:rsidR="00506C15" w:rsidRPr="00506C15" w:rsidRDefault="00506C15" w:rsidP="00506C15">
            <w:pPr>
              <w:pStyle w:val="TableParagraph"/>
              <w:ind w:left="437" w:right="182" w:hanging="188"/>
              <w:rPr>
                <w:sz w:val="24"/>
                <w:lang w:val="ru-RU"/>
              </w:rPr>
            </w:pPr>
            <w:r w:rsidRPr="00506C15">
              <w:rPr>
                <w:sz w:val="24"/>
                <w:lang w:val="ru-RU"/>
              </w:rPr>
              <w:t>- оказание экстренной медицинской помо- щи при различных видах</w:t>
            </w:r>
            <w:r w:rsidRPr="00506C15">
              <w:rPr>
                <w:spacing w:val="-2"/>
                <w:sz w:val="24"/>
                <w:lang w:val="ru-RU"/>
              </w:rPr>
              <w:t xml:space="preserve"> </w:t>
            </w:r>
            <w:r w:rsidRPr="00506C15">
              <w:rPr>
                <w:sz w:val="24"/>
                <w:lang w:val="ru-RU"/>
              </w:rPr>
              <w:t>повреждений;</w:t>
            </w:r>
          </w:p>
          <w:p w14:paraId="78EA6A65" w14:textId="77777777" w:rsidR="00506C15" w:rsidRPr="00506C15" w:rsidRDefault="00506C15" w:rsidP="00506C15">
            <w:pPr>
              <w:pStyle w:val="TableParagraph"/>
              <w:numPr>
                <w:ilvl w:val="0"/>
                <w:numId w:val="88"/>
              </w:numPr>
              <w:tabs>
                <w:tab w:val="left" w:pos="248"/>
              </w:tabs>
              <w:ind w:right="163" w:hanging="228"/>
              <w:rPr>
                <w:sz w:val="24"/>
                <w:lang w:val="ru-RU"/>
              </w:rPr>
            </w:pPr>
            <w:r w:rsidRPr="00506C15">
              <w:rPr>
                <w:sz w:val="24"/>
                <w:lang w:val="ru-RU"/>
              </w:rPr>
              <w:t>определения</w:t>
            </w:r>
            <w:r w:rsidRPr="00506C15">
              <w:rPr>
                <w:spacing w:val="-8"/>
                <w:sz w:val="24"/>
                <w:lang w:val="ru-RU"/>
              </w:rPr>
              <w:t xml:space="preserve"> </w:t>
            </w:r>
            <w:r w:rsidRPr="00506C15">
              <w:rPr>
                <w:sz w:val="24"/>
                <w:lang w:val="ru-RU"/>
              </w:rPr>
              <w:t>показаний к госпитализации и осуществления транс- портировки</w:t>
            </w:r>
            <w:r w:rsidRPr="00506C15">
              <w:rPr>
                <w:spacing w:val="-4"/>
                <w:sz w:val="24"/>
                <w:lang w:val="ru-RU"/>
              </w:rPr>
              <w:t xml:space="preserve"> </w:t>
            </w:r>
            <w:r w:rsidRPr="00506C15">
              <w:rPr>
                <w:sz w:val="24"/>
                <w:lang w:val="ru-RU"/>
              </w:rPr>
              <w:t>пациента;</w:t>
            </w:r>
          </w:p>
          <w:p w14:paraId="5400A664" w14:textId="77777777" w:rsidR="00506C15" w:rsidRPr="00506C15" w:rsidRDefault="00506C15" w:rsidP="00506C15">
            <w:pPr>
              <w:pStyle w:val="TableParagraph"/>
              <w:numPr>
                <w:ilvl w:val="0"/>
                <w:numId w:val="88"/>
              </w:numPr>
              <w:tabs>
                <w:tab w:val="left" w:pos="248"/>
              </w:tabs>
              <w:ind w:left="108" w:right="286" w:firstLine="0"/>
              <w:rPr>
                <w:sz w:val="24"/>
                <w:lang w:val="ru-RU"/>
              </w:rPr>
            </w:pPr>
            <w:r w:rsidRPr="00506C15">
              <w:rPr>
                <w:sz w:val="24"/>
                <w:lang w:val="ru-RU"/>
              </w:rPr>
              <w:t>выполнение инъекций п/к в/м, в/в,в/в капель- ных вливаний,</w:t>
            </w:r>
          </w:p>
          <w:p w14:paraId="37FC345A" w14:textId="77777777" w:rsidR="00506C15" w:rsidRDefault="00506C15" w:rsidP="00506C15">
            <w:pPr>
              <w:pStyle w:val="TableParagraph"/>
              <w:numPr>
                <w:ilvl w:val="0"/>
                <w:numId w:val="88"/>
              </w:numPr>
              <w:tabs>
                <w:tab w:val="left" w:pos="248"/>
              </w:tabs>
              <w:ind w:left="108" w:right="280" w:firstLine="0"/>
              <w:rPr>
                <w:sz w:val="24"/>
              </w:rPr>
            </w:pPr>
            <w:r>
              <w:rPr>
                <w:sz w:val="24"/>
              </w:rPr>
              <w:t>оформление медицин- ской</w:t>
            </w:r>
            <w:r>
              <w:rPr>
                <w:spacing w:val="-1"/>
                <w:sz w:val="24"/>
              </w:rPr>
              <w:t xml:space="preserve"> </w:t>
            </w:r>
            <w:r>
              <w:rPr>
                <w:sz w:val="24"/>
              </w:rPr>
              <w:t>документации</w:t>
            </w:r>
          </w:p>
        </w:tc>
        <w:tc>
          <w:tcPr>
            <w:tcW w:w="708" w:type="dxa"/>
          </w:tcPr>
          <w:p w14:paraId="61713B5B" w14:textId="77777777" w:rsidR="00506C15" w:rsidRDefault="00506C15" w:rsidP="00506C15">
            <w:pPr>
              <w:pStyle w:val="TableParagraph"/>
              <w:rPr>
                <w:sz w:val="24"/>
              </w:rPr>
            </w:pPr>
          </w:p>
        </w:tc>
        <w:tc>
          <w:tcPr>
            <w:tcW w:w="1844" w:type="dxa"/>
          </w:tcPr>
          <w:p w14:paraId="4FFF0A05" w14:textId="77777777" w:rsidR="00506C15" w:rsidRPr="00506C15" w:rsidRDefault="00506C15" w:rsidP="00506C15">
            <w:pPr>
              <w:pStyle w:val="TableParagraph"/>
              <w:ind w:left="437" w:right="105"/>
              <w:rPr>
                <w:sz w:val="24"/>
                <w:lang w:val="ru-RU"/>
              </w:rPr>
            </w:pPr>
            <w:r w:rsidRPr="00506C15">
              <w:rPr>
                <w:sz w:val="24"/>
                <w:lang w:val="ru-RU"/>
              </w:rPr>
              <w:t>дифферен- циальной диагностики заболева- ний;</w:t>
            </w:r>
          </w:p>
          <w:p w14:paraId="0630343E" w14:textId="77777777" w:rsidR="00506C15" w:rsidRDefault="00506C15" w:rsidP="00506C15">
            <w:pPr>
              <w:pStyle w:val="TableParagraph"/>
              <w:numPr>
                <w:ilvl w:val="0"/>
                <w:numId w:val="87"/>
              </w:numPr>
              <w:tabs>
                <w:tab w:val="left" w:pos="337"/>
              </w:tabs>
              <w:ind w:right="343" w:hanging="284"/>
              <w:rPr>
                <w:sz w:val="24"/>
              </w:rPr>
            </w:pPr>
            <w:r>
              <w:rPr>
                <w:sz w:val="24"/>
              </w:rPr>
              <w:t>постановка предвари- тельного диагноза;</w:t>
            </w:r>
          </w:p>
          <w:p w14:paraId="0250DA83" w14:textId="77777777" w:rsidR="00506C15" w:rsidRDefault="00506C15" w:rsidP="00506C15">
            <w:pPr>
              <w:pStyle w:val="TableParagraph"/>
              <w:numPr>
                <w:ilvl w:val="1"/>
                <w:numId w:val="87"/>
              </w:numPr>
              <w:tabs>
                <w:tab w:val="left" w:pos="438"/>
              </w:tabs>
              <w:ind w:right="171"/>
              <w:jc w:val="both"/>
              <w:rPr>
                <w:sz w:val="24"/>
              </w:rPr>
            </w:pPr>
            <w:r>
              <w:rPr>
                <w:sz w:val="24"/>
              </w:rPr>
              <w:t xml:space="preserve">заполнения истории </w:t>
            </w:r>
            <w:r>
              <w:rPr>
                <w:spacing w:val="-5"/>
                <w:sz w:val="24"/>
              </w:rPr>
              <w:t xml:space="preserve">бо- </w:t>
            </w:r>
            <w:r>
              <w:rPr>
                <w:sz w:val="24"/>
              </w:rPr>
              <w:t>лезни,</w:t>
            </w:r>
          </w:p>
          <w:p w14:paraId="72DB789A" w14:textId="77777777" w:rsidR="00506C15" w:rsidRPr="00506C15" w:rsidRDefault="00506C15" w:rsidP="00506C15">
            <w:pPr>
              <w:pStyle w:val="TableParagraph"/>
              <w:numPr>
                <w:ilvl w:val="1"/>
                <w:numId w:val="87"/>
              </w:numPr>
              <w:tabs>
                <w:tab w:val="left" w:pos="438"/>
              </w:tabs>
              <w:ind w:right="139"/>
              <w:rPr>
                <w:sz w:val="24"/>
                <w:lang w:val="ru-RU"/>
              </w:rPr>
            </w:pPr>
            <w:r w:rsidRPr="00506C15">
              <w:rPr>
                <w:sz w:val="24"/>
                <w:lang w:val="ru-RU"/>
              </w:rPr>
              <w:t>оказаниепо- синдромной неотложной медицин- ской помо- щи;</w:t>
            </w:r>
          </w:p>
          <w:p w14:paraId="68AEA1CF" w14:textId="77777777" w:rsidR="00506C15" w:rsidRPr="00506C15" w:rsidRDefault="00506C15" w:rsidP="00506C15">
            <w:pPr>
              <w:pStyle w:val="TableParagraph"/>
              <w:numPr>
                <w:ilvl w:val="1"/>
                <w:numId w:val="87"/>
              </w:numPr>
              <w:tabs>
                <w:tab w:val="left" w:pos="438"/>
              </w:tabs>
              <w:ind w:right="180"/>
              <w:rPr>
                <w:sz w:val="24"/>
                <w:lang w:val="ru-RU"/>
              </w:rPr>
            </w:pPr>
            <w:r w:rsidRPr="00506C15">
              <w:rPr>
                <w:sz w:val="24"/>
                <w:lang w:val="ru-RU"/>
              </w:rPr>
              <w:t xml:space="preserve">оказание экстренной медицин- ской помо- щи при </w:t>
            </w:r>
            <w:r w:rsidRPr="00506C15">
              <w:rPr>
                <w:spacing w:val="-5"/>
                <w:sz w:val="24"/>
                <w:lang w:val="ru-RU"/>
              </w:rPr>
              <w:t xml:space="preserve">раз- </w:t>
            </w:r>
            <w:r w:rsidRPr="00506C15">
              <w:rPr>
                <w:sz w:val="24"/>
                <w:lang w:val="ru-RU"/>
              </w:rPr>
              <w:t>личных ви- дах повре- ждений;</w:t>
            </w:r>
          </w:p>
          <w:p w14:paraId="0E826854" w14:textId="77777777" w:rsidR="00506C15" w:rsidRPr="00506C15" w:rsidRDefault="00506C15" w:rsidP="00506C15">
            <w:pPr>
              <w:pStyle w:val="TableParagraph"/>
              <w:numPr>
                <w:ilvl w:val="0"/>
                <w:numId w:val="87"/>
              </w:numPr>
              <w:tabs>
                <w:tab w:val="left" w:pos="248"/>
              </w:tabs>
              <w:ind w:left="336" w:right="172" w:hanging="228"/>
              <w:rPr>
                <w:sz w:val="24"/>
                <w:lang w:val="ru-RU"/>
              </w:rPr>
            </w:pPr>
            <w:r w:rsidRPr="00506C15">
              <w:rPr>
                <w:sz w:val="24"/>
                <w:lang w:val="ru-RU"/>
              </w:rPr>
              <w:t>определения показаний к госпитализа- ции и осу- ществления транспорти- ровки паци-</w:t>
            </w:r>
          </w:p>
          <w:p w14:paraId="3BE92819" w14:textId="77777777" w:rsidR="00506C15" w:rsidRDefault="00506C15" w:rsidP="00506C15">
            <w:pPr>
              <w:pStyle w:val="TableParagraph"/>
              <w:spacing w:line="266" w:lineRule="exact"/>
              <w:ind w:left="336"/>
              <w:rPr>
                <w:sz w:val="24"/>
              </w:rPr>
            </w:pPr>
            <w:r>
              <w:rPr>
                <w:sz w:val="24"/>
              </w:rPr>
              <w:t>ента;</w:t>
            </w:r>
          </w:p>
        </w:tc>
        <w:tc>
          <w:tcPr>
            <w:tcW w:w="1416" w:type="dxa"/>
          </w:tcPr>
          <w:p w14:paraId="7AB408CA" w14:textId="77777777" w:rsidR="00506C15" w:rsidRDefault="00506C15" w:rsidP="00506C15">
            <w:pPr>
              <w:pStyle w:val="TableParagraph"/>
              <w:rPr>
                <w:sz w:val="24"/>
              </w:rPr>
            </w:pPr>
          </w:p>
        </w:tc>
      </w:tr>
    </w:tbl>
    <w:p w14:paraId="21137161" w14:textId="77777777" w:rsidR="00506C15" w:rsidRDefault="00506C15" w:rsidP="00506C15">
      <w:pPr>
        <w:rPr>
          <w:sz w:val="24"/>
        </w:rPr>
        <w:sectPr w:rsidR="00506C15">
          <w:pgSz w:w="16840" w:h="11910" w:orient="landscape"/>
          <w:pgMar w:top="1100" w:right="700" w:bottom="880" w:left="1440" w:header="0" w:footer="688" w:gutter="0"/>
          <w:cols w:space="720"/>
        </w:sectPr>
      </w:pPr>
    </w:p>
    <w:p w14:paraId="01F15EEC"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55317C50" w14:textId="77777777" w:rsidTr="00506C15">
        <w:trPr>
          <w:trHeight w:val="2210"/>
        </w:trPr>
        <w:tc>
          <w:tcPr>
            <w:tcW w:w="960" w:type="dxa"/>
          </w:tcPr>
          <w:p w14:paraId="23D33E8E" w14:textId="77777777" w:rsidR="00506C15" w:rsidRDefault="00506C15" w:rsidP="00506C15">
            <w:pPr>
              <w:pStyle w:val="TableParagraph"/>
              <w:rPr>
                <w:sz w:val="24"/>
              </w:rPr>
            </w:pPr>
          </w:p>
        </w:tc>
        <w:tc>
          <w:tcPr>
            <w:tcW w:w="2124" w:type="dxa"/>
          </w:tcPr>
          <w:p w14:paraId="7A13979D" w14:textId="77777777" w:rsidR="00506C15" w:rsidRDefault="00506C15" w:rsidP="00506C15">
            <w:pPr>
              <w:pStyle w:val="TableParagraph"/>
              <w:rPr>
                <w:sz w:val="24"/>
              </w:rPr>
            </w:pPr>
          </w:p>
        </w:tc>
        <w:tc>
          <w:tcPr>
            <w:tcW w:w="2837" w:type="dxa"/>
          </w:tcPr>
          <w:p w14:paraId="5CAC648F" w14:textId="77777777" w:rsidR="00506C15" w:rsidRDefault="00506C15" w:rsidP="00506C15">
            <w:pPr>
              <w:pStyle w:val="TableParagraph"/>
              <w:rPr>
                <w:sz w:val="24"/>
              </w:rPr>
            </w:pPr>
          </w:p>
        </w:tc>
        <w:tc>
          <w:tcPr>
            <w:tcW w:w="708" w:type="dxa"/>
          </w:tcPr>
          <w:p w14:paraId="5C9AABF9" w14:textId="77777777" w:rsidR="00506C15" w:rsidRDefault="00506C15" w:rsidP="00506C15">
            <w:pPr>
              <w:pStyle w:val="TableParagraph"/>
              <w:rPr>
                <w:sz w:val="24"/>
              </w:rPr>
            </w:pPr>
          </w:p>
        </w:tc>
        <w:tc>
          <w:tcPr>
            <w:tcW w:w="1844" w:type="dxa"/>
          </w:tcPr>
          <w:p w14:paraId="34C44A1F" w14:textId="77777777" w:rsidR="00506C15" w:rsidRPr="00506C15" w:rsidRDefault="00506C15" w:rsidP="00506C15">
            <w:pPr>
              <w:pStyle w:val="TableParagraph"/>
              <w:numPr>
                <w:ilvl w:val="0"/>
                <w:numId w:val="86"/>
              </w:numPr>
              <w:tabs>
                <w:tab w:val="left" w:pos="248"/>
              </w:tabs>
              <w:ind w:right="264" w:firstLine="0"/>
              <w:rPr>
                <w:sz w:val="24"/>
                <w:lang w:val="ru-RU"/>
              </w:rPr>
            </w:pPr>
            <w:r w:rsidRPr="00506C15">
              <w:rPr>
                <w:sz w:val="24"/>
                <w:lang w:val="ru-RU"/>
              </w:rPr>
              <w:t xml:space="preserve">выполнение инъекций п/к в/м, в/в,в/в </w:t>
            </w:r>
            <w:r w:rsidRPr="00506C15">
              <w:rPr>
                <w:spacing w:val="-5"/>
                <w:sz w:val="24"/>
                <w:lang w:val="ru-RU"/>
              </w:rPr>
              <w:t xml:space="preserve">ка- </w:t>
            </w:r>
            <w:r w:rsidRPr="00506C15">
              <w:rPr>
                <w:sz w:val="24"/>
                <w:lang w:val="ru-RU"/>
              </w:rPr>
              <w:t>пельных вли- ваний,</w:t>
            </w:r>
          </w:p>
          <w:p w14:paraId="695C58DB" w14:textId="77777777" w:rsidR="00506C15" w:rsidRDefault="00506C15" w:rsidP="00506C15">
            <w:pPr>
              <w:pStyle w:val="TableParagraph"/>
              <w:numPr>
                <w:ilvl w:val="0"/>
                <w:numId w:val="86"/>
              </w:numPr>
              <w:tabs>
                <w:tab w:val="left" w:pos="248"/>
              </w:tabs>
              <w:spacing w:line="270" w:lineRule="atLeast"/>
              <w:ind w:right="261" w:firstLine="0"/>
              <w:jc w:val="both"/>
              <w:rPr>
                <w:sz w:val="24"/>
              </w:rPr>
            </w:pPr>
            <w:r>
              <w:rPr>
                <w:sz w:val="24"/>
              </w:rPr>
              <w:t>оформление медицинской документации</w:t>
            </w:r>
          </w:p>
        </w:tc>
        <w:tc>
          <w:tcPr>
            <w:tcW w:w="1416" w:type="dxa"/>
          </w:tcPr>
          <w:p w14:paraId="16C9C259" w14:textId="77777777" w:rsidR="00506C15" w:rsidRDefault="00506C15" w:rsidP="00506C15">
            <w:pPr>
              <w:pStyle w:val="TableParagraph"/>
              <w:rPr>
                <w:sz w:val="24"/>
              </w:rPr>
            </w:pPr>
          </w:p>
        </w:tc>
      </w:tr>
      <w:tr w:rsidR="00506C15" w14:paraId="70E2B2DF" w14:textId="77777777" w:rsidTr="00506C15">
        <w:trPr>
          <w:trHeight w:val="7177"/>
        </w:trPr>
        <w:tc>
          <w:tcPr>
            <w:tcW w:w="960" w:type="dxa"/>
          </w:tcPr>
          <w:p w14:paraId="667AFACD" w14:textId="77777777" w:rsidR="00506C15" w:rsidRDefault="00506C15" w:rsidP="00506C15">
            <w:pPr>
              <w:pStyle w:val="TableParagraph"/>
              <w:ind w:left="107" w:right="459"/>
              <w:rPr>
                <w:sz w:val="24"/>
              </w:rPr>
            </w:pPr>
            <w:r>
              <w:rPr>
                <w:sz w:val="24"/>
              </w:rPr>
              <w:t>ПК 1.1-</w:t>
            </w:r>
          </w:p>
          <w:p w14:paraId="16F48056" w14:textId="77777777" w:rsidR="00506C15" w:rsidRDefault="00506C15" w:rsidP="00506C15">
            <w:pPr>
              <w:pStyle w:val="TableParagraph"/>
              <w:ind w:left="107" w:right="459"/>
              <w:jc w:val="both"/>
              <w:rPr>
                <w:sz w:val="24"/>
              </w:rPr>
            </w:pPr>
            <w:r>
              <w:rPr>
                <w:sz w:val="24"/>
              </w:rPr>
              <w:t>1.7; ПК 2.1-</w:t>
            </w:r>
          </w:p>
          <w:p w14:paraId="3CEC325E" w14:textId="77777777" w:rsidR="00506C15" w:rsidRDefault="00506C15" w:rsidP="00506C15">
            <w:pPr>
              <w:pStyle w:val="TableParagraph"/>
              <w:ind w:left="107" w:right="459"/>
              <w:jc w:val="both"/>
              <w:rPr>
                <w:sz w:val="24"/>
              </w:rPr>
            </w:pPr>
            <w:r>
              <w:rPr>
                <w:sz w:val="24"/>
              </w:rPr>
              <w:t>2.8; ПК 3.1-</w:t>
            </w:r>
          </w:p>
          <w:p w14:paraId="4C5512CB" w14:textId="77777777" w:rsidR="00506C15" w:rsidRDefault="00506C15" w:rsidP="00506C15">
            <w:pPr>
              <w:pStyle w:val="TableParagraph"/>
              <w:ind w:left="107"/>
              <w:rPr>
                <w:sz w:val="24"/>
              </w:rPr>
            </w:pPr>
            <w:r>
              <w:rPr>
                <w:sz w:val="24"/>
              </w:rPr>
              <w:t>3.8;</w:t>
            </w:r>
          </w:p>
          <w:p w14:paraId="76BEDCFF" w14:textId="77777777" w:rsidR="00506C15" w:rsidRDefault="00506C15" w:rsidP="00506C15">
            <w:pPr>
              <w:pStyle w:val="TableParagraph"/>
              <w:ind w:left="107"/>
              <w:rPr>
                <w:sz w:val="24"/>
              </w:rPr>
            </w:pPr>
            <w:r>
              <w:rPr>
                <w:sz w:val="24"/>
              </w:rPr>
              <w:t>ОК</w:t>
            </w:r>
            <w:r>
              <w:rPr>
                <w:spacing w:val="-2"/>
                <w:sz w:val="24"/>
              </w:rPr>
              <w:t xml:space="preserve"> </w:t>
            </w:r>
            <w:r>
              <w:rPr>
                <w:sz w:val="24"/>
              </w:rPr>
              <w:t>1-</w:t>
            </w:r>
          </w:p>
          <w:p w14:paraId="13310805" w14:textId="77777777" w:rsidR="00506C15" w:rsidRDefault="00506C15" w:rsidP="00506C15">
            <w:pPr>
              <w:pStyle w:val="TableParagraph"/>
              <w:ind w:left="107"/>
              <w:rPr>
                <w:sz w:val="24"/>
              </w:rPr>
            </w:pPr>
            <w:r>
              <w:rPr>
                <w:sz w:val="24"/>
              </w:rPr>
              <w:t>9,</w:t>
            </w:r>
            <w:r>
              <w:rPr>
                <w:spacing w:val="-2"/>
                <w:sz w:val="24"/>
              </w:rPr>
              <w:t xml:space="preserve"> </w:t>
            </w:r>
            <w:r>
              <w:rPr>
                <w:sz w:val="24"/>
              </w:rPr>
              <w:t>ОК</w:t>
            </w:r>
          </w:p>
          <w:p w14:paraId="5B0D5226" w14:textId="77777777" w:rsidR="00506C15" w:rsidRDefault="00506C15" w:rsidP="00506C15">
            <w:pPr>
              <w:pStyle w:val="TableParagraph"/>
              <w:ind w:left="107"/>
              <w:rPr>
                <w:sz w:val="24"/>
              </w:rPr>
            </w:pPr>
            <w:r>
              <w:rPr>
                <w:sz w:val="24"/>
              </w:rPr>
              <w:t>12.</w:t>
            </w:r>
          </w:p>
        </w:tc>
        <w:tc>
          <w:tcPr>
            <w:tcW w:w="2124" w:type="dxa"/>
          </w:tcPr>
          <w:p w14:paraId="29156DB3" w14:textId="77777777" w:rsidR="00506C15" w:rsidRPr="00506C15" w:rsidRDefault="00506C15" w:rsidP="00506C15">
            <w:pPr>
              <w:pStyle w:val="TableParagraph"/>
              <w:ind w:left="105" w:right="152"/>
              <w:rPr>
                <w:sz w:val="24"/>
                <w:lang w:val="ru-RU"/>
              </w:rPr>
            </w:pPr>
            <w:r w:rsidRPr="00506C15">
              <w:rPr>
                <w:sz w:val="24"/>
                <w:lang w:val="ru-RU"/>
              </w:rPr>
              <w:t>3.Работа помощ- ником фельдшера в линейной бри- гаде СМП</w:t>
            </w:r>
          </w:p>
        </w:tc>
        <w:tc>
          <w:tcPr>
            <w:tcW w:w="2837" w:type="dxa"/>
          </w:tcPr>
          <w:p w14:paraId="361E231A" w14:textId="77777777" w:rsidR="00506C15" w:rsidRPr="00506C15" w:rsidRDefault="00506C15" w:rsidP="00506C15">
            <w:pPr>
              <w:pStyle w:val="TableParagraph"/>
              <w:numPr>
                <w:ilvl w:val="0"/>
                <w:numId w:val="85"/>
              </w:numPr>
              <w:tabs>
                <w:tab w:val="left" w:pos="437"/>
              </w:tabs>
              <w:ind w:right="196"/>
              <w:rPr>
                <w:sz w:val="24"/>
                <w:lang w:val="ru-RU"/>
              </w:rPr>
            </w:pPr>
            <w:r w:rsidRPr="00506C15">
              <w:rPr>
                <w:sz w:val="24"/>
                <w:lang w:val="ru-RU"/>
              </w:rPr>
              <w:t>проведение клиниче- ского обследования при неотложных со- стояниях на догоспи- тальном</w:t>
            </w:r>
            <w:r w:rsidRPr="00506C15">
              <w:rPr>
                <w:spacing w:val="-2"/>
                <w:sz w:val="24"/>
                <w:lang w:val="ru-RU"/>
              </w:rPr>
              <w:t xml:space="preserve"> </w:t>
            </w:r>
            <w:r w:rsidRPr="00506C15">
              <w:rPr>
                <w:sz w:val="24"/>
                <w:lang w:val="ru-RU"/>
              </w:rPr>
              <w:t>этапе;</w:t>
            </w:r>
          </w:p>
          <w:p w14:paraId="3D356354" w14:textId="77777777" w:rsidR="00506C15" w:rsidRPr="00506C15" w:rsidRDefault="00506C15" w:rsidP="00506C15">
            <w:pPr>
              <w:pStyle w:val="TableParagraph"/>
              <w:numPr>
                <w:ilvl w:val="0"/>
                <w:numId w:val="85"/>
              </w:numPr>
              <w:tabs>
                <w:tab w:val="left" w:pos="437"/>
              </w:tabs>
              <w:ind w:right="166"/>
              <w:jc w:val="both"/>
              <w:rPr>
                <w:sz w:val="24"/>
                <w:lang w:val="ru-RU"/>
              </w:rPr>
            </w:pPr>
            <w:r w:rsidRPr="00506C15">
              <w:rPr>
                <w:sz w:val="24"/>
                <w:lang w:val="ru-RU"/>
              </w:rPr>
              <w:t xml:space="preserve">определение тяжести состояния пациента </w:t>
            </w:r>
            <w:r w:rsidRPr="00506C15">
              <w:rPr>
                <w:spacing w:val="-12"/>
                <w:sz w:val="24"/>
                <w:lang w:val="ru-RU"/>
              </w:rPr>
              <w:t xml:space="preserve">и </w:t>
            </w:r>
            <w:r w:rsidRPr="00506C15">
              <w:rPr>
                <w:sz w:val="24"/>
                <w:lang w:val="ru-RU"/>
              </w:rPr>
              <w:t>имеющегося ведуще- го</w:t>
            </w:r>
            <w:r w:rsidRPr="00506C15">
              <w:rPr>
                <w:spacing w:val="-2"/>
                <w:sz w:val="24"/>
                <w:lang w:val="ru-RU"/>
              </w:rPr>
              <w:t xml:space="preserve"> </w:t>
            </w:r>
            <w:r w:rsidRPr="00506C15">
              <w:rPr>
                <w:sz w:val="24"/>
                <w:lang w:val="ru-RU"/>
              </w:rPr>
              <w:t>синдрома;</w:t>
            </w:r>
          </w:p>
          <w:p w14:paraId="443060E9" w14:textId="77777777" w:rsidR="00506C15" w:rsidRPr="00506C15" w:rsidRDefault="00506C15" w:rsidP="00506C15">
            <w:pPr>
              <w:pStyle w:val="TableParagraph"/>
              <w:numPr>
                <w:ilvl w:val="0"/>
                <w:numId w:val="85"/>
              </w:numPr>
              <w:tabs>
                <w:tab w:val="left" w:pos="437"/>
              </w:tabs>
              <w:ind w:right="217"/>
              <w:rPr>
                <w:sz w:val="24"/>
                <w:lang w:val="ru-RU"/>
              </w:rPr>
            </w:pPr>
            <w:r w:rsidRPr="00506C15">
              <w:rPr>
                <w:sz w:val="24"/>
                <w:lang w:val="ru-RU"/>
              </w:rPr>
              <w:t>проведение диффе- ренциальной диагно- стики</w:t>
            </w:r>
            <w:r w:rsidRPr="00506C15">
              <w:rPr>
                <w:spacing w:val="-3"/>
                <w:sz w:val="24"/>
                <w:lang w:val="ru-RU"/>
              </w:rPr>
              <w:t xml:space="preserve"> </w:t>
            </w:r>
            <w:r w:rsidRPr="00506C15">
              <w:rPr>
                <w:sz w:val="24"/>
                <w:lang w:val="ru-RU"/>
              </w:rPr>
              <w:t>заболеваний;</w:t>
            </w:r>
          </w:p>
          <w:p w14:paraId="0F02AADB" w14:textId="77777777" w:rsidR="00506C15" w:rsidRDefault="00506C15" w:rsidP="00506C15">
            <w:pPr>
              <w:pStyle w:val="TableParagraph"/>
              <w:numPr>
                <w:ilvl w:val="0"/>
                <w:numId w:val="84"/>
              </w:numPr>
              <w:tabs>
                <w:tab w:val="left" w:pos="337"/>
              </w:tabs>
              <w:ind w:right="249" w:hanging="284"/>
              <w:rPr>
                <w:sz w:val="24"/>
              </w:rPr>
            </w:pPr>
            <w:r>
              <w:rPr>
                <w:sz w:val="24"/>
              </w:rPr>
              <w:t>постановка предвари- тельного</w:t>
            </w:r>
            <w:r>
              <w:rPr>
                <w:spacing w:val="-2"/>
                <w:sz w:val="24"/>
              </w:rPr>
              <w:t xml:space="preserve"> </w:t>
            </w:r>
            <w:r>
              <w:rPr>
                <w:sz w:val="24"/>
              </w:rPr>
              <w:t>диагноза;</w:t>
            </w:r>
          </w:p>
          <w:p w14:paraId="74614FB9" w14:textId="77777777" w:rsidR="00506C15" w:rsidRDefault="00506C15" w:rsidP="00506C15">
            <w:pPr>
              <w:pStyle w:val="TableParagraph"/>
              <w:numPr>
                <w:ilvl w:val="1"/>
                <w:numId w:val="84"/>
              </w:numPr>
              <w:tabs>
                <w:tab w:val="left" w:pos="437"/>
              </w:tabs>
              <w:ind w:right="319"/>
              <w:rPr>
                <w:sz w:val="24"/>
              </w:rPr>
            </w:pPr>
            <w:r>
              <w:rPr>
                <w:sz w:val="24"/>
              </w:rPr>
              <w:t>заполнения истории болезни,</w:t>
            </w:r>
          </w:p>
          <w:p w14:paraId="543C66F0" w14:textId="77777777" w:rsidR="00506C15" w:rsidRPr="00506C15" w:rsidRDefault="00506C15" w:rsidP="00506C15">
            <w:pPr>
              <w:pStyle w:val="TableParagraph"/>
              <w:numPr>
                <w:ilvl w:val="1"/>
                <w:numId w:val="84"/>
              </w:numPr>
              <w:tabs>
                <w:tab w:val="left" w:pos="437"/>
              </w:tabs>
              <w:ind w:right="272"/>
              <w:jc w:val="both"/>
              <w:rPr>
                <w:sz w:val="24"/>
                <w:lang w:val="ru-RU"/>
              </w:rPr>
            </w:pPr>
            <w:r w:rsidRPr="00506C15">
              <w:rPr>
                <w:sz w:val="24"/>
                <w:lang w:val="ru-RU"/>
              </w:rPr>
              <w:t>оказаниепосиндром- ной неотложной ме- дицинской</w:t>
            </w:r>
            <w:r w:rsidRPr="00506C15">
              <w:rPr>
                <w:spacing w:val="-4"/>
                <w:sz w:val="24"/>
                <w:lang w:val="ru-RU"/>
              </w:rPr>
              <w:t xml:space="preserve"> </w:t>
            </w:r>
            <w:r w:rsidRPr="00506C15">
              <w:rPr>
                <w:sz w:val="24"/>
                <w:lang w:val="ru-RU"/>
              </w:rPr>
              <w:t>помощи;</w:t>
            </w:r>
          </w:p>
          <w:p w14:paraId="2C45F369" w14:textId="77777777" w:rsidR="00506C15" w:rsidRPr="00506C15" w:rsidRDefault="00506C15" w:rsidP="00506C15">
            <w:pPr>
              <w:pStyle w:val="TableParagraph"/>
              <w:numPr>
                <w:ilvl w:val="1"/>
                <w:numId w:val="84"/>
              </w:numPr>
              <w:tabs>
                <w:tab w:val="left" w:pos="437"/>
              </w:tabs>
              <w:ind w:right="257"/>
              <w:rPr>
                <w:sz w:val="24"/>
                <w:lang w:val="ru-RU"/>
              </w:rPr>
            </w:pPr>
            <w:r w:rsidRPr="00506C15">
              <w:rPr>
                <w:sz w:val="24"/>
                <w:lang w:val="ru-RU"/>
              </w:rPr>
              <w:t>оказание экстренной медицинской помо- щи при различных видах</w:t>
            </w:r>
            <w:r w:rsidRPr="00506C15">
              <w:rPr>
                <w:spacing w:val="-2"/>
                <w:sz w:val="24"/>
                <w:lang w:val="ru-RU"/>
              </w:rPr>
              <w:t xml:space="preserve"> </w:t>
            </w:r>
            <w:r w:rsidRPr="00506C15">
              <w:rPr>
                <w:sz w:val="24"/>
                <w:lang w:val="ru-RU"/>
              </w:rPr>
              <w:t>повреждений;</w:t>
            </w:r>
          </w:p>
          <w:p w14:paraId="1297BE0B" w14:textId="77777777" w:rsidR="00506C15" w:rsidRPr="00506C15" w:rsidRDefault="00506C15" w:rsidP="00506C15">
            <w:pPr>
              <w:pStyle w:val="TableParagraph"/>
              <w:numPr>
                <w:ilvl w:val="0"/>
                <w:numId w:val="84"/>
              </w:numPr>
              <w:tabs>
                <w:tab w:val="left" w:pos="248"/>
              </w:tabs>
              <w:spacing w:line="270" w:lineRule="atLeast"/>
              <w:ind w:left="336" w:right="162" w:hanging="228"/>
              <w:rPr>
                <w:sz w:val="24"/>
                <w:lang w:val="ru-RU"/>
              </w:rPr>
            </w:pPr>
            <w:r w:rsidRPr="00506C15">
              <w:rPr>
                <w:sz w:val="24"/>
                <w:lang w:val="ru-RU"/>
              </w:rPr>
              <w:t>определения показаний к госпитализации и осуществления</w:t>
            </w:r>
            <w:r w:rsidRPr="00506C15">
              <w:rPr>
                <w:spacing w:val="-4"/>
                <w:sz w:val="24"/>
                <w:lang w:val="ru-RU"/>
              </w:rPr>
              <w:t xml:space="preserve"> </w:t>
            </w:r>
            <w:r w:rsidRPr="00506C15">
              <w:rPr>
                <w:sz w:val="24"/>
                <w:lang w:val="ru-RU"/>
              </w:rPr>
              <w:t>транс-</w:t>
            </w:r>
          </w:p>
        </w:tc>
        <w:tc>
          <w:tcPr>
            <w:tcW w:w="708" w:type="dxa"/>
          </w:tcPr>
          <w:p w14:paraId="626256A1" w14:textId="77777777" w:rsidR="00506C15" w:rsidRDefault="00506C15" w:rsidP="00506C15">
            <w:pPr>
              <w:pStyle w:val="TableParagraph"/>
              <w:spacing w:line="268" w:lineRule="exact"/>
              <w:ind w:left="4"/>
              <w:jc w:val="center"/>
              <w:rPr>
                <w:sz w:val="24"/>
              </w:rPr>
            </w:pPr>
            <w:r>
              <w:rPr>
                <w:sz w:val="24"/>
              </w:rPr>
              <w:t>6</w:t>
            </w:r>
          </w:p>
        </w:tc>
        <w:tc>
          <w:tcPr>
            <w:tcW w:w="1844" w:type="dxa"/>
          </w:tcPr>
          <w:p w14:paraId="71A245E3" w14:textId="77777777" w:rsidR="00506C15" w:rsidRPr="00506C15" w:rsidRDefault="00506C15" w:rsidP="00506C15">
            <w:pPr>
              <w:pStyle w:val="TableParagraph"/>
              <w:numPr>
                <w:ilvl w:val="0"/>
                <w:numId w:val="83"/>
              </w:numPr>
              <w:tabs>
                <w:tab w:val="left" w:pos="438"/>
              </w:tabs>
              <w:ind w:right="120"/>
              <w:rPr>
                <w:sz w:val="24"/>
                <w:lang w:val="ru-RU"/>
              </w:rPr>
            </w:pPr>
            <w:r w:rsidRPr="00506C15">
              <w:rPr>
                <w:sz w:val="24"/>
                <w:lang w:val="ru-RU"/>
              </w:rPr>
              <w:t xml:space="preserve">проведение клиническо- го обследо- вания при </w:t>
            </w:r>
            <w:r w:rsidRPr="00506C15">
              <w:rPr>
                <w:spacing w:val="-1"/>
                <w:sz w:val="24"/>
                <w:lang w:val="ru-RU"/>
              </w:rPr>
              <w:t xml:space="preserve">неотложных </w:t>
            </w:r>
            <w:r w:rsidRPr="00506C15">
              <w:rPr>
                <w:sz w:val="24"/>
                <w:lang w:val="ru-RU"/>
              </w:rPr>
              <w:t>состояниях на догоспи- тальном этапе;</w:t>
            </w:r>
          </w:p>
          <w:p w14:paraId="796008C7" w14:textId="77777777" w:rsidR="00506C15" w:rsidRPr="00506C15" w:rsidRDefault="00506C15" w:rsidP="00506C15">
            <w:pPr>
              <w:pStyle w:val="TableParagraph"/>
              <w:numPr>
                <w:ilvl w:val="0"/>
                <w:numId w:val="83"/>
              </w:numPr>
              <w:tabs>
                <w:tab w:val="left" w:pos="438"/>
              </w:tabs>
              <w:ind w:right="100"/>
              <w:rPr>
                <w:sz w:val="24"/>
                <w:lang w:val="ru-RU"/>
              </w:rPr>
            </w:pPr>
            <w:r w:rsidRPr="00506C15">
              <w:rPr>
                <w:sz w:val="24"/>
                <w:lang w:val="ru-RU"/>
              </w:rPr>
              <w:t>определение тяжести со- стояния па- циента и имеющегося ведущего синдрома;</w:t>
            </w:r>
          </w:p>
          <w:p w14:paraId="743DA91C" w14:textId="77777777" w:rsidR="00506C15" w:rsidRPr="00506C15" w:rsidRDefault="00506C15" w:rsidP="00506C15">
            <w:pPr>
              <w:pStyle w:val="TableParagraph"/>
              <w:numPr>
                <w:ilvl w:val="0"/>
                <w:numId w:val="83"/>
              </w:numPr>
              <w:tabs>
                <w:tab w:val="left" w:pos="438"/>
              </w:tabs>
              <w:ind w:right="105"/>
              <w:rPr>
                <w:sz w:val="24"/>
                <w:lang w:val="ru-RU"/>
              </w:rPr>
            </w:pPr>
            <w:r w:rsidRPr="00506C15">
              <w:rPr>
                <w:sz w:val="24"/>
                <w:lang w:val="ru-RU"/>
              </w:rPr>
              <w:t>проведение дифферен- циальной диагностики заболева- ний;</w:t>
            </w:r>
          </w:p>
          <w:p w14:paraId="7C8D89E2" w14:textId="77777777" w:rsidR="00506C15" w:rsidRDefault="00506C15" w:rsidP="00506C15">
            <w:pPr>
              <w:pStyle w:val="TableParagraph"/>
              <w:spacing w:line="270" w:lineRule="atLeast"/>
              <w:ind w:left="437" w:right="343" w:hanging="284"/>
              <w:rPr>
                <w:sz w:val="24"/>
              </w:rPr>
            </w:pPr>
            <w:r>
              <w:rPr>
                <w:sz w:val="24"/>
              </w:rPr>
              <w:t>- постановка предвари- тельного диагноза;</w:t>
            </w:r>
          </w:p>
        </w:tc>
        <w:tc>
          <w:tcPr>
            <w:tcW w:w="1416" w:type="dxa"/>
          </w:tcPr>
          <w:p w14:paraId="5CEFA6E6" w14:textId="77777777" w:rsidR="00506C15" w:rsidRPr="00506C15" w:rsidRDefault="00506C15" w:rsidP="00506C15">
            <w:pPr>
              <w:pStyle w:val="TableParagraph"/>
              <w:ind w:left="108" w:right="98"/>
              <w:rPr>
                <w:sz w:val="24"/>
                <w:lang w:val="ru-RU"/>
              </w:rPr>
            </w:pPr>
            <w:r w:rsidRPr="00506C15">
              <w:rPr>
                <w:sz w:val="24"/>
                <w:lang w:val="ru-RU"/>
              </w:rPr>
              <w:t>Экспертное наблюде- ние и оценка при выполне- нии работ на произ- водствен- ной прак- тике.</w:t>
            </w:r>
          </w:p>
        </w:tc>
      </w:tr>
    </w:tbl>
    <w:p w14:paraId="43F515BD" w14:textId="77777777" w:rsidR="00506C15" w:rsidRDefault="00506C15" w:rsidP="00506C15">
      <w:pPr>
        <w:rPr>
          <w:sz w:val="24"/>
        </w:rPr>
        <w:sectPr w:rsidR="00506C15">
          <w:pgSz w:w="16840" w:h="11910" w:orient="landscape"/>
          <w:pgMar w:top="1100" w:right="700" w:bottom="880" w:left="1440" w:header="0" w:footer="688" w:gutter="0"/>
          <w:cols w:space="720"/>
        </w:sectPr>
      </w:pPr>
    </w:p>
    <w:p w14:paraId="2C4FCFE6"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4AC04FE3" w14:textId="77777777" w:rsidTr="00506C15">
        <w:trPr>
          <w:trHeight w:val="9109"/>
        </w:trPr>
        <w:tc>
          <w:tcPr>
            <w:tcW w:w="960" w:type="dxa"/>
          </w:tcPr>
          <w:p w14:paraId="0CE77509" w14:textId="77777777" w:rsidR="00506C15" w:rsidRPr="00506C15" w:rsidRDefault="00506C15" w:rsidP="00506C15">
            <w:pPr>
              <w:pStyle w:val="TableParagraph"/>
              <w:rPr>
                <w:sz w:val="24"/>
                <w:lang w:val="ru-RU"/>
              </w:rPr>
            </w:pPr>
          </w:p>
        </w:tc>
        <w:tc>
          <w:tcPr>
            <w:tcW w:w="2124" w:type="dxa"/>
          </w:tcPr>
          <w:p w14:paraId="2681A2E0" w14:textId="77777777" w:rsidR="00506C15" w:rsidRPr="00506C15" w:rsidRDefault="00506C15" w:rsidP="00506C15">
            <w:pPr>
              <w:pStyle w:val="TableParagraph"/>
              <w:rPr>
                <w:sz w:val="24"/>
                <w:lang w:val="ru-RU"/>
              </w:rPr>
            </w:pPr>
          </w:p>
        </w:tc>
        <w:tc>
          <w:tcPr>
            <w:tcW w:w="2837" w:type="dxa"/>
          </w:tcPr>
          <w:p w14:paraId="56524596" w14:textId="77777777" w:rsidR="00506C15" w:rsidRDefault="00506C15" w:rsidP="00506C15">
            <w:pPr>
              <w:pStyle w:val="TableParagraph"/>
              <w:spacing w:line="271" w:lineRule="exact"/>
              <w:ind w:left="336"/>
              <w:rPr>
                <w:sz w:val="24"/>
              </w:rPr>
            </w:pPr>
            <w:r>
              <w:rPr>
                <w:sz w:val="24"/>
              </w:rPr>
              <w:t>портировки пациента;</w:t>
            </w:r>
          </w:p>
          <w:p w14:paraId="2D448002" w14:textId="77777777" w:rsidR="00506C15" w:rsidRPr="00506C15" w:rsidRDefault="00506C15" w:rsidP="00506C15">
            <w:pPr>
              <w:pStyle w:val="TableParagraph"/>
              <w:numPr>
                <w:ilvl w:val="0"/>
                <w:numId w:val="82"/>
              </w:numPr>
              <w:tabs>
                <w:tab w:val="left" w:pos="248"/>
              </w:tabs>
              <w:ind w:right="286" w:firstLine="0"/>
              <w:rPr>
                <w:sz w:val="24"/>
                <w:lang w:val="ru-RU"/>
              </w:rPr>
            </w:pPr>
            <w:r w:rsidRPr="00506C15">
              <w:rPr>
                <w:sz w:val="24"/>
                <w:lang w:val="ru-RU"/>
              </w:rPr>
              <w:t>выполнение инъекций п/к в/м, в/в,в/в капель- ных вливаний,</w:t>
            </w:r>
          </w:p>
          <w:p w14:paraId="37EF9183" w14:textId="77777777" w:rsidR="00506C15" w:rsidRDefault="00506C15" w:rsidP="00506C15">
            <w:pPr>
              <w:pStyle w:val="TableParagraph"/>
              <w:numPr>
                <w:ilvl w:val="0"/>
                <w:numId w:val="82"/>
              </w:numPr>
              <w:tabs>
                <w:tab w:val="left" w:pos="248"/>
              </w:tabs>
              <w:ind w:right="280" w:firstLine="0"/>
              <w:rPr>
                <w:sz w:val="24"/>
              </w:rPr>
            </w:pPr>
            <w:r>
              <w:rPr>
                <w:sz w:val="24"/>
              </w:rPr>
              <w:t>оформление медицин- ской</w:t>
            </w:r>
            <w:r>
              <w:rPr>
                <w:spacing w:val="-1"/>
                <w:sz w:val="24"/>
              </w:rPr>
              <w:t xml:space="preserve"> </w:t>
            </w:r>
            <w:r>
              <w:rPr>
                <w:sz w:val="24"/>
              </w:rPr>
              <w:t>документации</w:t>
            </w:r>
          </w:p>
        </w:tc>
        <w:tc>
          <w:tcPr>
            <w:tcW w:w="708" w:type="dxa"/>
          </w:tcPr>
          <w:p w14:paraId="7CAE1EAF" w14:textId="77777777" w:rsidR="00506C15" w:rsidRDefault="00506C15" w:rsidP="00506C15">
            <w:pPr>
              <w:pStyle w:val="TableParagraph"/>
              <w:rPr>
                <w:sz w:val="24"/>
              </w:rPr>
            </w:pPr>
          </w:p>
        </w:tc>
        <w:tc>
          <w:tcPr>
            <w:tcW w:w="1844" w:type="dxa"/>
          </w:tcPr>
          <w:p w14:paraId="3EDC2672" w14:textId="77777777" w:rsidR="00506C15" w:rsidRDefault="00506C15" w:rsidP="00506C15">
            <w:pPr>
              <w:pStyle w:val="TableParagraph"/>
              <w:numPr>
                <w:ilvl w:val="0"/>
                <w:numId w:val="81"/>
              </w:numPr>
              <w:tabs>
                <w:tab w:val="left" w:pos="438"/>
              </w:tabs>
              <w:ind w:right="171"/>
              <w:jc w:val="both"/>
              <w:rPr>
                <w:sz w:val="24"/>
              </w:rPr>
            </w:pPr>
            <w:r>
              <w:rPr>
                <w:sz w:val="24"/>
              </w:rPr>
              <w:t xml:space="preserve">заполнения истории </w:t>
            </w:r>
            <w:r>
              <w:rPr>
                <w:spacing w:val="-5"/>
                <w:sz w:val="24"/>
              </w:rPr>
              <w:t xml:space="preserve">бо- </w:t>
            </w:r>
            <w:r>
              <w:rPr>
                <w:sz w:val="24"/>
              </w:rPr>
              <w:t>лезни,</w:t>
            </w:r>
          </w:p>
          <w:p w14:paraId="1EBBBB75" w14:textId="77777777" w:rsidR="00506C15" w:rsidRPr="00506C15" w:rsidRDefault="00506C15" w:rsidP="00506C15">
            <w:pPr>
              <w:pStyle w:val="TableParagraph"/>
              <w:numPr>
                <w:ilvl w:val="0"/>
                <w:numId w:val="81"/>
              </w:numPr>
              <w:tabs>
                <w:tab w:val="left" w:pos="438"/>
              </w:tabs>
              <w:ind w:right="139"/>
              <w:rPr>
                <w:sz w:val="24"/>
                <w:lang w:val="ru-RU"/>
              </w:rPr>
            </w:pPr>
            <w:r w:rsidRPr="00506C15">
              <w:rPr>
                <w:sz w:val="24"/>
                <w:lang w:val="ru-RU"/>
              </w:rPr>
              <w:t>оказаниепо- синдромной неотложной медицин- ской помо- щи;</w:t>
            </w:r>
          </w:p>
          <w:p w14:paraId="23133B64" w14:textId="77777777" w:rsidR="00506C15" w:rsidRPr="00506C15" w:rsidRDefault="00506C15" w:rsidP="00506C15">
            <w:pPr>
              <w:pStyle w:val="TableParagraph"/>
              <w:numPr>
                <w:ilvl w:val="0"/>
                <w:numId w:val="81"/>
              </w:numPr>
              <w:tabs>
                <w:tab w:val="left" w:pos="438"/>
              </w:tabs>
              <w:ind w:right="180"/>
              <w:rPr>
                <w:sz w:val="24"/>
                <w:lang w:val="ru-RU"/>
              </w:rPr>
            </w:pPr>
            <w:r w:rsidRPr="00506C15">
              <w:rPr>
                <w:sz w:val="24"/>
                <w:lang w:val="ru-RU"/>
              </w:rPr>
              <w:t xml:space="preserve">оказание экстренной медицин- ской помо- щи при </w:t>
            </w:r>
            <w:r w:rsidRPr="00506C15">
              <w:rPr>
                <w:spacing w:val="-5"/>
                <w:sz w:val="24"/>
                <w:lang w:val="ru-RU"/>
              </w:rPr>
              <w:t xml:space="preserve">раз- </w:t>
            </w:r>
            <w:r w:rsidRPr="00506C15">
              <w:rPr>
                <w:sz w:val="24"/>
                <w:lang w:val="ru-RU"/>
              </w:rPr>
              <w:t>личных ви- дах повре- ждений;</w:t>
            </w:r>
          </w:p>
          <w:p w14:paraId="33DA3489" w14:textId="77777777" w:rsidR="00506C15" w:rsidRPr="00506C15" w:rsidRDefault="00506C15" w:rsidP="00506C15">
            <w:pPr>
              <w:pStyle w:val="TableParagraph"/>
              <w:numPr>
                <w:ilvl w:val="0"/>
                <w:numId w:val="80"/>
              </w:numPr>
              <w:tabs>
                <w:tab w:val="left" w:pos="248"/>
              </w:tabs>
              <w:ind w:right="172" w:hanging="228"/>
              <w:rPr>
                <w:sz w:val="24"/>
                <w:lang w:val="ru-RU"/>
              </w:rPr>
            </w:pPr>
            <w:r w:rsidRPr="00506C15">
              <w:rPr>
                <w:sz w:val="24"/>
                <w:lang w:val="ru-RU"/>
              </w:rPr>
              <w:t xml:space="preserve">определения показаний к </w:t>
            </w:r>
            <w:r w:rsidRPr="00506C15">
              <w:rPr>
                <w:w w:val="95"/>
                <w:sz w:val="24"/>
                <w:lang w:val="ru-RU"/>
              </w:rPr>
              <w:t xml:space="preserve">госпитализа- </w:t>
            </w:r>
            <w:r w:rsidRPr="00506C15">
              <w:rPr>
                <w:sz w:val="24"/>
                <w:lang w:val="ru-RU"/>
              </w:rPr>
              <w:t>ции и осу- ществления транспорти- ровки паци- ента;</w:t>
            </w:r>
          </w:p>
          <w:p w14:paraId="551E3101" w14:textId="77777777" w:rsidR="00506C15" w:rsidRPr="00506C15" w:rsidRDefault="00506C15" w:rsidP="00506C15">
            <w:pPr>
              <w:pStyle w:val="TableParagraph"/>
              <w:numPr>
                <w:ilvl w:val="0"/>
                <w:numId w:val="80"/>
              </w:numPr>
              <w:tabs>
                <w:tab w:val="left" w:pos="248"/>
              </w:tabs>
              <w:ind w:left="108" w:right="264" w:firstLine="0"/>
              <w:rPr>
                <w:sz w:val="24"/>
                <w:lang w:val="ru-RU"/>
              </w:rPr>
            </w:pPr>
            <w:r w:rsidRPr="00506C15">
              <w:rPr>
                <w:sz w:val="24"/>
                <w:lang w:val="ru-RU"/>
              </w:rPr>
              <w:t xml:space="preserve">выполнение инъекций п/к в/м, в/в,в/в </w:t>
            </w:r>
            <w:r w:rsidRPr="00506C15">
              <w:rPr>
                <w:spacing w:val="-5"/>
                <w:sz w:val="24"/>
                <w:lang w:val="ru-RU"/>
              </w:rPr>
              <w:t xml:space="preserve">ка- </w:t>
            </w:r>
            <w:r w:rsidRPr="00506C15">
              <w:rPr>
                <w:sz w:val="24"/>
                <w:lang w:val="ru-RU"/>
              </w:rPr>
              <w:t>пельных вли- ваний,</w:t>
            </w:r>
          </w:p>
          <w:p w14:paraId="024AC6EA" w14:textId="77777777" w:rsidR="00506C15" w:rsidRDefault="00506C15" w:rsidP="00506C15">
            <w:pPr>
              <w:pStyle w:val="TableParagraph"/>
              <w:numPr>
                <w:ilvl w:val="0"/>
                <w:numId w:val="80"/>
              </w:numPr>
              <w:tabs>
                <w:tab w:val="left" w:pos="248"/>
              </w:tabs>
              <w:spacing w:line="270" w:lineRule="atLeast"/>
              <w:ind w:left="108" w:right="261" w:firstLine="0"/>
              <w:jc w:val="both"/>
              <w:rPr>
                <w:sz w:val="24"/>
              </w:rPr>
            </w:pPr>
            <w:r>
              <w:rPr>
                <w:sz w:val="24"/>
              </w:rPr>
              <w:t>оформление медицинской документации</w:t>
            </w:r>
          </w:p>
        </w:tc>
        <w:tc>
          <w:tcPr>
            <w:tcW w:w="1416" w:type="dxa"/>
          </w:tcPr>
          <w:p w14:paraId="09BDA06E" w14:textId="77777777" w:rsidR="00506C15" w:rsidRDefault="00506C15" w:rsidP="00506C15">
            <w:pPr>
              <w:pStyle w:val="TableParagraph"/>
              <w:rPr>
                <w:sz w:val="24"/>
              </w:rPr>
            </w:pPr>
          </w:p>
        </w:tc>
      </w:tr>
      <w:tr w:rsidR="00506C15" w14:paraId="0DF1CD72" w14:textId="77777777" w:rsidTr="00506C15">
        <w:trPr>
          <w:trHeight w:val="277"/>
        </w:trPr>
        <w:tc>
          <w:tcPr>
            <w:tcW w:w="960" w:type="dxa"/>
          </w:tcPr>
          <w:p w14:paraId="4EC5A394" w14:textId="77777777" w:rsidR="00506C15" w:rsidRDefault="00506C15" w:rsidP="00506C15">
            <w:pPr>
              <w:pStyle w:val="TableParagraph"/>
              <w:spacing w:line="258" w:lineRule="exact"/>
              <w:ind w:left="107"/>
              <w:rPr>
                <w:sz w:val="24"/>
              </w:rPr>
            </w:pPr>
            <w:r>
              <w:rPr>
                <w:sz w:val="24"/>
              </w:rPr>
              <w:t>ПК</w:t>
            </w:r>
          </w:p>
        </w:tc>
        <w:tc>
          <w:tcPr>
            <w:tcW w:w="2124" w:type="dxa"/>
          </w:tcPr>
          <w:p w14:paraId="0F213372" w14:textId="77777777" w:rsidR="00506C15" w:rsidRDefault="00506C15" w:rsidP="00506C15">
            <w:pPr>
              <w:pStyle w:val="TableParagraph"/>
              <w:spacing w:line="258" w:lineRule="exact"/>
              <w:ind w:left="105"/>
              <w:rPr>
                <w:sz w:val="24"/>
              </w:rPr>
            </w:pPr>
            <w:r>
              <w:rPr>
                <w:sz w:val="24"/>
              </w:rPr>
              <w:t>4. Работа помощ-</w:t>
            </w:r>
          </w:p>
        </w:tc>
        <w:tc>
          <w:tcPr>
            <w:tcW w:w="2837" w:type="dxa"/>
          </w:tcPr>
          <w:p w14:paraId="07BF4541" w14:textId="77777777" w:rsidR="00506C15" w:rsidRDefault="00506C15" w:rsidP="00506C15">
            <w:pPr>
              <w:pStyle w:val="TableParagraph"/>
              <w:spacing w:line="258" w:lineRule="exact"/>
              <w:ind w:left="249"/>
              <w:rPr>
                <w:sz w:val="24"/>
              </w:rPr>
            </w:pPr>
            <w:r>
              <w:rPr>
                <w:sz w:val="24"/>
              </w:rPr>
              <w:t>- проведение клиниче-</w:t>
            </w:r>
          </w:p>
        </w:tc>
        <w:tc>
          <w:tcPr>
            <w:tcW w:w="708" w:type="dxa"/>
          </w:tcPr>
          <w:p w14:paraId="4FD081DD" w14:textId="77777777" w:rsidR="00506C15" w:rsidRDefault="00506C15" w:rsidP="00506C15">
            <w:pPr>
              <w:pStyle w:val="TableParagraph"/>
              <w:spacing w:line="258" w:lineRule="exact"/>
              <w:ind w:left="4"/>
              <w:jc w:val="center"/>
              <w:rPr>
                <w:sz w:val="24"/>
              </w:rPr>
            </w:pPr>
            <w:r>
              <w:rPr>
                <w:sz w:val="24"/>
              </w:rPr>
              <w:t>6</w:t>
            </w:r>
          </w:p>
        </w:tc>
        <w:tc>
          <w:tcPr>
            <w:tcW w:w="1844" w:type="dxa"/>
          </w:tcPr>
          <w:p w14:paraId="0D12DE6B" w14:textId="77777777" w:rsidR="00506C15" w:rsidRDefault="00506C15" w:rsidP="00506C15">
            <w:pPr>
              <w:pStyle w:val="TableParagraph"/>
              <w:spacing w:line="258" w:lineRule="exact"/>
              <w:ind w:left="250"/>
              <w:rPr>
                <w:sz w:val="24"/>
              </w:rPr>
            </w:pPr>
            <w:r>
              <w:rPr>
                <w:sz w:val="24"/>
              </w:rPr>
              <w:t>- проведение</w:t>
            </w:r>
          </w:p>
        </w:tc>
        <w:tc>
          <w:tcPr>
            <w:tcW w:w="1416" w:type="dxa"/>
          </w:tcPr>
          <w:p w14:paraId="27EB6E43" w14:textId="77777777" w:rsidR="00506C15" w:rsidRDefault="00506C15" w:rsidP="00506C15">
            <w:pPr>
              <w:pStyle w:val="TableParagraph"/>
              <w:spacing w:line="258" w:lineRule="exact"/>
              <w:ind w:left="108"/>
              <w:rPr>
                <w:sz w:val="24"/>
              </w:rPr>
            </w:pPr>
            <w:r>
              <w:rPr>
                <w:sz w:val="24"/>
              </w:rPr>
              <w:t>Экспертное</w:t>
            </w:r>
          </w:p>
        </w:tc>
      </w:tr>
    </w:tbl>
    <w:p w14:paraId="10633E5F" w14:textId="77777777" w:rsidR="00506C15" w:rsidRDefault="00506C15" w:rsidP="00506C15">
      <w:pPr>
        <w:spacing w:line="258" w:lineRule="exact"/>
        <w:rPr>
          <w:sz w:val="24"/>
        </w:rPr>
        <w:sectPr w:rsidR="00506C15">
          <w:pgSz w:w="16840" w:h="11910" w:orient="landscape"/>
          <w:pgMar w:top="1100" w:right="700" w:bottom="880" w:left="1440" w:header="0" w:footer="688" w:gutter="0"/>
          <w:cols w:space="720"/>
        </w:sectPr>
      </w:pPr>
    </w:p>
    <w:p w14:paraId="4A5C7F94"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431AD6B1" w14:textId="77777777" w:rsidTr="00506C15">
        <w:trPr>
          <w:trHeight w:val="9387"/>
        </w:trPr>
        <w:tc>
          <w:tcPr>
            <w:tcW w:w="960" w:type="dxa"/>
          </w:tcPr>
          <w:p w14:paraId="59972C07" w14:textId="77777777" w:rsidR="00506C15" w:rsidRDefault="00506C15" w:rsidP="00506C15">
            <w:pPr>
              <w:pStyle w:val="TableParagraph"/>
              <w:spacing w:line="271" w:lineRule="exact"/>
              <w:ind w:left="107"/>
              <w:rPr>
                <w:sz w:val="24"/>
              </w:rPr>
            </w:pPr>
            <w:r>
              <w:rPr>
                <w:sz w:val="24"/>
              </w:rPr>
              <w:t>1.1-</w:t>
            </w:r>
          </w:p>
          <w:p w14:paraId="1780EB87" w14:textId="77777777" w:rsidR="00506C15" w:rsidRDefault="00506C15" w:rsidP="00506C15">
            <w:pPr>
              <w:pStyle w:val="TableParagraph"/>
              <w:ind w:left="107" w:right="459"/>
              <w:jc w:val="both"/>
              <w:rPr>
                <w:sz w:val="24"/>
              </w:rPr>
            </w:pPr>
            <w:r>
              <w:rPr>
                <w:sz w:val="24"/>
              </w:rPr>
              <w:t>1.7; ПК 2.1-</w:t>
            </w:r>
          </w:p>
          <w:p w14:paraId="47D84B7F" w14:textId="77777777" w:rsidR="00506C15" w:rsidRDefault="00506C15" w:rsidP="00506C15">
            <w:pPr>
              <w:pStyle w:val="TableParagraph"/>
              <w:ind w:left="107" w:right="459"/>
              <w:jc w:val="both"/>
              <w:rPr>
                <w:sz w:val="24"/>
              </w:rPr>
            </w:pPr>
            <w:r>
              <w:rPr>
                <w:sz w:val="24"/>
              </w:rPr>
              <w:t>2.8; ПК 3.1-</w:t>
            </w:r>
          </w:p>
          <w:p w14:paraId="4FD51C7B" w14:textId="77777777" w:rsidR="00506C15" w:rsidRDefault="00506C15" w:rsidP="00506C15">
            <w:pPr>
              <w:pStyle w:val="TableParagraph"/>
              <w:ind w:left="107"/>
              <w:rPr>
                <w:sz w:val="24"/>
              </w:rPr>
            </w:pPr>
            <w:r>
              <w:rPr>
                <w:sz w:val="24"/>
              </w:rPr>
              <w:t>3.8;</w:t>
            </w:r>
          </w:p>
          <w:p w14:paraId="3DB27041" w14:textId="77777777" w:rsidR="00506C15" w:rsidRDefault="00506C15" w:rsidP="00506C15">
            <w:pPr>
              <w:pStyle w:val="TableParagraph"/>
              <w:ind w:left="107"/>
              <w:rPr>
                <w:sz w:val="24"/>
              </w:rPr>
            </w:pPr>
            <w:r>
              <w:rPr>
                <w:sz w:val="24"/>
              </w:rPr>
              <w:t>ОК</w:t>
            </w:r>
            <w:r>
              <w:rPr>
                <w:spacing w:val="-2"/>
                <w:sz w:val="24"/>
              </w:rPr>
              <w:t xml:space="preserve"> </w:t>
            </w:r>
            <w:r>
              <w:rPr>
                <w:sz w:val="24"/>
              </w:rPr>
              <w:t>1-</w:t>
            </w:r>
          </w:p>
          <w:p w14:paraId="018931BA" w14:textId="77777777" w:rsidR="00506C15" w:rsidRDefault="00506C15" w:rsidP="00506C15">
            <w:pPr>
              <w:pStyle w:val="TableParagraph"/>
              <w:spacing w:before="1"/>
              <w:ind w:left="107"/>
              <w:rPr>
                <w:sz w:val="24"/>
              </w:rPr>
            </w:pPr>
            <w:r>
              <w:rPr>
                <w:sz w:val="24"/>
              </w:rPr>
              <w:t>9,</w:t>
            </w:r>
            <w:r>
              <w:rPr>
                <w:spacing w:val="-2"/>
                <w:sz w:val="24"/>
              </w:rPr>
              <w:t xml:space="preserve"> </w:t>
            </w:r>
            <w:r>
              <w:rPr>
                <w:sz w:val="24"/>
              </w:rPr>
              <w:t>ОК</w:t>
            </w:r>
          </w:p>
          <w:p w14:paraId="07456452" w14:textId="77777777" w:rsidR="00506C15" w:rsidRDefault="00506C15" w:rsidP="00506C15">
            <w:pPr>
              <w:pStyle w:val="TableParagraph"/>
              <w:ind w:left="107"/>
              <w:rPr>
                <w:sz w:val="24"/>
              </w:rPr>
            </w:pPr>
            <w:r>
              <w:rPr>
                <w:sz w:val="24"/>
              </w:rPr>
              <w:t>12.</w:t>
            </w:r>
          </w:p>
        </w:tc>
        <w:tc>
          <w:tcPr>
            <w:tcW w:w="2124" w:type="dxa"/>
          </w:tcPr>
          <w:p w14:paraId="0C2656AA" w14:textId="77777777" w:rsidR="00506C15" w:rsidRPr="00506C15" w:rsidRDefault="00506C15" w:rsidP="00506C15">
            <w:pPr>
              <w:pStyle w:val="TableParagraph"/>
              <w:ind w:left="105" w:right="152"/>
              <w:rPr>
                <w:sz w:val="24"/>
                <w:lang w:val="ru-RU"/>
              </w:rPr>
            </w:pPr>
            <w:r w:rsidRPr="00506C15">
              <w:rPr>
                <w:sz w:val="24"/>
                <w:lang w:val="ru-RU"/>
              </w:rPr>
              <w:t>ником фельдшера в линейной бри- гаде СМП</w:t>
            </w:r>
          </w:p>
        </w:tc>
        <w:tc>
          <w:tcPr>
            <w:tcW w:w="2837" w:type="dxa"/>
          </w:tcPr>
          <w:p w14:paraId="35D77191" w14:textId="77777777" w:rsidR="00506C15" w:rsidRPr="00506C15" w:rsidRDefault="00506C15" w:rsidP="00506C15">
            <w:pPr>
              <w:pStyle w:val="TableParagraph"/>
              <w:ind w:left="437" w:right="182"/>
              <w:rPr>
                <w:sz w:val="24"/>
                <w:lang w:val="ru-RU"/>
              </w:rPr>
            </w:pPr>
            <w:r w:rsidRPr="00506C15">
              <w:rPr>
                <w:sz w:val="24"/>
                <w:lang w:val="ru-RU"/>
              </w:rPr>
              <w:t>ского обследования при неотложных со- стояниях на догоспи- тальном этапе;</w:t>
            </w:r>
          </w:p>
          <w:p w14:paraId="252C938B" w14:textId="77777777" w:rsidR="00506C15" w:rsidRPr="00506C15" w:rsidRDefault="00506C15" w:rsidP="00506C15">
            <w:pPr>
              <w:pStyle w:val="TableParagraph"/>
              <w:numPr>
                <w:ilvl w:val="0"/>
                <w:numId w:val="79"/>
              </w:numPr>
              <w:tabs>
                <w:tab w:val="left" w:pos="437"/>
              </w:tabs>
              <w:ind w:right="166"/>
              <w:jc w:val="both"/>
              <w:rPr>
                <w:sz w:val="24"/>
                <w:lang w:val="ru-RU"/>
              </w:rPr>
            </w:pPr>
            <w:r w:rsidRPr="00506C15">
              <w:rPr>
                <w:sz w:val="24"/>
                <w:lang w:val="ru-RU"/>
              </w:rPr>
              <w:t xml:space="preserve">определение тяжести состояния пациента </w:t>
            </w:r>
            <w:r w:rsidRPr="00506C15">
              <w:rPr>
                <w:spacing w:val="-12"/>
                <w:sz w:val="24"/>
                <w:lang w:val="ru-RU"/>
              </w:rPr>
              <w:t xml:space="preserve">и </w:t>
            </w:r>
            <w:r w:rsidRPr="00506C15">
              <w:rPr>
                <w:sz w:val="24"/>
                <w:lang w:val="ru-RU"/>
              </w:rPr>
              <w:t>имеющегося ведуще- го</w:t>
            </w:r>
            <w:r w:rsidRPr="00506C15">
              <w:rPr>
                <w:spacing w:val="-2"/>
                <w:sz w:val="24"/>
                <w:lang w:val="ru-RU"/>
              </w:rPr>
              <w:t xml:space="preserve"> </w:t>
            </w:r>
            <w:r w:rsidRPr="00506C15">
              <w:rPr>
                <w:sz w:val="24"/>
                <w:lang w:val="ru-RU"/>
              </w:rPr>
              <w:t>синдрома;</w:t>
            </w:r>
          </w:p>
          <w:p w14:paraId="3A24FEC8" w14:textId="77777777" w:rsidR="00506C15" w:rsidRPr="00506C15" w:rsidRDefault="00506C15" w:rsidP="00506C15">
            <w:pPr>
              <w:pStyle w:val="TableParagraph"/>
              <w:numPr>
                <w:ilvl w:val="0"/>
                <w:numId w:val="79"/>
              </w:numPr>
              <w:tabs>
                <w:tab w:val="left" w:pos="437"/>
              </w:tabs>
              <w:ind w:right="217"/>
              <w:rPr>
                <w:sz w:val="24"/>
                <w:lang w:val="ru-RU"/>
              </w:rPr>
            </w:pPr>
            <w:r w:rsidRPr="00506C15">
              <w:rPr>
                <w:sz w:val="24"/>
                <w:lang w:val="ru-RU"/>
              </w:rPr>
              <w:t>проведение диффе- ренциальной диагно- стики</w:t>
            </w:r>
            <w:r w:rsidRPr="00506C15">
              <w:rPr>
                <w:spacing w:val="-3"/>
                <w:sz w:val="24"/>
                <w:lang w:val="ru-RU"/>
              </w:rPr>
              <w:t xml:space="preserve"> </w:t>
            </w:r>
            <w:r w:rsidRPr="00506C15">
              <w:rPr>
                <w:sz w:val="24"/>
                <w:lang w:val="ru-RU"/>
              </w:rPr>
              <w:t>заболеваний;</w:t>
            </w:r>
          </w:p>
          <w:p w14:paraId="384F1CD8" w14:textId="77777777" w:rsidR="00506C15" w:rsidRDefault="00506C15" w:rsidP="00506C15">
            <w:pPr>
              <w:pStyle w:val="TableParagraph"/>
              <w:numPr>
                <w:ilvl w:val="0"/>
                <w:numId w:val="78"/>
              </w:numPr>
              <w:tabs>
                <w:tab w:val="left" w:pos="337"/>
              </w:tabs>
              <w:ind w:right="249" w:hanging="284"/>
              <w:rPr>
                <w:sz w:val="24"/>
              </w:rPr>
            </w:pPr>
            <w:r>
              <w:rPr>
                <w:sz w:val="24"/>
              </w:rPr>
              <w:t>постановка предвари- тельного</w:t>
            </w:r>
            <w:r>
              <w:rPr>
                <w:spacing w:val="-2"/>
                <w:sz w:val="24"/>
              </w:rPr>
              <w:t xml:space="preserve"> </w:t>
            </w:r>
            <w:r>
              <w:rPr>
                <w:sz w:val="24"/>
              </w:rPr>
              <w:t>диагноза;</w:t>
            </w:r>
          </w:p>
          <w:p w14:paraId="4E124A4F" w14:textId="77777777" w:rsidR="00506C15" w:rsidRDefault="00506C15" w:rsidP="00506C15">
            <w:pPr>
              <w:pStyle w:val="TableParagraph"/>
              <w:numPr>
                <w:ilvl w:val="1"/>
                <w:numId w:val="78"/>
              </w:numPr>
              <w:tabs>
                <w:tab w:val="left" w:pos="437"/>
              </w:tabs>
              <w:ind w:right="319"/>
              <w:rPr>
                <w:sz w:val="24"/>
              </w:rPr>
            </w:pPr>
            <w:r>
              <w:rPr>
                <w:sz w:val="24"/>
              </w:rPr>
              <w:t>заполнения истории болезни,</w:t>
            </w:r>
          </w:p>
          <w:p w14:paraId="2EB98940" w14:textId="77777777" w:rsidR="00506C15" w:rsidRPr="00506C15" w:rsidRDefault="00506C15" w:rsidP="00506C15">
            <w:pPr>
              <w:pStyle w:val="TableParagraph"/>
              <w:numPr>
                <w:ilvl w:val="1"/>
                <w:numId w:val="78"/>
              </w:numPr>
              <w:tabs>
                <w:tab w:val="left" w:pos="437"/>
              </w:tabs>
              <w:ind w:right="272"/>
              <w:jc w:val="both"/>
              <w:rPr>
                <w:sz w:val="24"/>
                <w:lang w:val="ru-RU"/>
              </w:rPr>
            </w:pPr>
            <w:r w:rsidRPr="00506C15">
              <w:rPr>
                <w:sz w:val="24"/>
                <w:lang w:val="ru-RU"/>
              </w:rPr>
              <w:t>оказаниепосиндром- ной неотложной ме- дицинской</w:t>
            </w:r>
            <w:r w:rsidRPr="00506C15">
              <w:rPr>
                <w:spacing w:val="-4"/>
                <w:sz w:val="24"/>
                <w:lang w:val="ru-RU"/>
              </w:rPr>
              <w:t xml:space="preserve"> </w:t>
            </w:r>
            <w:r w:rsidRPr="00506C15">
              <w:rPr>
                <w:sz w:val="24"/>
                <w:lang w:val="ru-RU"/>
              </w:rPr>
              <w:t>помощи;</w:t>
            </w:r>
          </w:p>
          <w:p w14:paraId="1ED319D8" w14:textId="77777777" w:rsidR="00506C15" w:rsidRPr="00506C15" w:rsidRDefault="00506C15" w:rsidP="00506C15">
            <w:pPr>
              <w:pStyle w:val="TableParagraph"/>
              <w:numPr>
                <w:ilvl w:val="1"/>
                <w:numId w:val="78"/>
              </w:numPr>
              <w:tabs>
                <w:tab w:val="left" w:pos="437"/>
              </w:tabs>
              <w:ind w:right="257"/>
              <w:rPr>
                <w:sz w:val="24"/>
                <w:lang w:val="ru-RU"/>
              </w:rPr>
            </w:pPr>
            <w:r w:rsidRPr="00506C15">
              <w:rPr>
                <w:sz w:val="24"/>
                <w:lang w:val="ru-RU"/>
              </w:rPr>
              <w:t>оказание экстренной медицинской помо- щи при различных видах</w:t>
            </w:r>
            <w:r w:rsidRPr="00506C15">
              <w:rPr>
                <w:spacing w:val="-2"/>
                <w:sz w:val="24"/>
                <w:lang w:val="ru-RU"/>
              </w:rPr>
              <w:t xml:space="preserve"> </w:t>
            </w:r>
            <w:r w:rsidRPr="00506C15">
              <w:rPr>
                <w:sz w:val="24"/>
                <w:lang w:val="ru-RU"/>
              </w:rPr>
              <w:t>повреждений;</w:t>
            </w:r>
          </w:p>
          <w:p w14:paraId="239332C9" w14:textId="77777777" w:rsidR="00506C15" w:rsidRPr="00506C15" w:rsidRDefault="00506C15" w:rsidP="00506C15">
            <w:pPr>
              <w:pStyle w:val="TableParagraph"/>
              <w:numPr>
                <w:ilvl w:val="0"/>
                <w:numId w:val="78"/>
              </w:numPr>
              <w:tabs>
                <w:tab w:val="left" w:pos="248"/>
              </w:tabs>
              <w:ind w:left="336" w:right="163" w:hanging="228"/>
              <w:rPr>
                <w:sz w:val="24"/>
                <w:lang w:val="ru-RU"/>
              </w:rPr>
            </w:pPr>
            <w:r w:rsidRPr="00506C15">
              <w:rPr>
                <w:sz w:val="24"/>
                <w:lang w:val="ru-RU"/>
              </w:rPr>
              <w:t>определения</w:t>
            </w:r>
            <w:r w:rsidRPr="00506C15">
              <w:rPr>
                <w:spacing w:val="-8"/>
                <w:sz w:val="24"/>
                <w:lang w:val="ru-RU"/>
              </w:rPr>
              <w:t xml:space="preserve"> </w:t>
            </w:r>
            <w:r w:rsidRPr="00506C15">
              <w:rPr>
                <w:sz w:val="24"/>
                <w:lang w:val="ru-RU"/>
              </w:rPr>
              <w:t>показаний к госпитализации и осуществления транс- портировки</w:t>
            </w:r>
            <w:r w:rsidRPr="00506C15">
              <w:rPr>
                <w:spacing w:val="-4"/>
                <w:sz w:val="24"/>
                <w:lang w:val="ru-RU"/>
              </w:rPr>
              <w:t xml:space="preserve"> </w:t>
            </w:r>
            <w:r w:rsidRPr="00506C15">
              <w:rPr>
                <w:sz w:val="24"/>
                <w:lang w:val="ru-RU"/>
              </w:rPr>
              <w:t>пациента;</w:t>
            </w:r>
          </w:p>
          <w:p w14:paraId="61100F27" w14:textId="77777777" w:rsidR="00506C15" w:rsidRPr="00506C15" w:rsidRDefault="00506C15" w:rsidP="00506C15">
            <w:pPr>
              <w:pStyle w:val="TableParagraph"/>
              <w:numPr>
                <w:ilvl w:val="0"/>
                <w:numId w:val="78"/>
              </w:numPr>
              <w:tabs>
                <w:tab w:val="left" w:pos="248"/>
              </w:tabs>
              <w:ind w:left="108" w:right="286" w:firstLine="0"/>
              <w:rPr>
                <w:sz w:val="24"/>
                <w:lang w:val="ru-RU"/>
              </w:rPr>
            </w:pPr>
            <w:r w:rsidRPr="00506C15">
              <w:rPr>
                <w:sz w:val="24"/>
                <w:lang w:val="ru-RU"/>
              </w:rPr>
              <w:t>выполнение инъекций п/к в/м, в/в,в/в капель- ных вливаний,</w:t>
            </w:r>
          </w:p>
          <w:p w14:paraId="4022259B" w14:textId="77777777" w:rsidR="00506C15" w:rsidRPr="00506C15" w:rsidRDefault="00506C15" w:rsidP="00506C15">
            <w:pPr>
              <w:pStyle w:val="TableParagraph"/>
              <w:numPr>
                <w:ilvl w:val="1"/>
                <w:numId w:val="78"/>
              </w:numPr>
              <w:tabs>
                <w:tab w:val="left" w:pos="608"/>
              </w:tabs>
              <w:ind w:left="468" w:right="285" w:firstLine="0"/>
              <w:jc w:val="both"/>
              <w:rPr>
                <w:sz w:val="24"/>
                <w:lang w:val="ru-RU"/>
              </w:rPr>
            </w:pPr>
            <w:r w:rsidRPr="00506C15">
              <w:rPr>
                <w:sz w:val="24"/>
                <w:lang w:val="ru-RU"/>
              </w:rPr>
              <w:t>оформление меди- цинской</w:t>
            </w:r>
            <w:r w:rsidRPr="00506C15">
              <w:rPr>
                <w:spacing w:val="-10"/>
                <w:sz w:val="24"/>
                <w:lang w:val="ru-RU"/>
              </w:rPr>
              <w:t xml:space="preserve"> </w:t>
            </w:r>
            <w:r w:rsidRPr="00506C15">
              <w:rPr>
                <w:sz w:val="24"/>
                <w:lang w:val="ru-RU"/>
              </w:rPr>
              <w:t>документа- ции</w:t>
            </w:r>
          </w:p>
        </w:tc>
        <w:tc>
          <w:tcPr>
            <w:tcW w:w="708" w:type="dxa"/>
          </w:tcPr>
          <w:p w14:paraId="79098E5C" w14:textId="77777777" w:rsidR="00506C15" w:rsidRPr="00506C15" w:rsidRDefault="00506C15" w:rsidP="00506C15">
            <w:pPr>
              <w:pStyle w:val="TableParagraph"/>
              <w:rPr>
                <w:sz w:val="24"/>
                <w:lang w:val="ru-RU"/>
              </w:rPr>
            </w:pPr>
          </w:p>
        </w:tc>
        <w:tc>
          <w:tcPr>
            <w:tcW w:w="1844" w:type="dxa"/>
          </w:tcPr>
          <w:p w14:paraId="7EA76491" w14:textId="77777777" w:rsidR="00506C15" w:rsidRPr="00506C15" w:rsidRDefault="00506C15" w:rsidP="00506C15">
            <w:pPr>
              <w:pStyle w:val="TableParagraph"/>
              <w:ind w:left="437" w:right="101"/>
              <w:rPr>
                <w:sz w:val="24"/>
                <w:lang w:val="ru-RU"/>
              </w:rPr>
            </w:pPr>
            <w:r w:rsidRPr="00506C15">
              <w:rPr>
                <w:sz w:val="24"/>
                <w:lang w:val="ru-RU"/>
              </w:rPr>
              <w:t>клиническо- го обследо- вания при неотложных состояниях на догоспи- тальном этапе;</w:t>
            </w:r>
          </w:p>
          <w:p w14:paraId="76CA0655" w14:textId="77777777" w:rsidR="00506C15" w:rsidRPr="00506C15" w:rsidRDefault="00506C15" w:rsidP="00506C15">
            <w:pPr>
              <w:pStyle w:val="TableParagraph"/>
              <w:numPr>
                <w:ilvl w:val="0"/>
                <w:numId w:val="77"/>
              </w:numPr>
              <w:tabs>
                <w:tab w:val="left" w:pos="438"/>
              </w:tabs>
              <w:ind w:right="100"/>
              <w:rPr>
                <w:sz w:val="24"/>
                <w:lang w:val="ru-RU"/>
              </w:rPr>
            </w:pPr>
            <w:r w:rsidRPr="00506C15">
              <w:rPr>
                <w:sz w:val="24"/>
                <w:lang w:val="ru-RU"/>
              </w:rPr>
              <w:t>определение тяжести со- стояния па- циента и имеющегося ведущего синдрома;</w:t>
            </w:r>
          </w:p>
          <w:p w14:paraId="3F61EE3B" w14:textId="77777777" w:rsidR="00506C15" w:rsidRPr="00506C15" w:rsidRDefault="00506C15" w:rsidP="00506C15">
            <w:pPr>
              <w:pStyle w:val="TableParagraph"/>
              <w:numPr>
                <w:ilvl w:val="0"/>
                <w:numId w:val="77"/>
              </w:numPr>
              <w:tabs>
                <w:tab w:val="left" w:pos="438"/>
              </w:tabs>
              <w:ind w:right="105"/>
              <w:rPr>
                <w:sz w:val="24"/>
                <w:lang w:val="ru-RU"/>
              </w:rPr>
            </w:pPr>
            <w:r w:rsidRPr="00506C15">
              <w:rPr>
                <w:sz w:val="24"/>
                <w:lang w:val="ru-RU"/>
              </w:rPr>
              <w:t>проведение дифферен- циальной диагностики заболева- ний;</w:t>
            </w:r>
          </w:p>
          <w:p w14:paraId="2AFD10F2" w14:textId="77777777" w:rsidR="00506C15" w:rsidRDefault="00506C15" w:rsidP="00506C15">
            <w:pPr>
              <w:pStyle w:val="TableParagraph"/>
              <w:numPr>
                <w:ilvl w:val="0"/>
                <w:numId w:val="76"/>
              </w:numPr>
              <w:tabs>
                <w:tab w:val="left" w:pos="337"/>
              </w:tabs>
              <w:ind w:right="343" w:hanging="284"/>
              <w:rPr>
                <w:sz w:val="24"/>
              </w:rPr>
            </w:pPr>
            <w:r>
              <w:rPr>
                <w:sz w:val="24"/>
              </w:rPr>
              <w:t>постановка предвари- тельного диагноза;</w:t>
            </w:r>
          </w:p>
          <w:p w14:paraId="497FE0A4" w14:textId="77777777" w:rsidR="00506C15" w:rsidRDefault="00506C15" w:rsidP="00506C15">
            <w:pPr>
              <w:pStyle w:val="TableParagraph"/>
              <w:numPr>
                <w:ilvl w:val="1"/>
                <w:numId w:val="76"/>
              </w:numPr>
              <w:tabs>
                <w:tab w:val="left" w:pos="438"/>
              </w:tabs>
              <w:ind w:right="171"/>
              <w:jc w:val="both"/>
              <w:rPr>
                <w:sz w:val="24"/>
              </w:rPr>
            </w:pPr>
            <w:r>
              <w:rPr>
                <w:sz w:val="24"/>
              </w:rPr>
              <w:t xml:space="preserve">заполнения истории </w:t>
            </w:r>
            <w:r>
              <w:rPr>
                <w:spacing w:val="-5"/>
                <w:sz w:val="24"/>
              </w:rPr>
              <w:t xml:space="preserve">бо- </w:t>
            </w:r>
            <w:r>
              <w:rPr>
                <w:sz w:val="24"/>
              </w:rPr>
              <w:t>лезни,</w:t>
            </w:r>
          </w:p>
          <w:p w14:paraId="49D9CD6B" w14:textId="77777777" w:rsidR="00506C15" w:rsidRPr="00506C15" w:rsidRDefault="00506C15" w:rsidP="00506C15">
            <w:pPr>
              <w:pStyle w:val="TableParagraph"/>
              <w:numPr>
                <w:ilvl w:val="1"/>
                <w:numId w:val="76"/>
              </w:numPr>
              <w:tabs>
                <w:tab w:val="left" w:pos="438"/>
              </w:tabs>
              <w:spacing w:line="270" w:lineRule="atLeast"/>
              <w:ind w:right="139"/>
              <w:rPr>
                <w:sz w:val="24"/>
                <w:lang w:val="ru-RU"/>
              </w:rPr>
            </w:pPr>
            <w:r w:rsidRPr="00506C15">
              <w:rPr>
                <w:sz w:val="24"/>
                <w:lang w:val="ru-RU"/>
              </w:rPr>
              <w:t>оказаниепо- синдромной неотложной медицин- ской помо- щи;</w:t>
            </w:r>
          </w:p>
        </w:tc>
        <w:tc>
          <w:tcPr>
            <w:tcW w:w="1416" w:type="dxa"/>
          </w:tcPr>
          <w:p w14:paraId="43AA538B" w14:textId="77777777" w:rsidR="00506C15" w:rsidRPr="00506C15" w:rsidRDefault="00506C15" w:rsidP="00506C15">
            <w:pPr>
              <w:pStyle w:val="TableParagraph"/>
              <w:ind w:left="108" w:right="153"/>
              <w:rPr>
                <w:sz w:val="24"/>
                <w:lang w:val="ru-RU"/>
              </w:rPr>
            </w:pPr>
            <w:r w:rsidRPr="00506C15">
              <w:rPr>
                <w:sz w:val="24"/>
                <w:lang w:val="ru-RU"/>
              </w:rPr>
              <w:t>наблюде- ние и оценка при выполне- нии работ по произ- водствен- ной прак- тике.</w:t>
            </w:r>
          </w:p>
          <w:p w14:paraId="7853D4E2" w14:textId="77777777" w:rsidR="00506C15" w:rsidRPr="00506C15" w:rsidRDefault="00506C15" w:rsidP="00506C15">
            <w:pPr>
              <w:pStyle w:val="TableParagraph"/>
              <w:ind w:left="108" w:right="91"/>
              <w:rPr>
                <w:sz w:val="24"/>
                <w:lang w:val="ru-RU"/>
              </w:rPr>
            </w:pPr>
            <w:r w:rsidRPr="00506C15">
              <w:rPr>
                <w:sz w:val="24"/>
                <w:lang w:val="ru-RU"/>
              </w:rPr>
              <w:t>Экспертная оценка ис- тории бо- лезни</w:t>
            </w:r>
          </w:p>
        </w:tc>
      </w:tr>
    </w:tbl>
    <w:p w14:paraId="77AB100D" w14:textId="77777777" w:rsidR="00506C15" w:rsidRDefault="00506C15" w:rsidP="00506C15">
      <w:pPr>
        <w:rPr>
          <w:sz w:val="24"/>
        </w:rPr>
        <w:sectPr w:rsidR="00506C15">
          <w:pgSz w:w="16840" w:h="11910" w:orient="landscape"/>
          <w:pgMar w:top="1100" w:right="700" w:bottom="880" w:left="1440" w:header="0" w:footer="688" w:gutter="0"/>
          <w:cols w:space="720"/>
        </w:sectPr>
      </w:pPr>
    </w:p>
    <w:p w14:paraId="7893B50F"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3D1FE1F7" w14:textId="77777777" w:rsidTr="00506C15">
        <w:trPr>
          <w:trHeight w:val="6624"/>
        </w:trPr>
        <w:tc>
          <w:tcPr>
            <w:tcW w:w="960" w:type="dxa"/>
          </w:tcPr>
          <w:p w14:paraId="559607D8" w14:textId="77777777" w:rsidR="00506C15" w:rsidRPr="00506C15" w:rsidRDefault="00506C15" w:rsidP="00506C15">
            <w:pPr>
              <w:pStyle w:val="TableParagraph"/>
              <w:rPr>
                <w:sz w:val="24"/>
                <w:lang w:val="ru-RU"/>
              </w:rPr>
            </w:pPr>
          </w:p>
        </w:tc>
        <w:tc>
          <w:tcPr>
            <w:tcW w:w="2124" w:type="dxa"/>
          </w:tcPr>
          <w:p w14:paraId="77B7CBFF" w14:textId="77777777" w:rsidR="00506C15" w:rsidRPr="00506C15" w:rsidRDefault="00506C15" w:rsidP="00506C15">
            <w:pPr>
              <w:pStyle w:val="TableParagraph"/>
              <w:rPr>
                <w:sz w:val="24"/>
                <w:lang w:val="ru-RU"/>
              </w:rPr>
            </w:pPr>
          </w:p>
        </w:tc>
        <w:tc>
          <w:tcPr>
            <w:tcW w:w="2837" w:type="dxa"/>
          </w:tcPr>
          <w:p w14:paraId="6119F05E" w14:textId="77777777" w:rsidR="00506C15" w:rsidRPr="00506C15" w:rsidRDefault="00506C15" w:rsidP="00506C15">
            <w:pPr>
              <w:pStyle w:val="TableParagraph"/>
              <w:rPr>
                <w:sz w:val="24"/>
                <w:lang w:val="ru-RU"/>
              </w:rPr>
            </w:pPr>
          </w:p>
        </w:tc>
        <w:tc>
          <w:tcPr>
            <w:tcW w:w="708" w:type="dxa"/>
          </w:tcPr>
          <w:p w14:paraId="3B27345E" w14:textId="77777777" w:rsidR="00506C15" w:rsidRPr="00506C15" w:rsidRDefault="00506C15" w:rsidP="00506C15">
            <w:pPr>
              <w:pStyle w:val="TableParagraph"/>
              <w:rPr>
                <w:sz w:val="24"/>
                <w:lang w:val="ru-RU"/>
              </w:rPr>
            </w:pPr>
          </w:p>
        </w:tc>
        <w:tc>
          <w:tcPr>
            <w:tcW w:w="1844" w:type="dxa"/>
          </w:tcPr>
          <w:p w14:paraId="6A10DB67" w14:textId="77777777" w:rsidR="00506C15" w:rsidRPr="00506C15" w:rsidRDefault="00506C15" w:rsidP="00506C15">
            <w:pPr>
              <w:pStyle w:val="TableParagraph"/>
              <w:ind w:left="437" w:right="180" w:hanging="188"/>
              <w:rPr>
                <w:sz w:val="24"/>
                <w:lang w:val="ru-RU"/>
              </w:rPr>
            </w:pPr>
            <w:r w:rsidRPr="00506C15">
              <w:rPr>
                <w:sz w:val="24"/>
                <w:lang w:val="ru-RU"/>
              </w:rPr>
              <w:t>- оказание экстренной медицин- ской помо- щи при раз- личных ви- дах повре- ждений;</w:t>
            </w:r>
          </w:p>
          <w:p w14:paraId="23BDF5C8" w14:textId="77777777" w:rsidR="00506C15" w:rsidRPr="00506C15" w:rsidRDefault="00506C15" w:rsidP="00506C15">
            <w:pPr>
              <w:pStyle w:val="TableParagraph"/>
              <w:numPr>
                <w:ilvl w:val="0"/>
                <w:numId w:val="75"/>
              </w:numPr>
              <w:tabs>
                <w:tab w:val="left" w:pos="248"/>
              </w:tabs>
              <w:ind w:right="172" w:hanging="228"/>
              <w:rPr>
                <w:sz w:val="24"/>
                <w:lang w:val="ru-RU"/>
              </w:rPr>
            </w:pPr>
            <w:r w:rsidRPr="00506C15">
              <w:rPr>
                <w:sz w:val="24"/>
                <w:lang w:val="ru-RU"/>
              </w:rPr>
              <w:t xml:space="preserve">определения показаний к </w:t>
            </w:r>
            <w:r w:rsidRPr="00506C15">
              <w:rPr>
                <w:w w:val="95"/>
                <w:sz w:val="24"/>
                <w:lang w:val="ru-RU"/>
              </w:rPr>
              <w:t xml:space="preserve">госпитализа- </w:t>
            </w:r>
            <w:r w:rsidRPr="00506C15">
              <w:rPr>
                <w:sz w:val="24"/>
                <w:lang w:val="ru-RU"/>
              </w:rPr>
              <w:t>ции и осу- ществления транспорти- ровки паци- ента;</w:t>
            </w:r>
          </w:p>
          <w:p w14:paraId="498ABAB2" w14:textId="77777777" w:rsidR="00506C15" w:rsidRPr="00506C15" w:rsidRDefault="00506C15" w:rsidP="00506C15">
            <w:pPr>
              <w:pStyle w:val="TableParagraph"/>
              <w:numPr>
                <w:ilvl w:val="0"/>
                <w:numId w:val="75"/>
              </w:numPr>
              <w:tabs>
                <w:tab w:val="left" w:pos="248"/>
              </w:tabs>
              <w:ind w:left="108" w:right="264" w:firstLine="0"/>
              <w:rPr>
                <w:sz w:val="24"/>
                <w:lang w:val="ru-RU"/>
              </w:rPr>
            </w:pPr>
            <w:r w:rsidRPr="00506C15">
              <w:rPr>
                <w:sz w:val="24"/>
                <w:lang w:val="ru-RU"/>
              </w:rPr>
              <w:t xml:space="preserve">выполнение инъекций п/к в/м, в/в,в/в </w:t>
            </w:r>
            <w:r w:rsidRPr="00506C15">
              <w:rPr>
                <w:spacing w:val="-5"/>
                <w:sz w:val="24"/>
                <w:lang w:val="ru-RU"/>
              </w:rPr>
              <w:t xml:space="preserve">ка- </w:t>
            </w:r>
            <w:r w:rsidRPr="00506C15">
              <w:rPr>
                <w:sz w:val="24"/>
                <w:lang w:val="ru-RU"/>
              </w:rPr>
              <w:t>пельных вли- ваний,</w:t>
            </w:r>
          </w:p>
          <w:p w14:paraId="6A290B9D" w14:textId="77777777" w:rsidR="00506C15" w:rsidRDefault="00506C15" w:rsidP="00506C15">
            <w:pPr>
              <w:pStyle w:val="TableParagraph"/>
              <w:numPr>
                <w:ilvl w:val="0"/>
                <w:numId w:val="75"/>
              </w:numPr>
              <w:tabs>
                <w:tab w:val="left" w:pos="248"/>
              </w:tabs>
              <w:spacing w:line="276" w:lineRule="exact"/>
              <w:ind w:left="108" w:right="261" w:firstLine="0"/>
              <w:jc w:val="both"/>
              <w:rPr>
                <w:sz w:val="24"/>
              </w:rPr>
            </w:pPr>
            <w:r>
              <w:rPr>
                <w:sz w:val="24"/>
              </w:rPr>
              <w:t>оформление медицинской документации</w:t>
            </w:r>
          </w:p>
        </w:tc>
        <w:tc>
          <w:tcPr>
            <w:tcW w:w="1416" w:type="dxa"/>
          </w:tcPr>
          <w:p w14:paraId="43AF74C7" w14:textId="77777777" w:rsidR="00506C15" w:rsidRDefault="00506C15" w:rsidP="00506C15">
            <w:pPr>
              <w:pStyle w:val="TableParagraph"/>
              <w:rPr>
                <w:sz w:val="24"/>
              </w:rPr>
            </w:pPr>
          </w:p>
        </w:tc>
      </w:tr>
      <w:tr w:rsidR="00506C15" w14:paraId="47262708" w14:textId="77777777" w:rsidTr="00506C15">
        <w:trPr>
          <w:trHeight w:val="2762"/>
        </w:trPr>
        <w:tc>
          <w:tcPr>
            <w:tcW w:w="960" w:type="dxa"/>
          </w:tcPr>
          <w:p w14:paraId="0B2C9B3F" w14:textId="77777777" w:rsidR="00506C15" w:rsidRDefault="00506C15" w:rsidP="00506C15">
            <w:pPr>
              <w:pStyle w:val="TableParagraph"/>
              <w:ind w:left="107" w:right="459"/>
              <w:rPr>
                <w:sz w:val="24"/>
              </w:rPr>
            </w:pPr>
            <w:r>
              <w:rPr>
                <w:sz w:val="24"/>
              </w:rPr>
              <w:t>ПК 1.1-</w:t>
            </w:r>
          </w:p>
          <w:p w14:paraId="494C838C" w14:textId="77777777" w:rsidR="00506C15" w:rsidRDefault="00506C15" w:rsidP="00506C15">
            <w:pPr>
              <w:pStyle w:val="TableParagraph"/>
              <w:ind w:left="107" w:right="459"/>
              <w:jc w:val="both"/>
              <w:rPr>
                <w:sz w:val="24"/>
              </w:rPr>
            </w:pPr>
            <w:r>
              <w:rPr>
                <w:sz w:val="24"/>
              </w:rPr>
              <w:t>1.7; ПК 2.1-</w:t>
            </w:r>
          </w:p>
          <w:p w14:paraId="175F6C87" w14:textId="77777777" w:rsidR="00506C15" w:rsidRDefault="00506C15" w:rsidP="00506C15">
            <w:pPr>
              <w:pStyle w:val="TableParagraph"/>
              <w:ind w:left="107" w:right="459"/>
              <w:jc w:val="both"/>
              <w:rPr>
                <w:sz w:val="24"/>
              </w:rPr>
            </w:pPr>
            <w:r>
              <w:rPr>
                <w:sz w:val="24"/>
              </w:rPr>
              <w:t>2.8; ПК 3.1-</w:t>
            </w:r>
          </w:p>
          <w:p w14:paraId="42D32247" w14:textId="77777777" w:rsidR="00506C15" w:rsidRDefault="00506C15" w:rsidP="00506C15">
            <w:pPr>
              <w:pStyle w:val="TableParagraph"/>
              <w:ind w:left="107"/>
              <w:rPr>
                <w:sz w:val="24"/>
              </w:rPr>
            </w:pPr>
            <w:r>
              <w:rPr>
                <w:sz w:val="24"/>
              </w:rPr>
              <w:t>3.8;</w:t>
            </w:r>
          </w:p>
          <w:p w14:paraId="38D6D037" w14:textId="77777777" w:rsidR="00506C15" w:rsidRDefault="00506C15" w:rsidP="00506C15">
            <w:pPr>
              <w:pStyle w:val="TableParagraph"/>
              <w:spacing w:line="264" w:lineRule="exact"/>
              <w:ind w:left="107"/>
              <w:rPr>
                <w:sz w:val="24"/>
              </w:rPr>
            </w:pPr>
            <w:r>
              <w:rPr>
                <w:sz w:val="24"/>
              </w:rPr>
              <w:t>ОК 1-</w:t>
            </w:r>
          </w:p>
        </w:tc>
        <w:tc>
          <w:tcPr>
            <w:tcW w:w="2124" w:type="dxa"/>
          </w:tcPr>
          <w:p w14:paraId="23FEA054" w14:textId="77777777" w:rsidR="00506C15" w:rsidRPr="00506C15" w:rsidRDefault="00506C15" w:rsidP="00506C15">
            <w:pPr>
              <w:pStyle w:val="TableParagraph"/>
              <w:ind w:left="105" w:right="152"/>
              <w:rPr>
                <w:sz w:val="24"/>
                <w:lang w:val="ru-RU"/>
              </w:rPr>
            </w:pPr>
            <w:r w:rsidRPr="00506C15">
              <w:rPr>
                <w:sz w:val="24"/>
                <w:lang w:val="ru-RU"/>
              </w:rPr>
              <w:t>5. Работа помощ- ником фельдшера в линейной бри- гаде СМП</w:t>
            </w:r>
          </w:p>
        </w:tc>
        <w:tc>
          <w:tcPr>
            <w:tcW w:w="2837" w:type="dxa"/>
          </w:tcPr>
          <w:p w14:paraId="7A5981E4" w14:textId="77777777" w:rsidR="00506C15" w:rsidRPr="00506C15" w:rsidRDefault="00506C15" w:rsidP="00506C15">
            <w:pPr>
              <w:pStyle w:val="TableParagraph"/>
              <w:numPr>
                <w:ilvl w:val="0"/>
                <w:numId w:val="74"/>
              </w:numPr>
              <w:tabs>
                <w:tab w:val="left" w:pos="437"/>
              </w:tabs>
              <w:ind w:right="196"/>
              <w:rPr>
                <w:sz w:val="24"/>
                <w:lang w:val="ru-RU"/>
              </w:rPr>
            </w:pPr>
            <w:r w:rsidRPr="00506C15">
              <w:rPr>
                <w:sz w:val="24"/>
                <w:lang w:val="ru-RU"/>
              </w:rPr>
              <w:t>проведение клиниче- ского обследования при неотложных со- стояниях на догоспи- тальном</w:t>
            </w:r>
            <w:r w:rsidRPr="00506C15">
              <w:rPr>
                <w:spacing w:val="-2"/>
                <w:sz w:val="24"/>
                <w:lang w:val="ru-RU"/>
              </w:rPr>
              <w:t xml:space="preserve"> </w:t>
            </w:r>
            <w:r w:rsidRPr="00506C15">
              <w:rPr>
                <w:sz w:val="24"/>
                <w:lang w:val="ru-RU"/>
              </w:rPr>
              <w:t>этапе;</w:t>
            </w:r>
          </w:p>
          <w:p w14:paraId="56D8FDB0" w14:textId="77777777" w:rsidR="00506C15" w:rsidRPr="00506C15" w:rsidRDefault="00506C15" w:rsidP="00506C15">
            <w:pPr>
              <w:pStyle w:val="TableParagraph"/>
              <w:numPr>
                <w:ilvl w:val="0"/>
                <w:numId w:val="74"/>
              </w:numPr>
              <w:tabs>
                <w:tab w:val="left" w:pos="437"/>
              </w:tabs>
              <w:ind w:right="166"/>
              <w:jc w:val="both"/>
              <w:rPr>
                <w:sz w:val="24"/>
                <w:lang w:val="ru-RU"/>
              </w:rPr>
            </w:pPr>
            <w:r w:rsidRPr="00506C15">
              <w:rPr>
                <w:sz w:val="24"/>
                <w:lang w:val="ru-RU"/>
              </w:rPr>
              <w:t xml:space="preserve">определение тяжести состояния пациента </w:t>
            </w:r>
            <w:r w:rsidRPr="00506C15">
              <w:rPr>
                <w:spacing w:val="-12"/>
                <w:sz w:val="24"/>
                <w:lang w:val="ru-RU"/>
              </w:rPr>
              <w:t xml:space="preserve">и </w:t>
            </w:r>
            <w:r w:rsidRPr="00506C15">
              <w:rPr>
                <w:sz w:val="24"/>
                <w:lang w:val="ru-RU"/>
              </w:rPr>
              <w:t>имеющегося ведуще- го</w:t>
            </w:r>
            <w:r w:rsidRPr="00506C15">
              <w:rPr>
                <w:spacing w:val="-2"/>
                <w:sz w:val="24"/>
                <w:lang w:val="ru-RU"/>
              </w:rPr>
              <w:t xml:space="preserve"> </w:t>
            </w:r>
            <w:r w:rsidRPr="00506C15">
              <w:rPr>
                <w:sz w:val="24"/>
                <w:lang w:val="ru-RU"/>
              </w:rPr>
              <w:t>синдрома;</w:t>
            </w:r>
          </w:p>
          <w:p w14:paraId="5D893E80" w14:textId="77777777" w:rsidR="00506C15" w:rsidRDefault="00506C15" w:rsidP="00506C15">
            <w:pPr>
              <w:pStyle w:val="TableParagraph"/>
              <w:numPr>
                <w:ilvl w:val="0"/>
                <w:numId w:val="74"/>
              </w:numPr>
              <w:tabs>
                <w:tab w:val="left" w:pos="437"/>
              </w:tabs>
              <w:spacing w:line="264" w:lineRule="exact"/>
              <w:jc w:val="both"/>
              <w:rPr>
                <w:sz w:val="24"/>
              </w:rPr>
            </w:pPr>
            <w:r>
              <w:rPr>
                <w:sz w:val="24"/>
              </w:rPr>
              <w:t>проведение</w:t>
            </w:r>
            <w:r>
              <w:rPr>
                <w:spacing w:val="-2"/>
                <w:sz w:val="24"/>
              </w:rPr>
              <w:t xml:space="preserve"> </w:t>
            </w:r>
            <w:r>
              <w:rPr>
                <w:sz w:val="24"/>
              </w:rPr>
              <w:t>диффе-</w:t>
            </w:r>
          </w:p>
        </w:tc>
        <w:tc>
          <w:tcPr>
            <w:tcW w:w="708" w:type="dxa"/>
          </w:tcPr>
          <w:p w14:paraId="752F8E1C" w14:textId="77777777" w:rsidR="00506C15" w:rsidRDefault="00506C15" w:rsidP="00506C15">
            <w:pPr>
              <w:pStyle w:val="TableParagraph"/>
              <w:spacing w:line="270" w:lineRule="exact"/>
              <w:ind w:left="4"/>
              <w:jc w:val="center"/>
              <w:rPr>
                <w:sz w:val="24"/>
              </w:rPr>
            </w:pPr>
            <w:r>
              <w:rPr>
                <w:sz w:val="24"/>
              </w:rPr>
              <w:t>6</w:t>
            </w:r>
          </w:p>
        </w:tc>
        <w:tc>
          <w:tcPr>
            <w:tcW w:w="1844" w:type="dxa"/>
          </w:tcPr>
          <w:p w14:paraId="3C6BD1AA" w14:textId="77777777" w:rsidR="00506C15" w:rsidRPr="00506C15" w:rsidRDefault="00506C15" w:rsidP="00506C15">
            <w:pPr>
              <w:pStyle w:val="TableParagraph"/>
              <w:numPr>
                <w:ilvl w:val="0"/>
                <w:numId w:val="73"/>
              </w:numPr>
              <w:tabs>
                <w:tab w:val="left" w:pos="438"/>
              </w:tabs>
              <w:ind w:right="120"/>
              <w:rPr>
                <w:sz w:val="24"/>
                <w:lang w:val="ru-RU"/>
              </w:rPr>
            </w:pPr>
            <w:r w:rsidRPr="00506C15">
              <w:rPr>
                <w:sz w:val="24"/>
                <w:lang w:val="ru-RU"/>
              </w:rPr>
              <w:t xml:space="preserve">проведение клиническо- го обследо- вания при </w:t>
            </w:r>
            <w:r w:rsidRPr="00506C15">
              <w:rPr>
                <w:spacing w:val="-1"/>
                <w:sz w:val="24"/>
                <w:lang w:val="ru-RU"/>
              </w:rPr>
              <w:t xml:space="preserve">неотложных </w:t>
            </w:r>
            <w:r w:rsidRPr="00506C15">
              <w:rPr>
                <w:sz w:val="24"/>
                <w:lang w:val="ru-RU"/>
              </w:rPr>
              <w:t>состояниях на догоспи- тальном этапе;</w:t>
            </w:r>
          </w:p>
          <w:p w14:paraId="0F574C97" w14:textId="77777777" w:rsidR="00506C15" w:rsidRDefault="00506C15" w:rsidP="00506C15">
            <w:pPr>
              <w:pStyle w:val="TableParagraph"/>
              <w:numPr>
                <w:ilvl w:val="0"/>
                <w:numId w:val="73"/>
              </w:numPr>
              <w:tabs>
                <w:tab w:val="left" w:pos="438"/>
              </w:tabs>
              <w:spacing w:line="264" w:lineRule="exact"/>
              <w:rPr>
                <w:sz w:val="24"/>
              </w:rPr>
            </w:pPr>
            <w:r>
              <w:rPr>
                <w:sz w:val="24"/>
              </w:rPr>
              <w:t>определение</w:t>
            </w:r>
          </w:p>
        </w:tc>
        <w:tc>
          <w:tcPr>
            <w:tcW w:w="1416" w:type="dxa"/>
          </w:tcPr>
          <w:p w14:paraId="2321EA90" w14:textId="77777777" w:rsidR="00506C15" w:rsidRPr="00506C15" w:rsidRDefault="00506C15" w:rsidP="00506C15">
            <w:pPr>
              <w:pStyle w:val="TableParagraph"/>
              <w:ind w:left="108" w:right="98"/>
              <w:rPr>
                <w:sz w:val="24"/>
                <w:lang w:val="ru-RU"/>
              </w:rPr>
            </w:pPr>
            <w:r w:rsidRPr="00506C15">
              <w:rPr>
                <w:sz w:val="24"/>
                <w:lang w:val="ru-RU"/>
              </w:rPr>
              <w:t>Экспертное наблюде- ние и оценка при выполне- нии работ по произ- водствен-</w:t>
            </w:r>
          </w:p>
          <w:p w14:paraId="67306882" w14:textId="77777777" w:rsidR="00506C15" w:rsidRDefault="00506C15" w:rsidP="00506C15">
            <w:pPr>
              <w:pStyle w:val="TableParagraph"/>
              <w:spacing w:line="270" w:lineRule="atLeast"/>
              <w:ind w:left="108" w:right="262"/>
              <w:rPr>
                <w:sz w:val="24"/>
              </w:rPr>
            </w:pPr>
            <w:r>
              <w:rPr>
                <w:sz w:val="24"/>
              </w:rPr>
              <w:t>ной прак- тике.</w:t>
            </w:r>
          </w:p>
        </w:tc>
      </w:tr>
    </w:tbl>
    <w:p w14:paraId="1DB435A6" w14:textId="77777777" w:rsidR="00506C15" w:rsidRDefault="00506C15" w:rsidP="00506C15">
      <w:pPr>
        <w:spacing w:line="270" w:lineRule="atLeast"/>
        <w:rPr>
          <w:sz w:val="24"/>
        </w:rPr>
        <w:sectPr w:rsidR="00506C15">
          <w:pgSz w:w="16840" w:h="11910" w:orient="landscape"/>
          <w:pgMar w:top="1100" w:right="700" w:bottom="880" w:left="1440" w:header="0" w:footer="688" w:gutter="0"/>
          <w:cols w:space="720"/>
        </w:sectPr>
      </w:pPr>
    </w:p>
    <w:p w14:paraId="257AEFAE"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59C332CB" w14:textId="77777777" w:rsidTr="00506C15">
        <w:trPr>
          <w:trHeight w:val="9387"/>
        </w:trPr>
        <w:tc>
          <w:tcPr>
            <w:tcW w:w="960" w:type="dxa"/>
          </w:tcPr>
          <w:p w14:paraId="7849BFE6" w14:textId="77777777" w:rsidR="00506C15" w:rsidRDefault="00506C15" w:rsidP="00506C15">
            <w:pPr>
              <w:pStyle w:val="TableParagraph"/>
              <w:spacing w:line="271" w:lineRule="exact"/>
              <w:ind w:left="107"/>
              <w:rPr>
                <w:sz w:val="24"/>
              </w:rPr>
            </w:pPr>
            <w:r>
              <w:rPr>
                <w:sz w:val="24"/>
              </w:rPr>
              <w:t>9, ОК</w:t>
            </w:r>
          </w:p>
          <w:p w14:paraId="4053C4A7" w14:textId="77777777" w:rsidR="00506C15" w:rsidRDefault="00506C15" w:rsidP="00506C15">
            <w:pPr>
              <w:pStyle w:val="TableParagraph"/>
              <w:ind w:left="107"/>
              <w:rPr>
                <w:sz w:val="24"/>
              </w:rPr>
            </w:pPr>
            <w:r>
              <w:rPr>
                <w:sz w:val="24"/>
              </w:rPr>
              <w:t>12.</w:t>
            </w:r>
          </w:p>
        </w:tc>
        <w:tc>
          <w:tcPr>
            <w:tcW w:w="2124" w:type="dxa"/>
          </w:tcPr>
          <w:p w14:paraId="68AC1C4C" w14:textId="77777777" w:rsidR="00506C15" w:rsidRDefault="00506C15" w:rsidP="00506C15">
            <w:pPr>
              <w:pStyle w:val="TableParagraph"/>
              <w:rPr>
                <w:sz w:val="24"/>
              </w:rPr>
            </w:pPr>
          </w:p>
        </w:tc>
        <w:tc>
          <w:tcPr>
            <w:tcW w:w="2837" w:type="dxa"/>
          </w:tcPr>
          <w:p w14:paraId="2DC68373" w14:textId="77777777" w:rsidR="00506C15" w:rsidRDefault="00506C15" w:rsidP="00506C15">
            <w:pPr>
              <w:pStyle w:val="TableParagraph"/>
              <w:ind w:left="437" w:right="217"/>
              <w:jc w:val="both"/>
              <w:rPr>
                <w:sz w:val="24"/>
              </w:rPr>
            </w:pPr>
            <w:r>
              <w:rPr>
                <w:sz w:val="24"/>
              </w:rPr>
              <w:t>ренциальной диагно- стики заболеваний;</w:t>
            </w:r>
          </w:p>
          <w:p w14:paraId="33ADA593" w14:textId="77777777" w:rsidR="00506C15" w:rsidRDefault="00506C15" w:rsidP="00506C15">
            <w:pPr>
              <w:pStyle w:val="TableParagraph"/>
              <w:numPr>
                <w:ilvl w:val="0"/>
                <w:numId w:val="72"/>
              </w:numPr>
              <w:tabs>
                <w:tab w:val="left" w:pos="337"/>
              </w:tabs>
              <w:ind w:right="249" w:hanging="284"/>
              <w:jc w:val="both"/>
              <w:rPr>
                <w:sz w:val="24"/>
              </w:rPr>
            </w:pPr>
            <w:r>
              <w:rPr>
                <w:sz w:val="24"/>
              </w:rPr>
              <w:t>постановка предвари- тельного</w:t>
            </w:r>
            <w:r>
              <w:rPr>
                <w:spacing w:val="-2"/>
                <w:sz w:val="24"/>
              </w:rPr>
              <w:t xml:space="preserve"> </w:t>
            </w:r>
            <w:r>
              <w:rPr>
                <w:sz w:val="24"/>
              </w:rPr>
              <w:t>диагноза;</w:t>
            </w:r>
          </w:p>
          <w:p w14:paraId="27B5C73B" w14:textId="77777777" w:rsidR="00506C15" w:rsidRDefault="00506C15" w:rsidP="00506C15">
            <w:pPr>
              <w:pStyle w:val="TableParagraph"/>
              <w:numPr>
                <w:ilvl w:val="1"/>
                <w:numId w:val="72"/>
              </w:numPr>
              <w:tabs>
                <w:tab w:val="left" w:pos="437"/>
              </w:tabs>
              <w:ind w:right="319"/>
              <w:jc w:val="both"/>
              <w:rPr>
                <w:sz w:val="24"/>
              </w:rPr>
            </w:pPr>
            <w:r>
              <w:rPr>
                <w:sz w:val="24"/>
              </w:rPr>
              <w:t>заполнения истории болезни,</w:t>
            </w:r>
          </w:p>
          <w:p w14:paraId="03A8D936" w14:textId="77777777" w:rsidR="00506C15" w:rsidRPr="00506C15" w:rsidRDefault="00506C15" w:rsidP="00506C15">
            <w:pPr>
              <w:pStyle w:val="TableParagraph"/>
              <w:numPr>
                <w:ilvl w:val="1"/>
                <w:numId w:val="72"/>
              </w:numPr>
              <w:tabs>
                <w:tab w:val="left" w:pos="437"/>
              </w:tabs>
              <w:ind w:right="272"/>
              <w:jc w:val="both"/>
              <w:rPr>
                <w:sz w:val="24"/>
                <w:lang w:val="ru-RU"/>
              </w:rPr>
            </w:pPr>
            <w:r w:rsidRPr="00506C15">
              <w:rPr>
                <w:sz w:val="24"/>
                <w:lang w:val="ru-RU"/>
              </w:rPr>
              <w:t>оказаниепосиндром- ной неотложной ме- дицинской</w:t>
            </w:r>
            <w:r w:rsidRPr="00506C15">
              <w:rPr>
                <w:spacing w:val="-4"/>
                <w:sz w:val="24"/>
                <w:lang w:val="ru-RU"/>
              </w:rPr>
              <w:t xml:space="preserve"> </w:t>
            </w:r>
            <w:r w:rsidRPr="00506C15">
              <w:rPr>
                <w:sz w:val="24"/>
                <w:lang w:val="ru-RU"/>
              </w:rPr>
              <w:t>помощи;</w:t>
            </w:r>
          </w:p>
          <w:p w14:paraId="7FA1979F" w14:textId="77777777" w:rsidR="00506C15" w:rsidRPr="00506C15" w:rsidRDefault="00506C15" w:rsidP="00506C15">
            <w:pPr>
              <w:pStyle w:val="TableParagraph"/>
              <w:numPr>
                <w:ilvl w:val="1"/>
                <w:numId w:val="72"/>
              </w:numPr>
              <w:tabs>
                <w:tab w:val="left" w:pos="437"/>
              </w:tabs>
              <w:ind w:right="257"/>
              <w:rPr>
                <w:sz w:val="24"/>
                <w:lang w:val="ru-RU"/>
              </w:rPr>
            </w:pPr>
            <w:r w:rsidRPr="00506C15">
              <w:rPr>
                <w:sz w:val="24"/>
                <w:lang w:val="ru-RU"/>
              </w:rPr>
              <w:t>оказание экстренной медицинской помо- щи при различных видах</w:t>
            </w:r>
            <w:r w:rsidRPr="00506C15">
              <w:rPr>
                <w:spacing w:val="-2"/>
                <w:sz w:val="24"/>
                <w:lang w:val="ru-RU"/>
              </w:rPr>
              <w:t xml:space="preserve"> </w:t>
            </w:r>
            <w:r w:rsidRPr="00506C15">
              <w:rPr>
                <w:sz w:val="24"/>
                <w:lang w:val="ru-RU"/>
              </w:rPr>
              <w:t>повреждений;</w:t>
            </w:r>
          </w:p>
          <w:p w14:paraId="7542B900" w14:textId="77777777" w:rsidR="00506C15" w:rsidRPr="00506C15" w:rsidRDefault="00506C15" w:rsidP="00506C15">
            <w:pPr>
              <w:pStyle w:val="TableParagraph"/>
              <w:numPr>
                <w:ilvl w:val="0"/>
                <w:numId w:val="72"/>
              </w:numPr>
              <w:tabs>
                <w:tab w:val="left" w:pos="248"/>
              </w:tabs>
              <w:ind w:left="336" w:right="163" w:hanging="228"/>
              <w:rPr>
                <w:sz w:val="24"/>
                <w:lang w:val="ru-RU"/>
              </w:rPr>
            </w:pPr>
            <w:r w:rsidRPr="00506C15">
              <w:rPr>
                <w:sz w:val="24"/>
                <w:lang w:val="ru-RU"/>
              </w:rPr>
              <w:t>определения</w:t>
            </w:r>
            <w:r w:rsidRPr="00506C15">
              <w:rPr>
                <w:spacing w:val="-8"/>
                <w:sz w:val="24"/>
                <w:lang w:val="ru-RU"/>
              </w:rPr>
              <w:t xml:space="preserve"> </w:t>
            </w:r>
            <w:r w:rsidRPr="00506C15">
              <w:rPr>
                <w:sz w:val="24"/>
                <w:lang w:val="ru-RU"/>
              </w:rPr>
              <w:t>показаний к госпитализации и осуществления транс- портировки</w:t>
            </w:r>
            <w:r w:rsidRPr="00506C15">
              <w:rPr>
                <w:spacing w:val="-4"/>
                <w:sz w:val="24"/>
                <w:lang w:val="ru-RU"/>
              </w:rPr>
              <w:t xml:space="preserve"> </w:t>
            </w:r>
            <w:r w:rsidRPr="00506C15">
              <w:rPr>
                <w:sz w:val="24"/>
                <w:lang w:val="ru-RU"/>
              </w:rPr>
              <w:t>пациента;</w:t>
            </w:r>
          </w:p>
          <w:p w14:paraId="1BC03A26" w14:textId="77777777" w:rsidR="00506C15" w:rsidRPr="00506C15" w:rsidRDefault="00506C15" w:rsidP="00506C15">
            <w:pPr>
              <w:pStyle w:val="TableParagraph"/>
              <w:numPr>
                <w:ilvl w:val="0"/>
                <w:numId w:val="72"/>
              </w:numPr>
              <w:tabs>
                <w:tab w:val="left" w:pos="248"/>
              </w:tabs>
              <w:ind w:left="108" w:right="286" w:firstLine="0"/>
              <w:rPr>
                <w:sz w:val="24"/>
                <w:lang w:val="ru-RU"/>
              </w:rPr>
            </w:pPr>
            <w:r w:rsidRPr="00506C15">
              <w:rPr>
                <w:sz w:val="24"/>
                <w:lang w:val="ru-RU"/>
              </w:rPr>
              <w:t>выполнение инъекций п/к в/м, в/в,в/в капель- ных вливаний,</w:t>
            </w:r>
          </w:p>
          <w:p w14:paraId="3883951A" w14:textId="77777777" w:rsidR="00506C15" w:rsidRDefault="00506C15" w:rsidP="00506C15">
            <w:pPr>
              <w:pStyle w:val="TableParagraph"/>
              <w:numPr>
                <w:ilvl w:val="0"/>
                <w:numId w:val="72"/>
              </w:numPr>
              <w:tabs>
                <w:tab w:val="left" w:pos="248"/>
              </w:tabs>
              <w:ind w:left="108" w:right="280" w:firstLine="0"/>
              <w:rPr>
                <w:sz w:val="24"/>
              </w:rPr>
            </w:pPr>
            <w:r>
              <w:rPr>
                <w:sz w:val="24"/>
              </w:rPr>
              <w:t>оформление медицин- ской</w:t>
            </w:r>
            <w:r>
              <w:rPr>
                <w:spacing w:val="-1"/>
                <w:sz w:val="24"/>
              </w:rPr>
              <w:t xml:space="preserve"> </w:t>
            </w:r>
            <w:r>
              <w:rPr>
                <w:sz w:val="24"/>
              </w:rPr>
              <w:t>документации</w:t>
            </w:r>
          </w:p>
        </w:tc>
        <w:tc>
          <w:tcPr>
            <w:tcW w:w="708" w:type="dxa"/>
          </w:tcPr>
          <w:p w14:paraId="2AFBE35C" w14:textId="77777777" w:rsidR="00506C15" w:rsidRDefault="00506C15" w:rsidP="00506C15">
            <w:pPr>
              <w:pStyle w:val="TableParagraph"/>
              <w:rPr>
                <w:sz w:val="24"/>
              </w:rPr>
            </w:pPr>
          </w:p>
        </w:tc>
        <w:tc>
          <w:tcPr>
            <w:tcW w:w="1844" w:type="dxa"/>
          </w:tcPr>
          <w:p w14:paraId="1C4DFCE4" w14:textId="77777777" w:rsidR="00506C15" w:rsidRPr="00506C15" w:rsidRDefault="00506C15" w:rsidP="00506C15">
            <w:pPr>
              <w:pStyle w:val="TableParagraph"/>
              <w:ind w:left="437" w:right="84"/>
              <w:rPr>
                <w:sz w:val="24"/>
                <w:lang w:val="ru-RU"/>
              </w:rPr>
            </w:pPr>
            <w:r w:rsidRPr="00506C15">
              <w:rPr>
                <w:sz w:val="24"/>
                <w:lang w:val="ru-RU"/>
              </w:rPr>
              <w:t>тяжести со- стояния па- циента и имеющегося ведущего синдрома;</w:t>
            </w:r>
          </w:p>
          <w:p w14:paraId="76EB80B4" w14:textId="77777777" w:rsidR="00506C15" w:rsidRPr="00506C15" w:rsidRDefault="00506C15" w:rsidP="00506C15">
            <w:pPr>
              <w:pStyle w:val="TableParagraph"/>
              <w:ind w:left="437" w:right="105" w:hanging="188"/>
              <w:rPr>
                <w:sz w:val="24"/>
                <w:lang w:val="ru-RU"/>
              </w:rPr>
            </w:pPr>
            <w:r w:rsidRPr="00506C15">
              <w:rPr>
                <w:sz w:val="24"/>
                <w:lang w:val="ru-RU"/>
              </w:rPr>
              <w:t>- проведение дифферен- циальной диагностики заболева- ний;</w:t>
            </w:r>
          </w:p>
          <w:p w14:paraId="43B57D57" w14:textId="77777777" w:rsidR="00506C15" w:rsidRDefault="00506C15" w:rsidP="00506C15">
            <w:pPr>
              <w:pStyle w:val="TableParagraph"/>
              <w:numPr>
                <w:ilvl w:val="0"/>
                <w:numId w:val="71"/>
              </w:numPr>
              <w:tabs>
                <w:tab w:val="left" w:pos="337"/>
              </w:tabs>
              <w:ind w:right="343" w:hanging="284"/>
              <w:rPr>
                <w:sz w:val="24"/>
              </w:rPr>
            </w:pPr>
            <w:r>
              <w:rPr>
                <w:sz w:val="24"/>
              </w:rPr>
              <w:t>постановка предвари- тельного диагноза;</w:t>
            </w:r>
          </w:p>
          <w:p w14:paraId="24964780" w14:textId="77777777" w:rsidR="00506C15" w:rsidRDefault="00506C15" w:rsidP="00506C15">
            <w:pPr>
              <w:pStyle w:val="TableParagraph"/>
              <w:numPr>
                <w:ilvl w:val="1"/>
                <w:numId w:val="71"/>
              </w:numPr>
              <w:tabs>
                <w:tab w:val="left" w:pos="438"/>
              </w:tabs>
              <w:ind w:right="171"/>
              <w:jc w:val="both"/>
              <w:rPr>
                <w:sz w:val="24"/>
              </w:rPr>
            </w:pPr>
            <w:r>
              <w:rPr>
                <w:sz w:val="24"/>
              </w:rPr>
              <w:t xml:space="preserve">заполнения истории </w:t>
            </w:r>
            <w:r>
              <w:rPr>
                <w:spacing w:val="-5"/>
                <w:sz w:val="24"/>
              </w:rPr>
              <w:t xml:space="preserve">бо- </w:t>
            </w:r>
            <w:r>
              <w:rPr>
                <w:sz w:val="24"/>
              </w:rPr>
              <w:t>лезни,</w:t>
            </w:r>
          </w:p>
          <w:p w14:paraId="3441CB9F" w14:textId="77777777" w:rsidR="00506C15" w:rsidRPr="00506C15" w:rsidRDefault="00506C15" w:rsidP="00506C15">
            <w:pPr>
              <w:pStyle w:val="TableParagraph"/>
              <w:numPr>
                <w:ilvl w:val="1"/>
                <w:numId w:val="71"/>
              </w:numPr>
              <w:tabs>
                <w:tab w:val="left" w:pos="438"/>
              </w:tabs>
              <w:ind w:right="139"/>
              <w:rPr>
                <w:sz w:val="24"/>
                <w:lang w:val="ru-RU"/>
              </w:rPr>
            </w:pPr>
            <w:r w:rsidRPr="00506C15">
              <w:rPr>
                <w:sz w:val="24"/>
                <w:lang w:val="ru-RU"/>
              </w:rPr>
              <w:t>оказаниепо- синдромной неотложной медицин- ской помо- щи;</w:t>
            </w:r>
          </w:p>
          <w:p w14:paraId="5B2D6F99" w14:textId="77777777" w:rsidR="00506C15" w:rsidRPr="00506C15" w:rsidRDefault="00506C15" w:rsidP="00506C15">
            <w:pPr>
              <w:pStyle w:val="TableParagraph"/>
              <w:numPr>
                <w:ilvl w:val="1"/>
                <w:numId w:val="71"/>
              </w:numPr>
              <w:tabs>
                <w:tab w:val="left" w:pos="438"/>
              </w:tabs>
              <w:ind w:right="180"/>
              <w:rPr>
                <w:sz w:val="24"/>
                <w:lang w:val="ru-RU"/>
              </w:rPr>
            </w:pPr>
            <w:r w:rsidRPr="00506C15">
              <w:rPr>
                <w:sz w:val="24"/>
                <w:lang w:val="ru-RU"/>
              </w:rPr>
              <w:t xml:space="preserve">оказание экстренной медицин- ской помо- щи при </w:t>
            </w:r>
            <w:r w:rsidRPr="00506C15">
              <w:rPr>
                <w:spacing w:val="-5"/>
                <w:sz w:val="24"/>
                <w:lang w:val="ru-RU"/>
              </w:rPr>
              <w:t xml:space="preserve">раз- </w:t>
            </w:r>
            <w:r w:rsidRPr="00506C15">
              <w:rPr>
                <w:sz w:val="24"/>
                <w:lang w:val="ru-RU"/>
              </w:rPr>
              <w:t>личных ви- дах повре- ждений;</w:t>
            </w:r>
          </w:p>
          <w:p w14:paraId="791F1C71" w14:textId="77777777" w:rsidR="00506C15" w:rsidRDefault="00506C15" w:rsidP="00506C15">
            <w:pPr>
              <w:pStyle w:val="TableParagraph"/>
              <w:numPr>
                <w:ilvl w:val="0"/>
                <w:numId w:val="71"/>
              </w:numPr>
              <w:tabs>
                <w:tab w:val="left" w:pos="248"/>
              </w:tabs>
              <w:spacing w:line="266" w:lineRule="exact"/>
              <w:ind w:left="247" w:hanging="140"/>
              <w:rPr>
                <w:sz w:val="24"/>
              </w:rPr>
            </w:pPr>
            <w:r>
              <w:rPr>
                <w:sz w:val="24"/>
              </w:rPr>
              <w:t>определения</w:t>
            </w:r>
          </w:p>
        </w:tc>
        <w:tc>
          <w:tcPr>
            <w:tcW w:w="1416" w:type="dxa"/>
          </w:tcPr>
          <w:p w14:paraId="39930F6A" w14:textId="77777777" w:rsidR="00506C15" w:rsidRPr="00506C15" w:rsidRDefault="00506C15" w:rsidP="00506C15">
            <w:pPr>
              <w:pStyle w:val="TableParagraph"/>
              <w:ind w:left="108" w:right="91"/>
              <w:rPr>
                <w:sz w:val="24"/>
                <w:lang w:val="ru-RU"/>
              </w:rPr>
            </w:pPr>
            <w:r w:rsidRPr="00506C15">
              <w:rPr>
                <w:sz w:val="24"/>
                <w:lang w:val="ru-RU"/>
              </w:rPr>
              <w:t>Экспертная оценка ис- тории бо- лезни</w:t>
            </w:r>
          </w:p>
        </w:tc>
      </w:tr>
    </w:tbl>
    <w:p w14:paraId="3080750E" w14:textId="77777777" w:rsidR="00506C15" w:rsidRDefault="00506C15" w:rsidP="00506C15">
      <w:pPr>
        <w:rPr>
          <w:sz w:val="24"/>
        </w:rPr>
        <w:sectPr w:rsidR="00506C15">
          <w:pgSz w:w="16840" w:h="11910" w:orient="landscape"/>
          <w:pgMar w:top="1100" w:right="700" w:bottom="880" w:left="1440" w:header="0" w:footer="688" w:gutter="0"/>
          <w:cols w:space="720"/>
        </w:sectPr>
      </w:pPr>
    </w:p>
    <w:p w14:paraId="4B1775B9"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53F0D2CF" w14:textId="77777777" w:rsidTr="00506C15">
        <w:trPr>
          <w:trHeight w:val="4142"/>
        </w:trPr>
        <w:tc>
          <w:tcPr>
            <w:tcW w:w="960" w:type="dxa"/>
          </w:tcPr>
          <w:p w14:paraId="5E0C19AA" w14:textId="77777777" w:rsidR="00506C15" w:rsidRPr="00506C15" w:rsidRDefault="00506C15" w:rsidP="00506C15">
            <w:pPr>
              <w:pStyle w:val="TableParagraph"/>
              <w:rPr>
                <w:sz w:val="24"/>
                <w:lang w:val="ru-RU"/>
              </w:rPr>
            </w:pPr>
          </w:p>
        </w:tc>
        <w:tc>
          <w:tcPr>
            <w:tcW w:w="2124" w:type="dxa"/>
          </w:tcPr>
          <w:p w14:paraId="11417856" w14:textId="77777777" w:rsidR="00506C15" w:rsidRPr="00506C15" w:rsidRDefault="00506C15" w:rsidP="00506C15">
            <w:pPr>
              <w:pStyle w:val="TableParagraph"/>
              <w:rPr>
                <w:sz w:val="24"/>
                <w:lang w:val="ru-RU"/>
              </w:rPr>
            </w:pPr>
          </w:p>
        </w:tc>
        <w:tc>
          <w:tcPr>
            <w:tcW w:w="2837" w:type="dxa"/>
          </w:tcPr>
          <w:p w14:paraId="17B22C19" w14:textId="77777777" w:rsidR="00506C15" w:rsidRPr="00506C15" w:rsidRDefault="00506C15" w:rsidP="00506C15">
            <w:pPr>
              <w:pStyle w:val="TableParagraph"/>
              <w:rPr>
                <w:sz w:val="24"/>
                <w:lang w:val="ru-RU"/>
              </w:rPr>
            </w:pPr>
          </w:p>
        </w:tc>
        <w:tc>
          <w:tcPr>
            <w:tcW w:w="708" w:type="dxa"/>
          </w:tcPr>
          <w:p w14:paraId="29527F0B" w14:textId="77777777" w:rsidR="00506C15" w:rsidRPr="00506C15" w:rsidRDefault="00506C15" w:rsidP="00506C15">
            <w:pPr>
              <w:pStyle w:val="TableParagraph"/>
              <w:rPr>
                <w:sz w:val="24"/>
                <w:lang w:val="ru-RU"/>
              </w:rPr>
            </w:pPr>
          </w:p>
        </w:tc>
        <w:tc>
          <w:tcPr>
            <w:tcW w:w="1844" w:type="dxa"/>
          </w:tcPr>
          <w:p w14:paraId="5CE0992B" w14:textId="77777777" w:rsidR="00506C15" w:rsidRPr="00506C15" w:rsidRDefault="00506C15" w:rsidP="00506C15">
            <w:pPr>
              <w:pStyle w:val="TableParagraph"/>
              <w:ind w:left="336" w:right="172"/>
              <w:rPr>
                <w:sz w:val="24"/>
                <w:lang w:val="ru-RU"/>
              </w:rPr>
            </w:pPr>
            <w:r w:rsidRPr="00506C15">
              <w:rPr>
                <w:sz w:val="24"/>
                <w:lang w:val="ru-RU"/>
              </w:rPr>
              <w:t>показаний к госпитализа- ции и осу- ществления транспорти- ровки паци- ента;</w:t>
            </w:r>
          </w:p>
          <w:p w14:paraId="2F60EE19" w14:textId="77777777" w:rsidR="00506C15" w:rsidRPr="00506C15" w:rsidRDefault="00506C15" w:rsidP="00506C15">
            <w:pPr>
              <w:pStyle w:val="TableParagraph"/>
              <w:numPr>
                <w:ilvl w:val="0"/>
                <w:numId w:val="70"/>
              </w:numPr>
              <w:tabs>
                <w:tab w:val="left" w:pos="248"/>
              </w:tabs>
              <w:ind w:right="264" w:firstLine="0"/>
              <w:rPr>
                <w:sz w:val="24"/>
                <w:lang w:val="ru-RU"/>
              </w:rPr>
            </w:pPr>
            <w:r w:rsidRPr="00506C15">
              <w:rPr>
                <w:sz w:val="24"/>
                <w:lang w:val="ru-RU"/>
              </w:rPr>
              <w:t xml:space="preserve">выполнение инъекций п/к в/м, в/в,в/в </w:t>
            </w:r>
            <w:r w:rsidRPr="00506C15">
              <w:rPr>
                <w:spacing w:val="-5"/>
                <w:sz w:val="24"/>
                <w:lang w:val="ru-RU"/>
              </w:rPr>
              <w:t xml:space="preserve">ка- </w:t>
            </w:r>
            <w:r w:rsidRPr="00506C15">
              <w:rPr>
                <w:sz w:val="24"/>
                <w:lang w:val="ru-RU"/>
              </w:rPr>
              <w:t>пельных вли- ваний,</w:t>
            </w:r>
          </w:p>
          <w:p w14:paraId="349B0901" w14:textId="77777777" w:rsidR="00506C15" w:rsidRDefault="00506C15" w:rsidP="00506C15">
            <w:pPr>
              <w:pStyle w:val="TableParagraph"/>
              <w:numPr>
                <w:ilvl w:val="0"/>
                <w:numId w:val="70"/>
              </w:numPr>
              <w:tabs>
                <w:tab w:val="left" w:pos="248"/>
              </w:tabs>
              <w:spacing w:line="270" w:lineRule="atLeast"/>
              <w:ind w:right="261" w:firstLine="0"/>
              <w:jc w:val="both"/>
              <w:rPr>
                <w:sz w:val="24"/>
              </w:rPr>
            </w:pPr>
            <w:r>
              <w:rPr>
                <w:sz w:val="24"/>
              </w:rPr>
              <w:t>оформление медицинской документации</w:t>
            </w:r>
          </w:p>
        </w:tc>
        <w:tc>
          <w:tcPr>
            <w:tcW w:w="1416" w:type="dxa"/>
          </w:tcPr>
          <w:p w14:paraId="3AB52FA0" w14:textId="77777777" w:rsidR="00506C15" w:rsidRDefault="00506C15" w:rsidP="00506C15">
            <w:pPr>
              <w:pStyle w:val="TableParagraph"/>
              <w:rPr>
                <w:sz w:val="24"/>
              </w:rPr>
            </w:pPr>
          </w:p>
        </w:tc>
      </w:tr>
      <w:tr w:rsidR="00506C15" w14:paraId="7ED5FD53" w14:textId="77777777" w:rsidTr="00506C15">
        <w:trPr>
          <w:trHeight w:val="5244"/>
        </w:trPr>
        <w:tc>
          <w:tcPr>
            <w:tcW w:w="960" w:type="dxa"/>
          </w:tcPr>
          <w:p w14:paraId="58D42631" w14:textId="77777777" w:rsidR="00506C15" w:rsidRDefault="00506C15" w:rsidP="00506C15">
            <w:pPr>
              <w:pStyle w:val="TableParagraph"/>
              <w:ind w:left="107" w:right="459"/>
              <w:rPr>
                <w:sz w:val="24"/>
              </w:rPr>
            </w:pPr>
            <w:r>
              <w:rPr>
                <w:sz w:val="24"/>
              </w:rPr>
              <w:t>ПК 1.1-</w:t>
            </w:r>
          </w:p>
          <w:p w14:paraId="5DC9FB38" w14:textId="77777777" w:rsidR="00506C15" w:rsidRDefault="00506C15" w:rsidP="00506C15">
            <w:pPr>
              <w:pStyle w:val="TableParagraph"/>
              <w:ind w:left="107" w:right="459"/>
              <w:jc w:val="both"/>
              <w:rPr>
                <w:sz w:val="24"/>
              </w:rPr>
            </w:pPr>
            <w:r>
              <w:rPr>
                <w:sz w:val="24"/>
              </w:rPr>
              <w:t>1.7; ПК 2.1-</w:t>
            </w:r>
          </w:p>
          <w:p w14:paraId="28B76FE2" w14:textId="77777777" w:rsidR="00506C15" w:rsidRDefault="00506C15" w:rsidP="00506C15">
            <w:pPr>
              <w:pStyle w:val="TableParagraph"/>
              <w:ind w:left="107" w:right="459"/>
              <w:jc w:val="both"/>
              <w:rPr>
                <w:sz w:val="24"/>
              </w:rPr>
            </w:pPr>
            <w:r>
              <w:rPr>
                <w:sz w:val="24"/>
              </w:rPr>
              <w:t>2.8; ПК 3.1-</w:t>
            </w:r>
          </w:p>
          <w:p w14:paraId="204BF118" w14:textId="77777777" w:rsidR="00506C15" w:rsidRDefault="00506C15" w:rsidP="00506C15">
            <w:pPr>
              <w:pStyle w:val="TableParagraph"/>
              <w:ind w:left="107"/>
              <w:rPr>
                <w:sz w:val="24"/>
              </w:rPr>
            </w:pPr>
            <w:r>
              <w:rPr>
                <w:sz w:val="24"/>
              </w:rPr>
              <w:t>3.8;</w:t>
            </w:r>
          </w:p>
          <w:p w14:paraId="1C6CDDD8" w14:textId="77777777" w:rsidR="00506C15" w:rsidRDefault="00506C15" w:rsidP="00506C15">
            <w:pPr>
              <w:pStyle w:val="TableParagraph"/>
              <w:ind w:left="107"/>
              <w:rPr>
                <w:sz w:val="24"/>
              </w:rPr>
            </w:pPr>
            <w:r>
              <w:rPr>
                <w:sz w:val="24"/>
              </w:rPr>
              <w:t>ОК</w:t>
            </w:r>
            <w:r>
              <w:rPr>
                <w:spacing w:val="-2"/>
                <w:sz w:val="24"/>
              </w:rPr>
              <w:t xml:space="preserve"> </w:t>
            </w:r>
            <w:r>
              <w:rPr>
                <w:sz w:val="24"/>
              </w:rPr>
              <w:t>1-</w:t>
            </w:r>
          </w:p>
          <w:p w14:paraId="17875CD2" w14:textId="77777777" w:rsidR="00506C15" w:rsidRDefault="00506C15" w:rsidP="00506C15">
            <w:pPr>
              <w:pStyle w:val="TableParagraph"/>
              <w:ind w:left="107"/>
              <w:rPr>
                <w:sz w:val="24"/>
              </w:rPr>
            </w:pPr>
            <w:r>
              <w:rPr>
                <w:sz w:val="24"/>
              </w:rPr>
              <w:t>9,</w:t>
            </w:r>
            <w:r>
              <w:rPr>
                <w:spacing w:val="-2"/>
                <w:sz w:val="24"/>
              </w:rPr>
              <w:t xml:space="preserve"> </w:t>
            </w:r>
            <w:r>
              <w:rPr>
                <w:sz w:val="24"/>
              </w:rPr>
              <w:t>ОК</w:t>
            </w:r>
          </w:p>
          <w:p w14:paraId="3F00A45A" w14:textId="77777777" w:rsidR="00506C15" w:rsidRDefault="00506C15" w:rsidP="00506C15">
            <w:pPr>
              <w:pStyle w:val="TableParagraph"/>
              <w:ind w:left="107"/>
              <w:rPr>
                <w:sz w:val="24"/>
              </w:rPr>
            </w:pPr>
            <w:r>
              <w:rPr>
                <w:sz w:val="24"/>
              </w:rPr>
              <w:t>12.</w:t>
            </w:r>
          </w:p>
        </w:tc>
        <w:tc>
          <w:tcPr>
            <w:tcW w:w="2124" w:type="dxa"/>
          </w:tcPr>
          <w:p w14:paraId="16ADF627" w14:textId="77777777" w:rsidR="00506C15" w:rsidRPr="00506C15" w:rsidRDefault="00506C15" w:rsidP="00506C15">
            <w:pPr>
              <w:pStyle w:val="TableParagraph"/>
              <w:ind w:left="105" w:right="152"/>
              <w:rPr>
                <w:sz w:val="24"/>
                <w:lang w:val="ru-RU"/>
              </w:rPr>
            </w:pPr>
            <w:r w:rsidRPr="00506C15">
              <w:rPr>
                <w:sz w:val="24"/>
                <w:lang w:val="ru-RU"/>
              </w:rPr>
              <w:t>6. Работа помощ- ником фельдшера в бригаде интен- сивной терапии СМП</w:t>
            </w:r>
          </w:p>
        </w:tc>
        <w:tc>
          <w:tcPr>
            <w:tcW w:w="2837" w:type="dxa"/>
          </w:tcPr>
          <w:p w14:paraId="2AC8E766" w14:textId="77777777" w:rsidR="00506C15" w:rsidRPr="00506C15" w:rsidRDefault="00506C15" w:rsidP="00506C15">
            <w:pPr>
              <w:pStyle w:val="TableParagraph"/>
              <w:numPr>
                <w:ilvl w:val="0"/>
                <w:numId w:val="69"/>
              </w:numPr>
              <w:tabs>
                <w:tab w:val="left" w:pos="248"/>
              </w:tabs>
              <w:ind w:right="394" w:firstLine="0"/>
              <w:rPr>
                <w:sz w:val="24"/>
                <w:lang w:val="ru-RU"/>
              </w:rPr>
            </w:pPr>
            <w:r w:rsidRPr="00506C15">
              <w:rPr>
                <w:sz w:val="24"/>
                <w:lang w:val="ru-RU"/>
              </w:rPr>
              <w:t>определение тяжести состояния пациента и имеющегося</w:t>
            </w:r>
            <w:r w:rsidRPr="00506C15">
              <w:rPr>
                <w:spacing w:val="-10"/>
                <w:sz w:val="24"/>
                <w:lang w:val="ru-RU"/>
              </w:rPr>
              <w:t xml:space="preserve"> </w:t>
            </w:r>
            <w:r w:rsidRPr="00506C15">
              <w:rPr>
                <w:sz w:val="24"/>
                <w:lang w:val="ru-RU"/>
              </w:rPr>
              <w:t>ведущего синдрома;</w:t>
            </w:r>
          </w:p>
          <w:p w14:paraId="7861F47D" w14:textId="77777777" w:rsidR="00506C15" w:rsidRPr="00506C15" w:rsidRDefault="00506C15" w:rsidP="00506C15">
            <w:pPr>
              <w:pStyle w:val="TableParagraph"/>
              <w:numPr>
                <w:ilvl w:val="0"/>
                <w:numId w:val="69"/>
              </w:numPr>
              <w:tabs>
                <w:tab w:val="left" w:pos="248"/>
              </w:tabs>
              <w:ind w:right="227" w:firstLine="0"/>
              <w:rPr>
                <w:sz w:val="24"/>
                <w:lang w:val="ru-RU"/>
              </w:rPr>
            </w:pPr>
            <w:r w:rsidRPr="00506C15">
              <w:rPr>
                <w:sz w:val="24"/>
                <w:lang w:val="ru-RU"/>
              </w:rPr>
              <w:t xml:space="preserve">проведение клиниче- ского обследования при неотложных </w:t>
            </w:r>
            <w:r w:rsidRPr="00506C15">
              <w:rPr>
                <w:spacing w:val="-3"/>
                <w:sz w:val="24"/>
                <w:lang w:val="ru-RU"/>
              </w:rPr>
              <w:t xml:space="preserve">состояниях </w:t>
            </w:r>
            <w:r w:rsidRPr="00506C15">
              <w:rPr>
                <w:sz w:val="24"/>
                <w:lang w:val="ru-RU"/>
              </w:rPr>
              <w:t>на догоспитальном эта- пе;</w:t>
            </w:r>
          </w:p>
          <w:p w14:paraId="60ED67B4" w14:textId="77777777" w:rsidR="00506C15" w:rsidRPr="00506C15" w:rsidRDefault="00506C15" w:rsidP="00506C15">
            <w:pPr>
              <w:pStyle w:val="TableParagraph"/>
              <w:numPr>
                <w:ilvl w:val="0"/>
                <w:numId w:val="69"/>
              </w:numPr>
              <w:tabs>
                <w:tab w:val="left" w:pos="248"/>
              </w:tabs>
              <w:ind w:right="159" w:firstLine="0"/>
              <w:rPr>
                <w:sz w:val="24"/>
                <w:lang w:val="ru-RU"/>
              </w:rPr>
            </w:pPr>
            <w:r w:rsidRPr="00506C15">
              <w:rPr>
                <w:sz w:val="24"/>
                <w:lang w:val="ru-RU"/>
              </w:rPr>
              <w:t>работа с портативной диагностической и ре- анимационной</w:t>
            </w:r>
            <w:r w:rsidRPr="00506C15">
              <w:rPr>
                <w:spacing w:val="-15"/>
                <w:sz w:val="24"/>
                <w:lang w:val="ru-RU"/>
              </w:rPr>
              <w:t xml:space="preserve"> </w:t>
            </w:r>
            <w:r w:rsidRPr="00506C15">
              <w:rPr>
                <w:sz w:val="24"/>
                <w:lang w:val="ru-RU"/>
              </w:rPr>
              <w:t>аппарату- рой;</w:t>
            </w:r>
          </w:p>
          <w:p w14:paraId="0EB04DD1" w14:textId="77777777" w:rsidR="00506C15" w:rsidRPr="00506C15" w:rsidRDefault="00506C15" w:rsidP="00506C15">
            <w:pPr>
              <w:pStyle w:val="TableParagraph"/>
              <w:numPr>
                <w:ilvl w:val="0"/>
                <w:numId w:val="69"/>
              </w:numPr>
              <w:tabs>
                <w:tab w:val="left" w:pos="248"/>
              </w:tabs>
              <w:spacing w:line="270" w:lineRule="atLeast"/>
              <w:ind w:right="108" w:firstLine="0"/>
              <w:rPr>
                <w:sz w:val="24"/>
                <w:lang w:val="ru-RU"/>
              </w:rPr>
            </w:pPr>
            <w:r w:rsidRPr="00506C15">
              <w:rPr>
                <w:sz w:val="24"/>
                <w:lang w:val="ru-RU"/>
              </w:rPr>
              <w:t>оказание</w:t>
            </w:r>
            <w:r w:rsidRPr="00506C15">
              <w:rPr>
                <w:spacing w:val="-14"/>
                <w:sz w:val="24"/>
                <w:lang w:val="ru-RU"/>
              </w:rPr>
              <w:t xml:space="preserve"> </w:t>
            </w:r>
            <w:r w:rsidRPr="00506C15">
              <w:rPr>
                <w:sz w:val="24"/>
                <w:lang w:val="ru-RU"/>
              </w:rPr>
              <w:t>посиндромной неотложной медицин- ской помощи и экстрен- ной медицинской помо- щи при различных видах повреждений;</w:t>
            </w:r>
          </w:p>
        </w:tc>
        <w:tc>
          <w:tcPr>
            <w:tcW w:w="708" w:type="dxa"/>
          </w:tcPr>
          <w:p w14:paraId="1CA61435" w14:textId="77777777" w:rsidR="00506C15" w:rsidRDefault="00506C15" w:rsidP="00506C15">
            <w:pPr>
              <w:pStyle w:val="TableParagraph"/>
              <w:spacing w:line="268" w:lineRule="exact"/>
              <w:ind w:left="4"/>
              <w:jc w:val="center"/>
              <w:rPr>
                <w:sz w:val="24"/>
              </w:rPr>
            </w:pPr>
            <w:r>
              <w:rPr>
                <w:sz w:val="24"/>
              </w:rPr>
              <w:t>6</w:t>
            </w:r>
          </w:p>
        </w:tc>
        <w:tc>
          <w:tcPr>
            <w:tcW w:w="1844" w:type="dxa"/>
          </w:tcPr>
          <w:p w14:paraId="2A620175" w14:textId="77777777" w:rsidR="00506C15" w:rsidRPr="00506C15" w:rsidRDefault="00506C15" w:rsidP="00506C15">
            <w:pPr>
              <w:pStyle w:val="TableParagraph"/>
              <w:numPr>
                <w:ilvl w:val="0"/>
                <w:numId w:val="68"/>
              </w:numPr>
              <w:tabs>
                <w:tab w:val="left" w:pos="248"/>
              </w:tabs>
              <w:ind w:right="198" w:firstLine="0"/>
              <w:rPr>
                <w:sz w:val="24"/>
                <w:lang w:val="ru-RU"/>
              </w:rPr>
            </w:pPr>
            <w:r w:rsidRPr="00506C15">
              <w:rPr>
                <w:sz w:val="24"/>
                <w:lang w:val="ru-RU"/>
              </w:rPr>
              <w:t xml:space="preserve">определение тяжести </w:t>
            </w:r>
            <w:r w:rsidRPr="00506C15">
              <w:rPr>
                <w:spacing w:val="-4"/>
                <w:sz w:val="24"/>
                <w:lang w:val="ru-RU"/>
              </w:rPr>
              <w:t xml:space="preserve">состо- </w:t>
            </w:r>
            <w:r w:rsidRPr="00506C15">
              <w:rPr>
                <w:sz w:val="24"/>
                <w:lang w:val="ru-RU"/>
              </w:rPr>
              <w:t>яния пациента и имеющегося ведущего син- дрома;</w:t>
            </w:r>
          </w:p>
          <w:p w14:paraId="0CDEB4EE" w14:textId="77777777" w:rsidR="00506C15" w:rsidRPr="00506C15" w:rsidRDefault="00506C15" w:rsidP="00506C15">
            <w:pPr>
              <w:pStyle w:val="TableParagraph"/>
              <w:numPr>
                <w:ilvl w:val="0"/>
                <w:numId w:val="68"/>
              </w:numPr>
              <w:tabs>
                <w:tab w:val="left" w:pos="248"/>
              </w:tabs>
              <w:ind w:right="99" w:firstLine="0"/>
              <w:rPr>
                <w:sz w:val="24"/>
                <w:lang w:val="ru-RU"/>
              </w:rPr>
            </w:pPr>
            <w:r w:rsidRPr="00506C15">
              <w:rPr>
                <w:sz w:val="24"/>
                <w:lang w:val="ru-RU"/>
              </w:rPr>
              <w:t xml:space="preserve">проведение клинического обследования при неотлож- ных </w:t>
            </w:r>
            <w:r w:rsidRPr="00506C15">
              <w:rPr>
                <w:spacing w:val="-3"/>
                <w:sz w:val="24"/>
                <w:lang w:val="ru-RU"/>
              </w:rPr>
              <w:t xml:space="preserve">состояниях </w:t>
            </w:r>
            <w:r w:rsidRPr="00506C15">
              <w:rPr>
                <w:sz w:val="24"/>
                <w:lang w:val="ru-RU"/>
              </w:rPr>
              <w:t>на догоспи- тальном</w:t>
            </w:r>
            <w:r w:rsidRPr="00506C15">
              <w:rPr>
                <w:spacing w:val="-3"/>
                <w:sz w:val="24"/>
                <w:lang w:val="ru-RU"/>
              </w:rPr>
              <w:t xml:space="preserve"> </w:t>
            </w:r>
            <w:r w:rsidRPr="00506C15">
              <w:rPr>
                <w:sz w:val="24"/>
                <w:lang w:val="ru-RU"/>
              </w:rPr>
              <w:t>этапе;</w:t>
            </w:r>
          </w:p>
          <w:p w14:paraId="56CFD69E" w14:textId="77777777" w:rsidR="00506C15" w:rsidRPr="00506C15" w:rsidRDefault="00506C15" w:rsidP="00506C15">
            <w:pPr>
              <w:pStyle w:val="TableParagraph"/>
              <w:numPr>
                <w:ilvl w:val="0"/>
                <w:numId w:val="68"/>
              </w:numPr>
              <w:tabs>
                <w:tab w:val="left" w:pos="248"/>
              </w:tabs>
              <w:spacing w:line="270" w:lineRule="atLeast"/>
              <w:ind w:right="148" w:firstLine="0"/>
              <w:rPr>
                <w:sz w:val="24"/>
                <w:lang w:val="ru-RU"/>
              </w:rPr>
            </w:pPr>
            <w:r w:rsidRPr="00506C15">
              <w:rPr>
                <w:sz w:val="24"/>
                <w:lang w:val="ru-RU"/>
              </w:rPr>
              <w:t xml:space="preserve">работа с пор- тативной диа- гностической </w:t>
            </w:r>
            <w:r w:rsidRPr="00506C15">
              <w:rPr>
                <w:spacing w:val="-11"/>
                <w:sz w:val="24"/>
                <w:lang w:val="ru-RU"/>
              </w:rPr>
              <w:t xml:space="preserve">и </w:t>
            </w:r>
            <w:r w:rsidRPr="00506C15">
              <w:rPr>
                <w:sz w:val="24"/>
                <w:lang w:val="ru-RU"/>
              </w:rPr>
              <w:t>реанимацион- ной аппарату- рой;</w:t>
            </w:r>
          </w:p>
        </w:tc>
        <w:tc>
          <w:tcPr>
            <w:tcW w:w="1416" w:type="dxa"/>
          </w:tcPr>
          <w:p w14:paraId="7E694229" w14:textId="77777777" w:rsidR="00506C15" w:rsidRPr="00506C15" w:rsidRDefault="00506C15" w:rsidP="00506C15">
            <w:pPr>
              <w:pStyle w:val="TableParagraph"/>
              <w:ind w:left="108" w:right="98"/>
              <w:rPr>
                <w:sz w:val="24"/>
                <w:lang w:val="ru-RU"/>
              </w:rPr>
            </w:pPr>
            <w:r w:rsidRPr="00506C15">
              <w:rPr>
                <w:sz w:val="24"/>
                <w:lang w:val="ru-RU"/>
              </w:rPr>
              <w:t>Экспертное наблюде- ние и оценка при выполне- нии работ по произ- водствен- ной прак- тике.</w:t>
            </w:r>
          </w:p>
          <w:p w14:paraId="271C2C23" w14:textId="77777777" w:rsidR="00506C15" w:rsidRPr="00506C15" w:rsidRDefault="00506C15" w:rsidP="00506C15">
            <w:pPr>
              <w:pStyle w:val="TableParagraph"/>
              <w:ind w:left="108" w:right="91"/>
              <w:rPr>
                <w:sz w:val="24"/>
                <w:lang w:val="ru-RU"/>
              </w:rPr>
            </w:pPr>
            <w:r w:rsidRPr="00506C15">
              <w:rPr>
                <w:sz w:val="24"/>
                <w:lang w:val="ru-RU"/>
              </w:rPr>
              <w:t>Экспертная оценка ис- тории бо- лезни</w:t>
            </w:r>
          </w:p>
        </w:tc>
      </w:tr>
    </w:tbl>
    <w:p w14:paraId="72644559" w14:textId="77777777" w:rsidR="00506C15" w:rsidRDefault="00506C15" w:rsidP="00506C15">
      <w:pPr>
        <w:rPr>
          <w:sz w:val="24"/>
        </w:rPr>
        <w:sectPr w:rsidR="00506C15">
          <w:pgSz w:w="16840" w:h="11910" w:orient="landscape"/>
          <w:pgMar w:top="1100" w:right="700" w:bottom="880" w:left="1440" w:header="0" w:footer="688" w:gutter="0"/>
          <w:cols w:space="720"/>
        </w:sectPr>
      </w:pPr>
    </w:p>
    <w:p w14:paraId="0BC54C44"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024637C0" w14:textId="77777777" w:rsidTr="00506C15">
        <w:trPr>
          <w:trHeight w:val="9387"/>
        </w:trPr>
        <w:tc>
          <w:tcPr>
            <w:tcW w:w="960" w:type="dxa"/>
          </w:tcPr>
          <w:p w14:paraId="2B0B7398" w14:textId="77777777" w:rsidR="00506C15" w:rsidRPr="00506C15" w:rsidRDefault="00506C15" w:rsidP="00506C15">
            <w:pPr>
              <w:pStyle w:val="TableParagraph"/>
              <w:rPr>
                <w:sz w:val="24"/>
                <w:lang w:val="ru-RU"/>
              </w:rPr>
            </w:pPr>
          </w:p>
        </w:tc>
        <w:tc>
          <w:tcPr>
            <w:tcW w:w="2124" w:type="dxa"/>
          </w:tcPr>
          <w:p w14:paraId="715E4C1B" w14:textId="77777777" w:rsidR="00506C15" w:rsidRPr="00506C15" w:rsidRDefault="00506C15" w:rsidP="00506C15">
            <w:pPr>
              <w:pStyle w:val="TableParagraph"/>
              <w:rPr>
                <w:sz w:val="24"/>
                <w:lang w:val="ru-RU"/>
              </w:rPr>
            </w:pPr>
          </w:p>
        </w:tc>
        <w:tc>
          <w:tcPr>
            <w:tcW w:w="2837" w:type="dxa"/>
          </w:tcPr>
          <w:p w14:paraId="499AA95C" w14:textId="77777777" w:rsidR="00506C15" w:rsidRPr="00506C15" w:rsidRDefault="00506C15" w:rsidP="00506C15">
            <w:pPr>
              <w:pStyle w:val="TableParagraph"/>
              <w:numPr>
                <w:ilvl w:val="0"/>
                <w:numId w:val="67"/>
              </w:numPr>
              <w:tabs>
                <w:tab w:val="left" w:pos="248"/>
              </w:tabs>
              <w:ind w:right="253" w:firstLine="0"/>
              <w:rPr>
                <w:sz w:val="24"/>
                <w:lang w:val="ru-RU"/>
              </w:rPr>
            </w:pPr>
            <w:r w:rsidRPr="00506C15">
              <w:rPr>
                <w:sz w:val="24"/>
                <w:lang w:val="ru-RU"/>
              </w:rPr>
              <w:t>мониторинг состояния пациента на догоспи- тальном</w:t>
            </w:r>
            <w:r w:rsidRPr="00506C15">
              <w:rPr>
                <w:spacing w:val="-2"/>
                <w:sz w:val="24"/>
                <w:lang w:val="ru-RU"/>
              </w:rPr>
              <w:t xml:space="preserve"> </w:t>
            </w:r>
            <w:r w:rsidRPr="00506C15">
              <w:rPr>
                <w:sz w:val="24"/>
                <w:lang w:val="ru-RU"/>
              </w:rPr>
              <w:t>этапе;</w:t>
            </w:r>
          </w:p>
          <w:p w14:paraId="4D600A82" w14:textId="77777777" w:rsidR="00506C15" w:rsidRDefault="00506C15" w:rsidP="00506C15">
            <w:pPr>
              <w:pStyle w:val="TableParagraph"/>
              <w:numPr>
                <w:ilvl w:val="0"/>
                <w:numId w:val="67"/>
              </w:numPr>
              <w:tabs>
                <w:tab w:val="left" w:pos="248"/>
              </w:tabs>
              <w:ind w:right="166" w:firstLine="0"/>
              <w:rPr>
                <w:sz w:val="24"/>
              </w:rPr>
            </w:pPr>
            <w:r>
              <w:rPr>
                <w:sz w:val="24"/>
              </w:rPr>
              <w:t>определение показаний к</w:t>
            </w:r>
            <w:r>
              <w:rPr>
                <w:spacing w:val="-1"/>
                <w:sz w:val="24"/>
              </w:rPr>
              <w:t xml:space="preserve"> </w:t>
            </w:r>
            <w:r>
              <w:rPr>
                <w:sz w:val="24"/>
              </w:rPr>
              <w:t>госпитализации;</w:t>
            </w:r>
          </w:p>
          <w:p w14:paraId="78800021" w14:textId="77777777" w:rsidR="00506C15" w:rsidRDefault="00506C15" w:rsidP="00506C15">
            <w:pPr>
              <w:pStyle w:val="TableParagraph"/>
              <w:numPr>
                <w:ilvl w:val="0"/>
                <w:numId w:val="67"/>
              </w:numPr>
              <w:tabs>
                <w:tab w:val="left" w:pos="248"/>
              </w:tabs>
              <w:ind w:right="318" w:firstLine="0"/>
              <w:rPr>
                <w:sz w:val="24"/>
              </w:rPr>
            </w:pPr>
            <w:r>
              <w:rPr>
                <w:sz w:val="24"/>
              </w:rPr>
              <w:t>осуществление транс- портировки</w:t>
            </w:r>
            <w:r>
              <w:rPr>
                <w:spacing w:val="-3"/>
                <w:sz w:val="24"/>
              </w:rPr>
              <w:t xml:space="preserve"> </w:t>
            </w:r>
            <w:r>
              <w:rPr>
                <w:sz w:val="24"/>
              </w:rPr>
              <w:t>пациента;</w:t>
            </w:r>
          </w:p>
          <w:p w14:paraId="6191E933" w14:textId="77777777" w:rsidR="00506C15" w:rsidRPr="00506C15" w:rsidRDefault="00506C15" w:rsidP="00506C15">
            <w:pPr>
              <w:pStyle w:val="TableParagraph"/>
              <w:numPr>
                <w:ilvl w:val="0"/>
                <w:numId w:val="67"/>
              </w:numPr>
              <w:tabs>
                <w:tab w:val="left" w:pos="248"/>
              </w:tabs>
              <w:ind w:right="159" w:firstLine="0"/>
              <w:rPr>
                <w:sz w:val="24"/>
                <w:lang w:val="ru-RU"/>
              </w:rPr>
            </w:pPr>
            <w:r w:rsidRPr="00506C15">
              <w:rPr>
                <w:sz w:val="24"/>
                <w:lang w:val="ru-RU"/>
              </w:rPr>
              <w:t>оформление медицин- ской документации (кар- та вызова, сигнальный лист, сопроводительный лист);</w:t>
            </w:r>
          </w:p>
          <w:p w14:paraId="35AC2311" w14:textId="77777777" w:rsidR="00506C15" w:rsidRPr="00506C15" w:rsidRDefault="00506C15" w:rsidP="00506C15">
            <w:pPr>
              <w:pStyle w:val="TableParagraph"/>
              <w:numPr>
                <w:ilvl w:val="0"/>
                <w:numId w:val="67"/>
              </w:numPr>
              <w:tabs>
                <w:tab w:val="left" w:pos="248"/>
              </w:tabs>
              <w:ind w:right="162" w:firstLine="0"/>
              <w:rPr>
                <w:sz w:val="24"/>
                <w:lang w:val="ru-RU"/>
              </w:rPr>
            </w:pPr>
            <w:r w:rsidRPr="00506C15">
              <w:rPr>
                <w:sz w:val="24"/>
                <w:lang w:val="ru-RU"/>
              </w:rPr>
              <w:t>организация и проведе- ние медицинской сорти- ровки в чрезвычайных ситуациях.</w:t>
            </w:r>
          </w:p>
        </w:tc>
        <w:tc>
          <w:tcPr>
            <w:tcW w:w="708" w:type="dxa"/>
          </w:tcPr>
          <w:p w14:paraId="27CA1F57" w14:textId="77777777" w:rsidR="00506C15" w:rsidRPr="00506C15" w:rsidRDefault="00506C15" w:rsidP="00506C15">
            <w:pPr>
              <w:pStyle w:val="TableParagraph"/>
              <w:rPr>
                <w:sz w:val="24"/>
                <w:lang w:val="ru-RU"/>
              </w:rPr>
            </w:pPr>
          </w:p>
        </w:tc>
        <w:tc>
          <w:tcPr>
            <w:tcW w:w="1844" w:type="dxa"/>
          </w:tcPr>
          <w:p w14:paraId="1021101E" w14:textId="77777777" w:rsidR="00506C15" w:rsidRPr="00506C15" w:rsidRDefault="00506C15" w:rsidP="00506C15">
            <w:pPr>
              <w:pStyle w:val="TableParagraph"/>
              <w:numPr>
                <w:ilvl w:val="0"/>
                <w:numId w:val="66"/>
              </w:numPr>
              <w:tabs>
                <w:tab w:val="left" w:pos="248"/>
              </w:tabs>
              <w:ind w:right="203" w:firstLine="0"/>
              <w:rPr>
                <w:sz w:val="24"/>
                <w:lang w:val="ru-RU"/>
              </w:rPr>
            </w:pPr>
            <w:r w:rsidRPr="00506C15">
              <w:rPr>
                <w:sz w:val="24"/>
                <w:lang w:val="ru-RU"/>
              </w:rPr>
              <w:t xml:space="preserve">оказание по- синдромной неотложной медицинской помощи и экс- тренной меди- цинской </w:t>
            </w:r>
            <w:r w:rsidRPr="00506C15">
              <w:rPr>
                <w:spacing w:val="-3"/>
                <w:sz w:val="24"/>
                <w:lang w:val="ru-RU"/>
              </w:rPr>
              <w:t xml:space="preserve">помо- </w:t>
            </w:r>
            <w:r w:rsidRPr="00506C15">
              <w:rPr>
                <w:sz w:val="24"/>
                <w:lang w:val="ru-RU"/>
              </w:rPr>
              <w:t>щи при раз- личных видах повреждений;</w:t>
            </w:r>
          </w:p>
          <w:p w14:paraId="5F741BA0" w14:textId="77777777" w:rsidR="00506C15" w:rsidRPr="00506C15" w:rsidRDefault="00506C15" w:rsidP="00506C15">
            <w:pPr>
              <w:pStyle w:val="TableParagraph"/>
              <w:numPr>
                <w:ilvl w:val="0"/>
                <w:numId w:val="66"/>
              </w:numPr>
              <w:tabs>
                <w:tab w:val="left" w:pos="248"/>
              </w:tabs>
              <w:ind w:right="298" w:firstLine="0"/>
              <w:jc w:val="both"/>
              <w:rPr>
                <w:sz w:val="24"/>
                <w:lang w:val="ru-RU"/>
              </w:rPr>
            </w:pPr>
            <w:r w:rsidRPr="00506C15">
              <w:rPr>
                <w:sz w:val="24"/>
                <w:lang w:val="ru-RU"/>
              </w:rPr>
              <w:t>мониторинг состояния па- циента на до- госпитальном этапе;</w:t>
            </w:r>
          </w:p>
          <w:p w14:paraId="0454A2F8" w14:textId="77777777" w:rsidR="00506C15" w:rsidRPr="00506C15" w:rsidRDefault="00506C15" w:rsidP="00506C15">
            <w:pPr>
              <w:pStyle w:val="TableParagraph"/>
              <w:numPr>
                <w:ilvl w:val="0"/>
                <w:numId w:val="66"/>
              </w:numPr>
              <w:tabs>
                <w:tab w:val="left" w:pos="248"/>
              </w:tabs>
              <w:ind w:right="290" w:firstLine="0"/>
              <w:rPr>
                <w:sz w:val="24"/>
                <w:lang w:val="ru-RU"/>
              </w:rPr>
            </w:pPr>
            <w:r w:rsidRPr="00506C15">
              <w:rPr>
                <w:spacing w:val="-3"/>
                <w:sz w:val="24"/>
                <w:lang w:val="ru-RU"/>
              </w:rPr>
              <w:t xml:space="preserve">определение </w:t>
            </w:r>
            <w:r w:rsidRPr="00506C15">
              <w:rPr>
                <w:sz w:val="24"/>
                <w:lang w:val="ru-RU"/>
              </w:rPr>
              <w:t>показаний к госпитализа- ции;</w:t>
            </w:r>
          </w:p>
          <w:p w14:paraId="3DFCAF67" w14:textId="77777777" w:rsidR="00506C15" w:rsidRPr="00506C15" w:rsidRDefault="00506C15" w:rsidP="00506C15">
            <w:pPr>
              <w:pStyle w:val="TableParagraph"/>
              <w:numPr>
                <w:ilvl w:val="0"/>
                <w:numId w:val="66"/>
              </w:numPr>
              <w:tabs>
                <w:tab w:val="left" w:pos="248"/>
              </w:tabs>
              <w:ind w:right="254" w:firstLine="0"/>
              <w:jc w:val="both"/>
              <w:rPr>
                <w:sz w:val="24"/>
                <w:lang w:val="ru-RU"/>
              </w:rPr>
            </w:pPr>
            <w:r w:rsidRPr="00506C15">
              <w:rPr>
                <w:sz w:val="24"/>
                <w:lang w:val="ru-RU"/>
              </w:rPr>
              <w:t xml:space="preserve">осуществле- ние транспор- тировки </w:t>
            </w:r>
            <w:r w:rsidRPr="00506C15">
              <w:rPr>
                <w:spacing w:val="-3"/>
                <w:sz w:val="24"/>
                <w:lang w:val="ru-RU"/>
              </w:rPr>
              <w:t xml:space="preserve">паци- </w:t>
            </w:r>
            <w:r w:rsidRPr="00506C15">
              <w:rPr>
                <w:sz w:val="24"/>
                <w:lang w:val="ru-RU"/>
              </w:rPr>
              <w:t>ента;</w:t>
            </w:r>
          </w:p>
          <w:p w14:paraId="21E1DBCF" w14:textId="77777777" w:rsidR="00506C15" w:rsidRPr="00506C15" w:rsidRDefault="00506C15" w:rsidP="00506C15">
            <w:pPr>
              <w:pStyle w:val="TableParagraph"/>
              <w:numPr>
                <w:ilvl w:val="0"/>
                <w:numId w:val="66"/>
              </w:numPr>
              <w:tabs>
                <w:tab w:val="left" w:pos="248"/>
              </w:tabs>
              <w:ind w:right="234" w:firstLine="0"/>
              <w:rPr>
                <w:sz w:val="24"/>
                <w:lang w:val="ru-RU"/>
              </w:rPr>
            </w:pPr>
            <w:r w:rsidRPr="00506C15">
              <w:rPr>
                <w:sz w:val="24"/>
                <w:lang w:val="ru-RU"/>
              </w:rPr>
              <w:t xml:space="preserve">оформление медицинской документации (карта вызова, сигнальный лист, </w:t>
            </w:r>
            <w:r w:rsidRPr="00506C15">
              <w:rPr>
                <w:spacing w:val="-3"/>
                <w:sz w:val="24"/>
                <w:lang w:val="ru-RU"/>
              </w:rPr>
              <w:t xml:space="preserve">сопрово- </w:t>
            </w:r>
            <w:r w:rsidRPr="00506C15">
              <w:rPr>
                <w:sz w:val="24"/>
                <w:lang w:val="ru-RU"/>
              </w:rPr>
              <w:t>дительный лист);</w:t>
            </w:r>
          </w:p>
          <w:p w14:paraId="70BA626C" w14:textId="77777777" w:rsidR="00506C15" w:rsidRPr="00506C15" w:rsidRDefault="00506C15" w:rsidP="00506C15">
            <w:pPr>
              <w:pStyle w:val="TableParagraph"/>
              <w:numPr>
                <w:ilvl w:val="0"/>
                <w:numId w:val="66"/>
              </w:numPr>
              <w:tabs>
                <w:tab w:val="left" w:pos="248"/>
              </w:tabs>
              <w:spacing w:line="270" w:lineRule="atLeast"/>
              <w:ind w:right="124" w:firstLine="0"/>
              <w:jc w:val="both"/>
              <w:rPr>
                <w:sz w:val="24"/>
                <w:lang w:val="ru-RU"/>
              </w:rPr>
            </w:pPr>
            <w:r w:rsidRPr="00506C15">
              <w:rPr>
                <w:sz w:val="24"/>
                <w:lang w:val="ru-RU"/>
              </w:rPr>
              <w:t xml:space="preserve">организация </w:t>
            </w:r>
            <w:r w:rsidRPr="00506C15">
              <w:rPr>
                <w:spacing w:val="-11"/>
                <w:sz w:val="24"/>
                <w:lang w:val="ru-RU"/>
              </w:rPr>
              <w:t xml:space="preserve">и </w:t>
            </w:r>
            <w:r w:rsidRPr="00506C15">
              <w:rPr>
                <w:sz w:val="24"/>
                <w:lang w:val="ru-RU"/>
              </w:rPr>
              <w:t>проведение ме- дицинской</w:t>
            </w:r>
            <w:r w:rsidRPr="00506C15">
              <w:rPr>
                <w:spacing w:val="-5"/>
                <w:sz w:val="24"/>
                <w:lang w:val="ru-RU"/>
              </w:rPr>
              <w:t xml:space="preserve"> </w:t>
            </w:r>
            <w:r w:rsidRPr="00506C15">
              <w:rPr>
                <w:sz w:val="24"/>
                <w:lang w:val="ru-RU"/>
              </w:rPr>
              <w:t>сор-</w:t>
            </w:r>
          </w:p>
        </w:tc>
        <w:tc>
          <w:tcPr>
            <w:tcW w:w="1416" w:type="dxa"/>
          </w:tcPr>
          <w:p w14:paraId="395EBB5A" w14:textId="77777777" w:rsidR="00506C15" w:rsidRPr="00506C15" w:rsidRDefault="00506C15" w:rsidP="00506C15">
            <w:pPr>
              <w:pStyle w:val="TableParagraph"/>
              <w:rPr>
                <w:sz w:val="24"/>
                <w:lang w:val="ru-RU"/>
              </w:rPr>
            </w:pPr>
          </w:p>
        </w:tc>
      </w:tr>
    </w:tbl>
    <w:p w14:paraId="5AD5823C" w14:textId="77777777" w:rsidR="00506C15" w:rsidRDefault="00506C15" w:rsidP="00506C15">
      <w:pPr>
        <w:rPr>
          <w:sz w:val="24"/>
        </w:rPr>
        <w:sectPr w:rsidR="00506C15">
          <w:pgSz w:w="16840" w:h="11910" w:orient="landscape"/>
          <w:pgMar w:top="1100" w:right="700" w:bottom="880" w:left="1440" w:header="0" w:footer="688" w:gutter="0"/>
          <w:cols w:space="720"/>
        </w:sectPr>
      </w:pPr>
    </w:p>
    <w:p w14:paraId="4BF22E8F"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7C4218A9" w14:textId="77777777" w:rsidTr="00506C15">
        <w:trPr>
          <w:trHeight w:val="1106"/>
        </w:trPr>
        <w:tc>
          <w:tcPr>
            <w:tcW w:w="960" w:type="dxa"/>
          </w:tcPr>
          <w:p w14:paraId="24F110F9" w14:textId="77777777" w:rsidR="00506C15" w:rsidRPr="00506C15" w:rsidRDefault="00506C15" w:rsidP="00506C15">
            <w:pPr>
              <w:pStyle w:val="TableParagraph"/>
              <w:rPr>
                <w:sz w:val="24"/>
                <w:lang w:val="ru-RU"/>
              </w:rPr>
            </w:pPr>
          </w:p>
        </w:tc>
        <w:tc>
          <w:tcPr>
            <w:tcW w:w="2124" w:type="dxa"/>
          </w:tcPr>
          <w:p w14:paraId="4F24DEF2" w14:textId="77777777" w:rsidR="00506C15" w:rsidRPr="00506C15" w:rsidRDefault="00506C15" w:rsidP="00506C15">
            <w:pPr>
              <w:pStyle w:val="TableParagraph"/>
              <w:rPr>
                <w:sz w:val="24"/>
                <w:lang w:val="ru-RU"/>
              </w:rPr>
            </w:pPr>
          </w:p>
        </w:tc>
        <w:tc>
          <w:tcPr>
            <w:tcW w:w="2837" w:type="dxa"/>
          </w:tcPr>
          <w:p w14:paraId="5489D67C" w14:textId="77777777" w:rsidR="00506C15" w:rsidRPr="00506C15" w:rsidRDefault="00506C15" w:rsidP="00506C15">
            <w:pPr>
              <w:pStyle w:val="TableParagraph"/>
              <w:rPr>
                <w:sz w:val="24"/>
                <w:lang w:val="ru-RU"/>
              </w:rPr>
            </w:pPr>
          </w:p>
        </w:tc>
        <w:tc>
          <w:tcPr>
            <w:tcW w:w="708" w:type="dxa"/>
          </w:tcPr>
          <w:p w14:paraId="46F63474" w14:textId="77777777" w:rsidR="00506C15" w:rsidRPr="00506C15" w:rsidRDefault="00506C15" w:rsidP="00506C15">
            <w:pPr>
              <w:pStyle w:val="TableParagraph"/>
              <w:rPr>
                <w:sz w:val="24"/>
                <w:lang w:val="ru-RU"/>
              </w:rPr>
            </w:pPr>
          </w:p>
        </w:tc>
        <w:tc>
          <w:tcPr>
            <w:tcW w:w="1844" w:type="dxa"/>
          </w:tcPr>
          <w:p w14:paraId="6E472513" w14:textId="77777777" w:rsidR="00506C15" w:rsidRPr="00506C15" w:rsidRDefault="00506C15" w:rsidP="00506C15">
            <w:pPr>
              <w:pStyle w:val="TableParagraph"/>
              <w:ind w:left="108" w:right="119"/>
              <w:rPr>
                <w:sz w:val="24"/>
                <w:lang w:val="ru-RU"/>
              </w:rPr>
            </w:pPr>
            <w:r w:rsidRPr="00506C15">
              <w:rPr>
                <w:sz w:val="24"/>
                <w:lang w:val="ru-RU"/>
              </w:rPr>
              <w:t>тировки в чрез- вычайных си- туациях.</w:t>
            </w:r>
          </w:p>
        </w:tc>
        <w:tc>
          <w:tcPr>
            <w:tcW w:w="1416" w:type="dxa"/>
          </w:tcPr>
          <w:p w14:paraId="3A662910" w14:textId="77777777" w:rsidR="00506C15" w:rsidRPr="00506C15" w:rsidRDefault="00506C15" w:rsidP="00506C15">
            <w:pPr>
              <w:pStyle w:val="TableParagraph"/>
              <w:rPr>
                <w:sz w:val="24"/>
                <w:lang w:val="ru-RU"/>
              </w:rPr>
            </w:pPr>
          </w:p>
        </w:tc>
      </w:tr>
      <w:tr w:rsidR="00506C15" w14:paraId="2E2D2A39" w14:textId="77777777" w:rsidTr="00506C15">
        <w:trPr>
          <w:trHeight w:val="272"/>
        </w:trPr>
        <w:tc>
          <w:tcPr>
            <w:tcW w:w="960" w:type="dxa"/>
            <w:tcBorders>
              <w:bottom w:val="nil"/>
            </w:tcBorders>
          </w:tcPr>
          <w:p w14:paraId="0EB90109" w14:textId="77777777" w:rsidR="00506C15" w:rsidRDefault="00506C15" w:rsidP="00506C15">
            <w:pPr>
              <w:pStyle w:val="TableParagraph"/>
              <w:spacing w:line="253" w:lineRule="exact"/>
              <w:ind w:left="107"/>
              <w:rPr>
                <w:sz w:val="24"/>
              </w:rPr>
            </w:pPr>
            <w:r>
              <w:rPr>
                <w:sz w:val="24"/>
              </w:rPr>
              <w:t>ПК</w:t>
            </w:r>
          </w:p>
        </w:tc>
        <w:tc>
          <w:tcPr>
            <w:tcW w:w="2124" w:type="dxa"/>
            <w:tcBorders>
              <w:bottom w:val="nil"/>
            </w:tcBorders>
          </w:tcPr>
          <w:p w14:paraId="6A6970A3" w14:textId="77777777" w:rsidR="00506C15" w:rsidRDefault="00506C15" w:rsidP="00506C15">
            <w:pPr>
              <w:pStyle w:val="TableParagraph"/>
              <w:spacing w:line="253" w:lineRule="exact"/>
              <w:ind w:left="105"/>
              <w:rPr>
                <w:sz w:val="24"/>
              </w:rPr>
            </w:pPr>
            <w:r>
              <w:rPr>
                <w:sz w:val="24"/>
              </w:rPr>
              <w:t>7. Работа помощ-</w:t>
            </w:r>
          </w:p>
        </w:tc>
        <w:tc>
          <w:tcPr>
            <w:tcW w:w="2837" w:type="dxa"/>
            <w:tcBorders>
              <w:bottom w:val="nil"/>
            </w:tcBorders>
          </w:tcPr>
          <w:p w14:paraId="6A130A29" w14:textId="77777777" w:rsidR="00506C15" w:rsidRDefault="00506C15" w:rsidP="00506C15">
            <w:pPr>
              <w:pStyle w:val="TableParagraph"/>
              <w:spacing w:line="253" w:lineRule="exact"/>
              <w:ind w:left="108"/>
              <w:rPr>
                <w:sz w:val="24"/>
              </w:rPr>
            </w:pPr>
            <w:r>
              <w:rPr>
                <w:sz w:val="24"/>
              </w:rPr>
              <w:t>-оказание медицинских</w:t>
            </w:r>
          </w:p>
        </w:tc>
        <w:tc>
          <w:tcPr>
            <w:tcW w:w="708" w:type="dxa"/>
            <w:tcBorders>
              <w:bottom w:val="nil"/>
            </w:tcBorders>
          </w:tcPr>
          <w:p w14:paraId="7779A4C7" w14:textId="77777777" w:rsidR="00506C15" w:rsidRDefault="00506C15" w:rsidP="00506C15">
            <w:pPr>
              <w:pStyle w:val="TableParagraph"/>
              <w:spacing w:line="253" w:lineRule="exact"/>
              <w:ind w:left="4"/>
              <w:jc w:val="center"/>
              <w:rPr>
                <w:sz w:val="24"/>
              </w:rPr>
            </w:pPr>
            <w:r>
              <w:rPr>
                <w:sz w:val="24"/>
              </w:rPr>
              <w:t>6</w:t>
            </w:r>
          </w:p>
        </w:tc>
        <w:tc>
          <w:tcPr>
            <w:tcW w:w="1844" w:type="dxa"/>
            <w:tcBorders>
              <w:bottom w:val="nil"/>
            </w:tcBorders>
          </w:tcPr>
          <w:p w14:paraId="10B356FD" w14:textId="77777777" w:rsidR="00506C15" w:rsidRDefault="00506C15" w:rsidP="00506C15">
            <w:pPr>
              <w:pStyle w:val="TableParagraph"/>
              <w:spacing w:line="253" w:lineRule="exact"/>
              <w:ind w:left="108"/>
              <w:rPr>
                <w:sz w:val="24"/>
              </w:rPr>
            </w:pPr>
            <w:r>
              <w:rPr>
                <w:sz w:val="24"/>
              </w:rPr>
              <w:t>-оказание ме-</w:t>
            </w:r>
          </w:p>
        </w:tc>
        <w:tc>
          <w:tcPr>
            <w:tcW w:w="1416" w:type="dxa"/>
            <w:tcBorders>
              <w:bottom w:val="nil"/>
            </w:tcBorders>
          </w:tcPr>
          <w:p w14:paraId="4B1CE294" w14:textId="77777777" w:rsidR="00506C15" w:rsidRDefault="00506C15" w:rsidP="00506C15">
            <w:pPr>
              <w:pStyle w:val="TableParagraph"/>
              <w:spacing w:line="253" w:lineRule="exact"/>
              <w:ind w:left="108"/>
              <w:rPr>
                <w:sz w:val="24"/>
              </w:rPr>
            </w:pPr>
            <w:r>
              <w:rPr>
                <w:sz w:val="24"/>
              </w:rPr>
              <w:t>Экспертное</w:t>
            </w:r>
          </w:p>
        </w:tc>
      </w:tr>
      <w:tr w:rsidR="00506C15" w14:paraId="461D2601" w14:textId="77777777" w:rsidTr="00506C15">
        <w:trPr>
          <w:trHeight w:val="275"/>
        </w:trPr>
        <w:tc>
          <w:tcPr>
            <w:tcW w:w="960" w:type="dxa"/>
            <w:tcBorders>
              <w:top w:val="nil"/>
              <w:bottom w:val="nil"/>
            </w:tcBorders>
          </w:tcPr>
          <w:p w14:paraId="15B99A1C" w14:textId="77777777" w:rsidR="00506C15" w:rsidRDefault="00506C15" w:rsidP="00506C15">
            <w:pPr>
              <w:pStyle w:val="TableParagraph"/>
              <w:spacing w:line="256" w:lineRule="exact"/>
              <w:ind w:left="107"/>
              <w:rPr>
                <w:sz w:val="24"/>
              </w:rPr>
            </w:pPr>
            <w:r>
              <w:rPr>
                <w:sz w:val="24"/>
              </w:rPr>
              <w:t>1.1-</w:t>
            </w:r>
          </w:p>
        </w:tc>
        <w:tc>
          <w:tcPr>
            <w:tcW w:w="2124" w:type="dxa"/>
            <w:tcBorders>
              <w:top w:val="nil"/>
              <w:bottom w:val="nil"/>
            </w:tcBorders>
          </w:tcPr>
          <w:p w14:paraId="0C59F001" w14:textId="77777777" w:rsidR="00506C15" w:rsidRDefault="00506C15" w:rsidP="00506C15">
            <w:pPr>
              <w:pStyle w:val="TableParagraph"/>
              <w:spacing w:line="256" w:lineRule="exact"/>
              <w:ind w:left="105"/>
              <w:rPr>
                <w:sz w:val="24"/>
              </w:rPr>
            </w:pPr>
            <w:r>
              <w:rPr>
                <w:sz w:val="24"/>
              </w:rPr>
              <w:t>ником фельдшера</w:t>
            </w:r>
          </w:p>
        </w:tc>
        <w:tc>
          <w:tcPr>
            <w:tcW w:w="2837" w:type="dxa"/>
            <w:tcBorders>
              <w:top w:val="nil"/>
              <w:bottom w:val="nil"/>
            </w:tcBorders>
          </w:tcPr>
          <w:p w14:paraId="715902F1" w14:textId="77777777" w:rsidR="00506C15" w:rsidRDefault="00506C15" w:rsidP="00506C15">
            <w:pPr>
              <w:pStyle w:val="TableParagraph"/>
              <w:spacing w:line="256" w:lineRule="exact"/>
              <w:ind w:left="108"/>
              <w:rPr>
                <w:sz w:val="24"/>
              </w:rPr>
            </w:pPr>
            <w:r>
              <w:rPr>
                <w:sz w:val="24"/>
              </w:rPr>
              <w:t>услуг в педиатрии;</w:t>
            </w:r>
          </w:p>
        </w:tc>
        <w:tc>
          <w:tcPr>
            <w:tcW w:w="708" w:type="dxa"/>
            <w:tcBorders>
              <w:top w:val="nil"/>
              <w:bottom w:val="nil"/>
            </w:tcBorders>
          </w:tcPr>
          <w:p w14:paraId="7ED2DAAC" w14:textId="77777777" w:rsidR="00506C15" w:rsidRDefault="00506C15" w:rsidP="00506C15">
            <w:pPr>
              <w:pStyle w:val="TableParagraph"/>
              <w:rPr>
                <w:sz w:val="20"/>
              </w:rPr>
            </w:pPr>
          </w:p>
        </w:tc>
        <w:tc>
          <w:tcPr>
            <w:tcW w:w="1844" w:type="dxa"/>
            <w:tcBorders>
              <w:top w:val="nil"/>
              <w:bottom w:val="nil"/>
            </w:tcBorders>
          </w:tcPr>
          <w:p w14:paraId="7A1BF3E3" w14:textId="77777777" w:rsidR="00506C15" w:rsidRDefault="00506C15" w:rsidP="00506C15">
            <w:pPr>
              <w:pStyle w:val="TableParagraph"/>
              <w:spacing w:line="256" w:lineRule="exact"/>
              <w:ind w:left="108"/>
              <w:rPr>
                <w:sz w:val="24"/>
              </w:rPr>
            </w:pPr>
            <w:r>
              <w:rPr>
                <w:sz w:val="24"/>
              </w:rPr>
              <w:t>дицинских</w:t>
            </w:r>
          </w:p>
        </w:tc>
        <w:tc>
          <w:tcPr>
            <w:tcW w:w="1416" w:type="dxa"/>
            <w:tcBorders>
              <w:top w:val="nil"/>
              <w:bottom w:val="nil"/>
            </w:tcBorders>
          </w:tcPr>
          <w:p w14:paraId="1D6851F7" w14:textId="77777777" w:rsidR="00506C15" w:rsidRDefault="00506C15" w:rsidP="00506C15">
            <w:pPr>
              <w:pStyle w:val="TableParagraph"/>
              <w:spacing w:line="256" w:lineRule="exact"/>
              <w:ind w:left="108"/>
              <w:rPr>
                <w:sz w:val="24"/>
              </w:rPr>
            </w:pPr>
            <w:r>
              <w:rPr>
                <w:sz w:val="24"/>
              </w:rPr>
              <w:t>наблюде-</w:t>
            </w:r>
          </w:p>
        </w:tc>
      </w:tr>
      <w:tr w:rsidR="00506C15" w14:paraId="3978B6E9" w14:textId="77777777" w:rsidTr="00506C15">
        <w:trPr>
          <w:trHeight w:val="275"/>
        </w:trPr>
        <w:tc>
          <w:tcPr>
            <w:tcW w:w="960" w:type="dxa"/>
            <w:tcBorders>
              <w:top w:val="nil"/>
              <w:bottom w:val="nil"/>
            </w:tcBorders>
          </w:tcPr>
          <w:p w14:paraId="6747D3D2" w14:textId="77777777" w:rsidR="00506C15" w:rsidRDefault="00506C15" w:rsidP="00506C15">
            <w:pPr>
              <w:pStyle w:val="TableParagraph"/>
              <w:spacing w:line="256" w:lineRule="exact"/>
              <w:ind w:left="107"/>
              <w:rPr>
                <w:sz w:val="24"/>
              </w:rPr>
            </w:pPr>
            <w:r>
              <w:rPr>
                <w:sz w:val="24"/>
              </w:rPr>
              <w:t>1.7;</w:t>
            </w:r>
          </w:p>
        </w:tc>
        <w:tc>
          <w:tcPr>
            <w:tcW w:w="2124" w:type="dxa"/>
            <w:tcBorders>
              <w:top w:val="nil"/>
              <w:bottom w:val="nil"/>
            </w:tcBorders>
          </w:tcPr>
          <w:p w14:paraId="499608DD" w14:textId="77777777" w:rsidR="00506C15" w:rsidRDefault="00506C15" w:rsidP="00506C15">
            <w:pPr>
              <w:pStyle w:val="TableParagraph"/>
              <w:spacing w:line="256" w:lineRule="exact"/>
              <w:ind w:left="105"/>
              <w:rPr>
                <w:sz w:val="24"/>
              </w:rPr>
            </w:pPr>
            <w:r>
              <w:rPr>
                <w:sz w:val="24"/>
              </w:rPr>
              <w:t>в педиатрической</w:t>
            </w:r>
          </w:p>
        </w:tc>
        <w:tc>
          <w:tcPr>
            <w:tcW w:w="2837" w:type="dxa"/>
            <w:tcBorders>
              <w:top w:val="nil"/>
              <w:bottom w:val="nil"/>
            </w:tcBorders>
          </w:tcPr>
          <w:p w14:paraId="1BDEDD81" w14:textId="77777777" w:rsidR="00506C15" w:rsidRDefault="00506C15" w:rsidP="00506C15">
            <w:pPr>
              <w:pStyle w:val="TableParagraph"/>
              <w:spacing w:line="256" w:lineRule="exact"/>
              <w:ind w:left="108"/>
              <w:rPr>
                <w:sz w:val="24"/>
              </w:rPr>
            </w:pPr>
            <w:r>
              <w:rPr>
                <w:sz w:val="24"/>
              </w:rPr>
              <w:t>- определение тяжести</w:t>
            </w:r>
          </w:p>
        </w:tc>
        <w:tc>
          <w:tcPr>
            <w:tcW w:w="708" w:type="dxa"/>
            <w:tcBorders>
              <w:top w:val="nil"/>
              <w:bottom w:val="nil"/>
            </w:tcBorders>
          </w:tcPr>
          <w:p w14:paraId="4FE461D3" w14:textId="77777777" w:rsidR="00506C15" w:rsidRDefault="00506C15" w:rsidP="00506C15">
            <w:pPr>
              <w:pStyle w:val="TableParagraph"/>
              <w:rPr>
                <w:sz w:val="20"/>
              </w:rPr>
            </w:pPr>
          </w:p>
        </w:tc>
        <w:tc>
          <w:tcPr>
            <w:tcW w:w="1844" w:type="dxa"/>
            <w:tcBorders>
              <w:top w:val="nil"/>
              <w:bottom w:val="nil"/>
            </w:tcBorders>
          </w:tcPr>
          <w:p w14:paraId="0789ABD4" w14:textId="77777777" w:rsidR="00506C15" w:rsidRDefault="00506C15" w:rsidP="00506C15">
            <w:pPr>
              <w:pStyle w:val="TableParagraph"/>
              <w:spacing w:line="256" w:lineRule="exact"/>
              <w:ind w:left="108"/>
              <w:rPr>
                <w:sz w:val="24"/>
              </w:rPr>
            </w:pPr>
            <w:r>
              <w:rPr>
                <w:sz w:val="24"/>
              </w:rPr>
              <w:t>услуг в педиат-</w:t>
            </w:r>
          </w:p>
        </w:tc>
        <w:tc>
          <w:tcPr>
            <w:tcW w:w="1416" w:type="dxa"/>
            <w:tcBorders>
              <w:top w:val="nil"/>
              <w:bottom w:val="nil"/>
            </w:tcBorders>
          </w:tcPr>
          <w:p w14:paraId="4791A521" w14:textId="77777777" w:rsidR="00506C15" w:rsidRDefault="00506C15" w:rsidP="00506C15">
            <w:pPr>
              <w:pStyle w:val="TableParagraph"/>
              <w:spacing w:line="256" w:lineRule="exact"/>
              <w:ind w:left="108"/>
              <w:rPr>
                <w:sz w:val="24"/>
              </w:rPr>
            </w:pPr>
            <w:r>
              <w:rPr>
                <w:sz w:val="24"/>
              </w:rPr>
              <w:t>ние и</w:t>
            </w:r>
          </w:p>
        </w:tc>
      </w:tr>
      <w:tr w:rsidR="00506C15" w14:paraId="074999BF" w14:textId="77777777" w:rsidTr="00506C15">
        <w:trPr>
          <w:trHeight w:val="276"/>
        </w:trPr>
        <w:tc>
          <w:tcPr>
            <w:tcW w:w="960" w:type="dxa"/>
            <w:tcBorders>
              <w:top w:val="nil"/>
              <w:bottom w:val="nil"/>
            </w:tcBorders>
          </w:tcPr>
          <w:p w14:paraId="670DCCE7" w14:textId="77777777" w:rsidR="00506C15" w:rsidRDefault="00506C15" w:rsidP="00506C15">
            <w:pPr>
              <w:pStyle w:val="TableParagraph"/>
              <w:spacing w:line="256" w:lineRule="exact"/>
              <w:ind w:left="107"/>
              <w:rPr>
                <w:sz w:val="24"/>
              </w:rPr>
            </w:pPr>
            <w:r>
              <w:rPr>
                <w:sz w:val="24"/>
              </w:rPr>
              <w:t>ПК</w:t>
            </w:r>
          </w:p>
        </w:tc>
        <w:tc>
          <w:tcPr>
            <w:tcW w:w="2124" w:type="dxa"/>
            <w:tcBorders>
              <w:top w:val="nil"/>
              <w:bottom w:val="nil"/>
            </w:tcBorders>
          </w:tcPr>
          <w:p w14:paraId="177AA5F8" w14:textId="77777777" w:rsidR="00506C15" w:rsidRDefault="00506C15" w:rsidP="00506C15">
            <w:pPr>
              <w:pStyle w:val="TableParagraph"/>
              <w:spacing w:line="256" w:lineRule="exact"/>
              <w:ind w:left="105"/>
              <w:rPr>
                <w:sz w:val="24"/>
              </w:rPr>
            </w:pPr>
            <w:r>
              <w:rPr>
                <w:sz w:val="24"/>
              </w:rPr>
              <w:t>бригаде СМП</w:t>
            </w:r>
          </w:p>
        </w:tc>
        <w:tc>
          <w:tcPr>
            <w:tcW w:w="2837" w:type="dxa"/>
            <w:tcBorders>
              <w:top w:val="nil"/>
              <w:bottom w:val="nil"/>
            </w:tcBorders>
          </w:tcPr>
          <w:p w14:paraId="573DCBB9" w14:textId="77777777" w:rsidR="00506C15" w:rsidRDefault="00506C15" w:rsidP="00506C15">
            <w:pPr>
              <w:pStyle w:val="TableParagraph"/>
              <w:spacing w:line="256" w:lineRule="exact"/>
              <w:ind w:left="108"/>
              <w:rPr>
                <w:sz w:val="24"/>
              </w:rPr>
            </w:pPr>
            <w:r>
              <w:rPr>
                <w:sz w:val="24"/>
              </w:rPr>
              <w:t>состояния пациента и</w:t>
            </w:r>
          </w:p>
        </w:tc>
        <w:tc>
          <w:tcPr>
            <w:tcW w:w="708" w:type="dxa"/>
            <w:tcBorders>
              <w:top w:val="nil"/>
              <w:bottom w:val="nil"/>
            </w:tcBorders>
          </w:tcPr>
          <w:p w14:paraId="78BD4D9F" w14:textId="77777777" w:rsidR="00506C15" w:rsidRDefault="00506C15" w:rsidP="00506C15">
            <w:pPr>
              <w:pStyle w:val="TableParagraph"/>
              <w:rPr>
                <w:sz w:val="20"/>
              </w:rPr>
            </w:pPr>
          </w:p>
        </w:tc>
        <w:tc>
          <w:tcPr>
            <w:tcW w:w="1844" w:type="dxa"/>
            <w:tcBorders>
              <w:top w:val="nil"/>
              <w:bottom w:val="nil"/>
            </w:tcBorders>
          </w:tcPr>
          <w:p w14:paraId="1157CFAA" w14:textId="77777777" w:rsidR="00506C15" w:rsidRDefault="00506C15" w:rsidP="00506C15">
            <w:pPr>
              <w:pStyle w:val="TableParagraph"/>
              <w:spacing w:line="256" w:lineRule="exact"/>
              <w:ind w:left="108"/>
              <w:rPr>
                <w:sz w:val="24"/>
              </w:rPr>
            </w:pPr>
            <w:r>
              <w:rPr>
                <w:sz w:val="24"/>
              </w:rPr>
              <w:t>рии;</w:t>
            </w:r>
          </w:p>
        </w:tc>
        <w:tc>
          <w:tcPr>
            <w:tcW w:w="1416" w:type="dxa"/>
            <w:tcBorders>
              <w:top w:val="nil"/>
              <w:bottom w:val="nil"/>
            </w:tcBorders>
          </w:tcPr>
          <w:p w14:paraId="70C66CD2" w14:textId="77777777" w:rsidR="00506C15" w:rsidRDefault="00506C15" w:rsidP="00506C15">
            <w:pPr>
              <w:pStyle w:val="TableParagraph"/>
              <w:spacing w:line="256" w:lineRule="exact"/>
              <w:ind w:left="108"/>
              <w:rPr>
                <w:sz w:val="24"/>
              </w:rPr>
            </w:pPr>
            <w:r>
              <w:rPr>
                <w:sz w:val="24"/>
              </w:rPr>
              <w:t>оценка при</w:t>
            </w:r>
          </w:p>
        </w:tc>
      </w:tr>
      <w:tr w:rsidR="00506C15" w14:paraId="67FC38A7" w14:textId="77777777" w:rsidTr="00506C15">
        <w:trPr>
          <w:trHeight w:val="276"/>
        </w:trPr>
        <w:tc>
          <w:tcPr>
            <w:tcW w:w="960" w:type="dxa"/>
            <w:tcBorders>
              <w:top w:val="nil"/>
              <w:bottom w:val="nil"/>
            </w:tcBorders>
          </w:tcPr>
          <w:p w14:paraId="2D9BE5C4" w14:textId="77777777" w:rsidR="00506C15" w:rsidRDefault="00506C15" w:rsidP="00506C15">
            <w:pPr>
              <w:pStyle w:val="TableParagraph"/>
              <w:spacing w:line="256" w:lineRule="exact"/>
              <w:ind w:left="107"/>
              <w:rPr>
                <w:sz w:val="24"/>
              </w:rPr>
            </w:pPr>
            <w:r>
              <w:rPr>
                <w:sz w:val="24"/>
              </w:rPr>
              <w:t>2.1-</w:t>
            </w:r>
          </w:p>
        </w:tc>
        <w:tc>
          <w:tcPr>
            <w:tcW w:w="2124" w:type="dxa"/>
            <w:tcBorders>
              <w:top w:val="nil"/>
              <w:bottom w:val="nil"/>
            </w:tcBorders>
          </w:tcPr>
          <w:p w14:paraId="50CA5E94" w14:textId="77777777" w:rsidR="00506C15" w:rsidRDefault="00506C15" w:rsidP="00506C15">
            <w:pPr>
              <w:pStyle w:val="TableParagraph"/>
              <w:rPr>
                <w:sz w:val="20"/>
              </w:rPr>
            </w:pPr>
          </w:p>
        </w:tc>
        <w:tc>
          <w:tcPr>
            <w:tcW w:w="2837" w:type="dxa"/>
            <w:tcBorders>
              <w:top w:val="nil"/>
              <w:bottom w:val="nil"/>
            </w:tcBorders>
          </w:tcPr>
          <w:p w14:paraId="7E9B2D74" w14:textId="77777777" w:rsidR="00506C15" w:rsidRDefault="00506C15" w:rsidP="00506C15">
            <w:pPr>
              <w:pStyle w:val="TableParagraph"/>
              <w:spacing w:line="256" w:lineRule="exact"/>
              <w:ind w:left="108"/>
              <w:rPr>
                <w:sz w:val="24"/>
              </w:rPr>
            </w:pPr>
            <w:r>
              <w:rPr>
                <w:sz w:val="24"/>
              </w:rPr>
              <w:t>имеющегося ведущего</w:t>
            </w:r>
          </w:p>
        </w:tc>
        <w:tc>
          <w:tcPr>
            <w:tcW w:w="708" w:type="dxa"/>
            <w:tcBorders>
              <w:top w:val="nil"/>
              <w:bottom w:val="nil"/>
            </w:tcBorders>
          </w:tcPr>
          <w:p w14:paraId="222BA53E" w14:textId="77777777" w:rsidR="00506C15" w:rsidRDefault="00506C15" w:rsidP="00506C15">
            <w:pPr>
              <w:pStyle w:val="TableParagraph"/>
              <w:rPr>
                <w:sz w:val="20"/>
              </w:rPr>
            </w:pPr>
          </w:p>
        </w:tc>
        <w:tc>
          <w:tcPr>
            <w:tcW w:w="1844" w:type="dxa"/>
            <w:tcBorders>
              <w:top w:val="nil"/>
              <w:bottom w:val="nil"/>
            </w:tcBorders>
          </w:tcPr>
          <w:p w14:paraId="7F6EF6CA" w14:textId="77777777" w:rsidR="00506C15" w:rsidRDefault="00506C15" w:rsidP="00506C15">
            <w:pPr>
              <w:pStyle w:val="TableParagraph"/>
              <w:spacing w:line="256" w:lineRule="exact"/>
              <w:ind w:left="108"/>
              <w:rPr>
                <w:sz w:val="24"/>
              </w:rPr>
            </w:pPr>
            <w:r>
              <w:rPr>
                <w:sz w:val="24"/>
              </w:rPr>
              <w:t>- определение</w:t>
            </w:r>
          </w:p>
        </w:tc>
        <w:tc>
          <w:tcPr>
            <w:tcW w:w="1416" w:type="dxa"/>
            <w:tcBorders>
              <w:top w:val="nil"/>
              <w:bottom w:val="nil"/>
            </w:tcBorders>
          </w:tcPr>
          <w:p w14:paraId="5EFE9738" w14:textId="77777777" w:rsidR="00506C15" w:rsidRDefault="00506C15" w:rsidP="00506C15">
            <w:pPr>
              <w:pStyle w:val="TableParagraph"/>
              <w:spacing w:line="256" w:lineRule="exact"/>
              <w:ind w:left="108"/>
              <w:rPr>
                <w:sz w:val="24"/>
              </w:rPr>
            </w:pPr>
            <w:r>
              <w:rPr>
                <w:sz w:val="24"/>
              </w:rPr>
              <w:t>выполне-</w:t>
            </w:r>
          </w:p>
        </w:tc>
      </w:tr>
      <w:tr w:rsidR="00506C15" w14:paraId="71A132B4" w14:textId="77777777" w:rsidTr="00506C15">
        <w:trPr>
          <w:trHeight w:val="276"/>
        </w:trPr>
        <w:tc>
          <w:tcPr>
            <w:tcW w:w="960" w:type="dxa"/>
            <w:tcBorders>
              <w:top w:val="nil"/>
              <w:bottom w:val="nil"/>
            </w:tcBorders>
          </w:tcPr>
          <w:p w14:paraId="52163B6E" w14:textId="77777777" w:rsidR="00506C15" w:rsidRDefault="00506C15" w:rsidP="00506C15">
            <w:pPr>
              <w:pStyle w:val="TableParagraph"/>
              <w:spacing w:line="256" w:lineRule="exact"/>
              <w:ind w:left="107"/>
              <w:rPr>
                <w:sz w:val="24"/>
              </w:rPr>
            </w:pPr>
            <w:r>
              <w:rPr>
                <w:sz w:val="24"/>
              </w:rPr>
              <w:t>2.8;</w:t>
            </w:r>
          </w:p>
        </w:tc>
        <w:tc>
          <w:tcPr>
            <w:tcW w:w="2124" w:type="dxa"/>
            <w:tcBorders>
              <w:top w:val="nil"/>
              <w:bottom w:val="nil"/>
            </w:tcBorders>
          </w:tcPr>
          <w:p w14:paraId="39F2BFDB" w14:textId="77777777" w:rsidR="00506C15" w:rsidRDefault="00506C15" w:rsidP="00506C15">
            <w:pPr>
              <w:pStyle w:val="TableParagraph"/>
              <w:rPr>
                <w:sz w:val="20"/>
              </w:rPr>
            </w:pPr>
          </w:p>
        </w:tc>
        <w:tc>
          <w:tcPr>
            <w:tcW w:w="2837" w:type="dxa"/>
            <w:tcBorders>
              <w:top w:val="nil"/>
              <w:bottom w:val="nil"/>
            </w:tcBorders>
          </w:tcPr>
          <w:p w14:paraId="30B706AE" w14:textId="77777777" w:rsidR="00506C15" w:rsidRDefault="00506C15" w:rsidP="00506C15">
            <w:pPr>
              <w:pStyle w:val="TableParagraph"/>
              <w:spacing w:line="256" w:lineRule="exact"/>
              <w:ind w:left="108"/>
              <w:rPr>
                <w:sz w:val="24"/>
              </w:rPr>
            </w:pPr>
            <w:r>
              <w:rPr>
                <w:sz w:val="24"/>
              </w:rPr>
              <w:t>синдрома;</w:t>
            </w:r>
          </w:p>
        </w:tc>
        <w:tc>
          <w:tcPr>
            <w:tcW w:w="708" w:type="dxa"/>
            <w:tcBorders>
              <w:top w:val="nil"/>
              <w:bottom w:val="nil"/>
            </w:tcBorders>
          </w:tcPr>
          <w:p w14:paraId="78881E0B" w14:textId="77777777" w:rsidR="00506C15" w:rsidRDefault="00506C15" w:rsidP="00506C15">
            <w:pPr>
              <w:pStyle w:val="TableParagraph"/>
              <w:rPr>
                <w:sz w:val="20"/>
              </w:rPr>
            </w:pPr>
          </w:p>
        </w:tc>
        <w:tc>
          <w:tcPr>
            <w:tcW w:w="1844" w:type="dxa"/>
            <w:tcBorders>
              <w:top w:val="nil"/>
              <w:bottom w:val="nil"/>
            </w:tcBorders>
          </w:tcPr>
          <w:p w14:paraId="18F58E39" w14:textId="77777777" w:rsidR="00506C15" w:rsidRDefault="00506C15" w:rsidP="00506C15">
            <w:pPr>
              <w:pStyle w:val="TableParagraph"/>
              <w:spacing w:line="256" w:lineRule="exact"/>
              <w:ind w:left="108"/>
              <w:rPr>
                <w:sz w:val="24"/>
              </w:rPr>
            </w:pPr>
            <w:r>
              <w:rPr>
                <w:sz w:val="24"/>
              </w:rPr>
              <w:t>тяжести состо-</w:t>
            </w:r>
          </w:p>
        </w:tc>
        <w:tc>
          <w:tcPr>
            <w:tcW w:w="1416" w:type="dxa"/>
            <w:tcBorders>
              <w:top w:val="nil"/>
              <w:bottom w:val="nil"/>
            </w:tcBorders>
          </w:tcPr>
          <w:p w14:paraId="1F5DEEDC" w14:textId="77777777" w:rsidR="00506C15" w:rsidRDefault="00506C15" w:rsidP="00506C15">
            <w:pPr>
              <w:pStyle w:val="TableParagraph"/>
              <w:spacing w:line="256" w:lineRule="exact"/>
              <w:ind w:left="108"/>
              <w:rPr>
                <w:sz w:val="24"/>
              </w:rPr>
            </w:pPr>
            <w:r>
              <w:rPr>
                <w:sz w:val="24"/>
              </w:rPr>
              <w:t>нии работ</w:t>
            </w:r>
          </w:p>
        </w:tc>
      </w:tr>
      <w:tr w:rsidR="00506C15" w14:paraId="7201B0EA" w14:textId="77777777" w:rsidTr="00506C15">
        <w:trPr>
          <w:trHeight w:val="275"/>
        </w:trPr>
        <w:tc>
          <w:tcPr>
            <w:tcW w:w="960" w:type="dxa"/>
            <w:tcBorders>
              <w:top w:val="nil"/>
              <w:bottom w:val="nil"/>
            </w:tcBorders>
          </w:tcPr>
          <w:p w14:paraId="502319DA" w14:textId="77777777" w:rsidR="00506C15" w:rsidRDefault="00506C15" w:rsidP="00506C15">
            <w:pPr>
              <w:pStyle w:val="TableParagraph"/>
              <w:spacing w:line="256" w:lineRule="exact"/>
              <w:ind w:left="107"/>
              <w:rPr>
                <w:sz w:val="24"/>
              </w:rPr>
            </w:pPr>
            <w:r>
              <w:rPr>
                <w:sz w:val="24"/>
              </w:rPr>
              <w:t>ПК</w:t>
            </w:r>
          </w:p>
        </w:tc>
        <w:tc>
          <w:tcPr>
            <w:tcW w:w="2124" w:type="dxa"/>
            <w:tcBorders>
              <w:top w:val="nil"/>
              <w:bottom w:val="nil"/>
            </w:tcBorders>
          </w:tcPr>
          <w:p w14:paraId="6DA3A0C7" w14:textId="77777777" w:rsidR="00506C15" w:rsidRDefault="00506C15" w:rsidP="00506C15">
            <w:pPr>
              <w:pStyle w:val="TableParagraph"/>
              <w:rPr>
                <w:sz w:val="20"/>
              </w:rPr>
            </w:pPr>
          </w:p>
        </w:tc>
        <w:tc>
          <w:tcPr>
            <w:tcW w:w="2837" w:type="dxa"/>
            <w:tcBorders>
              <w:top w:val="nil"/>
              <w:bottom w:val="nil"/>
            </w:tcBorders>
          </w:tcPr>
          <w:p w14:paraId="395BD14E" w14:textId="77777777" w:rsidR="00506C15" w:rsidRDefault="00506C15" w:rsidP="00506C15">
            <w:pPr>
              <w:pStyle w:val="TableParagraph"/>
              <w:spacing w:line="256" w:lineRule="exact"/>
              <w:ind w:left="108"/>
              <w:rPr>
                <w:sz w:val="24"/>
              </w:rPr>
            </w:pPr>
            <w:r>
              <w:rPr>
                <w:sz w:val="24"/>
              </w:rPr>
              <w:t>- проведение клиниче-</w:t>
            </w:r>
          </w:p>
        </w:tc>
        <w:tc>
          <w:tcPr>
            <w:tcW w:w="708" w:type="dxa"/>
            <w:tcBorders>
              <w:top w:val="nil"/>
              <w:bottom w:val="nil"/>
            </w:tcBorders>
          </w:tcPr>
          <w:p w14:paraId="12795D1A" w14:textId="77777777" w:rsidR="00506C15" w:rsidRDefault="00506C15" w:rsidP="00506C15">
            <w:pPr>
              <w:pStyle w:val="TableParagraph"/>
              <w:rPr>
                <w:sz w:val="20"/>
              </w:rPr>
            </w:pPr>
          </w:p>
        </w:tc>
        <w:tc>
          <w:tcPr>
            <w:tcW w:w="1844" w:type="dxa"/>
            <w:tcBorders>
              <w:top w:val="nil"/>
              <w:bottom w:val="nil"/>
            </w:tcBorders>
          </w:tcPr>
          <w:p w14:paraId="54F57806" w14:textId="77777777" w:rsidR="00506C15" w:rsidRDefault="00506C15" w:rsidP="00506C15">
            <w:pPr>
              <w:pStyle w:val="TableParagraph"/>
              <w:spacing w:line="256" w:lineRule="exact"/>
              <w:ind w:left="108"/>
              <w:rPr>
                <w:sz w:val="24"/>
              </w:rPr>
            </w:pPr>
            <w:r>
              <w:rPr>
                <w:sz w:val="24"/>
              </w:rPr>
              <w:t>яния пациента</w:t>
            </w:r>
          </w:p>
        </w:tc>
        <w:tc>
          <w:tcPr>
            <w:tcW w:w="1416" w:type="dxa"/>
            <w:tcBorders>
              <w:top w:val="nil"/>
              <w:bottom w:val="nil"/>
            </w:tcBorders>
          </w:tcPr>
          <w:p w14:paraId="680A6641" w14:textId="77777777" w:rsidR="00506C15" w:rsidRDefault="00506C15" w:rsidP="00506C15">
            <w:pPr>
              <w:pStyle w:val="TableParagraph"/>
              <w:spacing w:line="256" w:lineRule="exact"/>
              <w:ind w:left="108"/>
              <w:rPr>
                <w:sz w:val="24"/>
              </w:rPr>
            </w:pPr>
            <w:r>
              <w:rPr>
                <w:sz w:val="24"/>
              </w:rPr>
              <w:t>по произ-</w:t>
            </w:r>
          </w:p>
        </w:tc>
      </w:tr>
      <w:tr w:rsidR="00506C15" w14:paraId="28E62810" w14:textId="77777777" w:rsidTr="00506C15">
        <w:trPr>
          <w:trHeight w:val="276"/>
        </w:trPr>
        <w:tc>
          <w:tcPr>
            <w:tcW w:w="960" w:type="dxa"/>
            <w:tcBorders>
              <w:top w:val="nil"/>
              <w:bottom w:val="nil"/>
            </w:tcBorders>
          </w:tcPr>
          <w:p w14:paraId="45ECF107" w14:textId="77777777" w:rsidR="00506C15" w:rsidRDefault="00506C15" w:rsidP="00506C15">
            <w:pPr>
              <w:pStyle w:val="TableParagraph"/>
              <w:spacing w:line="256" w:lineRule="exact"/>
              <w:ind w:left="107"/>
              <w:rPr>
                <w:sz w:val="24"/>
              </w:rPr>
            </w:pPr>
            <w:r>
              <w:rPr>
                <w:sz w:val="24"/>
              </w:rPr>
              <w:t>3.1-</w:t>
            </w:r>
          </w:p>
        </w:tc>
        <w:tc>
          <w:tcPr>
            <w:tcW w:w="2124" w:type="dxa"/>
            <w:tcBorders>
              <w:top w:val="nil"/>
              <w:bottom w:val="nil"/>
            </w:tcBorders>
          </w:tcPr>
          <w:p w14:paraId="2DE7624D" w14:textId="77777777" w:rsidR="00506C15" w:rsidRDefault="00506C15" w:rsidP="00506C15">
            <w:pPr>
              <w:pStyle w:val="TableParagraph"/>
              <w:rPr>
                <w:sz w:val="20"/>
              </w:rPr>
            </w:pPr>
          </w:p>
        </w:tc>
        <w:tc>
          <w:tcPr>
            <w:tcW w:w="2837" w:type="dxa"/>
            <w:tcBorders>
              <w:top w:val="nil"/>
              <w:bottom w:val="nil"/>
            </w:tcBorders>
          </w:tcPr>
          <w:p w14:paraId="20B2E5C3" w14:textId="77777777" w:rsidR="00506C15" w:rsidRDefault="00506C15" w:rsidP="00506C15">
            <w:pPr>
              <w:pStyle w:val="TableParagraph"/>
              <w:spacing w:line="256" w:lineRule="exact"/>
              <w:ind w:left="108"/>
              <w:rPr>
                <w:sz w:val="24"/>
              </w:rPr>
            </w:pPr>
            <w:r>
              <w:rPr>
                <w:sz w:val="24"/>
              </w:rPr>
              <w:t>ского обследования при</w:t>
            </w:r>
          </w:p>
        </w:tc>
        <w:tc>
          <w:tcPr>
            <w:tcW w:w="708" w:type="dxa"/>
            <w:tcBorders>
              <w:top w:val="nil"/>
              <w:bottom w:val="nil"/>
            </w:tcBorders>
          </w:tcPr>
          <w:p w14:paraId="0A252FC0" w14:textId="77777777" w:rsidR="00506C15" w:rsidRDefault="00506C15" w:rsidP="00506C15">
            <w:pPr>
              <w:pStyle w:val="TableParagraph"/>
              <w:rPr>
                <w:sz w:val="20"/>
              </w:rPr>
            </w:pPr>
          </w:p>
        </w:tc>
        <w:tc>
          <w:tcPr>
            <w:tcW w:w="1844" w:type="dxa"/>
            <w:tcBorders>
              <w:top w:val="nil"/>
              <w:bottom w:val="nil"/>
            </w:tcBorders>
          </w:tcPr>
          <w:p w14:paraId="4FA59E48" w14:textId="77777777" w:rsidR="00506C15" w:rsidRDefault="00506C15" w:rsidP="00506C15">
            <w:pPr>
              <w:pStyle w:val="TableParagraph"/>
              <w:spacing w:line="256" w:lineRule="exact"/>
              <w:ind w:left="108"/>
              <w:rPr>
                <w:sz w:val="24"/>
              </w:rPr>
            </w:pPr>
            <w:r>
              <w:rPr>
                <w:sz w:val="24"/>
              </w:rPr>
              <w:t>и имеющегося</w:t>
            </w:r>
          </w:p>
        </w:tc>
        <w:tc>
          <w:tcPr>
            <w:tcW w:w="1416" w:type="dxa"/>
            <w:tcBorders>
              <w:top w:val="nil"/>
              <w:bottom w:val="nil"/>
            </w:tcBorders>
          </w:tcPr>
          <w:p w14:paraId="1FB61F94" w14:textId="77777777" w:rsidR="00506C15" w:rsidRDefault="00506C15" w:rsidP="00506C15">
            <w:pPr>
              <w:pStyle w:val="TableParagraph"/>
              <w:spacing w:line="256" w:lineRule="exact"/>
              <w:ind w:left="108"/>
              <w:rPr>
                <w:sz w:val="24"/>
              </w:rPr>
            </w:pPr>
            <w:r>
              <w:rPr>
                <w:sz w:val="24"/>
              </w:rPr>
              <w:t>водствен-</w:t>
            </w:r>
          </w:p>
        </w:tc>
      </w:tr>
      <w:tr w:rsidR="00506C15" w14:paraId="3B1FBB92" w14:textId="77777777" w:rsidTr="00506C15">
        <w:trPr>
          <w:trHeight w:val="275"/>
        </w:trPr>
        <w:tc>
          <w:tcPr>
            <w:tcW w:w="960" w:type="dxa"/>
            <w:tcBorders>
              <w:top w:val="nil"/>
              <w:bottom w:val="nil"/>
            </w:tcBorders>
          </w:tcPr>
          <w:p w14:paraId="209BC99A" w14:textId="77777777" w:rsidR="00506C15" w:rsidRDefault="00506C15" w:rsidP="00506C15">
            <w:pPr>
              <w:pStyle w:val="TableParagraph"/>
              <w:spacing w:line="256" w:lineRule="exact"/>
              <w:ind w:left="107"/>
              <w:rPr>
                <w:sz w:val="24"/>
              </w:rPr>
            </w:pPr>
            <w:r>
              <w:rPr>
                <w:sz w:val="24"/>
              </w:rPr>
              <w:t>3.8;</w:t>
            </w:r>
          </w:p>
        </w:tc>
        <w:tc>
          <w:tcPr>
            <w:tcW w:w="2124" w:type="dxa"/>
            <w:tcBorders>
              <w:top w:val="nil"/>
              <w:bottom w:val="nil"/>
            </w:tcBorders>
          </w:tcPr>
          <w:p w14:paraId="1391DFFB" w14:textId="77777777" w:rsidR="00506C15" w:rsidRDefault="00506C15" w:rsidP="00506C15">
            <w:pPr>
              <w:pStyle w:val="TableParagraph"/>
              <w:rPr>
                <w:sz w:val="20"/>
              </w:rPr>
            </w:pPr>
          </w:p>
        </w:tc>
        <w:tc>
          <w:tcPr>
            <w:tcW w:w="2837" w:type="dxa"/>
            <w:tcBorders>
              <w:top w:val="nil"/>
              <w:bottom w:val="nil"/>
            </w:tcBorders>
          </w:tcPr>
          <w:p w14:paraId="5E4A5B27" w14:textId="77777777" w:rsidR="00506C15" w:rsidRDefault="00506C15" w:rsidP="00506C15">
            <w:pPr>
              <w:pStyle w:val="TableParagraph"/>
              <w:spacing w:line="256" w:lineRule="exact"/>
              <w:ind w:left="108"/>
              <w:rPr>
                <w:sz w:val="24"/>
              </w:rPr>
            </w:pPr>
            <w:r>
              <w:rPr>
                <w:sz w:val="24"/>
              </w:rPr>
              <w:t>неотложных состояниях</w:t>
            </w:r>
          </w:p>
        </w:tc>
        <w:tc>
          <w:tcPr>
            <w:tcW w:w="708" w:type="dxa"/>
            <w:tcBorders>
              <w:top w:val="nil"/>
              <w:bottom w:val="nil"/>
            </w:tcBorders>
          </w:tcPr>
          <w:p w14:paraId="6597BF22" w14:textId="77777777" w:rsidR="00506C15" w:rsidRDefault="00506C15" w:rsidP="00506C15">
            <w:pPr>
              <w:pStyle w:val="TableParagraph"/>
              <w:rPr>
                <w:sz w:val="20"/>
              </w:rPr>
            </w:pPr>
          </w:p>
        </w:tc>
        <w:tc>
          <w:tcPr>
            <w:tcW w:w="1844" w:type="dxa"/>
            <w:tcBorders>
              <w:top w:val="nil"/>
              <w:bottom w:val="nil"/>
            </w:tcBorders>
          </w:tcPr>
          <w:p w14:paraId="098C5EA3" w14:textId="77777777" w:rsidR="00506C15" w:rsidRDefault="00506C15" w:rsidP="00506C15">
            <w:pPr>
              <w:pStyle w:val="TableParagraph"/>
              <w:spacing w:line="256" w:lineRule="exact"/>
              <w:ind w:left="108"/>
              <w:rPr>
                <w:sz w:val="24"/>
              </w:rPr>
            </w:pPr>
            <w:r>
              <w:rPr>
                <w:sz w:val="24"/>
              </w:rPr>
              <w:t>ведущего син-</w:t>
            </w:r>
          </w:p>
        </w:tc>
        <w:tc>
          <w:tcPr>
            <w:tcW w:w="1416" w:type="dxa"/>
            <w:tcBorders>
              <w:top w:val="nil"/>
              <w:bottom w:val="nil"/>
            </w:tcBorders>
          </w:tcPr>
          <w:p w14:paraId="69173A2D" w14:textId="77777777" w:rsidR="00506C15" w:rsidRDefault="00506C15" w:rsidP="00506C15">
            <w:pPr>
              <w:pStyle w:val="TableParagraph"/>
              <w:spacing w:line="256" w:lineRule="exact"/>
              <w:ind w:left="108"/>
              <w:rPr>
                <w:sz w:val="24"/>
              </w:rPr>
            </w:pPr>
            <w:r>
              <w:rPr>
                <w:sz w:val="24"/>
              </w:rPr>
              <w:t>ной прак-</w:t>
            </w:r>
          </w:p>
        </w:tc>
      </w:tr>
      <w:tr w:rsidR="00506C15" w14:paraId="4742C082" w14:textId="77777777" w:rsidTr="00506C15">
        <w:trPr>
          <w:trHeight w:val="275"/>
        </w:trPr>
        <w:tc>
          <w:tcPr>
            <w:tcW w:w="960" w:type="dxa"/>
            <w:tcBorders>
              <w:top w:val="nil"/>
              <w:bottom w:val="nil"/>
            </w:tcBorders>
          </w:tcPr>
          <w:p w14:paraId="4B6BA71B" w14:textId="77777777" w:rsidR="00506C15" w:rsidRDefault="00506C15" w:rsidP="00506C15">
            <w:pPr>
              <w:pStyle w:val="TableParagraph"/>
              <w:spacing w:line="256" w:lineRule="exact"/>
              <w:ind w:left="107"/>
              <w:rPr>
                <w:sz w:val="24"/>
              </w:rPr>
            </w:pPr>
            <w:r>
              <w:rPr>
                <w:sz w:val="24"/>
              </w:rPr>
              <w:t>ОК 1-</w:t>
            </w:r>
          </w:p>
        </w:tc>
        <w:tc>
          <w:tcPr>
            <w:tcW w:w="2124" w:type="dxa"/>
            <w:tcBorders>
              <w:top w:val="nil"/>
              <w:bottom w:val="nil"/>
            </w:tcBorders>
          </w:tcPr>
          <w:p w14:paraId="7BF69331" w14:textId="77777777" w:rsidR="00506C15" w:rsidRDefault="00506C15" w:rsidP="00506C15">
            <w:pPr>
              <w:pStyle w:val="TableParagraph"/>
              <w:rPr>
                <w:sz w:val="20"/>
              </w:rPr>
            </w:pPr>
          </w:p>
        </w:tc>
        <w:tc>
          <w:tcPr>
            <w:tcW w:w="2837" w:type="dxa"/>
            <w:tcBorders>
              <w:top w:val="nil"/>
              <w:bottom w:val="nil"/>
            </w:tcBorders>
          </w:tcPr>
          <w:p w14:paraId="3D79BD94" w14:textId="77777777" w:rsidR="00506C15" w:rsidRDefault="00506C15" w:rsidP="00506C15">
            <w:pPr>
              <w:pStyle w:val="TableParagraph"/>
              <w:spacing w:line="256" w:lineRule="exact"/>
              <w:ind w:left="108"/>
              <w:rPr>
                <w:sz w:val="24"/>
              </w:rPr>
            </w:pPr>
            <w:r>
              <w:rPr>
                <w:sz w:val="24"/>
              </w:rPr>
              <w:t>на догоспитальном эта-</w:t>
            </w:r>
          </w:p>
        </w:tc>
        <w:tc>
          <w:tcPr>
            <w:tcW w:w="708" w:type="dxa"/>
            <w:tcBorders>
              <w:top w:val="nil"/>
              <w:bottom w:val="nil"/>
            </w:tcBorders>
          </w:tcPr>
          <w:p w14:paraId="026ABD7F" w14:textId="77777777" w:rsidR="00506C15" w:rsidRDefault="00506C15" w:rsidP="00506C15">
            <w:pPr>
              <w:pStyle w:val="TableParagraph"/>
              <w:rPr>
                <w:sz w:val="20"/>
              </w:rPr>
            </w:pPr>
          </w:p>
        </w:tc>
        <w:tc>
          <w:tcPr>
            <w:tcW w:w="1844" w:type="dxa"/>
            <w:tcBorders>
              <w:top w:val="nil"/>
              <w:bottom w:val="nil"/>
            </w:tcBorders>
          </w:tcPr>
          <w:p w14:paraId="53F465BC" w14:textId="77777777" w:rsidR="00506C15" w:rsidRDefault="00506C15" w:rsidP="00506C15">
            <w:pPr>
              <w:pStyle w:val="TableParagraph"/>
              <w:spacing w:line="256" w:lineRule="exact"/>
              <w:ind w:left="108"/>
              <w:rPr>
                <w:sz w:val="24"/>
              </w:rPr>
            </w:pPr>
            <w:r>
              <w:rPr>
                <w:sz w:val="24"/>
              </w:rPr>
              <w:t>дрома;</w:t>
            </w:r>
          </w:p>
        </w:tc>
        <w:tc>
          <w:tcPr>
            <w:tcW w:w="1416" w:type="dxa"/>
            <w:tcBorders>
              <w:top w:val="nil"/>
              <w:bottom w:val="nil"/>
            </w:tcBorders>
          </w:tcPr>
          <w:p w14:paraId="61EFCAC5" w14:textId="77777777" w:rsidR="00506C15" w:rsidRDefault="00506C15" w:rsidP="00506C15">
            <w:pPr>
              <w:pStyle w:val="TableParagraph"/>
              <w:spacing w:line="256" w:lineRule="exact"/>
              <w:ind w:left="108"/>
              <w:rPr>
                <w:sz w:val="24"/>
              </w:rPr>
            </w:pPr>
            <w:r>
              <w:rPr>
                <w:sz w:val="24"/>
              </w:rPr>
              <w:t>тике.</w:t>
            </w:r>
          </w:p>
        </w:tc>
      </w:tr>
      <w:tr w:rsidR="00506C15" w14:paraId="26D26008" w14:textId="77777777" w:rsidTr="00506C15">
        <w:trPr>
          <w:trHeight w:val="276"/>
        </w:trPr>
        <w:tc>
          <w:tcPr>
            <w:tcW w:w="960" w:type="dxa"/>
            <w:tcBorders>
              <w:top w:val="nil"/>
              <w:bottom w:val="nil"/>
            </w:tcBorders>
          </w:tcPr>
          <w:p w14:paraId="66E00601" w14:textId="77777777" w:rsidR="00506C15" w:rsidRDefault="00506C15" w:rsidP="00506C15">
            <w:pPr>
              <w:pStyle w:val="TableParagraph"/>
              <w:spacing w:line="256" w:lineRule="exact"/>
              <w:ind w:left="107"/>
              <w:rPr>
                <w:sz w:val="24"/>
              </w:rPr>
            </w:pPr>
            <w:r>
              <w:rPr>
                <w:sz w:val="24"/>
              </w:rPr>
              <w:t>9, ОК</w:t>
            </w:r>
          </w:p>
        </w:tc>
        <w:tc>
          <w:tcPr>
            <w:tcW w:w="2124" w:type="dxa"/>
            <w:tcBorders>
              <w:top w:val="nil"/>
              <w:bottom w:val="nil"/>
            </w:tcBorders>
          </w:tcPr>
          <w:p w14:paraId="3B5338D8" w14:textId="77777777" w:rsidR="00506C15" w:rsidRDefault="00506C15" w:rsidP="00506C15">
            <w:pPr>
              <w:pStyle w:val="TableParagraph"/>
              <w:rPr>
                <w:sz w:val="20"/>
              </w:rPr>
            </w:pPr>
          </w:p>
        </w:tc>
        <w:tc>
          <w:tcPr>
            <w:tcW w:w="2837" w:type="dxa"/>
            <w:tcBorders>
              <w:top w:val="nil"/>
              <w:bottom w:val="nil"/>
            </w:tcBorders>
          </w:tcPr>
          <w:p w14:paraId="02B88034" w14:textId="77777777" w:rsidR="00506C15" w:rsidRDefault="00506C15" w:rsidP="00506C15">
            <w:pPr>
              <w:pStyle w:val="TableParagraph"/>
              <w:spacing w:line="256" w:lineRule="exact"/>
              <w:ind w:left="108"/>
              <w:rPr>
                <w:sz w:val="24"/>
              </w:rPr>
            </w:pPr>
            <w:r>
              <w:rPr>
                <w:sz w:val="24"/>
              </w:rPr>
              <w:t>пе;</w:t>
            </w:r>
          </w:p>
        </w:tc>
        <w:tc>
          <w:tcPr>
            <w:tcW w:w="708" w:type="dxa"/>
            <w:tcBorders>
              <w:top w:val="nil"/>
              <w:bottom w:val="nil"/>
            </w:tcBorders>
          </w:tcPr>
          <w:p w14:paraId="7B1AF42C" w14:textId="77777777" w:rsidR="00506C15" w:rsidRDefault="00506C15" w:rsidP="00506C15">
            <w:pPr>
              <w:pStyle w:val="TableParagraph"/>
              <w:rPr>
                <w:sz w:val="20"/>
              </w:rPr>
            </w:pPr>
          </w:p>
        </w:tc>
        <w:tc>
          <w:tcPr>
            <w:tcW w:w="1844" w:type="dxa"/>
            <w:tcBorders>
              <w:top w:val="nil"/>
              <w:bottom w:val="nil"/>
            </w:tcBorders>
          </w:tcPr>
          <w:p w14:paraId="54163F69" w14:textId="77777777" w:rsidR="00506C15" w:rsidRDefault="00506C15" w:rsidP="00506C15">
            <w:pPr>
              <w:pStyle w:val="TableParagraph"/>
              <w:spacing w:line="256" w:lineRule="exact"/>
              <w:ind w:left="108"/>
              <w:rPr>
                <w:sz w:val="24"/>
              </w:rPr>
            </w:pPr>
            <w:r>
              <w:rPr>
                <w:sz w:val="24"/>
              </w:rPr>
              <w:t>- проведение</w:t>
            </w:r>
          </w:p>
        </w:tc>
        <w:tc>
          <w:tcPr>
            <w:tcW w:w="1416" w:type="dxa"/>
            <w:tcBorders>
              <w:top w:val="nil"/>
              <w:bottom w:val="nil"/>
            </w:tcBorders>
          </w:tcPr>
          <w:p w14:paraId="748B80A0" w14:textId="77777777" w:rsidR="00506C15" w:rsidRDefault="00506C15" w:rsidP="00506C15">
            <w:pPr>
              <w:pStyle w:val="TableParagraph"/>
              <w:spacing w:line="256" w:lineRule="exact"/>
              <w:ind w:left="108"/>
              <w:rPr>
                <w:sz w:val="24"/>
              </w:rPr>
            </w:pPr>
            <w:r>
              <w:rPr>
                <w:sz w:val="24"/>
              </w:rPr>
              <w:t>Экспертная</w:t>
            </w:r>
          </w:p>
        </w:tc>
      </w:tr>
      <w:tr w:rsidR="00506C15" w14:paraId="4104094E" w14:textId="77777777" w:rsidTr="00506C15">
        <w:trPr>
          <w:trHeight w:val="275"/>
        </w:trPr>
        <w:tc>
          <w:tcPr>
            <w:tcW w:w="960" w:type="dxa"/>
            <w:tcBorders>
              <w:top w:val="nil"/>
              <w:bottom w:val="nil"/>
            </w:tcBorders>
          </w:tcPr>
          <w:p w14:paraId="6FBAC794" w14:textId="77777777" w:rsidR="00506C15" w:rsidRDefault="00506C15" w:rsidP="00506C15">
            <w:pPr>
              <w:pStyle w:val="TableParagraph"/>
              <w:spacing w:line="256" w:lineRule="exact"/>
              <w:ind w:left="107"/>
              <w:rPr>
                <w:sz w:val="24"/>
              </w:rPr>
            </w:pPr>
            <w:r>
              <w:rPr>
                <w:sz w:val="24"/>
              </w:rPr>
              <w:t>12.</w:t>
            </w:r>
          </w:p>
        </w:tc>
        <w:tc>
          <w:tcPr>
            <w:tcW w:w="2124" w:type="dxa"/>
            <w:tcBorders>
              <w:top w:val="nil"/>
              <w:bottom w:val="nil"/>
            </w:tcBorders>
          </w:tcPr>
          <w:p w14:paraId="6B876D34" w14:textId="77777777" w:rsidR="00506C15" w:rsidRDefault="00506C15" w:rsidP="00506C15">
            <w:pPr>
              <w:pStyle w:val="TableParagraph"/>
              <w:rPr>
                <w:sz w:val="20"/>
              </w:rPr>
            </w:pPr>
          </w:p>
        </w:tc>
        <w:tc>
          <w:tcPr>
            <w:tcW w:w="2837" w:type="dxa"/>
            <w:tcBorders>
              <w:top w:val="nil"/>
              <w:bottom w:val="nil"/>
            </w:tcBorders>
          </w:tcPr>
          <w:p w14:paraId="45754838" w14:textId="77777777" w:rsidR="00506C15" w:rsidRDefault="00506C15" w:rsidP="00506C15">
            <w:pPr>
              <w:pStyle w:val="TableParagraph"/>
              <w:spacing w:line="256" w:lineRule="exact"/>
              <w:ind w:left="108"/>
              <w:rPr>
                <w:sz w:val="24"/>
              </w:rPr>
            </w:pPr>
            <w:r>
              <w:rPr>
                <w:sz w:val="24"/>
              </w:rPr>
              <w:t>- работа с портативной</w:t>
            </w:r>
          </w:p>
        </w:tc>
        <w:tc>
          <w:tcPr>
            <w:tcW w:w="708" w:type="dxa"/>
            <w:tcBorders>
              <w:top w:val="nil"/>
              <w:bottom w:val="nil"/>
            </w:tcBorders>
          </w:tcPr>
          <w:p w14:paraId="3F606E93" w14:textId="77777777" w:rsidR="00506C15" w:rsidRDefault="00506C15" w:rsidP="00506C15">
            <w:pPr>
              <w:pStyle w:val="TableParagraph"/>
              <w:rPr>
                <w:sz w:val="20"/>
              </w:rPr>
            </w:pPr>
          </w:p>
        </w:tc>
        <w:tc>
          <w:tcPr>
            <w:tcW w:w="1844" w:type="dxa"/>
            <w:tcBorders>
              <w:top w:val="nil"/>
              <w:bottom w:val="nil"/>
            </w:tcBorders>
          </w:tcPr>
          <w:p w14:paraId="717EDC42" w14:textId="77777777" w:rsidR="00506C15" w:rsidRDefault="00506C15" w:rsidP="00506C15">
            <w:pPr>
              <w:pStyle w:val="TableParagraph"/>
              <w:spacing w:line="256" w:lineRule="exact"/>
              <w:ind w:left="108"/>
              <w:rPr>
                <w:sz w:val="24"/>
              </w:rPr>
            </w:pPr>
            <w:r>
              <w:rPr>
                <w:sz w:val="24"/>
              </w:rPr>
              <w:t>клинического</w:t>
            </w:r>
          </w:p>
        </w:tc>
        <w:tc>
          <w:tcPr>
            <w:tcW w:w="1416" w:type="dxa"/>
            <w:tcBorders>
              <w:top w:val="nil"/>
              <w:bottom w:val="nil"/>
            </w:tcBorders>
          </w:tcPr>
          <w:p w14:paraId="2AD4CE88" w14:textId="77777777" w:rsidR="00506C15" w:rsidRDefault="00506C15" w:rsidP="00506C15">
            <w:pPr>
              <w:pStyle w:val="TableParagraph"/>
              <w:spacing w:line="256" w:lineRule="exact"/>
              <w:ind w:left="108"/>
              <w:rPr>
                <w:sz w:val="24"/>
              </w:rPr>
            </w:pPr>
            <w:r>
              <w:rPr>
                <w:sz w:val="24"/>
              </w:rPr>
              <w:t>оценка</w:t>
            </w:r>
            <w:r>
              <w:rPr>
                <w:spacing w:val="58"/>
                <w:sz w:val="24"/>
              </w:rPr>
              <w:t xml:space="preserve"> </w:t>
            </w:r>
            <w:r>
              <w:rPr>
                <w:sz w:val="24"/>
              </w:rPr>
              <w:t>ис-</w:t>
            </w:r>
          </w:p>
        </w:tc>
      </w:tr>
      <w:tr w:rsidR="00506C15" w14:paraId="129A6EBA" w14:textId="77777777" w:rsidTr="00506C15">
        <w:trPr>
          <w:trHeight w:val="276"/>
        </w:trPr>
        <w:tc>
          <w:tcPr>
            <w:tcW w:w="960" w:type="dxa"/>
            <w:tcBorders>
              <w:top w:val="nil"/>
              <w:bottom w:val="nil"/>
            </w:tcBorders>
          </w:tcPr>
          <w:p w14:paraId="52E5BD44" w14:textId="77777777" w:rsidR="00506C15" w:rsidRDefault="00506C15" w:rsidP="00506C15">
            <w:pPr>
              <w:pStyle w:val="TableParagraph"/>
              <w:rPr>
                <w:sz w:val="20"/>
              </w:rPr>
            </w:pPr>
          </w:p>
        </w:tc>
        <w:tc>
          <w:tcPr>
            <w:tcW w:w="2124" w:type="dxa"/>
            <w:tcBorders>
              <w:top w:val="nil"/>
              <w:bottom w:val="nil"/>
            </w:tcBorders>
          </w:tcPr>
          <w:p w14:paraId="529AC1ED" w14:textId="77777777" w:rsidR="00506C15" w:rsidRDefault="00506C15" w:rsidP="00506C15">
            <w:pPr>
              <w:pStyle w:val="TableParagraph"/>
              <w:rPr>
                <w:sz w:val="20"/>
              </w:rPr>
            </w:pPr>
          </w:p>
        </w:tc>
        <w:tc>
          <w:tcPr>
            <w:tcW w:w="2837" w:type="dxa"/>
            <w:tcBorders>
              <w:top w:val="nil"/>
              <w:bottom w:val="nil"/>
            </w:tcBorders>
          </w:tcPr>
          <w:p w14:paraId="160E9457" w14:textId="77777777" w:rsidR="00506C15" w:rsidRDefault="00506C15" w:rsidP="00506C15">
            <w:pPr>
              <w:pStyle w:val="TableParagraph"/>
              <w:spacing w:line="256" w:lineRule="exact"/>
              <w:ind w:left="108"/>
              <w:rPr>
                <w:sz w:val="24"/>
              </w:rPr>
            </w:pPr>
            <w:r>
              <w:rPr>
                <w:sz w:val="24"/>
              </w:rPr>
              <w:t>диагностической и ре-</w:t>
            </w:r>
          </w:p>
        </w:tc>
        <w:tc>
          <w:tcPr>
            <w:tcW w:w="708" w:type="dxa"/>
            <w:tcBorders>
              <w:top w:val="nil"/>
              <w:bottom w:val="nil"/>
            </w:tcBorders>
          </w:tcPr>
          <w:p w14:paraId="485D8F05" w14:textId="77777777" w:rsidR="00506C15" w:rsidRDefault="00506C15" w:rsidP="00506C15">
            <w:pPr>
              <w:pStyle w:val="TableParagraph"/>
              <w:rPr>
                <w:sz w:val="20"/>
              </w:rPr>
            </w:pPr>
          </w:p>
        </w:tc>
        <w:tc>
          <w:tcPr>
            <w:tcW w:w="1844" w:type="dxa"/>
            <w:tcBorders>
              <w:top w:val="nil"/>
              <w:bottom w:val="nil"/>
            </w:tcBorders>
          </w:tcPr>
          <w:p w14:paraId="48447C3F" w14:textId="77777777" w:rsidR="00506C15" w:rsidRDefault="00506C15" w:rsidP="00506C15">
            <w:pPr>
              <w:pStyle w:val="TableParagraph"/>
              <w:spacing w:line="256" w:lineRule="exact"/>
              <w:ind w:left="108"/>
              <w:rPr>
                <w:sz w:val="24"/>
              </w:rPr>
            </w:pPr>
            <w:r>
              <w:rPr>
                <w:sz w:val="24"/>
              </w:rPr>
              <w:t>обследования</w:t>
            </w:r>
          </w:p>
        </w:tc>
        <w:tc>
          <w:tcPr>
            <w:tcW w:w="1416" w:type="dxa"/>
            <w:tcBorders>
              <w:top w:val="nil"/>
              <w:bottom w:val="nil"/>
            </w:tcBorders>
          </w:tcPr>
          <w:p w14:paraId="065F5708" w14:textId="77777777" w:rsidR="00506C15" w:rsidRDefault="00506C15" w:rsidP="00506C15">
            <w:pPr>
              <w:pStyle w:val="TableParagraph"/>
              <w:spacing w:line="256" w:lineRule="exact"/>
              <w:ind w:left="108"/>
              <w:rPr>
                <w:sz w:val="24"/>
              </w:rPr>
            </w:pPr>
            <w:r>
              <w:rPr>
                <w:sz w:val="24"/>
              </w:rPr>
              <w:t>тории бо-</w:t>
            </w:r>
          </w:p>
        </w:tc>
      </w:tr>
      <w:tr w:rsidR="00506C15" w14:paraId="4BD7AA86" w14:textId="77777777" w:rsidTr="00506C15">
        <w:trPr>
          <w:trHeight w:val="276"/>
        </w:trPr>
        <w:tc>
          <w:tcPr>
            <w:tcW w:w="960" w:type="dxa"/>
            <w:tcBorders>
              <w:top w:val="nil"/>
              <w:bottom w:val="nil"/>
            </w:tcBorders>
          </w:tcPr>
          <w:p w14:paraId="49969E7A" w14:textId="77777777" w:rsidR="00506C15" w:rsidRDefault="00506C15" w:rsidP="00506C15">
            <w:pPr>
              <w:pStyle w:val="TableParagraph"/>
              <w:rPr>
                <w:sz w:val="20"/>
              </w:rPr>
            </w:pPr>
          </w:p>
        </w:tc>
        <w:tc>
          <w:tcPr>
            <w:tcW w:w="2124" w:type="dxa"/>
            <w:tcBorders>
              <w:top w:val="nil"/>
              <w:bottom w:val="nil"/>
            </w:tcBorders>
          </w:tcPr>
          <w:p w14:paraId="324A7E0C" w14:textId="77777777" w:rsidR="00506C15" w:rsidRDefault="00506C15" w:rsidP="00506C15">
            <w:pPr>
              <w:pStyle w:val="TableParagraph"/>
              <w:rPr>
                <w:sz w:val="20"/>
              </w:rPr>
            </w:pPr>
          </w:p>
        </w:tc>
        <w:tc>
          <w:tcPr>
            <w:tcW w:w="2837" w:type="dxa"/>
            <w:tcBorders>
              <w:top w:val="nil"/>
              <w:bottom w:val="nil"/>
            </w:tcBorders>
          </w:tcPr>
          <w:p w14:paraId="6ED25006" w14:textId="77777777" w:rsidR="00506C15" w:rsidRDefault="00506C15" w:rsidP="00506C15">
            <w:pPr>
              <w:pStyle w:val="TableParagraph"/>
              <w:spacing w:line="256" w:lineRule="exact"/>
              <w:ind w:left="108"/>
              <w:rPr>
                <w:sz w:val="24"/>
              </w:rPr>
            </w:pPr>
            <w:r>
              <w:rPr>
                <w:sz w:val="24"/>
              </w:rPr>
              <w:t>анимационной аппарату-</w:t>
            </w:r>
          </w:p>
        </w:tc>
        <w:tc>
          <w:tcPr>
            <w:tcW w:w="708" w:type="dxa"/>
            <w:tcBorders>
              <w:top w:val="nil"/>
              <w:bottom w:val="nil"/>
            </w:tcBorders>
          </w:tcPr>
          <w:p w14:paraId="1554E2D4" w14:textId="77777777" w:rsidR="00506C15" w:rsidRDefault="00506C15" w:rsidP="00506C15">
            <w:pPr>
              <w:pStyle w:val="TableParagraph"/>
              <w:rPr>
                <w:sz w:val="20"/>
              </w:rPr>
            </w:pPr>
          </w:p>
        </w:tc>
        <w:tc>
          <w:tcPr>
            <w:tcW w:w="1844" w:type="dxa"/>
            <w:tcBorders>
              <w:top w:val="nil"/>
              <w:bottom w:val="nil"/>
            </w:tcBorders>
          </w:tcPr>
          <w:p w14:paraId="748EA12D" w14:textId="77777777" w:rsidR="00506C15" w:rsidRDefault="00506C15" w:rsidP="00506C15">
            <w:pPr>
              <w:pStyle w:val="TableParagraph"/>
              <w:spacing w:line="256" w:lineRule="exact"/>
              <w:ind w:left="108"/>
              <w:rPr>
                <w:sz w:val="24"/>
              </w:rPr>
            </w:pPr>
            <w:r>
              <w:rPr>
                <w:sz w:val="24"/>
              </w:rPr>
              <w:t>при неотлож-</w:t>
            </w:r>
          </w:p>
        </w:tc>
        <w:tc>
          <w:tcPr>
            <w:tcW w:w="1416" w:type="dxa"/>
            <w:tcBorders>
              <w:top w:val="nil"/>
              <w:bottom w:val="nil"/>
            </w:tcBorders>
          </w:tcPr>
          <w:p w14:paraId="1ECA241A" w14:textId="77777777" w:rsidR="00506C15" w:rsidRDefault="00506C15" w:rsidP="00506C15">
            <w:pPr>
              <w:pStyle w:val="TableParagraph"/>
              <w:spacing w:line="256" w:lineRule="exact"/>
              <w:ind w:left="108"/>
              <w:rPr>
                <w:sz w:val="24"/>
              </w:rPr>
            </w:pPr>
            <w:r>
              <w:rPr>
                <w:sz w:val="24"/>
              </w:rPr>
              <w:t>лезни</w:t>
            </w:r>
          </w:p>
        </w:tc>
      </w:tr>
      <w:tr w:rsidR="00506C15" w14:paraId="6F4EFD1D" w14:textId="77777777" w:rsidTr="00506C15">
        <w:trPr>
          <w:trHeight w:val="276"/>
        </w:trPr>
        <w:tc>
          <w:tcPr>
            <w:tcW w:w="960" w:type="dxa"/>
            <w:tcBorders>
              <w:top w:val="nil"/>
              <w:bottom w:val="nil"/>
            </w:tcBorders>
          </w:tcPr>
          <w:p w14:paraId="2BB5AF8C" w14:textId="77777777" w:rsidR="00506C15" w:rsidRDefault="00506C15" w:rsidP="00506C15">
            <w:pPr>
              <w:pStyle w:val="TableParagraph"/>
              <w:rPr>
                <w:sz w:val="20"/>
              </w:rPr>
            </w:pPr>
          </w:p>
        </w:tc>
        <w:tc>
          <w:tcPr>
            <w:tcW w:w="2124" w:type="dxa"/>
            <w:tcBorders>
              <w:top w:val="nil"/>
              <w:bottom w:val="nil"/>
            </w:tcBorders>
          </w:tcPr>
          <w:p w14:paraId="741C51AB" w14:textId="77777777" w:rsidR="00506C15" w:rsidRDefault="00506C15" w:rsidP="00506C15">
            <w:pPr>
              <w:pStyle w:val="TableParagraph"/>
              <w:rPr>
                <w:sz w:val="20"/>
              </w:rPr>
            </w:pPr>
          </w:p>
        </w:tc>
        <w:tc>
          <w:tcPr>
            <w:tcW w:w="2837" w:type="dxa"/>
            <w:tcBorders>
              <w:top w:val="nil"/>
              <w:bottom w:val="nil"/>
            </w:tcBorders>
          </w:tcPr>
          <w:p w14:paraId="7D75F5B8" w14:textId="77777777" w:rsidR="00506C15" w:rsidRDefault="00506C15" w:rsidP="00506C15">
            <w:pPr>
              <w:pStyle w:val="TableParagraph"/>
              <w:spacing w:line="256" w:lineRule="exact"/>
              <w:ind w:left="108"/>
              <w:rPr>
                <w:sz w:val="24"/>
              </w:rPr>
            </w:pPr>
            <w:r>
              <w:rPr>
                <w:sz w:val="24"/>
              </w:rPr>
              <w:t>рой;</w:t>
            </w:r>
          </w:p>
        </w:tc>
        <w:tc>
          <w:tcPr>
            <w:tcW w:w="708" w:type="dxa"/>
            <w:tcBorders>
              <w:top w:val="nil"/>
              <w:bottom w:val="nil"/>
            </w:tcBorders>
          </w:tcPr>
          <w:p w14:paraId="31608390" w14:textId="77777777" w:rsidR="00506C15" w:rsidRDefault="00506C15" w:rsidP="00506C15">
            <w:pPr>
              <w:pStyle w:val="TableParagraph"/>
              <w:rPr>
                <w:sz w:val="20"/>
              </w:rPr>
            </w:pPr>
          </w:p>
        </w:tc>
        <w:tc>
          <w:tcPr>
            <w:tcW w:w="1844" w:type="dxa"/>
            <w:tcBorders>
              <w:top w:val="nil"/>
              <w:bottom w:val="nil"/>
            </w:tcBorders>
          </w:tcPr>
          <w:p w14:paraId="5EA3FE8E" w14:textId="77777777" w:rsidR="00506C15" w:rsidRDefault="00506C15" w:rsidP="00506C15">
            <w:pPr>
              <w:pStyle w:val="TableParagraph"/>
              <w:spacing w:line="256" w:lineRule="exact"/>
              <w:ind w:left="108"/>
              <w:rPr>
                <w:sz w:val="24"/>
              </w:rPr>
            </w:pPr>
            <w:r>
              <w:rPr>
                <w:sz w:val="24"/>
              </w:rPr>
              <w:t>ных состояниях</w:t>
            </w:r>
          </w:p>
        </w:tc>
        <w:tc>
          <w:tcPr>
            <w:tcW w:w="1416" w:type="dxa"/>
            <w:tcBorders>
              <w:top w:val="nil"/>
              <w:bottom w:val="nil"/>
            </w:tcBorders>
          </w:tcPr>
          <w:p w14:paraId="54698638" w14:textId="77777777" w:rsidR="00506C15" w:rsidRDefault="00506C15" w:rsidP="00506C15">
            <w:pPr>
              <w:pStyle w:val="TableParagraph"/>
              <w:rPr>
                <w:sz w:val="20"/>
              </w:rPr>
            </w:pPr>
          </w:p>
        </w:tc>
      </w:tr>
      <w:tr w:rsidR="00506C15" w14:paraId="2D81C12E" w14:textId="77777777" w:rsidTr="00506C15">
        <w:trPr>
          <w:trHeight w:val="275"/>
        </w:trPr>
        <w:tc>
          <w:tcPr>
            <w:tcW w:w="960" w:type="dxa"/>
            <w:tcBorders>
              <w:top w:val="nil"/>
              <w:bottom w:val="nil"/>
            </w:tcBorders>
          </w:tcPr>
          <w:p w14:paraId="44513B85" w14:textId="77777777" w:rsidR="00506C15" w:rsidRDefault="00506C15" w:rsidP="00506C15">
            <w:pPr>
              <w:pStyle w:val="TableParagraph"/>
              <w:rPr>
                <w:sz w:val="20"/>
              </w:rPr>
            </w:pPr>
          </w:p>
        </w:tc>
        <w:tc>
          <w:tcPr>
            <w:tcW w:w="2124" w:type="dxa"/>
            <w:tcBorders>
              <w:top w:val="nil"/>
              <w:bottom w:val="nil"/>
            </w:tcBorders>
          </w:tcPr>
          <w:p w14:paraId="7B652C10" w14:textId="77777777" w:rsidR="00506C15" w:rsidRDefault="00506C15" w:rsidP="00506C15">
            <w:pPr>
              <w:pStyle w:val="TableParagraph"/>
              <w:rPr>
                <w:sz w:val="20"/>
              </w:rPr>
            </w:pPr>
          </w:p>
        </w:tc>
        <w:tc>
          <w:tcPr>
            <w:tcW w:w="2837" w:type="dxa"/>
            <w:tcBorders>
              <w:top w:val="nil"/>
              <w:bottom w:val="nil"/>
            </w:tcBorders>
          </w:tcPr>
          <w:p w14:paraId="73585E57" w14:textId="77777777" w:rsidR="00506C15" w:rsidRDefault="00506C15" w:rsidP="00506C15">
            <w:pPr>
              <w:pStyle w:val="TableParagraph"/>
              <w:spacing w:line="256" w:lineRule="exact"/>
              <w:ind w:left="108"/>
              <w:rPr>
                <w:sz w:val="24"/>
              </w:rPr>
            </w:pPr>
            <w:r>
              <w:rPr>
                <w:sz w:val="24"/>
              </w:rPr>
              <w:t>- оказание посиндромной</w:t>
            </w:r>
          </w:p>
        </w:tc>
        <w:tc>
          <w:tcPr>
            <w:tcW w:w="708" w:type="dxa"/>
            <w:tcBorders>
              <w:top w:val="nil"/>
              <w:bottom w:val="nil"/>
            </w:tcBorders>
          </w:tcPr>
          <w:p w14:paraId="20282B9D" w14:textId="77777777" w:rsidR="00506C15" w:rsidRDefault="00506C15" w:rsidP="00506C15">
            <w:pPr>
              <w:pStyle w:val="TableParagraph"/>
              <w:rPr>
                <w:sz w:val="20"/>
              </w:rPr>
            </w:pPr>
          </w:p>
        </w:tc>
        <w:tc>
          <w:tcPr>
            <w:tcW w:w="1844" w:type="dxa"/>
            <w:tcBorders>
              <w:top w:val="nil"/>
              <w:bottom w:val="nil"/>
            </w:tcBorders>
          </w:tcPr>
          <w:p w14:paraId="401DF130" w14:textId="77777777" w:rsidR="00506C15" w:rsidRDefault="00506C15" w:rsidP="00506C15">
            <w:pPr>
              <w:pStyle w:val="TableParagraph"/>
              <w:spacing w:line="256" w:lineRule="exact"/>
              <w:ind w:left="108"/>
              <w:rPr>
                <w:sz w:val="24"/>
              </w:rPr>
            </w:pPr>
            <w:r>
              <w:rPr>
                <w:sz w:val="24"/>
              </w:rPr>
              <w:t>на догоспи-</w:t>
            </w:r>
          </w:p>
        </w:tc>
        <w:tc>
          <w:tcPr>
            <w:tcW w:w="1416" w:type="dxa"/>
            <w:tcBorders>
              <w:top w:val="nil"/>
              <w:bottom w:val="nil"/>
            </w:tcBorders>
          </w:tcPr>
          <w:p w14:paraId="57BA9F65" w14:textId="77777777" w:rsidR="00506C15" w:rsidRDefault="00506C15" w:rsidP="00506C15">
            <w:pPr>
              <w:pStyle w:val="TableParagraph"/>
              <w:rPr>
                <w:sz w:val="20"/>
              </w:rPr>
            </w:pPr>
          </w:p>
        </w:tc>
      </w:tr>
      <w:tr w:rsidR="00506C15" w14:paraId="1F08CEE0" w14:textId="77777777" w:rsidTr="00506C15">
        <w:trPr>
          <w:trHeight w:val="276"/>
        </w:trPr>
        <w:tc>
          <w:tcPr>
            <w:tcW w:w="960" w:type="dxa"/>
            <w:tcBorders>
              <w:top w:val="nil"/>
              <w:bottom w:val="nil"/>
            </w:tcBorders>
          </w:tcPr>
          <w:p w14:paraId="65DCD33B" w14:textId="77777777" w:rsidR="00506C15" w:rsidRDefault="00506C15" w:rsidP="00506C15">
            <w:pPr>
              <w:pStyle w:val="TableParagraph"/>
              <w:rPr>
                <w:sz w:val="20"/>
              </w:rPr>
            </w:pPr>
          </w:p>
        </w:tc>
        <w:tc>
          <w:tcPr>
            <w:tcW w:w="2124" w:type="dxa"/>
            <w:tcBorders>
              <w:top w:val="nil"/>
              <w:bottom w:val="nil"/>
            </w:tcBorders>
          </w:tcPr>
          <w:p w14:paraId="63A0703F" w14:textId="77777777" w:rsidR="00506C15" w:rsidRDefault="00506C15" w:rsidP="00506C15">
            <w:pPr>
              <w:pStyle w:val="TableParagraph"/>
              <w:rPr>
                <w:sz w:val="20"/>
              </w:rPr>
            </w:pPr>
          </w:p>
        </w:tc>
        <w:tc>
          <w:tcPr>
            <w:tcW w:w="2837" w:type="dxa"/>
            <w:tcBorders>
              <w:top w:val="nil"/>
              <w:bottom w:val="nil"/>
            </w:tcBorders>
          </w:tcPr>
          <w:p w14:paraId="1CFF1DB8" w14:textId="77777777" w:rsidR="00506C15" w:rsidRDefault="00506C15" w:rsidP="00506C15">
            <w:pPr>
              <w:pStyle w:val="TableParagraph"/>
              <w:spacing w:line="256" w:lineRule="exact"/>
              <w:ind w:left="108"/>
              <w:rPr>
                <w:sz w:val="24"/>
              </w:rPr>
            </w:pPr>
            <w:r>
              <w:rPr>
                <w:sz w:val="24"/>
              </w:rPr>
              <w:t>неотложной медицин-</w:t>
            </w:r>
          </w:p>
        </w:tc>
        <w:tc>
          <w:tcPr>
            <w:tcW w:w="708" w:type="dxa"/>
            <w:tcBorders>
              <w:top w:val="nil"/>
              <w:bottom w:val="nil"/>
            </w:tcBorders>
          </w:tcPr>
          <w:p w14:paraId="0223E6DA" w14:textId="77777777" w:rsidR="00506C15" w:rsidRDefault="00506C15" w:rsidP="00506C15">
            <w:pPr>
              <w:pStyle w:val="TableParagraph"/>
              <w:rPr>
                <w:sz w:val="20"/>
              </w:rPr>
            </w:pPr>
          </w:p>
        </w:tc>
        <w:tc>
          <w:tcPr>
            <w:tcW w:w="1844" w:type="dxa"/>
            <w:tcBorders>
              <w:top w:val="nil"/>
              <w:bottom w:val="nil"/>
            </w:tcBorders>
          </w:tcPr>
          <w:p w14:paraId="365BE5DA" w14:textId="77777777" w:rsidR="00506C15" w:rsidRDefault="00506C15" w:rsidP="00506C15">
            <w:pPr>
              <w:pStyle w:val="TableParagraph"/>
              <w:spacing w:line="256" w:lineRule="exact"/>
              <w:ind w:left="108"/>
              <w:rPr>
                <w:sz w:val="24"/>
              </w:rPr>
            </w:pPr>
            <w:r>
              <w:rPr>
                <w:sz w:val="24"/>
              </w:rPr>
              <w:t>тальном этапе;</w:t>
            </w:r>
          </w:p>
        </w:tc>
        <w:tc>
          <w:tcPr>
            <w:tcW w:w="1416" w:type="dxa"/>
            <w:tcBorders>
              <w:top w:val="nil"/>
              <w:bottom w:val="nil"/>
            </w:tcBorders>
          </w:tcPr>
          <w:p w14:paraId="7E8DBFEC" w14:textId="77777777" w:rsidR="00506C15" w:rsidRDefault="00506C15" w:rsidP="00506C15">
            <w:pPr>
              <w:pStyle w:val="TableParagraph"/>
              <w:rPr>
                <w:sz w:val="20"/>
              </w:rPr>
            </w:pPr>
          </w:p>
        </w:tc>
      </w:tr>
      <w:tr w:rsidR="00506C15" w14:paraId="08F6C527" w14:textId="77777777" w:rsidTr="00506C15">
        <w:trPr>
          <w:trHeight w:val="275"/>
        </w:trPr>
        <w:tc>
          <w:tcPr>
            <w:tcW w:w="960" w:type="dxa"/>
            <w:tcBorders>
              <w:top w:val="nil"/>
              <w:bottom w:val="nil"/>
            </w:tcBorders>
          </w:tcPr>
          <w:p w14:paraId="2FF530E2" w14:textId="77777777" w:rsidR="00506C15" w:rsidRDefault="00506C15" w:rsidP="00506C15">
            <w:pPr>
              <w:pStyle w:val="TableParagraph"/>
              <w:rPr>
                <w:sz w:val="20"/>
              </w:rPr>
            </w:pPr>
          </w:p>
        </w:tc>
        <w:tc>
          <w:tcPr>
            <w:tcW w:w="2124" w:type="dxa"/>
            <w:tcBorders>
              <w:top w:val="nil"/>
              <w:bottom w:val="nil"/>
            </w:tcBorders>
          </w:tcPr>
          <w:p w14:paraId="6C6108D8" w14:textId="77777777" w:rsidR="00506C15" w:rsidRDefault="00506C15" w:rsidP="00506C15">
            <w:pPr>
              <w:pStyle w:val="TableParagraph"/>
              <w:rPr>
                <w:sz w:val="20"/>
              </w:rPr>
            </w:pPr>
          </w:p>
        </w:tc>
        <w:tc>
          <w:tcPr>
            <w:tcW w:w="2837" w:type="dxa"/>
            <w:tcBorders>
              <w:top w:val="nil"/>
              <w:bottom w:val="nil"/>
            </w:tcBorders>
          </w:tcPr>
          <w:p w14:paraId="619D2FE4" w14:textId="77777777" w:rsidR="00506C15" w:rsidRDefault="00506C15" w:rsidP="00506C15">
            <w:pPr>
              <w:pStyle w:val="TableParagraph"/>
              <w:spacing w:line="256" w:lineRule="exact"/>
              <w:ind w:left="108"/>
              <w:rPr>
                <w:sz w:val="24"/>
              </w:rPr>
            </w:pPr>
            <w:r>
              <w:rPr>
                <w:sz w:val="24"/>
              </w:rPr>
              <w:t>ской помощи и экстрен-</w:t>
            </w:r>
          </w:p>
        </w:tc>
        <w:tc>
          <w:tcPr>
            <w:tcW w:w="708" w:type="dxa"/>
            <w:tcBorders>
              <w:top w:val="nil"/>
              <w:bottom w:val="nil"/>
            </w:tcBorders>
          </w:tcPr>
          <w:p w14:paraId="66432D8B" w14:textId="77777777" w:rsidR="00506C15" w:rsidRDefault="00506C15" w:rsidP="00506C15">
            <w:pPr>
              <w:pStyle w:val="TableParagraph"/>
              <w:rPr>
                <w:sz w:val="20"/>
              </w:rPr>
            </w:pPr>
          </w:p>
        </w:tc>
        <w:tc>
          <w:tcPr>
            <w:tcW w:w="1844" w:type="dxa"/>
            <w:tcBorders>
              <w:top w:val="nil"/>
              <w:bottom w:val="nil"/>
            </w:tcBorders>
          </w:tcPr>
          <w:p w14:paraId="3A372708" w14:textId="77777777" w:rsidR="00506C15" w:rsidRDefault="00506C15" w:rsidP="00506C15">
            <w:pPr>
              <w:pStyle w:val="TableParagraph"/>
              <w:spacing w:line="256" w:lineRule="exact"/>
              <w:ind w:left="108"/>
              <w:rPr>
                <w:sz w:val="24"/>
              </w:rPr>
            </w:pPr>
            <w:r>
              <w:rPr>
                <w:sz w:val="24"/>
              </w:rPr>
              <w:t>- работа с пор-</w:t>
            </w:r>
          </w:p>
        </w:tc>
        <w:tc>
          <w:tcPr>
            <w:tcW w:w="1416" w:type="dxa"/>
            <w:tcBorders>
              <w:top w:val="nil"/>
              <w:bottom w:val="nil"/>
            </w:tcBorders>
          </w:tcPr>
          <w:p w14:paraId="70E12935" w14:textId="77777777" w:rsidR="00506C15" w:rsidRDefault="00506C15" w:rsidP="00506C15">
            <w:pPr>
              <w:pStyle w:val="TableParagraph"/>
              <w:rPr>
                <w:sz w:val="20"/>
              </w:rPr>
            </w:pPr>
          </w:p>
        </w:tc>
      </w:tr>
      <w:tr w:rsidR="00506C15" w14:paraId="0BFA8582" w14:textId="77777777" w:rsidTr="00506C15">
        <w:trPr>
          <w:trHeight w:val="275"/>
        </w:trPr>
        <w:tc>
          <w:tcPr>
            <w:tcW w:w="960" w:type="dxa"/>
            <w:tcBorders>
              <w:top w:val="nil"/>
              <w:bottom w:val="nil"/>
            </w:tcBorders>
          </w:tcPr>
          <w:p w14:paraId="7DF6160C" w14:textId="77777777" w:rsidR="00506C15" w:rsidRDefault="00506C15" w:rsidP="00506C15">
            <w:pPr>
              <w:pStyle w:val="TableParagraph"/>
              <w:rPr>
                <w:sz w:val="20"/>
              </w:rPr>
            </w:pPr>
          </w:p>
        </w:tc>
        <w:tc>
          <w:tcPr>
            <w:tcW w:w="2124" w:type="dxa"/>
            <w:tcBorders>
              <w:top w:val="nil"/>
              <w:bottom w:val="nil"/>
            </w:tcBorders>
          </w:tcPr>
          <w:p w14:paraId="64B8C2FE" w14:textId="77777777" w:rsidR="00506C15" w:rsidRDefault="00506C15" w:rsidP="00506C15">
            <w:pPr>
              <w:pStyle w:val="TableParagraph"/>
              <w:rPr>
                <w:sz w:val="20"/>
              </w:rPr>
            </w:pPr>
          </w:p>
        </w:tc>
        <w:tc>
          <w:tcPr>
            <w:tcW w:w="2837" w:type="dxa"/>
            <w:tcBorders>
              <w:top w:val="nil"/>
              <w:bottom w:val="nil"/>
            </w:tcBorders>
          </w:tcPr>
          <w:p w14:paraId="1F1D7533" w14:textId="77777777" w:rsidR="00506C15" w:rsidRDefault="00506C15" w:rsidP="00506C15">
            <w:pPr>
              <w:pStyle w:val="TableParagraph"/>
              <w:spacing w:line="256" w:lineRule="exact"/>
              <w:ind w:left="108"/>
              <w:rPr>
                <w:sz w:val="24"/>
              </w:rPr>
            </w:pPr>
            <w:r>
              <w:rPr>
                <w:sz w:val="24"/>
              </w:rPr>
              <w:t>ной медицинской помо-</w:t>
            </w:r>
          </w:p>
        </w:tc>
        <w:tc>
          <w:tcPr>
            <w:tcW w:w="708" w:type="dxa"/>
            <w:tcBorders>
              <w:top w:val="nil"/>
              <w:bottom w:val="nil"/>
            </w:tcBorders>
          </w:tcPr>
          <w:p w14:paraId="4825E0B8" w14:textId="77777777" w:rsidR="00506C15" w:rsidRDefault="00506C15" w:rsidP="00506C15">
            <w:pPr>
              <w:pStyle w:val="TableParagraph"/>
              <w:rPr>
                <w:sz w:val="20"/>
              </w:rPr>
            </w:pPr>
          </w:p>
        </w:tc>
        <w:tc>
          <w:tcPr>
            <w:tcW w:w="1844" w:type="dxa"/>
            <w:tcBorders>
              <w:top w:val="nil"/>
              <w:bottom w:val="nil"/>
            </w:tcBorders>
          </w:tcPr>
          <w:p w14:paraId="702ADFB6" w14:textId="77777777" w:rsidR="00506C15" w:rsidRDefault="00506C15" w:rsidP="00506C15">
            <w:pPr>
              <w:pStyle w:val="TableParagraph"/>
              <w:spacing w:line="256" w:lineRule="exact"/>
              <w:ind w:left="108"/>
              <w:rPr>
                <w:sz w:val="24"/>
              </w:rPr>
            </w:pPr>
            <w:r>
              <w:rPr>
                <w:sz w:val="24"/>
              </w:rPr>
              <w:t>тативной диа-</w:t>
            </w:r>
          </w:p>
        </w:tc>
        <w:tc>
          <w:tcPr>
            <w:tcW w:w="1416" w:type="dxa"/>
            <w:tcBorders>
              <w:top w:val="nil"/>
              <w:bottom w:val="nil"/>
            </w:tcBorders>
          </w:tcPr>
          <w:p w14:paraId="37D54666" w14:textId="77777777" w:rsidR="00506C15" w:rsidRDefault="00506C15" w:rsidP="00506C15">
            <w:pPr>
              <w:pStyle w:val="TableParagraph"/>
              <w:rPr>
                <w:sz w:val="20"/>
              </w:rPr>
            </w:pPr>
          </w:p>
        </w:tc>
      </w:tr>
      <w:tr w:rsidR="00506C15" w14:paraId="36660EE1" w14:textId="77777777" w:rsidTr="00506C15">
        <w:trPr>
          <w:trHeight w:val="276"/>
        </w:trPr>
        <w:tc>
          <w:tcPr>
            <w:tcW w:w="960" w:type="dxa"/>
            <w:tcBorders>
              <w:top w:val="nil"/>
              <w:bottom w:val="nil"/>
            </w:tcBorders>
          </w:tcPr>
          <w:p w14:paraId="24E08686" w14:textId="77777777" w:rsidR="00506C15" w:rsidRDefault="00506C15" w:rsidP="00506C15">
            <w:pPr>
              <w:pStyle w:val="TableParagraph"/>
              <w:rPr>
                <w:sz w:val="20"/>
              </w:rPr>
            </w:pPr>
          </w:p>
        </w:tc>
        <w:tc>
          <w:tcPr>
            <w:tcW w:w="2124" w:type="dxa"/>
            <w:tcBorders>
              <w:top w:val="nil"/>
              <w:bottom w:val="nil"/>
            </w:tcBorders>
          </w:tcPr>
          <w:p w14:paraId="5495824B" w14:textId="77777777" w:rsidR="00506C15" w:rsidRDefault="00506C15" w:rsidP="00506C15">
            <w:pPr>
              <w:pStyle w:val="TableParagraph"/>
              <w:rPr>
                <w:sz w:val="20"/>
              </w:rPr>
            </w:pPr>
          </w:p>
        </w:tc>
        <w:tc>
          <w:tcPr>
            <w:tcW w:w="2837" w:type="dxa"/>
            <w:tcBorders>
              <w:top w:val="nil"/>
              <w:bottom w:val="nil"/>
            </w:tcBorders>
          </w:tcPr>
          <w:p w14:paraId="06B45942" w14:textId="77777777" w:rsidR="00506C15" w:rsidRDefault="00506C15" w:rsidP="00506C15">
            <w:pPr>
              <w:pStyle w:val="TableParagraph"/>
              <w:spacing w:line="256" w:lineRule="exact"/>
              <w:ind w:left="108"/>
              <w:rPr>
                <w:sz w:val="24"/>
              </w:rPr>
            </w:pPr>
            <w:r>
              <w:rPr>
                <w:sz w:val="24"/>
              </w:rPr>
              <w:t>щи при различных видах</w:t>
            </w:r>
          </w:p>
        </w:tc>
        <w:tc>
          <w:tcPr>
            <w:tcW w:w="708" w:type="dxa"/>
            <w:tcBorders>
              <w:top w:val="nil"/>
              <w:bottom w:val="nil"/>
            </w:tcBorders>
          </w:tcPr>
          <w:p w14:paraId="4FD0DC91" w14:textId="77777777" w:rsidR="00506C15" w:rsidRDefault="00506C15" w:rsidP="00506C15">
            <w:pPr>
              <w:pStyle w:val="TableParagraph"/>
              <w:rPr>
                <w:sz w:val="20"/>
              </w:rPr>
            </w:pPr>
          </w:p>
        </w:tc>
        <w:tc>
          <w:tcPr>
            <w:tcW w:w="1844" w:type="dxa"/>
            <w:tcBorders>
              <w:top w:val="nil"/>
              <w:bottom w:val="nil"/>
            </w:tcBorders>
          </w:tcPr>
          <w:p w14:paraId="1AAA8B3B" w14:textId="77777777" w:rsidR="00506C15" w:rsidRDefault="00506C15" w:rsidP="00506C15">
            <w:pPr>
              <w:pStyle w:val="TableParagraph"/>
              <w:spacing w:line="256" w:lineRule="exact"/>
              <w:ind w:left="108"/>
              <w:rPr>
                <w:sz w:val="24"/>
              </w:rPr>
            </w:pPr>
            <w:r>
              <w:rPr>
                <w:sz w:val="24"/>
              </w:rPr>
              <w:t>гностической и</w:t>
            </w:r>
          </w:p>
        </w:tc>
        <w:tc>
          <w:tcPr>
            <w:tcW w:w="1416" w:type="dxa"/>
            <w:tcBorders>
              <w:top w:val="nil"/>
              <w:bottom w:val="nil"/>
            </w:tcBorders>
          </w:tcPr>
          <w:p w14:paraId="1BAC2722" w14:textId="77777777" w:rsidR="00506C15" w:rsidRDefault="00506C15" w:rsidP="00506C15">
            <w:pPr>
              <w:pStyle w:val="TableParagraph"/>
              <w:rPr>
                <w:sz w:val="20"/>
              </w:rPr>
            </w:pPr>
          </w:p>
        </w:tc>
      </w:tr>
      <w:tr w:rsidR="00506C15" w14:paraId="4420AD43" w14:textId="77777777" w:rsidTr="00506C15">
        <w:trPr>
          <w:trHeight w:val="276"/>
        </w:trPr>
        <w:tc>
          <w:tcPr>
            <w:tcW w:w="960" w:type="dxa"/>
            <w:tcBorders>
              <w:top w:val="nil"/>
              <w:bottom w:val="nil"/>
            </w:tcBorders>
          </w:tcPr>
          <w:p w14:paraId="0455AB2E" w14:textId="77777777" w:rsidR="00506C15" w:rsidRDefault="00506C15" w:rsidP="00506C15">
            <w:pPr>
              <w:pStyle w:val="TableParagraph"/>
              <w:rPr>
                <w:sz w:val="20"/>
              </w:rPr>
            </w:pPr>
          </w:p>
        </w:tc>
        <w:tc>
          <w:tcPr>
            <w:tcW w:w="2124" w:type="dxa"/>
            <w:tcBorders>
              <w:top w:val="nil"/>
              <w:bottom w:val="nil"/>
            </w:tcBorders>
          </w:tcPr>
          <w:p w14:paraId="6594A43A" w14:textId="77777777" w:rsidR="00506C15" w:rsidRDefault="00506C15" w:rsidP="00506C15">
            <w:pPr>
              <w:pStyle w:val="TableParagraph"/>
              <w:rPr>
                <w:sz w:val="20"/>
              </w:rPr>
            </w:pPr>
          </w:p>
        </w:tc>
        <w:tc>
          <w:tcPr>
            <w:tcW w:w="2837" w:type="dxa"/>
            <w:tcBorders>
              <w:top w:val="nil"/>
              <w:bottom w:val="nil"/>
            </w:tcBorders>
          </w:tcPr>
          <w:p w14:paraId="126D3ED5" w14:textId="77777777" w:rsidR="00506C15" w:rsidRDefault="00506C15" w:rsidP="00506C15">
            <w:pPr>
              <w:pStyle w:val="TableParagraph"/>
              <w:spacing w:line="256" w:lineRule="exact"/>
              <w:ind w:left="108"/>
              <w:rPr>
                <w:sz w:val="24"/>
              </w:rPr>
            </w:pPr>
            <w:r>
              <w:rPr>
                <w:sz w:val="24"/>
              </w:rPr>
              <w:t>повреждений;</w:t>
            </w:r>
          </w:p>
        </w:tc>
        <w:tc>
          <w:tcPr>
            <w:tcW w:w="708" w:type="dxa"/>
            <w:tcBorders>
              <w:top w:val="nil"/>
              <w:bottom w:val="nil"/>
            </w:tcBorders>
          </w:tcPr>
          <w:p w14:paraId="04102B3A" w14:textId="77777777" w:rsidR="00506C15" w:rsidRDefault="00506C15" w:rsidP="00506C15">
            <w:pPr>
              <w:pStyle w:val="TableParagraph"/>
              <w:rPr>
                <w:sz w:val="20"/>
              </w:rPr>
            </w:pPr>
          </w:p>
        </w:tc>
        <w:tc>
          <w:tcPr>
            <w:tcW w:w="1844" w:type="dxa"/>
            <w:tcBorders>
              <w:top w:val="nil"/>
              <w:bottom w:val="nil"/>
            </w:tcBorders>
          </w:tcPr>
          <w:p w14:paraId="7B570C3C" w14:textId="77777777" w:rsidR="00506C15" w:rsidRDefault="00506C15" w:rsidP="00506C15">
            <w:pPr>
              <w:pStyle w:val="TableParagraph"/>
              <w:spacing w:line="256" w:lineRule="exact"/>
              <w:ind w:left="108"/>
              <w:rPr>
                <w:sz w:val="24"/>
              </w:rPr>
            </w:pPr>
            <w:r>
              <w:rPr>
                <w:sz w:val="24"/>
              </w:rPr>
              <w:t>реанимацион-</w:t>
            </w:r>
          </w:p>
        </w:tc>
        <w:tc>
          <w:tcPr>
            <w:tcW w:w="1416" w:type="dxa"/>
            <w:tcBorders>
              <w:top w:val="nil"/>
              <w:bottom w:val="nil"/>
            </w:tcBorders>
          </w:tcPr>
          <w:p w14:paraId="557D5487" w14:textId="77777777" w:rsidR="00506C15" w:rsidRDefault="00506C15" w:rsidP="00506C15">
            <w:pPr>
              <w:pStyle w:val="TableParagraph"/>
              <w:rPr>
                <w:sz w:val="20"/>
              </w:rPr>
            </w:pPr>
          </w:p>
        </w:tc>
      </w:tr>
      <w:tr w:rsidR="00506C15" w14:paraId="63723107" w14:textId="77777777" w:rsidTr="00506C15">
        <w:trPr>
          <w:trHeight w:val="276"/>
        </w:trPr>
        <w:tc>
          <w:tcPr>
            <w:tcW w:w="960" w:type="dxa"/>
            <w:tcBorders>
              <w:top w:val="nil"/>
              <w:bottom w:val="nil"/>
            </w:tcBorders>
          </w:tcPr>
          <w:p w14:paraId="34A3C499" w14:textId="77777777" w:rsidR="00506C15" w:rsidRDefault="00506C15" w:rsidP="00506C15">
            <w:pPr>
              <w:pStyle w:val="TableParagraph"/>
              <w:rPr>
                <w:sz w:val="20"/>
              </w:rPr>
            </w:pPr>
          </w:p>
        </w:tc>
        <w:tc>
          <w:tcPr>
            <w:tcW w:w="2124" w:type="dxa"/>
            <w:tcBorders>
              <w:top w:val="nil"/>
              <w:bottom w:val="nil"/>
            </w:tcBorders>
          </w:tcPr>
          <w:p w14:paraId="09B9F295" w14:textId="77777777" w:rsidR="00506C15" w:rsidRDefault="00506C15" w:rsidP="00506C15">
            <w:pPr>
              <w:pStyle w:val="TableParagraph"/>
              <w:rPr>
                <w:sz w:val="20"/>
              </w:rPr>
            </w:pPr>
          </w:p>
        </w:tc>
        <w:tc>
          <w:tcPr>
            <w:tcW w:w="2837" w:type="dxa"/>
            <w:tcBorders>
              <w:top w:val="nil"/>
              <w:bottom w:val="nil"/>
            </w:tcBorders>
          </w:tcPr>
          <w:p w14:paraId="3D9BFF2B" w14:textId="77777777" w:rsidR="00506C15" w:rsidRDefault="00506C15" w:rsidP="00506C15">
            <w:pPr>
              <w:pStyle w:val="TableParagraph"/>
              <w:spacing w:line="256" w:lineRule="exact"/>
              <w:ind w:left="108"/>
              <w:rPr>
                <w:sz w:val="24"/>
              </w:rPr>
            </w:pPr>
            <w:r>
              <w:rPr>
                <w:sz w:val="24"/>
              </w:rPr>
              <w:t>- оформление медицин-</w:t>
            </w:r>
          </w:p>
        </w:tc>
        <w:tc>
          <w:tcPr>
            <w:tcW w:w="708" w:type="dxa"/>
            <w:tcBorders>
              <w:top w:val="nil"/>
              <w:bottom w:val="nil"/>
            </w:tcBorders>
          </w:tcPr>
          <w:p w14:paraId="2498E193" w14:textId="77777777" w:rsidR="00506C15" w:rsidRDefault="00506C15" w:rsidP="00506C15">
            <w:pPr>
              <w:pStyle w:val="TableParagraph"/>
              <w:rPr>
                <w:sz w:val="20"/>
              </w:rPr>
            </w:pPr>
          </w:p>
        </w:tc>
        <w:tc>
          <w:tcPr>
            <w:tcW w:w="1844" w:type="dxa"/>
            <w:tcBorders>
              <w:top w:val="nil"/>
              <w:bottom w:val="nil"/>
            </w:tcBorders>
          </w:tcPr>
          <w:p w14:paraId="18128CC9" w14:textId="77777777" w:rsidR="00506C15" w:rsidRDefault="00506C15" w:rsidP="00506C15">
            <w:pPr>
              <w:pStyle w:val="TableParagraph"/>
              <w:spacing w:line="256" w:lineRule="exact"/>
              <w:ind w:left="108"/>
              <w:rPr>
                <w:sz w:val="24"/>
              </w:rPr>
            </w:pPr>
            <w:r>
              <w:rPr>
                <w:sz w:val="24"/>
              </w:rPr>
              <w:t>ной аппарату-</w:t>
            </w:r>
          </w:p>
        </w:tc>
        <w:tc>
          <w:tcPr>
            <w:tcW w:w="1416" w:type="dxa"/>
            <w:tcBorders>
              <w:top w:val="nil"/>
              <w:bottom w:val="nil"/>
            </w:tcBorders>
          </w:tcPr>
          <w:p w14:paraId="1AAFC055" w14:textId="77777777" w:rsidR="00506C15" w:rsidRDefault="00506C15" w:rsidP="00506C15">
            <w:pPr>
              <w:pStyle w:val="TableParagraph"/>
              <w:rPr>
                <w:sz w:val="20"/>
              </w:rPr>
            </w:pPr>
          </w:p>
        </w:tc>
      </w:tr>
      <w:tr w:rsidR="00506C15" w14:paraId="26939E62" w14:textId="77777777" w:rsidTr="00506C15">
        <w:trPr>
          <w:trHeight w:val="275"/>
        </w:trPr>
        <w:tc>
          <w:tcPr>
            <w:tcW w:w="960" w:type="dxa"/>
            <w:tcBorders>
              <w:top w:val="nil"/>
              <w:bottom w:val="nil"/>
            </w:tcBorders>
          </w:tcPr>
          <w:p w14:paraId="2ECFC391" w14:textId="77777777" w:rsidR="00506C15" w:rsidRDefault="00506C15" w:rsidP="00506C15">
            <w:pPr>
              <w:pStyle w:val="TableParagraph"/>
              <w:rPr>
                <w:sz w:val="20"/>
              </w:rPr>
            </w:pPr>
          </w:p>
        </w:tc>
        <w:tc>
          <w:tcPr>
            <w:tcW w:w="2124" w:type="dxa"/>
            <w:tcBorders>
              <w:top w:val="nil"/>
              <w:bottom w:val="nil"/>
            </w:tcBorders>
          </w:tcPr>
          <w:p w14:paraId="738E6C56" w14:textId="77777777" w:rsidR="00506C15" w:rsidRDefault="00506C15" w:rsidP="00506C15">
            <w:pPr>
              <w:pStyle w:val="TableParagraph"/>
              <w:rPr>
                <w:sz w:val="20"/>
              </w:rPr>
            </w:pPr>
          </w:p>
        </w:tc>
        <w:tc>
          <w:tcPr>
            <w:tcW w:w="2837" w:type="dxa"/>
            <w:tcBorders>
              <w:top w:val="nil"/>
              <w:bottom w:val="nil"/>
            </w:tcBorders>
          </w:tcPr>
          <w:p w14:paraId="39DF1734" w14:textId="77777777" w:rsidR="00506C15" w:rsidRDefault="00506C15" w:rsidP="00506C15">
            <w:pPr>
              <w:pStyle w:val="TableParagraph"/>
              <w:spacing w:line="256" w:lineRule="exact"/>
              <w:ind w:left="108"/>
              <w:rPr>
                <w:sz w:val="24"/>
              </w:rPr>
            </w:pPr>
            <w:r>
              <w:rPr>
                <w:sz w:val="24"/>
              </w:rPr>
              <w:t>ской документации (кар-</w:t>
            </w:r>
          </w:p>
        </w:tc>
        <w:tc>
          <w:tcPr>
            <w:tcW w:w="708" w:type="dxa"/>
            <w:tcBorders>
              <w:top w:val="nil"/>
              <w:bottom w:val="nil"/>
            </w:tcBorders>
          </w:tcPr>
          <w:p w14:paraId="3E89F863" w14:textId="77777777" w:rsidR="00506C15" w:rsidRDefault="00506C15" w:rsidP="00506C15">
            <w:pPr>
              <w:pStyle w:val="TableParagraph"/>
              <w:rPr>
                <w:sz w:val="20"/>
              </w:rPr>
            </w:pPr>
          </w:p>
        </w:tc>
        <w:tc>
          <w:tcPr>
            <w:tcW w:w="1844" w:type="dxa"/>
            <w:tcBorders>
              <w:top w:val="nil"/>
              <w:bottom w:val="nil"/>
            </w:tcBorders>
          </w:tcPr>
          <w:p w14:paraId="4E0AC747" w14:textId="77777777" w:rsidR="00506C15" w:rsidRDefault="00506C15" w:rsidP="00506C15">
            <w:pPr>
              <w:pStyle w:val="TableParagraph"/>
              <w:spacing w:line="256" w:lineRule="exact"/>
              <w:ind w:left="108"/>
              <w:rPr>
                <w:sz w:val="24"/>
              </w:rPr>
            </w:pPr>
            <w:r>
              <w:rPr>
                <w:sz w:val="24"/>
              </w:rPr>
              <w:t>рой;</w:t>
            </w:r>
          </w:p>
        </w:tc>
        <w:tc>
          <w:tcPr>
            <w:tcW w:w="1416" w:type="dxa"/>
            <w:tcBorders>
              <w:top w:val="nil"/>
              <w:bottom w:val="nil"/>
            </w:tcBorders>
          </w:tcPr>
          <w:p w14:paraId="0E8BDC6B" w14:textId="77777777" w:rsidR="00506C15" w:rsidRDefault="00506C15" w:rsidP="00506C15">
            <w:pPr>
              <w:pStyle w:val="TableParagraph"/>
              <w:rPr>
                <w:sz w:val="20"/>
              </w:rPr>
            </w:pPr>
          </w:p>
        </w:tc>
      </w:tr>
      <w:tr w:rsidR="00506C15" w14:paraId="035B9CF0" w14:textId="77777777" w:rsidTr="00506C15">
        <w:trPr>
          <w:trHeight w:val="276"/>
        </w:trPr>
        <w:tc>
          <w:tcPr>
            <w:tcW w:w="960" w:type="dxa"/>
            <w:tcBorders>
              <w:top w:val="nil"/>
              <w:bottom w:val="nil"/>
            </w:tcBorders>
          </w:tcPr>
          <w:p w14:paraId="082FE135" w14:textId="77777777" w:rsidR="00506C15" w:rsidRDefault="00506C15" w:rsidP="00506C15">
            <w:pPr>
              <w:pStyle w:val="TableParagraph"/>
              <w:rPr>
                <w:sz w:val="20"/>
              </w:rPr>
            </w:pPr>
          </w:p>
        </w:tc>
        <w:tc>
          <w:tcPr>
            <w:tcW w:w="2124" w:type="dxa"/>
            <w:tcBorders>
              <w:top w:val="nil"/>
              <w:bottom w:val="nil"/>
            </w:tcBorders>
          </w:tcPr>
          <w:p w14:paraId="2FDF6C4C" w14:textId="77777777" w:rsidR="00506C15" w:rsidRDefault="00506C15" w:rsidP="00506C15">
            <w:pPr>
              <w:pStyle w:val="TableParagraph"/>
              <w:rPr>
                <w:sz w:val="20"/>
              </w:rPr>
            </w:pPr>
          </w:p>
        </w:tc>
        <w:tc>
          <w:tcPr>
            <w:tcW w:w="2837" w:type="dxa"/>
            <w:tcBorders>
              <w:top w:val="nil"/>
              <w:bottom w:val="nil"/>
            </w:tcBorders>
          </w:tcPr>
          <w:p w14:paraId="294A625F" w14:textId="77777777" w:rsidR="00506C15" w:rsidRDefault="00506C15" w:rsidP="00506C15">
            <w:pPr>
              <w:pStyle w:val="TableParagraph"/>
              <w:spacing w:line="256" w:lineRule="exact"/>
              <w:ind w:left="108"/>
              <w:rPr>
                <w:sz w:val="24"/>
              </w:rPr>
            </w:pPr>
            <w:r>
              <w:rPr>
                <w:sz w:val="24"/>
              </w:rPr>
              <w:t>та вызова, сигнальный</w:t>
            </w:r>
          </w:p>
        </w:tc>
        <w:tc>
          <w:tcPr>
            <w:tcW w:w="708" w:type="dxa"/>
            <w:tcBorders>
              <w:top w:val="nil"/>
              <w:bottom w:val="nil"/>
            </w:tcBorders>
          </w:tcPr>
          <w:p w14:paraId="25ACAA49" w14:textId="77777777" w:rsidR="00506C15" w:rsidRDefault="00506C15" w:rsidP="00506C15">
            <w:pPr>
              <w:pStyle w:val="TableParagraph"/>
              <w:rPr>
                <w:sz w:val="20"/>
              </w:rPr>
            </w:pPr>
          </w:p>
        </w:tc>
        <w:tc>
          <w:tcPr>
            <w:tcW w:w="1844" w:type="dxa"/>
            <w:tcBorders>
              <w:top w:val="nil"/>
              <w:bottom w:val="nil"/>
            </w:tcBorders>
          </w:tcPr>
          <w:p w14:paraId="6C0D68D7" w14:textId="77777777" w:rsidR="00506C15" w:rsidRDefault="00506C15" w:rsidP="00506C15">
            <w:pPr>
              <w:pStyle w:val="TableParagraph"/>
              <w:spacing w:line="256" w:lineRule="exact"/>
              <w:ind w:left="108"/>
              <w:rPr>
                <w:sz w:val="24"/>
              </w:rPr>
            </w:pPr>
            <w:r>
              <w:rPr>
                <w:sz w:val="24"/>
              </w:rPr>
              <w:t>- оказание по-</w:t>
            </w:r>
          </w:p>
        </w:tc>
        <w:tc>
          <w:tcPr>
            <w:tcW w:w="1416" w:type="dxa"/>
            <w:tcBorders>
              <w:top w:val="nil"/>
              <w:bottom w:val="nil"/>
            </w:tcBorders>
          </w:tcPr>
          <w:p w14:paraId="597BF465" w14:textId="77777777" w:rsidR="00506C15" w:rsidRDefault="00506C15" w:rsidP="00506C15">
            <w:pPr>
              <w:pStyle w:val="TableParagraph"/>
              <w:rPr>
                <w:sz w:val="20"/>
              </w:rPr>
            </w:pPr>
          </w:p>
        </w:tc>
      </w:tr>
      <w:tr w:rsidR="00506C15" w14:paraId="66AEBB9F" w14:textId="77777777" w:rsidTr="00506C15">
        <w:trPr>
          <w:trHeight w:val="276"/>
        </w:trPr>
        <w:tc>
          <w:tcPr>
            <w:tcW w:w="960" w:type="dxa"/>
            <w:tcBorders>
              <w:top w:val="nil"/>
              <w:bottom w:val="nil"/>
            </w:tcBorders>
          </w:tcPr>
          <w:p w14:paraId="6CA05949" w14:textId="77777777" w:rsidR="00506C15" w:rsidRDefault="00506C15" w:rsidP="00506C15">
            <w:pPr>
              <w:pStyle w:val="TableParagraph"/>
              <w:rPr>
                <w:sz w:val="20"/>
              </w:rPr>
            </w:pPr>
          </w:p>
        </w:tc>
        <w:tc>
          <w:tcPr>
            <w:tcW w:w="2124" w:type="dxa"/>
            <w:tcBorders>
              <w:top w:val="nil"/>
              <w:bottom w:val="nil"/>
            </w:tcBorders>
          </w:tcPr>
          <w:p w14:paraId="5E8E24E7" w14:textId="77777777" w:rsidR="00506C15" w:rsidRDefault="00506C15" w:rsidP="00506C15">
            <w:pPr>
              <w:pStyle w:val="TableParagraph"/>
              <w:rPr>
                <w:sz w:val="20"/>
              </w:rPr>
            </w:pPr>
          </w:p>
        </w:tc>
        <w:tc>
          <w:tcPr>
            <w:tcW w:w="2837" w:type="dxa"/>
            <w:tcBorders>
              <w:top w:val="nil"/>
              <w:bottom w:val="nil"/>
            </w:tcBorders>
          </w:tcPr>
          <w:p w14:paraId="0E2A949A" w14:textId="77777777" w:rsidR="00506C15" w:rsidRDefault="00506C15" w:rsidP="00506C15">
            <w:pPr>
              <w:pStyle w:val="TableParagraph"/>
              <w:spacing w:line="256" w:lineRule="exact"/>
              <w:ind w:left="108"/>
              <w:rPr>
                <w:sz w:val="24"/>
              </w:rPr>
            </w:pPr>
            <w:r>
              <w:rPr>
                <w:sz w:val="24"/>
              </w:rPr>
              <w:t>лист, сопроводительный</w:t>
            </w:r>
          </w:p>
        </w:tc>
        <w:tc>
          <w:tcPr>
            <w:tcW w:w="708" w:type="dxa"/>
            <w:tcBorders>
              <w:top w:val="nil"/>
              <w:bottom w:val="nil"/>
            </w:tcBorders>
          </w:tcPr>
          <w:p w14:paraId="129393E4" w14:textId="77777777" w:rsidR="00506C15" w:rsidRDefault="00506C15" w:rsidP="00506C15">
            <w:pPr>
              <w:pStyle w:val="TableParagraph"/>
              <w:rPr>
                <w:sz w:val="20"/>
              </w:rPr>
            </w:pPr>
          </w:p>
        </w:tc>
        <w:tc>
          <w:tcPr>
            <w:tcW w:w="1844" w:type="dxa"/>
            <w:tcBorders>
              <w:top w:val="nil"/>
              <w:bottom w:val="nil"/>
            </w:tcBorders>
          </w:tcPr>
          <w:p w14:paraId="429D514B" w14:textId="77777777" w:rsidR="00506C15" w:rsidRDefault="00506C15" w:rsidP="00506C15">
            <w:pPr>
              <w:pStyle w:val="TableParagraph"/>
              <w:spacing w:line="256" w:lineRule="exact"/>
              <w:ind w:left="108"/>
              <w:rPr>
                <w:sz w:val="24"/>
              </w:rPr>
            </w:pPr>
            <w:r>
              <w:rPr>
                <w:sz w:val="24"/>
              </w:rPr>
              <w:t>синдромной</w:t>
            </w:r>
          </w:p>
        </w:tc>
        <w:tc>
          <w:tcPr>
            <w:tcW w:w="1416" w:type="dxa"/>
            <w:tcBorders>
              <w:top w:val="nil"/>
              <w:bottom w:val="nil"/>
            </w:tcBorders>
          </w:tcPr>
          <w:p w14:paraId="28447E51" w14:textId="77777777" w:rsidR="00506C15" w:rsidRDefault="00506C15" w:rsidP="00506C15">
            <w:pPr>
              <w:pStyle w:val="TableParagraph"/>
              <w:rPr>
                <w:sz w:val="20"/>
              </w:rPr>
            </w:pPr>
          </w:p>
        </w:tc>
      </w:tr>
      <w:tr w:rsidR="00506C15" w14:paraId="524947D4" w14:textId="77777777" w:rsidTr="00506C15">
        <w:trPr>
          <w:trHeight w:val="276"/>
        </w:trPr>
        <w:tc>
          <w:tcPr>
            <w:tcW w:w="960" w:type="dxa"/>
            <w:tcBorders>
              <w:top w:val="nil"/>
              <w:bottom w:val="nil"/>
            </w:tcBorders>
          </w:tcPr>
          <w:p w14:paraId="5860A691" w14:textId="77777777" w:rsidR="00506C15" w:rsidRDefault="00506C15" w:rsidP="00506C15">
            <w:pPr>
              <w:pStyle w:val="TableParagraph"/>
              <w:rPr>
                <w:sz w:val="20"/>
              </w:rPr>
            </w:pPr>
          </w:p>
        </w:tc>
        <w:tc>
          <w:tcPr>
            <w:tcW w:w="2124" w:type="dxa"/>
            <w:tcBorders>
              <w:top w:val="nil"/>
              <w:bottom w:val="nil"/>
            </w:tcBorders>
          </w:tcPr>
          <w:p w14:paraId="0EE2E06C" w14:textId="77777777" w:rsidR="00506C15" w:rsidRDefault="00506C15" w:rsidP="00506C15">
            <w:pPr>
              <w:pStyle w:val="TableParagraph"/>
              <w:rPr>
                <w:sz w:val="20"/>
              </w:rPr>
            </w:pPr>
          </w:p>
        </w:tc>
        <w:tc>
          <w:tcPr>
            <w:tcW w:w="2837" w:type="dxa"/>
            <w:tcBorders>
              <w:top w:val="nil"/>
              <w:bottom w:val="nil"/>
            </w:tcBorders>
          </w:tcPr>
          <w:p w14:paraId="30C8373F" w14:textId="77777777" w:rsidR="00506C15" w:rsidRDefault="00506C15" w:rsidP="00506C15">
            <w:pPr>
              <w:pStyle w:val="TableParagraph"/>
              <w:spacing w:line="256" w:lineRule="exact"/>
              <w:ind w:left="108"/>
              <w:rPr>
                <w:sz w:val="24"/>
              </w:rPr>
            </w:pPr>
            <w:r>
              <w:rPr>
                <w:sz w:val="24"/>
              </w:rPr>
              <w:t>лист);</w:t>
            </w:r>
          </w:p>
        </w:tc>
        <w:tc>
          <w:tcPr>
            <w:tcW w:w="708" w:type="dxa"/>
            <w:tcBorders>
              <w:top w:val="nil"/>
              <w:bottom w:val="nil"/>
            </w:tcBorders>
          </w:tcPr>
          <w:p w14:paraId="0BFC4594" w14:textId="77777777" w:rsidR="00506C15" w:rsidRDefault="00506C15" w:rsidP="00506C15">
            <w:pPr>
              <w:pStyle w:val="TableParagraph"/>
              <w:rPr>
                <w:sz w:val="20"/>
              </w:rPr>
            </w:pPr>
          </w:p>
        </w:tc>
        <w:tc>
          <w:tcPr>
            <w:tcW w:w="1844" w:type="dxa"/>
            <w:tcBorders>
              <w:top w:val="nil"/>
              <w:bottom w:val="nil"/>
            </w:tcBorders>
          </w:tcPr>
          <w:p w14:paraId="68060280" w14:textId="77777777" w:rsidR="00506C15" w:rsidRDefault="00506C15" w:rsidP="00506C15">
            <w:pPr>
              <w:pStyle w:val="TableParagraph"/>
              <w:spacing w:line="256" w:lineRule="exact"/>
              <w:ind w:left="108"/>
              <w:rPr>
                <w:sz w:val="24"/>
              </w:rPr>
            </w:pPr>
            <w:r>
              <w:rPr>
                <w:sz w:val="24"/>
              </w:rPr>
              <w:t>неотложной</w:t>
            </w:r>
          </w:p>
        </w:tc>
        <w:tc>
          <w:tcPr>
            <w:tcW w:w="1416" w:type="dxa"/>
            <w:tcBorders>
              <w:top w:val="nil"/>
              <w:bottom w:val="nil"/>
            </w:tcBorders>
          </w:tcPr>
          <w:p w14:paraId="499ACA22" w14:textId="77777777" w:rsidR="00506C15" w:rsidRDefault="00506C15" w:rsidP="00506C15">
            <w:pPr>
              <w:pStyle w:val="TableParagraph"/>
              <w:rPr>
                <w:sz w:val="20"/>
              </w:rPr>
            </w:pPr>
          </w:p>
        </w:tc>
      </w:tr>
      <w:tr w:rsidR="00506C15" w14:paraId="4B54C01D" w14:textId="77777777" w:rsidTr="00506C15">
        <w:trPr>
          <w:trHeight w:val="275"/>
        </w:trPr>
        <w:tc>
          <w:tcPr>
            <w:tcW w:w="960" w:type="dxa"/>
            <w:tcBorders>
              <w:top w:val="nil"/>
              <w:bottom w:val="nil"/>
            </w:tcBorders>
          </w:tcPr>
          <w:p w14:paraId="605562CF" w14:textId="77777777" w:rsidR="00506C15" w:rsidRDefault="00506C15" w:rsidP="00506C15">
            <w:pPr>
              <w:pStyle w:val="TableParagraph"/>
              <w:rPr>
                <w:sz w:val="20"/>
              </w:rPr>
            </w:pPr>
          </w:p>
        </w:tc>
        <w:tc>
          <w:tcPr>
            <w:tcW w:w="2124" w:type="dxa"/>
            <w:tcBorders>
              <w:top w:val="nil"/>
              <w:bottom w:val="nil"/>
            </w:tcBorders>
          </w:tcPr>
          <w:p w14:paraId="46BC9463" w14:textId="77777777" w:rsidR="00506C15" w:rsidRDefault="00506C15" w:rsidP="00506C15">
            <w:pPr>
              <w:pStyle w:val="TableParagraph"/>
              <w:rPr>
                <w:sz w:val="20"/>
              </w:rPr>
            </w:pPr>
          </w:p>
        </w:tc>
        <w:tc>
          <w:tcPr>
            <w:tcW w:w="2837" w:type="dxa"/>
            <w:tcBorders>
              <w:top w:val="nil"/>
              <w:bottom w:val="nil"/>
            </w:tcBorders>
          </w:tcPr>
          <w:p w14:paraId="4B95771A" w14:textId="77777777" w:rsidR="00506C15" w:rsidRDefault="00506C15" w:rsidP="00506C15">
            <w:pPr>
              <w:pStyle w:val="TableParagraph"/>
              <w:spacing w:line="256" w:lineRule="exact"/>
              <w:ind w:left="108"/>
              <w:rPr>
                <w:sz w:val="24"/>
              </w:rPr>
            </w:pPr>
            <w:r>
              <w:rPr>
                <w:sz w:val="24"/>
              </w:rPr>
              <w:t>- мониторинг состояния</w:t>
            </w:r>
          </w:p>
        </w:tc>
        <w:tc>
          <w:tcPr>
            <w:tcW w:w="708" w:type="dxa"/>
            <w:tcBorders>
              <w:top w:val="nil"/>
              <w:bottom w:val="nil"/>
            </w:tcBorders>
          </w:tcPr>
          <w:p w14:paraId="4006F1D1" w14:textId="77777777" w:rsidR="00506C15" w:rsidRDefault="00506C15" w:rsidP="00506C15">
            <w:pPr>
              <w:pStyle w:val="TableParagraph"/>
              <w:rPr>
                <w:sz w:val="20"/>
              </w:rPr>
            </w:pPr>
          </w:p>
        </w:tc>
        <w:tc>
          <w:tcPr>
            <w:tcW w:w="1844" w:type="dxa"/>
            <w:tcBorders>
              <w:top w:val="nil"/>
              <w:bottom w:val="nil"/>
            </w:tcBorders>
          </w:tcPr>
          <w:p w14:paraId="6577C2CE" w14:textId="77777777" w:rsidR="00506C15" w:rsidRDefault="00506C15" w:rsidP="00506C15">
            <w:pPr>
              <w:pStyle w:val="TableParagraph"/>
              <w:spacing w:line="256" w:lineRule="exact"/>
              <w:ind w:left="108"/>
              <w:rPr>
                <w:sz w:val="24"/>
              </w:rPr>
            </w:pPr>
            <w:r>
              <w:rPr>
                <w:sz w:val="24"/>
              </w:rPr>
              <w:t>медицинской</w:t>
            </w:r>
          </w:p>
        </w:tc>
        <w:tc>
          <w:tcPr>
            <w:tcW w:w="1416" w:type="dxa"/>
            <w:tcBorders>
              <w:top w:val="nil"/>
              <w:bottom w:val="nil"/>
            </w:tcBorders>
          </w:tcPr>
          <w:p w14:paraId="3E79378C" w14:textId="77777777" w:rsidR="00506C15" w:rsidRDefault="00506C15" w:rsidP="00506C15">
            <w:pPr>
              <w:pStyle w:val="TableParagraph"/>
              <w:rPr>
                <w:sz w:val="20"/>
              </w:rPr>
            </w:pPr>
          </w:p>
        </w:tc>
      </w:tr>
      <w:tr w:rsidR="00506C15" w14:paraId="2A0A3DD9" w14:textId="77777777" w:rsidTr="00506C15">
        <w:trPr>
          <w:trHeight w:val="275"/>
        </w:trPr>
        <w:tc>
          <w:tcPr>
            <w:tcW w:w="960" w:type="dxa"/>
            <w:tcBorders>
              <w:top w:val="nil"/>
              <w:bottom w:val="nil"/>
            </w:tcBorders>
          </w:tcPr>
          <w:p w14:paraId="0D5AF29A" w14:textId="77777777" w:rsidR="00506C15" w:rsidRDefault="00506C15" w:rsidP="00506C15">
            <w:pPr>
              <w:pStyle w:val="TableParagraph"/>
              <w:rPr>
                <w:sz w:val="20"/>
              </w:rPr>
            </w:pPr>
          </w:p>
        </w:tc>
        <w:tc>
          <w:tcPr>
            <w:tcW w:w="2124" w:type="dxa"/>
            <w:tcBorders>
              <w:top w:val="nil"/>
              <w:bottom w:val="nil"/>
            </w:tcBorders>
          </w:tcPr>
          <w:p w14:paraId="7519BE28" w14:textId="77777777" w:rsidR="00506C15" w:rsidRDefault="00506C15" w:rsidP="00506C15">
            <w:pPr>
              <w:pStyle w:val="TableParagraph"/>
              <w:rPr>
                <w:sz w:val="20"/>
              </w:rPr>
            </w:pPr>
          </w:p>
        </w:tc>
        <w:tc>
          <w:tcPr>
            <w:tcW w:w="2837" w:type="dxa"/>
            <w:tcBorders>
              <w:top w:val="nil"/>
              <w:bottom w:val="nil"/>
            </w:tcBorders>
          </w:tcPr>
          <w:p w14:paraId="77A0F7EB" w14:textId="77777777" w:rsidR="00506C15" w:rsidRDefault="00506C15" w:rsidP="00506C15">
            <w:pPr>
              <w:pStyle w:val="TableParagraph"/>
              <w:spacing w:line="256" w:lineRule="exact"/>
              <w:ind w:left="108"/>
              <w:rPr>
                <w:sz w:val="24"/>
              </w:rPr>
            </w:pPr>
            <w:r>
              <w:rPr>
                <w:sz w:val="24"/>
              </w:rPr>
              <w:t>пациента на догоспи-</w:t>
            </w:r>
          </w:p>
        </w:tc>
        <w:tc>
          <w:tcPr>
            <w:tcW w:w="708" w:type="dxa"/>
            <w:tcBorders>
              <w:top w:val="nil"/>
              <w:bottom w:val="nil"/>
            </w:tcBorders>
          </w:tcPr>
          <w:p w14:paraId="7553E815" w14:textId="77777777" w:rsidR="00506C15" w:rsidRDefault="00506C15" w:rsidP="00506C15">
            <w:pPr>
              <w:pStyle w:val="TableParagraph"/>
              <w:rPr>
                <w:sz w:val="20"/>
              </w:rPr>
            </w:pPr>
          </w:p>
        </w:tc>
        <w:tc>
          <w:tcPr>
            <w:tcW w:w="1844" w:type="dxa"/>
            <w:tcBorders>
              <w:top w:val="nil"/>
              <w:bottom w:val="nil"/>
            </w:tcBorders>
          </w:tcPr>
          <w:p w14:paraId="2EFB5542" w14:textId="77777777" w:rsidR="00506C15" w:rsidRDefault="00506C15" w:rsidP="00506C15">
            <w:pPr>
              <w:pStyle w:val="TableParagraph"/>
              <w:spacing w:line="256" w:lineRule="exact"/>
              <w:ind w:left="108"/>
              <w:rPr>
                <w:sz w:val="24"/>
              </w:rPr>
            </w:pPr>
            <w:r>
              <w:rPr>
                <w:sz w:val="24"/>
              </w:rPr>
              <w:t>помощи и экс-</w:t>
            </w:r>
          </w:p>
        </w:tc>
        <w:tc>
          <w:tcPr>
            <w:tcW w:w="1416" w:type="dxa"/>
            <w:tcBorders>
              <w:top w:val="nil"/>
              <w:bottom w:val="nil"/>
            </w:tcBorders>
          </w:tcPr>
          <w:p w14:paraId="7B02808B" w14:textId="77777777" w:rsidR="00506C15" w:rsidRDefault="00506C15" w:rsidP="00506C15">
            <w:pPr>
              <w:pStyle w:val="TableParagraph"/>
              <w:rPr>
                <w:sz w:val="20"/>
              </w:rPr>
            </w:pPr>
          </w:p>
        </w:tc>
      </w:tr>
      <w:tr w:rsidR="00506C15" w14:paraId="09EBB7BA" w14:textId="77777777" w:rsidTr="00506C15">
        <w:trPr>
          <w:trHeight w:val="275"/>
        </w:trPr>
        <w:tc>
          <w:tcPr>
            <w:tcW w:w="960" w:type="dxa"/>
            <w:tcBorders>
              <w:top w:val="nil"/>
              <w:bottom w:val="nil"/>
            </w:tcBorders>
          </w:tcPr>
          <w:p w14:paraId="65F3704B" w14:textId="77777777" w:rsidR="00506C15" w:rsidRDefault="00506C15" w:rsidP="00506C15">
            <w:pPr>
              <w:pStyle w:val="TableParagraph"/>
              <w:rPr>
                <w:sz w:val="20"/>
              </w:rPr>
            </w:pPr>
          </w:p>
        </w:tc>
        <w:tc>
          <w:tcPr>
            <w:tcW w:w="2124" w:type="dxa"/>
            <w:tcBorders>
              <w:top w:val="nil"/>
              <w:bottom w:val="nil"/>
            </w:tcBorders>
          </w:tcPr>
          <w:p w14:paraId="4727CB81" w14:textId="77777777" w:rsidR="00506C15" w:rsidRDefault="00506C15" w:rsidP="00506C15">
            <w:pPr>
              <w:pStyle w:val="TableParagraph"/>
              <w:rPr>
                <w:sz w:val="20"/>
              </w:rPr>
            </w:pPr>
          </w:p>
        </w:tc>
        <w:tc>
          <w:tcPr>
            <w:tcW w:w="2837" w:type="dxa"/>
            <w:tcBorders>
              <w:top w:val="nil"/>
              <w:bottom w:val="nil"/>
            </w:tcBorders>
          </w:tcPr>
          <w:p w14:paraId="5CB70108" w14:textId="77777777" w:rsidR="00506C15" w:rsidRDefault="00506C15" w:rsidP="00506C15">
            <w:pPr>
              <w:pStyle w:val="TableParagraph"/>
              <w:spacing w:line="256" w:lineRule="exact"/>
              <w:ind w:left="108"/>
              <w:rPr>
                <w:sz w:val="24"/>
              </w:rPr>
            </w:pPr>
            <w:r>
              <w:rPr>
                <w:sz w:val="24"/>
              </w:rPr>
              <w:t>тальном этапе, особен-</w:t>
            </w:r>
          </w:p>
        </w:tc>
        <w:tc>
          <w:tcPr>
            <w:tcW w:w="708" w:type="dxa"/>
            <w:tcBorders>
              <w:top w:val="nil"/>
              <w:bottom w:val="nil"/>
            </w:tcBorders>
          </w:tcPr>
          <w:p w14:paraId="73AF82B2" w14:textId="77777777" w:rsidR="00506C15" w:rsidRDefault="00506C15" w:rsidP="00506C15">
            <w:pPr>
              <w:pStyle w:val="TableParagraph"/>
              <w:rPr>
                <w:sz w:val="20"/>
              </w:rPr>
            </w:pPr>
          </w:p>
        </w:tc>
        <w:tc>
          <w:tcPr>
            <w:tcW w:w="1844" w:type="dxa"/>
            <w:tcBorders>
              <w:top w:val="nil"/>
              <w:bottom w:val="nil"/>
            </w:tcBorders>
          </w:tcPr>
          <w:p w14:paraId="2F35CAFF" w14:textId="77777777" w:rsidR="00506C15" w:rsidRDefault="00506C15" w:rsidP="00506C15">
            <w:pPr>
              <w:pStyle w:val="TableParagraph"/>
              <w:spacing w:line="256" w:lineRule="exact"/>
              <w:ind w:left="108"/>
              <w:rPr>
                <w:sz w:val="24"/>
              </w:rPr>
            </w:pPr>
            <w:r>
              <w:rPr>
                <w:sz w:val="24"/>
              </w:rPr>
              <w:t>тренной меди-</w:t>
            </w:r>
          </w:p>
        </w:tc>
        <w:tc>
          <w:tcPr>
            <w:tcW w:w="1416" w:type="dxa"/>
            <w:tcBorders>
              <w:top w:val="nil"/>
              <w:bottom w:val="nil"/>
            </w:tcBorders>
          </w:tcPr>
          <w:p w14:paraId="3DB95481" w14:textId="77777777" w:rsidR="00506C15" w:rsidRDefault="00506C15" w:rsidP="00506C15">
            <w:pPr>
              <w:pStyle w:val="TableParagraph"/>
              <w:rPr>
                <w:sz w:val="20"/>
              </w:rPr>
            </w:pPr>
          </w:p>
        </w:tc>
      </w:tr>
      <w:tr w:rsidR="00506C15" w14:paraId="3985A405" w14:textId="77777777" w:rsidTr="00506C15">
        <w:trPr>
          <w:trHeight w:val="278"/>
        </w:trPr>
        <w:tc>
          <w:tcPr>
            <w:tcW w:w="960" w:type="dxa"/>
            <w:tcBorders>
              <w:top w:val="nil"/>
            </w:tcBorders>
          </w:tcPr>
          <w:p w14:paraId="32F40C66" w14:textId="77777777" w:rsidR="00506C15" w:rsidRDefault="00506C15" w:rsidP="00506C15">
            <w:pPr>
              <w:pStyle w:val="TableParagraph"/>
              <w:rPr>
                <w:sz w:val="20"/>
              </w:rPr>
            </w:pPr>
          </w:p>
        </w:tc>
        <w:tc>
          <w:tcPr>
            <w:tcW w:w="2124" w:type="dxa"/>
            <w:tcBorders>
              <w:top w:val="nil"/>
            </w:tcBorders>
          </w:tcPr>
          <w:p w14:paraId="578C76E0" w14:textId="77777777" w:rsidR="00506C15" w:rsidRDefault="00506C15" w:rsidP="00506C15">
            <w:pPr>
              <w:pStyle w:val="TableParagraph"/>
              <w:rPr>
                <w:sz w:val="20"/>
              </w:rPr>
            </w:pPr>
          </w:p>
        </w:tc>
        <w:tc>
          <w:tcPr>
            <w:tcW w:w="2837" w:type="dxa"/>
            <w:tcBorders>
              <w:top w:val="nil"/>
            </w:tcBorders>
          </w:tcPr>
          <w:p w14:paraId="42B956B4" w14:textId="77777777" w:rsidR="00506C15" w:rsidRDefault="00506C15" w:rsidP="00506C15">
            <w:pPr>
              <w:pStyle w:val="TableParagraph"/>
              <w:spacing w:line="259" w:lineRule="exact"/>
              <w:ind w:left="108"/>
              <w:rPr>
                <w:sz w:val="24"/>
              </w:rPr>
            </w:pPr>
            <w:r>
              <w:rPr>
                <w:sz w:val="24"/>
              </w:rPr>
              <w:t>ности у детей разного</w:t>
            </w:r>
          </w:p>
        </w:tc>
        <w:tc>
          <w:tcPr>
            <w:tcW w:w="708" w:type="dxa"/>
            <w:tcBorders>
              <w:top w:val="nil"/>
            </w:tcBorders>
          </w:tcPr>
          <w:p w14:paraId="5B3FFD5F" w14:textId="77777777" w:rsidR="00506C15" w:rsidRDefault="00506C15" w:rsidP="00506C15">
            <w:pPr>
              <w:pStyle w:val="TableParagraph"/>
              <w:rPr>
                <w:sz w:val="20"/>
              </w:rPr>
            </w:pPr>
          </w:p>
        </w:tc>
        <w:tc>
          <w:tcPr>
            <w:tcW w:w="1844" w:type="dxa"/>
            <w:tcBorders>
              <w:top w:val="nil"/>
            </w:tcBorders>
          </w:tcPr>
          <w:p w14:paraId="40E81861" w14:textId="77777777" w:rsidR="00506C15" w:rsidRDefault="00506C15" w:rsidP="00506C15">
            <w:pPr>
              <w:pStyle w:val="TableParagraph"/>
              <w:spacing w:line="259" w:lineRule="exact"/>
              <w:ind w:left="108"/>
              <w:rPr>
                <w:sz w:val="24"/>
              </w:rPr>
            </w:pPr>
            <w:r>
              <w:rPr>
                <w:sz w:val="24"/>
              </w:rPr>
              <w:t>цинской помо-</w:t>
            </w:r>
          </w:p>
        </w:tc>
        <w:tc>
          <w:tcPr>
            <w:tcW w:w="1416" w:type="dxa"/>
            <w:tcBorders>
              <w:top w:val="nil"/>
            </w:tcBorders>
          </w:tcPr>
          <w:p w14:paraId="22FC062D" w14:textId="77777777" w:rsidR="00506C15" w:rsidRDefault="00506C15" w:rsidP="00506C15">
            <w:pPr>
              <w:pStyle w:val="TableParagraph"/>
              <w:rPr>
                <w:sz w:val="20"/>
              </w:rPr>
            </w:pPr>
          </w:p>
        </w:tc>
      </w:tr>
    </w:tbl>
    <w:p w14:paraId="56F22C15" w14:textId="77777777" w:rsidR="00506C15" w:rsidRDefault="00506C15" w:rsidP="00506C15">
      <w:pPr>
        <w:rPr>
          <w:sz w:val="20"/>
        </w:rPr>
        <w:sectPr w:rsidR="00506C15">
          <w:pgSz w:w="16840" w:h="11910" w:orient="landscape"/>
          <w:pgMar w:top="1100" w:right="700" w:bottom="880" w:left="1440" w:header="0" w:footer="688" w:gutter="0"/>
          <w:cols w:space="720"/>
        </w:sectPr>
      </w:pPr>
    </w:p>
    <w:p w14:paraId="2391FA6C"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3146C18D" w14:textId="77777777" w:rsidTr="00506C15">
        <w:trPr>
          <w:trHeight w:val="270"/>
        </w:trPr>
        <w:tc>
          <w:tcPr>
            <w:tcW w:w="960" w:type="dxa"/>
            <w:vMerge w:val="restart"/>
          </w:tcPr>
          <w:p w14:paraId="3240BE14" w14:textId="77777777" w:rsidR="00506C15" w:rsidRDefault="00506C15" w:rsidP="00506C15">
            <w:pPr>
              <w:pStyle w:val="TableParagraph"/>
              <w:rPr>
                <w:sz w:val="24"/>
              </w:rPr>
            </w:pPr>
          </w:p>
        </w:tc>
        <w:tc>
          <w:tcPr>
            <w:tcW w:w="2124" w:type="dxa"/>
            <w:vMerge w:val="restart"/>
          </w:tcPr>
          <w:p w14:paraId="78C8CB9F" w14:textId="77777777" w:rsidR="00506C15" w:rsidRDefault="00506C15" w:rsidP="00506C15">
            <w:pPr>
              <w:pStyle w:val="TableParagraph"/>
              <w:rPr>
                <w:sz w:val="24"/>
              </w:rPr>
            </w:pPr>
          </w:p>
        </w:tc>
        <w:tc>
          <w:tcPr>
            <w:tcW w:w="2837" w:type="dxa"/>
            <w:tcBorders>
              <w:bottom w:val="nil"/>
            </w:tcBorders>
          </w:tcPr>
          <w:p w14:paraId="4A38821B" w14:textId="77777777" w:rsidR="00506C15" w:rsidRDefault="00506C15" w:rsidP="00506C15">
            <w:pPr>
              <w:pStyle w:val="TableParagraph"/>
              <w:spacing w:line="251" w:lineRule="exact"/>
              <w:ind w:left="108"/>
              <w:rPr>
                <w:sz w:val="24"/>
              </w:rPr>
            </w:pPr>
            <w:r>
              <w:rPr>
                <w:sz w:val="24"/>
              </w:rPr>
              <w:t>возраста;</w:t>
            </w:r>
          </w:p>
        </w:tc>
        <w:tc>
          <w:tcPr>
            <w:tcW w:w="708" w:type="dxa"/>
            <w:vMerge w:val="restart"/>
          </w:tcPr>
          <w:p w14:paraId="74E41CA6" w14:textId="77777777" w:rsidR="00506C15" w:rsidRDefault="00506C15" w:rsidP="00506C15">
            <w:pPr>
              <w:pStyle w:val="TableParagraph"/>
              <w:rPr>
                <w:sz w:val="24"/>
              </w:rPr>
            </w:pPr>
          </w:p>
        </w:tc>
        <w:tc>
          <w:tcPr>
            <w:tcW w:w="1844" w:type="dxa"/>
            <w:tcBorders>
              <w:bottom w:val="nil"/>
            </w:tcBorders>
          </w:tcPr>
          <w:p w14:paraId="6E2BFA26" w14:textId="77777777" w:rsidR="00506C15" w:rsidRDefault="00506C15" w:rsidP="00506C15">
            <w:pPr>
              <w:pStyle w:val="TableParagraph"/>
              <w:spacing w:line="251" w:lineRule="exact"/>
              <w:ind w:left="108"/>
              <w:rPr>
                <w:sz w:val="24"/>
              </w:rPr>
            </w:pPr>
            <w:r>
              <w:rPr>
                <w:sz w:val="24"/>
              </w:rPr>
              <w:t>щи при раз-</w:t>
            </w:r>
          </w:p>
        </w:tc>
        <w:tc>
          <w:tcPr>
            <w:tcW w:w="1416" w:type="dxa"/>
            <w:vMerge w:val="restart"/>
          </w:tcPr>
          <w:p w14:paraId="282868BC" w14:textId="77777777" w:rsidR="00506C15" w:rsidRDefault="00506C15" w:rsidP="00506C15">
            <w:pPr>
              <w:pStyle w:val="TableParagraph"/>
              <w:rPr>
                <w:sz w:val="24"/>
              </w:rPr>
            </w:pPr>
          </w:p>
        </w:tc>
      </w:tr>
      <w:tr w:rsidR="00506C15" w14:paraId="79A36A5F" w14:textId="77777777" w:rsidTr="00506C15">
        <w:trPr>
          <w:trHeight w:val="265"/>
        </w:trPr>
        <w:tc>
          <w:tcPr>
            <w:tcW w:w="960" w:type="dxa"/>
            <w:vMerge/>
            <w:tcBorders>
              <w:top w:val="nil"/>
            </w:tcBorders>
          </w:tcPr>
          <w:p w14:paraId="027BFC1E" w14:textId="77777777" w:rsidR="00506C15" w:rsidRDefault="00506C15" w:rsidP="00506C15">
            <w:pPr>
              <w:rPr>
                <w:sz w:val="2"/>
                <w:szCs w:val="2"/>
              </w:rPr>
            </w:pPr>
          </w:p>
        </w:tc>
        <w:tc>
          <w:tcPr>
            <w:tcW w:w="2124" w:type="dxa"/>
            <w:vMerge/>
            <w:tcBorders>
              <w:top w:val="nil"/>
            </w:tcBorders>
          </w:tcPr>
          <w:p w14:paraId="6983BFB8" w14:textId="77777777" w:rsidR="00506C15" w:rsidRDefault="00506C15" w:rsidP="00506C15">
            <w:pPr>
              <w:rPr>
                <w:sz w:val="2"/>
                <w:szCs w:val="2"/>
              </w:rPr>
            </w:pPr>
          </w:p>
        </w:tc>
        <w:tc>
          <w:tcPr>
            <w:tcW w:w="2837" w:type="dxa"/>
            <w:tcBorders>
              <w:top w:val="nil"/>
              <w:bottom w:val="nil"/>
            </w:tcBorders>
          </w:tcPr>
          <w:p w14:paraId="7E5EF838" w14:textId="77777777" w:rsidR="00506C15" w:rsidRDefault="00506C15" w:rsidP="00506C15">
            <w:pPr>
              <w:pStyle w:val="TableParagraph"/>
              <w:spacing w:line="246" w:lineRule="exact"/>
              <w:ind w:left="108"/>
              <w:rPr>
                <w:sz w:val="24"/>
              </w:rPr>
            </w:pPr>
            <w:r>
              <w:rPr>
                <w:sz w:val="24"/>
              </w:rPr>
              <w:t>- определение показаний</w:t>
            </w:r>
          </w:p>
        </w:tc>
        <w:tc>
          <w:tcPr>
            <w:tcW w:w="708" w:type="dxa"/>
            <w:vMerge/>
            <w:tcBorders>
              <w:top w:val="nil"/>
            </w:tcBorders>
          </w:tcPr>
          <w:p w14:paraId="1C656F49" w14:textId="77777777" w:rsidR="00506C15" w:rsidRDefault="00506C15" w:rsidP="00506C15">
            <w:pPr>
              <w:rPr>
                <w:sz w:val="2"/>
                <w:szCs w:val="2"/>
              </w:rPr>
            </w:pPr>
          </w:p>
        </w:tc>
        <w:tc>
          <w:tcPr>
            <w:tcW w:w="1844" w:type="dxa"/>
            <w:tcBorders>
              <w:top w:val="nil"/>
              <w:bottom w:val="nil"/>
            </w:tcBorders>
          </w:tcPr>
          <w:p w14:paraId="7A6B0F92" w14:textId="77777777" w:rsidR="00506C15" w:rsidRDefault="00506C15" w:rsidP="00506C15">
            <w:pPr>
              <w:pStyle w:val="TableParagraph"/>
              <w:spacing w:line="246" w:lineRule="exact"/>
              <w:ind w:left="108"/>
              <w:rPr>
                <w:sz w:val="24"/>
              </w:rPr>
            </w:pPr>
            <w:r>
              <w:rPr>
                <w:sz w:val="24"/>
              </w:rPr>
              <w:t>личных видах</w:t>
            </w:r>
          </w:p>
        </w:tc>
        <w:tc>
          <w:tcPr>
            <w:tcW w:w="1416" w:type="dxa"/>
            <w:vMerge/>
            <w:tcBorders>
              <w:top w:val="nil"/>
            </w:tcBorders>
          </w:tcPr>
          <w:p w14:paraId="78413BE3" w14:textId="77777777" w:rsidR="00506C15" w:rsidRDefault="00506C15" w:rsidP="00506C15">
            <w:pPr>
              <w:rPr>
                <w:sz w:val="2"/>
                <w:szCs w:val="2"/>
              </w:rPr>
            </w:pPr>
          </w:p>
        </w:tc>
      </w:tr>
      <w:tr w:rsidR="00506C15" w14:paraId="656DB007" w14:textId="77777777" w:rsidTr="00506C15">
        <w:trPr>
          <w:trHeight w:val="266"/>
        </w:trPr>
        <w:tc>
          <w:tcPr>
            <w:tcW w:w="960" w:type="dxa"/>
            <w:vMerge/>
            <w:tcBorders>
              <w:top w:val="nil"/>
            </w:tcBorders>
          </w:tcPr>
          <w:p w14:paraId="0D34C8E8" w14:textId="77777777" w:rsidR="00506C15" w:rsidRDefault="00506C15" w:rsidP="00506C15">
            <w:pPr>
              <w:rPr>
                <w:sz w:val="2"/>
                <w:szCs w:val="2"/>
              </w:rPr>
            </w:pPr>
          </w:p>
        </w:tc>
        <w:tc>
          <w:tcPr>
            <w:tcW w:w="2124" w:type="dxa"/>
            <w:vMerge/>
            <w:tcBorders>
              <w:top w:val="nil"/>
            </w:tcBorders>
          </w:tcPr>
          <w:p w14:paraId="3D0C32A4" w14:textId="77777777" w:rsidR="00506C15" w:rsidRDefault="00506C15" w:rsidP="00506C15">
            <w:pPr>
              <w:rPr>
                <w:sz w:val="2"/>
                <w:szCs w:val="2"/>
              </w:rPr>
            </w:pPr>
          </w:p>
        </w:tc>
        <w:tc>
          <w:tcPr>
            <w:tcW w:w="2837" w:type="dxa"/>
            <w:tcBorders>
              <w:top w:val="nil"/>
              <w:bottom w:val="nil"/>
            </w:tcBorders>
          </w:tcPr>
          <w:p w14:paraId="17FF8690" w14:textId="77777777" w:rsidR="00506C15" w:rsidRDefault="00506C15" w:rsidP="00506C15">
            <w:pPr>
              <w:pStyle w:val="TableParagraph"/>
              <w:spacing w:line="246" w:lineRule="exact"/>
              <w:ind w:left="108"/>
              <w:rPr>
                <w:sz w:val="24"/>
              </w:rPr>
            </w:pPr>
            <w:r>
              <w:rPr>
                <w:sz w:val="24"/>
              </w:rPr>
              <w:t>к госпитализации;</w:t>
            </w:r>
          </w:p>
        </w:tc>
        <w:tc>
          <w:tcPr>
            <w:tcW w:w="708" w:type="dxa"/>
            <w:vMerge/>
            <w:tcBorders>
              <w:top w:val="nil"/>
            </w:tcBorders>
          </w:tcPr>
          <w:p w14:paraId="40D9F2A4" w14:textId="77777777" w:rsidR="00506C15" w:rsidRDefault="00506C15" w:rsidP="00506C15">
            <w:pPr>
              <w:rPr>
                <w:sz w:val="2"/>
                <w:szCs w:val="2"/>
              </w:rPr>
            </w:pPr>
          </w:p>
        </w:tc>
        <w:tc>
          <w:tcPr>
            <w:tcW w:w="1844" w:type="dxa"/>
            <w:tcBorders>
              <w:top w:val="nil"/>
              <w:bottom w:val="nil"/>
            </w:tcBorders>
          </w:tcPr>
          <w:p w14:paraId="043E5D7E" w14:textId="77777777" w:rsidR="00506C15" w:rsidRDefault="00506C15" w:rsidP="00506C15">
            <w:pPr>
              <w:pStyle w:val="TableParagraph"/>
              <w:spacing w:line="246" w:lineRule="exact"/>
              <w:ind w:left="108"/>
              <w:rPr>
                <w:sz w:val="24"/>
              </w:rPr>
            </w:pPr>
            <w:r>
              <w:rPr>
                <w:sz w:val="24"/>
              </w:rPr>
              <w:t>повреждений;</w:t>
            </w:r>
          </w:p>
        </w:tc>
        <w:tc>
          <w:tcPr>
            <w:tcW w:w="1416" w:type="dxa"/>
            <w:vMerge/>
            <w:tcBorders>
              <w:top w:val="nil"/>
            </w:tcBorders>
          </w:tcPr>
          <w:p w14:paraId="67954B11" w14:textId="77777777" w:rsidR="00506C15" w:rsidRDefault="00506C15" w:rsidP="00506C15">
            <w:pPr>
              <w:rPr>
                <w:sz w:val="2"/>
                <w:szCs w:val="2"/>
              </w:rPr>
            </w:pPr>
          </w:p>
        </w:tc>
      </w:tr>
      <w:tr w:rsidR="00506C15" w14:paraId="45278EA2" w14:textId="77777777" w:rsidTr="00506C15">
        <w:trPr>
          <w:trHeight w:val="265"/>
        </w:trPr>
        <w:tc>
          <w:tcPr>
            <w:tcW w:w="960" w:type="dxa"/>
            <w:vMerge/>
            <w:tcBorders>
              <w:top w:val="nil"/>
            </w:tcBorders>
          </w:tcPr>
          <w:p w14:paraId="3C06E91D" w14:textId="77777777" w:rsidR="00506C15" w:rsidRDefault="00506C15" w:rsidP="00506C15">
            <w:pPr>
              <w:rPr>
                <w:sz w:val="2"/>
                <w:szCs w:val="2"/>
              </w:rPr>
            </w:pPr>
          </w:p>
        </w:tc>
        <w:tc>
          <w:tcPr>
            <w:tcW w:w="2124" w:type="dxa"/>
            <w:vMerge/>
            <w:tcBorders>
              <w:top w:val="nil"/>
            </w:tcBorders>
          </w:tcPr>
          <w:p w14:paraId="7029DEF0" w14:textId="77777777" w:rsidR="00506C15" w:rsidRDefault="00506C15" w:rsidP="00506C15">
            <w:pPr>
              <w:rPr>
                <w:sz w:val="2"/>
                <w:szCs w:val="2"/>
              </w:rPr>
            </w:pPr>
          </w:p>
        </w:tc>
        <w:tc>
          <w:tcPr>
            <w:tcW w:w="2837" w:type="dxa"/>
            <w:tcBorders>
              <w:top w:val="nil"/>
              <w:bottom w:val="nil"/>
            </w:tcBorders>
          </w:tcPr>
          <w:p w14:paraId="115AA27D" w14:textId="77777777" w:rsidR="00506C15" w:rsidRDefault="00506C15" w:rsidP="00506C15">
            <w:pPr>
              <w:pStyle w:val="TableParagraph"/>
              <w:spacing w:line="246" w:lineRule="exact"/>
              <w:ind w:left="108"/>
              <w:rPr>
                <w:sz w:val="24"/>
              </w:rPr>
            </w:pPr>
            <w:r>
              <w:rPr>
                <w:sz w:val="24"/>
              </w:rPr>
              <w:t>- осуществление транс-</w:t>
            </w:r>
          </w:p>
        </w:tc>
        <w:tc>
          <w:tcPr>
            <w:tcW w:w="708" w:type="dxa"/>
            <w:vMerge/>
            <w:tcBorders>
              <w:top w:val="nil"/>
            </w:tcBorders>
          </w:tcPr>
          <w:p w14:paraId="5D184E47" w14:textId="77777777" w:rsidR="00506C15" w:rsidRDefault="00506C15" w:rsidP="00506C15">
            <w:pPr>
              <w:rPr>
                <w:sz w:val="2"/>
                <w:szCs w:val="2"/>
              </w:rPr>
            </w:pPr>
          </w:p>
        </w:tc>
        <w:tc>
          <w:tcPr>
            <w:tcW w:w="1844" w:type="dxa"/>
            <w:tcBorders>
              <w:top w:val="nil"/>
              <w:bottom w:val="nil"/>
            </w:tcBorders>
          </w:tcPr>
          <w:p w14:paraId="087FF4D4" w14:textId="77777777" w:rsidR="00506C15" w:rsidRDefault="00506C15" w:rsidP="00506C15">
            <w:pPr>
              <w:pStyle w:val="TableParagraph"/>
              <w:spacing w:line="246" w:lineRule="exact"/>
              <w:ind w:left="108"/>
              <w:rPr>
                <w:sz w:val="24"/>
              </w:rPr>
            </w:pPr>
            <w:r>
              <w:rPr>
                <w:sz w:val="24"/>
              </w:rPr>
              <w:t>- оформление</w:t>
            </w:r>
          </w:p>
        </w:tc>
        <w:tc>
          <w:tcPr>
            <w:tcW w:w="1416" w:type="dxa"/>
            <w:vMerge/>
            <w:tcBorders>
              <w:top w:val="nil"/>
            </w:tcBorders>
          </w:tcPr>
          <w:p w14:paraId="2FE0263C" w14:textId="77777777" w:rsidR="00506C15" w:rsidRDefault="00506C15" w:rsidP="00506C15">
            <w:pPr>
              <w:rPr>
                <w:sz w:val="2"/>
                <w:szCs w:val="2"/>
              </w:rPr>
            </w:pPr>
          </w:p>
        </w:tc>
      </w:tr>
      <w:tr w:rsidR="00506C15" w14:paraId="2E4E0197" w14:textId="77777777" w:rsidTr="00506C15">
        <w:trPr>
          <w:trHeight w:val="266"/>
        </w:trPr>
        <w:tc>
          <w:tcPr>
            <w:tcW w:w="960" w:type="dxa"/>
            <w:vMerge/>
            <w:tcBorders>
              <w:top w:val="nil"/>
            </w:tcBorders>
          </w:tcPr>
          <w:p w14:paraId="1997B798" w14:textId="77777777" w:rsidR="00506C15" w:rsidRDefault="00506C15" w:rsidP="00506C15">
            <w:pPr>
              <w:rPr>
                <w:sz w:val="2"/>
                <w:szCs w:val="2"/>
              </w:rPr>
            </w:pPr>
          </w:p>
        </w:tc>
        <w:tc>
          <w:tcPr>
            <w:tcW w:w="2124" w:type="dxa"/>
            <w:vMerge/>
            <w:tcBorders>
              <w:top w:val="nil"/>
            </w:tcBorders>
          </w:tcPr>
          <w:p w14:paraId="6C6AF46B" w14:textId="77777777" w:rsidR="00506C15" w:rsidRDefault="00506C15" w:rsidP="00506C15">
            <w:pPr>
              <w:rPr>
                <w:sz w:val="2"/>
                <w:szCs w:val="2"/>
              </w:rPr>
            </w:pPr>
          </w:p>
        </w:tc>
        <w:tc>
          <w:tcPr>
            <w:tcW w:w="2837" w:type="dxa"/>
            <w:tcBorders>
              <w:top w:val="nil"/>
              <w:bottom w:val="nil"/>
            </w:tcBorders>
          </w:tcPr>
          <w:p w14:paraId="5E2FA188" w14:textId="77777777" w:rsidR="00506C15" w:rsidRDefault="00506C15" w:rsidP="00506C15">
            <w:pPr>
              <w:pStyle w:val="TableParagraph"/>
              <w:spacing w:line="246" w:lineRule="exact"/>
              <w:ind w:left="108"/>
              <w:rPr>
                <w:sz w:val="24"/>
              </w:rPr>
            </w:pPr>
            <w:r>
              <w:rPr>
                <w:sz w:val="24"/>
              </w:rPr>
              <w:t>портировки пациента,</w:t>
            </w:r>
          </w:p>
        </w:tc>
        <w:tc>
          <w:tcPr>
            <w:tcW w:w="708" w:type="dxa"/>
            <w:vMerge/>
            <w:tcBorders>
              <w:top w:val="nil"/>
            </w:tcBorders>
          </w:tcPr>
          <w:p w14:paraId="6454D790" w14:textId="77777777" w:rsidR="00506C15" w:rsidRDefault="00506C15" w:rsidP="00506C15">
            <w:pPr>
              <w:rPr>
                <w:sz w:val="2"/>
                <w:szCs w:val="2"/>
              </w:rPr>
            </w:pPr>
          </w:p>
        </w:tc>
        <w:tc>
          <w:tcPr>
            <w:tcW w:w="1844" w:type="dxa"/>
            <w:tcBorders>
              <w:top w:val="nil"/>
              <w:bottom w:val="nil"/>
            </w:tcBorders>
          </w:tcPr>
          <w:p w14:paraId="25DEA481" w14:textId="77777777" w:rsidR="00506C15" w:rsidRDefault="00506C15" w:rsidP="00506C15">
            <w:pPr>
              <w:pStyle w:val="TableParagraph"/>
              <w:spacing w:line="246" w:lineRule="exact"/>
              <w:ind w:left="108"/>
              <w:rPr>
                <w:sz w:val="24"/>
              </w:rPr>
            </w:pPr>
            <w:r>
              <w:rPr>
                <w:sz w:val="24"/>
              </w:rPr>
              <w:t>медицинской</w:t>
            </w:r>
          </w:p>
        </w:tc>
        <w:tc>
          <w:tcPr>
            <w:tcW w:w="1416" w:type="dxa"/>
            <w:vMerge/>
            <w:tcBorders>
              <w:top w:val="nil"/>
            </w:tcBorders>
          </w:tcPr>
          <w:p w14:paraId="69599FA2" w14:textId="77777777" w:rsidR="00506C15" w:rsidRDefault="00506C15" w:rsidP="00506C15">
            <w:pPr>
              <w:rPr>
                <w:sz w:val="2"/>
                <w:szCs w:val="2"/>
              </w:rPr>
            </w:pPr>
          </w:p>
        </w:tc>
      </w:tr>
      <w:tr w:rsidR="00506C15" w14:paraId="5727AD15" w14:textId="77777777" w:rsidTr="00506C15">
        <w:trPr>
          <w:trHeight w:val="265"/>
        </w:trPr>
        <w:tc>
          <w:tcPr>
            <w:tcW w:w="960" w:type="dxa"/>
            <w:vMerge/>
            <w:tcBorders>
              <w:top w:val="nil"/>
            </w:tcBorders>
          </w:tcPr>
          <w:p w14:paraId="019FBB60" w14:textId="77777777" w:rsidR="00506C15" w:rsidRDefault="00506C15" w:rsidP="00506C15">
            <w:pPr>
              <w:rPr>
                <w:sz w:val="2"/>
                <w:szCs w:val="2"/>
              </w:rPr>
            </w:pPr>
          </w:p>
        </w:tc>
        <w:tc>
          <w:tcPr>
            <w:tcW w:w="2124" w:type="dxa"/>
            <w:vMerge/>
            <w:tcBorders>
              <w:top w:val="nil"/>
            </w:tcBorders>
          </w:tcPr>
          <w:p w14:paraId="67E40A38" w14:textId="77777777" w:rsidR="00506C15" w:rsidRDefault="00506C15" w:rsidP="00506C15">
            <w:pPr>
              <w:rPr>
                <w:sz w:val="2"/>
                <w:szCs w:val="2"/>
              </w:rPr>
            </w:pPr>
          </w:p>
        </w:tc>
        <w:tc>
          <w:tcPr>
            <w:tcW w:w="2837" w:type="dxa"/>
            <w:tcBorders>
              <w:top w:val="nil"/>
              <w:bottom w:val="nil"/>
            </w:tcBorders>
          </w:tcPr>
          <w:p w14:paraId="3268F6F7" w14:textId="77777777" w:rsidR="00506C15" w:rsidRDefault="00506C15" w:rsidP="00506C15">
            <w:pPr>
              <w:pStyle w:val="TableParagraph"/>
              <w:spacing w:line="246" w:lineRule="exact"/>
              <w:ind w:left="108"/>
              <w:rPr>
                <w:sz w:val="24"/>
              </w:rPr>
            </w:pPr>
            <w:r>
              <w:rPr>
                <w:sz w:val="24"/>
              </w:rPr>
              <w:t>особенности у детей раз-</w:t>
            </w:r>
          </w:p>
        </w:tc>
        <w:tc>
          <w:tcPr>
            <w:tcW w:w="708" w:type="dxa"/>
            <w:vMerge/>
            <w:tcBorders>
              <w:top w:val="nil"/>
            </w:tcBorders>
          </w:tcPr>
          <w:p w14:paraId="7FD720E4" w14:textId="77777777" w:rsidR="00506C15" w:rsidRDefault="00506C15" w:rsidP="00506C15">
            <w:pPr>
              <w:rPr>
                <w:sz w:val="2"/>
                <w:szCs w:val="2"/>
              </w:rPr>
            </w:pPr>
          </w:p>
        </w:tc>
        <w:tc>
          <w:tcPr>
            <w:tcW w:w="1844" w:type="dxa"/>
            <w:tcBorders>
              <w:top w:val="nil"/>
              <w:bottom w:val="nil"/>
            </w:tcBorders>
          </w:tcPr>
          <w:p w14:paraId="7B15CFBF" w14:textId="77777777" w:rsidR="00506C15" w:rsidRDefault="00506C15" w:rsidP="00506C15">
            <w:pPr>
              <w:pStyle w:val="TableParagraph"/>
              <w:spacing w:line="246" w:lineRule="exact"/>
              <w:ind w:left="108"/>
              <w:rPr>
                <w:sz w:val="24"/>
              </w:rPr>
            </w:pPr>
            <w:r>
              <w:rPr>
                <w:sz w:val="24"/>
              </w:rPr>
              <w:t>документации</w:t>
            </w:r>
          </w:p>
        </w:tc>
        <w:tc>
          <w:tcPr>
            <w:tcW w:w="1416" w:type="dxa"/>
            <w:vMerge/>
            <w:tcBorders>
              <w:top w:val="nil"/>
            </w:tcBorders>
          </w:tcPr>
          <w:p w14:paraId="0ECFDB95" w14:textId="77777777" w:rsidR="00506C15" w:rsidRDefault="00506C15" w:rsidP="00506C15">
            <w:pPr>
              <w:rPr>
                <w:sz w:val="2"/>
                <w:szCs w:val="2"/>
              </w:rPr>
            </w:pPr>
          </w:p>
        </w:tc>
      </w:tr>
      <w:tr w:rsidR="00506C15" w14:paraId="4E88020D" w14:textId="77777777" w:rsidTr="00506C15">
        <w:trPr>
          <w:trHeight w:val="266"/>
        </w:trPr>
        <w:tc>
          <w:tcPr>
            <w:tcW w:w="960" w:type="dxa"/>
            <w:vMerge/>
            <w:tcBorders>
              <w:top w:val="nil"/>
            </w:tcBorders>
          </w:tcPr>
          <w:p w14:paraId="2827E32F" w14:textId="77777777" w:rsidR="00506C15" w:rsidRDefault="00506C15" w:rsidP="00506C15">
            <w:pPr>
              <w:rPr>
                <w:sz w:val="2"/>
                <w:szCs w:val="2"/>
              </w:rPr>
            </w:pPr>
          </w:p>
        </w:tc>
        <w:tc>
          <w:tcPr>
            <w:tcW w:w="2124" w:type="dxa"/>
            <w:vMerge/>
            <w:tcBorders>
              <w:top w:val="nil"/>
            </w:tcBorders>
          </w:tcPr>
          <w:p w14:paraId="1D4352C6" w14:textId="77777777" w:rsidR="00506C15" w:rsidRDefault="00506C15" w:rsidP="00506C15">
            <w:pPr>
              <w:rPr>
                <w:sz w:val="2"/>
                <w:szCs w:val="2"/>
              </w:rPr>
            </w:pPr>
          </w:p>
        </w:tc>
        <w:tc>
          <w:tcPr>
            <w:tcW w:w="2837" w:type="dxa"/>
            <w:tcBorders>
              <w:top w:val="nil"/>
              <w:bottom w:val="nil"/>
            </w:tcBorders>
          </w:tcPr>
          <w:p w14:paraId="3ACB4175" w14:textId="77777777" w:rsidR="00506C15" w:rsidRDefault="00506C15" w:rsidP="00506C15">
            <w:pPr>
              <w:pStyle w:val="TableParagraph"/>
              <w:spacing w:line="246" w:lineRule="exact"/>
              <w:ind w:left="108"/>
              <w:rPr>
                <w:sz w:val="24"/>
              </w:rPr>
            </w:pPr>
            <w:r>
              <w:rPr>
                <w:sz w:val="24"/>
              </w:rPr>
              <w:t>ного возраста;</w:t>
            </w:r>
          </w:p>
        </w:tc>
        <w:tc>
          <w:tcPr>
            <w:tcW w:w="708" w:type="dxa"/>
            <w:vMerge/>
            <w:tcBorders>
              <w:top w:val="nil"/>
            </w:tcBorders>
          </w:tcPr>
          <w:p w14:paraId="229B02F1" w14:textId="77777777" w:rsidR="00506C15" w:rsidRDefault="00506C15" w:rsidP="00506C15">
            <w:pPr>
              <w:rPr>
                <w:sz w:val="2"/>
                <w:szCs w:val="2"/>
              </w:rPr>
            </w:pPr>
          </w:p>
        </w:tc>
        <w:tc>
          <w:tcPr>
            <w:tcW w:w="1844" w:type="dxa"/>
            <w:tcBorders>
              <w:top w:val="nil"/>
              <w:bottom w:val="nil"/>
            </w:tcBorders>
          </w:tcPr>
          <w:p w14:paraId="2FCC9E6F" w14:textId="77777777" w:rsidR="00506C15" w:rsidRDefault="00506C15" w:rsidP="00506C15">
            <w:pPr>
              <w:pStyle w:val="TableParagraph"/>
              <w:spacing w:line="246" w:lineRule="exact"/>
              <w:ind w:left="108"/>
              <w:rPr>
                <w:sz w:val="24"/>
              </w:rPr>
            </w:pPr>
            <w:r>
              <w:rPr>
                <w:sz w:val="24"/>
              </w:rPr>
              <w:t>(карта вызова,</w:t>
            </w:r>
          </w:p>
        </w:tc>
        <w:tc>
          <w:tcPr>
            <w:tcW w:w="1416" w:type="dxa"/>
            <w:vMerge/>
            <w:tcBorders>
              <w:top w:val="nil"/>
            </w:tcBorders>
          </w:tcPr>
          <w:p w14:paraId="57E6DBB8" w14:textId="77777777" w:rsidR="00506C15" w:rsidRDefault="00506C15" w:rsidP="00506C15">
            <w:pPr>
              <w:rPr>
                <w:sz w:val="2"/>
                <w:szCs w:val="2"/>
              </w:rPr>
            </w:pPr>
          </w:p>
        </w:tc>
      </w:tr>
      <w:tr w:rsidR="00506C15" w14:paraId="0C773E61" w14:textId="77777777" w:rsidTr="00506C15">
        <w:trPr>
          <w:trHeight w:val="266"/>
        </w:trPr>
        <w:tc>
          <w:tcPr>
            <w:tcW w:w="960" w:type="dxa"/>
            <w:vMerge/>
            <w:tcBorders>
              <w:top w:val="nil"/>
            </w:tcBorders>
          </w:tcPr>
          <w:p w14:paraId="52C38F41" w14:textId="77777777" w:rsidR="00506C15" w:rsidRDefault="00506C15" w:rsidP="00506C15">
            <w:pPr>
              <w:rPr>
                <w:sz w:val="2"/>
                <w:szCs w:val="2"/>
              </w:rPr>
            </w:pPr>
          </w:p>
        </w:tc>
        <w:tc>
          <w:tcPr>
            <w:tcW w:w="2124" w:type="dxa"/>
            <w:vMerge/>
            <w:tcBorders>
              <w:top w:val="nil"/>
            </w:tcBorders>
          </w:tcPr>
          <w:p w14:paraId="335B84FC" w14:textId="77777777" w:rsidR="00506C15" w:rsidRDefault="00506C15" w:rsidP="00506C15">
            <w:pPr>
              <w:rPr>
                <w:sz w:val="2"/>
                <w:szCs w:val="2"/>
              </w:rPr>
            </w:pPr>
          </w:p>
        </w:tc>
        <w:tc>
          <w:tcPr>
            <w:tcW w:w="2837" w:type="dxa"/>
            <w:tcBorders>
              <w:top w:val="nil"/>
              <w:bottom w:val="nil"/>
            </w:tcBorders>
          </w:tcPr>
          <w:p w14:paraId="59097F41" w14:textId="77777777" w:rsidR="00506C15" w:rsidRDefault="00506C15" w:rsidP="00506C15">
            <w:pPr>
              <w:pStyle w:val="TableParagraph"/>
              <w:rPr>
                <w:sz w:val="18"/>
              </w:rPr>
            </w:pPr>
          </w:p>
        </w:tc>
        <w:tc>
          <w:tcPr>
            <w:tcW w:w="708" w:type="dxa"/>
            <w:vMerge/>
            <w:tcBorders>
              <w:top w:val="nil"/>
            </w:tcBorders>
          </w:tcPr>
          <w:p w14:paraId="5C63B3EF" w14:textId="77777777" w:rsidR="00506C15" w:rsidRDefault="00506C15" w:rsidP="00506C15">
            <w:pPr>
              <w:rPr>
                <w:sz w:val="2"/>
                <w:szCs w:val="2"/>
              </w:rPr>
            </w:pPr>
          </w:p>
        </w:tc>
        <w:tc>
          <w:tcPr>
            <w:tcW w:w="1844" w:type="dxa"/>
            <w:tcBorders>
              <w:top w:val="nil"/>
              <w:bottom w:val="nil"/>
            </w:tcBorders>
          </w:tcPr>
          <w:p w14:paraId="77FAB110" w14:textId="77777777" w:rsidR="00506C15" w:rsidRDefault="00506C15" w:rsidP="00506C15">
            <w:pPr>
              <w:pStyle w:val="TableParagraph"/>
              <w:spacing w:line="246" w:lineRule="exact"/>
              <w:ind w:left="108"/>
              <w:rPr>
                <w:sz w:val="24"/>
              </w:rPr>
            </w:pPr>
            <w:r>
              <w:rPr>
                <w:sz w:val="24"/>
              </w:rPr>
              <w:t>сигнальный</w:t>
            </w:r>
          </w:p>
        </w:tc>
        <w:tc>
          <w:tcPr>
            <w:tcW w:w="1416" w:type="dxa"/>
            <w:vMerge/>
            <w:tcBorders>
              <w:top w:val="nil"/>
            </w:tcBorders>
          </w:tcPr>
          <w:p w14:paraId="67679976" w14:textId="77777777" w:rsidR="00506C15" w:rsidRDefault="00506C15" w:rsidP="00506C15">
            <w:pPr>
              <w:rPr>
                <w:sz w:val="2"/>
                <w:szCs w:val="2"/>
              </w:rPr>
            </w:pPr>
          </w:p>
        </w:tc>
      </w:tr>
      <w:tr w:rsidR="00506C15" w14:paraId="5012FABA" w14:textId="77777777" w:rsidTr="00506C15">
        <w:trPr>
          <w:trHeight w:val="266"/>
        </w:trPr>
        <w:tc>
          <w:tcPr>
            <w:tcW w:w="960" w:type="dxa"/>
            <w:vMerge/>
            <w:tcBorders>
              <w:top w:val="nil"/>
            </w:tcBorders>
          </w:tcPr>
          <w:p w14:paraId="55A0C20A" w14:textId="77777777" w:rsidR="00506C15" w:rsidRDefault="00506C15" w:rsidP="00506C15">
            <w:pPr>
              <w:rPr>
                <w:sz w:val="2"/>
                <w:szCs w:val="2"/>
              </w:rPr>
            </w:pPr>
          </w:p>
        </w:tc>
        <w:tc>
          <w:tcPr>
            <w:tcW w:w="2124" w:type="dxa"/>
            <w:vMerge/>
            <w:tcBorders>
              <w:top w:val="nil"/>
            </w:tcBorders>
          </w:tcPr>
          <w:p w14:paraId="1340D952" w14:textId="77777777" w:rsidR="00506C15" w:rsidRDefault="00506C15" w:rsidP="00506C15">
            <w:pPr>
              <w:rPr>
                <w:sz w:val="2"/>
                <w:szCs w:val="2"/>
              </w:rPr>
            </w:pPr>
          </w:p>
        </w:tc>
        <w:tc>
          <w:tcPr>
            <w:tcW w:w="2837" w:type="dxa"/>
            <w:tcBorders>
              <w:top w:val="nil"/>
              <w:bottom w:val="nil"/>
            </w:tcBorders>
          </w:tcPr>
          <w:p w14:paraId="39DDD08B" w14:textId="77777777" w:rsidR="00506C15" w:rsidRDefault="00506C15" w:rsidP="00506C15">
            <w:pPr>
              <w:pStyle w:val="TableParagraph"/>
              <w:rPr>
                <w:sz w:val="18"/>
              </w:rPr>
            </w:pPr>
          </w:p>
        </w:tc>
        <w:tc>
          <w:tcPr>
            <w:tcW w:w="708" w:type="dxa"/>
            <w:vMerge/>
            <w:tcBorders>
              <w:top w:val="nil"/>
            </w:tcBorders>
          </w:tcPr>
          <w:p w14:paraId="0D962F5A" w14:textId="77777777" w:rsidR="00506C15" w:rsidRDefault="00506C15" w:rsidP="00506C15">
            <w:pPr>
              <w:rPr>
                <w:sz w:val="2"/>
                <w:szCs w:val="2"/>
              </w:rPr>
            </w:pPr>
          </w:p>
        </w:tc>
        <w:tc>
          <w:tcPr>
            <w:tcW w:w="1844" w:type="dxa"/>
            <w:tcBorders>
              <w:top w:val="nil"/>
              <w:bottom w:val="nil"/>
            </w:tcBorders>
          </w:tcPr>
          <w:p w14:paraId="55A354C7" w14:textId="77777777" w:rsidR="00506C15" w:rsidRDefault="00506C15" w:rsidP="00506C15">
            <w:pPr>
              <w:pStyle w:val="TableParagraph"/>
              <w:spacing w:line="246" w:lineRule="exact"/>
              <w:ind w:left="108"/>
              <w:rPr>
                <w:sz w:val="24"/>
              </w:rPr>
            </w:pPr>
            <w:r>
              <w:rPr>
                <w:sz w:val="24"/>
              </w:rPr>
              <w:t>лист, сопрово-</w:t>
            </w:r>
          </w:p>
        </w:tc>
        <w:tc>
          <w:tcPr>
            <w:tcW w:w="1416" w:type="dxa"/>
            <w:vMerge/>
            <w:tcBorders>
              <w:top w:val="nil"/>
            </w:tcBorders>
          </w:tcPr>
          <w:p w14:paraId="75F84243" w14:textId="77777777" w:rsidR="00506C15" w:rsidRDefault="00506C15" w:rsidP="00506C15">
            <w:pPr>
              <w:rPr>
                <w:sz w:val="2"/>
                <w:szCs w:val="2"/>
              </w:rPr>
            </w:pPr>
          </w:p>
        </w:tc>
      </w:tr>
      <w:tr w:rsidR="00506C15" w14:paraId="5DE52321" w14:textId="77777777" w:rsidTr="00506C15">
        <w:trPr>
          <w:trHeight w:val="266"/>
        </w:trPr>
        <w:tc>
          <w:tcPr>
            <w:tcW w:w="960" w:type="dxa"/>
            <w:vMerge/>
            <w:tcBorders>
              <w:top w:val="nil"/>
            </w:tcBorders>
          </w:tcPr>
          <w:p w14:paraId="03298B1D" w14:textId="77777777" w:rsidR="00506C15" w:rsidRDefault="00506C15" w:rsidP="00506C15">
            <w:pPr>
              <w:rPr>
                <w:sz w:val="2"/>
                <w:szCs w:val="2"/>
              </w:rPr>
            </w:pPr>
          </w:p>
        </w:tc>
        <w:tc>
          <w:tcPr>
            <w:tcW w:w="2124" w:type="dxa"/>
            <w:vMerge/>
            <w:tcBorders>
              <w:top w:val="nil"/>
            </w:tcBorders>
          </w:tcPr>
          <w:p w14:paraId="6BCA8D55" w14:textId="77777777" w:rsidR="00506C15" w:rsidRDefault="00506C15" w:rsidP="00506C15">
            <w:pPr>
              <w:rPr>
                <w:sz w:val="2"/>
                <w:szCs w:val="2"/>
              </w:rPr>
            </w:pPr>
          </w:p>
        </w:tc>
        <w:tc>
          <w:tcPr>
            <w:tcW w:w="2837" w:type="dxa"/>
            <w:tcBorders>
              <w:top w:val="nil"/>
              <w:bottom w:val="nil"/>
            </w:tcBorders>
          </w:tcPr>
          <w:p w14:paraId="549CDFC1" w14:textId="77777777" w:rsidR="00506C15" w:rsidRDefault="00506C15" w:rsidP="00506C15">
            <w:pPr>
              <w:pStyle w:val="TableParagraph"/>
              <w:rPr>
                <w:sz w:val="18"/>
              </w:rPr>
            </w:pPr>
          </w:p>
        </w:tc>
        <w:tc>
          <w:tcPr>
            <w:tcW w:w="708" w:type="dxa"/>
            <w:vMerge/>
            <w:tcBorders>
              <w:top w:val="nil"/>
            </w:tcBorders>
          </w:tcPr>
          <w:p w14:paraId="2140D2D8" w14:textId="77777777" w:rsidR="00506C15" w:rsidRDefault="00506C15" w:rsidP="00506C15">
            <w:pPr>
              <w:rPr>
                <w:sz w:val="2"/>
                <w:szCs w:val="2"/>
              </w:rPr>
            </w:pPr>
          </w:p>
        </w:tc>
        <w:tc>
          <w:tcPr>
            <w:tcW w:w="1844" w:type="dxa"/>
            <w:tcBorders>
              <w:top w:val="nil"/>
              <w:bottom w:val="nil"/>
            </w:tcBorders>
          </w:tcPr>
          <w:p w14:paraId="4EE5793E" w14:textId="77777777" w:rsidR="00506C15" w:rsidRDefault="00506C15" w:rsidP="00506C15">
            <w:pPr>
              <w:pStyle w:val="TableParagraph"/>
              <w:spacing w:line="246" w:lineRule="exact"/>
              <w:ind w:left="108"/>
              <w:rPr>
                <w:sz w:val="24"/>
              </w:rPr>
            </w:pPr>
            <w:r>
              <w:rPr>
                <w:sz w:val="24"/>
              </w:rPr>
              <w:t>дительный</w:t>
            </w:r>
          </w:p>
        </w:tc>
        <w:tc>
          <w:tcPr>
            <w:tcW w:w="1416" w:type="dxa"/>
            <w:vMerge/>
            <w:tcBorders>
              <w:top w:val="nil"/>
            </w:tcBorders>
          </w:tcPr>
          <w:p w14:paraId="54691205" w14:textId="77777777" w:rsidR="00506C15" w:rsidRDefault="00506C15" w:rsidP="00506C15">
            <w:pPr>
              <w:rPr>
                <w:sz w:val="2"/>
                <w:szCs w:val="2"/>
              </w:rPr>
            </w:pPr>
          </w:p>
        </w:tc>
      </w:tr>
      <w:tr w:rsidR="00506C15" w14:paraId="724F37DF" w14:textId="77777777" w:rsidTr="00506C15">
        <w:trPr>
          <w:trHeight w:val="265"/>
        </w:trPr>
        <w:tc>
          <w:tcPr>
            <w:tcW w:w="960" w:type="dxa"/>
            <w:vMerge/>
            <w:tcBorders>
              <w:top w:val="nil"/>
            </w:tcBorders>
          </w:tcPr>
          <w:p w14:paraId="3A81969C" w14:textId="77777777" w:rsidR="00506C15" w:rsidRDefault="00506C15" w:rsidP="00506C15">
            <w:pPr>
              <w:rPr>
                <w:sz w:val="2"/>
                <w:szCs w:val="2"/>
              </w:rPr>
            </w:pPr>
          </w:p>
        </w:tc>
        <w:tc>
          <w:tcPr>
            <w:tcW w:w="2124" w:type="dxa"/>
            <w:vMerge/>
            <w:tcBorders>
              <w:top w:val="nil"/>
            </w:tcBorders>
          </w:tcPr>
          <w:p w14:paraId="187BAE8C" w14:textId="77777777" w:rsidR="00506C15" w:rsidRDefault="00506C15" w:rsidP="00506C15">
            <w:pPr>
              <w:rPr>
                <w:sz w:val="2"/>
                <w:szCs w:val="2"/>
              </w:rPr>
            </w:pPr>
          </w:p>
        </w:tc>
        <w:tc>
          <w:tcPr>
            <w:tcW w:w="2837" w:type="dxa"/>
            <w:tcBorders>
              <w:top w:val="nil"/>
              <w:bottom w:val="nil"/>
            </w:tcBorders>
          </w:tcPr>
          <w:p w14:paraId="5BE3FC76" w14:textId="77777777" w:rsidR="00506C15" w:rsidRDefault="00506C15" w:rsidP="00506C15">
            <w:pPr>
              <w:pStyle w:val="TableParagraph"/>
              <w:rPr>
                <w:sz w:val="18"/>
              </w:rPr>
            </w:pPr>
          </w:p>
        </w:tc>
        <w:tc>
          <w:tcPr>
            <w:tcW w:w="708" w:type="dxa"/>
            <w:vMerge/>
            <w:tcBorders>
              <w:top w:val="nil"/>
            </w:tcBorders>
          </w:tcPr>
          <w:p w14:paraId="54591F45" w14:textId="77777777" w:rsidR="00506C15" w:rsidRDefault="00506C15" w:rsidP="00506C15">
            <w:pPr>
              <w:rPr>
                <w:sz w:val="2"/>
                <w:szCs w:val="2"/>
              </w:rPr>
            </w:pPr>
          </w:p>
        </w:tc>
        <w:tc>
          <w:tcPr>
            <w:tcW w:w="1844" w:type="dxa"/>
            <w:tcBorders>
              <w:top w:val="nil"/>
              <w:bottom w:val="nil"/>
            </w:tcBorders>
          </w:tcPr>
          <w:p w14:paraId="7A118330" w14:textId="77777777" w:rsidR="00506C15" w:rsidRDefault="00506C15" w:rsidP="00506C15">
            <w:pPr>
              <w:pStyle w:val="TableParagraph"/>
              <w:spacing w:line="246" w:lineRule="exact"/>
              <w:ind w:left="108"/>
              <w:rPr>
                <w:sz w:val="24"/>
              </w:rPr>
            </w:pPr>
            <w:r>
              <w:rPr>
                <w:sz w:val="24"/>
              </w:rPr>
              <w:t>лист);</w:t>
            </w:r>
          </w:p>
        </w:tc>
        <w:tc>
          <w:tcPr>
            <w:tcW w:w="1416" w:type="dxa"/>
            <w:vMerge/>
            <w:tcBorders>
              <w:top w:val="nil"/>
            </w:tcBorders>
          </w:tcPr>
          <w:p w14:paraId="0CE2C293" w14:textId="77777777" w:rsidR="00506C15" w:rsidRDefault="00506C15" w:rsidP="00506C15">
            <w:pPr>
              <w:rPr>
                <w:sz w:val="2"/>
                <w:szCs w:val="2"/>
              </w:rPr>
            </w:pPr>
          </w:p>
        </w:tc>
      </w:tr>
      <w:tr w:rsidR="00506C15" w14:paraId="70807D99" w14:textId="77777777" w:rsidTr="00506C15">
        <w:trPr>
          <w:trHeight w:val="266"/>
        </w:trPr>
        <w:tc>
          <w:tcPr>
            <w:tcW w:w="960" w:type="dxa"/>
            <w:vMerge/>
            <w:tcBorders>
              <w:top w:val="nil"/>
            </w:tcBorders>
          </w:tcPr>
          <w:p w14:paraId="641F683C" w14:textId="77777777" w:rsidR="00506C15" w:rsidRDefault="00506C15" w:rsidP="00506C15">
            <w:pPr>
              <w:rPr>
                <w:sz w:val="2"/>
                <w:szCs w:val="2"/>
              </w:rPr>
            </w:pPr>
          </w:p>
        </w:tc>
        <w:tc>
          <w:tcPr>
            <w:tcW w:w="2124" w:type="dxa"/>
            <w:vMerge/>
            <w:tcBorders>
              <w:top w:val="nil"/>
            </w:tcBorders>
          </w:tcPr>
          <w:p w14:paraId="23EEBA50" w14:textId="77777777" w:rsidR="00506C15" w:rsidRDefault="00506C15" w:rsidP="00506C15">
            <w:pPr>
              <w:rPr>
                <w:sz w:val="2"/>
                <w:szCs w:val="2"/>
              </w:rPr>
            </w:pPr>
          </w:p>
        </w:tc>
        <w:tc>
          <w:tcPr>
            <w:tcW w:w="2837" w:type="dxa"/>
            <w:tcBorders>
              <w:top w:val="nil"/>
              <w:bottom w:val="nil"/>
            </w:tcBorders>
          </w:tcPr>
          <w:p w14:paraId="186E53D9" w14:textId="77777777" w:rsidR="00506C15" w:rsidRDefault="00506C15" w:rsidP="00506C15">
            <w:pPr>
              <w:pStyle w:val="TableParagraph"/>
              <w:rPr>
                <w:sz w:val="18"/>
              </w:rPr>
            </w:pPr>
          </w:p>
        </w:tc>
        <w:tc>
          <w:tcPr>
            <w:tcW w:w="708" w:type="dxa"/>
            <w:vMerge/>
            <w:tcBorders>
              <w:top w:val="nil"/>
            </w:tcBorders>
          </w:tcPr>
          <w:p w14:paraId="5B937BEE" w14:textId="77777777" w:rsidR="00506C15" w:rsidRDefault="00506C15" w:rsidP="00506C15">
            <w:pPr>
              <w:rPr>
                <w:sz w:val="2"/>
                <w:szCs w:val="2"/>
              </w:rPr>
            </w:pPr>
          </w:p>
        </w:tc>
        <w:tc>
          <w:tcPr>
            <w:tcW w:w="1844" w:type="dxa"/>
            <w:tcBorders>
              <w:top w:val="nil"/>
              <w:bottom w:val="nil"/>
            </w:tcBorders>
          </w:tcPr>
          <w:p w14:paraId="440639F8" w14:textId="77777777" w:rsidR="00506C15" w:rsidRDefault="00506C15" w:rsidP="00506C15">
            <w:pPr>
              <w:pStyle w:val="TableParagraph"/>
              <w:spacing w:line="246" w:lineRule="exact"/>
              <w:ind w:left="108"/>
              <w:rPr>
                <w:sz w:val="24"/>
              </w:rPr>
            </w:pPr>
            <w:r>
              <w:rPr>
                <w:sz w:val="24"/>
              </w:rPr>
              <w:t>- мониторинг</w:t>
            </w:r>
          </w:p>
        </w:tc>
        <w:tc>
          <w:tcPr>
            <w:tcW w:w="1416" w:type="dxa"/>
            <w:vMerge/>
            <w:tcBorders>
              <w:top w:val="nil"/>
            </w:tcBorders>
          </w:tcPr>
          <w:p w14:paraId="3DEAB723" w14:textId="77777777" w:rsidR="00506C15" w:rsidRDefault="00506C15" w:rsidP="00506C15">
            <w:pPr>
              <w:rPr>
                <w:sz w:val="2"/>
                <w:szCs w:val="2"/>
              </w:rPr>
            </w:pPr>
          </w:p>
        </w:tc>
      </w:tr>
      <w:tr w:rsidR="00506C15" w14:paraId="14C0DC89" w14:textId="77777777" w:rsidTr="00506C15">
        <w:trPr>
          <w:trHeight w:val="265"/>
        </w:trPr>
        <w:tc>
          <w:tcPr>
            <w:tcW w:w="960" w:type="dxa"/>
            <w:vMerge/>
            <w:tcBorders>
              <w:top w:val="nil"/>
            </w:tcBorders>
          </w:tcPr>
          <w:p w14:paraId="0C5F4627" w14:textId="77777777" w:rsidR="00506C15" w:rsidRDefault="00506C15" w:rsidP="00506C15">
            <w:pPr>
              <w:rPr>
                <w:sz w:val="2"/>
                <w:szCs w:val="2"/>
              </w:rPr>
            </w:pPr>
          </w:p>
        </w:tc>
        <w:tc>
          <w:tcPr>
            <w:tcW w:w="2124" w:type="dxa"/>
            <w:vMerge/>
            <w:tcBorders>
              <w:top w:val="nil"/>
            </w:tcBorders>
          </w:tcPr>
          <w:p w14:paraId="3E130B7A" w14:textId="77777777" w:rsidR="00506C15" w:rsidRDefault="00506C15" w:rsidP="00506C15">
            <w:pPr>
              <w:rPr>
                <w:sz w:val="2"/>
                <w:szCs w:val="2"/>
              </w:rPr>
            </w:pPr>
          </w:p>
        </w:tc>
        <w:tc>
          <w:tcPr>
            <w:tcW w:w="2837" w:type="dxa"/>
            <w:tcBorders>
              <w:top w:val="nil"/>
              <w:bottom w:val="nil"/>
            </w:tcBorders>
          </w:tcPr>
          <w:p w14:paraId="7BAC21D5" w14:textId="77777777" w:rsidR="00506C15" w:rsidRDefault="00506C15" w:rsidP="00506C15">
            <w:pPr>
              <w:pStyle w:val="TableParagraph"/>
              <w:rPr>
                <w:sz w:val="18"/>
              </w:rPr>
            </w:pPr>
          </w:p>
        </w:tc>
        <w:tc>
          <w:tcPr>
            <w:tcW w:w="708" w:type="dxa"/>
            <w:vMerge/>
            <w:tcBorders>
              <w:top w:val="nil"/>
            </w:tcBorders>
          </w:tcPr>
          <w:p w14:paraId="159AD268" w14:textId="77777777" w:rsidR="00506C15" w:rsidRDefault="00506C15" w:rsidP="00506C15">
            <w:pPr>
              <w:rPr>
                <w:sz w:val="2"/>
                <w:szCs w:val="2"/>
              </w:rPr>
            </w:pPr>
          </w:p>
        </w:tc>
        <w:tc>
          <w:tcPr>
            <w:tcW w:w="1844" w:type="dxa"/>
            <w:tcBorders>
              <w:top w:val="nil"/>
              <w:bottom w:val="nil"/>
            </w:tcBorders>
          </w:tcPr>
          <w:p w14:paraId="6F869427" w14:textId="77777777" w:rsidR="00506C15" w:rsidRDefault="00506C15" w:rsidP="00506C15">
            <w:pPr>
              <w:pStyle w:val="TableParagraph"/>
              <w:spacing w:line="246" w:lineRule="exact"/>
              <w:ind w:left="108"/>
              <w:rPr>
                <w:sz w:val="24"/>
              </w:rPr>
            </w:pPr>
            <w:r>
              <w:rPr>
                <w:sz w:val="24"/>
              </w:rPr>
              <w:t>состояния па-</w:t>
            </w:r>
          </w:p>
        </w:tc>
        <w:tc>
          <w:tcPr>
            <w:tcW w:w="1416" w:type="dxa"/>
            <w:vMerge/>
            <w:tcBorders>
              <w:top w:val="nil"/>
            </w:tcBorders>
          </w:tcPr>
          <w:p w14:paraId="18EE9B19" w14:textId="77777777" w:rsidR="00506C15" w:rsidRDefault="00506C15" w:rsidP="00506C15">
            <w:pPr>
              <w:rPr>
                <w:sz w:val="2"/>
                <w:szCs w:val="2"/>
              </w:rPr>
            </w:pPr>
          </w:p>
        </w:tc>
      </w:tr>
      <w:tr w:rsidR="00506C15" w14:paraId="46065B74" w14:textId="77777777" w:rsidTr="00506C15">
        <w:trPr>
          <w:trHeight w:val="266"/>
        </w:trPr>
        <w:tc>
          <w:tcPr>
            <w:tcW w:w="960" w:type="dxa"/>
            <w:vMerge/>
            <w:tcBorders>
              <w:top w:val="nil"/>
            </w:tcBorders>
          </w:tcPr>
          <w:p w14:paraId="45D92E10" w14:textId="77777777" w:rsidR="00506C15" w:rsidRDefault="00506C15" w:rsidP="00506C15">
            <w:pPr>
              <w:rPr>
                <w:sz w:val="2"/>
                <w:szCs w:val="2"/>
              </w:rPr>
            </w:pPr>
          </w:p>
        </w:tc>
        <w:tc>
          <w:tcPr>
            <w:tcW w:w="2124" w:type="dxa"/>
            <w:vMerge/>
            <w:tcBorders>
              <w:top w:val="nil"/>
            </w:tcBorders>
          </w:tcPr>
          <w:p w14:paraId="37C901CA" w14:textId="77777777" w:rsidR="00506C15" w:rsidRDefault="00506C15" w:rsidP="00506C15">
            <w:pPr>
              <w:rPr>
                <w:sz w:val="2"/>
                <w:szCs w:val="2"/>
              </w:rPr>
            </w:pPr>
          </w:p>
        </w:tc>
        <w:tc>
          <w:tcPr>
            <w:tcW w:w="2837" w:type="dxa"/>
            <w:tcBorders>
              <w:top w:val="nil"/>
              <w:bottom w:val="nil"/>
            </w:tcBorders>
          </w:tcPr>
          <w:p w14:paraId="35568464" w14:textId="77777777" w:rsidR="00506C15" w:rsidRDefault="00506C15" w:rsidP="00506C15">
            <w:pPr>
              <w:pStyle w:val="TableParagraph"/>
              <w:rPr>
                <w:sz w:val="18"/>
              </w:rPr>
            </w:pPr>
          </w:p>
        </w:tc>
        <w:tc>
          <w:tcPr>
            <w:tcW w:w="708" w:type="dxa"/>
            <w:vMerge/>
            <w:tcBorders>
              <w:top w:val="nil"/>
            </w:tcBorders>
          </w:tcPr>
          <w:p w14:paraId="5321BA48" w14:textId="77777777" w:rsidR="00506C15" w:rsidRDefault="00506C15" w:rsidP="00506C15">
            <w:pPr>
              <w:rPr>
                <w:sz w:val="2"/>
                <w:szCs w:val="2"/>
              </w:rPr>
            </w:pPr>
          </w:p>
        </w:tc>
        <w:tc>
          <w:tcPr>
            <w:tcW w:w="1844" w:type="dxa"/>
            <w:tcBorders>
              <w:top w:val="nil"/>
              <w:bottom w:val="nil"/>
            </w:tcBorders>
          </w:tcPr>
          <w:p w14:paraId="4FF440B6" w14:textId="77777777" w:rsidR="00506C15" w:rsidRDefault="00506C15" w:rsidP="00506C15">
            <w:pPr>
              <w:pStyle w:val="TableParagraph"/>
              <w:spacing w:line="246" w:lineRule="exact"/>
              <w:ind w:left="108"/>
              <w:rPr>
                <w:sz w:val="24"/>
              </w:rPr>
            </w:pPr>
            <w:r>
              <w:rPr>
                <w:sz w:val="24"/>
              </w:rPr>
              <w:t>циента на до-</w:t>
            </w:r>
          </w:p>
        </w:tc>
        <w:tc>
          <w:tcPr>
            <w:tcW w:w="1416" w:type="dxa"/>
            <w:vMerge/>
            <w:tcBorders>
              <w:top w:val="nil"/>
            </w:tcBorders>
          </w:tcPr>
          <w:p w14:paraId="686356D0" w14:textId="77777777" w:rsidR="00506C15" w:rsidRDefault="00506C15" w:rsidP="00506C15">
            <w:pPr>
              <w:rPr>
                <w:sz w:val="2"/>
                <w:szCs w:val="2"/>
              </w:rPr>
            </w:pPr>
          </w:p>
        </w:tc>
      </w:tr>
      <w:tr w:rsidR="00506C15" w14:paraId="65AA00E8" w14:textId="77777777" w:rsidTr="00506C15">
        <w:trPr>
          <w:trHeight w:val="265"/>
        </w:trPr>
        <w:tc>
          <w:tcPr>
            <w:tcW w:w="960" w:type="dxa"/>
            <w:vMerge/>
            <w:tcBorders>
              <w:top w:val="nil"/>
            </w:tcBorders>
          </w:tcPr>
          <w:p w14:paraId="7CEF4E93" w14:textId="77777777" w:rsidR="00506C15" w:rsidRDefault="00506C15" w:rsidP="00506C15">
            <w:pPr>
              <w:rPr>
                <w:sz w:val="2"/>
                <w:szCs w:val="2"/>
              </w:rPr>
            </w:pPr>
          </w:p>
        </w:tc>
        <w:tc>
          <w:tcPr>
            <w:tcW w:w="2124" w:type="dxa"/>
            <w:vMerge/>
            <w:tcBorders>
              <w:top w:val="nil"/>
            </w:tcBorders>
          </w:tcPr>
          <w:p w14:paraId="03A64AA7" w14:textId="77777777" w:rsidR="00506C15" w:rsidRDefault="00506C15" w:rsidP="00506C15">
            <w:pPr>
              <w:rPr>
                <w:sz w:val="2"/>
                <w:szCs w:val="2"/>
              </w:rPr>
            </w:pPr>
          </w:p>
        </w:tc>
        <w:tc>
          <w:tcPr>
            <w:tcW w:w="2837" w:type="dxa"/>
            <w:tcBorders>
              <w:top w:val="nil"/>
              <w:bottom w:val="nil"/>
            </w:tcBorders>
          </w:tcPr>
          <w:p w14:paraId="1D8A95DA" w14:textId="77777777" w:rsidR="00506C15" w:rsidRDefault="00506C15" w:rsidP="00506C15">
            <w:pPr>
              <w:pStyle w:val="TableParagraph"/>
              <w:rPr>
                <w:sz w:val="18"/>
              </w:rPr>
            </w:pPr>
          </w:p>
        </w:tc>
        <w:tc>
          <w:tcPr>
            <w:tcW w:w="708" w:type="dxa"/>
            <w:vMerge/>
            <w:tcBorders>
              <w:top w:val="nil"/>
            </w:tcBorders>
          </w:tcPr>
          <w:p w14:paraId="68A393F9" w14:textId="77777777" w:rsidR="00506C15" w:rsidRDefault="00506C15" w:rsidP="00506C15">
            <w:pPr>
              <w:rPr>
                <w:sz w:val="2"/>
                <w:szCs w:val="2"/>
              </w:rPr>
            </w:pPr>
          </w:p>
        </w:tc>
        <w:tc>
          <w:tcPr>
            <w:tcW w:w="1844" w:type="dxa"/>
            <w:tcBorders>
              <w:top w:val="nil"/>
              <w:bottom w:val="nil"/>
            </w:tcBorders>
          </w:tcPr>
          <w:p w14:paraId="6670B81B" w14:textId="77777777" w:rsidR="00506C15" w:rsidRDefault="00506C15" w:rsidP="00506C15">
            <w:pPr>
              <w:pStyle w:val="TableParagraph"/>
              <w:spacing w:line="246" w:lineRule="exact"/>
              <w:ind w:left="108"/>
              <w:rPr>
                <w:sz w:val="24"/>
              </w:rPr>
            </w:pPr>
            <w:r>
              <w:rPr>
                <w:sz w:val="24"/>
              </w:rPr>
              <w:t>госпитальном</w:t>
            </w:r>
          </w:p>
        </w:tc>
        <w:tc>
          <w:tcPr>
            <w:tcW w:w="1416" w:type="dxa"/>
            <w:vMerge/>
            <w:tcBorders>
              <w:top w:val="nil"/>
            </w:tcBorders>
          </w:tcPr>
          <w:p w14:paraId="0D53DF4B" w14:textId="77777777" w:rsidR="00506C15" w:rsidRDefault="00506C15" w:rsidP="00506C15">
            <w:pPr>
              <w:rPr>
                <w:sz w:val="2"/>
                <w:szCs w:val="2"/>
              </w:rPr>
            </w:pPr>
          </w:p>
        </w:tc>
      </w:tr>
      <w:tr w:rsidR="00506C15" w14:paraId="29A48EF1" w14:textId="77777777" w:rsidTr="00506C15">
        <w:trPr>
          <w:trHeight w:val="265"/>
        </w:trPr>
        <w:tc>
          <w:tcPr>
            <w:tcW w:w="960" w:type="dxa"/>
            <w:vMerge/>
            <w:tcBorders>
              <w:top w:val="nil"/>
            </w:tcBorders>
          </w:tcPr>
          <w:p w14:paraId="45F1BB1E" w14:textId="77777777" w:rsidR="00506C15" w:rsidRDefault="00506C15" w:rsidP="00506C15">
            <w:pPr>
              <w:rPr>
                <w:sz w:val="2"/>
                <w:szCs w:val="2"/>
              </w:rPr>
            </w:pPr>
          </w:p>
        </w:tc>
        <w:tc>
          <w:tcPr>
            <w:tcW w:w="2124" w:type="dxa"/>
            <w:vMerge/>
            <w:tcBorders>
              <w:top w:val="nil"/>
            </w:tcBorders>
          </w:tcPr>
          <w:p w14:paraId="65A44AE2" w14:textId="77777777" w:rsidR="00506C15" w:rsidRDefault="00506C15" w:rsidP="00506C15">
            <w:pPr>
              <w:rPr>
                <w:sz w:val="2"/>
                <w:szCs w:val="2"/>
              </w:rPr>
            </w:pPr>
          </w:p>
        </w:tc>
        <w:tc>
          <w:tcPr>
            <w:tcW w:w="2837" w:type="dxa"/>
            <w:tcBorders>
              <w:top w:val="nil"/>
              <w:bottom w:val="nil"/>
            </w:tcBorders>
          </w:tcPr>
          <w:p w14:paraId="6AD9A9E6" w14:textId="77777777" w:rsidR="00506C15" w:rsidRDefault="00506C15" w:rsidP="00506C15">
            <w:pPr>
              <w:pStyle w:val="TableParagraph"/>
              <w:rPr>
                <w:sz w:val="18"/>
              </w:rPr>
            </w:pPr>
          </w:p>
        </w:tc>
        <w:tc>
          <w:tcPr>
            <w:tcW w:w="708" w:type="dxa"/>
            <w:vMerge/>
            <w:tcBorders>
              <w:top w:val="nil"/>
            </w:tcBorders>
          </w:tcPr>
          <w:p w14:paraId="3B57C8AD" w14:textId="77777777" w:rsidR="00506C15" w:rsidRDefault="00506C15" w:rsidP="00506C15">
            <w:pPr>
              <w:rPr>
                <w:sz w:val="2"/>
                <w:szCs w:val="2"/>
              </w:rPr>
            </w:pPr>
          </w:p>
        </w:tc>
        <w:tc>
          <w:tcPr>
            <w:tcW w:w="1844" w:type="dxa"/>
            <w:tcBorders>
              <w:top w:val="nil"/>
              <w:bottom w:val="nil"/>
            </w:tcBorders>
          </w:tcPr>
          <w:p w14:paraId="31BA72E2" w14:textId="77777777" w:rsidR="00506C15" w:rsidRDefault="00506C15" w:rsidP="00506C15">
            <w:pPr>
              <w:pStyle w:val="TableParagraph"/>
              <w:spacing w:line="246" w:lineRule="exact"/>
              <w:ind w:left="108"/>
              <w:rPr>
                <w:sz w:val="24"/>
              </w:rPr>
            </w:pPr>
            <w:r>
              <w:rPr>
                <w:sz w:val="24"/>
              </w:rPr>
              <w:t>этапе, особен-</w:t>
            </w:r>
          </w:p>
        </w:tc>
        <w:tc>
          <w:tcPr>
            <w:tcW w:w="1416" w:type="dxa"/>
            <w:vMerge/>
            <w:tcBorders>
              <w:top w:val="nil"/>
            </w:tcBorders>
          </w:tcPr>
          <w:p w14:paraId="58D6205E" w14:textId="77777777" w:rsidR="00506C15" w:rsidRDefault="00506C15" w:rsidP="00506C15">
            <w:pPr>
              <w:rPr>
                <w:sz w:val="2"/>
                <w:szCs w:val="2"/>
              </w:rPr>
            </w:pPr>
          </w:p>
        </w:tc>
      </w:tr>
      <w:tr w:rsidR="00506C15" w14:paraId="75839B3C" w14:textId="77777777" w:rsidTr="00506C15">
        <w:trPr>
          <w:trHeight w:val="266"/>
        </w:trPr>
        <w:tc>
          <w:tcPr>
            <w:tcW w:w="960" w:type="dxa"/>
            <w:vMerge/>
            <w:tcBorders>
              <w:top w:val="nil"/>
            </w:tcBorders>
          </w:tcPr>
          <w:p w14:paraId="290C7065" w14:textId="77777777" w:rsidR="00506C15" w:rsidRDefault="00506C15" w:rsidP="00506C15">
            <w:pPr>
              <w:rPr>
                <w:sz w:val="2"/>
                <w:szCs w:val="2"/>
              </w:rPr>
            </w:pPr>
          </w:p>
        </w:tc>
        <w:tc>
          <w:tcPr>
            <w:tcW w:w="2124" w:type="dxa"/>
            <w:vMerge/>
            <w:tcBorders>
              <w:top w:val="nil"/>
            </w:tcBorders>
          </w:tcPr>
          <w:p w14:paraId="5D40990C" w14:textId="77777777" w:rsidR="00506C15" w:rsidRDefault="00506C15" w:rsidP="00506C15">
            <w:pPr>
              <w:rPr>
                <w:sz w:val="2"/>
                <w:szCs w:val="2"/>
              </w:rPr>
            </w:pPr>
          </w:p>
        </w:tc>
        <w:tc>
          <w:tcPr>
            <w:tcW w:w="2837" w:type="dxa"/>
            <w:tcBorders>
              <w:top w:val="nil"/>
              <w:bottom w:val="nil"/>
            </w:tcBorders>
          </w:tcPr>
          <w:p w14:paraId="123C50B5" w14:textId="77777777" w:rsidR="00506C15" w:rsidRDefault="00506C15" w:rsidP="00506C15">
            <w:pPr>
              <w:pStyle w:val="TableParagraph"/>
              <w:rPr>
                <w:sz w:val="18"/>
              </w:rPr>
            </w:pPr>
          </w:p>
        </w:tc>
        <w:tc>
          <w:tcPr>
            <w:tcW w:w="708" w:type="dxa"/>
            <w:vMerge/>
            <w:tcBorders>
              <w:top w:val="nil"/>
            </w:tcBorders>
          </w:tcPr>
          <w:p w14:paraId="2EF0E016" w14:textId="77777777" w:rsidR="00506C15" w:rsidRDefault="00506C15" w:rsidP="00506C15">
            <w:pPr>
              <w:rPr>
                <w:sz w:val="2"/>
                <w:szCs w:val="2"/>
              </w:rPr>
            </w:pPr>
          </w:p>
        </w:tc>
        <w:tc>
          <w:tcPr>
            <w:tcW w:w="1844" w:type="dxa"/>
            <w:tcBorders>
              <w:top w:val="nil"/>
              <w:bottom w:val="nil"/>
            </w:tcBorders>
          </w:tcPr>
          <w:p w14:paraId="69D16589" w14:textId="77777777" w:rsidR="00506C15" w:rsidRDefault="00506C15" w:rsidP="00506C15">
            <w:pPr>
              <w:pStyle w:val="TableParagraph"/>
              <w:spacing w:line="246" w:lineRule="exact"/>
              <w:ind w:left="108"/>
              <w:rPr>
                <w:sz w:val="24"/>
              </w:rPr>
            </w:pPr>
            <w:r>
              <w:rPr>
                <w:sz w:val="24"/>
              </w:rPr>
              <w:t>ности у детей</w:t>
            </w:r>
          </w:p>
        </w:tc>
        <w:tc>
          <w:tcPr>
            <w:tcW w:w="1416" w:type="dxa"/>
            <w:vMerge/>
            <w:tcBorders>
              <w:top w:val="nil"/>
            </w:tcBorders>
          </w:tcPr>
          <w:p w14:paraId="213125CB" w14:textId="77777777" w:rsidR="00506C15" w:rsidRDefault="00506C15" w:rsidP="00506C15">
            <w:pPr>
              <w:rPr>
                <w:sz w:val="2"/>
                <w:szCs w:val="2"/>
              </w:rPr>
            </w:pPr>
          </w:p>
        </w:tc>
      </w:tr>
      <w:tr w:rsidR="00506C15" w14:paraId="372327AF" w14:textId="77777777" w:rsidTr="00506C15">
        <w:trPr>
          <w:trHeight w:val="264"/>
        </w:trPr>
        <w:tc>
          <w:tcPr>
            <w:tcW w:w="960" w:type="dxa"/>
            <w:vMerge/>
            <w:tcBorders>
              <w:top w:val="nil"/>
            </w:tcBorders>
          </w:tcPr>
          <w:p w14:paraId="54E7395E" w14:textId="77777777" w:rsidR="00506C15" w:rsidRDefault="00506C15" w:rsidP="00506C15">
            <w:pPr>
              <w:rPr>
                <w:sz w:val="2"/>
                <w:szCs w:val="2"/>
              </w:rPr>
            </w:pPr>
          </w:p>
        </w:tc>
        <w:tc>
          <w:tcPr>
            <w:tcW w:w="2124" w:type="dxa"/>
            <w:vMerge/>
            <w:tcBorders>
              <w:top w:val="nil"/>
            </w:tcBorders>
          </w:tcPr>
          <w:p w14:paraId="4590ACA1" w14:textId="77777777" w:rsidR="00506C15" w:rsidRDefault="00506C15" w:rsidP="00506C15">
            <w:pPr>
              <w:rPr>
                <w:sz w:val="2"/>
                <w:szCs w:val="2"/>
              </w:rPr>
            </w:pPr>
          </w:p>
        </w:tc>
        <w:tc>
          <w:tcPr>
            <w:tcW w:w="2837" w:type="dxa"/>
            <w:tcBorders>
              <w:top w:val="nil"/>
              <w:bottom w:val="nil"/>
            </w:tcBorders>
          </w:tcPr>
          <w:p w14:paraId="5A3B8264" w14:textId="77777777" w:rsidR="00506C15" w:rsidRDefault="00506C15" w:rsidP="00506C15">
            <w:pPr>
              <w:pStyle w:val="TableParagraph"/>
              <w:rPr>
                <w:sz w:val="18"/>
              </w:rPr>
            </w:pPr>
          </w:p>
        </w:tc>
        <w:tc>
          <w:tcPr>
            <w:tcW w:w="708" w:type="dxa"/>
            <w:vMerge/>
            <w:tcBorders>
              <w:top w:val="nil"/>
            </w:tcBorders>
          </w:tcPr>
          <w:p w14:paraId="3806115E" w14:textId="77777777" w:rsidR="00506C15" w:rsidRDefault="00506C15" w:rsidP="00506C15">
            <w:pPr>
              <w:rPr>
                <w:sz w:val="2"/>
                <w:szCs w:val="2"/>
              </w:rPr>
            </w:pPr>
          </w:p>
        </w:tc>
        <w:tc>
          <w:tcPr>
            <w:tcW w:w="1844" w:type="dxa"/>
            <w:tcBorders>
              <w:top w:val="nil"/>
              <w:bottom w:val="nil"/>
            </w:tcBorders>
          </w:tcPr>
          <w:p w14:paraId="5BD51139" w14:textId="77777777" w:rsidR="00506C15" w:rsidRDefault="00506C15" w:rsidP="00506C15">
            <w:pPr>
              <w:pStyle w:val="TableParagraph"/>
              <w:spacing w:line="245" w:lineRule="exact"/>
              <w:ind w:left="108"/>
              <w:rPr>
                <w:sz w:val="24"/>
              </w:rPr>
            </w:pPr>
            <w:r>
              <w:rPr>
                <w:sz w:val="24"/>
              </w:rPr>
              <w:t>разного возрас-</w:t>
            </w:r>
          </w:p>
        </w:tc>
        <w:tc>
          <w:tcPr>
            <w:tcW w:w="1416" w:type="dxa"/>
            <w:vMerge/>
            <w:tcBorders>
              <w:top w:val="nil"/>
            </w:tcBorders>
          </w:tcPr>
          <w:p w14:paraId="18029BE4" w14:textId="77777777" w:rsidR="00506C15" w:rsidRDefault="00506C15" w:rsidP="00506C15">
            <w:pPr>
              <w:rPr>
                <w:sz w:val="2"/>
                <w:szCs w:val="2"/>
              </w:rPr>
            </w:pPr>
          </w:p>
        </w:tc>
      </w:tr>
      <w:tr w:rsidR="00506C15" w14:paraId="62392D71" w14:textId="77777777" w:rsidTr="00506C15">
        <w:trPr>
          <w:trHeight w:val="265"/>
        </w:trPr>
        <w:tc>
          <w:tcPr>
            <w:tcW w:w="960" w:type="dxa"/>
            <w:vMerge/>
            <w:tcBorders>
              <w:top w:val="nil"/>
            </w:tcBorders>
          </w:tcPr>
          <w:p w14:paraId="5AB644B5" w14:textId="77777777" w:rsidR="00506C15" w:rsidRDefault="00506C15" w:rsidP="00506C15">
            <w:pPr>
              <w:rPr>
                <w:sz w:val="2"/>
                <w:szCs w:val="2"/>
              </w:rPr>
            </w:pPr>
          </w:p>
        </w:tc>
        <w:tc>
          <w:tcPr>
            <w:tcW w:w="2124" w:type="dxa"/>
            <w:vMerge/>
            <w:tcBorders>
              <w:top w:val="nil"/>
            </w:tcBorders>
          </w:tcPr>
          <w:p w14:paraId="1D76AF52" w14:textId="77777777" w:rsidR="00506C15" w:rsidRDefault="00506C15" w:rsidP="00506C15">
            <w:pPr>
              <w:rPr>
                <w:sz w:val="2"/>
                <w:szCs w:val="2"/>
              </w:rPr>
            </w:pPr>
          </w:p>
        </w:tc>
        <w:tc>
          <w:tcPr>
            <w:tcW w:w="2837" w:type="dxa"/>
            <w:tcBorders>
              <w:top w:val="nil"/>
              <w:bottom w:val="nil"/>
            </w:tcBorders>
          </w:tcPr>
          <w:p w14:paraId="6D308EEA" w14:textId="77777777" w:rsidR="00506C15" w:rsidRDefault="00506C15" w:rsidP="00506C15">
            <w:pPr>
              <w:pStyle w:val="TableParagraph"/>
              <w:rPr>
                <w:sz w:val="18"/>
              </w:rPr>
            </w:pPr>
          </w:p>
        </w:tc>
        <w:tc>
          <w:tcPr>
            <w:tcW w:w="708" w:type="dxa"/>
            <w:vMerge/>
            <w:tcBorders>
              <w:top w:val="nil"/>
            </w:tcBorders>
          </w:tcPr>
          <w:p w14:paraId="7AE794B3" w14:textId="77777777" w:rsidR="00506C15" w:rsidRDefault="00506C15" w:rsidP="00506C15">
            <w:pPr>
              <w:rPr>
                <w:sz w:val="2"/>
                <w:szCs w:val="2"/>
              </w:rPr>
            </w:pPr>
          </w:p>
        </w:tc>
        <w:tc>
          <w:tcPr>
            <w:tcW w:w="1844" w:type="dxa"/>
            <w:tcBorders>
              <w:top w:val="nil"/>
              <w:bottom w:val="nil"/>
            </w:tcBorders>
          </w:tcPr>
          <w:p w14:paraId="2140943C" w14:textId="77777777" w:rsidR="00506C15" w:rsidRDefault="00506C15" w:rsidP="00506C15">
            <w:pPr>
              <w:pStyle w:val="TableParagraph"/>
              <w:spacing w:line="245" w:lineRule="exact"/>
              <w:ind w:left="108"/>
              <w:rPr>
                <w:sz w:val="24"/>
              </w:rPr>
            </w:pPr>
            <w:r>
              <w:rPr>
                <w:sz w:val="24"/>
              </w:rPr>
              <w:t>та;</w:t>
            </w:r>
          </w:p>
        </w:tc>
        <w:tc>
          <w:tcPr>
            <w:tcW w:w="1416" w:type="dxa"/>
            <w:vMerge/>
            <w:tcBorders>
              <w:top w:val="nil"/>
            </w:tcBorders>
          </w:tcPr>
          <w:p w14:paraId="4583895A" w14:textId="77777777" w:rsidR="00506C15" w:rsidRDefault="00506C15" w:rsidP="00506C15">
            <w:pPr>
              <w:rPr>
                <w:sz w:val="2"/>
                <w:szCs w:val="2"/>
              </w:rPr>
            </w:pPr>
          </w:p>
        </w:tc>
      </w:tr>
      <w:tr w:rsidR="00506C15" w14:paraId="51412744" w14:textId="77777777" w:rsidTr="00506C15">
        <w:trPr>
          <w:trHeight w:val="266"/>
        </w:trPr>
        <w:tc>
          <w:tcPr>
            <w:tcW w:w="960" w:type="dxa"/>
            <w:vMerge/>
            <w:tcBorders>
              <w:top w:val="nil"/>
            </w:tcBorders>
          </w:tcPr>
          <w:p w14:paraId="46912988" w14:textId="77777777" w:rsidR="00506C15" w:rsidRDefault="00506C15" w:rsidP="00506C15">
            <w:pPr>
              <w:rPr>
                <w:sz w:val="2"/>
                <w:szCs w:val="2"/>
              </w:rPr>
            </w:pPr>
          </w:p>
        </w:tc>
        <w:tc>
          <w:tcPr>
            <w:tcW w:w="2124" w:type="dxa"/>
            <w:vMerge/>
            <w:tcBorders>
              <w:top w:val="nil"/>
            </w:tcBorders>
          </w:tcPr>
          <w:p w14:paraId="49F32C4F" w14:textId="77777777" w:rsidR="00506C15" w:rsidRDefault="00506C15" w:rsidP="00506C15">
            <w:pPr>
              <w:rPr>
                <w:sz w:val="2"/>
                <w:szCs w:val="2"/>
              </w:rPr>
            </w:pPr>
          </w:p>
        </w:tc>
        <w:tc>
          <w:tcPr>
            <w:tcW w:w="2837" w:type="dxa"/>
            <w:tcBorders>
              <w:top w:val="nil"/>
              <w:bottom w:val="nil"/>
            </w:tcBorders>
          </w:tcPr>
          <w:p w14:paraId="10F7ADBE" w14:textId="77777777" w:rsidR="00506C15" w:rsidRDefault="00506C15" w:rsidP="00506C15">
            <w:pPr>
              <w:pStyle w:val="TableParagraph"/>
              <w:rPr>
                <w:sz w:val="18"/>
              </w:rPr>
            </w:pPr>
          </w:p>
        </w:tc>
        <w:tc>
          <w:tcPr>
            <w:tcW w:w="708" w:type="dxa"/>
            <w:vMerge/>
            <w:tcBorders>
              <w:top w:val="nil"/>
            </w:tcBorders>
          </w:tcPr>
          <w:p w14:paraId="08D0F9BD" w14:textId="77777777" w:rsidR="00506C15" w:rsidRDefault="00506C15" w:rsidP="00506C15">
            <w:pPr>
              <w:rPr>
                <w:sz w:val="2"/>
                <w:szCs w:val="2"/>
              </w:rPr>
            </w:pPr>
          </w:p>
        </w:tc>
        <w:tc>
          <w:tcPr>
            <w:tcW w:w="1844" w:type="dxa"/>
            <w:tcBorders>
              <w:top w:val="nil"/>
              <w:bottom w:val="nil"/>
            </w:tcBorders>
          </w:tcPr>
          <w:p w14:paraId="5409857A" w14:textId="77777777" w:rsidR="00506C15" w:rsidRDefault="00506C15" w:rsidP="00506C15">
            <w:pPr>
              <w:pStyle w:val="TableParagraph"/>
              <w:spacing w:line="246" w:lineRule="exact"/>
              <w:ind w:left="108"/>
              <w:rPr>
                <w:sz w:val="24"/>
              </w:rPr>
            </w:pPr>
            <w:r>
              <w:rPr>
                <w:sz w:val="24"/>
              </w:rPr>
              <w:t>- определение</w:t>
            </w:r>
          </w:p>
        </w:tc>
        <w:tc>
          <w:tcPr>
            <w:tcW w:w="1416" w:type="dxa"/>
            <w:vMerge/>
            <w:tcBorders>
              <w:top w:val="nil"/>
            </w:tcBorders>
          </w:tcPr>
          <w:p w14:paraId="0C526D8B" w14:textId="77777777" w:rsidR="00506C15" w:rsidRDefault="00506C15" w:rsidP="00506C15">
            <w:pPr>
              <w:rPr>
                <w:sz w:val="2"/>
                <w:szCs w:val="2"/>
              </w:rPr>
            </w:pPr>
          </w:p>
        </w:tc>
      </w:tr>
      <w:tr w:rsidR="00506C15" w14:paraId="1C197660" w14:textId="77777777" w:rsidTr="00506C15">
        <w:trPr>
          <w:trHeight w:val="266"/>
        </w:trPr>
        <w:tc>
          <w:tcPr>
            <w:tcW w:w="960" w:type="dxa"/>
            <w:vMerge/>
            <w:tcBorders>
              <w:top w:val="nil"/>
            </w:tcBorders>
          </w:tcPr>
          <w:p w14:paraId="4B8C3744" w14:textId="77777777" w:rsidR="00506C15" w:rsidRDefault="00506C15" w:rsidP="00506C15">
            <w:pPr>
              <w:rPr>
                <w:sz w:val="2"/>
                <w:szCs w:val="2"/>
              </w:rPr>
            </w:pPr>
          </w:p>
        </w:tc>
        <w:tc>
          <w:tcPr>
            <w:tcW w:w="2124" w:type="dxa"/>
            <w:vMerge/>
            <w:tcBorders>
              <w:top w:val="nil"/>
            </w:tcBorders>
          </w:tcPr>
          <w:p w14:paraId="5D310431" w14:textId="77777777" w:rsidR="00506C15" w:rsidRDefault="00506C15" w:rsidP="00506C15">
            <w:pPr>
              <w:rPr>
                <w:sz w:val="2"/>
                <w:szCs w:val="2"/>
              </w:rPr>
            </w:pPr>
          </w:p>
        </w:tc>
        <w:tc>
          <w:tcPr>
            <w:tcW w:w="2837" w:type="dxa"/>
            <w:tcBorders>
              <w:top w:val="nil"/>
              <w:bottom w:val="nil"/>
            </w:tcBorders>
          </w:tcPr>
          <w:p w14:paraId="3C7AB97F" w14:textId="77777777" w:rsidR="00506C15" w:rsidRDefault="00506C15" w:rsidP="00506C15">
            <w:pPr>
              <w:pStyle w:val="TableParagraph"/>
              <w:rPr>
                <w:sz w:val="18"/>
              </w:rPr>
            </w:pPr>
          </w:p>
        </w:tc>
        <w:tc>
          <w:tcPr>
            <w:tcW w:w="708" w:type="dxa"/>
            <w:vMerge/>
            <w:tcBorders>
              <w:top w:val="nil"/>
            </w:tcBorders>
          </w:tcPr>
          <w:p w14:paraId="4B2B13FA" w14:textId="77777777" w:rsidR="00506C15" w:rsidRDefault="00506C15" w:rsidP="00506C15">
            <w:pPr>
              <w:rPr>
                <w:sz w:val="2"/>
                <w:szCs w:val="2"/>
              </w:rPr>
            </w:pPr>
          </w:p>
        </w:tc>
        <w:tc>
          <w:tcPr>
            <w:tcW w:w="1844" w:type="dxa"/>
            <w:tcBorders>
              <w:top w:val="nil"/>
              <w:bottom w:val="nil"/>
            </w:tcBorders>
          </w:tcPr>
          <w:p w14:paraId="4EAA4BAA" w14:textId="77777777" w:rsidR="00506C15" w:rsidRDefault="00506C15" w:rsidP="00506C15">
            <w:pPr>
              <w:pStyle w:val="TableParagraph"/>
              <w:spacing w:line="246" w:lineRule="exact"/>
              <w:ind w:left="108"/>
              <w:rPr>
                <w:sz w:val="24"/>
              </w:rPr>
            </w:pPr>
            <w:r>
              <w:rPr>
                <w:sz w:val="24"/>
              </w:rPr>
              <w:t>показаний к</w:t>
            </w:r>
          </w:p>
        </w:tc>
        <w:tc>
          <w:tcPr>
            <w:tcW w:w="1416" w:type="dxa"/>
            <w:vMerge/>
            <w:tcBorders>
              <w:top w:val="nil"/>
            </w:tcBorders>
          </w:tcPr>
          <w:p w14:paraId="76259D89" w14:textId="77777777" w:rsidR="00506C15" w:rsidRDefault="00506C15" w:rsidP="00506C15">
            <w:pPr>
              <w:rPr>
                <w:sz w:val="2"/>
                <w:szCs w:val="2"/>
              </w:rPr>
            </w:pPr>
          </w:p>
        </w:tc>
      </w:tr>
      <w:tr w:rsidR="00506C15" w14:paraId="52891D21" w14:textId="77777777" w:rsidTr="00506C15">
        <w:trPr>
          <w:trHeight w:val="266"/>
        </w:trPr>
        <w:tc>
          <w:tcPr>
            <w:tcW w:w="960" w:type="dxa"/>
            <w:vMerge/>
            <w:tcBorders>
              <w:top w:val="nil"/>
            </w:tcBorders>
          </w:tcPr>
          <w:p w14:paraId="17DF000B" w14:textId="77777777" w:rsidR="00506C15" w:rsidRDefault="00506C15" w:rsidP="00506C15">
            <w:pPr>
              <w:rPr>
                <w:sz w:val="2"/>
                <w:szCs w:val="2"/>
              </w:rPr>
            </w:pPr>
          </w:p>
        </w:tc>
        <w:tc>
          <w:tcPr>
            <w:tcW w:w="2124" w:type="dxa"/>
            <w:vMerge/>
            <w:tcBorders>
              <w:top w:val="nil"/>
            </w:tcBorders>
          </w:tcPr>
          <w:p w14:paraId="61115E31" w14:textId="77777777" w:rsidR="00506C15" w:rsidRDefault="00506C15" w:rsidP="00506C15">
            <w:pPr>
              <w:rPr>
                <w:sz w:val="2"/>
                <w:szCs w:val="2"/>
              </w:rPr>
            </w:pPr>
          </w:p>
        </w:tc>
        <w:tc>
          <w:tcPr>
            <w:tcW w:w="2837" w:type="dxa"/>
            <w:tcBorders>
              <w:top w:val="nil"/>
              <w:bottom w:val="nil"/>
            </w:tcBorders>
          </w:tcPr>
          <w:p w14:paraId="7257607B" w14:textId="77777777" w:rsidR="00506C15" w:rsidRDefault="00506C15" w:rsidP="00506C15">
            <w:pPr>
              <w:pStyle w:val="TableParagraph"/>
              <w:rPr>
                <w:sz w:val="18"/>
              </w:rPr>
            </w:pPr>
          </w:p>
        </w:tc>
        <w:tc>
          <w:tcPr>
            <w:tcW w:w="708" w:type="dxa"/>
            <w:vMerge/>
            <w:tcBorders>
              <w:top w:val="nil"/>
            </w:tcBorders>
          </w:tcPr>
          <w:p w14:paraId="1D1D30FE" w14:textId="77777777" w:rsidR="00506C15" w:rsidRDefault="00506C15" w:rsidP="00506C15">
            <w:pPr>
              <w:rPr>
                <w:sz w:val="2"/>
                <w:szCs w:val="2"/>
              </w:rPr>
            </w:pPr>
          </w:p>
        </w:tc>
        <w:tc>
          <w:tcPr>
            <w:tcW w:w="1844" w:type="dxa"/>
            <w:tcBorders>
              <w:top w:val="nil"/>
              <w:bottom w:val="nil"/>
            </w:tcBorders>
          </w:tcPr>
          <w:p w14:paraId="03ED3FBE" w14:textId="77777777" w:rsidR="00506C15" w:rsidRDefault="00506C15" w:rsidP="00506C15">
            <w:pPr>
              <w:pStyle w:val="TableParagraph"/>
              <w:spacing w:line="246" w:lineRule="exact"/>
              <w:ind w:left="108"/>
              <w:rPr>
                <w:sz w:val="24"/>
              </w:rPr>
            </w:pPr>
            <w:r>
              <w:rPr>
                <w:sz w:val="24"/>
              </w:rPr>
              <w:t>госпитализа-</w:t>
            </w:r>
          </w:p>
        </w:tc>
        <w:tc>
          <w:tcPr>
            <w:tcW w:w="1416" w:type="dxa"/>
            <w:vMerge/>
            <w:tcBorders>
              <w:top w:val="nil"/>
            </w:tcBorders>
          </w:tcPr>
          <w:p w14:paraId="3FB309BB" w14:textId="77777777" w:rsidR="00506C15" w:rsidRDefault="00506C15" w:rsidP="00506C15">
            <w:pPr>
              <w:rPr>
                <w:sz w:val="2"/>
                <w:szCs w:val="2"/>
              </w:rPr>
            </w:pPr>
          </w:p>
        </w:tc>
      </w:tr>
      <w:tr w:rsidR="00506C15" w14:paraId="28EB3CDD" w14:textId="77777777" w:rsidTr="00506C15">
        <w:trPr>
          <w:trHeight w:val="266"/>
        </w:trPr>
        <w:tc>
          <w:tcPr>
            <w:tcW w:w="960" w:type="dxa"/>
            <w:vMerge/>
            <w:tcBorders>
              <w:top w:val="nil"/>
            </w:tcBorders>
          </w:tcPr>
          <w:p w14:paraId="712F5ECA" w14:textId="77777777" w:rsidR="00506C15" w:rsidRDefault="00506C15" w:rsidP="00506C15">
            <w:pPr>
              <w:rPr>
                <w:sz w:val="2"/>
                <w:szCs w:val="2"/>
              </w:rPr>
            </w:pPr>
          </w:p>
        </w:tc>
        <w:tc>
          <w:tcPr>
            <w:tcW w:w="2124" w:type="dxa"/>
            <w:vMerge/>
            <w:tcBorders>
              <w:top w:val="nil"/>
            </w:tcBorders>
          </w:tcPr>
          <w:p w14:paraId="4154697D" w14:textId="77777777" w:rsidR="00506C15" w:rsidRDefault="00506C15" w:rsidP="00506C15">
            <w:pPr>
              <w:rPr>
                <w:sz w:val="2"/>
                <w:szCs w:val="2"/>
              </w:rPr>
            </w:pPr>
          </w:p>
        </w:tc>
        <w:tc>
          <w:tcPr>
            <w:tcW w:w="2837" w:type="dxa"/>
            <w:tcBorders>
              <w:top w:val="nil"/>
              <w:bottom w:val="nil"/>
            </w:tcBorders>
          </w:tcPr>
          <w:p w14:paraId="5E5FAEDC" w14:textId="77777777" w:rsidR="00506C15" w:rsidRDefault="00506C15" w:rsidP="00506C15">
            <w:pPr>
              <w:pStyle w:val="TableParagraph"/>
              <w:rPr>
                <w:sz w:val="18"/>
              </w:rPr>
            </w:pPr>
          </w:p>
        </w:tc>
        <w:tc>
          <w:tcPr>
            <w:tcW w:w="708" w:type="dxa"/>
            <w:vMerge/>
            <w:tcBorders>
              <w:top w:val="nil"/>
            </w:tcBorders>
          </w:tcPr>
          <w:p w14:paraId="17C40E95" w14:textId="77777777" w:rsidR="00506C15" w:rsidRDefault="00506C15" w:rsidP="00506C15">
            <w:pPr>
              <w:rPr>
                <w:sz w:val="2"/>
                <w:szCs w:val="2"/>
              </w:rPr>
            </w:pPr>
          </w:p>
        </w:tc>
        <w:tc>
          <w:tcPr>
            <w:tcW w:w="1844" w:type="dxa"/>
            <w:tcBorders>
              <w:top w:val="nil"/>
              <w:bottom w:val="nil"/>
            </w:tcBorders>
          </w:tcPr>
          <w:p w14:paraId="577029BE" w14:textId="77777777" w:rsidR="00506C15" w:rsidRDefault="00506C15" w:rsidP="00506C15">
            <w:pPr>
              <w:pStyle w:val="TableParagraph"/>
              <w:spacing w:line="246" w:lineRule="exact"/>
              <w:ind w:left="108"/>
              <w:rPr>
                <w:sz w:val="24"/>
              </w:rPr>
            </w:pPr>
            <w:r>
              <w:rPr>
                <w:sz w:val="24"/>
              </w:rPr>
              <w:t>ции;</w:t>
            </w:r>
          </w:p>
        </w:tc>
        <w:tc>
          <w:tcPr>
            <w:tcW w:w="1416" w:type="dxa"/>
            <w:vMerge/>
            <w:tcBorders>
              <w:top w:val="nil"/>
            </w:tcBorders>
          </w:tcPr>
          <w:p w14:paraId="04FE4009" w14:textId="77777777" w:rsidR="00506C15" w:rsidRDefault="00506C15" w:rsidP="00506C15">
            <w:pPr>
              <w:rPr>
                <w:sz w:val="2"/>
                <w:szCs w:val="2"/>
              </w:rPr>
            </w:pPr>
          </w:p>
        </w:tc>
      </w:tr>
      <w:tr w:rsidR="00506C15" w14:paraId="0DB7A045" w14:textId="77777777" w:rsidTr="00506C15">
        <w:trPr>
          <w:trHeight w:val="265"/>
        </w:trPr>
        <w:tc>
          <w:tcPr>
            <w:tcW w:w="960" w:type="dxa"/>
            <w:vMerge/>
            <w:tcBorders>
              <w:top w:val="nil"/>
            </w:tcBorders>
          </w:tcPr>
          <w:p w14:paraId="638AA879" w14:textId="77777777" w:rsidR="00506C15" w:rsidRDefault="00506C15" w:rsidP="00506C15">
            <w:pPr>
              <w:rPr>
                <w:sz w:val="2"/>
                <w:szCs w:val="2"/>
              </w:rPr>
            </w:pPr>
          </w:p>
        </w:tc>
        <w:tc>
          <w:tcPr>
            <w:tcW w:w="2124" w:type="dxa"/>
            <w:vMerge/>
            <w:tcBorders>
              <w:top w:val="nil"/>
            </w:tcBorders>
          </w:tcPr>
          <w:p w14:paraId="596E2104" w14:textId="77777777" w:rsidR="00506C15" w:rsidRDefault="00506C15" w:rsidP="00506C15">
            <w:pPr>
              <w:rPr>
                <w:sz w:val="2"/>
                <w:szCs w:val="2"/>
              </w:rPr>
            </w:pPr>
          </w:p>
        </w:tc>
        <w:tc>
          <w:tcPr>
            <w:tcW w:w="2837" w:type="dxa"/>
            <w:tcBorders>
              <w:top w:val="nil"/>
              <w:bottom w:val="nil"/>
            </w:tcBorders>
          </w:tcPr>
          <w:p w14:paraId="70F58857" w14:textId="77777777" w:rsidR="00506C15" w:rsidRDefault="00506C15" w:rsidP="00506C15">
            <w:pPr>
              <w:pStyle w:val="TableParagraph"/>
              <w:rPr>
                <w:sz w:val="18"/>
              </w:rPr>
            </w:pPr>
          </w:p>
        </w:tc>
        <w:tc>
          <w:tcPr>
            <w:tcW w:w="708" w:type="dxa"/>
            <w:vMerge/>
            <w:tcBorders>
              <w:top w:val="nil"/>
            </w:tcBorders>
          </w:tcPr>
          <w:p w14:paraId="167C7568" w14:textId="77777777" w:rsidR="00506C15" w:rsidRDefault="00506C15" w:rsidP="00506C15">
            <w:pPr>
              <w:rPr>
                <w:sz w:val="2"/>
                <w:szCs w:val="2"/>
              </w:rPr>
            </w:pPr>
          </w:p>
        </w:tc>
        <w:tc>
          <w:tcPr>
            <w:tcW w:w="1844" w:type="dxa"/>
            <w:tcBorders>
              <w:top w:val="nil"/>
              <w:bottom w:val="nil"/>
            </w:tcBorders>
          </w:tcPr>
          <w:p w14:paraId="3FB0DDBD" w14:textId="77777777" w:rsidR="00506C15" w:rsidRDefault="00506C15" w:rsidP="00506C15">
            <w:pPr>
              <w:pStyle w:val="TableParagraph"/>
              <w:spacing w:line="246" w:lineRule="exact"/>
              <w:ind w:left="108"/>
              <w:rPr>
                <w:sz w:val="24"/>
              </w:rPr>
            </w:pPr>
            <w:r>
              <w:rPr>
                <w:sz w:val="24"/>
              </w:rPr>
              <w:t>- осуществле-</w:t>
            </w:r>
          </w:p>
        </w:tc>
        <w:tc>
          <w:tcPr>
            <w:tcW w:w="1416" w:type="dxa"/>
            <w:vMerge/>
            <w:tcBorders>
              <w:top w:val="nil"/>
            </w:tcBorders>
          </w:tcPr>
          <w:p w14:paraId="7F377605" w14:textId="77777777" w:rsidR="00506C15" w:rsidRDefault="00506C15" w:rsidP="00506C15">
            <w:pPr>
              <w:rPr>
                <w:sz w:val="2"/>
                <w:szCs w:val="2"/>
              </w:rPr>
            </w:pPr>
          </w:p>
        </w:tc>
      </w:tr>
      <w:tr w:rsidR="00506C15" w14:paraId="3A2EB2AA" w14:textId="77777777" w:rsidTr="00506C15">
        <w:trPr>
          <w:trHeight w:val="265"/>
        </w:trPr>
        <w:tc>
          <w:tcPr>
            <w:tcW w:w="960" w:type="dxa"/>
            <w:vMerge/>
            <w:tcBorders>
              <w:top w:val="nil"/>
            </w:tcBorders>
          </w:tcPr>
          <w:p w14:paraId="588C33AF" w14:textId="77777777" w:rsidR="00506C15" w:rsidRDefault="00506C15" w:rsidP="00506C15">
            <w:pPr>
              <w:rPr>
                <w:sz w:val="2"/>
                <w:szCs w:val="2"/>
              </w:rPr>
            </w:pPr>
          </w:p>
        </w:tc>
        <w:tc>
          <w:tcPr>
            <w:tcW w:w="2124" w:type="dxa"/>
            <w:vMerge/>
            <w:tcBorders>
              <w:top w:val="nil"/>
            </w:tcBorders>
          </w:tcPr>
          <w:p w14:paraId="15A79865" w14:textId="77777777" w:rsidR="00506C15" w:rsidRDefault="00506C15" w:rsidP="00506C15">
            <w:pPr>
              <w:rPr>
                <w:sz w:val="2"/>
                <w:szCs w:val="2"/>
              </w:rPr>
            </w:pPr>
          </w:p>
        </w:tc>
        <w:tc>
          <w:tcPr>
            <w:tcW w:w="2837" w:type="dxa"/>
            <w:tcBorders>
              <w:top w:val="nil"/>
              <w:bottom w:val="nil"/>
            </w:tcBorders>
          </w:tcPr>
          <w:p w14:paraId="598E09AC" w14:textId="77777777" w:rsidR="00506C15" w:rsidRDefault="00506C15" w:rsidP="00506C15">
            <w:pPr>
              <w:pStyle w:val="TableParagraph"/>
              <w:rPr>
                <w:sz w:val="18"/>
              </w:rPr>
            </w:pPr>
          </w:p>
        </w:tc>
        <w:tc>
          <w:tcPr>
            <w:tcW w:w="708" w:type="dxa"/>
            <w:vMerge/>
            <w:tcBorders>
              <w:top w:val="nil"/>
            </w:tcBorders>
          </w:tcPr>
          <w:p w14:paraId="3915E10E" w14:textId="77777777" w:rsidR="00506C15" w:rsidRDefault="00506C15" w:rsidP="00506C15">
            <w:pPr>
              <w:rPr>
                <w:sz w:val="2"/>
                <w:szCs w:val="2"/>
              </w:rPr>
            </w:pPr>
          </w:p>
        </w:tc>
        <w:tc>
          <w:tcPr>
            <w:tcW w:w="1844" w:type="dxa"/>
            <w:tcBorders>
              <w:top w:val="nil"/>
              <w:bottom w:val="nil"/>
            </w:tcBorders>
          </w:tcPr>
          <w:p w14:paraId="17679A33" w14:textId="77777777" w:rsidR="00506C15" w:rsidRDefault="00506C15" w:rsidP="00506C15">
            <w:pPr>
              <w:pStyle w:val="TableParagraph"/>
              <w:spacing w:line="246" w:lineRule="exact"/>
              <w:ind w:left="108"/>
              <w:rPr>
                <w:sz w:val="24"/>
              </w:rPr>
            </w:pPr>
            <w:r>
              <w:rPr>
                <w:sz w:val="24"/>
              </w:rPr>
              <w:t>ние транспор-</w:t>
            </w:r>
          </w:p>
        </w:tc>
        <w:tc>
          <w:tcPr>
            <w:tcW w:w="1416" w:type="dxa"/>
            <w:vMerge/>
            <w:tcBorders>
              <w:top w:val="nil"/>
            </w:tcBorders>
          </w:tcPr>
          <w:p w14:paraId="7C934E45" w14:textId="77777777" w:rsidR="00506C15" w:rsidRDefault="00506C15" w:rsidP="00506C15">
            <w:pPr>
              <w:rPr>
                <w:sz w:val="2"/>
                <w:szCs w:val="2"/>
              </w:rPr>
            </w:pPr>
          </w:p>
        </w:tc>
      </w:tr>
      <w:tr w:rsidR="00506C15" w14:paraId="4E3A11AF" w14:textId="77777777" w:rsidTr="00506C15">
        <w:trPr>
          <w:trHeight w:val="266"/>
        </w:trPr>
        <w:tc>
          <w:tcPr>
            <w:tcW w:w="960" w:type="dxa"/>
            <w:vMerge/>
            <w:tcBorders>
              <w:top w:val="nil"/>
            </w:tcBorders>
          </w:tcPr>
          <w:p w14:paraId="2C88F881" w14:textId="77777777" w:rsidR="00506C15" w:rsidRDefault="00506C15" w:rsidP="00506C15">
            <w:pPr>
              <w:rPr>
                <w:sz w:val="2"/>
                <w:szCs w:val="2"/>
              </w:rPr>
            </w:pPr>
          </w:p>
        </w:tc>
        <w:tc>
          <w:tcPr>
            <w:tcW w:w="2124" w:type="dxa"/>
            <w:vMerge/>
            <w:tcBorders>
              <w:top w:val="nil"/>
            </w:tcBorders>
          </w:tcPr>
          <w:p w14:paraId="1DB2310D" w14:textId="77777777" w:rsidR="00506C15" w:rsidRDefault="00506C15" w:rsidP="00506C15">
            <w:pPr>
              <w:rPr>
                <w:sz w:val="2"/>
                <w:szCs w:val="2"/>
              </w:rPr>
            </w:pPr>
          </w:p>
        </w:tc>
        <w:tc>
          <w:tcPr>
            <w:tcW w:w="2837" w:type="dxa"/>
            <w:tcBorders>
              <w:top w:val="nil"/>
              <w:bottom w:val="nil"/>
            </w:tcBorders>
          </w:tcPr>
          <w:p w14:paraId="58107E70" w14:textId="77777777" w:rsidR="00506C15" w:rsidRDefault="00506C15" w:rsidP="00506C15">
            <w:pPr>
              <w:pStyle w:val="TableParagraph"/>
              <w:rPr>
                <w:sz w:val="18"/>
              </w:rPr>
            </w:pPr>
          </w:p>
        </w:tc>
        <w:tc>
          <w:tcPr>
            <w:tcW w:w="708" w:type="dxa"/>
            <w:vMerge/>
            <w:tcBorders>
              <w:top w:val="nil"/>
            </w:tcBorders>
          </w:tcPr>
          <w:p w14:paraId="0BCF69CE" w14:textId="77777777" w:rsidR="00506C15" w:rsidRDefault="00506C15" w:rsidP="00506C15">
            <w:pPr>
              <w:rPr>
                <w:sz w:val="2"/>
                <w:szCs w:val="2"/>
              </w:rPr>
            </w:pPr>
          </w:p>
        </w:tc>
        <w:tc>
          <w:tcPr>
            <w:tcW w:w="1844" w:type="dxa"/>
            <w:tcBorders>
              <w:top w:val="nil"/>
              <w:bottom w:val="nil"/>
            </w:tcBorders>
          </w:tcPr>
          <w:p w14:paraId="2F1AB285" w14:textId="77777777" w:rsidR="00506C15" w:rsidRDefault="00506C15" w:rsidP="00506C15">
            <w:pPr>
              <w:pStyle w:val="TableParagraph"/>
              <w:spacing w:line="246" w:lineRule="exact"/>
              <w:ind w:left="108"/>
              <w:rPr>
                <w:sz w:val="24"/>
              </w:rPr>
            </w:pPr>
            <w:r>
              <w:rPr>
                <w:sz w:val="24"/>
              </w:rPr>
              <w:t>тировки паци-</w:t>
            </w:r>
          </w:p>
        </w:tc>
        <w:tc>
          <w:tcPr>
            <w:tcW w:w="1416" w:type="dxa"/>
            <w:vMerge/>
            <w:tcBorders>
              <w:top w:val="nil"/>
            </w:tcBorders>
          </w:tcPr>
          <w:p w14:paraId="2E3F5203" w14:textId="77777777" w:rsidR="00506C15" w:rsidRDefault="00506C15" w:rsidP="00506C15">
            <w:pPr>
              <w:rPr>
                <w:sz w:val="2"/>
                <w:szCs w:val="2"/>
              </w:rPr>
            </w:pPr>
          </w:p>
        </w:tc>
      </w:tr>
      <w:tr w:rsidR="00506C15" w14:paraId="407E3850" w14:textId="77777777" w:rsidTr="00506C15">
        <w:trPr>
          <w:trHeight w:val="266"/>
        </w:trPr>
        <w:tc>
          <w:tcPr>
            <w:tcW w:w="960" w:type="dxa"/>
            <w:vMerge/>
            <w:tcBorders>
              <w:top w:val="nil"/>
            </w:tcBorders>
          </w:tcPr>
          <w:p w14:paraId="24C54330" w14:textId="77777777" w:rsidR="00506C15" w:rsidRDefault="00506C15" w:rsidP="00506C15">
            <w:pPr>
              <w:rPr>
                <w:sz w:val="2"/>
                <w:szCs w:val="2"/>
              </w:rPr>
            </w:pPr>
          </w:p>
        </w:tc>
        <w:tc>
          <w:tcPr>
            <w:tcW w:w="2124" w:type="dxa"/>
            <w:vMerge/>
            <w:tcBorders>
              <w:top w:val="nil"/>
            </w:tcBorders>
          </w:tcPr>
          <w:p w14:paraId="3EAF4F65" w14:textId="77777777" w:rsidR="00506C15" w:rsidRDefault="00506C15" w:rsidP="00506C15">
            <w:pPr>
              <w:rPr>
                <w:sz w:val="2"/>
                <w:szCs w:val="2"/>
              </w:rPr>
            </w:pPr>
          </w:p>
        </w:tc>
        <w:tc>
          <w:tcPr>
            <w:tcW w:w="2837" w:type="dxa"/>
            <w:tcBorders>
              <w:top w:val="nil"/>
              <w:bottom w:val="nil"/>
            </w:tcBorders>
          </w:tcPr>
          <w:p w14:paraId="6685B00E" w14:textId="77777777" w:rsidR="00506C15" w:rsidRDefault="00506C15" w:rsidP="00506C15">
            <w:pPr>
              <w:pStyle w:val="TableParagraph"/>
              <w:rPr>
                <w:sz w:val="18"/>
              </w:rPr>
            </w:pPr>
          </w:p>
        </w:tc>
        <w:tc>
          <w:tcPr>
            <w:tcW w:w="708" w:type="dxa"/>
            <w:vMerge/>
            <w:tcBorders>
              <w:top w:val="nil"/>
            </w:tcBorders>
          </w:tcPr>
          <w:p w14:paraId="31BFE52D" w14:textId="77777777" w:rsidR="00506C15" w:rsidRDefault="00506C15" w:rsidP="00506C15">
            <w:pPr>
              <w:rPr>
                <w:sz w:val="2"/>
                <w:szCs w:val="2"/>
              </w:rPr>
            </w:pPr>
          </w:p>
        </w:tc>
        <w:tc>
          <w:tcPr>
            <w:tcW w:w="1844" w:type="dxa"/>
            <w:tcBorders>
              <w:top w:val="nil"/>
              <w:bottom w:val="nil"/>
            </w:tcBorders>
          </w:tcPr>
          <w:p w14:paraId="29C7ABE4" w14:textId="77777777" w:rsidR="00506C15" w:rsidRDefault="00506C15" w:rsidP="00506C15">
            <w:pPr>
              <w:pStyle w:val="TableParagraph"/>
              <w:spacing w:line="246" w:lineRule="exact"/>
              <w:ind w:left="108"/>
              <w:rPr>
                <w:sz w:val="24"/>
              </w:rPr>
            </w:pPr>
            <w:r>
              <w:rPr>
                <w:sz w:val="24"/>
              </w:rPr>
              <w:t>ента, особенно-</w:t>
            </w:r>
          </w:p>
        </w:tc>
        <w:tc>
          <w:tcPr>
            <w:tcW w:w="1416" w:type="dxa"/>
            <w:vMerge/>
            <w:tcBorders>
              <w:top w:val="nil"/>
            </w:tcBorders>
          </w:tcPr>
          <w:p w14:paraId="6C1A1AAC" w14:textId="77777777" w:rsidR="00506C15" w:rsidRDefault="00506C15" w:rsidP="00506C15">
            <w:pPr>
              <w:rPr>
                <w:sz w:val="2"/>
                <w:szCs w:val="2"/>
              </w:rPr>
            </w:pPr>
          </w:p>
        </w:tc>
      </w:tr>
      <w:tr w:rsidR="00506C15" w14:paraId="1EA4438A" w14:textId="77777777" w:rsidTr="00506C15">
        <w:trPr>
          <w:trHeight w:val="266"/>
        </w:trPr>
        <w:tc>
          <w:tcPr>
            <w:tcW w:w="960" w:type="dxa"/>
            <w:vMerge/>
            <w:tcBorders>
              <w:top w:val="nil"/>
            </w:tcBorders>
          </w:tcPr>
          <w:p w14:paraId="45432A68" w14:textId="77777777" w:rsidR="00506C15" w:rsidRDefault="00506C15" w:rsidP="00506C15">
            <w:pPr>
              <w:rPr>
                <w:sz w:val="2"/>
                <w:szCs w:val="2"/>
              </w:rPr>
            </w:pPr>
          </w:p>
        </w:tc>
        <w:tc>
          <w:tcPr>
            <w:tcW w:w="2124" w:type="dxa"/>
            <w:vMerge/>
            <w:tcBorders>
              <w:top w:val="nil"/>
            </w:tcBorders>
          </w:tcPr>
          <w:p w14:paraId="3CBEAD5A" w14:textId="77777777" w:rsidR="00506C15" w:rsidRDefault="00506C15" w:rsidP="00506C15">
            <w:pPr>
              <w:rPr>
                <w:sz w:val="2"/>
                <w:szCs w:val="2"/>
              </w:rPr>
            </w:pPr>
          </w:p>
        </w:tc>
        <w:tc>
          <w:tcPr>
            <w:tcW w:w="2837" w:type="dxa"/>
            <w:tcBorders>
              <w:top w:val="nil"/>
              <w:bottom w:val="nil"/>
            </w:tcBorders>
          </w:tcPr>
          <w:p w14:paraId="7A0D19CD" w14:textId="77777777" w:rsidR="00506C15" w:rsidRDefault="00506C15" w:rsidP="00506C15">
            <w:pPr>
              <w:pStyle w:val="TableParagraph"/>
              <w:rPr>
                <w:sz w:val="18"/>
              </w:rPr>
            </w:pPr>
          </w:p>
        </w:tc>
        <w:tc>
          <w:tcPr>
            <w:tcW w:w="708" w:type="dxa"/>
            <w:vMerge/>
            <w:tcBorders>
              <w:top w:val="nil"/>
            </w:tcBorders>
          </w:tcPr>
          <w:p w14:paraId="63A3D1F2" w14:textId="77777777" w:rsidR="00506C15" w:rsidRDefault="00506C15" w:rsidP="00506C15">
            <w:pPr>
              <w:rPr>
                <w:sz w:val="2"/>
                <w:szCs w:val="2"/>
              </w:rPr>
            </w:pPr>
          </w:p>
        </w:tc>
        <w:tc>
          <w:tcPr>
            <w:tcW w:w="1844" w:type="dxa"/>
            <w:tcBorders>
              <w:top w:val="nil"/>
              <w:bottom w:val="nil"/>
            </w:tcBorders>
          </w:tcPr>
          <w:p w14:paraId="1EBA1026" w14:textId="77777777" w:rsidR="00506C15" w:rsidRDefault="00506C15" w:rsidP="00506C15">
            <w:pPr>
              <w:pStyle w:val="TableParagraph"/>
              <w:spacing w:line="246" w:lineRule="exact"/>
              <w:ind w:left="108"/>
              <w:rPr>
                <w:sz w:val="24"/>
              </w:rPr>
            </w:pPr>
            <w:r>
              <w:rPr>
                <w:sz w:val="24"/>
              </w:rPr>
              <w:t>сти у детей</w:t>
            </w:r>
          </w:p>
        </w:tc>
        <w:tc>
          <w:tcPr>
            <w:tcW w:w="1416" w:type="dxa"/>
            <w:vMerge/>
            <w:tcBorders>
              <w:top w:val="nil"/>
            </w:tcBorders>
          </w:tcPr>
          <w:p w14:paraId="630A5679" w14:textId="77777777" w:rsidR="00506C15" w:rsidRDefault="00506C15" w:rsidP="00506C15">
            <w:pPr>
              <w:rPr>
                <w:sz w:val="2"/>
                <w:szCs w:val="2"/>
              </w:rPr>
            </w:pPr>
          </w:p>
        </w:tc>
      </w:tr>
      <w:tr w:rsidR="00506C15" w14:paraId="3B34AF25" w14:textId="77777777" w:rsidTr="00506C15">
        <w:trPr>
          <w:trHeight w:val="266"/>
        </w:trPr>
        <w:tc>
          <w:tcPr>
            <w:tcW w:w="960" w:type="dxa"/>
            <w:vMerge/>
            <w:tcBorders>
              <w:top w:val="nil"/>
            </w:tcBorders>
          </w:tcPr>
          <w:p w14:paraId="1EBFC7F9" w14:textId="77777777" w:rsidR="00506C15" w:rsidRDefault="00506C15" w:rsidP="00506C15">
            <w:pPr>
              <w:rPr>
                <w:sz w:val="2"/>
                <w:szCs w:val="2"/>
              </w:rPr>
            </w:pPr>
          </w:p>
        </w:tc>
        <w:tc>
          <w:tcPr>
            <w:tcW w:w="2124" w:type="dxa"/>
            <w:vMerge/>
            <w:tcBorders>
              <w:top w:val="nil"/>
            </w:tcBorders>
          </w:tcPr>
          <w:p w14:paraId="3E674FD5" w14:textId="77777777" w:rsidR="00506C15" w:rsidRDefault="00506C15" w:rsidP="00506C15">
            <w:pPr>
              <w:rPr>
                <w:sz w:val="2"/>
                <w:szCs w:val="2"/>
              </w:rPr>
            </w:pPr>
          </w:p>
        </w:tc>
        <w:tc>
          <w:tcPr>
            <w:tcW w:w="2837" w:type="dxa"/>
            <w:tcBorders>
              <w:top w:val="nil"/>
              <w:bottom w:val="nil"/>
            </w:tcBorders>
          </w:tcPr>
          <w:p w14:paraId="1C6E76F2" w14:textId="77777777" w:rsidR="00506C15" w:rsidRDefault="00506C15" w:rsidP="00506C15">
            <w:pPr>
              <w:pStyle w:val="TableParagraph"/>
              <w:rPr>
                <w:sz w:val="18"/>
              </w:rPr>
            </w:pPr>
          </w:p>
        </w:tc>
        <w:tc>
          <w:tcPr>
            <w:tcW w:w="708" w:type="dxa"/>
            <w:vMerge/>
            <w:tcBorders>
              <w:top w:val="nil"/>
            </w:tcBorders>
          </w:tcPr>
          <w:p w14:paraId="54D5F037" w14:textId="77777777" w:rsidR="00506C15" w:rsidRDefault="00506C15" w:rsidP="00506C15">
            <w:pPr>
              <w:rPr>
                <w:sz w:val="2"/>
                <w:szCs w:val="2"/>
              </w:rPr>
            </w:pPr>
          </w:p>
        </w:tc>
        <w:tc>
          <w:tcPr>
            <w:tcW w:w="1844" w:type="dxa"/>
            <w:tcBorders>
              <w:top w:val="nil"/>
              <w:bottom w:val="nil"/>
            </w:tcBorders>
          </w:tcPr>
          <w:p w14:paraId="2E6D40B4" w14:textId="77777777" w:rsidR="00506C15" w:rsidRDefault="00506C15" w:rsidP="00506C15">
            <w:pPr>
              <w:pStyle w:val="TableParagraph"/>
              <w:spacing w:line="246" w:lineRule="exact"/>
              <w:ind w:left="108"/>
              <w:rPr>
                <w:sz w:val="24"/>
              </w:rPr>
            </w:pPr>
            <w:r>
              <w:rPr>
                <w:sz w:val="24"/>
              </w:rPr>
              <w:t>разного возрас-</w:t>
            </w:r>
          </w:p>
        </w:tc>
        <w:tc>
          <w:tcPr>
            <w:tcW w:w="1416" w:type="dxa"/>
            <w:vMerge/>
            <w:tcBorders>
              <w:top w:val="nil"/>
            </w:tcBorders>
          </w:tcPr>
          <w:p w14:paraId="30580140" w14:textId="77777777" w:rsidR="00506C15" w:rsidRDefault="00506C15" w:rsidP="00506C15">
            <w:pPr>
              <w:rPr>
                <w:sz w:val="2"/>
                <w:szCs w:val="2"/>
              </w:rPr>
            </w:pPr>
          </w:p>
        </w:tc>
      </w:tr>
      <w:tr w:rsidR="00506C15" w14:paraId="231714EC" w14:textId="77777777" w:rsidTr="00506C15">
        <w:trPr>
          <w:trHeight w:val="549"/>
        </w:trPr>
        <w:tc>
          <w:tcPr>
            <w:tcW w:w="960" w:type="dxa"/>
            <w:vMerge/>
            <w:tcBorders>
              <w:top w:val="nil"/>
            </w:tcBorders>
          </w:tcPr>
          <w:p w14:paraId="6F2FEF70" w14:textId="77777777" w:rsidR="00506C15" w:rsidRDefault="00506C15" w:rsidP="00506C15">
            <w:pPr>
              <w:rPr>
                <w:sz w:val="2"/>
                <w:szCs w:val="2"/>
              </w:rPr>
            </w:pPr>
          </w:p>
        </w:tc>
        <w:tc>
          <w:tcPr>
            <w:tcW w:w="2124" w:type="dxa"/>
            <w:vMerge/>
            <w:tcBorders>
              <w:top w:val="nil"/>
            </w:tcBorders>
          </w:tcPr>
          <w:p w14:paraId="1D018317" w14:textId="77777777" w:rsidR="00506C15" w:rsidRDefault="00506C15" w:rsidP="00506C15">
            <w:pPr>
              <w:rPr>
                <w:sz w:val="2"/>
                <w:szCs w:val="2"/>
              </w:rPr>
            </w:pPr>
          </w:p>
        </w:tc>
        <w:tc>
          <w:tcPr>
            <w:tcW w:w="2837" w:type="dxa"/>
            <w:tcBorders>
              <w:top w:val="nil"/>
            </w:tcBorders>
          </w:tcPr>
          <w:p w14:paraId="5E0ED64E" w14:textId="77777777" w:rsidR="00506C15" w:rsidRDefault="00506C15" w:rsidP="00506C15">
            <w:pPr>
              <w:pStyle w:val="TableParagraph"/>
              <w:rPr>
                <w:sz w:val="24"/>
              </w:rPr>
            </w:pPr>
          </w:p>
        </w:tc>
        <w:tc>
          <w:tcPr>
            <w:tcW w:w="708" w:type="dxa"/>
            <w:vMerge/>
            <w:tcBorders>
              <w:top w:val="nil"/>
            </w:tcBorders>
          </w:tcPr>
          <w:p w14:paraId="7A405D14" w14:textId="77777777" w:rsidR="00506C15" w:rsidRDefault="00506C15" w:rsidP="00506C15">
            <w:pPr>
              <w:rPr>
                <w:sz w:val="2"/>
                <w:szCs w:val="2"/>
              </w:rPr>
            </w:pPr>
          </w:p>
        </w:tc>
        <w:tc>
          <w:tcPr>
            <w:tcW w:w="1844" w:type="dxa"/>
            <w:tcBorders>
              <w:top w:val="nil"/>
            </w:tcBorders>
          </w:tcPr>
          <w:p w14:paraId="123FB3F1" w14:textId="77777777" w:rsidR="00506C15" w:rsidRDefault="00506C15" w:rsidP="00506C15">
            <w:pPr>
              <w:pStyle w:val="TableParagraph"/>
              <w:spacing w:line="266" w:lineRule="exact"/>
              <w:ind w:left="108"/>
              <w:rPr>
                <w:sz w:val="24"/>
              </w:rPr>
            </w:pPr>
            <w:r>
              <w:rPr>
                <w:sz w:val="24"/>
              </w:rPr>
              <w:t>та;</w:t>
            </w:r>
          </w:p>
        </w:tc>
        <w:tc>
          <w:tcPr>
            <w:tcW w:w="1416" w:type="dxa"/>
            <w:vMerge/>
            <w:tcBorders>
              <w:top w:val="nil"/>
            </w:tcBorders>
          </w:tcPr>
          <w:p w14:paraId="30E6D8C7" w14:textId="77777777" w:rsidR="00506C15" w:rsidRDefault="00506C15" w:rsidP="00506C15">
            <w:pPr>
              <w:rPr>
                <w:sz w:val="2"/>
                <w:szCs w:val="2"/>
              </w:rPr>
            </w:pPr>
          </w:p>
        </w:tc>
      </w:tr>
      <w:tr w:rsidR="00506C15" w14:paraId="5C8E82CE" w14:textId="77777777" w:rsidTr="00506C15">
        <w:trPr>
          <w:trHeight w:val="275"/>
        </w:trPr>
        <w:tc>
          <w:tcPr>
            <w:tcW w:w="960" w:type="dxa"/>
            <w:tcBorders>
              <w:bottom w:val="nil"/>
            </w:tcBorders>
          </w:tcPr>
          <w:p w14:paraId="478A7847" w14:textId="77777777" w:rsidR="00506C15" w:rsidRDefault="00506C15" w:rsidP="00506C15">
            <w:pPr>
              <w:pStyle w:val="TableParagraph"/>
              <w:spacing w:line="255" w:lineRule="exact"/>
              <w:ind w:left="107"/>
              <w:rPr>
                <w:sz w:val="24"/>
              </w:rPr>
            </w:pPr>
            <w:r>
              <w:rPr>
                <w:sz w:val="24"/>
              </w:rPr>
              <w:t>ПК</w:t>
            </w:r>
          </w:p>
        </w:tc>
        <w:tc>
          <w:tcPr>
            <w:tcW w:w="2124" w:type="dxa"/>
            <w:tcBorders>
              <w:bottom w:val="nil"/>
            </w:tcBorders>
          </w:tcPr>
          <w:p w14:paraId="26350DC4" w14:textId="77777777" w:rsidR="00506C15" w:rsidRDefault="00506C15" w:rsidP="00506C15">
            <w:pPr>
              <w:pStyle w:val="TableParagraph"/>
              <w:spacing w:line="255" w:lineRule="exact"/>
              <w:ind w:left="105"/>
              <w:rPr>
                <w:sz w:val="24"/>
              </w:rPr>
            </w:pPr>
            <w:r>
              <w:rPr>
                <w:sz w:val="24"/>
              </w:rPr>
              <w:t>8. Работа помощ-</w:t>
            </w:r>
          </w:p>
        </w:tc>
        <w:tc>
          <w:tcPr>
            <w:tcW w:w="2837" w:type="dxa"/>
            <w:tcBorders>
              <w:bottom w:val="nil"/>
            </w:tcBorders>
          </w:tcPr>
          <w:p w14:paraId="5C5DE71A" w14:textId="77777777" w:rsidR="00506C15" w:rsidRDefault="00506C15" w:rsidP="00506C15">
            <w:pPr>
              <w:pStyle w:val="TableParagraph"/>
              <w:spacing w:line="255" w:lineRule="exact"/>
              <w:ind w:left="108"/>
              <w:rPr>
                <w:sz w:val="24"/>
              </w:rPr>
            </w:pPr>
            <w:r>
              <w:rPr>
                <w:sz w:val="24"/>
              </w:rPr>
              <w:t>- определение тяжести</w:t>
            </w:r>
          </w:p>
        </w:tc>
        <w:tc>
          <w:tcPr>
            <w:tcW w:w="708" w:type="dxa"/>
            <w:tcBorders>
              <w:bottom w:val="nil"/>
            </w:tcBorders>
          </w:tcPr>
          <w:p w14:paraId="1977B48D" w14:textId="77777777" w:rsidR="00506C15" w:rsidRDefault="00506C15" w:rsidP="00506C15">
            <w:pPr>
              <w:pStyle w:val="TableParagraph"/>
              <w:rPr>
                <w:sz w:val="20"/>
              </w:rPr>
            </w:pPr>
          </w:p>
        </w:tc>
        <w:tc>
          <w:tcPr>
            <w:tcW w:w="1844" w:type="dxa"/>
            <w:tcBorders>
              <w:bottom w:val="nil"/>
            </w:tcBorders>
          </w:tcPr>
          <w:p w14:paraId="2056527A" w14:textId="77777777" w:rsidR="00506C15" w:rsidRDefault="00506C15" w:rsidP="00506C15">
            <w:pPr>
              <w:pStyle w:val="TableParagraph"/>
              <w:spacing w:line="255" w:lineRule="exact"/>
              <w:ind w:left="108"/>
              <w:rPr>
                <w:sz w:val="24"/>
              </w:rPr>
            </w:pPr>
            <w:r>
              <w:rPr>
                <w:sz w:val="24"/>
              </w:rPr>
              <w:t>- определение</w:t>
            </w:r>
          </w:p>
        </w:tc>
        <w:tc>
          <w:tcPr>
            <w:tcW w:w="1416" w:type="dxa"/>
            <w:tcBorders>
              <w:bottom w:val="nil"/>
            </w:tcBorders>
          </w:tcPr>
          <w:p w14:paraId="2AA6D036" w14:textId="77777777" w:rsidR="00506C15" w:rsidRDefault="00506C15" w:rsidP="00506C15">
            <w:pPr>
              <w:pStyle w:val="TableParagraph"/>
              <w:spacing w:line="255" w:lineRule="exact"/>
              <w:ind w:left="108"/>
              <w:rPr>
                <w:sz w:val="24"/>
              </w:rPr>
            </w:pPr>
            <w:r>
              <w:rPr>
                <w:sz w:val="24"/>
              </w:rPr>
              <w:t>Экспертное</w:t>
            </w:r>
          </w:p>
        </w:tc>
      </w:tr>
      <w:tr w:rsidR="00506C15" w14:paraId="2A2E0FB2" w14:textId="77777777" w:rsidTr="00506C15">
        <w:trPr>
          <w:trHeight w:val="275"/>
        </w:trPr>
        <w:tc>
          <w:tcPr>
            <w:tcW w:w="960" w:type="dxa"/>
            <w:tcBorders>
              <w:top w:val="nil"/>
              <w:bottom w:val="nil"/>
            </w:tcBorders>
          </w:tcPr>
          <w:p w14:paraId="623CF4D9" w14:textId="77777777" w:rsidR="00506C15" w:rsidRDefault="00506C15" w:rsidP="00506C15">
            <w:pPr>
              <w:pStyle w:val="TableParagraph"/>
              <w:spacing w:line="256" w:lineRule="exact"/>
              <w:ind w:left="107"/>
              <w:rPr>
                <w:sz w:val="24"/>
              </w:rPr>
            </w:pPr>
            <w:r>
              <w:rPr>
                <w:sz w:val="24"/>
              </w:rPr>
              <w:t>1.1-</w:t>
            </w:r>
          </w:p>
        </w:tc>
        <w:tc>
          <w:tcPr>
            <w:tcW w:w="2124" w:type="dxa"/>
            <w:tcBorders>
              <w:top w:val="nil"/>
              <w:bottom w:val="nil"/>
            </w:tcBorders>
          </w:tcPr>
          <w:p w14:paraId="578A04C5" w14:textId="77777777" w:rsidR="00506C15" w:rsidRDefault="00506C15" w:rsidP="00506C15">
            <w:pPr>
              <w:pStyle w:val="TableParagraph"/>
              <w:spacing w:line="256" w:lineRule="exact"/>
              <w:ind w:left="105"/>
              <w:rPr>
                <w:sz w:val="24"/>
              </w:rPr>
            </w:pPr>
            <w:r>
              <w:rPr>
                <w:sz w:val="24"/>
              </w:rPr>
              <w:t>ником фельдшера</w:t>
            </w:r>
          </w:p>
        </w:tc>
        <w:tc>
          <w:tcPr>
            <w:tcW w:w="2837" w:type="dxa"/>
            <w:tcBorders>
              <w:top w:val="nil"/>
              <w:bottom w:val="nil"/>
            </w:tcBorders>
          </w:tcPr>
          <w:p w14:paraId="64E5CE88" w14:textId="77777777" w:rsidR="00506C15" w:rsidRDefault="00506C15" w:rsidP="00506C15">
            <w:pPr>
              <w:pStyle w:val="TableParagraph"/>
              <w:spacing w:line="256" w:lineRule="exact"/>
              <w:ind w:left="108"/>
              <w:rPr>
                <w:sz w:val="24"/>
              </w:rPr>
            </w:pPr>
            <w:r>
              <w:rPr>
                <w:sz w:val="24"/>
              </w:rPr>
              <w:t>состояния пациента и</w:t>
            </w:r>
          </w:p>
        </w:tc>
        <w:tc>
          <w:tcPr>
            <w:tcW w:w="708" w:type="dxa"/>
            <w:tcBorders>
              <w:top w:val="nil"/>
              <w:bottom w:val="nil"/>
            </w:tcBorders>
          </w:tcPr>
          <w:p w14:paraId="5F3136DC" w14:textId="77777777" w:rsidR="00506C15" w:rsidRDefault="00506C15" w:rsidP="00506C15">
            <w:pPr>
              <w:pStyle w:val="TableParagraph"/>
              <w:spacing w:line="256" w:lineRule="exact"/>
              <w:ind w:left="4"/>
              <w:jc w:val="center"/>
              <w:rPr>
                <w:sz w:val="24"/>
              </w:rPr>
            </w:pPr>
            <w:r>
              <w:rPr>
                <w:sz w:val="24"/>
              </w:rPr>
              <w:t>6</w:t>
            </w:r>
          </w:p>
        </w:tc>
        <w:tc>
          <w:tcPr>
            <w:tcW w:w="1844" w:type="dxa"/>
            <w:tcBorders>
              <w:top w:val="nil"/>
              <w:bottom w:val="nil"/>
            </w:tcBorders>
          </w:tcPr>
          <w:p w14:paraId="7E126EA2" w14:textId="77777777" w:rsidR="00506C15" w:rsidRDefault="00506C15" w:rsidP="00506C15">
            <w:pPr>
              <w:pStyle w:val="TableParagraph"/>
              <w:spacing w:line="256" w:lineRule="exact"/>
              <w:ind w:left="108"/>
              <w:rPr>
                <w:sz w:val="24"/>
              </w:rPr>
            </w:pPr>
            <w:r>
              <w:rPr>
                <w:sz w:val="24"/>
              </w:rPr>
              <w:t>тяжести состо-</w:t>
            </w:r>
          </w:p>
        </w:tc>
        <w:tc>
          <w:tcPr>
            <w:tcW w:w="1416" w:type="dxa"/>
            <w:tcBorders>
              <w:top w:val="nil"/>
              <w:bottom w:val="nil"/>
            </w:tcBorders>
          </w:tcPr>
          <w:p w14:paraId="242B3F74" w14:textId="77777777" w:rsidR="00506C15" w:rsidRDefault="00506C15" w:rsidP="00506C15">
            <w:pPr>
              <w:pStyle w:val="TableParagraph"/>
              <w:spacing w:line="256" w:lineRule="exact"/>
              <w:ind w:left="108"/>
              <w:rPr>
                <w:sz w:val="24"/>
              </w:rPr>
            </w:pPr>
            <w:r>
              <w:rPr>
                <w:sz w:val="24"/>
              </w:rPr>
              <w:t>наблюде-</w:t>
            </w:r>
          </w:p>
        </w:tc>
      </w:tr>
      <w:tr w:rsidR="00506C15" w14:paraId="6B4A60AE" w14:textId="77777777" w:rsidTr="00506C15">
        <w:trPr>
          <w:trHeight w:val="278"/>
        </w:trPr>
        <w:tc>
          <w:tcPr>
            <w:tcW w:w="960" w:type="dxa"/>
            <w:tcBorders>
              <w:top w:val="nil"/>
            </w:tcBorders>
          </w:tcPr>
          <w:p w14:paraId="441CEF3D" w14:textId="77777777" w:rsidR="00506C15" w:rsidRDefault="00506C15" w:rsidP="00506C15">
            <w:pPr>
              <w:pStyle w:val="TableParagraph"/>
              <w:spacing w:line="259" w:lineRule="exact"/>
              <w:ind w:left="107"/>
              <w:rPr>
                <w:sz w:val="24"/>
              </w:rPr>
            </w:pPr>
            <w:r>
              <w:rPr>
                <w:sz w:val="24"/>
              </w:rPr>
              <w:t>1.7;</w:t>
            </w:r>
          </w:p>
        </w:tc>
        <w:tc>
          <w:tcPr>
            <w:tcW w:w="2124" w:type="dxa"/>
            <w:tcBorders>
              <w:top w:val="nil"/>
            </w:tcBorders>
          </w:tcPr>
          <w:p w14:paraId="2512CD41" w14:textId="77777777" w:rsidR="00506C15" w:rsidRDefault="00506C15" w:rsidP="00506C15">
            <w:pPr>
              <w:pStyle w:val="TableParagraph"/>
              <w:spacing w:line="259" w:lineRule="exact"/>
              <w:ind w:left="105"/>
              <w:rPr>
                <w:sz w:val="24"/>
              </w:rPr>
            </w:pPr>
            <w:r>
              <w:rPr>
                <w:sz w:val="24"/>
              </w:rPr>
              <w:t>в кардиологиче-</w:t>
            </w:r>
          </w:p>
        </w:tc>
        <w:tc>
          <w:tcPr>
            <w:tcW w:w="2837" w:type="dxa"/>
            <w:tcBorders>
              <w:top w:val="nil"/>
            </w:tcBorders>
          </w:tcPr>
          <w:p w14:paraId="5D590523" w14:textId="77777777" w:rsidR="00506C15" w:rsidRDefault="00506C15" w:rsidP="00506C15">
            <w:pPr>
              <w:pStyle w:val="TableParagraph"/>
              <w:spacing w:line="259" w:lineRule="exact"/>
              <w:ind w:left="108"/>
              <w:rPr>
                <w:sz w:val="24"/>
              </w:rPr>
            </w:pPr>
            <w:r>
              <w:rPr>
                <w:sz w:val="24"/>
              </w:rPr>
              <w:t>имеющегося ведущего</w:t>
            </w:r>
          </w:p>
        </w:tc>
        <w:tc>
          <w:tcPr>
            <w:tcW w:w="708" w:type="dxa"/>
            <w:tcBorders>
              <w:top w:val="nil"/>
            </w:tcBorders>
          </w:tcPr>
          <w:p w14:paraId="3B26F757" w14:textId="77777777" w:rsidR="00506C15" w:rsidRDefault="00506C15" w:rsidP="00506C15">
            <w:pPr>
              <w:pStyle w:val="TableParagraph"/>
              <w:rPr>
                <w:sz w:val="20"/>
              </w:rPr>
            </w:pPr>
          </w:p>
        </w:tc>
        <w:tc>
          <w:tcPr>
            <w:tcW w:w="1844" w:type="dxa"/>
            <w:tcBorders>
              <w:top w:val="nil"/>
            </w:tcBorders>
          </w:tcPr>
          <w:p w14:paraId="60EBA676" w14:textId="77777777" w:rsidR="00506C15" w:rsidRDefault="00506C15" w:rsidP="00506C15">
            <w:pPr>
              <w:pStyle w:val="TableParagraph"/>
              <w:spacing w:line="259" w:lineRule="exact"/>
              <w:ind w:left="108"/>
              <w:rPr>
                <w:sz w:val="24"/>
              </w:rPr>
            </w:pPr>
            <w:r>
              <w:rPr>
                <w:sz w:val="24"/>
              </w:rPr>
              <w:t>яния пациента</w:t>
            </w:r>
          </w:p>
        </w:tc>
        <w:tc>
          <w:tcPr>
            <w:tcW w:w="1416" w:type="dxa"/>
            <w:tcBorders>
              <w:top w:val="nil"/>
            </w:tcBorders>
          </w:tcPr>
          <w:p w14:paraId="4B5DDF3F" w14:textId="77777777" w:rsidR="00506C15" w:rsidRDefault="00506C15" w:rsidP="00506C15">
            <w:pPr>
              <w:pStyle w:val="TableParagraph"/>
              <w:spacing w:line="259" w:lineRule="exact"/>
              <w:ind w:left="108"/>
              <w:rPr>
                <w:sz w:val="24"/>
              </w:rPr>
            </w:pPr>
            <w:r>
              <w:rPr>
                <w:sz w:val="24"/>
              </w:rPr>
              <w:t>ние и</w:t>
            </w:r>
          </w:p>
        </w:tc>
      </w:tr>
    </w:tbl>
    <w:p w14:paraId="1F6BE986" w14:textId="77777777" w:rsidR="00506C15" w:rsidRDefault="00506C15" w:rsidP="00506C15">
      <w:pPr>
        <w:spacing w:line="259" w:lineRule="exact"/>
        <w:rPr>
          <w:sz w:val="24"/>
        </w:rPr>
        <w:sectPr w:rsidR="00506C15">
          <w:pgSz w:w="16840" w:h="11910" w:orient="landscape"/>
          <w:pgMar w:top="1100" w:right="700" w:bottom="880" w:left="1440" w:header="0" w:footer="688" w:gutter="0"/>
          <w:cols w:space="720"/>
        </w:sectPr>
      </w:pPr>
    </w:p>
    <w:p w14:paraId="09EA8C54"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294FEA08" w14:textId="77777777" w:rsidTr="00506C15">
        <w:trPr>
          <w:trHeight w:val="9387"/>
        </w:trPr>
        <w:tc>
          <w:tcPr>
            <w:tcW w:w="960" w:type="dxa"/>
          </w:tcPr>
          <w:p w14:paraId="06163368" w14:textId="77777777" w:rsidR="00506C15" w:rsidRDefault="00506C15" w:rsidP="00506C15">
            <w:pPr>
              <w:pStyle w:val="TableParagraph"/>
              <w:ind w:left="107" w:right="459"/>
              <w:rPr>
                <w:sz w:val="24"/>
              </w:rPr>
            </w:pPr>
            <w:r>
              <w:rPr>
                <w:sz w:val="24"/>
              </w:rPr>
              <w:t>ПК 2.1-</w:t>
            </w:r>
          </w:p>
          <w:p w14:paraId="1CBEDBCC" w14:textId="77777777" w:rsidR="00506C15" w:rsidRDefault="00506C15" w:rsidP="00506C15">
            <w:pPr>
              <w:pStyle w:val="TableParagraph"/>
              <w:ind w:left="107" w:right="459"/>
              <w:jc w:val="both"/>
              <w:rPr>
                <w:sz w:val="24"/>
              </w:rPr>
            </w:pPr>
            <w:r>
              <w:rPr>
                <w:sz w:val="24"/>
              </w:rPr>
              <w:t>2.8; ПК 3.1-</w:t>
            </w:r>
          </w:p>
          <w:p w14:paraId="6102F1BB" w14:textId="77777777" w:rsidR="00506C15" w:rsidRDefault="00506C15" w:rsidP="00506C15">
            <w:pPr>
              <w:pStyle w:val="TableParagraph"/>
              <w:ind w:left="107"/>
              <w:rPr>
                <w:sz w:val="24"/>
              </w:rPr>
            </w:pPr>
            <w:r>
              <w:rPr>
                <w:sz w:val="24"/>
              </w:rPr>
              <w:t>3.8;</w:t>
            </w:r>
          </w:p>
          <w:p w14:paraId="49007DDB" w14:textId="77777777" w:rsidR="00506C15" w:rsidRDefault="00506C15" w:rsidP="00506C15">
            <w:pPr>
              <w:pStyle w:val="TableParagraph"/>
              <w:ind w:left="107"/>
              <w:rPr>
                <w:sz w:val="24"/>
              </w:rPr>
            </w:pPr>
            <w:r>
              <w:rPr>
                <w:sz w:val="24"/>
              </w:rPr>
              <w:t>ОК</w:t>
            </w:r>
            <w:r>
              <w:rPr>
                <w:spacing w:val="-2"/>
                <w:sz w:val="24"/>
              </w:rPr>
              <w:t xml:space="preserve"> </w:t>
            </w:r>
            <w:r>
              <w:rPr>
                <w:sz w:val="24"/>
              </w:rPr>
              <w:t>1-</w:t>
            </w:r>
          </w:p>
          <w:p w14:paraId="32E91C1E" w14:textId="77777777" w:rsidR="00506C15" w:rsidRDefault="00506C15" w:rsidP="00506C15">
            <w:pPr>
              <w:pStyle w:val="TableParagraph"/>
              <w:ind w:left="107"/>
              <w:rPr>
                <w:sz w:val="24"/>
              </w:rPr>
            </w:pPr>
            <w:r>
              <w:rPr>
                <w:sz w:val="24"/>
              </w:rPr>
              <w:t>9,</w:t>
            </w:r>
            <w:r>
              <w:rPr>
                <w:spacing w:val="-2"/>
                <w:sz w:val="24"/>
              </w:rPr>
              <w:t xml:space="preserve"> </w:t>
            </w:r>
            <w:r>
              <w:rPr>
                <w:sz w:val="24"/>
              </w:rPr>
              <w:t>ОК</w:t>
            </w:r>
          </w:p>
          <w:p w14:paraId="33E87168" w14:textId="77777777" w:rsidR="00506C15" w:rsidRDefault="00506C15" w:rsidP="00506C15">
            <w:pPr>
              <w:pStyle w:val="TableParagraph"/>
              <w:ind w:left="107"/>
              <w:rPr>
                <w:sz w:val="24"/>
              </w:rPr>
            </w:pPr>
            <w:r>
              <w:rPr>
                <w:sz w:val="24"/>
              </w:rPr>
              <w:t>12.</w:t>
            </w:r>
          </w:p>
        </w:tc>
        <w:tc>
          <w:tcPr>
            <w:tcW w:w="2124" w:type="dxa"/>
          </w:tcPr>
          <w:p w14:paraId="775379B2" w14:textId="77777777" w:rsidR="00506C15" w:rsidRDefault="00506C15" w:rsidP="00506C15">
            <w:pPr>
              <w:pStyle w:val="TableParagraph"/>
              <w:ind w:left="105" w:right="653"/>
              <w:rPr>
                <w:sz w:val="24"/>
              </w:rPr>
            </w:pPr>
            <w:r>
              <w:rPr>
                <w:sz w:val="24"/>
              </w:rPr>
              <w:t>ской бригаде СМП</w:t>
            </w:r>
          </w:p>
        </w:tc>
        <w:tc>
          <w:tcPr>
            <w:tcW w:w="2837" w:type="dxa"/>
          </w:tcPr>
          <w:p w14:paraId="5870967A" w14:textId="77777777" w:rsidR="00506C15" w:rsidRPr="00506C15" w:rsidRDefault="00506C15" w:rsidP="00506C15">
            <w:pPr>
              <w:pStyle w:val="TableParagraph"/>
              <w:ind w:left="108" w:right="165"/>
              <w:rPr>
                <w:sz w:val="24"/>
                <w:lang w:val="ru-RU"/>
              </w:rPr>
            </w:pPr>
            <w:r w:rsidRPr="00506C15">
              <w:rPr>
                <w:sz w:val="24"/>
                <w:lang w:val="ru-RU"/>
              </w:rPr>
              <w:t>синдрома поражения си- стемы кровообращения;</w:t>
            </w:r>
          </w:p>
          <w:p w14:paraId="7249A70D" w14:textId="77777777" w:rsidR="00506C15" w:rsidRPr="00506C15" w:rsidRDefault="00506C15" w:rsidP="00506C15">
            <w:pPr>
              <w:pStyle w:val="TableParagraph"/>
              <w:numPr>
                <w:ilvl w:val="0"/>
                <w:numId w:val="65"/>
              </w:numPr>
              <w:tabs>
                <w:tab w:val="left" w:pos="248"/>
              </w:tabs>
              <w:ind w:right="244" w:firstLine="0"/>
              <w:rPr>
                <w:sz w:val="24"/>
                <w:lang w:val="ru-RU"/>
              </w:rPr>
            </w:pPr>
            <w:r w:rsidRPr="00506C15">
              <w:rPr>
                <w:sz w:val="24"/>
                <w:lang w:val="ru-RU"/>
              </w:rPr>
              <w:t>проведение клиниче- ского обследования па- циента при</w:t>
            </w:r>
            <w:r w:rsidRPr="00506C15">
              <w:rPr>
                <w:spacing w:val="-12"/>
                <w:sz w:val="24"/>
                <w:lang w:val="ru-RU"/>
              </w:rPr>
              <w:t xml:space="preserve"> </w:t>
            </w:r>
            <w:r w:rsidRPr="00506C15">
              <w:rPr>
                <w:sz w:val="24"/>
                <w:lang w:val="ru-RU"/>
              </w:rPr>
              <w:t>неотложных состояниях, вызванных поражением системы кровообращения на до- госпитальном</w:t>
            </w:r>
            <w:r w:rsidRPr="00506C15">
              <w:rPr>
                <w:spacing w:val="-3"/>
                <w:sz w:val="24"/>
                <w:lang w:val="ru-RU"/>
              </w:rPr>
              <w:t xml:space="preserve"> </w:t>
            </w:r>
            <w:r w:rsidRPr="00506C15">
              <w:rPr>
                <w:sz w:val="24"/>
                <w:lang w:val="ru-RU"/>
              </w:rPr>
              <w:t>этапе;</w:t>
            </w:r>
          </w:p>
          <w:p w14:paraId="0E9A8AAC" w14:textId="77777777" w:rsidR="00506C15" w:rsidRPr="00506C15" w:rsidRDefault="00506C15" w:rsidP="00506C15">
            <w:pPr>
              <w:pStyle w:val="TableParagraph"/>
              <w:numPr>
                <w:ilvl w:val="0"/>
                <w:numId w:val="65"/>
              </w:numPr>
              <w:tabs>
                <w:tab w:val="left" w:pos="248"/>
              </w:tabs>
              <w:ind w:right="159" w:firstLine="0"/>
              <w:rPr>
                <w:sz w:val="24"/>
                <w:lang w:val="ru-RU"/>
              </w:rPr>
            </w:pPr>
            <w:r w:rsidRPr="00506C15">
              <w:rPr>
                <w:sz w:val="24"/>
                <w:lang w:val="ru-RU"/>
              </w:rPr>
              <w:t>работа с портативной диагностической и ре- анимационной</w:t>
            </w:r>
            <w:r w:rsidRPr="00506C15">
              <w:rPr>
                <w:spacing w:val="-15"/>
                <w:sz w:val="24"/>
                <w:lang w:val="ru-RU"/>
              </w:rPr>
              <w:t xml:space="preserve"> </w:t>
            </w:r>
            <w:r w:rsidRPr="00506C15">
              <w:rPr>
                <w:sz w:val="24"/>
                <w:lang w:val="ru-RU"/>
              </w:rPr>
              <w:t>аппарату- рой;</w:t>
            </w:r>
          </w:p>
          <w:p w14:paraId="59C6A028" w14:textId="77777777" w:rsidR="00506C15" w:rsidRPr="00506C15" w:rsidRDefault="00506C15" w:rsidP="00506C15">
            <w:pPr>
              <w:pStyle w:val="TableParagraph"/>
              <w:numPr>
                <w:ilvl w:val="0"/>
                <w:numId w:val="65"/>
              </w:numPr>
              <w:tabs>
                <w:tab w:val="left" w:pos="248"/>
              </w:tabs>
              <w:ind w:right="253" w:firstLine="0"/>
              <w:rPr>
                <w:sz w:val="24"/>
                <w:lang w:val="ru-RU"/>
              </w:rPr>
            </w:pPr>
            <w:r w:rsidRPr="00506C15">
              <w:rPr>
                <w:sz w:val="24"/>
                <w:lang w:val="ru-RU"/>
              </w:rPr>
              <w:t>мониторинг состояния пациента с поражением системы кровообраще- ния на догоспитальном этапе;</w:t>
            </w:r>
          </w:p>
          <w:p w14:paraId="33FAF6CC" w14:textId="77777777" w:rsidR="00506C15" w:rsidRPr="00506C15" w:rsidRDefault="00506C15" w:rsidP="00506C15">
            <w:pPr>
              <w:pStyle w:val="TableParagraph"/>
              <w:numPr>
                <w:ilvl w:val="0"/>
                <w:numId w:val="65"/>
              </w:numPr>
              <w:tabs>
                <w:tab w:val="left" w:pos="248"/>
              </w:tabs>
              <w:ind w:right="108" w:firstLine="0"/>
              <w:rPr>
                <w:sz w:val="24"/>
                <w:lang w:val="ru-RU"/>
              </w:rPr>
            </w:pPr>
            <w:r w:rsidRPr="00506C15">
              <w:rPr>
                <w:sz w:val="24"/>
                <w:lang w:val="ru-RU"/>
              </w:rPr>
              <w:t>оказание</w:t>
            </w:r>
            <w:r w:rsidRPr="00506C15">
              <w:rPr>
                <w:spacing w:val="-14"/>
                <w:sz w:val="24"/>
                <w:lang w:val="ru-RU"/>
              </w:rPr>
              <w:t xml:space="preserve"> </w:t>
            </w:r>
            <w:r w:rsidRPr="00506C15">
              <w:rPr>
                <w:sz w:val="24"/>
                <w:lang w:val="ru-RU"/>
              </w:rPr>
              <w:t>посиндромной неотложной медицин- ской помощи пациенту с поражением системы кровообращения;</w:t>
            </w:r>
          </w:p>
          <w:p w14:paraId="3DDAC8E6" w14:textId="77777777" w:rsidR="00506C15" w:rsidRDefault="00506C15" w:rsidP="00506C15">
            <w:pPr>
              <w:pStyle w:val="TableParagraph"/>
              <w:numPr>
                <w:ilvl w:val="0"/>
                <w:numId w:val="65"/>
              </w:numPr>
              <w:tabs>
                <w:tab w:val="left" w:pos="248"/>
              </w:tabs>
              <w:ind w:right="316" w:firstLine="0"/>
              <w:rPr>
                <w:sz w:val="24"/>
              </w:rPr>
            </w:pPr>
            <w:r>
              <w:rPr>
                <w:sz w:val="24"/>
              </w:rPr>
              <w:t xml:space="preserve">проведениекардио </w:t>
            </w:r>
            <w:r>
              <w:rPr>
                <w:spacing w:val="-5"/>
                <w:sz w:val="24"/>
              </w:rPr>
              <w:t xml:space="preserve">ре- </w:t>
            </w:r>
            <w:r>
              <w:rPr>
                <w:sz w:val="24"/>
              </w:rPr>
              <w:t>анимации;</w:t>
            </w:r>
          </w:p>
          <w:p w14:paraId="0D5A02C3" w14:textId="77777777" w:rsidR="00506C15" w:rsidRPr="00506C15" w:rsidRDefault="00506C15" w:rsidP="00506C15">
            <w:pPr>
              <w:pStyle w:val="TableParagraph"/>
              <w:numPr>
                <w:ilvl w:val="0"/>
                <w:numId w:val="65"/>
              </w:numPr>
              <w:tabs>
                <w:tab w:val="left" w:pos="248"/>
              </w:tabs>
              <w:ind w:right="166" w:firstLine="0"/>
              <w:rPr>
                <w:sz w:val="24"/>
                <w:lang w:val="ru-RU"/>
              </w:rPr>
            </w:pPr>
            <w:r w:rsidRPr="00506C15">
              <w:rPr>
                <w:sz w:val="24"/>
                <w:lang w:val="ru-RU"/>
              </w:rPr>
              <w:t>определение показаний к госпитализации у па- циентов с поражением системы кровообраще- ния;</w:t>
            </w:r>
          </w:p>
          <w:p w14:paraId="5128B932" w14:textId="77777777" w:rsidR="00506C15" w:rsidRPr="00506C15" w:rsidRDefault="00506C15" w:rsidP="00506C15">
            <w:pPr>
              <w:pStyle w:val="TableParagraph"/>
              <w:numPr>
                <w:ilvl w:val="0"/>
                <w:numId w:val="65"/>
              </w:numPr>
              <w:tabs>
                <w:tab w:val="left" w:pos="248"/>
              </w:tabs>
              <w:spacing w:line="270" w:lineRule="atLeast"/>
              <w:ind w:right="318" w:firstLine="0"/>
              <w:rPr>
                <w:sz w:val="24"/>
                <w:lang w:val="ru-RU"/>
              </w:rPr>
            </w:pPr>
            <w:r w:rsidRPr="00506C15">
              <w:rPr>
                <w:sz w:val="24"/>
                <w:lang w:val="ru-RU"/>
              </w:rPr>
              <w:t>осуществление транс- портировки пациента с поражением системы кровообращения;</w:t>
            </w:r>
          </w:p>
        </w:tc>
        <w:tc>
          <w:tcPr>
            <w:tcW w:w="708" w:type="dxa"/>
          </w:tcPr>
          <w:p w14:paraId="2255A282" w14:textId="77777777" w:rsidR="00506C15" w:rsidRPr="00506C15" w:rsidRDefault="00506C15" w:rsidP="00506C15">
            <w:pPr>
              <w:pStyle w:val="TableParagraph"/>
              <w:rPr>
                <w:sz w:val="24"/>
                <w:lang w:val="ru-RU"/>
              </w:rPr>
            </w:pPr>
          </w:p>
        </w:tc>
        <w:tc>
          <w:tcPr>
            <w:tcW w:w="1844" w:type="dxa"/>
          </w:tcPr>
          <w:p w14:paraId="4A482BEB" w14:textId="77777777" w:rsidR="00506C15" w:rsidRPr="00506C15" w:rsidRDefault="00506C15" w:rsidP="00506C15">
            <w:pPr>
              <w:pStyle w:val="TableParagraph"/>
              <w:ind w:left="108" w:right="218"/>
              <w:rPr>
                <w:sz w:val="24"/>
                <w:lang w:val="ru-RU"/>
              </w:rPr>
            </w:pPr>
            <w:r w:rsidRPr="00506C15">
              <w:rPr>
                <w:sz w:val="24"/>
                <w:lang w:val="ru-RU"/>
              </w:rPr>
              <w:t>и имеющегося ведущего син- дрома пораже- ния системы кровообраще- ния;</w:t>
            </w:r>
          </w:p>
          <w:p w14:paraId="4DC9B647" w14:textId="77777777" w:rsidR="00506C15" w:rsidRPr="00506C15" w:rsidRDefault="00506C15" w:rsidP="00506C15">
            <w:pPr>
              <w:pStyle w:val="TableParagraph"/>
              <w:numPr>
                <w:ilvl w:val="0"/>
                <w:numId w:val="64"/>
              </w:numPr>
              <w:tabs>
                <w:tab w:val="left" w:pos="248"/>
              </w:tabs>
              <w:ind w:right="205" w:firstLine="0"/>
              <w:rPr>
                <w:sz w:val="24"/>
                <w:lang w:val="ru-RU"/>
              </w:rPr>
            </w:pPr>
            <w:r w:rsidRPr="00506C15">
              <w:rPr>
                <w:sz w:val="24"/>
                <w:lang w:val="ru-RU"/>
              </w:rPr>
              <w:t xml:space="preserve">проведение клинического обследования пациента при неотложных состояниях, вызванных </w:t>
            </w:r>
            <w:r w:rsidRPr="00506C15">
              <w:rPr>
                <w:spacing w:val="-4"/>
                <w:sz w:val="24"/>
                <w:lang w:val="ru-RU"/>
              </w:rPr>
              <w:t xml:space="preserve">по- </w:t>
            </w:r>
            <w:r w:rsidRPr="00506C15">
              <w:rPr>
                <w:sz w:val="24"/>
                <w:lang w:val="ru-RU"/>
              </w:rPr>
              <w:t>ражением си- стемы крово- обращения на догоспиталь- ном</w:t>
            </w:r>
            <w:r w:rsidRPr="00506C15">
              <w:rPr>
                <w:spacing w:val="-2"/>
                <w:sz w:val="24"/>
                <w:lang w:val="ru-RU"/>
              </w:rPr>
              <w:t xml:space="preserve"> </w:t>
            </w:r>
            <w:r w:rsidRPr="00506C15">
              <w:rPr>
                <w:sz w:val="24"/>
                <w:lang w:val="ru-RU"/>
              </w:rPr>
              <w:t>этапе;</w:t>
            </w:r>
          </w:p>
          <w:p w14:paraId="4E62AED0" w14:textId="77777777" w:rsidR="00506C15" w:rsidRPr="00506C15" w:rsidRDefault="00506C15" w:rsidP="00506C15">
            <w:pPr>
              <w:pStyle w:val="TableParagraph"/>
              <w:numPr>
                <w:ilvl w:val="0"/>
                <w:numId w:val="64"/>
              </w:numPr>
              <w:tabs>
                <w:tab w:val="left" w:pos="248"/>
              </w:tabs>
              <w:ind w:right="148" w:firstLine="0"/>
              <w:rPr>
                <w:sz w:val="24"/>
                <w:lang w:val="ru-RU"/>
              </w:rPr>
            </w:pPr>
            <w:r w:rsidRPr="00506C15">
              <w:rPr>
                <w:sz w:val="24"/>
                <w:lang w:val="ru-RU"/>
              </w:rPr>
              <w:t xml:space="preserve">работа с пор- тативной диа- гностической </w:t>
            </w:r>
            <w:r w:rsidRPr="00506C15">
              <w:rPr>
                <w:spacing w:val="-11"/>
                <w:sz w:val="24"/>
                <w:lang w:val="ru-RU"/>
              </w:rPr>
              <w:t xml:space="preserve">и </w:t>
            </w:r>
            <w:r w:rsidRPr="00506C15">
              <w:rPr>
                <w:sz w:val="24"/>
                <w:lang w:val="ru-RU"/>
              </w:rPr>
              <w:t>реанимацион- ной аппарату- рой;</w:t>
            </w:r>
          </w:p>
          <w:p w14:paraId="3AD9466B" w14:textId="77777777" w:rsidR="00506C15" w:rsidRPr="00506C15" w:rsidRDefault="00506C15" w:rsidP="00506C15">
            <w:pPr>
              <w:pStyle w:val="TableParagraph"/>
              <w:numPr>
                <w:ilvl w:val="0"/>
                <w:numId w:val="64"/>
              </w:numPr>
              <w:tabs>
                <w:tab w:val="left" w:pos="248"/>
              </w:tabs>
              <w:ind w:right="213" w:firstLine="0"/>
              <w:rPr>
                <w:sz w:val="24"/>
                <w:lang w:val="ru-RU"/>
              </w:rPr>
            </w:pPr>
            <w:r w:rsidRPr="00506C15">
              <w:rPr>
                <w:sz w:val="24"/>
                <w:lang w:val="ru-RU"/>
              </w:rPr>
              <w:t xml:space="preserve">мониторинг состояния па- циента с пора- жением систе- мы </w:t>
            </w:r>
            <w:r w:rsidRPr="00506C15">
              <w:rPr>
                <w:spacing w:val="-3"/>
                <w:sz w:val="24"/>
                <w:lang w:val="ru-RU"/>
              </w:rPr>
              <w:t xml:space="preserve">кровообра- </w:t>
            </w:r>
            <w:r w:rsidRPr="00506C15">
              <w:rPr>
                <w:sz w:val="24"/>
                <w:lang w:val="ru-RU"/>
              </w:rPr>
              <w:t>щения на до- госпитальном этапе;</w:t>
            </w:r>
          </w:p>
          <w:p w14:paraId="3C6F3D14" w14:textId="77777777" w:rsidR="00506C15" w:rsidRDefault="00506C15" w:rsidP="00506C15">
            <w:pPr>
              <w:pStyle w:val="TableParagraph"/>
              <w:numPr>
                <w:ilvl w:val="0"/>
                <w:numId w:val="64"/>
              </w:numPr>
              <w:tabs>
                <w:tab w:val="left" w:pos="248"/>
              </w:tabs>
              <w:spacing w:line="270" w:lineRule="atLeast"/>
              <w:ind w:right="284" w:firstLine="0"/>
              <w:rPr>
                <w:sz w:val="24"/>
              </w:rPr>
            </w:pPr>
            <w:r>
              <w:rPr>
                <w:sz w:val="24"/>
              </w:rPr>
              <w:t xml:space="preserve">оказание </w:t>
            </w:r>
            <w:r>
              <w:rPr>
                <w:spacing w:val="-5"/>
                <w:sz w:val="24"/>
              </w:rPr>
              <w:t xml:space="preserve">по- </w:t>
            </w:r>
            <w:r>
              <w:rPr>
                <w:sz w:val="24"/>
              </w:rPr>
              <w:t>синдромной</w:t>
            </w:r>
          </w:p>
        </w:tc>
        <w:tc>
          <w:tcPr>
            <w:tcW w:w="1416" w:type="dxa"/>
          </w:tcPr>
          <w:p w14:paraId="128709AD" w14:textId="77777777" w:rsidR="00506C15" w:rsidRPr="00506C15" w:rsidRDefault="00506C15" w:rsidP="00506C15">
            <w:pPr>
              <w:pStyle w:val="TableParagraph"/>
              <w:ind w:left="108" w:right="153"/>
              <w:rPr>
                <w:sz w:val="24"/>
                <w:lang w:val="ru-RU"/>
              </w:rPr>
            </w:pPr>
            <w:r w:rsidRPr="00506C15">
              <w:rPr>
                <w:sz w:val="24"/>
                <w:lang w:val="ru-RU"/>
              </w:rPr>
              <w:t>оценка при выполне- нии работ по произ- водствен- ной прак- тике.</w:t>
            </w:r>
          </w:p>
          <w:p w14:paraId="618AEA6B" w14:textId="77777777" w:rsidR="00506C15" w:rsidRPr="00506C15" w:rsidRDefault="00506C15" w:rsidP="00506C15">
            <w:pPr>
              <w:pStyle w:val="TableParagraph"/>
              <w:ind w:left="108" w:right="91"/>
              <w:rPr>
                <w:sz w:val="24"/>
                <w:lang w:val="ru-RU"/>
              </w:rPr>
            </w:pPr>
            <w:r w:rsidRPr="00506C15">
              <w:rPr>
                <w:sz w:val="24"/>
                <w:lang w:val="ru-RU"/>
              </w:rPr>
              <w:t>Экспертная оценка ис- тории бо- лезни</w:t>
            </w:r>
          </w:p>
        </w:tc>
      </w:tr>
    </w:tbl>
    <w:p w14:paraId="79D2029B" w14:textId="77777777" w:rsidR="00506C15" w:rsidRDefault="00506C15" w:rsidP="00506C15">
      <w:pPr>
        <w:rPr>
          <w:sz w:val="24"/>
        </w:rPr>
        <w:sectPr w:rsidR="00506C15">
          <w:pgSz w:w="16840" w:h="11910" w:orient="landscape"/>
          <w:pgMar w:top="1100" w:right="700" w:bottom="880" w:left="1440" w:header="0" w:footer="688" w:gutter="0"/>
          <w:cols w:space="720"/>
        </w:sectPr>
      </w:pPr>
    </w:p>
    <w:p w14:paraId="08BADC03"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1E34C74D" w14:textId="77777777" w:rsidTr="00506C15">
        <w:trPr>
          <w:trHeight w:val="270"/>
        </w:trPr>
        <w:tc>
          <w:tcPr>
            <w:tcW w:w="960" w:type="dxa"/>
            <w:vMerge w:val="restart"/>
          </w:tcPr>
          <w:p w14:paraId="0397218E" w14:textId="77777777" w:rsidR="00506C15" w:rsidRPr="00506C15" w:rsidRDefault="00506C15" w:rsidP="00506C15">
            <w:pPr>
              <w:pStyle w:val="TableParagraph"/>
              <w:rPr>
                <w:sz w:val="24"/>
                <w:lang w:val="ru-RU"/>
              </w:rPr>
            </w:pPr>
          </w:p>
        </w:tc>
        <w:tc>
          <w:tcPr>
            <w:tcW w:w="2124" w:type="dxa"/>
            <w:vMerge w:val="restart"/>
          </w:tcPr>
          <w:p w14:paraId="57EEFC7B" w14:textId="77777777" w:rsidR="00506C15" w:rsidRPr="00506C15" w:rsidRDefault="00506C15" w:rsidP="00506C15">
            <w:pPr>
              <w:pStyle w:val="TableParagraph"/>
              <w:rPr>
                <w:sz w:val="24"/>
                <w:lang w:val="ru-RU"/>
              </w:rPr>
            </w:pPr>
          </w:p>
        </w:tc>
        <w:tc>
          <w:tcPr>
            <w:tcW w:w="2837" w:type="dxa"/>
            <w:tcBorders>
              <w:bottom w:val="nil"/>
            </w:tcBorders>
          </w:tcPr>
          <w:p w14:paraId="0658E7DC" w14:textId="77777777" w:rsidR="00506C15" w:rsidRDefault="00506C15" w:rsidP="00506C15">
            <w:pPr>
              <w:pStyle w:val="TableParagraph"/>
              <w:spacing w:line="251" w:lineRule="exact"/>
              <w:ind w:left="108"/>
              <w:rPr>
                <w:sz w:val="24"/>
              </w:rPr>
            </w:pPr>
            <w:r>
              <w:rPr>
                <w:sz w:val="24"/>
              </w:rPr>
              <w:t>- оформление медицин-</w:t>
            </w:r>
          </w:p>
        </w:tc>
        <w:tc>
          <w:tcPr>
            <w:tcW w:w="708" w:type="dxa"/>
            <w:vMerge w:val="restart"/>
          </w:tcPr>
          <w:p w14:paraId="1BC388FD" w14:textId="77777777" w:rsidR="00506C15" w:rsidRDefault="00506C15" w:rsidP="00506C15">
            <w:pPr>
              <w:pStyle w:val="TableParagraph"/>
              <w:rPr>
                <w:sz w:val="24"/>
              </w:rPr>
            </w:pPr>
          </w:p>
        </w:tc>
        <w:tc>
          <w:tcPr>
            <w:tcW w:w="1844" w:type="dxa"/>
            <w:tcBorders>
              <w:bottom w:val="nil"/>
            </w:tcBorders>
          </w:tcPr>
          <w:p w14:paraId="376B0FE0" w14:textId="77777777" w:rsidR="00506C15" w:rsidRDefault="00506C15" w:rsidP="00506C15">
            <w:pPr>
              <w:pStyle w:val="TableParagraph"/>
              <w:spacing w:line="251" w:lineRule="exact"/>
              <w:ind w:left="108"/>
              <w:rPr>
                <w:sz w:val="24"/>
              </w:rPr>
            </w:pPr>
            <w:r>
              <w:rPr>
                <w:sz w:val="24"/>
              </w:rPr>
              <w:t>неотложной</w:t>
            </w:r>
          </w:p>
        </w:tc>
        <w:tc>
          <w:tcPr>
            <w:tcW w:w="1416" w:type="dxa"/>
            <w:vMerge w:val="restart"/>
          </w:tcPr>
          <w:p w14:paraId="214CE689" w14:textId="77777777" w:rsidR="00506C15" w:rsidRDefault="00506C15" w:rsidP="00506C15">
            <w:pPr>
              <w:pStyle w:val="TableParagraph"/>
              <w:rPr>
                <w:sz w:val="24"/>
              </w:rPr>
            </w:pPr>
          </w:p>
        </w:tc>
      </w:tr>
      <w:tr w:rsidR="00506C15" w14:paraId="35479093" w14:textId="77777777" w:rsidTr="00506C15">
        <w:trPr>
          <w:trHeight w:val="265"/>
        </w:trPr>
        <w:tc>
          <w:tcPr>
            <w:tcW w:w="960" w:type="dxa"/>
            <w:vMerge/>
            <w:tcBorders>
              <w:top w:val="nil"/>
            </w:tcBorders>
          </w:tcPr>
          <w:p w14:paraId="69CE8AEB" w14:textId="77777777" w:rsidR="00506C15" w:rsidRDefault="00506C15" w:rsidP="00506C15">
            <w:pPr>
              <w:rPr>
                <w:sz w:val="2"/>
                <w:szCs w:val="2"/>
              </w:rPr>
            </w:pPr>
          </w:p>
        </w:tc>
        <w:tc>
          <w:tcPr>
            <w:tcW w:w="2124" w:type="dxa"/>
            <w:vMerge/>
            <w:tcBorders>
              <w:top w:val="nil"/>
            </w:tcBorders>
          </w:tcPr>
          <w:p w14:paraId="33B4512F" w14:textId="77777777" w:rsidR="00506C15" w:rsidRDefault="00506C15" w:rsidP="00506C15">
            <w:pPr>
              <w:rPr>
                <w:sz w:val="2"/>
                <w:szCs w:val="2"/>
              </w:rPr>
            </w:pPr>
          </w:p>
        </w:tc>
        <w:tc>
          <w:tcPr>
            <w:tcW w:w="2837" w:type="dxa"/>
            <w:tcBorders>
              <w:top w:val="nil"/>
              <w:bottom w:val="nil"/>
            </w:tcBorders>
          </w:tcPr>
          <w:p w14:paraId="279B3C8F" w14:textId="77777777" w:rsidR="00506C15" w:rsidRDefault="00506C15" w:rsidP="00506C15">
            <w:pPr>
              <w:pStyle w:val="TableParagraph"/>
              <w:spacing w:line="246" w:lineRule="exact"/>
              <w:ind w:left="108"/>
              <w:rPr>
                <w:sz w:val="24"/>
              </w:rPr>
            </w:pPr>
            <w:r>
              <w:rPr>
                <w:sz w:val="24"/>
              </w:rPr>
              <w:t>ской документации (кар-</w:t>
            </w:r>
          </w:p>
        </w:tc>
        <w:tc>
          <w:tcPr>
            <w:tcW w:w="708" w:type="dxa"/>
            <w:vMerge/>
            <w:tcBorders>
              <w:top w:val="nil"/>
            </w:tcBorders>
          </w:tcPr>
          <w:p w14:paraId="096F148B" w14:textId="77777777" w:rsidR="00506C15" w:rsidRDefault="00506C15" w:rsidP="00506C15">
            <w:pPr>
              <w:rPr>
                <w:sz w:val="2"/>
                <w:szCs w:val="2"/>
              </w:rPr>
            </w:pPr>
          </w:p>
        </w:tc>
        <w:tc>
          <w:tcPr>
            <w:tcW w:w="1844" w:type="dxa"/>
            <w:tcBorders>
              <w:top w:val="nil"/>
              <w:bottom w:val="nil"/>
            </w:tcBorders>
          </w:tcPr>
          <w:p w14:paraId="0573BCC4" w14:textId="77777777" w:rsidR="00506C15" w:rsidRDefault="00506C15" w:rsidP="00506C15">
            <w:pPr>
              <w:pStyle w:val="TableParagraph"/>
              <w:spacing w:line="246" w:lineRule="exact"/>
              <w:ind w:left="108"/>
              <w:rPr>
                <w:sz w:val="24"/>
              </w:rPr>
            </w:pPr>
            <w:r>
              <w:rPr>
                <w:sz w:val="24"/>
              </w:rPr>
              <w:t>медицинской</w:t>
            </w:r>
          </w:p>
        </w:tc>
        <w:tc>
          <w:tcPr>
            <w:tcW w:w="1416" w:type="dxa"/>
            <w:vMerge/>
            <w:tcBorders>
              <w:top w:val="nil"/>
            </w:tcBorders>
          </w:tcPr>
          <w:p w14:paraId="441D5B62" w14:textId="77777777" w:rsidR="00506C15" w:rsidRDefault="00506C15" w:rsidP="00506C15">
            <w:pPr>
              <w:rPr>
                <w:sz w:val="2"/>
                <w:szCs w:val="2"/>
              </w:rPr>
            </w:pPr>
          </w:p>
        </w:tc>
      </w:tr>
      <w:tr w:rsidR="00506C15" w14:paraId="58ECA0C0" w14:textId="77777777" w:rsidTr="00506C15">
        <w:trPr>
          <w:trHeight w:val="266"/>
        </w:trPr>
        <w:tc>
          <w:tcPr>
            <w:tcW w:w="960" w:type="dxa"/>
            <w:vMerge/>
            <w:tcBorders>
              <w:top w:val="nil"/>
            </w:tcBorders>
          </w:tcPr>
          <w:p w14:paraId="1582264E" w14:textId="77777777" w:rsidR="00506C15" w:rsidRDefault="00506C15" w:rsidP="00506C15">
            <w:pPr>
              <w:rPr>
                <w:sz w:val="2"/>
                <w:szCs w:val="2"/>
              </w:rPr>
            </w:pPr>
          </w:p>
        </w:tc>
        <w:tc>
          <w:tcPr>
            <w:tcW w:w="2124" w:type="dxa"/>
            <w:vMerge/>
            <w:tcBorders>
              <w:top w:val="nil"/>
            </w:tcBorders>
          </w:tcPr>
          <w:p w14:paraId="3D043C14" w14:textId="77777777" w:rsidR="00506C15" w:rsidRDefault="00506C15" w:rsidP="00506C15">
            <w:pPr>
              <w:rPr>
                <w:sz w:val="2"/>
                <w:szCs w:val="2"/>
              </w:rPr>
            </w:pPr>
          </w:p>
        </w:tc>
        <w:tc>
          <w:tcPr>
            <w:tcW w:w="2837" w:type="dxa"/>
            <w:tcBorders>
              <w:top w:val="nil"/>
              <w:bottom w:val="nil"/>
            </w:tcBorders>
          </w:tcPr>
          <w:p w14:paraId="66819884" w14:textId="77777777" w:rsidR="00506C15" w:rsidRDefault="00506C15" w:rsidP="00506C15">
            <w:pPr>
              <w:pStyle w:val="TableParagraph"/>
              <w:spacing w:line="246" w:lineRule="exact"/>
              <w:ind w:left="108"/>
              <w:rPr>
                <w:sz w:val="24"/>
              </w:rPr>
            </w:pPr>
            <w:r>
              <w:rPr>
                <w:sz w:val="24"/>
              </w:rPr>
              <w:t>та вызова, сигнальный</w:t>
            </w:r>
          </w:p>
        </w:tc>
        <w:tc>
          <w:tcPr>
            <w:tcW w:w="708" w:type="dxa"/>
            <w:vMerge/>
            <w:tcBorders>
              <w:top w:val="nil"/>
            </w:tcBorders>
          </w:tcPr>
          <w:p w14:paraId="14C4E436" w14:textId="77777777" w:rsidR="00506C15" w:rsidRDefault="00506C15" w:rsidP="00506C15">
            <w:pPr>
              <w:rPr>
                <w:sz w:val="2"/>
                <w:szCs w:val="2"/>
              </w:rPr>
            </w:pPr>
          </w:p>
        </w:tc>
        <w:tc>
          <w:tcPr>
            <w:tcW w:w="1844" w:type="dxa"/>
            <w:tcBorders>
              <w:top w:val="nil"/>
              <w:bottom w:val="nil"/>
            </w:tcBorders>
          </w:tcPr>
          <w:p w14:paraId="6073A071" w14:textId="77777777" w:rsidR="00506C15" w:rsidRDefault="00506C15" w:rsidP="00506C15">
            <w:pPr>
              <w:pStyle w:val="TableParagraph"/>
              <w:spacing w:line="246" w:lineRule="exact"/>
              <w:ind w:left="108"/>
              <w:rPr>
                <w:sz w:val="24"/>
              </w:rPr>
            </w:pPr>
            <w:r>
              <w:rPr>
                <w:sz w:val="24"/>
              </w:rPr>
              <w:t>помощи паци-</w:t>
            </w:r>
          </w:p>
        </w:tc>
        <w:tc>
          <w:tcPr>
            <w:tcW w:w="1416" w:type="dxa"/>
            <w:vMerge/>
            <w:tcBorders>
              <w:top w:val="nil"/>
            </w:tcBorders>
          </w:tcPr>
          <w:p w14:paraId="4EDEEB10" w14:textId="77777777" w:rsidR="00506C15" w:rsidRDefault="00506C15" w:rsidP="00506C15">
            <w:pPr>
              <w:rPr>
                <w:sz w:val="2"/>
                <w:szCs w:val="2"/>
              </w:rPr>
            </w:pPr>
          </w:p>
        </w:tc>
      </w:tr>
      <w:tr w:rsidR="00506C15" w14:paraId="728B63B1" w14:textId="77777777" w:rsidTr="00506C15">
        <w:trPr>
          <w:trHeight w:val="265"/>
        </w:trPr>
        <w:tc>
          <w:tcPr>
            <w:tcW w:w="960" w:type="dxa"/>
            <w:vMerge/>
            <w:tcBorders>
              <w:top w:val="nil"/>
            </w:tcBorders>
          </w:tcPr>
          <w:p w14:paraId="08DFBAB9" w14:textId="77777777" w:rsidR="00506C15" w:rsidRDefault="00506C15" w:rsidP="00506C15">
            <w:pPr>
              <w:rPr>
                <w:sz w:val="2"/>
                <w:szCs w:val="2"/>
              </w:rPr>
            </w:pPr>
          </w:p>
        </w:tc>
        <w:tc>
          <w:tcPr>
            <w:tcW w:w="2124" w:type="dxa"/>
            <w:vMerge/>
            <w:tcBorders>
              <w:top w:val="nil"/>
            </w:tcBorders>
          </w:tcPr>
          <w:p w14:paraId="0A0AFDF0" w14:textId="77777777" w:rsidR="00506C15" w:rsidRDefault="00506C15" w:rsidP="00506C15">
            <w:pPr>
              <w:rPr>
                <w:sz w:val="2"/>
                <w:szCs w:val="2"/>
              </w:rPr>
            </w:pPr>
          </w:p>
        </w:tc>
        <w:tc>
          <w:tcPr>
            <w:tcW w:w="2837" w:type="dxa"/>
            <w:tcBorders>
              <w:top w:val="nil"/>
              <w:bottom w:val="nil"/>
            </w:tcBorders>
          </w:tcPr>
          <w:p w14:paraId="62BC928A" w14:textId="77777777" w:rsidR="00506C15" w:rsidRDefault="00506C15" w:rsidP="00506C15">
            <w:pPr>
              <w:pStyle w:val="TableParagraph"/>
              <w:spacing w:line="246" w:lineRule="exact"/>
              <w:ind w:left="108"/>
              <w:rPr>
                <w:sz w:val="24"/>
              </w:rPr>
            </w:pPr>
            <w:r>
              <w:rPr>
                <w:sz w:val="24"/>
              </w:rPr>
              <w:t>лист, сопроводительный</w:t>
            </w:r>
          </w:p>
        </w:tc>
        <w:tc>
          <w:tcPr>
            <w:tcW w:w="708" w:type="dxa"/>
            <w:vMerge/>
            <w:tcBorders>
              <w:top w:val="nil"/>
            </w:tcBorders>
          </w:tcPr>
          <w:p w14:paraId="774E945E" w14:textId="77777777" w:rsidR="00506C15" w:rsidRDefault="00506C15" w:rsidP="00506C15">
            <w:pPr>
              <w:rPr>
                <w:sz w:val="2"/>
                <w:szCs w:val="2"/>
              </w:rPr>
            </w:pPr>
          </w:p>
        </w:tc>
        <w:tc>
          <w:tcPr>
            <w:tcW w:w="1844" w:type="dxa"/>
            <w:tcBorders>
              <w:top w:val="nil"/>
              <w:bottom w:val="nil"/>
            </w:tcBorders>
          </w:tcPr>
          <w:p w14:paraId="1C9ECAFE" w14:textId="77777777" w:rsidR="00506C15" w:rsidRDefault="00506C15" w:rsidP="00506C15">
            <w:pPr>
              <w:pStyle w:val="TableParagraph"/>
              <w:spacing w:line="246" w:lineRule="exact"/>
              <w:ind w:left="108"/>
              <w:rPr>
                <w:sz w:val="24"/>
              </w:rPr>
            </w:pPr>
            <w:r>
              <w:rPr>
                <w:sz w:val="24"/>
              </w:rPr>
              <w:t>енту с пораже-</w:t>
            </w:r>
          </w:p>
        </w:tc>
        <w:tc>
          <w:tcPr>
            <w:tcW w:w="1416" w:type="dxa"/>
            <w:vMerge/>
            <w:tcBorders>
              <w:top w:val="nil"/>
            </w:tcBorders>
          </w:tcPr>
          <w:p w14:paraId="12DE3B08" w14:textId="77777777" w:rsidR="00506C15" w:rsidRDefault="00506C15" w:rsidP="00506C15">
            <w:pPr>
              <w:rPr>
                <w:sz w:val="2"/>
                <w:szCs w:val="2"/>
              </w:rPr>
            </w:pPr>
          </w:p>
        </w:tc>
      </w:tr>
      <w:tr w:rsidR="00506C15" w14:paraId="6ACFB3A9" w14:textId="77777777" w:rsidTr="00506C15">
        <w:trPr>
          <w:trHeight w:val="266"/>
        </w:trPr>
        <w:tc>
          <w:tcPr>
            <w:tcW w:w="960" w:type="dxa"/>
            <w:vMerge/>
            <w:tcBorders>
              <w:top w:val="nil"/>
            </w:tcBorders>
          </w:tcPr>
          <w:p w14:paraId="687C6992" w14:textId="77777777" w:rsidR="00506C15" w:rsidRDefault="00506C15" w:rsidP="00506C15">
            <w:pPr>
              <w:rPr>
                <w:sz w:val="2"/>
                <w:szCs w:val="2"/>
              </w:rPr>
            </w:pPr>
          </w:p>
        </w:tc>
        <w:tc>
          <w:tcPr>
            <w:tcW w:w="2124" w:type="dxa"/>
            <w:vMerge/>
            <w:tcBorders>
              <w:top w:val="nil"/>
            </w:tcBorders>
          </w:tcPr>
          <w:p w14:paraId="07EAF204" w14:textId="77777777" w:rsidR="00506C15" w:rsidRDefault="00506C15" w:rsidP="00506C15">
            <w:pPr>
              <w:rPr>
                <w:sz w:val="2"/>
                <w:szCs w:val="2"/>
              </w:rPr>
            </w:pPr>
          </w:p>
        </w:tc>
        <w:tc>
          <w:tcPr>
            <w:tcW w:w="2837" w:type="dxa"/>
            <w:tcBorders>
              <w:top w:val="nil"/>
              <w:bottom w:val="nil"/>
            </w:tcBorders>
          </w:tcPr>
          <w:p w14:paraId="5B532D1D" w14:textId="77777777" w:rsidR="00506C15" w:rsidRDefault="00506C15" w:rsidP="00506C15">
            <w:pPr>
              <w:pStyle w:val="TableParagraph"/>
              <w:spacing w:line="246" w:lineRule="exact"/>
              <w:ind w:left="108"/>
              <w:rPr>
                <w:sz w:val="24"/>
              </w:rPr>
            </w:pPr>
            <w:r>
              <w:rPr>
                <w:sz w:val="24"/>
              </w:rPr>
              <w:t>лист).</w:t>
            </w:r>
          </w:p>
        </w:tc>
        <w:tc>
          <w:tcPr>
            <w:tcW w:w="708" w:type="dxa"/>
            <w:vMerge/>
            <w:tcBorders>
              <w:top w:val="nil"/>
            </w:tcBorders>
          </w:tcPr>
          <w:p w14:paraId="20F68B14" w14:textId="77777777" w:rsidR="00506C15" w:rsidRDefault="00506C15" w:rsidP="00506C15">
            <w:pPr>
              <w:rPr>
                <w:sz w:val="2"/>
                <w:szCs w:val="2"/>
              </w:rPr>
            </w:pPr>
          </w:p>
        </w:tc>
        <w:tc>
          <w:tcPr>
            <w:tcW w:w="1844" w:type="dxa"/>
            <w:tcBorders>
              <w:top w:val="nil"/>
              <w:bottom w:val="nil"/>
            </w:tcBorders>
          </w:tcPr>
          <w:p w14:paraId="2D423411" w14:textId="77777777" w:rsidR="00506C15" w:rsidRDefault="00506C15" w:rsidP="00506C15">
            <w:pPr>
              <w:pStyle w:val="TableParagraph"/>
              <w:spacing w:line="246" w:lineRule="exact"/>
              <w:ind w:left="108"/>
              <w:rPr>
                <w:sz w:val="24"/>
              </w:rPr>
            </w:pPr>
            <w:r>
              <w:rPr>
                <w:sz w:val="24"/>
              </w:rPr>
              <w:t>нием системы</w:t>
            </w:r>
          </w:p>
        </w:tc>
        <w:tc>
          <w:tcPr>
            <w:tcW w:w="1416" w:type="dxa"/>
            <w:vMerge/>
            <w:tcBorders>
              <w:top w:val="nil"/>
            </w:tcBorders>
          </w:tcPr>
          <w:p w14:paraId="5FD433AF" w14:textId="77777777" w:rsidR="00506C15" w:rsidRDefault="00506C15" w:rsidP="00506C15">
            <w:pPr>
              <w:rPr>
                <w:sz w:val="2"/>
                <w:szCs w:val="2"/>
              </w:rPr>
            </w:pPr>
          </w:p>
        </w:tc>
      </w:tr>
      <w:tr w:rsidR="00506C15" w14:paraId="74A77417" w14:textId="77777777" w:rsidTr="00506C15">
        <w:trPr>
          <w:trHeight w:val="265"/>
        </w:trPr>
        <w:tc>
          <w:tcPr>
            <w:tcW w:w="960" w:type="dxa"/>
            <w:vMerge/>
            <w:tcBorders>
              <w:top w:val="nil"/>
            </w:tcBorders>
          </w:tcPr>
          <w:p w14:paraId="3D2C5A99" w14:textId="77777777" w:rsidR="00506C15" w:rsidRDefault="00506C15" w:rsidP="00506C15">
            <w:pPr>
              <w:rPr>
                <w:sz w:val="2"/>
                <w:szCs w:val="2"/>
              </w:rPr>
            </w:pPr>
          </w:p>
        </w:tc>
        <w:tc>
          <w:tcPr>
            <w:tcW w:w="2124" w:type="dxa"/>
            <w:vMerge/>
            <w:tcBorders>
              <w:top w:val="nil"/>
            </w:tcBorders>
          </w:tcPr>
          <w:p w14:paraId="699C7154" w14:textId="77777777" w:rsidR="00506C15" w:rsidRDefault="00506C15" w:rsidP="00506C15">
            <w:pPr>
              <w:rPr>
                <w:sz w:val="2"/>
                <w:szCs w:val="2"/>
              </w:rPr>
            </w:pPr>
          </w:p>
        </w:tc>
        <w:tc>
          <w:tcPr>
            <w:tcW w:w="2837" w:type="dxa"/>
            <w:tcBorders>
              <w:top w:val="nil"/>
              <w:bottom w:val="nil"/>
            </w:tcBorders>
          </w:tcPr>
          <w:p w14:paraId="31B483E0" w14:textId="77777777" w:rsidR="00506C15" w:rsidRDefault="00506C15" w:rsidP="00506C15">
            <w:pPr>
              <w:pStyle w:val="TableParagraph"/>
              <w:rPr>
                <w:sz w:val="18"/>
              </w:rPr>
            </w:pPr>
          </w:p>
        </w:tc>
        <w:tc>
          <w:tcPr>
            <w:tcW w:w="708" w:type="dxa"/>
            <w:vMerge/>
            <w:tcBorders>
              <w:top w:val="nil"/>
            </w:tcBorders>
          </w:tcPr>
          <w:p w14:paraId="7533F27A" w14:textId="77777777" w:rsidR="00506C15" w:rsidRDefault="00506C15" w:rsidP="00506C15">
            <w:pPr>
              <w:rPr>
                <w:sz w:val="2"/>
                <w:szCs w:val="2"/>
              </w:rPr>
            </w:pPr>
          </w:p>
        </w:tc>
        <w:tc>
          <w:tcPr>
            <w:tcW w:w="1844" w:type="dxa"/>
            <w:tcBorders>
              <w:top w:val="nil"/>
              <w:bottom w:val="nil"/>
            </w:tcBorders>
          </w:tcPr>
          <w:p w14:paraId="64EA24CF" w14:textId="77777777" w:rsidR="00506C15" w:rsidRDefault="00506C15" w:rsidP="00506C15">
            <w:pPr>
              <w:pStyle w:val="TableParagraph"/>
              <w:spacing w:line="246" w:lineRule="exact"/>
              <w:ind w:left="108"/>
              <w:rPr>
                <w:sz w:val="24"/>
              </w:rPr>
            </w:pPr>
            <w:r>
              <w:rPr>
                <w:sz w:val="24"/>
              </w:rPr>
              <w:t>кровообраще-</w:t>
            </w:r>
          </w:p>
        </w:tc>
        <w:tc>
          <w:tcPr>
            <w:tcW w:w="1416" w:type="dxa"/>
            <w:vMerge/>
            <w:tcBorders>
              <w:top w:val="nil"/>
            </w:tcBorders>
          </w:tcPr>
          <w:p w14:paraId="05930806" w14:textId="77777777" w:rsidR="00506C15" w:rsidRDefault="00506C15" w:rsidP="00506C15">
            <w:pPr>
              <w:rPr>
                <w:sz w:val="2"/>
                <w:szCs w:val="2"/>
              </w:rPr>
            </w:pPr>
          </w:p>
        </w:tc>
      </w:tr>
      <w:tr w:rsidR="00506C15" w14:paraId="0F01A817" w14:textId="77777777" w:rsidTr="00506C15">
        <w:trPr>
          <w:trHeight w:val="266"/>
        </w:trPr>
        <w:tc>
          <w:tcPr>
            <w:tcW w:w="960" w:type="dxa"/>
            <w:vMerge/>
            <w:tcBorders>
              <w:top w:val="nil"/>
            </w:tcBorders>
          </w:tcPr>
          <w:p w14:paraId="571D931C" w14:textId="77777777" w:rsidR="00506C15" w:rsidRDefault="00506C15" w:rsidP="00506C15">
            <w:pPr>
              <w:rPr>
                <w:sz w:val="2"/>
                <w:szCs w:val="2"/>
              </w:rPr>
            </w:pPr>
          </w:p>
        </w:tc>
        <w:tc>
          <w:tcPr>
            <w:tcW w:w="2124" w:type="dxa"/>
            <w:vMerge/>
            <w:tcBorders>
              <w:top w:val="nil"/>
            </w:tcBorders>
          </w:tcPr>
          <w:p w14:paraId="24A183A6" w14:textId="77777777" w:rsidR="00506C15" w:rsidRDefault="00506C15" w:rsidP="00506C15">
            <w:pPr>
              <w:rPr>
                <w:sz w:val="2"/>
                <w:szCs w:val="2"/>
              </w:rPr>
            </w:pPr>
          </w:p>
        </w:tc>
        <w:tc>
          <w:tcPr>
            <w:tcW w:w="2837" w:type="dxa"/>
            <w:tcBorders>
              <w:top w:val="nil"/>
              <w:bottom w:val="nil"/>
            </w:tcBorders>
          </w:tcPr>
          <w:p w14:paraId="63442F0D" w14:textId="77777777" w:rsidR="00506C15" w:rsidRDefault="00506C15" w:rsidP="00506C15">
            <w:pPr>
              <w:pStyle w:val="TableParagraph"/>
              <w:rPr>
                <w:sz w:val="18"/>
              </w:rPr>
            </w:pPr>
          </w:p>
        </w:tc>
        <w:tc>
          <w:tcPr>
            <w:tcW w:w="708" w:type="dxa"/>
            <w:vMerge/>
            <w:tcBorders>
              <w:top w:val="nil"/>
            </w:tcBorders>
          </w:tcPr>
          <w:p w14:paraId="49CDE4F5" w14:textId="77777777" w:rsidR="00506C15" w:rsidRDefault="00506C15" w:rsidP="00506C15">
            <w:pPr>
              <w:rPr>
                <w:sz w:val="2"/>
                <w:szCs w:val="2"/>
              </w:rPr>
            </w:pPr>
          </w:p>
        </w:tc>
        <w:tc>
          <w:tcPr>
            <w:tcW w:w="1844" w:type="dxa"/>
            <w:tcBorders>
              <w:top w:val="nil"/>
              <w:bottom w:val="nil"/>
            </w:tcBorders>
          </w:tcPr>
          <w:p w14:paraId="7AD55FAB" w14:textId="77777777" w:rsidR="00506C15" w:rsidRDefault="00506C15" w:rsidP="00506C15">
            <w:pPr>
              <w:pStyle w:val="TableParagraph"/>
              <w:spacing w:line="246" w:lineRule="exact"/>
              <w:ind w:left="108"/>
              <w:rPr>
                <w:sz w:val="24"/>
              </w:rPr>
            </w:pPr>
            <w:r>
              <w:rPr>
                <w:sz w:val="24"/>
              </w:rPr>
              <w:t>ния;</w:t>
            </w:r>
          </w:p>
        </w:tc>
        <w:tc>
          <w:tcPr>
            <w:tcW w:w="1416" w:type="dxa"/>
            <w:vMerge/>
            <w:tcBorders>
              <w:top w:val="nil"/>
            </w:tcBorders>
          </w:tcPr>
          <w:p w14:paraId="66C42D10" w14:textId="77777777" w:rsidR="00506C15" w:rsidRDefault="00506C15" w:rsidP="00506C15">
            <w:pPr>
              <w:rPr>
                <w:sz w:val="2"/>
                <w:szCs w:val="2"/>
              </w:rPr>
            </w:pPr>
          </w:p>
        </w:tc>
      </w:tr>
      <w:tr w:rsidR="00506C15" w14:paraId="0C4A6245" w14:textId="77777777" w:rsidTr="00506C15">
        <w:trPr>
          <w:trHeight w:val="266"/>
        </w:trPr>
        <w:tc>
          <w:tcPr>
            <w:tcW w:w="960" w:type="dxa"/>
            <w:vMerge/>
            <w:tcBorders>
              <w:top w:val="nil"/>
            </w:tcBorders>
          </w:tcPr>
          <w:p w14:paraId="4D9A35B3" w14:textId="77777777" w:rsidR="00506C15" w:rsidRDefault="00506C15" w:rsidP="00506C15">
            <w:pPr>
              <w:rPr>
                <w:sz w:val="2"/>
                <w:szCs w:val="2"/>
              </w:rPr>
            </w:pPr>
          </w:p>
        </w:tc>
        <w:tc>
          <w:tcPr>
            <w:tcW w:w="2124" w:type="dxa"/>
            <w:vMerge/>
            <w:tcBorders>
              <w:top w:val="nil"/>
            </w:tcBorders>
          </w:tcPr>
          <w:p w14:paraId="300AE879" w14:textId="77777777" w:rsidR="00506C15" w:rsidRDefault="00506C15" w:rsidP="00506C15">
            <w:pPr>
              <w:rPr>
                <w:sz w:val="2"/>
                <w:szCs w:val="2"/>
              </w:rPr>
            </w:pPr>
          </w:p>
        </w:tc>
        <w:tc>
          <w:tcPr>
            <w:tcW w:w="2837" w:type="dxa"/>
            <w:tcBorders>
              <w:top w:val="nil"/>
              <w:bottom w:val="nil"/>
            </w:tcBorders>
          </w:tcPr>
          <w:p w14:paraId="2D8538A2" w14:textId="77777777" w:rsidR="00506C15" w:rsidRDefault="00506C15" w:rsidP="00506C15">
            <w:pPr>
              <w:pStyle w:val="TableParagraph"/>
              <w:rPr>
                <w:sz w:val="18"/>
              </w:rPr>
            </w:pPr>
          </w:p>
        </w:tc>
        <w:tc>
          <w:tcPr>
            <w:tcW w:w="708" w:type="dxa"/>
            <w:vMerge/>
            <w:tcBorders>
              <w:top w:val="nil"/>
            </w:tcBorders>
          </w:tcPr>
          <w:p w14:paraId="6ADA6E0C" w14:textId="77777777" w:rsidR="00506C15" w:rsidRDefault="00506C15" w:rsidP="00506C15">
            <w:pPr>
              <w:rPr>
                <w:sz w:val="2"/>
                <w:szCs w:val="2"/>
              </w:rPr>
            </w:pPr>
          </w:p>
        </w:tc>
        <w:tc>
          <w:tcPr>
            <w:tcW w:w="1844" w:type="dxa"/>
            <w:tcBorders>
              <w:top w:val="nil"/>
              <w:bottom w:val="nil"/>
            </w:tcBorders>
          </w:tcPr>
          <w:p w14:paraId="58BCC256" w14:textId="77777777" w:rsidR="00506C15" w:rsidRDefault="00506C15" w:rsidP="00506C15">
            <w:pPr>
              <w:pStyle w:val="TableParagraph"/>
              <w:spacing w:line="246" w:lineRule="exact"/>
              <w:ind w:left="108"/>
              <w:rPr>
                <w:sz w:val="24"/>
              </w:rPr>
            </w:pPr>
            <w:r>
              <w:rPr>
                <w:sz w:val="24"/>
              </w:rPr>
              <w:t>- проведение-</w:t>
            </w:r>
          </w:p>
        </w:tc>
        <w:tc>
          <w:tcPr>
            <w:tcW w:w="1416" w:type="dxa"/>
            <w:vMerge/>
            <w:tcBorders>
              <w:top w:val="nil"/>
            </w:tcBorders>
          </w:tcPr>
          <w:p w14:paraId="5C78405F" w14:textId="77777777" w:rsidR="00506C15" w:rsidRDefault="00506C15" w:rsidP="00506C15">
            <w:pPr>
              <w:rPr>
                <w:sz w:val="2"/>
                <w:szCs w:val="2"/>
              </w:rPr>
            </w:pPr>
          </w:p>
        </w:tc>
      </w:tr>
      <w:tr w:rsidR="00506C15" w14:paraId="026B6F91" w14:textId="77777777" w:rsidTr="00506C15">
        <w:trPr>
          <w:trHeight w:val="266"/>
        </w:trPr>
        <w:tc>
          <w:tcPr>
            <w:tcW w:w="960" w:type="dxa"/>
            <w:vMerge/>
            <w:tcBorders>
              <w:top w:val="nil"/>
            </w:tcBorders>
          </w:tcPr>
          <w:p w14:paraId="1CA897CF" w14:textId="77777777" w:rsidR="00506C15" w:rsidRDefault="00506C15" w:rsidP="00506C15">
            <w:pPr>
              <w:rPr>
                <w:sz w:val="2"/>
                <w:szCs w:val="2"/>
              </w:rPr>
            </w:pPr>
          </w:p>
        </w:tc>
        <w:tc>
          <w:tcPr>
            <w:tcW w:w="2124" w:type="dxa"/>
            <w:vMerge/>
            <w:tcBorders>
              <w:top w:val="nil"/>
            </w:tcBorders>
          </w:tcPr>
          <w:p w14:paraId="0AD49028" w14:textId="77777777" w:rsidR="00506C15" w:rsidRDefault="00506C15" w:rsidP="00506C15">
            <w:pPr>
              <w:rPr>
                <w:sz w:val="2"/>
                <w:szCs w:val="2"/>
              </w:rPr>
            </w:pPr>
          </w:p>
        </w:tc>
        <w:tc>
          <w:tcPr>
            <w:tcW w:w="2837" w:type="dxa"/>
            <w:tcBorders>
              <w:top w:val="nil"/>
              <w:bottom w:val="nil"/>
            </w:tcBorders>
          </w:tcPr>
          <w:p w14:paraId="17AB0B9A" w14:textId="77777777" w:rsidR="00506C15" w:rsidRDefault="00506C15" w:rsidP="00506C15">
            <w:pPr>
              <w:pStyle w:val="TableParagraph"/>
              <w:rPr>
                <w:sz w:val="18"/>
              </w:rPr>
            </w:pPr>
          </w:p>
        </w:tc>
        <w:tc>
          <w:tcPr>
            <w:tcW w:w="708" w:type="dxa"/>
            <w:vMerge/>
            <w:tcBorders>
              <w:top w:val="nil"/>
            </w:tcBorders>
          </w:tcPr>
          <w:p w14:paraId="17E8C7D9" w14:textId="77777777" w:rsidR="00506C15" w:rsidRDefault="00506C15" w:rsidP="00506C15">
            <w:pPr>
              <w:rPr>
                <w:sz w:val="2"/>
                <w:szCs w:val="2"/>
              </w:rPr>
            </w:pPr>
          </w:p>
        </w:tc>
        <w:tc>
          <w:tcPr>
            <w:tcW w:w="1844" w:type="dxa"/>
            <w:tcBorders>
              <w:top w:val="nil"/>
              <w:bottom w:val="nil"/>
            </w:tcBorders>
          </w:tcPr>
          <w:p w14:paraId="58478C73" w14:textId="77777777" w:rsidR="00506C15" w:rsidRDefault="00506C15" w:rsidP="00506C15">
            <w:pPr>
              <w:pStyle w:val="TableParagraph"/>
              <w:spacing w:line="246" w:lineRule="exact"/>
              <w:ind w:left="108"/>
              <w:rPr>
                <w:sz w:val="24"/>
              </w:rPr>
            </w:pPr>
            <w:r>
              <w:rPr>
                <w:sz w:val="24"/>
              </w:rPr>
              <w:t>кардио реани-</w:t>
            </w:r>
          </w:p>
        </w:tc>
        <w:tc>
          <w:tcPr>
            <w:tcW w:w="1416" w:type="dxa"/>
            <w:vMerge/>
            <w:tcBorders>
              <w:top w:val="nil"/>
            </w:tcBorders>
          </w:tcPr>
          <w:p w14:paraId="4BE3EF98" w14:textId="77777777" w:rsidR="00506C15" w:rsidRDefault="00506C15" w:rsidP="00506C15">
            <w:pPr>
              <w:rPr>
                <w:sz w:val="2"/>
                <w:szCs w:val="2"/>
              </w:rPr>
            </w:pPr>
          </w:p>
        </w:tc>
      </w:tr>
      <w:tr w:rsidR="00506C15" w14:paraId="5BD3E676" w14:textId="77777777" w:rsidTr="00506C15">
        <w:trPr>
          <w:trHeight w:val="266"/>
        </w:trPr>
        <w:tc>
          <w:tcPr>
            <w:tcW w:w="960" w:type="dxa"/>
            <w:vMerge/>
            <w:tcBorders>
              <w:top w:val="nil"/>
            </w:tcBorders>
          </w:tcPr>
          <w:p w14:paraId="6EA3BCE1" w14:textId="77777777" w:rsidR="00506C15" w:rsidRDefault="00506C15" w:rsidP="00506C15">
            <w:pPr>
              <w:rPr>
                <w:sz w:val="2"/>
                <w:szCs w:val="2"/>
              </w:rPr>
            </w:pPr>
          </w:p>
        </w:tc>
        <w:tc>
          <w:tcPr>
            <w:tcW w:w="2124" w:type="dxa"/>
            <w:vMerge/>
            <w:tcBorders>
              <w:top w:val="nil"/>
            </w:tcBorders>
          </w:tcPr>
          <w:p w14:paraId="1A91EE37" w14:textId="77777777" w:rsidR="00506C15" w:rsidRDefault="00506C15" w:rsidP="00506C15">
            <w:pPr>
              <w:rPr>
                <w:sz w:val="2"/>
                <w:szCs w:val="2"/>
              </w:rPr>
            </w:pPr>
          </w:p>
        </w:tc>
        <w:tc>
          <w:tcPr>
            <w:tcW w:w="2837" w:type="dxa"/>
            <w:tcBorders>
              <w:top w:val="nil"/>
              <w:bottom w:val="nil"/>
            </w:tcBorders>
          </w:tcPr>
          <w:p w14:paraId="6B6C82BA" w14:textId="77777777" w:rsidR="00506C15" w:rsidRDefault="00506C15" w:rsidP="00506C15">
            <w:pPr>
              <w:pStyle w:val="TableParagraph"/>
              <w:rPr>
                <w:sz w:val="18"/>
              </w:rPr>
            </w:pPr>
          </w:p>
        </w:tc>
        <w:tc>
          <w:tcPr>
            <w:tcW w:w="708" w:type="dxa"/>
            <w:vMerge/>
            <w:tcBorders>
              <w:top w:val="nil"/>
            </w:tcBorders>
          </w:tcPr>
          <w:p w14:paraId="3CE0161A" w14:textId="77777777" w:rsidR="00506C15" w:rsidRDefault="00506C15" w:rsidP="00506C15">
            <w:pPr>
              <w:rPr>
                <w:sz w:val="2"/>
                <w:szCs w:val="2"/>
              </w:rPr>
            </w:pPr>
          </w:p>
        </w:tc>
        <w:tc>
          <w:tcPr>
            <w:tcW w:w="1844" w:type="dxa"/>
            <w:tcBorders>
              <w:top w:val="nil"/>
              <w:bottom w:val="nil"/>
            </w:tcBorders>
          </w:tcPr>
          <w:p w14:paraId="7BBCB916" w14:textId="77777777" w:rsidR="00506C15" w:rsidRDefault="00506C15" w:rsidP="00506C15">
            <w:pPr>
              <w:pStyle w:val="TableParagraph"/>
              <w:spacing w:line="246" w:lineRule="exact"/>
              <w:ind w:left="108"/>
              <w:rPr>
                <w:sz w:val="24"/>
              </w:rPr>
            </w:pPr>
            <w:r>
              <w:rPr>
                <w:sz w:val="24"/>
              </w:rPr>
              <w:t>мации;</w:t>
            </w:r>
          </w:p>
        </w:tc>
        <w:tc>
          <w:tcPr>
            <w:tcW w:w="1416" w:type="dxa"/>
            <w:vMerge/>
            <w:tcBorders>
              <w:top w:val="nil"/>
            </w:tcBorders>
          </w:tcPr>
          <w:p w14:paraId="12157270" w14:textId="77777777" w:rsidR="00506C15" w:rsidRDefault="00506C15" w:rsidP="00506C15">
            <w:pPr>
              <w:rPr>
                <w:sz w:val="2"/>
                <w:szCs w:val="2"/>
              </w:rPr>
            </w:pPr>
          </w:p>
        </w:tc>
      </w:tr>
      <w:tr w:rsidR="00506C15" w14:paraId="48388FEA" w14:textId="77777777" w:rsidTr="00506C15">
        <w:trPr>
          <w:trHeight w:val="265"/>
        </w:trPr>
        <w:tc>
          <w:tcPr>
            <w:tcW w:w="960" w:type="dxa"/>
            <w:vMerge/>
            <w:tcBorders>
              <w:top w:val="nil"/>
            </w:tcBorders>
          </w:tcPr>
          <w:p w14:paraId="6B3D2A69" w14:textId="77777777" w:rsidR="00506C15" w:rsidRDefault="00506C15" w:rsidP="00506C15">
            <w:pPr>
              <w:rPr>
                <w:sz w:val="2"/>
                <w:szCs w:val="2"/>
              </w:rPr>
            </w:pPr>
          </w:p>
        </w:tc>
        <w:tc>
          <w:tcPr>
            <w:tcW w:w="2124" w:type="dxa"/>
            <w:vMerge/>
            <w:tcBorders>
              <w:top w:val="nil"/>
            </w:tcBorders>
          </w:tcPr>
          <w:p w14:paraId="2490ED6A" w14:textId="77777777" w:rsidR="00506C15" w:rsidRDefault="00506C15" w:rsidP="00506C15">
            <w:pPr>
              <w:rPr>
                <w:sz w:val="2"/>
                <w:szCs w:val="2"/>
              </w:rPr>
            </w:pPr>
          </w:p>
        </w:tc>
        <w:tc>
          <w:tcPr>
            <w:tcW w:w="2837" w:type="dxa"/>
            <w:tcBorders>
              <w:top w:val="nil"/>
              <w:bottom w:val="nil"/>
            </w:tcBorders>
          </w:tcPr>
          <w:p w14:paraId="66F0CB4E" w14:textId="77777777" w:rsidR="00506C15" w:rsidRDefault="00506C15" w:rsidP="00506C15">
            <w:pPr>
              <w:pStyle w:val="TableParagraph"/>
              <w:rPr>
                <w:sz w:val="18"/>
              </w:rPr>
            </w:pPr>
          </w:p>
        </w:tc>
        <w:tc>
          <w:tcPr>
            <w:tcW w:w="708" w:type="dxa"/>
            <w:vMerge/>
            <w:tcBorders>
              <w:top w:val="nil"/>
            </w:tcBorders>
          </w:tcPr>
          <w:p w14:paraId="3EB45A55" w14:textId="77777777" w:rsidR="00506C15" w:rsidRDefault="00506C15" w:rsidP="00506C15">
            <w:pPr>
              <w:rPr>
                <w:sz w:val="2"/>
                <w:szCs w:val="2"/>
              </w:rPr>
            </w:pPr>
          </w:p>
        </w:tc>
        <w:tc>
          <w:tcPr>
            <w:tcW w:w="1844" w:type="dxa"/>
            <w:tcBorders>
              <w:top w:val="nil"/>
              <w:bottom w:val="nil"/>
            </w:tcBorders>
          </w:tcPr>
          <w:p w14:paraId="27FA5768" w14:textId="77777777" w:rsidR="00506C15" w:rsidRDefault="00506C15" w:rsidP="00506C15">
            <w:pPr>
              <w:pStyle w:val="TableParagraph"/>
              <w:spacing w:line="246" w:lineRule="exact"/>
              <w:ind w:left="108"/>
              <w:rPr>
                <w:sz w:val="24"/>
              </w:rPr>
            </w:pPr>
            <w:r>
              <w:rPr>
                <w:sz w:val="24"/>
              </w:rPr>
              <w:t>- определение</w:t>
            </w:r>
          </w:p>
        </w:tc>
        <w:tc>
          <w:tcPr>
            <w:tcW w:w="1416" w:type="dxa"/>
            <w:vMerge/>
            <w:tcBorders>
              <w:top w:val="nil"/>
            </w:tcBorders>
          </w:tcPr>
          <w:p w14:paraId="49F7F32B" w14:textId="77777777" w:rsidR="00506C15" w:rsidRDefault="00506C15" w:rsidP="00506C15">
            <w:pPr>
              <w:rPr>
                <w:sz w:val="2"/>
                <w:szCs w:val="2"/>
              </w:rPr>
            </w:pPr>
          </w:p>
        </w:tc>
      </w:tr>
      <w:tr w:rsidR="00506C15" w14:paraId="64B1A3B3" w14:textId="77777777" w:rsidTr="00506C15">
        <w:trPr>
          <w:trHeight w:val="266"/>
        </w:trPr>
        <w:tc>
          <w:tcPr>
            <w:tcW w:w="960" w:type="dxa"/>
            <w:vMerge/>
            <w:tcBorders>
              <w:top w:val="nil"/>
            </w:tcBorders>
          </w:tcPr>
          <w:p w14:paraId="3CF5CEF0" w14:textId="77777777" w:rsidR="00506C15" w:rsidRDefault="00506C15" w:rsidP="00506C15">
            <w:pPr>
              <w:rPr>
                <w:sz w:val="2"/>
                <w:szCs w:val="2"/>
              </w:rPr>
            </w:pPr>
          </w:p>
        </w:tc>
        <w:tc>
          <w:tcPr>
            <w:tcW w:w="2124" w:type="dxa"/>
            <w:vMerge/>
            <w:tcBorders>
              <w:top w:val="nil"/>
            </w:tcBorders>
          </w:tcPr>
          <w:p w14:paraId="3D10993D" w14:textId="77777777" w:rsidR="00506C15" w:rsidRDefault="00506C15" w:rsidP="00506C15">
            <w:pPr>
              <w:rPr>
                <w:sz w:val="2"/>
                <w:szCs w:val="2"/>
              </w:rPr>
            </w:pPr>
          </w:p>
        </w:tc>
        <w:tc>
          <w:tcPr>
            <w:tcW w:w="2837" w:type="dxa"/>
            <w:tcBorders>
              <w:top w:val="nil"/>
              <w:bottom w:val="nil"/>
            </w:tcBorders>
          </w:tcPr>
          <w:p w14:paraId="40D3A103" w14:textId="77777777" w:rsidR="00506C15" w:rsidRDefault="00506C15" w:rsidP="00506C15">
            <w:pPr>
              <w:pStyle w:val="TableParagraph"/>
              <w:rPr>
                <w:sz w:val="18"/>
              </w:rPr>
            </w:pPr>
          </w:p>
        </w:tc>
        <w:tc>
          <w:tcPr>
            <w:tcW w:w="708" w:type="dxa"/>
            <w:vMerge/>
            <w:tcBorders>
              <w:top w:val="nil"/>
            </w:tcBorders>
          </w:tcPr>
          <w:p w14:paraId="11D4C07E" w14:textId="77777777" w:rsidR="00506C15" w:rsidRDefault="00506C15" w:rsidP="00506C15">
            <w:pPr>
              <w:rPr>
                <w:sz w:val="2"/>
                <w:szCs w:val="2"/>
              </w:rPr>
            </w:pPr>
          </w:p>
        </w:tc>
        <w:tc>
          <w:tcPr>
            <w:tcW w:w="1844" w:type="dxa"/>
            <w:tcBorders>
              <w:top w:val="nil"/>
              <w:bottom w:val="nil"/>
            </w:tcBorders>
          </w:tcPr>
          <w:p w14:paraId="29E9516E" w14:textId="77777777" w:rsidR="00506C15" w:rsidRDefault="00506C15" w:rsidP="00506C15">
            <w:pPr>
              <w:pStyle w:val="TableParagraph"/>
              <w:spacing w:line="246" w:lineRule="exact"/>
              <w:ind w:left="108"/>
              <w:rPr>
                <w:sz w:val="24"/>
              </w:rPr>
            </w:pPr>
            <w:r>
              <w:rPr>
                <w:sz w:val="24"/>
              </w:rPr>
              <w:t>показаний к</w:t>
            </w:r>
          </w:p>
        </w:tc>
        <w:tc>
          <w:tcPr>
            <w:tcW w:w="1416" w:type="dxa"/>
            <w:vMerge/>
            <w:tcBorders>
              <w:top w:val="nil"/>
            </w:tcBorders>
          </w:tcPr>
          <w:p w14:paraId="76E5B084" w14:textId="77777777" w:rsidR="00506C15" w:rsidRDefault="00506C15" w:rsidP="00506C15">
            <w:pPr>
              <w:rPr>
                <w:sz w:val="2"/>
                <w:szCs w:val="2"/>
              </w:rPr>
            </w:pPr>
          </w:p>
        </w:tc>
      </w:tr>
      <w:tr w:rsidR="00506C15" w14:paraId="5ACAB8FD" w14:textId="77777777" w:rsidTr="00506C15">
        <w:trPr>
          <w:trHeight w:val="265"/>
        </w:trPr>
        <w:tc>
          <w:tcPr>
            <w:tcW w:w="960" w:type="dxa"/>
            <w:vMerge/>
            <w:tcBorders>
              <w:top w:val="nil"/>
            </w:tcBorders>
          </w:tcPr>
          <w:p w14:paraId="0DE1EBAA" w14:textId="77777777" w:rsidR="00506C15" w:rsidRDefault="00506C15" w:rsidP="00506C15">
            <w:pPr>
              <w:rPr>
                <w:sz w:val="2"/>
                <w:szCs w:val="2"/>
              </w:rPr>
            </w:pPr>
          </w:p>
        </w:tc>
        <w:tc>
          <w:tcPr>
            <w:tcW w:w="2124" w:type="dxa"/>
            <w:vMerge/>
            <w:tcBorders>
              <w:top w:val="nil"/>
            </w:tcBorders>
          </w:tcPr>
          <w:p w14:paraId="2F1A7FDF" w14:textId="77777777" w:rsidR="00506C15" w:rsidRDefault="00506C15" w:rsidP="00506C15">
            <w:pPr>
              <w:rPr>
                <w:sz w:val="2"/>
                <w:szCs w:val="2"/>
              </w:rPr>
            </w:pPr>
          </w:p>
        </w:tc>
        <w:tc>
          <w:tcPr>
            <w:tcW w:w="2837" w:type="dxa"/>
            <w:tcBorders>
              <w:top w:val="nil"/>
              <w:bottom w:val="nil"/>
            </w:tcBorders>
          </w:tcPr>
          <w:p w14:paraId="26A860CF" w14:textId="77777777" w:rsidR="00506C15" w:rsidRDefault="00506C15" w:rsidP="00506C15">
            <w:pPr>
              <w:pStyle w:val="TableParagraph"/>
              <w:rPr>
                <w:sz w:val="18"/>
              </w:rPr>
            </w:pPr>
          </w:p>
        </w:tc>
        <w:tc>
          <w:tcPr>
            <w:tcW w:w="708" w:type="dxa"/>
            <w:vMerge/>
            <w:tcBorders>
              <w:top w:val="nil"/>
            </w:tcBorders>
          </w:tcPr>
          <w:p w14:paraId="2496B407" w14:textId="77777777" w:rsidR="00506C15" w:rsidRDefault="00506C15" w:rsidP="00506C15">
            <w:pPr>
              <w:rPr>
                <w:sz w:val="2"/>
                <w:szCs w:val="2"/>
              </w:rPr>
            </w:pPr>
          </w:p>
        </w:tc>
        <w:tc>
          <w:tcPr>
            <w:tcW w:w="1844" w:type="dxa"/>
            <w:tcBorders>
              <w:top w:val="nil"/>
              <w:bottom w:val="nil"/>
            </w:tcBorders>
          </w:tcPr>
          <w:p w14:paraId="44852751" w14:textId="77777777" w:rsidR="00506C15" w:rsidRDefault="00506C15" w:rsidP="00506C15">
            <w:pPr>
              <w:pStyle w:val="TableParagraph"/>
              <w:spacing w:line="246" w:lineRule="exact"/>
              <w:ind w:left="108"/>
              <w:rPr>
                <w:sz w:val="24"/>
              </w:rPr>
            </w:pPr>
            <w:r>
              <w:rPr>
                <w:sz w:val="24"/>
              </w:rPr>
              <w:t>госпитализа-</w:t>
            </w:r>
          </w:p>
        </w:tc>
        <w:tc>
          <w:tcPr>
            <w:tcW w:w="1416" w:type="dxa"/>
            <w:vMerge/>
            <w:tcBorders>
              <w:top w:val="nil"/>
            </w:tcBorders>
          </w:tcPr>
          <w:p w14:paraId="43421FCC" w14:textId="77777777" w:rsidR="00506C15" w:rsidRDefault="00506C15" w:rsidP="00506C15">
            <w:pPr>
              <w:rPr>
                <w:sz w:val="2"/>
                <w:szCs w:val="2"/>
              </w:rPr>
            </w:pPr>
          </w:p>
        </w:tc>
      </w:tr>
      <w:tr w:rsidR="00506C15" w14:paraId="0742080A" w14:textId="77777777" w:rsidTr="00506C15">
        <w:trPr>
          <w:trHeight w:val="266"/>
        </w:trPr>
        <w:tc>
          <w:tcPr>
            <w:tcW w:w="960" w:type="dxa"/>
            <w:vMerge/>
            <w:tcBorders>
              <w:top w:val="nil"/>
            </w:tcBorders>
          </w:tcPr>
          <w:p w14:paraId="2E27A09F" w14:textId="77777777" w:rsidR="00506C15" w:rsidRDefault="00506C15" w:rsidP="00506C15">
            <w:pPr>
              <w:rPr>
                <w:sz w:val="2"/>
                <w:szCs w:val="2"/>
              </w:rPr>
            </w:pPr>
          </w:p>
        </w:tc>
        <w:tc>
          <w:tcPr>
            <w:tcW w:w="2124" w:type="dxa"/>
            <w:vMerge/>
            <w:tcBorders>
              <w:top w:val="nil"/>
            </w:tcBorders>
          </w:tcPr>
          <w:p w14:paraId="4149BE04" w14:textId="77777777" w:rsidR="00506C15" w:rsidRDefault="00506C15" w:rsidP="00506C15">
            <w:pPr>
              <w:rPr>
                <w:sz w:val="2"/>
                <w:szCs w:val="2"/>
              </w:rPr>
            </w:pPr>
          </w:p>
        </w:tc>
        <w:tc>
          <w:tcPr>
            <w:tcW w:w="2837" w:type="dxa"/>
            <w:tcBorders>
              <w:top w:val="nil"/>
              <w:bottom w:val="nil"/>
            </w:tcBorders>
          </w:tcPr>
          <w:p w14:paraId="450B7984" w14:textId="77777777" w:rsidR="00506C15" w:rsidRDefault="00506C15" w:rsidP="00506C15">
            <w:pPr>
              <w:pStyle w:val="TableParagraph"/>
              <w:rPr>
                <w:sz w:val="18"/>
              </w:rPr>
            </w:pPr>
          </w:p>
        </w:tc>
        <w:tc>
          <w:tcPr>
            <w:tcW w:w="708" w:type="dxa"/>
            <w:vMerge/>
            <w:tcBorders>
              <w:top w:val="nil"/>
            </w:tcBorders>
          </w:tcPr>
          <w:p w14:paraId="6441A387" w14:textId="77777777" w:rsidR="00506C15" w:rsidRDefault="00506C15" w:rsidP="00506C15">
            <w:pPr>
              <w:rPr>
                <w:sz w:val="2"/>
                <w:szCs w:val="2"/>
              </w:rPr>
            </w:pPr>
          </w:p>
        </w:tc>
        <w:tc>
          <w:tcPr>
            <w:tcW w:w="1844" w:type="dxa"/>
            <w:tcBorders>
              <w:top w:val="nil"/>
              <w:bottom w:val="nil"/>
            </w:tcBorders>
          </w:tcPr>
          <w:p w14:paraId="452B656F" w14:textId="77777777" w:rsidR="00506C15" w:rsidRDefault="00506C15" w:rsidP="00506C15">
            <w:pPr>
              <w:pStyle w:val="TableParagraph"/>
              <w:spacing w:line="246" w:lineRule="exact"/>
              <w:ind w:left="108"/>
              <w:rPr>
                <w:sz w:val="24"/>
              </w:rPr>
            </w:pPr>
            <w:r>
              <w:rPr>
                <w:sz w:val="24"/>
              </w:rPr>
              <w:t>ции у пациен-</w:t>
            </w:r>
          </w:p>
        </w:tc>
        <w:tc>
          <w:tcPr>
            <w:tcW w:w="1416" w:type="dxa"/>
            <w:vMerge/>
            <w:tcBorders>
              <w:top w:val="nil"/>
            </w:tcBorders>
          </w:tcPr>
          <w:p w14:paraId="2CDF22AD" w14:textId="77777777" w:rsidR="00506C15" w:rsidRDefault="00506C15" w:rsidP="00506C15">
            <w:pPr>
              <w:rPr>
                <w:sz w:val="2"/>
                <w:szCs w:val="2"/>
              </w:rPr>
            </w:pPr>
          </w:p>
        </w:tc>
      </w:tr>
      <w:tr w:rsidR="00506C15" w14:paraId="6E9A4058" w14:textId="77777777" w:rsidTr="00506C15">
        <w:trPr>
          <w:trHeight w:val="265"/>
        </w:trPr>
        <w:tc>
          <w:tcPr>
            <w:tcW w:w="960" w:type="dxa"/>
            <w:vMerge/>
            <w:tcBorders>
              <w:top w:val="nil"/>
            </w:tcBorders>
          </w:tcPr>
          <w:p w14:paraId="0B3B1C29" w14:textId="77777777" w:rsidR="00506C15" w:rsidRDefault="00506C15" w:rsidP="00506C15">
            <w:pPr>
              <w:rPr>
                <w:sz w:val="2"/>
                <w:szCs w:val="2"/>
              </w:rPr>
            </w:pPr>
          </w:p>
        </w:tc>
        <w:tc>
          <w:tcPr>
            <w:tcW w:w="2124" w:type="dxa"/>
            <w:vMerge/>
            <w:tcBorders>
              <w:top w:val="nil"/>
            </w:tcBorders>
          </w:tcPr>
          <w:p w14:paraId="75B41108" w14:textId="77777777" w:rsidR="00506C15" w:rsidRDefault="00506C15" w:rsidP="00506C15">
            <w:pPr>
              <w:rPr>
                <w:sz w:val="2"/>
                <w:szCs w:val="2"/>
              </w:rPr>
            </w:pPr>
          </w:p>
        </w:tc>
        <w:tc>
          <w:tcPr>
            <w:tcW w:w="2837" w:type="dxa"/>
            <w:tcBorders>
              <w:top w:val="nil"/>
              <w:bottom w:val="nil"/>
            </w:tcBorders>
          </w:tcPr>
          <w:p w14:paraId="17FE4C55" w14:textId="77777777" w:rsidR="00506C15" w:rsidRDefault="00506C15" w:rsidP="00506C15">
            <w:pPr>
              <w:pStyle w:val="TableParagraph"/>
              <w:rPr>
                <w:sz w:val="18"/>
              </w:rPr>
            </w:pPr>
          </w:p>
        </w:tc>
        <w:tc>
          <w:tcPr>
            <w:tcW w:w="708" w:type="dxa"/>
            <w:vMerge/>
            <w:tcBorders>
              <w:top w:val="nil"/>
            </w:tcBorders>
          </w:tcPr>
          <w:p w14:paraId="11C30610" w14:textId="77777777" w:rsidR="00506C15" w:rsidRDefault="00506C15" w:rsidP="00506C15">
            <w:pPr>
              <w:rPr>
                <w:sz w:val="2"/>
                <w:szCs w:val="2"/>
              </w:rPr>
            </w:pPr>
          </w:p>
        </w:tc>
        <w:tc>
          <w:tcPr>
            <w:tcW w:w="1844" w:type="dxa"/>
            <w:tcBorders>
              <w:top w:val="nil"/>
              <w:bottom w:val="nil"/>
            </w:tcBorders>
          </w:tcPr>
          <w:p w14:paraId="01CC5B99" w14:textId="77777777" w:rsidR="00506C15" w:rsidRDefault="00506C15" w:rsidP="00506C15">
            <w:pPr>
              <w:pStyle w:val="TableParagraph"/>
              <w:spacing w:line="246" w:lineRule="exact"/>
              <w:ind w:left="108"/>
              <w:rPr>
                <w:sz w:val="24"/>
              </w:rPr>
            </w:pPr>
            <w:r>
              <w:rPr>
                <w:sz w:val="24"/>
              </w:rPr>
              <w:t>тов с пораже-</w:t>
            </w:r>
          </w:p>
        </w:tc>
        <w:tc>
          <w:tcPr>
            <w:tcW w:w="1416" w:type="dxa"/>
            <w:vMerge/>
            <w:tcBorders>
              <w:top w:val="nil"/>
            </w:tcBorders>
          </w:tcPr>
          <w:p w14:paraId="17E2B083" w14:textId="77777777" w:rsidR="00506C15" w:rsidRDefault="00506C15" w:rsidP="00506C15">
            <w:pPr>
              <w:rPr>
                <w:sz w:val="2"/>
                <w:szCs w:val="2"/>
              </w:rPr>
            </w:pPr>
          </w:p>
        </w:tc>
      </w:tr>
      <w:tr w:rsidR="00506C15" w14:paraId="7B3B7DF3" w14:textId="77777777" w:rsidTr="00506C15">
        <w:trPr>
          <w:trHeight w:val="265"/>
        </w:trPr>
        <w:tc>
          <w:tcPr>
            <w:tcW w:w="960" w:type="dxa"/>
            <w:vMerge/>
            <w:tcBorders>
              <w:top w:val="nil"/>
            </w:tcBorders>
          </w:tcPr>
          <w:p w14:paraId="2EA36E00" w14:textId="77777777" w:rsidR="00506C15" w:rsidRDefault="00506C15" w:rsidP="00506C15">
            <w:pPr>
              <w:rPr>
                <w:sz w:val="2"/>
                <w:szCs w:val="2"/>
              </w:rPr>
            </w:pPr>
          </w:p>
        </w:tc>
        <w:tc>
          <w:tcPr>
            <w:tcW w:w="2124" w:type="dxa"/>
            <w:vMerge/>
            <w:tcBorders>
              <w:top w:val="nil"/>
            </w:tcBorders>
          </w:tcPr>
          <w:p w14:paraId="4EBFBD8E" w14:textId="77777777" w:rsidR="00506C15" w:rsidRDefault="00506C15" w:rsidP="00506C15">
            <w:pPr>
              <w:rPr>
                <w:sz w:val="2"/>
                <w:szCs w:val="2"/>
              </w:rPr>
            </w:pPr>
          </w:p>
        </w:tc>
        <w:tc>
          <w:tcPr>
            <w:tcW w:w="2837" w:type="dxa"/>
            <w:tcBorders>
              <w:top w:val="nil"/>
              <w:bottom w:val="nil"/>
            </w:tcBorders>
          </w:tcPr>
          <w:p w14:paraId="2CD7DC56" w14:textId="77777777" w:rsidR="00506C15" w:rsidRDefault="00506C15" w:rsidP="00506C15">
            <w:pPr>
              <w:pStyle w:val="TableParagraph"/>
              <w:rPr>
                <w:sz w:val="18"/>
              </w:rPr>
            </w:pPr>
          </w:p>
        </w:tc>
        <w:tc>
          <w:tcPr>
            <w:tcW w:w="708" w:type="dxa"/>
            <w:vMerge/>
            <w:tcBorders>
              <w:top w:val="nil"/>
            </w:tcBorders>
          </w:tcPr>
          <w:p w14:paraId="702C8A5C" w14:textId="77777777" w:rsidR="00506C15" w:rsidRDefault="00506C15" w:rsidP="00506C15">
            <w:pPr>
              <w:rPr>
                <w:sz w:val="2"/>
                <w:szCs w:val="2"/>
              </w:rPr>
            </w:pPr>
          </w:p>
        </w:tc>
        <w:tc>
          <w:tcPr>
            <w:tcW w:w="1844" w:type="dxa"/>
            <w:tcBorders>
              <w:top w:val="nil"/>
              <w:bottom w:val="nil"/>
            </w:tcBorders>
          </w:tcPr>
          <w:p w14:paraId="77C4D152" w14:textId="77777777" w:rsidR="00506C15" w:rsidRDefault="00506C15" w:rsidP="00506C15">
            <w:pPr>
              <w:pStyle w:val="TableParagraph"/>
              <w:spacing w:line="246" w:lineRule="exact"/>
              <w:ind w:left="108"/>
              <w:rPr>
                <w:sz w:val="24"/>
              </w:rPr>
            </w:pPr>
            <w:r>
              <w:rPr>
                <w:sz w:val="24"/>
              </w:rPr>
              <w:t>нием системы</w:t>
            </w:r>
          </w:p>
        </w:tc>
        <w:tc>
          <w:tcPr>
            <w:tcW w:w="1416" w:type="dxa"/>
            <w:vMerge/>
            <w:tcBorders>
              <w:top w:val="nil"/>
            </w:tcBorders>
          </w:tcPr>
          <w:p w14:paraId="549F3830" w14:textId="77777777" w:rsidR="00506C15" w:rsidRDefault="00506C15" w:rsidP="00506C15">
            <w:pPr>
              <w:rPr>
                <w:sz w:val="2"/>
                <w:szCs w:val="2"/>
              </w:rPr>
            </w:pPr>
          </w:p>
        </w:tc>
      </w:tr>
      <w:tr w:rsidR="00506C15" w14:paraId="3E8B39AB" w14:textId="77777777" w:rsidTr="00506C15">
        <w:trPr>
          <w:trHeight w:val="266"/>
        </w:trPr>
        <w:tc>
          <w:tcPr>
            <w:tcW w:w="960" w:type="dxa"/>
            <w:vMerge/>
            <w:tcBorders>
              <w:top w:val="nil"/>
            </w:tcBorders>
          </w:tcPr>
          <w:p w14:paraId="345BBE6D" w14:textId="77777777" w:rsidR="00506C15" w:rsidRDefault="00506C15" w:rsidP="00506C15">
            <w:pPr>
              <w:rPr>
                <w:sz w:val="2"/>
                <w:szCs w:val="2"/>
              </w:rPr>
            </w:pPr>
          </w:p>
        </w:tc>
        <w:tc>
          <w:tcPr>
            <w:tcW w:w="2124" w:type="dxa"/>
            <w:vMerge/>
            <w:tcBorders>
              <w:top w:val="nil"/>
            </w:tcBorders>
          </w:tcPr>
          <w:p w14:paraId="3EA52BD9" w14:textId="77777777" w:rsidR="00506C15" w:rsidRDefault="00506C15" w:rsidP="00506C15">
            <w:pPr>
              <w:rPr>
                <w:sz w:val="2"/>
                <w:szCs w:val="2"/>
              </w:rPr>
            </w:pPr>
          </w:p>
        </w:tc>
        <w:tc>
          <w:tcPr>
            <w:tcW w:w="2837" w:type="dxa"/>
            <w:tcBorders>
              <w:top w:val="nil"/>
              <w:bottom w:val="nil"/>
            </w:tcBorders>
          </w:tcPr>
          <w:p w14:paraId="618FEBE9" w14:textId="77777777" w:rsidR="00506C15" w:rsidRDefault="00506C15" w:rsidP="00506C15">
            <w:pPr>
              <w:pStyle w:val="TableParagraph"/>
              <w:rPr>
                <w:sz w:val="18"/>
              </w:rPr>
            </w:pPr>
          </w:p>
        </w:tc>
        <w:tc>
          <w:tcPr>
            <w:tcW w:w="708" w:type="dxa"/>
            <w:vMerge/>
            <w:tcBorders>
              <w:top w:val="nil"/>
            </w:tcBorders>
          </w:tcPr>
          <w:p w14:paraId="695A3FCE" w14:textId="77777777" w:rsidR="00506C15" w:rsidRDefault="00506C15" w:rsidP="00506C15">
            <w:pPr>
              <w:rPr>
                <w:sz w:val="2"/>
                <w:szCs w:val="2"/>
              </w:rPr>
            </w:pPr>
          </w:p>
        </w:tc>
        <w:tc>
          <w:tcPr>
            <w:tcW w:w="1844" w:type="dxa"/>
            <w:tcBorders>
              <w:top w:val="nil"/>
              <w:bottom w:val="nil"/>
            </w:tcBorders>
          </w:tcPr>
          <w:p w14:paraId="464EACD5" w14:textId="77777777" w:rsidR="00506C15" w:rsidRDefault="00506C15" w:rsidP="00506C15">
            <w:pPr>
              <w:pStyle w:val="TableParagraph"/>
              <w:spacing w:line="246" w:lineRule="exact"/>
              <w:ind w:left="108"/>
              <w:rPr>
                <w:sz w:val="24"/>
              </w:rPr>
            </w:pPr>
            <w:r>
              <w:rPr>
                <w:sz w:val="24"/>
              </w:rPr>
              <w:t>кровообраще-</w:t>
            </w:r>
          </w:p>
        </w:tc>
        <w:tc>
          <w:tcPr>
            <w:tcW w:w="1416" w:type="dxa"/>
            <w:vMerge/>
            <w:tcBorders>
              <w:top w:val="nil"/>
            </w:tcBorders>
          </w:tcPr>
          <w:p w14:paraId="53494FE7" w14:textId="77777777" w:rsidR="00506C15" w:rsidRDefault="00506C15" w:rsidP="00506C15">
            <w:pPr>
              <w:rPr>
                <w:sz w:val="2"/>
                <w:szCs w:val="2"/>
              </w:rPr>
            </w:pPr>
          </w:p>
        </w:tc>
      </w:tr>
      <w:tr w:rsidR="00506C15" w14:paraId="39BBF905" w14:textId="77777777" w:rsidTr="00506C15">
        <w:trPr>
          <w:trHeight w:val="264"/>
        </w:trPr>
        <w:tc>
          <w:tcPr>
            <w:tcW w:w="960" w:type="dxa"/>
            <w:vMerge/>
            <w:tcBorders>
              <w:top w:val="nil"/>
            </w:tcBorders>
          </w:tcPr>
          <w:p w14:paraId="7E302C69" w14:textId="77777777" w:rsidR="00506C15" w:rsidRDefault="00506C15" w:rsidP="00506C15">
            <w:pPr>
              <w:rPr>
                <w:sz w:val="2"/>
                <w:szCs w:val="2"/>
              </w:rPr>
            </w:pPr>
          </w:p>
        </w:tc>
        <w:tc>
          <w:tcPr>
            <w:tcW w:w="2124" w:type="dxa"/>
            <w:vMerge/>
            <w:tcBorders>
              <w:top w:val="nil"/>
            </w:tcBorders>
          </w:tcPr>
          <w:p w14:paraId="1924A970" w14:textId="77777777" w:rsidR="00506C15" w:rsidRDefault="00506C15" w:rsidP="00506C15">
            <w:pPr>
              <w:rPr>
                <w:sz w:val="2"/>
                <w:szCs w:val="2"/>
              </w:rPr>
            </w:pPr>
          </w:p>
        </w:tc>
        <w:tc>
          <w:tcPr>
            <w:tcW w:w="2837" w:type="dxa"/>
            <w:tcBorders>
              <w:top w:val="nil"/>
              <w:bottom w:val="nil"/>
            </w:tcBorders>
          </w:tcPr>
          <w:p w14:paraId="2E84F9BE" w14:textId="77777777" w:rsidR="00506C15" w:rsidRDefault="00506C15" w:rsidP="00506C15">
            <w:pPr>
              <w:pStyle w:val="TableParagraph"/>
              <w:rPr>
                <w:sz w:val="18"/>
              </w:rPr>
            </w:pPr>
          </w:p>
        </w:tc>
        <w:tc>
          <w:tcPr>
            <w:tcW w:w="708" w:type="dxa"/>
            <w:vMerge/>
            <w:tcBorders>
              <w:top w:val="nil"/>
            </w:tcBorders>
          </w:tcPr>
          <w:p w14:paraId="3E6DAF83" w14:textId="77777777" w:rsidR="00506C15" w:rsidRDefault="00506C15" w:rsidP="00506C15">
            <w:pPr>
              <w:rPr>
                <w:sz w:val="2"/>
                <w:szCs w:val="2"/>
              </w:rPr>
            </w:pPr>
          </w:p>
        </w:tc>
        <w:tc>
          <w:tcPr>
            <w:tcW w:w="1844" w:type="dxa"/>
            <w:tcBorders>
              <w:top w:val="nil"/>
              <w:bottom w:val="nil"/>
            </w:tcBorders>
          </w:tcPr>
          <w:p w14:paraId="10F304FE" w14:textId="77777777" w:rsidR="00506C15" w:rsidRDefault="00506C15" w:rsidP="00506C15">
            <w:pPr>
              <w:pStyle w:val="TableParagraph"/>
              <w:spacing w:line="245" w:lineRule="exact"/>
              <w:ind w:left="108"/>
              <w:rPr>
                <w:sz w:val="24"/>
              </w:rPr>
            </w:pPr>
            <w:r>
              <w:rPr>
                <w:sz w:val="24"/>
              </w:rPr>
              <w:t>ния;</w:t>
            </w:r>
          </w:p>
        </w:tc>
        <w:tc>
          <w:tcPr>
            <w:tcW w:w="1416" w:type="dxa"/>
            <w:vMerge/>
            <w:tcBorders>
              <w:top w:val="nil"/>
            </w:tcBorders>
          </w:tcPr>
          <w:p w14:paraId="561333ED" w14:textId="77777777" w:rsidR="00506C15" w:rsidRDefault="00506C15" w:rsidP="00506C15">
            <w:pPr>
              <w:rPr>
                <w:sz w:val="2"/>
                <w:szCs w:val="2"/>
              </w:rPr>
            </w:pPr>
          </w:p>
        </w:tc>
      </w:tr>
      <w:tr w:rsidR="00506C15" w14:paraId="1509E3DB" w14:textId="77777777" w:rsidTr="00506C15">
        <w:trPr>
          <w:trHeight w:val="265"/>
        </w:trPr>
        <w:tc>
          <w:tcPr>
            <w:tcW w:w="960" w:type="dxa"/>
            <w:vMerge/>
            <w:tcBorders>
              <w:top w:val="nil"/>
            </w:tcBorders>
          </w:tcPr>
          <w:p w14:paraId="7B4CFA32" w14:textId="77777777" w:rsidR="00506C15" w:rsidRDefault="00506C15" w:rsidP="00506C15">
            <w:pPr>
              <w:rPr>
                <w:sz w:val="2"/>
                <w:szCs w:val="2"/>
              </w:rPr>
            </w:pPr>
          </w:p>
        </w:tc>
        <w:tc>
          <w:tcPr>
            <w:tcW w:w="2124" w:type="dxa"/>
            <w:vMerge/>
            <w:tcBorders>
              <w:top w:val="nil"/>
            </w:tcBorders>
          </w:tcPr>
          <w:p w14:paraId="53275802" w14:textId="77777777" w:rsidR="00506C15" w:rsidRDefault="00506C15" w:rsidP="00506C15">
            <w:pPr>
              <w:rPr>
                <w:sz w:val="2"/>
                <w:szCs w:val="2"/>
              </w:rPr>
            </w:pPr>
          </w:p>
        </w:tc>
        <w:tc>
          <w:tcPr>
            <w:tcW w:w="2837" w:type="dxa"/>
            <w:tcBorders>
              <w:top w:val="nil"/>
              <w:bottom w:val="nil"/>
            </w:tcBorders>
          </w:tcPr>
          <w:p w14:paraId="27682AB5" w14:textId="77777777" w:rsidR="00506C15" w:rsidRDefault="00506C15" w:rsidP="00506C15">
            <w:pPr>
              <w:pStyle w:val="TableParagraph"/>
              <w:rPr>
                <w:sz w:val="18"/>
              </w:rPr>
            </w:pPr>
          </w:p>
        </w:tc>
        <w:tc>
          <w:tcPr>
            <w:tcW w:w="708" w:type="dxa"/>
            <w:vMerge/>
            <w:tcBorders>
              <w:top w:val="nil"/>
            </w:tcBorders>
          </w:tcPr>
          <w:p w14:paraId="623B1D65" w14:textId="77777777" w:rsidR="00506C15" w:rsidRDefault="00506C15" w:rsidP="00506C15">
            <w:pPr>
              <w:rPr>
                <w:sz w:val="2"/>
                <w:szCs w:val="2"/>
              </w:rPr>
            </w:pPr>
          </w:p>
        </w:tc>
        <w:tc>
          <w:tcPr>
            <w:tcW w:w="1844" w:type="dxa"/>
            <w:tcBorders>
              <w:top w:val="nil"/>
              <w:bottom w:val="nil"/>
            </w:tcBorders>
          </w:tcPr>
          <w:p w14:paraId="10E39C03" w14:textId="77777777" w:rsidR="00506C15" w:rsidRDefault="00506C15" w:rsidP="00506C15">
            <w:pPr>
              <w:pStyle w:val="TableParagraph"/>
              <w:spacing w:line="245" w:lineRule="exact"/>
              <w:ind w:left="108"/>
              <w:rPr>
                <w:sz w:val="24"/>
              </w:rPr>
            </w:pPr>
            <w:r>
              <w:rPr>
                <w:sz w:val="24"/>
              </w:rPr>
              <w:t>- осуществле-</w:t>
            </w:r>
          </w:p>
        </w:tc>
        <w:tc>
          <w:tcPr>
            <w:tcW w:w="1416" w:type="dxa"/>
            <w:vMerge/>
            <w:tcBorders>
              <w:top w:val="nil"/>
            </w:tcBorders>
          </w:tcPr>
          <w:p w14:paraId="06E4DD49" w14:textId="77777777" w:rsidR="00506C15" w:rsidRDefault="00506C15" w:rsidP="00506C15">
            <w:pPr>
              <w:rPr>
                <w:sz w:val="2"/>
                <w:szCs w:val="2"/>
              </w:rPr>
            </w:pPr>
          </w:p>
        </w:tc>
      </w:tr>
      <w:tr w:rsidR="00506C15" w14:paraId="3B838730" w14:textId="77777777" w:rsidTr="00506C15">
        <w:trPr>
          <w:trHeight w:val="266"/>
        </w:trPr>
        <w:tc>
          <w:tcPr>
            <w:tcW w:w="960" w:type="dxa"/>
            <w:vMerge/>
            <w:tcBorders>
              <w:top w:val="nil"/>
            </w:tcBorders>
          </w:tcPr>
          <w:p w14:paraId="37771416" w14:textId="77777777" w:rsidR="00506C15" w:rsidRDefault="00506C15" w:rsidP="00506C15">
            <w:pPr>
              <w:rPr>
                <w:sz w:val="2"/>
                <w:szCs w:val="2"/>
              </w:rPr>
            </w:pPr>
          </w:p>
        </w:tc>
        <w:tc>
          <w:tcPr>
            <w:tcW w:w="2124" w:type="dxa"/>
            <w:vMerge/>
            <w:tcBorders>
              <w:top w:val="nil"/>
            </w:tcBorders>
          </w:tcPr>
          <w:p w14:paraId="6E4A6D6D" w14:textId="77777777" w:rsidR="00506C15" w:rsidRDefault="00506C15" w:rsidP="00506C15">
            <w:pPr>
              <w:rPr>
                <w:sz w:val="2"/>
                <w:szCs w:val="2"/>
              </w:rPr>
            </w:pPr>
          </w:p>
        </w:tc>
        <w:tc>
          <w:tcPr>
            <w:tcW w:w="2837" w:type="dxa"/>
            <w:tcBorders>
              <w:top w:val="nil"/>
              <w:bottom w:val="nil"/>
            </w:tcBorders>
          </w:tcPr>
          <w:p w14:paraId="3854DBD8" w14:textId="77777777" w:rsidR="00506C15" w:rsidRDefault="00506C15" w:rsidP="00506C15">
            <w:pPr>
              <w:pStyle w:val="TableParagraph"/>
              <w:rPr>
                <w:sz w:val="18"/>
              </w:rPr>
            </w:pPr>
          </w:p>
        </w:tc>
        <w:tc>
          <w:tcPr>
            <w:tcW w:w="708" w:type="dxa"/>
            <w:vMerge/>
            <w:tcBorders>
              <w:top w:val="nil"/>
            </w:tcBorders>
          </w:tcPr>
          <w:p w14:paraId="2A82C104" w14:textId="77777777" w:rsidR="00506C15" w:rsidRDefault="00506C15" w:rsidP="00506C15">
            <w:pPr>
              <w:rPr>
                <w:sz w:val="2"/>
                <w:szCs w:val="2"/>
              </w:rPr>
            </w:pPr>
          </w:p>
        </w:tc>
        <w:tc>
          <w:tcPr>
            <w:tcW w:w="1844" w:type="dxa"/>
            <w:tcBorders>
              <w:top w:val="nil"/>
              <w:bottom w:val="nil"/>
            </w:tcBorders>
          </w:tcPr>
          <w:p w14:paraId="75337E3B" w14:textId="77777777" w:rsidR="00506C15" w:rsidRDefault="00506C15" w:rsidP="00506C15">
            <w:pPr>
              <w:pStyle w:val="TableParagraph"/>
              <w:spacing w:line="246" w:lineRule="exact"/>
              <w:ind w:left="108"/>
              <w:rPr>
                <w:sz w:val="24"/>
              </w:rPr>
            </w:pPr>
            <w:r>
              <w:rPr>
                <w:sz w:val="24"/>
              </w:rPr>
              <w:t>ние транспор-</w:t>
            </w:r>
          </w:p>
        </w:tc>
        <w:tc>
          <w:tcPr>
            <w:tcW w:w="1416" w:type="dxa"/>
            <w:vMerge/>
            <w:tcBorders>
              <w:top w:val="nil"/>
            </w:tcBorders>
          </w:tcPr>
          <w:p w14:paraId="537E9E16" w14:textId="77777777" w:rsidR="00506C15" w:rsidRDefault="00506C15" w:rsidP="00506C15">
            <w:pPr>
              <w:rPr>
                <w:sz w:val="2"/>
                <w:szCs w:val="2"/>
              </w:rPr>
            </w:pPr>
          </w:p>
        </w:tc>
      </w:tr>
      <w:tr w:rsidR="00506C15" w14:paraId="342E200D" w14:textId="77777777" w:rsidTr="00506C15">
        <w:trPr>
          <w:trHeight w:val="266"/>
        </w:trPr>
        <w:tc>
          <w:tcPr>
            <w:tcW w:w="960" w:type="dxa"/>
            <w:vMerge/>
            <w:tcBorders>
              <w:top w:val="nil"/>
            </w:tcBorders>
          </w:tcPr>
          <w:p w14:paraId="3FE60412" w14:textId="77777777" w:rsidR="00506C15" w:rsidRDefault="00506C15" w:rsidP="00506C15">
            <w:pPr>
              <w:rPr>
                <w:sz w:val="2"/>
                <w:szCs w:val="2"/>
              </w:rPr>
            </w:pPr>
          </w:p>
        </w:tc>
        <w:tc>
          <w:tcPr>
            <w:tcW w:w="2124" w:type="dxa"/>
            <w:vMerge/>
            <w:tcBorders>
              <w:top w:val="nil"/>
            </w:tcBorders>
          </w:tcPr>
          <w:p w14:paraId="7636F2E3" w14:textId="77777777" w:rsidR="00506C15" w:rsidRDefault="00506C15" w:rsidP="00506C15">
            <w:pPr>
              <w:rPr>
                <w:sz w:val="2"/>
                <w:szCs w:val="2"/>
              </w:rPr>
            </w:pPr>
          </w:p>
        </w:tc>
        <w:tc>
          <w:tcPr>
            <w:tcW w:w="2837" w:type="dxa"/>
            <w:tcBorders>
              <w:top w:val="nil"/>
              <w:bottom w:val="nil"/>
            </w:tcBorders>
          </w:tcPr>
          <w:p w14:paraId="3510F231" w14:textId="77777777" w:rsidR="00506C15" w:rsidRDefault="00506C15" w:rsidP="00506C15">
            <w:pPr>
              <w:pStyle w:val="TableParagraph"/>
              <w:rPr>
                <w:sz w:val="18"/>
              </w:rPr>
            </w:pPr>
          </w:p>
        </w:tc>
        <w:tc>
          <w:tcPr>
            <w:tcW w:w="708" w:type="dxa"/>
            <w:vMerge/>
            <w:tcBorders>
              <w:top w:val="nil"/>
            </w:tcBorders>
          </w:tcPr>
          <w:p w14:paraId="662801DD" w14:textId="77777777" w:rsidR="00506C15" w:rsidRDefault="00506C15" w:rsidP="00506C15">
            <w:pPr>
              <w:rPr>
                <w:sz w:val="2"/>
                <w:szCs w:val="2"/>
              </w:rPr>
            </w:pPr>
          </w:p>
        </w:tc>
        <w:tc>
          <w:tcPr>
            <w:tcW w:w="1844" w:type="dxa"/>
            <w:tcBorders>
              <w:top w:val="nil"/>
              <w:bottom w:val="nil"/>
            </w:tcBorders>
          </w:tcPr>
          <w:p w14:paraId="27DC60BD" w14:textId="77777777" w:rsidR="00506C15" w:rsidRDefault="00506C15" w:rsidP="00506C15">
            <w:pPr>
              <w:pStyle w:val="TableParagraph"/>
              <w:spacing w:line="246" w:lineRule="exact"/>
              <w:ind w:left="108"/>
              <w:rPr>
                <w:sz w:val="24"/>
              </w:rPr>
            </w:pPr>
            <w:r>
              <w:rPr>
                <w:sz w:val="24"/>
              </w:rPr>
              <w:t>тировки паци-</w:t>
            </w:r>
          </w:p>
        </w:tc>
        <w:tc>
          <w:tcPr>
            <w:tcW w:w="1416" w:type="dxa"/>
            <w:vMerge/>
            <w:tcBorders>
              <w:top w:val="nil"/>
            </w:tcBorders>
          </w:tcPr>
          <w:p w14:paraId="4C780A40" w14:textId="77777777" w:rsidR="00506C15" w:rsidRDefault="00506C15" w:rsidP="00506C15">
            <w:pPr>
              <w:rPr>
                <w:sz w:val="2"/>
                <w:szCs w:val="2"/>
              </w:rPr>
            </w:pPr>
          </w:p>
        </w:tc>
      </w:tr>
      <w:tr w:rsidR="00506C15" w14:paraId="4DB3B2FD" w14:textId="77777777" w:rsidTr="00506C15">
        <w:trPr>
          <w:trHeight w:val="266"/>
        </w:trPr>
        <w:tc>
          <w:tcPr>
            <w:tcW w:w="960" w:type="dxa"/>
            <w:vMerge/>
            <w:tcBorders>
              <w:top w:val="nil"/>
            </w:tcBorders>
          </w:tcPr>
          <w:p w14:paraId="689074A7" w14:textId="77777777" w:rsidR="00506C15" w:rsidRDefault="00506C15" w:rsidP="00506C15">
            <w:pPr>
              <w:rPr>
                <w:sz w:val="2"/>
                <w:szCs w:val="2"/>
              </w:rPr>
            </w:pPr>
          </w:p>
        </w:tc>
        <w:tc>
          <w:tcPr>
            <w:tcW w:w="2124" w:type="dxa"/>
            <w:vMerge/>
            <w:tcBorders>
              <w:top w:val="nil"/>
            </w:tcBorders>
          </w:tcPr>
          <w:p w14:paraId="08D81405" w14:textId="77777777" w:rsidR="00506C15" w:rsidRDefault="00506C15" w:rsidP="00506C15">
            <w:pPr>
              <w:rPr>
                <w:sz w:val="2"/>
                <w:szCs w:val="2"/>
              </w:rPr>
            </w:pPr>
          </w:p>
        </w:tc>
        <w:tc>
          <w:tcPr>
            <w:tcW w:w="2837" w:type="dxa"/>
            <w:tcBorders>
              <w:top w:val="nil"/>
              <w:bottom w:val="nil"/>
            </w:tcBorders>
          </w:tcPr>
          <w:p w14:paraId="6484C620" w14:textId="77777777" w:rsidR="00506C15" w:rsidRDefault="00506C15" w:rsidP="00506C15">
            <w:pPr>
              <w:pStyle w:val="TableParagraph"/>
              <w:rPr>
                <w:sz w:val="18"/>
              </w:rPr>
            </w:pPr>
          </w:p>
        </w:tc>
        <w:tc>
          <w:tcPr>
            <w:tcW w:w="708" w:type="dxa"/>
            <w:vMerge/>
            <w:tcBorders>
              <w:top w:val="nil"/>
            </w:tcBorders>
          </w:tcPr>
          <w:p w14:paraId="54B1B04F" w14:textId="77777777" w:rsidR="00506C15" w:rsidRDefault="00506C15" w:rsidP="00506C15">
            <w:pPr>
              <w:rPr>
                <w:sz w:val="2"/>
                <w:szCs w:val="2"/>
              </w:rPr>
            </w:pPr>
          </w:p>
        </w:tc>
        <w:tc>
          <w:tcPr>
            <w:tcW w:w="1844" w:type="dxa"/>
            <w:tcBorders>
              <w:top w:val="nil"/>
              <w:bottom w:val="nil"/>
            </w:tcBorders>
          </w:tcPr>
          <w:p w14:paraId="3FC5BC1D" w14:textId="77777777" w:rsidR="00506C15" w:rsidRDefault="00506C15" w:rsidP="00506C15">
            <w:pPr>
              <w:pStyle w:val="TableParagraph"/>
              <w:spacing w:line="246" w:lineRule="exact"/>
              <w:ind w:left="108"/>
              <w:rPr>
                <w:sz w:val="24"/>
              </w:rPr>
            </w:pPr>
            <w:r>
              <w:rPr>
                <w:sz w:val="24"/>
              </w:rPr>
              <w:t>ента с пораже-</w:t>
            </w:r>
          </w:p>
        </w:tc>
        <w:tc>
          <w:tcPr>
            <w:tcW w:w="1416" w:type="dxa"/>
            <w:vMerge/>
            <w:tcBorders>
              <w:top w:val="nil"/>
            </w:tcBorders>
          </w:tcPr>
          <w:p w14:paraId="1FCE7037" w14:textId="77777777" w:rsidR="00506C15" w:rsidRDefault="00506C15" w:rsidP="00506C15">
            <w:pPr>
              <w:rPr>
                <w:sz w:val="2"/>
                <w:szCs w:val="2"/>
              </w:rPr>
            </w:pPr>
          </w:p>
        </w:tc>
      </w:tr>
      <w:tr w:rsidR="00506C15" w14:paraId="33F5CC65" w14:textId="77777777" w:rsidTr="00506C15">
        <w:trPr>
          <w:trHeight w:val="266"/>
        </w:trPr>
        <w:tc>
          <w:tcPr>
            <w:tcW w:w="960" w:type="dxa"/>
            <w:vMerge/>
            <w:tcBorders>
              <w:top w:val="nil"/>
            </w:tcBorders>
          </w:tcPr>
          <w:p w14:paraId="01E678EB" w14:textId="77777777" w:rsidR="00506C15" w:rsidRDefault="00506C15" w:rsidP="00506C15">
            <w:pPr>
              <w:rPr>
                <w:sz w:val="2"/>
                <w:szCs w:val="2"/>
              </w:rPr>
            </w:pPr>
          </w:p>
        </w:tc>
        <w:tc>
          <w:tcPr>
            <w:tcW w:w="2124" w:type="dxa"/>
            <w:vMerge/>
            <w:tcBorders>
              <w:top w:val="nil"/>
            </w:tcBorders>
          </w:tcPr>
          <w:p w14:paraId="01B97D28" w14:textId="77777777" w:rsidR="00506C15" w:rsidRDefault="00506C15" w:rsidP="00506C15">
            <w:pPr>
              <w:rPr>
                <w:sz w:val="2"/>
                <w:szCs w:val="2"/>
              </w:rPr>
            </w:pPr>
          </w:p>
        </w:tc>
        <w:tc>
          <w:tcPr>
            <w:tcW w:w="2837" w:type="dxa"/>
            <w:tcBorders>
              <w:top w:val="nil"/>
              <w:bottom w:val="nil"/>
            </w:tcBorders>
          </w:tcPr>
          <w:p w14:paraId="44031A56" w14:textId="77777777" w:rsidR="00506C15" w:rsidRDefault="00506C15" w:rsidP="00506C15">
            <w:pPr>
              <w:pStyle w:val="TableParagraph"/>
              <w:rPr>
                <w:sz w:val="18"/>
              </w:rPr>
            </w:pPr>
          </w:p>
        </w:tc>
        <w:tc>
          <w:tcPr>
            <w:tcW w:w="708" w:type="dxa"/>
            <w:vMerge/>
            <w:tcBorders>
              <w:top w:val="nil"/>
            </w:tcBorders>
          </w:tcPr>
          <w:p w14:paraId="46162590" w14:textId="77777777" w:rsidR="00506C15" w:rsidRDefault="00506C15" w:rsidP="00506C15">
            <w:pPr>
              <w:rPr>
                <w:sz w:val="2"/>
                <w:szCs w:val="2"/>
              </w:rPr>
            </w:pPr>
          </w:p>
        </w:tc>
        <w:tc>
          <w:tcPr>
            <w:tcW w:w="1844" w:type="dxa"/>
            <w:tcBorders>
              <w:top w:val="nil"/>
              <w:bottom w:val="nil"/>
            </w:tcBorders>
          </w:tcPr>
          <w:p w14:paraId="5AABCCB8" w14:textId="77777777" w:rsidR="00506C15" w:rsidRDefault="00506C15" w:rsidP="00506C15">
            <w:pPr>
              <w:pStyle w:val="TableParagraph"/>
              <w:spacing w:line="246" w:lineRule="exact"/>
              <w:ind w:left="108"/>
              <w:rPr>
                <w:sz w:val="24"/>
              </w:rPr>
            </w:pPr>
            <w:r>
              <w:rPr>
                <w:sz w:val="24"/>
              </w:rPr>
              <w:t>нием системы</w:t>
            </w:r>
          </w:p>
        </w:tc>
        <w:tc>
          <w:tcPr>
            <w:tcW w:w="1416" w:type="dxa"/>
            <w:vMerge/>
            <w:tcBorders>
              <w:top w:val="nil"/>
            </w:tcBorders>
          </w:tcPr>
          <w:p w14:paraId="0BD98CA8" w14:textId="77777777" w:rsidR="00506C15" w:rsidRDefault="00506C15" w:rsidP="00506C15">
            <w:pPr>
              <w:rPr>
                <w:sz w:val="2"/>
                <w:szCs w:val="2"/>
              </w:rPr>
            </w:pPr>
          </w:p>
        </w:tc>
      </w:tr>
      <w:tr w:rsidR="00506C15" w14:paraId="34E0CD4A" w14:textId="77777777" w:rsidTr="00506C15">
        <w:trPr>
          <w:trHeight w:val="265"/>
        </w:trPr>
        <w:tc>
          <w:tcPr>
            <w:tcW w:w="960" w:type="dxa"/>
            <w:vMerge/>
            <w:tcBorders>
              <w:top w:val="nil"/>
            </w:tcBorders>
          </w:tcPr>
          <w:p w14:paraId="77AEFD7A" w14:textId="77777777" w:rsidR="00506C15" w:rsidRDefault="00506C15" w:rsidP="00506C15">
            <w:pPr>
              <w:rPr>
                <w:sz w:val="2"/>
                <w:szCs w:val="2"/>
              </w:rPr>
            </w:pPr>
          </w:p>
        </w:tc>
        <w:tc>
          <w:tcPr>
            <w:tcW w:w="2124" w:type="dxa"/>
            <w:vMerge/>
            <w:tcBorders>
              <w:top w:val="nil"/>
            </w:tcBorders>
          </w:tcPr>
          <w:p w14:paraId="0F3F39C5" w14:textId="77777777" w:rsidR="00506C15" w:rsidRDefault="00506C15" w:rsidP="00506C15">
            <w:pPr>
              <w:rPr>
                <w:sz w:val="2"/>
                <w:szCs w:val="2"/>
              </w:rPr>
            </w:pPr>
          </w:p>
        </w:tc>
        <w:tc>
          <w:tcPr>
            <w:tcW w:w="2837" w:type="dxa"/>
            <w:tcBorders>
              <w:top w:val="nil"/>
              <w:bottom w:val="nil"/>
            </w:tcBorders>
          </w:tcPr>
          <w:p w14:paraId="0797E534" w14:textId="77777777" w:rsidR="00506C15" w:rsidRDefault="00506C15" w:rsidP="00506C15">
            <w:pPr>
              <w:pStyle w:val="TableParagraph"/>
              <w:rPr>
                <w:sz w:val="18"/>
              </w:rPr>
            </w:pPr>
          </w:p>
        </w:tc>
        <w:tc>
          <w:tcPr>
            <w:tcW w:w="708" w:type="dxa"/>
            <w:vMerge/>
            <w:tcBorders>
              <w:top w:val="nil"/>
            </w:tcBorders>
          </w:tcPr>
          <w:p w14:paraId="6940BCED" w14:textId="77777777" w:rsidR="00506C15" w:rsidRDefault="00506C15" w:rsidP="00506C15">
            <w:pPr>
              <w:rPr>
                <w:sz w:val="2"/>
                <w:szCs w:val="2"/>
              </w:rPr>
            </w:pPr>
          </w:p>
        </w:tc>
        <w:tc>
          <w:tcPr>
            <w:tcW w:w="1844" w:type="dxa"/>
            <w:tcBorders>
              <w:top w:val="nil"/>
              <w:bottom w:val="nil"/>
            </w:tcBorders>
          </w:tcPr>
          <w:p w14:paraId="739CC369" w14:textId="77777777" w:rsidR="00506C15" w:rsidRDefault="00506C15" w:rsidP="00506C15">
            <w:pPr>
              <w:pStyle w:val="TableParagraph"/>
              <w:spacing w:line="246" w:lineRule="exact"/>
              <w:ind w:left="108"/>
              <w:rPr>
                <w:sz w:val="24"/>
              </w:rPr>
            </w:pPr>
            <w:r>
              <w:rPr>
                <w:sz w:val="24"/>
              </w:rPr>
              <w:t>кровообраще-</w:t>
            </w:r>
          </w:p>
        </w:tc>
        <w:tc>
          <w:tcPr>
            <w:tcW w:w="1416" w:type="dxa"/>
            <w:vMerge/>
            <w:tcBorders>
              <w:top w:val="nil"/>
            </w:tcBorders>
          </w:tcPr>
          <w:p w14:paraId="600181E3" w14:textId="77777777" w:rsidR="00506C15" w:rsidRDefault="00506C15" w:rsidP="00506C15">
            <w:pPr>
              <w:rPr>
                <w:sz w:val="2"/>
                <w:szCs w:val="2"/>
              </w:rPr>
            </w:pPr>
          </w:p>
        </w:tc>
      </w:tr>
      <w:tr w:rsidR="00506C15" w14:paraId="0DDEBA5A" w14:textId="77777777" w:rsidTr="00506C15">
        <w:trPr>
          <w:trHeight w:val="265"/>
        </w:trPr>
        <w:tc>
          <w:tcPr>
            <w:tcW w:w="960" w:type="dxa"/>
            <w:vMerge/>
            <w:tcBorders>
              <w:top w:val="nil"/>
            </w:tcBorders>
          </w:tcPr>
          <w:p w14:paraId="2F3051F9" w14:textId="77777777" w:rsidR="00506C15" w:rsidRDefault="00506C15" w:rsidP="00506C15">
            <w:pPr>
              <w:rPr>
                <w:sz w:val="2"/>
                <w:szCs w:val="2"/>
              </w:rPr>
            </w:pPr>
          </w:p>
        </w:tc>
        <w:tc>
          <w:tcPr>
            <w:tcW w:w="2124" w:type="dxa"/>
            <w:vMerge/>
            <w:tcBorders>
              <w:top w:val="nil"/>
            </w:tcBorders>
          </w:tcPr>
          <w:p w14:paraId="6BC578DF" w14:textId="77777777" w:rsidR="00506C15" w:rsidRDefault="00506C15" w:rsidP="00506C15">
            <w:pPr>
              <w:rPr>
                <w:sz w:val="2"/>
                <w:szCs w:val="2"/>
              </w:rPr>
            </w:pPr>
          </w:p>
        </w:tc>
        <w:tc>
          <w:tcPr>
            <w:tcW w:w="2837" w:type="dxa"/>
            <w:tcBorders>
              <w:top w:val="nil"/>
              <w:bottom w:val="nil"/>
            </w:tcBorders>
          </w:tcPr>
          <w:p w14:paraId="11BB04CA" w14:textId="77777777" w:rsidR="00506C15" w:rsidRDefault="00506C15" w:rsidP="00506C15">
            <w:pPr>
              <w:pStyle w:val="TableParagraph"/>
              <w:rPr>
                <w:sz w:val="18"/>
              </w:rPr>
            </w:pPr>
          </w:p>
        </w:tc>
        <w:tc>
          <w:tcPr>
            <w:tcW w:w="708" w:type="dxa"/>
            <w:vMerge/>
            <w:tcBorders>
              <w:top w:val="nil"/>
            </w:tcBorders>
          </w:tcPr>
          <w:p w14:paraId="4EB383F0" w14:textId="77777777" w:rsidR="00506C15" w:rsidRDefault="00506C15" w:rsidP="00506C15">
            <w:pPr>
              <w:rPr>
                <w:sz w:val="2"/>
                <w:szCs w:val="2"/>
              </w:rPr>
            </w:pPr>
          </w:p>
        </w:tc>
        <w:tc>
          <w:tcPr>
            <w:tcW w:w="1844" w:type="dxa"/>
            <w:tcBorders>
              <w:top w:val="nil"/>
              <w:bottom w:val="nil"/>
            </w:tcBorders>
          </w:tcPr>
          <w:p w14:paraId="57D95DC3" w14:textId="77777777" w:rsidR="00506C15" w:rsidRDefault="00506C15" w:rsidP="00506C15">
            <w:pPr>
              <w:pStyle w:val="TableParagraph"/>
              <w:spacing w:line="246" w:lineRule="exact"/>
              <w:ind w:left="108"/>
              <w:rPr>
                <w:sz w:val="24"/>
              </w:rPr>
            </w:pPr>
            <w:r>
              <w:rPr>
                <w:sz w:val="24"/>
              </w:rPr>
              <w:t>ния;</w:t>
            </w:r>
          </w:p>
        </w:tc>
        <w:tc>
          <w:tcPr>
            <w:tcW w:w="1416" w:type="dxa"/>
            <w:vMerge/>
            <w:tcBorders>
              <w:top w:val="nil"/>
            </w:tcBorders>
          </w:tcPr>
          <w:p w14:paraId="48EED7EF" w14:textId="77777777" w:rsidR="00506C15" w:rsidRDefault="00506C15" w:rsidP="00506C15">
            <w:pPr>
              <w:rPr>
                <w:sz w:val="2"/>
                <w:szCs w:val="2"/>
              </w:rPr>
            </w:pPr>
          </w:p>
        </w:tc>
      </w:tr>
      <w:tr w:rsidR="00506C15" w14:paraId="08432B2B" w14:textId="77777777" w:rsidTr="00506C15">
        <w:trPr>
          <w:trHeight w:val="266"/>
        </w:trPr>
        <w:tc>
          <w:tcPr>
            <w:tcW w:w="960" w:type="dxa"/>
            <w:vMerge/>
            <w:tcBorders>
              <w:top w:val="nil"/>
            </w:tcBorders>
          </w:tcPr>
          <w:p w14:paraId="349FCFF5" w14:textId="77777777" w:rsidR="00506C15" w:rsidRDefault="00506C15" w:rsidP="00506C15">
            <w:pPr>
              <w:rPr>
                <w:sz w:val="2"/>
                <w:szCs w:val="2"/>
              </w:rPr>
            </w:pPr>
          </w:p>
        </w:tc>
        <w:tc>
          <w:tcPr>
            <w:tcW w:w="2124" w:type="dxa"/>
            <w:vMerge/>
            <w:tcBorders>
              <w:top w:val="nil"/>
            </w:tcBorders>
          </w:tcPr>
          <w:p w14:paraId="71F9CBDC" w14:textId="77777777" w:rsidR="00506C15" w:rsidRDefault="00506C15" w:rsidP="00506C15">
            <w:pPr>
              <w:rPr>
                <w:sz w:val="2"/>
                <w:szCs w:val="2"/>
              </w:rPr>
            </w:pPr>
          </w:p>
        </w:tc>
        <w:tc>
          <w:tcPr>
            <w:tcW w:w="2837" w:type="dxa"/>
            <w:tcBorders>
              <w:top w:val="nil"/>
              <w:bottom w:val="nil"/>
            </w:tcBorders>
          </w:tcPr>
          <w:p w14:paraId="170E994E" w14:textId="77777777" w:rsidR="00506C15" w:rsidRDefault="00506C15" w:rsidP="00506C15">
            <w:pPr>
              <w:pStyle w:val="TableParagraph"/>
              <w:rPr>
                <w:sz w:val="18"/>
              </w:rPr>
            </w:pPr>
          </w:p>
        </w:tc>
        <w:tc>
          <w:tcPr>
            <w:tcW w:w="708" w:type="dxa"/>
            <w:vMerge/>
            <w:tcBorders>
              <w:top w:val="nil"/>
            </w:tcBorders>
          </w:tcPr>
          <w:p w14:paraId="261C0BD8" w14:textId="77777777" w:rsidR="00506C15" w:rsidRDefault="00506C15" w:rsidP="00506C15">
            <w:pPr>
              <w:rPr>
                <w:sz w:val="2"/>
                <w:szCs w:val="2"/>
              </w:rPr>
            </w:pPr>
          </w:p>
        </w:tc>
        <w:tc>
          <w:tcPr>
            <w:tcW w:w="1844" w:type="dxa"/>
            <w:tcBorders>
              <w:top w:val="nil"/>
              <w:bottom w:val="nil"/>
            </w:tcBorders>
          </w:tcPr>
          <w:p w14:paraId="1CFF3463" w14:textId="77777777" w:rsidR="00506C15" w:rsidRDefault="00506C15" w:rsidP="00506C15">
            <w:pPr>
              <w:pStyle w:val="TableParagraph"/>
              <w:spacing w:line="246" w:lineRule="exact"/>
              <w:ind w:left="108"/>
              <w:rPr>
                <w:sz w:val="24"/>
              </w:rPr>
            </w:pPr>
            <w:r>
              <w:rPr>
                <w:sz w:val="24"/>
              </w:rPr>
              <w:t>- оформление</w:t>
            </w:r>
          </w:p>
        </w:tc>
        <w:tc>
          <w:tcPr>
            <w:tcW w:w="1416" w:type="dxa"/>
            <w:vMerge/>
            <w:tcBorders>
              <w:top w:val="nil"/>
            </w:tcBorders>
          </w:tcPr>
          <w:p w14:paraId="0589886B" w14:textId="77777777" w:rsidR="00506C15" w:rsidRDefault="00506C15" w:rsidP="00506C15">
            <w:pPr>
              <w:rPr>
                <w:sz w:val="2"/>
                <w:szCs w:val="2"/>
              </w:rPr>
            </w:pPr>
          </w:p>
        </w:tc>
      </w:tr>
      <w:tr w:rsidR="00506C15" w14:paraId="5F0867E9" w14:textId="77777777" w:rsidTr="00506C15">
        <w:trPr>
          <w:trHeight w:val="266"/>
        </w:trPr>
        <w:tc>
          <w:tcPr>
            <w:tcW w:w="960" w:type="dxa"/>
            <w:vMerge/>
            <w:tcBorders>
              <w:top w:val="nil"/>
            </w:tcBorders>
          </w:tcPr>
          <w:p w14:paraId="13DBD03D" w14:textId="77777777" w:rsidR="00506C15" w:rsidRDefault="00506C15" w:rsidP="00506C15">
            <w:pPr>
              <w:rPr>
                <w:sz w:val="2"/>
                <w:szCs w:val="2"/>
              </w:rPr>
            </w:pPr>
          </w:p>
        </w:tc>
        <w:tc>
          <w:tcPr>
            <w:tcW w:w="2124" w:type="dxa"/>
            <w:vMerge/>
            <w:tcBorders>
              <w:top w:val="nil"/>
            </w:tcBorders>
          </w:tcPr>
          <w:p w14:paraId="72D06FCD" w14:textId="77777777" w:rsidR="00506C15" w:rsidRDefault="00506C15" w:rsidP="00506C15">
            <w:pPr>
              <w:rPr>
                <w:sz w:val="2"/>
                <w:szCs w:val="2"/>
              </w:rPr>
            </w:pPr>
          </w:p>
        </w:tc>
        <w:tc>
          <w:tcPr>
            <w:tcW w:w="2837" w:type="dxa"/>
            <w:tcBorders>
              <w:top w:val="nil"/>
              <w:bottom w:val="nil"/>
            </w:tcBorders>
          </w:tcPr>
          <w:p w14:paraId="415DFBCA" w14:textId="77777777" w:rsidR="00506C15" w:rsidRDefault="00506C15" w:rsidP="00506C15">
            <w:pPr>
              <w:pStyle w:val="TableParagraph"/>
              <w:rPr>
                <w:sz w:val="18"/>
              </w:rPr>
            </w:pPr>
          </w:p>
        </w:tc>
        <w:tc>
          <w:tcPr>
            <w:tcW w:w="708" w:type="dxa"/>
            <w:vMerge/>
            <w:tcBorders>
              <w:top w:val="nil"/>
            </w:tcBorders>
          </w:tcPr>
          <w:p w14:paraId="4D915903" w14:textId="77777777" w:rsidR="00506C15" w:rsidRDefault="00506C15" w:rsidP="00506C15">
            <w:pPr>
              <w:rPr>
                <w:sz w:val="2"/>
                <w:szCs w:val="2"/>
              </w:rPr>
            </w:pPr>
          </w:p>
        </w:tc>
        <w:tc>
          <w:tcPr>
            <w:tcW w:w="1844" w:type="dxa"/>
            <w:tcBorders>
              <w:top w:val="nil"/>
              <w:bottom w:val="nil"/>
            </w:tcBorders>
          </w:tcPr>
          <w:p w14:paraId="5C109FC1" w14:textId="77777777" w:rsidR="00506C15" w:rsidRDefault="00506C15" w:rsidP="00506C15">
            <w:pPr>
              <w:pStyle w:val="TableParagraph"/>
              <w:spacing w:line="246" w:lineRule="exact"/>
              <w:ind w:left="108"/>
              <w:rPr>
                <w:sz w:val="24"/>
              </w:rPr>
            </w:pPr>
            <w:r>
              <w:rPr>
                <w:sz w:val="24"/>
              </w:rPr>
              <w:t>медицинской</w:t>
            </w:r>
          </w:p>
        </w:tc>
        <w:tc>
          <w:tcPr>
            <w:tcW w:w="1416" w:type="dxa"/>
            <w:vMerge/>
            <w:tcBorders>
              <w:top w:val="nil"/>
            </w:tcBorders>
          </w:tcPr>
          <w:p w14:paraId="04CD9CE3" w14:textId="77777777" w:rsidR="00506C15" w:rsidRDefault="00506C15" w:rsidP="00506C15">
            <w:pPr>
              <w:rPr>
                <w:sz w:val="2"/>
                <w:szCs w:val="2"/>
              </w:rPr>
            </w:pPr>
          </w:p>
        </w:tc>
      </w:tr>
      <w:tr w:rsidR="00506C15" w14:paraId="58368C19" w14:textId="77777777" w:rsidTr="00506C15">
        <w:trPr>
          <w:trHeight w:val="266"/>
        </w:trPr>
        <w:tc>
          <w:tcPr>
            <w:tcW w:w="960" w:type="dxa"/>
            <w:vMerge/>
            <w:tcBorders>
              <w:top w:val="nil"/>
            </w:tcBorders>
          </w:tcPr>
          <w:p w14:paraId="60873F5E" w14:textId="77777777" w:rsidR="00506C15" w:rsidRDefault="00506C15" w:rsidP="00506C15">
            <w:pPr>
              <w:rPr>
                <w:sz w:val="2"/>
                <w:szCs w:val="2"/>
              </w:rPr>
            </w:pPr>
          </w:p>
        </w:tc>
        <w:tc>
          <w:tcPr>
            <w:tcW w:w="2124" w:type="dxa"/>
            <w:vMerge/>
            <w:tcBorders>
              <w:top w:val="nil"/>
            </w:tcBorders>
          </w:tcPr>
          <w:p w14:paraId="3F96DE4D" w14:textId="77777777" w:rsidR="00506C15" w:rsidRDefault="00506C15" w:rsidP="00506C15">
            <w:pPr>
              <w:rPr>
                <w:sz w:val="2"/>
                <w:szCs w:val="2"/>
              </w:rPr>
            </w:pPr>
          </w:p>
        </w:tc>
        <w:tc>
          <w:tcPr>
            <w:tcW w:w="2837" w:type="dxa"/>
            <w:tcBorders>
              <w:top w:val="nil"/>
              <w:bottom w:val="nil"/>
            </w:tcBorders>
          </w:tcPr>
          <w:p w14:paraId="19DB120E" w14:textId="77777777" w:rsidR="00506C15" w:rsidRDefault="00506C15" w:rsidP="00506C15">
            <w:pPr>
              <w:pStyle w:val="TableParagraph"/>
              <w:rPr>
                <w:sz w:val="18"/>
              </w:rPr>
            </w:pPr>
          </w:p>
        </w:tc>
        <w:tc>
          <w:tcPr>
            <w:tcW w:w="708" w:type="dxa"/>
            <w:vMerge/>
            <w:tcBorders>
              <w:top w:val="nil"/>
            </w:tcBorders>
          </w:tcPr>
          <w:p w14:paraId="04507403" w14:textId="77777777" w:rsidR="00506C15" w:rsidRDefault="00506C15" w:rsidP="00506C15">
            <w:pPr>
              <w:rPr>
                <w:sz w:val="2"/>
                <w:szCs w:val="2"/>
              </w:rPr>
            </w:pPr>
          </w:p>
        </w:tc>
        <w:tc>
          <w:tcPr>
            <w:tcW w:w="1844" w:type="dxa"/>
            <w:tcBorders>
              <w:top w:val="nil"/>
              <w:bottom w:val="nil"/>
            </w:tcBorders>
          </w:tcPr>
          <w:p w14:paraId="1D7F5129" w14:textId="77777777" w:rsidR="00506C15" w:rsidRDefault="00506C15" w:rsidP="00506C15">
            <w:pPr>
              <w:pStyle w:val="TableParagraph"/>
              <w:spacing w:line="246" w:lineRule="exact"/>
              <w:ind w:left="108"/>
              <w:rPr>
                <w:sz w:val="24"/>
              </w:rPr>
            </w:pPr>
            <w:r>
              <w:rPr>
                <w:sz w:val="24"/>
              </w:rPr>
              <w:t>документации</w:t>
            </w:r>
          </w:p>
        </w:tc>
        <w:tc>
          <w:tcPr>
            <w:tcW w:w="1416" w:type="dxa"/>
            <w:vMerge/>
            <w:tcBorders>
              <w:top w:val="nil"/>
            </w:tcBorders>
          </w:tcPr>
          <w:p w14:paraId="385962F8" w14:textId="77777777" w:rsidR="00506C15" w:rsidRDefault="00506C15" w:rsidP="00506C15">
            <w:pPr>
              <w:rPr>
                <w:sz w:val="2"/>
                <w:szCs w:val="2"/>
              </w:rPr>
            </w:pPr>
          </w:p>
        </w:tc>
      </w:tr>
      <w:tr w:rsidR="00506C15" w14:paraId="67151F50" w14:textId="77777777" w:rsidTr="00506C15">
        <w:trPr>
          <w:trHeight w:val="266"/>
        </w:trPr>
        <w:tc>
          <w:tcPr>
            <w:tcW w:w="960" w:type="dxa"/>
            <w:vMerge/>
            <w:tcBorders>
              <w:top w:val="nil"/>
            </w:tcBorders>
          </w:tcPr>
          <w:p w14:paraId="3FA98A47" w14:textId="77777777" w:rsidR="00506C15" w:rsidRDefault="00506C15" w:rsidP="00506C15">
            <w:pPr>
              <w:rPr>
                <w:sz w:val="2"/>
                <w:szCs w:val="2"/>
              </w:rPr>
            </w:pPr>
          </w:p>
        </w:tc>
        <w:tc>
          <w:tcPr>
            <w:tcW w:w="2124" w:type="dxa"/>
            <w:vMerge/>
            <w:tcBorders>
              <w:top w:val="nil"/>
            </w:tcBorders>
          </w:tcPr>
          <w:p w14:paraId="662A8E8C" w14:textId="77777777" w:rsidR="00506C15" w:rsidRDefault="00506C15" w:rsidP="00506C15">
            <w:pPr>
              <w:rPr>
                <w:sz w:val="2"/>
                <w:szCs w:val="2"/>
              </w:rPr>
            </w:pPr>
          </w:p>
        </w:tc>
        <w:tc>
          <w:tcPr>
            <w:tcW w:w="2837" w:type="dxa"/>
            <w:tcBorders>
              <w:top w:val="nil"/>
              <w:bottom w:val="nil"/>
            </w:tcBorders>
          </w:tcPr>
          <w:p w14:paraId="09AB7903" w14:textId="77777777" w:rsidR="00506C15" w:rsidRDefault="00506C15" w:rsidP="00506C15">
            <w:pPr>
              <w:pStyle w:val="TableParagraph"/>
              <w:rPr>
                <w:sz w:val="18"/>
              </w:rPr>
            </w:pPr>
          </w:p>
        </w:tc>
        <w:tc>
          <w:tcPr>
            <w:tcW w:w="708" w:type="dxa"/>
            <w:vMerge/>
            <w:tcBorders>
              <w:top w:val="nil"/>
            </w:tcBorders>
          </w:tcPr>
          <w:p w14:paraId="124E2E00" w14:textId="77777777" w:rsidR="00506C15" w:rsidRDefault="00506C15" w:rsidP="00506C15">
            <w:pPr>
              <w:rPr>
                <w:sz w:val="2"/>
                <w:szCs w:val="2"/>
              </w:rPr>
            </w:pPr>
          </w:p>
        </w:tc>
        <w:tc>
          <w:tcPr>
            <w:tcW w:w="1844" w:type="dxa"/>
            <w:tcBorders>
              <w:top w:val="nil"/>
              <w:bottom w:val="nil"/>
            </w:tcBorders>
          </w:tcPr>
          <w:p w14:paraId="5C477B88" w14:textId="77777777" w:rsidR="00506C15" w:rsidRDefault="00506C15" w:rsidP="00506C15">
            <w:pPr>
              <w:pStyle w:val="TableParagraph"/>
              <w:spacing w:line="246" w:lineRule="exact"/>
              <w:ind w:left="108"/>
              <w:rPr>
                <w:sz w:val="24"/>
              </w:rPr>
            </w:pPr>
            <w:r>
              <w:rPr>
                <w:sz w:val="24"/>
              </w:rPr>
              <w:t>(карта вызова,</w:t>
            </w:r>
          </w:p>
        </w:tc>
        <w:tc>
          <w:tcPr>
            <w:tcW w:w="1416" w:type="dxa"/>
            <w:vMerge/>
            <w:tcBorders>
              <w:top w:val="nil"/>
            </w:tcBorders>
          </w:tcPr>
          <w:p w14:paraId="3D5AFFD3" w14:textId="77777777" w:rsidR="00506C15" w:rsidRDefault="00506C15" w:rsidP="00506C15">
            <w:pPr>
              <w:rPr>
                <w:sz w:val="2"/>
                <w:szCs w:val="2"/>
              </w:rPr>
            </w:pPr>
          </w:p>
        </w:tc>
      </w:tr>
      <w:tr w:rsidR="00506C15" w14:paraId="3346C3D2" w14:textId="77777777" w:rsidTr="00506C15">
        <w:trPr>
          <w:trHeight w:val="266"/>
        </w:trPr>
        <w:tc>
          <w:tcPr>
            <w:tcW w:w="960" w:type="dxa"/>
            <w:vMerge/>
            <w:tcBorders>
              <w:top w:val="nil"/>
            </w:tcBorders>
          </w:tcPr>
          <w:p w14:paraId="305F1BDA" w14:textId="77777777" w:rsidR="00506C15" w:rsidRDefault="00506C15" w:rsidP="00506C15">
            <w:pPr>
              <w:rPr>
                <w:sz w:val="2"/>
                <w:szCs w:val="2"/>
              </w:rPr>
            </w:pPr>
          </w:p>
        </w:tc>
        <w:tc>
          <w:tcPr>
            <w:tcW w:w="2124" w:type="dxa"/>
            <w:vMerge/>
            <w:tcBorders>
              <w:top w:val="nil"/>
            </w:tcBorders>
          </w:tcPr>
          <w:p w14:paraId="4BBC413A" w14:textId="77777777" w:rsidR="00506C15" w:rsidRDefault="00506C15" w:rsidP="00506C15">
            <w:pPr>
              <w:rPr>
                <w:sz w:val="2"/>
                <w:szCs w:val="2"/>
              </w:rPr>
            </w:pPr>
          </w:p>
        </w:tc>
        <w:tc>
          <w:tcPr>
            <w:tcW w:w="2837" w:type="dxa"/>
            <w:tcBorders>
              <w:top w:val="nil"/>
              <w:bottom w:val="nil"/>
            </w:tcBorders>
          </w:tcPr>
          <w:p w14:paraId="101F2F68" w14:textId="77777777" w:rsidR="00506C15" w:rsidRDefault="00506C15" w:rsidP="00506C15">
            <w:pPr>
              <w:pStyle w:val="TableParagraph"/>
              <w:rPr>
                <w:sz w:val="18"/>
              </w:rPr>
            </w:pPr>
          </w:p>
        </w:tc>
        <w:tc>
          <w:tcPr>
            <w:tcW w:w="708" w:type="dxa"/>
            <w:vMerge/>
            <w:tcBorders>
              <w:top w:val="nil"/>
            </w:tcBorders>
          </w:tcPr>
          <w:p w14:paraId="176A5A63" w14:textId="77777777" w:rsidR="00506C15" w:rsidRDefault="00506C15" w:rsidP="00506C15">
            <w:pPr>
              <w:rPr>
                <w:sz w:val="2"/>
                <w:szCs w:val="2"/>
              </w:rPr>
            </w:pPr>
          </w:p>
        </w:tc>
        <w:tc>
          <w:tcPr>
            <w:tcW w:w="1844" w:type="dxa"/>
            <w:tcBorders>
              <w:top w:val="nil"/>
              <w:bottom w:val="nil"/>
            </w:tcBorders>
          </w:tcPr>
          <w:p w14:paraId="661A44E1" w14:textId="77777777" w:rsidR="00506C15" w:rsidRDefault="00506C15" w:rsidP="00506C15">
            <w:pPr>
              <w:pStyle w:val="TableParagraph"/>
              <w:spacing w:line="246" w:lineRule="exact"/>
              <w:ind w:left="108"/>
              <w:rPr>
                <w:sz w:val="24"/>
              </w:rPr>
            </w:pPr>
            <w:r>
              <w:rPr>
                <w:sz w:val="24"/>
              </w:rPr>
              <w:t>сигнальный</w:t>
            </w:r>
          </w:p>
        </w:tc>
        <w:tc>
          <w:tcPr>
            <w:tcW w:w="1416" w:type="dxa"/>
            <w:vMerge/>
            <w:tcBorders>
              <w:top w:val="nil"/>
            </w:tcBorders>
          </w:tcPr>
          <w:p w14:paraId="18D15F6E" w14:textId="77777777" w:rsidR="00506C15" w:rsidRDefault="00506C15" w:rsidP="00506C15">
            <w:pPr>
              <w:rPr>
                <w:sz w:val="2"/>
                <w:szCs w:val="2"/>
              </w:rPr>
            </w:pPr>
          </w:p>
        </w:tc>
      </w:tr>
      <w:tr w:rsidR="00506C15" w14:paraId="0E07D67F" w14:textId="77777777" w:rsidTr="00506C15">
        <w:trPr>
          <w:trHeight w:val="265"/>
        </w:trPr>
        <w:tc>
          <w:tcPr>
            <w:tcW w:w="960" w:type="dxa"/>
            <w:vMerge/>
            <w:tcBorders>
              <w:top w:val="nil"/>
            </w:tcBorders>
          </w:tcPr>
          <w:p w14:paraId="3CD3265B" w14:textId="77777777" w:rsidR="00506C15" w:rsidRDefault="00506C15" w:rsidP="00506C15">
            <w:pPr>
              <w:rPr>
                <w:sz w:val="2"/>
                <w:szCs w:val="2"/>
              </w:rPr>
            </w:pPr>
          </w:p>
        </w:tc>
        <w:tc>
          <w:tcPr>
            <w:tcW w:w="2124" w:type="dxa"/>
            <w:vMerge/>
            <w:tcBorders>
              <w:top w:val="nil"/>
            </w:tcBorders>
          </w:tcPr>
          <w:p w14:paraId="0B734D73" w14:textId="77777777" w:rsidR="00506C15" w:rsidRDefault="00506C15" w:rsidP="00506C15">
            <w:pPr>
              <w:rPr>
                <w:sz w:val="2"/>
                <w:szCs w:val="2"/>
              </w:rPr>
            </w:pPr>
          </w:p>
        </w:tc>
        <w:tc>
          <w:tcPr>
            <w:tcW w:w="2837" w:type="dxa"/>
            <w:tcBorders>
              <w:top w:val="nil"/>
              <w:bottom w:val="nil"/>
            </w:tcBorders>
          </w:tcPr>
          <w:p w14:paraId="616EE6D4" w14:textId="77777777" w:rsidR="00506C15" w:rsidRDefault="00506C15" w:rsidP="00506C15">
            <w:pPr>
              <w:pStyle w:val="TableParagraph"/>
              <w:rPr>
                <w:sz w:val="18"/>
              </w:rPr>
            </w:pPr>
          </w:p>
        </w:tc>
        <w:tc>
          <w:tcPr>
            <w:tcW w:w="708" w:type="dxa"/>
            <w:vMerge/>
            <w:tcBorders>
              <w:top w:val="nil"/>
            </w:tcBorders>
          </w:tcPr>
          <w:p w14:paraId="769A39BD" w14:textId="77777777" w:rsidR="00506C15" w:rsidRDefault="00506C15" w:rsidP="00506C15">
            <w:pPr>
              <w:rPr>
                <w:sz w:val="2"/>
                <w:szCs w:val="2"/>
              </w:rPr>
            </w:pPr>
          </w:p>
        </w:tc>
        <w:tc>
          <w:tcPr>
            <w:tcW w:w="1844" w:type="dxa"/>
            <w:tcBorders>
              <w:top w:val="nil"/>
              <w:bottom w:val="nil"/>
            </w:tcBorders>
          </w:tcPr>
          <w:p w14:paraId="15A608FD" w14:textId="77777777" w:rsidR="00506C15" w:rsidRDefault="00506C15" w:rsidP="00506C15">
            <w:pPr>
              <w:pStyle w:val="TableParagraph"/>
              <w:spacing w:line="246" w:lineRule="exact"/>
              <w:ind w:left="108"/>
              <w:rPr>
                <w:sz w:val="24"/>
              </w:rPr>
            </w:pPr>
            <w:r>
              <w:rPr>
                <w:sz w:val="24"/>
              </w:rPr>
              <w:t>лист, сопрово-</w:t>
            </w:r>
          </w:p>
        </w:tc>
        <w:tc>
          <w:tcPr>
            <w:tcW w:w="1416" w:type="dxa"/>
            <w:vMerge/>
            <w:tcBorders>
              <w:top w:val="nil"/>
            </w:tcBorders>
          </w:tcPr>
          <w:p w14:paraId="1DB3992B" w14:textId="77777777" w:rsidR="00506C15" w:rsidRDefault="00506C15" w:rsidP="00506C15">
            <w:pPr>
              <w:rPr>
                <w:sz w:val="2"/>
                <w:szCs w:val="2"/>
              </w:rPr>
            </w:pPr>
          </w:p>
        </w:tc>
      </w:tr>
      <w:tr w:rsidR="00506C15" w14:paraId="10B52A51" w14:textId="77777777" w:rsidTr="00506C15">
        <w:trPr>
          <w:trHeight w:val="265"/>
        </w:trPr>
        <w:tc>
          <w:tcPr>
            <w:tcW w:w="960" w:type="dxa"/>
            <w:vMerge/>
            <w:tcBorders>
              <w:top w:val="nil"/>
            </w:tcBorders>
          </w:tcPr>
          <w:p w14:paraId="5DBC91BD" w14:textId="77777777" w:rsidR="00506C15" w:rsidRDefault="00506C15" w:rsidP="00506C15">
            <w:pPr>
              <w:rPr>
                <w:sz w:val="2"/>
                <w:szCs w:val="2"/>
              </w:rPr>
            </w:pPr>
          </w:p>
        </w:tc>
        <w:tc>
          <w:tcPr>
            <w:tcW w:w="2124" w:type="dxa"/>
            <w:vMerge/>
            <w:tcBorders>
              <w:top w:val="nil"/>
            </w:tcBorders>
          </w:tcPr>
          <w:p w14:paraId="262FE411" w14:textId="77777777" w:rsidR="00506C15" w:rsidRDefault="00506C15" w:rsidP="00506C15">
            <w:pPr>
              <w:rPr>
                <w:sz w:val="2"/>
                <w:szCs w:val="2"/>
              </w:rPr>
            </w:pPr>
          </w:p>
        </w:tc>
        <w:tc>
          <w:tcPr>
            <w:tcW w:w="2837" w:type="dxa"/>
            <w:tcBorders>
              <w:top w:val="nil"/>
              <w:bottom w:val="nil"/>
            </w:tcBorders>
          </w:tcPr>
          <w:p w14:paraId="164D22F1" w14:textId="77777777" w:rsidR="00506C15" w:rsidRDefault="00506C15" w:rsidP="00506C15">
            <w:pPr>
              <w:pStyle w:val="TableParagraph"/>
              <w:rPr>
                <w:sz w:val="18"/>
              </w:rPr>
            </w:pPr>
          </w:p>
        </w:tc>
        <w:tc>
          <w:tcPr>
            <w:tcW w:w="708" w:type="dxa"/>
            <w:vMerge/>
            <w:tcBorders>
              <w:top w:val="nil"/>
            </w:tcBorders>
          </w:tcPr>
          <w:p w14:paraId="284224F6" w14:textId="77777777" w:rsidR="00506C15" w:rsidRDefault="00506C15" w:rsidP="00506C15">
            <w:pPr>
              <w:rPr>
                <w:sz w:val="2"/>
                <w:szCs w:val="2"/>
              </w:rPr>
            </w:pPr>
          </w:p>
        </w:tc>
        <w:tc>
          <w:tcPr>
            <w:tcW w:w="1844" w:type="dxa"/>
            <w:tcBorders>
              <w:top w:val="nil"/>
              <w:bottom w:val="nil"/>
            </w:tcBorders>
          </w:tcPr>
          <w:p w14:paraId="0C90A7B2" w14:textId="77777777" w:rsidR="00506C15" w:rsidRDefault="00506C15" w:rsidP="00506C15">
            <w:pPr>
              <w:pStyle w:val="TableParagraph"/>
              <w:spacing w:line="246" w:lineRule="exact"/>
              <w:ind w:left="108"/>
              <w:rPr>
                <w:sz w:val="24"/>
              </w:rPr>
            </w:pPr>
            <w:r>
              <w:rPr>
                <w:sz w:val="24"/>
              </w:rPr>
              <w:t>дительный</w:t>
            </w:r>
          </w:p>
        </w:tc>
        <w:tc>
          <w:tcPr>
            <w:tcW w:w="1416" w:type="dxa"/>
            <w:vMerge/>
            <w:tcBorders>
              <w:top w:val="nil"/>
            </w:tcBorders>
          </w:tcPr>
          <w:p w14:paraId="247DFF3A" w14:textId="77777777" w:rsidR="00506C15" w:rsidRDefault="00506C15" w:rsidP="00506C15">
            <w:pPr>
              <w:rPr>
                <w:sz w:val="2"/>
                <w:szCs w:val="2"/>
              </w:rPr>
            </w:pPr>
          </w:p>
        </w:tc>
      </w:tr>
      <w:tr w:rsidR="00506C15" w14:paraId="548D2BF3" w14:textId="77777777" w:rsidTr="00506C15">
        <w:trPr>
          <w:trHeight w:val="273"/>
        </w:trPr>
        <w:tc>
          <w:tcPr>
            <w:tcW w:w="960" w:type="dxa"/>
            <w:vMerge/>
            <w:tcBorders>
              <w:top w:val="nil"/>
            </w:tcBorders>
          </w:tcPr>
          <w:p w14:paraId="11251B87" w14:textId="77777777" w:rsidR="00506C15" w:rsidRDefault="00506C15" w:rsidP="00506C15">
            <w:pPr>
              <w:rPr>
                <w:sz w:val="2"/>
                <w:szCs w:val="2"/>
              </w:rPr>
            </w:pPr>
          </w:p>
        </w:tc>
        <w:tc>
          <w:tcPr>
            <w:tcW w:w="2124" w:type="dxa"/>
            <w:vMerge/>
            <w:tcBorders>
              <w:top w:val="nil"/>
            </w:tcBorders>
          </w:tcPr>
          <w:p w14:paraId="579DC310" w14:textId="77777777" w:rsidR="00506C15" w:rsidRDefault="00506C15" w:rsidP="00506C15">
            <w:pPr>
              <w:rPr>
                <w:sz w:val="2"/>
                <w:szCs w:val="2"/>
              </w:rPr>
            </w:pPr>
          </w:p>
        </w:tc>
        <w:tc>
          <w:tcPr>
            <w:tcW w:w="2837" w:type="dxa"/>
            <w:tcBorders>
              <w:top w:val="nil"/>
            </w:tcBorders>
          </w:tcPr>
          <w:p w14:paraId="5A511F6B" w14:textId="77777777" w:rsidR="00506C15" w:rsidRDefault="00506C15" w:rsidP="00506C15">
            <w:pPr>
              <w:pStyle w:val="TableParagraph"/>
              <w:rPr>
                <w:sz w:val="20"/>
              </w:rPr>
            </w:pPr>
          </w:p>
        </w:tc>
        <w:tc>
          <w:tcPr>
            <w:tcW w:w="708" w:type="dxa"/>
            <w:vMerge/>
            <w:tcBorders>
              <w:top w:val="nil"/>
            </w:tcBorders>
          </w:tcPr>
          <w:p w14:paraId="752F2735" w14:textId="77777777" w:rsidR="00506C15" w:rsidRDefault="00506C15" w:rsidP="00506C15">
            <w:pPr>
              <w:rPr>
                <w:sz w:val="2"/>
                <w:szCs w:val="2"/>
              </w:rPr>
            </w:pPr>
          </w:p>
        </w:tc>
        <w:tc>
          <w:tcPr>
            <w:tcW w:w="1844" w:type="dxa"/>
            <w:tcBorders>
              <w:top w:val="nil"/>
            </w:tcBorders>
          </w:tcPr>
          <w:p w14:paraId="2D000634" w14:textId="77777777" w:rsidR="00506C15" w:rsidRDefault="00506C15" w:rsidP="00506C15">
            <w:pPr>
              <w:pStyle w:val="TableParagraph"/>
              <w:spacing w:line="254" w:lineRule="exact"/>
              <w:ind w:left="108"/>
              <w:rPr>
                <w:sz w:val="24"/>
              </w:rPr>
            </w:pPr>
            <w:r>
              <w:rPr>
                <w:sz w:val="24"/>
              </w:rPr>
              <w:t>лист).</w:t>
            </w:r>
          </w:p>
        </w:tc>
        <w:tc>
          <w:tcPr>
            <w:tcW w:w="1416" w:type="dxa"/>
            <w:vMerge/>
            <w:tcBorders>
              <w:top w:val="nil"/>
            </w:tcBorders>
          </w:tcPr>
          <w:p w14:paraId="74FACCBC" w14:textId="77777777" w:rsidR="00506C15" w:rsidRDefault="00506C15" w:rsidP="00506C15">
            <w:pPr>
              <w:rPr>
                <w:sz w:val="2"/>
                <w:szCs w:val="2"/>
              </w:rPr>
            </w:pPr>
          </w:p>
        </w:tc>
      </w:tr>
      <w:tr w:rsidR="00506C15" w14:paraId="5C7C8559" w14:textId="77777777" w:rsidTr="00506C15">
        <w:trPr>
          <w:trHeight w:val="277"/>
        </w:trPr>
        <w:tc>
          <w:tcPr>
            <w:tcW w:w="960" w:type="dxa"/>
          </w:tcPr>
          <w:p w14:paraId="46DBF998" w14:textId="77777777" w:rsidR="00506C15" w:rsidRDefault="00506C15" w:rsidP="00506C15">
            <w:pPr>
              <w:pStyle w:val="TableParagraph"/>
              <w:spacing w:line="258" w:lineRule="exact"/>
              <w:ind w:left="107"/>
              <w:rPr>
                <w:sz w:val="24"/>
              </w:rPr>
            </w:pPr>
            <w:r>
              <w:rPr>
                <w:sz w:val="24"/>
              </w:rPr>
              <w:t>ПК</w:t>
            </w:r>
          </w:p>
        </w:tc>
        <w:tc>
          <w:tcPr>
            <w:tcW w:w="2124" w:type="dxa"/>
          </w:tcPr>
          <w:p w14:paraId="000320C7" w14:textId="77777777" w:rsidR="00506C15" w:rsidRDefault="00506C15" w:rsidP="00506C15">
            <w:pPr>
              <w:pStyle w:val="TableParagraph"/>
              <w:spacing w:line="258" w:lineRule="exact"/>
              <w:ind w:left="105"/>
              <w:rPr>
                <w:sz w:val="24"/>
              </w:rPr>
            </w:pPr>
            <w:r>
              <w:rPr>
                <w:sz w:val="24"/>
              </w:rPr>
              <w:t>9. Работа помощ-</w:t>
            </w:r>
          </w:p>
        </w:tc>
        <w:tc>
          <w:tcPr>
            <w:tcW w:w="2837" w:type="dxa"/>
          </w:tcPr>
          <w:p w14:paraId="130D1CA1" w14:textId="77777777" w:rsidR="00506C15" w:rsidRDefault="00506C15" w:rsidP="00506C15">
            <w:pPr>
              <w:pStyle w:val="TableParagraph"/>
              <w:spacing w:line="258" w:lineRule="exact"/>
              <w:ind w:left="108"/>
              <w:rPr>
                <w:sz w:val="24"/>
              </w:rPr>
            </w:pPr>
            <w:r>
              <w:rPr>
                <w:sz w:val="24"/>
              </w:rPr>
              <w:t>- определение тяжести</w:t>
            </w:r>
          </w:p>
        </w:tc>
        <w:tc>
          <w:tcPr>
            <w:tcW w:w="708" w:type="dxa"/>
          </w:tcPr>
          <w:p w14:paraId="79101804" w14:textId="77777777" w:rsidR="00506C15" w:rsidRDefault="00506C15" w:rsidP="00506C15">
            <w:pPr>
              <w:pStyle w:val="TableParagraph"/>
              <w:spacing w:line="258" w:lineRule="exact"/>
              <w:ind w:left="4"/>
              <w:jc w:val="center"/>
              <w:rPr>
                <w:sz w:val="24"/>
              </w:rPr>
            </w:pPr>
            <w:r>
              <w:rPr>
                <w:sz w:val="24"/>
              </w:rPr>
              <w:t>6</w:t>
            </w:r>
          </w:p>
        </w:tc>
        <w:tc>
          <w:tcPr>
            <w:tcW w:w="1844" w:type="dxa"/>
          </w:tcPr>
          <w:p w14:paraId="79763CB6" w14:textId="77777777" w:rsidR="00506C15" w:rsidRDefault="00506C15" w:rsidP="00506C15">
            <w:pPr>
              <w:pStyle w:val="TableParagraph"/>
              <w:spacing w:line="258" w:lineRule="exact"/>
              <w:ind w:left="108"/>
              <w:rPr>
                <w:sz w:val="24"/>
              </w:rPr>
            </w:pPr>
            <w:r>
              <w:rPr>
                <w:sz w:val="24"/>
              </w:rPr>
              <w:t>- определение</w:t>
            </w:r>
          </w:p>
        </w:tc>
        <w:tc>
          <w:tcPr>
            <w:tcW w:w="1416" w:type="dxa"/>
          </w:tcPr>
          <w:p w14:paraId="4803FFE3" w14:textId="77777777" w:rsidR="00506C15" w:rsidRDefault="00506C15" w:rsidP="00506C15">
            <w:pPr>
              <w:pStyle w:val="TableParagraph"/>
              <w:spacing w:line="258" w:lineRule="exact"/>
              <w:ind w:left="108"/>
              <w:rPr>
                <w:sz w:val="24"/>
              </w:rPr>
            </w:pPr>
            <w:r>
              <w:rPr>
                <w:sz w:val="24"/>
              </w:rPr>
              <w:t>Экспертное</w:t>
            </w:r>
          </w:p>
        </w:tc>
      </w:tr>
    </w:tbl>
    <w:p w14:paraId="30149807" w14:textId="77777777" w:rsidR="00506C15" w:rsidRDefault="00506C15" w:rsidP="00506C15">
      <w:pPr>
        <w:spacing w:line="258" w:lineRule="exact"/>
        <w:rPr>
          <w:sz w:val="24"/>
        </w:rPr>
        <w:sectPr w:rsidR="00506C15">
          <w:pgSz w:w="16840" w:h="11910" w:orient="landscape"/>
          <w:pgMar w:top="1100" w:right="700" w:bottom="880" w:left="1440" w:header="0" w:footer="688" w:gutter="0"/>
          <w:cols w:space="720"/>
        </w:sectPr>
      </w:pPr>
    </w:p>
    <w:p w14:paraId="2118FF37"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59982FF7" w14:textId="77777777" w:rsidTr="00506C15">
        <w:trPr>
          <w:trHeight w:val="9387"/>
        </w:trPr>
        <w:tc>
          <w:tcPr>
            <w:tcW w:w="960" w:type="dxa"/>
          </w:tcPr>
          <w:p w14:paraId="57039D12" w14:textId="77777777" w:rsidR="00506C15" w:rsidRDefault="00506C15" w:rsidP="00506C15">
            <w:pPr>
              <w:pStyle w:val="TableParagraph"/>
              <w:spacing w:line="271" w:lineRule="exact"/>
              <w:ind w:left="107"/>
              <w:rPr>
                <w:sz w:val="24"/>
              </w:rPr>
            </w:pPr>
            <w:r>
              <w:rPr>
                <w:sz w:val="24"/>
              </w:rPr>
              <w:t>1.1-</w:t>
            </w:r>
          </w:p>
          <w:p w14:paraId="40ADAF4E" w14:textId="77777777" w:rsidR="00506C15" w:rsidRDefault="00506C15" w:rsidP="00506C15">
            <w:pPr>
              <w:pStyle w:val="TableParagraph"/>
              <w:ind w:left="107" w:right="459"/>
              <w:jc w:val="both"/>
              <w:rPr>
                <w:sz w:val="24"/>
              </w:rPr>
            </w:pPr>
            <w:r>
              <w:rPr>
                <w:sz w:val="24"/>
              </w:rPr>
              <w:t>1.7; ПК 2.1-</w:t>
            </w:r>
          </w:p>
          <w:p w14:paraId="622B0F29" w14:textId="77777777" w:rsidR="00506C15" w:rsidRDefault="00506C15" w:rsidP="00506C15">
            <w:pPr>
              <w:pStyle w:val="TableParagraph"/>
              <w:ind w:left="107" w:right="459"/>
              <w:jc w:val="both"/>
              <w:rPr>
                <w:sz w:val="24"/>
              </w:rPr>
            </w:pPr>
            <w:r>
              <w:rPr>
                <w:sz w:val="24"/>
              </w:rPr>
              <w:t>2.8; ПК 3.1-</w:t>
            </w:r>
          </w:p>
          <w:p w14:paraId="28F19135" w14:textId="77777777" w:rsidR="00506C15" w:rsidRDefault="00506C15" w:rsidP="00506C15">
            <w:pPr>
              <w:pStyle w:val="TableParagraph"/>
              <w:ind w:left="107"/>
              <w:rPr>
                <w:sz w:val="24"/>
              </w:rPr>
            </w:pPr>
            <w:r>
              <w:rPr>
                <w:sz w:val="24"/>
              </w:rPr>
              <w:t>3.8;</w:t>
            </w:r>
          </w:p>
          <w:p w14:paraId="565C54A7" w14:textId="77777777" w:rsidR="00506C15" w:rsidRDefault="00506C15" w:rsidP="00506C15">
            <w:pPr>
              <w:pStyle w:val="TableParagraph"/>
              <w:ind w:left="107"/>
              <w:rPr>
                <w:sz w:val="24"/>
              </w:rPr>
            </w:pPr>
            <w:r>
              <w:rPr>
                <w:sz w:val="24"/>
              </w:rPr>
              <w:t>ОК</w:t>
            </w:r>
            <w:r>
              <w:rPr>
                <w:spacing w:val="-2"/>
                <w:sz w:val="24"/>
              </w:rPr>
              <w:t xml:space="preserve"> </w:t>
            </w:r>
            <w:r>
              <w:rPr>
                <w:sz w:val="24"/>
              </w:rPr>
              <w:t>1-</w:t>
            </w:r>
          </w:p>
          <w:p w14:paraId="2F285F90" w14:textId="77777777" w:rsidR="00506C15" w:rsidRDefault="00506C15" w:rsidP="00506C15">
            <w:pPr>
              <w:pStyle w:val="TableParagraph"/>
              <w:spacing w:before="1"/>
              <w:ind w:left="107"/>
              <w:rPr>
                <w:sz w:val="24"/>
              </w:rPr>
            </w:pPr>
            <w:r>
              <w:rPr>
                <w:sz w:val="24"/>
              </w:rPr>
              <w:t>9,</w:t>
            </w:r>
            <w:r>
              <w:rPr>
                <w:spacing w:val="-2"/>
                <w:sz w:val="24"/>
              </w:rPr>
              <w:t xml:space="preserve"> </w:t>
            </w:r>
            <w:r>
              <w:rPr>
                <w:sz w:val="24"/>
              </w:rPr>
              <w:t>ОК</w:t>
            </w:r>
          </w:p>
          <w:p w14:paraId="3AE6E96F" w14:textId="77777777" w:rsidR="00506C15" w:rsidRDefault="00506C15" w:rsidP="00506C15">
            <w:pPr>
              <w:pStyle w:val="TableParagraph"/>
              <w:ind w:left="107"/>
              <w:rPr>
                <w:sz w:val="24"/>
              </w:rPr>
            </w:pPr>
            <w:r>
              <w:rPr>
                <w:sz w:val="24"/>
              </w:rPr>
              <w:t>12.</w:t>
            </w:r>
          </w:p>
        </w:tc>
        <w:tc>
          <w:tcPr>
            <w:tcW w:w="2124" w:type="dxa"/>
          </w:tcPr>
          <w:p w14:paraId="47962429" w14:textId="77777777" w:rsidR="00506C15" w:rsidRPr="00506C15" w:rsidRDefault="00506C15" w:rsidP="00506C15">
            <w:pPr>
              <w:pStyle w:val="TableParagraph"/>
              <w:ind w:left="105" w:right="103"/>
              <w:jc w:val="both"/>
              <w:rPr>
                <w:sz w:val="24"/>
                <w:lang w:val="ru-RU"/>
              </w:rPr>
            </w:pPr>
            <w:r w:rsidRPr="00506C15">
              <w:rPr>
                <w:sz w:val="24"/>
                <w:lang w:val="ru-RU"/>
              </w:rPr>
              <w:t>ником фельдшера в реанимационной бригаде СМП</w:t>
            </w:r>
          </w:p>
        </w:tc>
        <w:tc>
          <w:tcPr>
            <w:tcW w:w="2837" w:type="dxa"/>
          </w:tcPr>
          <w:p w14:paraId="65F614C1" w14:textId="77777777" w:rsidR="00506C15" w:rsidRPr="00506C15" w:rsidRDefault="00506C15" w:rsidP="00506C15">
            <w:pPr>
              <w:pStyle w:val="TableParagraph"/>
              <w:ind w:left="108" w:right="374"/>
              <w:rPr>
                <w:sz w:val="24"/>
                <w:lang w:val="ru-RU"/>
              </w:rPr>
            </w:pPr>
            <w:r w:rsidRPr="00506C15">
              <w:rPr>
                <w:sz w:val="24"/>
                <w:lang w:val="ru-RU"/>
              </w:rPr>
              <w:t>состояния пациента и имеющегося ведущего синдрома;</w:t>
            </w:r>
          </w:p>
          <w:p w14:paraId="2C87247A" w14:textId="77777777" w:rsidR="00506C15" w:rsidRPr="00506C15" w:rsidRDefault="00506C15" w:rsidP="00506C15">
            <w:pPr>
              <w:pStyle w:val="TableParagraph"/>
              <w:numPr>
                <w:ilvl w:val="0"/>
                <w:numId w:val="63"/>
              </w:numPr>
              <w:tabs>
                <w:tab w:val="left" w:pos="248"/>
              </w:tabs>
              <w:ind w:right="227" w:firstLine="0"/>
              <w:rPr>
                <w:sz w:val="24"/>
                <w:lang w:val="ru-RU"/>
              </w:rPr>
            </w:pPr>
            <w:r w:rsidRPr="00506C15">
              <w:rPr>
                <w:sz w:val="24"/>
                <w:lang w:val="ru-RU"/>
              </w:rPr>
              <w:t xml:space="preserve">проведение клиниче- ского обследования при неотложных </w:t>
            </w:r>
            <w:r w:rsidRPr="00506C15">
              <w:rPr>
                <w:spacing w:val="-3"/>
                <w:sz w:val="24"/>
                <w:lang w:val="ru-RU"/>
              </w:rPr>
              <w:t xml:space="preserve">состояниях </w:t>
            </w:r>
            <w:r w:rsidRPr="00506C15">
              <w:rPr>
                <w:sz w:val="24"/>
                <w:lang w:val="ru-RU"/>
              </w:rPr>
              <w:t>на догоспитальном эта- пе;</w:t>
            </w:r>
          </w:p>
          <w:p w14:paraId="578F3988" w14:textId="77777777" w:rsidR="00506C15" w:rsidRPr="00506C15" w:rsidRDefault="00506C15" w:rsidP="00506C15">
            <w:pPr>
              <w:pStyle w:val="TableParagraph"/>
              <w:numPr>
                <w:ilvl w:val="0"/>
                <w:numId w:val="63"/>
              </w:numPr>
              <w:tabs>
                <w:tab w:val="left" w:pos="248"/>
              </w:tabs>
              <w:ind w:right="159" w:firstLine="0"/>
              <w:rPr>
                <w:sz w:val="24"/>
                <w:lang w:val="ru-RU"/>
              </w:rPr>
            </w:pPr>
            <w:r w:rsidRPr="00506C15">
              <w:rPr>
                <w:sz w:val="24"/>
                <w:lang w:val="ru-RU"/>
              </w:rPr>
              <w:t>работа с портативной диагностической и ре- анимационной</w:t>
            </w:r>
            <w:r w:rsidRPr="00506C15">
              <w:rPr>
                <w:spacing w:val="-15"/>
                <w:sz w:val="24"/>
                <w:lang w:val="ru-RU"/>
              </w:rPr>
              <w:t xml:space="preserve"> </w:t>
            </w:r>
            <w:r w:rsidRPr="00506C15">
              <w:rPr>
                <w:sz w:val="24"/>
                <w:lang w:val="ru-RU"/>
              </w:rPr>
              <w:t>аппарату- рой;</w:t>
            </w:r>
          </w:p>
          <w:p w14:paraId="2C9EEEC0" w14:textId="77777777" w:rsidR="00506C15" w:rsidRPr="00506C15" w:rsidRDefault="00506C15" w:rsidP="00506C15">
            <w:pPr>
              <w:pStyle w:val="TableParagraph"/>
              <w:ind w:left="108" w:right="138"/>
              <w:rPr>
                <w:sz w:val="24"/>
                <w:lang w:val="ru-RU"/>
              </w:rPr>
            </w:pPr>
            <w:r w:rsidRPr="00506C15">
              <w:rPr>
                <w:sz w:val="24"/>
                <w:lang w:val="ru-RU"/>
              </w:rPr>
              <w:t>-оказание посиндромной неотложной медицин- ской помощи и экстрен- ной медицинской помо- щи при различных видах повреждений;</w:t>
            </w:r>
          </w:p>
          <w:p w14:paraId="6839F525" w14:textId="77777777" w:rsidR="00506C15" w:rsidRPr="00506C15" w:rsidRDefault="00506C15" w:rsidP="00506C15">
            <w:pPr>
              <w:pStyle w:val="TableParagraph"/>
              <w:numPr>
                <w:ilvl w:val="0"/>
                <w:numId w:val="63"/>
              </w:numPr>
              <w:tabs>
                <w:tab w:val="left" w:pos="248"/>
              </w:tabs>
              <w:ind w:right="118" w:firstLine="0"/>
              <w:rPr>
                <w:sz w:val="24"/>
                <w:lang w:val="ru-RU"/>
              </w:rPr>
            </w:pPr>
            <w:r w:rsidRPr="00506C15">
              <w:rPr>
                <w:sz w:val="24"/>
                <w:lang w:val="ru-RU"/>
              </w:rPr>
              <w:t>проведение сердечно- легочной реанимации, в том числе, у детей разно- го</w:t>
            </w:r>
            <w:r w:rsidRPr="00506C15">
              <w:rPr>
                <w:spacing w:val="-2"/>
                <w:sz w:val="24"/>
                <w:lang w:val="ru-RU"/>
              </w:rPr>
              <w:t xml:space="preserve"> </w:t>
            </w:r>
            <w:r w:rsidRPr="00506C15">
              <w:rPr>
                <w:sz w:val="24"/>
                <w:lang w:val="ru-RU"/>
              </w:rPr>
              <w:t>возраста;</w:t>
            </w:r>
          </w:p>
          <w:p w14:paraId="127E6B87" w14:textId="77777777" w:rsidR="00506C15" w:rsidRPr="00506C15" w:rsidRDefault="00506C15" w:rsidP="00506C15">
            <w:pPr>
              <w:pStyle w:val="TableParagraph"/>
              <w:numPr>
                <w:ilvl w:val="0"/>
                <w:numId w:val="63"/>
              </w:numPr>
              <w:tabs>
                <w:tab w:val="left" w:pos="248"/>
              </w:tabs>
              <w:ind w:right="242" w:firstLine="0"/>
              <w:rPr>
                <w:sz w:val="24"/>
                <w:lang w:val="ru-RU"/>
              </w:rPr>
            </w:pPr>
            <w:r w:rsidRPr="00506C15">
              <w:rPr>
                <w:sz w:val="24"/>
                <w:lang w:val="ru-RU"/>
              </w:rPr>
              <w:t>осуществление фарма- котерапии на догоспи- тальном этапе, в том числе, у детей разного возраста;</w:t>
            </w:r>
          </w:p>
          <w:p w14:paraId="16EFE0C7" w14:textId="77777777" w:rsidR="00506C15" w:rsidRPr="00506C15" w:rsidRDefault="00506C15" w:rsidP="00506C15">
            <w:pPr>
              <w:pStyle w:val="TableParagraph"/>
              <w:numPr>
                <w:ilvl w:val="0"/>
                <w:numId w:val="63"/>
              </w:numPr>
              <w:tabs>
                <w:tab w:val="left" w:pos="248"/>
              </w:tabs>
              <w:ind w:right="253" w:firstLine="0"/>
              <w:rPr>
                <w:sz w:val="24"/>
                <w:lang w:val="ru-RU"/>
              </w:rPr>
            </w:pPr>
            <w:r w:rsidRPr="00506C15">
              <w:rPr>
                <w:sz w:val="24"/>
                <w:lang w:val="ru-RU"/>
              </w:rPr>
              <w:t>мониторинг состояния пациента на догоспи- тальном этапе, особен- ности у детей разного возраста;</w:t>
            </w:r>
          </w:p>
          <w:p w14:paraId="0B8EF7C1" w14:textId="77777777" w:rsidR="00506C15" w:rsidRDefault="00506C15" w:rsidP="00506C15">
            <w:pPr>
              <w:pStyle w:val="TableParagraph"/>
              <w:numPr>
                <w:ilvl w:val="0"/>
                <w:numId w:val="63"/>
              </w:numPr>
              <w:tabs>
                <w:tab w:val="left" w:pos="248"/>
              </w:tabs>
              <w:spacing w:line="270" w:lineRule="atLeast"/>
              <w:ind w:right="166" w:firstLine="0"/>
              <w:rPr>
                <w:sz w:val="24"/>
              </w:rPr>
            </w:pPr>
            <w:r>
              <w:rPr>
                <w:sz w:val="24"/>
              </w:rPr>
              <w:t>определение показаний к</w:t>
            </w:r>
            <w:r>
              <w:rPr>
                <w:spacing w:val="-1"/>
                <w:sz w:val="24"/>
              </w:rPr>
              <w:t xml:space="preserve"> </w:t>
            </w:r>
            <w:r>
              <w:rPr>
                <w:sz w:val="24"/>
              </w:rPr>
              <w:t>госпитализации;</w:t>
            </w:r>
          </w:p>
        </w:tc>
        <w:tc>
          <w:tcPr>
            <w:tcW w:w="708" w:type="dxa"/>
          </w:tcPr>
          <w:p w14:paraId="06C36934" w14:textId="77777777" w:rsidR="00506C15" w:rsidRDefault="00506C15" w:rsidP="00506C15">
            <w:pPr>
              <w:pStyle w:val="TableParagraph"/>
              <w:rPr>
                <w:sz w:val="24"/>
              </w:rPr>
            </w:pPr>
          </w:p>
        </w:tc>
        <w:tc>
          <w:tcPr>
            <w:tcW w:w="1844" w:type="dxa"/>
          </w:tcPr>
          <w:p w14:paraId="11A7AB50" w14:textId="77777777" w:rsidR="00506C15" w:rsidRPr="00506C15" w:rsidRDefault="00506C15" w:rsidP="00506C15">
            <w:pPr>
              <w:pStyle w:val="TableParagraph"/>
              <w:ind w:left="108" w:right="198"/>
              <w:jc w:val="both"/>
              <w:rPr>
                <w:sz w:val="24"/>
                <w:lang w:val="ru-RU"/>
              </w:rPr>
            </w:pPr>
            <w:r w:rsidRPr="00506C15">
              <w:rPr>
                <w:sz w:val="24"/>
                <w:lang w:val="ru-RU"/>
              </w:rPr>
              <w:t>тяжести состо- яния пациента и имеющегося ведущего син- дрома;</w:t>
            </w:r>
          </w:p>
          <w:p w14:paraId="6863D11C" w14:textId="77777777" w:rsidR="00506C15" w:rsidRPr="00506C15" w:rsidRDefault="00506C15" w:rsidP="00506C15">
            <w:pPr>
              <w:pStyle w:val="TableParagraph"/>
              <w:numPr>
                <w:ilvl w:val="0"/>
                <w:numId w:val="62"/>
              </w:numPr>
              <w:tabs>
                <w:tab w:val="left" w:pos="248"/>
              </w:tabs>
              <w:ind w:right="99" w:firstLine="0"/>
              <w:rPr>
                <w:sz w:val="24"/>
                <w:lang w:val="ru-RU"/>
              </w:rPr>
            </w:pPr>
            <w:r w:rsidRPr="00506C15">
              <w:rPr>
                <w:sz w:val="24"/>
                <w:lang w:val="ru-RU"/>
              </w:rPr>
              <w:t xml:space="preserve">проведение клинического обследования при неотлож- ных </w:t>
            </w:r>
            <w:r w:rsidRPr="00506C15">
              <w:rPr>
                <w:spacing w:val="-3"/>
                <w:sz w:val="24"/>
                <w:lang w:val="ru-RU"/>
              </w:rPr>
              <w:t xml:space="preserve">состояниях </w:t>
            </w:r>
            <w:r w:rsidRPr="00506C15">
              <w:rPr>
                <w:sz w:val="24"/>
                <w:lang w:val="ru-RU"/>
              </w:rPr>
              <w:t>на догоспи- тальном</w:t>
            </w:r>
            <w:r w:rsidRPr="00506C15">
              <w:rPr>
                <w:spacing w:val="-3"/>
                <w:sz w:val="24"/>
                <w:lang w:val="ru-RU"/>
              </w:rPr>
              <w:t xml:space="preserve"> </w:t>
            </w:r>
            <w:r w:rsidRPr="00506C15">
              <w:rPr>
                <w:sz w:val="24"/>
                <w:lang w:val="ru-RU"/>
              </w:rPr>
              <w:t>этапе;</w:t>
            </w:r>
          </w:p>
          <w:p w14:paraId="585A1016" w14:textId="77777777" w:rsidR="00506C15" w:rsidRPr="00506C15" w:rsidRDefault="00506C15" w:rsidP="00506C15">
            <w:pPr>
              <w:pStyle w:val="TableParagraph"/>
              <w:numPr>
                <w:ilvl w:val="0"/>
                <w:numId w:val="62"/>
              </w:numPr>
              <w:tabs>
                <w:tab w:val="left" w:pos="248"/>
              </w:tabs>
              <w:ind w:right="148" w:firstLine="0"/>
              <w:rPr>
                <w:sz w:val="24"/>
                <w:lang w:val="ru-RU"/>
              </w:rPr>
            </w:pPr>
            <w:r w:rsidRPr="00506C15">
              <w:rPr>
                <w:sz w:val="24"/>
                <w:lang w:val="ru-RU"/>
              </w:rPr>
              <w:t xml:space="preserve">работа с пор- тативной диа- гностической </w:t>
            </w:r>
            <w:r w:rsidRPr="00506C15">
              <w:rPr>
                <w:spacing w:val="-11"/>
                <w:sz w:val="24"/>
                <w:lang w:val="ru-RU"/>
              </w:rPr>
              <w:t xml:space="preserve">и </w:t>
            </w:r>
            <w:r w:rsidRPr="00506C15">
              <w:rPr>
                <w:sz w:val="24"/>
                <w:lang w:val="ru-RU"/>
              </w:rPr>
              <w:t>реанимацион- ной аппарату- рой;</w:t>
            </w:r>
          </w:p>
          <w:p w14:paraId="122811EF" w14:textId="77777777" w:rsidR="00506C15" w:rsidRPr="00506C15" w:rsidRDefault="00506C15" w:rsidP="00506C15">
            <w:pPr>
              <w:pStyle w:val="TableParagraph"/>
              <w:ind w:left="108" w:right="105"/>
              <w:rPr>
                <w:sz w:val="24"/>
                <w:lang w:val="ru-RU"/>
              </w:rPr>
            </w:pPr>
            <w:r w:rsidRPr="00506C15">
              <w:rPr>
                <w:sz w:val="24"/>
                <w:lang w:val="ru-RU"/>
              </w:rPr>
              <w:t xml:space="preserve">-оказание по- синдромной неотложной медицинской помощи и экс- тренной меди- цинской </w:t>
            </w:r>
            <w:r w:rsidRPr="00506C15">
              <w:rPr>
                <w:spacing w:val="-3"/>
                <w:sz w:val="24"/>
                <w:lang w:val="ru-RU"/>
              </w:rPr>
              <w:t xml:space="preserve">помо- </w:t>
            </w:r>
            <w:r w:rsidRPr="00506C15">
              <w:rPr>
                <w:sz w:val="24"/>
                <w:lang w:val="ru-RU"/>
              </w:rPr>
              <w:t>щи при раз- личных видах повреждений;</w:t>
            </w:r>
          </w:p>
          <w:p w14:paraId="2644AD8E" w14:textId="77777777" w:rsidR="00506C15" w:rsidRPr="00506C15" w:rsidRDefault="00506C15" w:rsidP="00506C15">
            <w:pPr>
              <w:pStyle w:val="TableParagraph"/>
              <w:numPr>
                <w:ilvl w:val="0"/>
                <w:numId w:val="62"/>
              </w:numPr>
              <w:tabs>
                <w:tab w:val="left" w:pos="248"/>
              </w:tabs>
              <w:spacing w:line="270" w:lineRule="atLeast"/>
              <w:ind w:right="305" w:firstLine="0"/>
              <w:rPr>
                <w:sz w:val="24"/>
                <w:lang w:val="ru-RU"/>
              </w:rPr>
            </w:pPr>
            <w:r w:rsidRPr="00506C15">
              <w:rPr>
                <w:sz w:val="24"/>
                <w:lang w:val="ru-RU"/>
              </w:rPr>
              <w:t>проведение сердечно- легочной ре- анимации, в том числе, у детей</w:t>
            </w:r>
            <w:r w:rsidRPr="00506C15">
              <w:rPr>
                <w:spacing w:val="5"/>
                <w:sz w:val="24"/>
                <w:lang w:val="ru-RU"/>
              </w:rPr>
              <w:t xml:space="preserve"> </w:t>
            </w:r>
            <w:r w:rsidRPr="00506C15">
              <w:rPr>
                <w:spacing w:val="-3"/>
                <w:sz w:val="24"/>
                <w:lang w:val="ru-RU"/>
              </w:rPr>
              <w:t>разного</w:t>
            </w:r>
          </w:p>
        </w:tc>
        <w:tc>
          <w:tcPr>
            <w:tcW w:w="1416" w:type="dxa"/>
          </w:tcPr>
          <w:p w14:paraId="33C2EF1D" w14:textId="77777777" w:rsidR="00506C15" w:rsidRPr="00506C15" w:rsidRDefault="00506C15" w:rsidP="00506C15">
            <w:pPr>
              <w:pStyle w:val="TableParagraph"/>
              <w:ind w:left="108" w:right="153"/>
              <w:rPr>
                <w:sz w:val="24"/>
                <w:lang w:val="ru-RU"/>
              </w:rPr>
            </w:pPr>
            <w:r w:rsidRPr="00506C15">
              <w:rPr>
                <w:sz w:val="24"/>
                <w:lang w:val="ru-RU"/>
              </w:rPr>
              <w:t>наблюде- ние и оценка при выполне- нии работ по произ- водствен- ной прак- тике.</w:t>
            </w:r>
          </w:p>
          <w:p w14:paraId="585BECCC" w14:textId="77777777" w:rsidR="00506C15" w:rsidRPr="00506C15" w:rsidRDefault="00506C15" w:rsidP="00506C15">
            <w:pPr>
              <w:pStyle w:val="TableParagraph"/>
              <w:ind w:left="108" w:right="91"/>
              <w:rPr>
                <w:sz w:val="24"/>
                <w:lang w:val="ru-RU"/>
              </w:rPr>
            </w:pPr>
            <w:r w:rsidRPr="00506C15">
              <w:rPr>
                <w:sz w:val="24"/>
                <w:lang w:val="ru-RU"/>
              </w:rPr>
              <w:t>Экспертная оценка ис- тории бо- лезни</w:t>
            </w:r>
          </w:p>
        </w:tc>
      </w:tr>
    </w:tbl>
    <w:p w14:paraId="3E74F91D" w14:textId="77777777" w:rsidR="00506C15" w:rsidRDefault="00506C15" w:rsidP="00506C15">
      <w:pPr>
        <w:rPr>
          <w:sz w:val="24"/>
        </w:rPr>
        <w:sectPr w:rsidR="00506C15">
          <w:pgSz w:w="16840" w:h="11910" w:orient="landscape"/>
          <w:pgMar w:top="1100" w:right="700" w:bottom="880" w:left="1440" w:header="0" w:footer="688" w:gutter="0"/>
          <w:cols w:space="720"/>
        </w:sectPr>
      </w:pPr>
    </w:p>
    <w:p w14:paraId="288593F8" w14:textId="77777777" w:rsidR="00506C15" w:rsidRDefault="00506C15" w:rsidP="00506C15">
      <w:pPr>
        <w:pStyle w:val="af4"/>
        <w:spacing w:before="1"/>
        <w:rPr>
          <w:rFonts w:ascii="Calibri"/>
          <w:b/>
          <w:sz w:val="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124"/>
        <w:gridCol w:w="2837"/>
        <w:gridCol w:w="708"/>
        <w:gridCol w:w="1844"/>
        <w:gridCol w:w="1416"/>
      </w:tblGrid>
      <w:tr w:rsidR="00506C15" w14:paraId="492291B5" w14:textId="77777777" w:rsidTr="00506C15">
        <w:trPr>
          <w:trHeight w:val="268"/>
        </w:trPr>
        <w:tc>
          <w:tcPr>
            <w:tcW w:w="960" w:type="dxa"/>
            <w:vMerge w:val="restart"/>
            <w:tcBorders>
              <w:bottom w:val="single" w:sz="6" w:space="0" w:color="000000"/>
            </w:tcBorders>
          </w:tcPr>
          <w:p w14:paraId="278A610B" w14:textId="77777777" w:rsidR="00506C15" w:rsidRPr="00506C15" w:rsidRDefault="00506C15" w:rsidP="00506C15">
            <w:pPr>
              <w:pStyle w:val="TableParagraph"/>
              <w:rPr>
                <w:sz w:val="24"/>
                <w:lang w:val="ru-RU"/>
              </w:rPr>
            </w:pPr>
          </w:p>
        </w:tc>
        <w:tc>
          <w:tcPr>
            <w:tcW w:w="2124" w:type="dxa"/>
            <w:vMerge w:val="restart"/>
            <w:tcBorders>
              <w:bottom w:val="single" w:sz="6" w:space="0" w:color="000000"/>
            </w:tcBorders>
          </w:tcPr>
          <w:p w14:paraId="02B9B592" w14:textId="77777777" w:rsidR="00506C15" w:rsidRPr="00506C15" w:rsidRDefault="00506C15" w:rsidP="00506C15">
            <w:pPr>
              <w:pStyle w:val="TableParagraph"/>
              <w:rPr>
                <w:sz w:val="24"/>
                <w:lang w:val="ru-RU"/>
              </w:rPr>
            </w:pPr>
          </w:p>
        </w:tc>
        <w:tc>
          <w:tcPr>
            <w:tcW w:w="2837" w:type="dxa"/>
            <w:tcBorders>
              <w:bottom w:val="nil"/>
            </w:tcBorders>
          </w:tcPr>
          <w:p w14:paraId="29775BF6" w14:textId="77777777" w:rsidR="00506C15" w:rsidRDefault="00506C15" w:rsidP="00506C15">
            <w:pPr>
              <w:pStyle w:val="TableParagraph"/>
              <w:spacing w:line="248" w:lineRule="exact"/>
              <w:ind w:left="108"/>
              <w:rPr>
                <w:sz w:val="24"/>
              </w:rPr>
            </w:pPr>
            <w:r>
              <w:rPr>
                <w:sz w:val="24"/>
              </w:rPr>
              <w:t>- осуществление транс-</w:t>
            </w:r>
          </w:p>
        </w:tc>
        <w:tc>
          <w:tcPr>
            <w:tcW w:w="708" w:type="dxa"/>
            <w:vMerge w:val="restart"/>
            <w:tcBorders>
              <w:bottom w:val="single" w:sz="6" w:space="0" w:color="000000"/>
            </w:tcBorders>
          </w:tcPr>
          <w:p w14:paraId="630FAF81" w14:textId="77777777" w:rsidR="00506C15" w:rsidRDefault="00506C15" w:rsidP="00506C15">
            <w:pPr>
              <w:pStyle w:val="TableParagraph"/>
              <w:rPr>
                <w:sz w:val="24"/>
              </w:rPr>
            </w:pPr>
          </w:p>
        </w:tc>
        <w:tc>
          <w:tcPr>
            <w:tcW w:w="1844" w:type="dxa"/>
            <w:tcBorders>
              <w:bottom w:val="nil"/>
            </w:tcBorders>
          </w:tcPr>
          <w:p w14:paraId="6BCCCF1D" w14:textId="77777777" w:rsidR="00506C15" w:rsidRDefault="00506C15" w:rsidP="00506C15">
            <w:pPr>
              <w:pStyle w:val="TableParagraph"/>
              <w:spacing w:line="248" w:lineRule="exact"/>
              <w:ind w:left="108"/>
              <w:rPr>
                <w:sz w:val="24"/>
              </w:rPr>
            </w:pPr>
            <w:r>
              <w:rPr>
                <w:sz w:val="24"/>
              </w:rPr>
              <w:t>возраста;</w:t>
            </w:r>
          </w:p>
        </w:tc>
        <w:tc>
          <w:tcPr>
            <w:tcW w:w="1416" w:type="dxa"/>
            <w:vMerge w:val="restart"/>
            <w:tcBorders>
              <w:bottom w:val="single" w:sz="6" w:space="0" w:color="000000"/>
            </w:tcBorders>
          </w:tcPr>
          <w:p w14:paraId="2B3270EA" w14:textId="77777777" w:rsidR="00506C15" w:rsidRDefault="00506C15" w:rsidP="00506C15">
            <w:pPr>
              <w:pStyle w:val="TableParagraph"/>
              <w:rPr>
                <w:sz w:val="24"/>
              </w:rPr>
            </w:pPr>
          </w:p>
        </w:tc>
      </w:tr>
      <w:tr w:rsidR="00506C15" w14:paraId="6F976F96" w14:textId="77777777" w:rsidTr="00506C15">
        <w:trPr>
          <w:trHeight w:val="260"/>
        </w:trPr>
        <w:tc>
          <w:tcPr>
            <w:tcW w:w="960" w:type="dxa"/>
            <w:vMerge/>
            <w:tcBorders>
              <w:top w:val="nil"/>
              <w:bottom w:val="single" w:sz="6" w:space="0" w:color="000000"/>
            </w:tcBorders>
          </w:tcPr>
          <w:p w14:paraId="4E3C9848" w14:textId="77777777" w:rsidR="00506C15" w:rsidRDefault="00506C15" w:rsidP="00506C15">
            <w:pPr>
              <w:rPr>
                <w:sz w:val="2"/>
                <w:szCs w:val="2"/>
              </w:rPr>
            </w:pPr>
          </w:p>
        </w:tc>
        <w:tc>
          <w:tcPr>
            <w:tcW w:w="2124" w:type="dxa"/>
            <w:vMerge/>
            <w:tcBorders>
              <w:top w:val="nil"/>
              <w:bottom w:val="single" w:sz="6" w:space="0" w:color="000000"/>
            </w:tcBorders>
          </w:tcPr>
          <w:p w14:paraId="05AADF99" w14:textId="77777777" w:rsidR="00506C15" w:rsidRDefault="00506C15" w:rsidP="00506C15">
            <w:pPr>
              <w:rPr>
                <w:sz w:val="2"/>
                <w:szCs w:val="2"/>
              </w:rPr>
            </w:pPr>
          </w:p>
        </w:tc>
        <w:tc>
          <w:tcPr>
            <w:tcW w:w="2837" w:type="dxa"/>
            <w:tcBorders>
              <w:top w:val="nil"/>
              <w:bottom w:val="nil"/>
            </w:tcBorders>
          </w:tcPr>
          <w:p w14:paraId="0750911B" w14:textId="77777777" w:rsidR="00506C15" w:rsidRDefault="00506C15" w:rsidP="00506C15">
            <w:pPr>
              <w:pStyle w:val="TableParagraph"/>
              <w:spacing w:line="241" w:lineRule="exact"/>
              <w:ind w:left="108"/>
              <w:rPr>
                <w:sz w:val="24"/>
              </w:rPr>
            </w:pPr>
            <w:r>
              <w:rPr>
                <w:sz w:val="24"/>
              </w:rPr>
              <w:t>портировки пациента,</w:t>
            </w:r>
          </w:p>
        </w:tc>
        <w:tc>
          <w:tcPr>
            <w:tcW w:w="708" w:type="dxa"/>
            <w:vMerge/>
            <w:tcBorders>
              <w:top w:val="nil"/>
              <w:bottom w:val="single" w:sz="6" w:space="0" w:color="000000"/>
            </w:tcBorders>
          </w:tcPr>
          <w:p w14:paraId="38DB65D7" w14:textId="77777777" w:rsidR="00506C15" w:rsidRDefault="00506C15" w:rsidP="00506C15">
            <w:pPr>
              <w:rPr>
                <w:sz w:val="2"/>
                <w:szCs w:val="2"/>
              </w:rPr>
            </w:pPr>
          </w:p>
        </w:tc>
        <w:tc>
          <w:tcPr>
            <w:tcW w:w="1844" w:type="dxa"/>
            <w:tcBorders>
              <w:top w:val="nil"/>
              <w:bottom w:val="nil"/>
            </w:tcBorders>
          </w:tcPr>
          <w:p w14:paraId="53DEC950" w14:textId="77777777" w:rsidR="00506C15" w:rsidRDefault="00506C15" w:rsidP="00506C15">
            <w:pPr>
              <w:pStyle w:val="TableParagraph"/>
              <w:spacing w:line="241" w:lineRule="exact"/>
              <w:ind w:left="108"/>
              <w:rPr>
                <w:sz w:val="24"/>
              </w:rPr>
            </w:pPr>
            <w:r>
              <w:rPr>
                <w:sz w:val="24"/>
              </w:rPr>
              <w:t>- осуществле-</w:t>
            </w:r>
          </w:p>
        </w:tc>
        <w:tc>
          <w:tcPr>
            <w:tcW w:w="1416" w:type="dxa"/>
            <w:vMerge/>
            <w:tcBorders>
              <w:top w:val="nil"/>
              <w:bottom w:val="single" w:sz="6" w:space="0" w:color="000000"/>
            </w:tcBorders>
          </w:tcPr>
          <w:p w14:paraId="24DDE498" w14:textId="77777777" w:rsidR="00506C15" w:rsidRDefault="00506C15" w:rsidP="00506C15">
            <w:pPr>
              <w:rPr>
                <w:sz w:val="2"/>
                <w:szCs w:val="2"/>
              </w:rPr>
            </w:pPr>
          </w:p>
        </w:tc>
      </w:tr>
      <w:tr w:rsidR="00506C15" w14:paraId="0DEA5C29" w14:textId="77777777" w:rsidTr="00506C15">
        <w:trPr>
          <w:trHeight w:val="261"/>
        </w:trPr>
        <w:tc>
          <w:tcPr>
            <w:tcW w:w="960" w:type="dxa"/>
            <w:vMerge/>
            <w:tcBorders>
              <w:top w:val="nil"/>
              <w:bottom w:val="single" w:sz="6" w:space="0" w:color="000000"/>
            </w:tcBorders>
          </w:tcPr>
          <w:p w14:paraId="1FA0BB90" w14:textId="77777777" w:rsidR="00506C15" w:rsidRDefault="00506C15" w:rsidP="00506C15">
            <w:pPr>
              <w:rPr>
                <w:sz w:val="2"/>
                <w:szCs w:val="2"/>
              </w:rPr>
            </w:pPr>
          </w:p>
        </w:tc>
        <w:tc>
          <w:tcPr>
            <w:tcW w:w="2124" w:type="dxa"/>
            <w:vMerge/>
            <w:tcBorders>
              <w:top w:val="nil"/>
              <w:bottom w:val="single" w:sz="6" w:space="0" w:color="000000"/>
            </w:tcBorders>
          </w:tcPr>
          <w:p w14:paraId="744856B4" w14:textId="77777777" w:rsidR="00506C15" w:rsidRDefault="00506C15" w:rsidP="00506C15">
            <w:pPr>
              <w:rPr>
                <w:sz w:val="2"/>
                <w:szCs w:val="2"/>
              </w:rPr>
            </w:pPr>
          </w:p>
        </w:tc>
        <w:tc>
          <w:tcPr>
            <w:tcW w:w="2837" w:type="dxa"/>
            <w:tcBorders>
              <w:top w:val="nil"/>
              <w:bottom w:val="nil"/>
            </w:tcBorders>
          </w:tcPr>
          <w:p w14:paraId="16333DF7" w14:textId="77777777" w:rsidR="00506C15" w:rsidRDefault="00506C15" w:rsidP="00506C15">
            <w:pPr>
              <w:pStyle w:val="TableParagraph"/>
              <w:spacing w:line="241" w:lineRule="exact"/>
              <w:ind w:left="108"/>
              <w:rPr>
                <w:sz w:val="24"/>
              </w:rPr>
            </w:pPr>
            <w:r>
              <w:rPr>
                <w:sz w:val="24"/>
              </w:rPr>
              <w:t>особенности у детей раз-</w:t>
            </w:r>
          </w:p>
        </w:tc>
        <w:tc>
          <w:tcPr>
            <w:tcW w:w="708" w:type="dxa"/>
            <w:vMerge/>
            <w:tcBorders>
              <w:top w:val="nil"/>
              <w:bottom w:val="single" w:sz="6" w:space="0" w:color="000000"/>
            </w:tcBorders>
          </w:tcPr>
          <w:p w14:paraId="46DCE8E6" w14:textId="77777777" w:rsidR="00506C15" w:rsidRDefault="00506C15" w:rsidP="00506C15">
            <w:pPr>
              <w:rPr>
                <w:sz w:val="2"/>
                <w:szCs w:val="2"/>
              </w:rPr>
            </w:pPr>
          </w:p>
        </w:tc>
        <w:tc>
          <w:tcPr>
            <w:tcW w:w="1844" w:type="dxa"/>
            <w:tcBorders>
              <w:top w:val="nil"/>
              <w:bottom w:val="nil"/>
            </w:tcBorders>
          </w:tcPr>
          <w:p w14:paraId="23DF93ED" w14:textId="77777777" w:rsidR="00506C15" w:rsidRDefault="00506C15" w:rsidP="00506C15">
            <w:pPr>
              <w:pStyle w:val="TableParagraph"/>
              <w:spacing w:line="241" w:lineRule="exact"/>
              <w:ind w:left="108"/>
              <w:rPr>
                <w:sz w:val="24"/>
              </w:rPr>
            </w:pPr>
            <w:r>
              <w:rPr>
                <w:sz w:val="24"/>
              </w:rPr>
              <w:t>ние фармако-</w:t>
            </w:r>
          </w:p>
        </w:tc>
        <w:tc>
          <w:tcPr>
            <w:tcW w:w="1416" w:type="dxa"/>
            <w:vMerge/>
            <w:tcBorders>
              <w:top w:val="nil"/>
              <w:bottom w:val="single" w:sz="6" w:space="0" w:color="000000"/>
            </w:tcBorders>
          </w:tcPr>
          <w:p w14:paraId="533AB2CE" w14:textId="77777777" w:rsidR="00506C15" w:rsidRDefault="00506C15" w:rsidP="00506C15">
            <w:pPr>
              <w:rPr>
                <w:sz w:val="2"/>
                <w:szCs w:val="2"/>
              </w:rPr>
            </w:pPr>
          </w:p>
        </w:tc>
      </w:tr>
      <w:tr w:rsidR="00506C15" w14:paraId="690E72E5" w14:textId="77777777" w:rsidTr="00506C15">
        <w:trPr>
          <w:trHeight w:val="260"/>
        </w:trPr>
        <w:tc>
          <w:tcPr>
            <w:tcW w:w="960" w:type="dxa"/>
            <w:vMerge/>
            <w:tcBorders>
              <w:top w:val="nil"/>
              <w:bottom w:val="single" w:sz="6" w:space="0" w:color="000000"/>
            </w:tcBorders>
          </w:tcPr>
          <w:p w14:paraId="72DE43C5" w14:textId="77777777" w:rsidR="00506C15" w:rsidRDefault="00506C15" w:rsidP="00506C15">
            <w:pPr>
              <w:rPr>
                <w:sz w:val="2"/>
                <w:szCs w:val="2"/>
              </w:rPr>
            </w:pPr>
          </w:p>
        </w:tc>
        <w:tc>
          <w:tcPr>
            <w:tcW w:w="2124" w:type="dxa"/>
            <w:vMerge/>
            <w:tcBorders>
              <w:top w:val="nil"/>
              <w:bottom w:val="single" w:sz="6" w:space="0" w:color="000000"/>
            </w:tcBorders>
          </w:tcPr>
          <w:p w14:paraId="53DAC338" w14:textId="77777777" w:rsidR="00506C15" w:rsidRDefault="00506C15" w:rsidP="00506C15">
            <w:pPr>
              <w:rPr>
                <w:sz w:val="2"/>
                <w:szCs w:val="2"/>
              </w:rPr>
            </w:pPr>
          </w:p>
        </w:tc>
        <w:tc>
          <w:tcPr>
            <w:tcW w:w="2837" w:type="dxa"/>
            <w:tcBorders>
              <w:top w:val="nil"/>
              <w:bottom w:val="nil"/>
            </w:tcBorders>
          </w:tcPr>
          <w:p w14:paraId="0A800F7E" w14:textId="77777777" w:rsidR="00506C15" w:rsidRDefault="00506C15" w:rsidP="00506C15">
            <w:pPr>
              <w:pStyle w:val="TableParagraph"/>
              <w:spacing w:line="241" w:lineRule="exact"/>
              <w:ind w:left="108"/>
              <w:rPr>
                <w:sz w:val="24"/>
              </w:rPr>
            </w:pPr>
            <w:r>
              <w:rPr>
                <w:sz w:val="24"/>
              </w:rPr>
              <w:t>ного возраста;</w:t>
            </w:r>
          </w:p>
        </w:tc>
        <w:tc>
          <w:tcPr>
            <w:tcW w:w="708" w:type="dxa"/>
            <w:vMerge/>
            <w:tcBorders>
              <w:top w:val="nil"/>
              <w:bottom w:val="single" w:sz="6" w:space="0" w:color="000000"/>
            </w:tcBorders>
          </w:tcPr>
          <w:p w14:paraId="6DDF0793" w14:textId="77777777" w:rsidR="00506C15" w:rsidRDefault="00506C15" w:rsidP="00506C15">
            <w:pPr>
              <w:rPr>
                <w:sz w:val="2"/>
                <w:szCs w:val="2"/>
              </w:rPr>
            </w:pPr>
          </w:p>
        </w:tc>
        <w:tc>
          <w:tcPr>
            <w:tcW w:w="1844" w:type="dxa"/>
            <w:tcBorders>
              <w:top w:val="nil"/>
              <w:bottom w:val="nil"/>
            </w:tcBorders>
          </w:tcPr>
          <w:p w14:paraId="20327217" w14:textId="77777777" w:rsidR="00506C15" w:rsidRDefault="00506C15" w:rsidP="00506C15">
            <w:pPr>
              <w:pStyle w:val="TableParagraph"/>
              <w:spacing w:line="241" w:lineRule="exact"/>
              <w:ind w:left="108"/>
              <w:rPr>
                <w:sz w:val="24"/>
              </w:rPr>
            </w:pPr>
            <w:r>
              <w:rPr>
                <w:sz w:val="24"/>
              </w:rPr>
              <w:t>терапии на до-</w:t>
            </w:r>
          </w:p>
        </w:tc>
        <w:tc>
          <w:tcPr>
            <w:tcW w:w="1416" w:type="dxa"/>
            <w:vMerge/>
            <w:tcBorders>
              <w:top w:val="nil"/>
              <w:bottom w:val="single" w:sz="6" w:space="0" w:color="000000"/>
            </w:tcBorders>
          </w:tcPr>
          <w:p w14:paraId="4A4F8E2F" w14:textId="77777777" w:rsidR="00506C15" w:rsidRDefault="00506C15" w:rsidP="00506C15">
            <w:pPr>
              <w:rPr>
                <w:sz w:val="2"/>
                <w:szCs w:val="2"/>
              </w:rPr>
            </w:pPr>
          </w:p>
        </w:tc>
      </w:tr>
      <w:tr w:rsidR="00506C15" w14:paraId="7F8131FA" w14:textId="77777777" w:rsidTr="00506C15">
        <w:trPr>
          <w:trHeight w:val="261"/>
        </w:trPr>
        <w:tc>
          <w:tcPr>
            <w:tcW w:w="960" w:type="dxa"/>
            <w:vMerge/>
            <w:tcBorders>
              <w:top w:val="nil"/>
              <w:bottom w:val="single" w:sz="6" w:space="0" w:color="000000"/>
            </w:tcBorders>
          </w:tcPr>
          <w:p w14:paraId="6A5AA284" w14:textId="77777777" w:rsidR="00506C15" w:rsidRDefault="00506C15" w:rsidP="00506C15">
            <w:pPr>
              <w:rPr>
                <w:sz w:val="2"/>
                <w:szCs w:val="2"/>
              </w:rPr>
            </w:pPr>
          </w:p>
        </w:tc>
        <w:tc>
          <w:tcPr>
            <w:tcW w:w="2124" w:type="dxa"/>
            <w:vMerge/>
            <w:tcBorders>
              <w:top w:val="nil"/>
              <w:bottom w:val="single" w:sz="6" w:space="0" w:color="000000"/>
            </w:tcBorders>
          </w:tcPr>
          <w:p w14:paraId="32198E4D" w14:textId="77777777" w:rsidR="00506C15" w:rsidRDefault="00506C15" w:rsidP="00506C15">
            <w:pPr>
              <w:rPr>
                <w:sz w:val="2"/>
                <w:szCs w:val="2"/>
              </w:rPr>
            </w:pPr>
          </w:p>
        </w:tc>
        <w:tc>
          <w:tcPr>
            <w:tcW w:w="2837" w:type="dxa"/>
            <w:tcBorders>
              <w:top w:val="nil"/>
              <w:bottom w:val="nil"/>
            </w:tcBorders>
          </w:tcPr>
          <w:p w14:paraId="1974EC7A" w14:textId="77777777" w:rsidR="00506C15" w:rsidRDefault="00506C15" w:rsidP="00506C15">
            <w:pPr>
              <w:pStyle w:val="TableParagraph"/>
              <w:rPr>
                <w:sz w:val="18"/>
              </w:rPr>
            </w:pPr>
          </w:p>
        </w:tc>
        <w:tc>
          <w:tcPr>
            <w:tcW w:w="708" w:type="dxa"/>
            <w:vMerge/>
            <w:tcBorders>
              <w:top w:val="nil"/>
              <w:bottom w:val="single" w:sz="6" w:space="0" w:color="000000"/>
            </w:tcBorders>
          </w:tcPr>
          <w:p w14:paraId="35A0C941" w14:textId="77777777" w:rsidR="00506C15" w:rsidRDefault="00506C15" w:rsidP="00506C15">
            <w:pPr>
              <w:rPr>
                <w:sz w:val="2"/>
                <w:szCs w:val="2"/>
              </w:rPr>
            </w:pPr>
          </w:p>
        </w:tc>
        <w:tc>
          <w:tcPr>
            <w:tcW w:w="1844" w:type="dxa"/>
            <w:tcBorders>
              <w:top w:val="nil"/>
              <w:bottom w:val="nil"/>
            </w:tcBorders>
          </w:tcPr>
          <w:p w14:paraId="7455A0A5" w14:textId="77777777" w:rsidR="00506C15" w:rsidRDefault="00506C15" w:rsidP="00506C15">
            <w:pPr>
              <w:pStyle w:val="TableParagraph"/>
              <w:spacing w:line="241" w:lineRule="exact"/>
              <w:ind w:left="108"/>
              <w:rPr>
                <w:sz w:val="24"/>
              </w:rPr>
            </w:pPr>
            <w:r>
              <w:rPr>
                <w:sz w:val="24"/>
              </w:rPr>
              <w:t>госпитальном</w:t>
            </w:r>
          </w:p>
        </w:tc>
        <w:tc>
          <w:tcPr>
            <w:tcW w:w="1416" w:type="dxa"/>
            <w:vMerge/>
            <w:tcBorders>
              <w:top w:val="nil"/>
              <w:bottom w:val="single" w:sz="6" w:space="0" w:color="000000"/>
            </w:tcBorders>
          </w:tcPr>
          <w:p w14:paraId="1400D893" w14:textId="77777777" w:rsidR="00506C15" w:rsidRDefault="00506C15" w:rsidP="00506C15">
            <w:pPr>
              <w:rPr>
                <w:sz w:val="2"/>
                <w:szCs w:val="2"/>
              </w:rPr>
            </w:pPr>
          </w:p>
        </w:tc>
      </w:tr>
      <w:tr w:rsidR="00506C15" w14:paraId="33CD3399" w14:textId="77777777" w:rsidTr="00506C15">
        <w:trPr>
          <w:trHeight w:val="260"/>
        </w:trPr>
        <w:tc>
          <w:tcPr>
            <w:tcW w:w="960" w:type="dxa"/>
            <w:vMerge/>
            <w:tcBorders>
              <w:top w:val="nil"/>
              <w:bottom w:val="single" w:sz="6" w:space="0" w:color="000000"/>
            </w:tcBorders>
          </w:tcPr>
          <w:p w14:paraId="1A6734F7" w14:textId="77777777" w:rsidR="00506C15" w:rsidRDefault="00506C15" w:rsidP="00506C15">
            <w:pPr>
              <w:rPr>
                <w:sz w:val="2"/>
                <w:szCs w:val="2"/>
              </w:rPr>
            </w:pPr>
          </w:p>
        </w:tc>
        <w:tc>
          <w:tcPr>
            <w:tcW w:w="2124" w:type="dxa"/>
            <w:vMerge/>
            <w:tcBorders>
              <w:top w:val="nil"/>
              <w:bottom w:val="single" w:sz="6" w:space="0" w:color="000000"/>
            </w:tcBorders>
          </w:tcPr>
          <w:p w14:paraId="0467A600" w14:textId="77777777" w:rsidR="00506C15" w:rsidRDefault="00506C15" w:rsidP="00506C15">
            <w:pPr>
              <w:rPr>
                <w:sz w:val="2"/>
                <w:szCs w:val="2"/>
              </w:rPr>
            </w:pPr>
          </w:p>
        </w:tc>
        <w:tc>
          <w:tcPr>
            <w:tcW w:w="2837" w:type="dxa"/>
            <w:tcBorders>
              <w:top w:val="nil"/>
              <w:bottom w:val="nil"/>
            </w:tcBorders>
          </w:tcPr>
          <w:p w14:paraId="1757FF4E" w14:textId="77777777" w:rsidR="00506C15" w:rsidRDefault="00506C15" w:rsidP="00506C15">
            <w:pPr>
              <w:pStyle w:val="TableParagraph"/>
              <w:rPr>
                <w:sz w:val="18"/>
              </w:rPr>
            </w:pPr>
          </w:p>
        </w:tc>
        <w:tc>
          <w:tcPr>
            <w:tcW w:w="708" w:type="dxa"/>
            <w:vMerge/>
            <w:tcBorders>
              <w:top w:val="nil"/>
              <w:bottom w:val="single" w:sz="6" w:space="0" w:color="000000"/>
            </w:tcBorders>
          </w:tcPr>
          <w:p w14:paraId="25EA1ABF" w14:textId="77777777" w:rsidR="00506C15" w:rsidRDefault="00506C15" w:rsidP="00506C15">
            <w:pPr>
              <w:rPr>
                <w:sz w:val="2"/>
                <w:szCs w:val="2"/>
              </w:rPr>
            </w:pPr>
          </w:p>
        </w:tc>
        <w:tc>
          <w:tcPr>
            <w:tcW w:w="1844" w:type="dxa"/>
            <w:tcBorders>
              <w:top w:val="nil"/>
              <w:bottom w:val="nil"/>
            </w:tcBorders>
          </w:tcPr>
          <w:p w14:paraId="2110C8D6" w14:textId="77777777" w:rsidR="00506C15" w:rsidRDefault="00506C15" w:rsidP="00506C15">
            <w:pPr>
              <w:pStyle w:val="TableParagraph"/>
              <w:spacing w:line="241" w:lineRule="exact"/>
              <w:ind w:left="108"/>
              <w:rPr>
                <w:sz w:val="24"/>
              </w:rPr>
            </w:pPr>
            <w:r>
              <w:rPr>
                <w:sz w:val="24"/>
              </w:rPr>
              <w:t>этапе, в том</w:t>
            </w:r>
          </w:p>
        </w:tc>
        <w:tc>
          <w:tcPr>
            <w:tcW w:w="1416" w:type="dxa"/>
            <w:vMerge/>
            <w:tcBorders>
              <w:top w:val="nil"/>
              <w:bottom w:val="single" w:sz="6" w:space="0" w:color="000000"/>
            </w:tcBorders>
          </w:tcPr>
          <w:p w14:paraId="1BF57D1B" w14:textId="77777777" w:rsidR="00506C15" w:rsidRDefault="00506C15" w:rsidP="00506C15">
            <w:pPr>
              <w:rPr>
                <w:sz w:val="2"/>
                <w:szCs w:val="2"/>
              </w:rPr>
            </w:pPr>
          </w:p>
        </w:tc>
      </w:tr>
      <w:tr w:rsidR="00506C15" w14:paraId="083E51FD" w14:textId="77777777" w:rsidTr="00506C15">
        <w:trPr>
          <w:trHeight w:val="261"/>
        </w:trPr>
        <w:tc>
          <w:tcPr>
            <w:tcW w:w="960" w:type="dxa"/>
            <w:vMerge/>
            <w:tcBorders>
              <w:top w:val="nil"/>
              <w:bottom w:val="single" w:sz="6" w:space="0" w:color="000000"/>
            </w:tcBorders>
          </w:tcPr>
          <w:p w14:paraId="624156A9" w14:textId="77777777" w:rsidR="00506C15" w:rsidRDefault="00506C15" w:rsidP="00506C15">
            <w:pPr>
              <w:rPr>
                <w:sz w:val="2"/>
                <w:szCs w:val="2"/>
              </w:rPr>
            </w:pPr>
          </w:p>
        </w:tc>
        <w:tc>
          <w:tcPr>
            <w:tcW w:w="2124" w:type="dxa"/>
            <w:vMerge/>
            <w:tcBorders>
              <w:top w:val="nil"/>
              <w:bottom w:val="single" w:sz="6" w:space="0" w:color="000000"/>
            </w:tcBorders>
          </w:tcPr>
          <w:p w14:paraId="7FA688AD" w14:textId="77777777" w:rsidR="00506C15" w:rsidRDefault="00506C15" w:rsidP="00506C15">
            <w:pPr>
              <w:rPr>
                <w:sz w:val="2"/>
                <w:szCs w:val="2"/>
              </w:rPr>
            </w:pPr>
          </w:p>
        </w:tc>
        <w:tc>
          <w:tcPr>
            <w:tcW w:w="2837" w:type="dxa"/>
            <w:tcBorders>
              <w:top w:val="nil"/>
              <w:bottom w:val="nil"/>
            </w:tcBorders>
          </w:tcPr>
          <w:p w14:paraId="32D65BA5" w14:textId="77777777" w:rsidR="00506C15" w:rsidRDefault="00506C15" w:rsidP="00506C15">
            <w:pPr>
              <w:pStyle w:val="TableParagraph"/>
              <w:rPr>
                <w:sz w:val="18"/>
              </w:rPr>
            </w:pPr>
          </w:p>
        </w:tc>
        <w:tc>
          <w:tcPr>
            <w:tcW w:w="708" w:type="dxa"/>
            <w:vMerge/>
            <w:tcBorders>
              <w:top w:val="nil"/>
              <w:bottom w:val="single" w:sz="6" w:space="0" w:color="000000"/>
            </w:tcBorders>
          </w:tcPr>
          <w:p w14:paraId="64869A16" w14:textId="77777777" w:rsidR="00506C15" w:rsidRDefault="00506C15" w:rsidP="00506C15">
            <w:pPr>
              <w:rPr>
                <w:sz w:val="2"/>
                <w:szCs w:val="2"/>
              </w:rPr>
            </w:pPr>
          </w:p>
        </w:tc>
        <w:tc>
          <w:tcPr>
            <w:tcW w:w="1844" w:type="dxa"/>
            <w:tcBorders>
              <w:top w:val="nil"/>
              <w:bottom w:val="nil"/>
            </w:tcBorders>
          </w:tcPr>
          <w:p w14:paraId="1AD23355" w14:textId="77777777" w:rsidR="00506C15" w:rsidRDefault="00506C15" w:rsidP="00506C15">
            <w:pPr>
              <w:pStyle w:val="TableParagraph"/>
              <w:spacing w:line="241" w:lineRule="exact"/>
              <w:ind w:left="108"/>
              <w:rPr>
                <w:sz w:val="24"/>
              </w:rPr>
            </w:pPr>
            <w:r>
              <w:rPr>
                <w:sz w:val="24"/>
              </w:rPr>
              <w:t>числе, у детей</w:t>
            </w:r>
          </w:p>
        </w:tc>
        <w:tc>
          <w:tcPr>
            <w:tcW w:w="1416" w:type="dxa"/>
            <w:vMerge/>
            <w:tcBorders>
              <w:top w:val="nil"/>
              <w:bottom w:val="single" w:sz="6" w:space="0" w:color="000000"/>
            </w:tcBorders>
          </w:tcPr>
          <w:p w14:paraId="0D080897" w14:textId="77777777" w:rsidR="00506C15" w:rsidRDefault="00506C15" w:rsidP="00506C15">
            <w:pPr>
              <w:rPr>
                <w:sz w:val="2"/>
                <w:szCs w:val="2"/>
              </w:rPr>
            </w:pPr>
          </w:p>
        </w:tc>
      </w:tr>
      <w:tr w:rsidR="00506C15" w14:paraId="4327E25C" w14:textId="77777777" w:rsidTr="00506C15">
        <w:trPr>
          <w:trHeight w:val="261"/>
        </w:trPr>
        <w:tc>
          <w:tcPr>
            <w:tcW w:w="960" w:type="dxa"/>
            <w:vMerge/>
            <w:tcBorders>
              <w:top w:val="nil"/>
              <w:bottom w:val="single" w:sz="6" w:space="0" w:color="000000"/>
            </w:tcBorders>
          </w:tcPr>
          <w:p w14:paraId="59DC152D" w14:textId="77777777" w:rsidR="00506C15" w:rsidRDefault="00506C15" w:rsidP="00506C15">
            <w:pPr>
              <w:rPr>
                <w:sz w:val="2"/>
                <w:szCs w:val="2"/>
              </w:rPr>
            </w:pPr>
          </w:p>
        </w:tc>
        <w:tc>
          <w:tcPr>
            <w:tcW w:w="2124" w:type="dxa"/>
            <w:vMerge/>
            <w:tcBorders>
              <w:top w:val="nil"/>
              <w:bottom w:val="single" w:sz="6" w:space="0" w:color="000000"/>
            </w:tcBorders>
          </w:tcPr>
          <w:p w14:paraId="6B253703" w14:textId="77777777" w:rsidR="00506C15" w:rsidRDefault="00506C15" w:rsidP="00506C15">
            <w:pPr>
              <w:rPr>
                <w:sz w:val="2"/>
                <w:szCs w:val="2"/>
              </w:rPr>
            </w:pPr>
          </w:p>
        </w:tc>
        <w:tc>
          <w:tcPr>
            <w:tcW w:w="2837" w:type="dxa"/>
            <w:tcBorders>
              <w:top w:val="nil"/>
              <w:bottom w:val="nil"/>
            </w:tcBorders>
          </w:tcPr>
          <w:p w14:paraId="0DBC5BDD" w14:textId="77777777" w:rsidR="00506C15" w:rsidRDefault="00506C15" w:rsidP="00506C15">
            <w:pPr>
              <w:pStyle w:val="TableParagraph"/>
              <w:rPr>
                <w:sz w:val="18"/>
              </w:rPr>
            </w:pPr>
          </w:p>
        </w:tc>
        <w:tc>
          <w:tcPr>
            <w:tcW w:w="708" w:type="dxa"/>
            <w:vMerge/>
            <w:tcBorders>
              <w:top w:val="nil"/>
              <w:bottom w:val="single" w:sz="6" w:space="0" w:color="000000"/>
            </w:tcBorders>
          </w:tcPr>
          <w:p w14:paraId="0E1CE4CF" w14:textId="77777777" w:rsidR="00506C15" w:rsidRDefault="00506C15" w:rsidP="00506C15">
            <w:pPr>
              <w:rPr>
                <w:sz w:val="2"/>
                <w:szCs w:val="2"/>
              </w:rPr>
            </w:pPr>
          </w:p>
        </w:tc>
        <w:tc>
          <w:tcPr>
            <w:tcW w:w="1844" w:type="dxa"/>
            <w:tcBorders>
              <w:top w:val="nil"/>
              <w:bottom w:val="nil"/>
            </w:tcBorders>
          </w:tcPr>
          <w:p w14:paraId="0582A388" w14:textId="77777777" w:rsidR="00506C15" w:rsidRDefault="00506C15" w:rsidP="00506C15">
            <w:pPr>
              <w:pStyle w:val="TableParagraph"/>
              <w:spacing w:line="241" w:lineRule="exact"/>
              <w:ind w:left="108"/>
              <w:rPr>
                <w:sz w:val="24"/>
              </w:rPr>
            </w:pPr>
            <w:r>
              <w:rPr>
                <w:sz w:val="24"/>
              </w:rPr>
              <w:t>разного возрас-</w:t>
            </w:r>
          </w:p>
        </w:tc>
        <w:tc>
          <w:tcPr>
            <w:tcW w:w="1416" w:type="dxa"/>
            <w:vMerge/>
            <w:tcBorders>
              <w:top w:val="nil"/>
              <w:bottom w:val="single" w:sz="6" w:space="0" w:color="000000"/>
            </w:tcBorders>
          </w:tcPr>
          <w:p w14:paraId="7FC85312" w14:textId="77777777" w:rsidR="00506C15" w:rsidRDefault="00506C15" w:rsidP="00506C15">
            <w:pPr>
              <w:rPr>
                <w:sz w:val="2"/>
                <w:szCs w:val="2"/>
              </w:rPr>
            </w:pPr>
          </w:p>
        </w:tc>
      </w:tr>
      <w:tr w:rsidR="00506C15" w14:paraId="0D695D21" w14:textId="77777777" w:rsidTr="00506C15">
        <w:trPr>
          <w:trHeight w:val="261"/>
        </w:trPr>
        <w:tc>
          <w:tcPr>
            <w:tcW w:w="960" w:type="dxa"/>
            <w:vMerge/>
            <w:tcBorders>
              <w:top w:val="nil"/>
              <w:bottom w:val="single" w:sz="6" w:space="0" w:color="000000"/>
            </w:tcBorders>
          </w:tcPr>
          <w:p w14:paraId="6C23B0F8" w14:textId="77777777" w:rsidR="00506C15" w:rsidRDefault="00506C15" w:rsidP="00506C15">
            <w:pPr>
              <w:rPr>
                <w:sz w:val="2"/>
                <w:szCs w:val="2"/>
              </w:rPr>
            </w:pPr>
          </w:p>
        </w:tc>
        <w:tc>
          <w:tcPr>
            <w:tcW w:w="2124" w:type="dxa"/>
            <w:vMerge/>
            <w:tcBorders>
              <w:top w:val="nil"/>
              <w:bottom w:val="single" w:sz="6" w:space="0" w:color="000000"/>
            </w:tcBorders>
          </w:tcPr>
          <w:p w14:paraId="30491A39" w14:textId="77777777" w:rsidR="00506C15" w:rsidRDefault="00506C15" w:rsidP="00506C15">
            <w:pPr>
              <w:rPr>
                <w:sz w:val="2"/>
                <w:szCs w:val="2"/>
              </w:rPr>
            </w:pPr>
          </w:p>
        </w:tc>
        <w:tc>
          <w:tcPr>
            <w:tcW w:w="2837" w:type="dxa"/>
            <w:tcBorders>
              <w:top w:val="nil"/>
              <w:bottom w:val="nil"/>
            </w:tcBorders>
          </w:tcPr>
          <w:p w14:paraId="7F7FC78F" w14:textId="77777777" w:rsidR="00506C15" w:rsidRDefault="00506C15" w:rsidP="00506C15">
            <w:pPr>
              <w:pStyle w:val="TableParagraph"/>
              <w:rPr>
                <w:sz w:val="18"/>
              </w:rPr>
            </w:pPr>
          </w:p>
        </w:tc>
        <w:tc>
          <w:tcPr>
            <w:tcW w:w="708" w:type="dxa"/>
            <w:vMerge/>
            <w:tcBorders>
              <w:top w:val="nil"/>
              <w:bottom w:val="single" w:sz="6" w:space="0" w:color="000000"/>
            </w:tcBorders>
          </w:tcPr>
          <w:p w14:paraId="6417A465" w14:textId="77777777" w:rsidR="00506C15" w:rsidRDefault="00506C15" w:rsidP="00506C15">
            <w:pPr>
              <w:rPr>
                <w:sz w:val="2"/>
                <w:szCs w:val="2"/>
              </w:rPr>
            </w:pPr>
          </w:p>
        </w:tc>
        <w:tc>
          <w:tcPr>
            <w:tcW w:w="1844" w:type="dxa"/>
            <w:tcBorders>
              <w:top w:val="nil"/>
              <w:bottom w:val="nil"/>
            </w:tcBorders>
          </w:tcPr>
          <w:p w14:paraId="7A0AA2CF" w14:textId="77777777" w:rsidR="00506C15" w:rsidRDefault="00506C15" w:rsidP="00506C15">
            <w:pPr>
              <w:pStyle w:val="TableParagraph"/>
              <w:spacing w:line="241" w:lineRule="exact"/>
              <w:ind w:left="108"/>
              <w:rPr>
                <w:sz w:val="24"/>
              </w:rPr>
            </w:pPr>
            <w:r>
              <w:rPr>
                <w:sz w:val="24"/>
              </w:rPr>
              <w:t>та;</w:t>
            </w:r>
          </w:p>
        </w:tc>
        <w:tc>
          <w:tcPr>
            <w:tcW w:w="1416" w:type="dxa"/>
            <w:vMerge/>
            <w:tcBorders>
              <w:top w:val="nil"/>
              <w:bottom w:val="single" w:sz="6" w:space="0" w:color="000000"/>
            </w:tcBorders>
          </w:tcPr>
          <w:p w14:paraId="0514E387" w14:textId="77777777" w:rsidR="00506C15" w:rsidRDefault="00506C15" w:rsidP="00506C15">
            <w:pPr>
              <w:rPr>
                <w:sz w:val="2"/>
                <w:szCs w:val="2"/>
              </w:rPr>
            </w:pPr>
          </w:p>
        </w:tc>
      </w:tr>
      <w:tr w:rsidR="00506C15" w14:paraId="3293A4AC" w14:textId="77777777" w:rsidTr="00506C15">
        <w:trPr>
          <w:trHeight w:val="261"/>
        </w:trPr>
        <w:tc>
          <w:tcPr>
            <w:tcW w:w="960" w:type="dxa"/>
            <w:vMerge/>
            <w:tcBorders>
              <w:top w:val="nil"/>
              <w:bottom w:val="single" w:sz="6" w:space="0" w:color="000000"/>
            </w:tcBorders>
          </w:tcPr>
          <w:p w14:paraId="1E267F7A" w14:textId="77777777" w:rsidR="00506C15" w:rsidRDefault="00506C15" w:rsidP="00506C15">
            <w:pPr>
              <w:rPr>
                <w:sz w:val="2"/>
                <w:szCs w:val="2"/>
              </w:rPr>
            </w:pPr>
          </w:p>
        </w:tc>
        <w:tc>
          <w:tcPr>
            <w:tcW w:w="2124" w:type="dxa"/>
            <w:vMerge/>
            <w:tcBorders>
              <w:top w:val="nil"/>
              <w:bottom w:val="single" w:sz="6" w:space="0" w:color="000000"/>
            </w:tcBorders>
          </w:tcPr>
          <w:p w14:paraId="45F51F8C" w14:textId="77777777" w:rsidR="00506C15" w:rsidRDefault="00506C15" w:rsidP="00506C15">
            <w:pPr>
              <w:rPr>
                <w:sz w:val="2"/>
                <w:szCs w:val="2"/>
              </w:rPr>
            </w:pPr>
          </w:p>
        </w:tc>
        <w:tc>
          <w:tcPr>
            <w:tcW w:w="2837" w:type="dxa"/>
            <w:tcBorders>
              <w:top w:val="nil"/>
              <w:bottom w:val="nil"/>
            </w:tcBorders>
          </w:tcPr>
          <w:p w14:paraId="67C8087C" w14:textId="77777777" w:rsidR="00506C15" w:rsidRDefault="00506C15" w:rsidP="00506C15">
            <w:pPr>
              <w:pStyle w:val="TableParagraph"/>
              <w:rPr>
                <w:sz w:val="18"/>
              </w:rPr>
            </w:pPr>
          </w:p>
        </w:tc>
        <w:tc>
          <w:tcPr>
            <w:tcW w:w="708" w:type="dxa"/>
            <w:vMerge/>
            <w:tcBorders>
              <w:top w:val="nil"/>
              <w:bottom w:val="single" w:sz="6" w:space="0" w:color="000000"/>
            </w:tcBorders>
          </w:tcPr>
          <w:p w14:paraId="7FFA79F3" w14:textId="77777777" w:rsidR="00506C15" w:rsidRDefault="00506C15" w:rsidP="00506C15">
            <w:pPr>
              <w:rPr>
                <w:sz w:val="2"/>
                <w:szCs w:val="2"/>
              </w:rPr>
            </w:pPr>
          </w:p>
        </w:tc>
        <w:tc>
          <w:tcPr>
            <w:tcW w:w="1844" w:type="dxa"/>
            <w:tcBorders>
              <w:top w:val="nil"/>
              <w:bottom w:val="nil"/>
            </w:tcBorders>
          </w:tcPr>
          <w:p w14:paraId="4725579D" w14:textId="77777777" w:rsidR="00506C15" w:rsidRDefault="00506C15" w:rsidP="00506C15">
            <w:pPr>
              <w:pStyle w:val="TableParagraph"/>
              <w:spacing w:line="241" w:lineRule="exact"/>
              <w:ind w:left="108"/>
              <w:rPr>
                <w:sz w:val="24"/>
              </w:rPr>
            </w:pPr>
            <w:r>
              <w:rPr>
                <w:sz w:val="24"/>
              </w:rPr>
              <w:t>- мониторинг</w:t>
            </w:r>
          </w:p>
        </w:tc>
        <w:tc>
          <w:tcPr>
            <w:tcW w:w="1416" w:type="dxa"/>
            <w:vMerge/>
            <w:tcBorders>
              <w:top w:val="nil"/>
              <w:bottom w:val="single" w:sz="6" w:space="0" w:color="000000"/>
            </w:tcBorders>
          </w:tcPr>
          <w:p w14:paraId="7E9EF115" w14:textId="77777777" w:rsidR="00506C15" w:rsidRDefault="00506C15" w:rsidP="00506C15">
            <w:pPr>
              <w:rPr>
                <w:sz w:val="2"/>
                <w:szCs w:val="2"/>
              </w:rPr>
            </w:pPr>
          </w:p>
        </w:tc>
      </w:tr>
      <w:tr w:rsidR="00506C15" w14:paraId="275469B9" w14:textId="77777777" w:rsidTr="00506C15">
        <w:trPr>
          <w:trHeight w:val="260"/>
        </w:trPr>
        <w:tc>
          <w:tcPr>
            <w:tcW w:w="960" w:type="dxa"/>
            <w:vMerge/>
            <w:tcBorders>
              <w:top w:val="nil"/>
              <w:bottom w:val="single" w:sz="6" w:space="0" w:color="000000"/>
            </w:tcBorders>
          </w:tcPr>
          <w:p w14:paraId="65211FA4" w14:textId="77777777" w:rsidR="00506C15" w:rsidRDefault="00506C15" w:rsidP="00506C15">
            <w:pPr>
              <w:rPr>
                <w:sz w:val="2"/>
                <w:szCs w:val="2"/>
              </w:rPr>
            </w:pPr>
          </w:p>
        </w:tc>
        <w:tc>
          <w:tcPr>
            <w:tcW w:w="2124" w:type="dxa"/>
            <w:vMerge/>
            <w:tcBorders>
              <w:top w:val="nil"/>
              <w:bottom w:val="single" w:sz="6" w:space="0" w:color="000000"/>
            </w:tcBorders>
          </w:tcPr>
          <w:p w14:paraId="42C7C985" w14:textId="77777777" w:rsidR="00506C15" w:rsidRDefault="00506C15" w:rsidP="00506C15">
            <w:pPr>
              <w:rPr>
                <w:sz w:val="2"/>
                <w:szCs w:val="2"/>
              </w:rPr>
            </w:pPr>
          </w:p>
        </w:tc>
        <w:tc>
          <w:tcPr>
            <w:tcW w:w="2837" w:type="dxa"/>
            <w:tcBorders>
              <w:top w:val="nil"/>
              <w:bottom w:val="nil"/>
            </w:tcBorders>
          </w:tcPr>
          <w:p w14:paraId="058ABF39" w14:textId="77777777" w:rsidR="00506C15" w:rsidRDefault="00506C15" w:rsidP="00506C15">
            <w:pPr>
              <w:pStyle w:val="TableParagraph"/>
              <w:rPr>
                <w:sz w:val="18"/>
              </w:rPr>
            </w:pPr>
          </w:p>
        </w:tc>
        <w:tc>
          <w:tcPr>
            <w:tcW w:w="708" w:type="dxa"/>
            <w:vMerge/>
            <w:tcBorders>
              <w:top w:val="nil"/>
              <w:bottom w:val="single" w:sz="6" w:space="0" w:color="000000"/>
            </w:tcBorders>
          </w:tcPr>
          <w:p w14:paraId="36D6A142" w14:textId="77777777" w:rsidR="00506C15" w:rsidRDefault="00506C15" w:rsidP="00506C15">
            <w:pPr>
              <w:rPr>
                <w:sz w:val="2"/>
                <w:szCs w:val="2"/>
              </w:rPr>
            </w:pPr>
          </w:p>
        </w:tc>
        <w:tc>
          <w:tcPr>
            <w:tcW w:w="1844" w:type="dxa"/>
            <w:tcBorders>
              <w:top w:val="nil"/>
              <w:bottom w:val="nil"/>
            </w:tcBorders>
          </w:tcPr>
          <w:p w14:paraId="62F5399D" w14:textId="77777777" w:rsidR="00506C15" w:rsidRDefault="00506C15" w:rsidP="00506C15">
            <w:pPr>
              <w:pStyle w:val="TableParagraph"/>
              <w:spacing w:line="241" w:lineRule="exact"/>
              <w:ind w:left="108"/>
              <w:rPr>
                <w:sz w:val="24"/>
              </w:rPr>
            </w:pPr>
            <w:r>
              <w:rPr>
                <w:sz w:val="24"/>
              </w:rPr>
              <w:t>состояния па-</w:t>
            </w:r>
          </w:p>
        </w:tc>
        <w:tc>
          <w:tcPr>
            <w:tcW w:w="1416" w:type="dxa"/>
            <w:vMerge/>
            <w:tcBorders>
              <w:top w:val="nil"/>
              <w:bottom w:val="single" w:sz="6" w:space="0" w:color="000000"/>
            </w:tcBorders>
          </w:tcPr>
          <w:p w14:paraId="74B037AA" w14:textId="77777777" w:rsidR="00506C15" w:rsidRDefault="00506C15" w:rsidP="00506C15">
            <w:pPr>
              <w:rPr>
                <w:sz w:val="2"/>
                <w:szCs w:val="2"/>
              </w:rPr>
            </w:pPr>
          </w:p>
        </w:tc>
      </w:tr>
      <w:tr w:rsidR="00506C15" w14:paraId="04DB3448" w14:textId="77777777" w:rsidTr="00506C15">
        <w:trPr>
          <w:trHeight w:val="261"/>
        </w:trPr>
        <w:tc>
          <w:tcPr>
            <w:tcW w:w="960" w:type="dxa"/>
            <w:vMerge/>
            <w:tcBorders>
              <w:top w:val="nil"/>
              <w:bottom w:val="single" w:sz="6" w:space="0" w:color="000000"/>
            </w:tcBorders>
          </w:tcPr>
          <w:p w14:paraId="6C68A683" w14:textId="77777777" w:rsidR="00506C15" w:rsidRDefault="00506C15" w:rsidP="00506C15">
            <w:pPr>
              <w:rPr>
                <w:sz w:val="2"/>
                <w:szCs w:val="2"/>
              </w:rPr>
            </w:pPr>
          </w:p>
        </w:tc>
        <w:tc>
          <w:tcPr>
            <w:tcW w:w="2124" w:type="dxa"/>
            <w:vMerge/>
            <w:tcBorders>
              <w:top w:val="nil"/>
              <w:bottom w:val="single" w:sz="6" w:space="0" w:color="000000"/>
            </w:tcBorders>
          </w:tcPr>
          <w:p w14:paraId="05C8D44C" w14:textId="77777777" w:rsidR="00506C15" w:rsidRDefault="00506C15" w:rsidP="00506C15">
            <w:pPr>
              <w:rPr>
                <w:sz w:val="2"/>
                <w:szCs w:val="2"/>
              </w:rPr>
            </w:pPr>
          </w:p>
        </w:tc>
        <w:tc>
          <w:tcPr>
            <w:tcW w:w="2837" w:type="dxa"/>
            <w:tcBorders>
              <w:top w:val="nil"/>
              <w:bottom w:val="nil"/>
            </w:tcBorders>
          </w:tcPr>
          <w:p w14:paraId="04851FE2" w14:textId="77777777" w:rsidR="00506C15" w:rsidRDefault="00506C15" w:rsidP="00506C15">
            <w:pPr>
              <w:pStyle w:val="TableParagraph"/>
              <w:rPr>
                <w:sz w:val="18"/>
              </w:rPr>
            </w:pPr>
          </w:p>
        </w:tc>
        <w:tc>
          <w:tcPr>
            <w:tcW w:w="708" w:type="dxa"/>
            <w:vMerge/>
            <w:tcBorders>
              <w:top w:val="nil"/>
              <w:bottom w:val="single" w:sz="6" w:space="0" w:color="000000"/>
            </w:tcBorders>
          </w:tcPr>
          <w:p w14:paraId="0224E464" w14:textId="77777777" w:rsidR="00506C15" w:rsidRDefault="00506C15" w:rsidP="00506C15">
            <w:pPr>
              <w:rPr>
                <w:sz w:val="2"/>
                <w:szCs w:val="2"/>
              </w:rPr>
            </w:pPr>
          </w:p>
        </w:tc>
        <w:tc>
          <w:tcPr>
            <w:tcW w:w="1844" w:type="dxa"/>
            <w:tcBorders>
              <w:top w:val="nil"/>
              <w:bottom w:val="nil"/>
            </w:tcBorders>
          </w:tcPr>
          <w:p w14:paraId="5C5A8826" w14:textId="77777777" w:rsidR="00506C15" w:rsidRDefault="00506C15" w:rsidP="00506C15">
            <w:pPr>
              <w:pStyle w:val="TableParagraph"/>
              <w:spacing w:line="241" w:lineRule="exact"/>
              <w:ind w:left="108"/>
              <w:rPr>
                <w:sz w:val="24"/>
              </w:rPr>
            </w:pPr>
            <w:r>
              <w:rPr>
                <w:sz w:val="24"/>
              </w:rPr>
              <w:t>циента на до-</w:t>
            </w:r>
          </w:p>
        </w:tc>
        <w:tc>
          <w:tcPr>
            <w:tcW w:w="1416" w:type="dxa"/>
            <w:vMerge/>
            <w:tcBorders>
              <w:top w:val="nil"/>
              <w:bottom w:val="single" w:sz="6" w:space="0" w:color="000000"/>
            </w:tcBorders>
          </w:tcPr>
          <w:p w14:paraId="18260003" w14:textId="77777777" w:rsidR="00506C15" w:rsidRDefault="00506C15" w:rsidP="00506C15">
            <w:pPr>
              <w:rPr>
                <w:sz w:val="2"/>
                <w:szCs w:val="2"/>
              </w:rPr>
            </w:pPr>
          </w:p>
        </w:tc>
      </w:tr>
      <w:tr w:rsidR="00506C15" w14:paraId="0A85B33B" w14:textId="77777777" w:rsidTr="00506C15">
        <w:trPr>
          <w:trHeight w:val="260"/>
        </w:trPr>
        <w:tc>
          <w:tcPr>
            <w:tcW w:w="960" w:type="dxa"/>
            <w:vMerge/>
            <w:tcBorders>
              <w:top w:val="nil"/>
              <w:bottom w:val="single" w:sz="6" w:space="0" w:color="000000"/>
            </w:tcBorders>
          </w:tcPr>
          <w:p w14:paraId="687162AE" w14:textId="77777777" w:rsidR="00506C15" w:rsidRDefault="00506C15" w:rsidP="00506C15">
            <w:pPr>
              <w:rPr>
                <w:sz w:val="2"/>
                <w:szCs w:val="2"/>
              </w:rPr>
            </w:pPr>
          </w:p>
        </w:tc>
        <w:tc>
          <w:tcPr>
            <w:tcW w:w="2124" w:type="dxa"/>
            <w:vMerge/>
            <w:tcBorders>
              <w:top w:val="nil"/>
              <w:bottom w:val="single" w:sz="6" w:space="0" w:color="000000"/>
            </w:tcBorders>
          </w:tcPr>
          <w:p w14:paraId="60E393B6" w14:textId="77777777" w:rsidR="00506C15" w:rsidRDefault="00506C15" w:rsidP="00506C15">
            <w:pPr>
              <w:rPr>
                <w:sz w:val="2"/>
                <w:szCs w:val="2"/>
              </w:rPr>
            </w:pPr>
          </w:p>
        </w:tc>
        <w:tc>
          <w:tcPr>
            <w:tcW w:w="2837" w:type="dxa"/>
            <w:tcBorders>
              <w:top w:val="nil"/>
              <w:bottom w:val="nil"/>
            </w:tcBorders>
          </w:tcPr>
          <w:p w14:paraId="15A6998B" w14:textId="77777777" w:rsidR="00506C15" w:rsidRDefault="00506C15" w:rsidP="00506C15">
            <w:pPr>
              <w:pStyle w:val="TableParagraph"/>
              <w:rPr>
                <w:sz w:val="18"/>
              </w:rPr>
            </w:pPr>
          </w:p>
        </w:tc>
        <w:tc>
          <w:tcPr>
            <w:tcW w:w="708" w:type="dxa"/>
            <w:vMerge/>
            <w:tcBorders>
              <w:top w:val="nil"/>
              <w:bottom w:val="single" w:sz="6" w:space="0" w:color="000000"/>
            </w:tcBorders>
          </w:tcPr>
          <w:p w14:paraId="335D169B" w14:textId="77777777" w:rsidR="00506C15" w:rsidRDefault="00506C15" w:rsidP="00506C15">
            <w:pPr>
              <w:rPr>
                <w:sz w:val="2"/>
                <w:szCs w:val="2"/>
              </w:rPr>
            </w:pPr>
          </w:p>
        </w:tc>
        <w:tc>
          <w:tcPr>
            <w:tcW w:w="1844" w:type="dxa"/>
            <w:tcBorders>
              <w:top w:val="nil"/>
              <w:bottom w:val="nil"/>
            </w:tcBorders>
          </w:tcPr>
          <w:p w14:paraId="1538F920" w14:textId="77777777" w:rsidR="00506C15" w:rsidRDefault="00506C15" w:rsidP="00506C15">
            <w:pPr>
              <w:pStyle w:val="TableParagraph"/>
              <w:spacing w:line="241" w:lineRule="exact"/>
              <w:ind w:left="108"/>
              <w:rPr>
                <w:sz w:val="24"/>
              </w:rPr>
            </w:pPr>
            <w:r>
              <w:rPr>
                <w:sz w:val="24"/>
              </w:rPr>
              <w:t>госпитальном</w:t>
            </w:r>
          </w:p>
        </w:tc>
        <w:tc>
          <w:tcPr>
            <w:tcW w:w="1416" w:type="dxa"/>
            <w:vMerge/>
            <w:tcBorders>
              <w:top w:val="nil"/>
              <w:bottom w:val="single" w:sz="6" w:space="0" w:color="000000"/>
            </w:tcBorders>
          </w:tcPr>
          <w:p w14:paraId="45B9F8AC" w14:textId="77777777" w:rsidR="00506C15" w:rsidRDefault="00506C15" w:rsidP="00506C15">
            <w:pPr>
              <w:rPr>
                <w:sz w:val="2"/>
                <w:szCs w:val="2"/>
              </w:rPr>
            </w:pPr>
          </w:p>
        </w:tc>
      </w:tr>
      <w:tr w:rsidR="00506C15" w14:paraId="6D66647B" w14:textId="77777777" w:rsidTr="00506C15">
        <w:trPr>
          <w:trHeight w:val="261"/>
        </w:trPr>
        <w:tc>
          <w:tcPr>
            <w:tcW w:w="960" w:type="dxa"/>
            <w:vMerge/>
            <w:tcBorders>
              <w:top w:val="nil"/>
              <w:bottom w:val="single" w:sz="6" w:space="0" w:color="000000"/>
            </w:tcBorders>
          </w:tcPr>
          <w:p w14:paraId="4639A29E" w14:textId="77777777" w:rsidR="00506C15" w:rsidRDefault="00506C15" w:rsidP="00506C15">
            <w:pPr>
              <w:rPr>
                <w:sz w:val="2"/>
                <w:szCs w:val="2"/>
              </w:rPr>
            </w:pPr>
          </w:p>
        </w:tc>
        <w:tc>
          <w:tcPr>
            <w:tcW w:w="2124" w:type="dxa"/>
            <w:vMerge/>
            <w:tcBorders>
              <w:top w:val="nil"/>
              <w:bottom w:val="single" w:sz="6" w:space="0" w:color="000000"/>
            </w:tcBorders>
          </w:tcPr>
          <w:p w14:paraId="2C206C7A" w14:textId="77777777" w:rsidR="00506C15" w:rsidRDefault="00506C15" w:rsidP="00506C15">
            <w:pPr>
              <w:rPr>
                <w:sz w:val="2"/>
                <w:szCs w:val="2"/>
              </w:rPr>
            </w:pPr>
          </w:p>
        </w:tc>
        <w:tc>
          <w:tcPr>
            <w:tcW w:w="2837" w:type="dxa"/>
            <w:tcBorders>
              <w:top w:val="nil"/>
              <w:bottom w:val="nil"/>
            </w:tcBorders>
          </w:tcPr>
          <w:p w14:paraId="72EE5F6E" w14:textId="77777777" w:rsidR="00506C15" w:rsidRDefault="00506C15" w:rsidP="00506C15">
            <w:pPr>
              <w:pStyle w:val="TableParagraph"/>
              <w:rPr>
                <w:sz w:val="18"/>
              </w:rPr>
            </w:pPr>
          </w:p>
        </w:tc>
        <w:tc>
          <w:tcPr>
            <w:tcW w:w="708" w:type="dxa"/>
            <w:vMerge/>
            <w:tcBorders>
              <w:top w:val="nil"/>
              <w:bottom w:val="single" w:sz="6" w:space="0" w:color="000000"/>
            </w:tcBorders>
          </w:tcPr>
          <w:p w14:paraId="3DCFFA5E" w14:textId="77777777" w:rsidR="00506C15" w:rsidRDefault="00506C15" w:rsidP="00506C15">
            <w:pPr>
              <w:rPr>
                <w:sz w:val="2"/>
                <w:szCs w:val="2"/>
              </w:rPr>
            </w:pPr>
          </w:p>
        </w:tc>
        <w:tc>
          <w:tcPr>
            <w:tcW w:w="1844" w:type="dxa"/>
            <w:tcBorders>
              <w:top w:val="nil"/>
              <w:bottom w:val="nil"/>
            </w:tcBorders>
          </w:tcPr>
          <w:p w14:paraId="6EC4C847" w14:textId="77777777" w:rsidR="00506C15" w:rsidRDefault="00506C15" w:rsidP="00506C15">
            <w:pPr>
              <w:pStyle w:val="TableParagraph"/>
              <w:spacing w:line="241" w:lineRule="exact"/>
              <w:ind w:left="108"/>
              <w:rPr>
                <w:sz w:val="24"/>
              </w:rPr>
            </w:pPr>
            <w:r>
              <w:rPr>
                <w:sz w:val="24"/>
              </w:rPr>
              <w:t>этапе, особен-</w:t>
            </w:r>
          </w:p>
        </w:tc>
        <w:tc>
          <w:tcPr>
            <w:tcW w:w="1416" w:type="dxa"/>
            <w:vMerge/>
            <w:tcBorders>
              <w:top w:val="nil"/>
              <w:bottom w:val="single" w:sz="6" w:space="0" w:color="000000"/>
            </w:tcBorders>
          </w:tcPr>
          <w:p w14:paraId="0E444DB9" w14:textId="77777777" w:rsidR="00506C15" w:rsidRDefault="00506C15" w:rsidP="00506C15">
            <w:pPr>
              <w:rPr>
                <w:sz w:val="2"/>
                <w:szCs w:val="2"/>
              </w:rPr>
            </w:pPr>
          </w:p>
        </w:tc>
      </w:tr>
      <w:tr w:rsidR="00506C15" w14:paraId="2B093CCE" w14:textId="77777777" w:rsidTr="00506C15">
        <w:trPr>
          <w:trHeight w:val="260"/>
        </w:trPr>
        <w:tc>
          <w:tcPr>
            <w:tcW w:w="960" w:type="dxa"/>
            <w:vMerge/>
            <w:tcBorders>
              <w:top w:val="nil"/>
              <w:bottom w:val="single" w:sz="6" w:space="0" w:color="000000"/>
            </w:tcBorders>
          </w:tcPr>
          <w:p w14:paraId="0C29BE52" w14:textId="77777777" w:rsidR="00506C15" w:rsidRDefault="00506C15" w:rsidP="00506C15">
            <w:pPr>
              <w:rPr>
                <w:sz w:val="2"/>
                <w:szCs w:val="2"/>
              </w:rPr>
            </w:pPr>
          </w:p>
        </w:tc>
        <w:tc>
          <w:tcPr>
            <w:tcW w:w="2124" w:type="dxa"/>
            <w:vMerge/>
            <w:tcBorders>
              <w:top w:val="nil"/>
              <w:bottom w:val="single" w:sz="6" w:space="0" w:color="000000"/>
            </w:tcBorders>
          </w:tcPr>
          <w:p w14:paraId="3876F82D" w14:textId="77777777" w:rsidR="00506C15" w:rsidRDefault="00506C15" w:rsidP="00506C15">
            <w:pPr>
              <w:rPr>
                <w:sz w:val="2"/>
                <w:szCs w:val="2"/>
              </w:rPr>
            </w:pPr>
          </w:p>
        </w:tc>
        <w:tc>
          <w:tcPr>
            <w:tcW w:w="2837" w:type="dxa"/>
            <w:tcBorders>
              <w:top w:val="nil"/>
              <w:bottom w:val="nil"/>
            </w:tcBorders>
          </w:tcPr>
          <w:p w14:paraId="471BAC84" w14:textId="77777777" w:rsidR="00506C15" w:rsidRDefault="00506C15" w:rsidP="00506C15">
            <w:pPr>
              <w:pStyle w:val="TableParagraph"/>
              <w:rPr>
                <w:sz w:val="18"/>
              </w:rPr>
            </w:pPr>
          </w:p>
        </w:tc>
        <w:tc>
          <w:tcPr>
            <w:tcW w:w="708" w:type="dxa"/>
            <w:vMerge/>
            <w:tcBorders>
              <w:top w:val="nil"/>
              <w:bottom w:val="single" w:sz="6" w:space="0" w:color="000000"/>
            </w:tcBorders>
          </w:tcPr>
          <w:p w14:paraId="0BB61973" w14:textId="77777777" w:rsidR="00506C15" w:rsidRDefault="00506C15" w:rsidP="00506C15">
            <w:pPr>
              <w:rPr>
                <w:sz w:val="2"/>
                <w:szCs w:val="2"/>
              </w:rPr>
            </w:pPr>
          </w:p>
        </w:tc>
        <w:tc>
          <w:tcPr>
            <w:tcW w:w="1844" w:type="dxa"/>
            <w:tcBorders>
              <w:top w:val="nil"/>
              <w:bottom w:val="nil"/>
            </w:tcBorders>
          </w:tcPr>
          <w:p w14:paraId="63FB0DEB" w14:textId="77777777" w:rsidR="00506C15" w:rsidRDefault="00506C15" w:rsidP="00506C15">
            <w:pPr>
              <w:pStyle w:val="TableParagraph"/>
              <w:spacing w:line="241" w:lineRule="exact"/>
              <w:ind w:left="108"/>
              <w:rPr>
                <w:sz w:val="24"/>
              </w:rPr>
            </w:pPr>
            <w:r>
              <w:rPr>
                <w:sz w:val="24"/>
              </w:rPr>
              <w:t>ности у детей</w:t>
            </w:r>
          </w:p>
        </w:tc>
        <w:tc>
          <w:tcPr>
            <w:tcW w:w="1416" w:type="dxa"/>
            <w:vMerge/>
            <w:tcBorders>
              <w:top w:val="nil"/>
              <w:bottom w:val="single" w:sz="6" w:space="0" w:color="000000"/>
            </w:tcBorders>
          </w:tcPr>
          <w:p w14:paraId="3151D29A" w14:textId="77777777" w:rsidR="00506C15" w:rsidRDefault="00506C15" w:rsidP="00506C15">
            <w:pPr>
              <w:rPr>
                <w:sz w:val="2"/>
                <w:szCs w:val="2"/>
              </w:rPr>
            </w:pPr>
          </w:p>
        </w:tc>
      </w:tr>
      <w:tr w:rsidR="00506C15" w14:paraId="748309BD" w14:textId="77777777" w:rsidTr="00506C15">
        <w:trPr>
          <w:trHeight w:val="260"/>
        </w:trPr>
        <w:tc>
          <w:tcPr>
            <w:tcW w:w="960" w:type="dxa"/>
            <w:vMerge/>
            <w:tcBorders>
              <w:top w:val="nil"/>
              <w:bottom w:val="single" w:sz="6" w:space="0" w:color="000000"/>
            </w:tcBorders>
          </w:tcPr>
          <w:p w14:paraId="1C6E8307" w14:textId="77777777" w:rsidR="00506C15" w:rsidRDefault="00506C15" w:rsidP="00506C15">
            <w:pPr>
              <w:rPr>
                <w:sz w:val="2"/>
                <w:szCs w:val="2"/>
              </w:rPr>
            </w:pPr>
          </w:p>
        </w:tc>
        <w:tc>
          <w:tcPr>
            <w:tcW w:w="2124" w:type="dxa"/>
            <w:vMerge/>
            <w:tcBorders>
              <w:top w:val="nil"/>
              <w:bottom w:val="single" w:sz="6" w:space="0" w:color="000000"/>
            </w:tcBorders>
          </w:tcPr>
          <w:p w14:paraId="56A5755D" w14:textId="77777777" w:rsidR="00506C15" w:rsidRDefault="00506C15" w:rsidP="00506C15">
            <w:pPr>
              <w:rPr>
                <w:sz w:val="2"/>
                <w:szCs w:val="2"/>
              </w:rPr>
            </w:pPr>
          </w:p>
        </w:tc>
        <w:tc>
          <w:tcPr>
            <w:tcW w:w="2837" w:type="dxa"/>
            <w:tcBorders>
              <w:top w:val="nil"/>
              <w:bottom w:val="nil"/>
            </w:tcBorders>
          </w:tcPr>
          <w:p w14:paraId="2494581D" w14:textId="77777777" w:rsidR="00506C15" w:rsidRDefault="00506C15" w:rsidP="00506C15">
            <w:pPr>
              <w:pStyle w:val="TableParagraph"/>
              <w:rPr>
                <w:sz w:val="18"/>
              </w:rPr>
            </w:pPr>
          </w:p>
        </w:tc>
        <w:tc>
          <w:tcPr>
            <w:tcW w:w="708" w:type="dxa"/>
            <w:vMerge/>
            <w:tcBorders>
              <w:top w:val="nil"/>
              <w:bottom w:val="single" w:sz="6" w:space="0" w:color="000000"/>
            </w:tcBorders>
          </w:tcPr>
          <w:p w14:paraId="6A051684" w14:textId="77777777" w:rsidR="00506C15" w:rsidRDefault="00506C15" w:rsidP="00506C15">
            <w:pPr>
              <w:rPr>
                <w:sz w:val="2"/>
                <w:szCs w:val="2"/>
              </w:rPr>
            </w:pPr>
          </w:p>
        </w:tc>
        <w:tc>
          <w:tcPr>
            <w:tcW w:w="1844" w:type="dxa"/>
            <w:tcBorders>
              <w:top w:val="nil"/>
              <w:bottom w:val="nil"/>
            </w:tcBorders>
          </w:tcPr>
          <w:p w14:paraId="603DB8D1" w14:textId="77777777" w:rsidR="00506C15" w:rsidRDefault="00506C15" w:rsidP="00506C15">
            <w:pPr>
              <w:pStyle w:val="TableParagraph"/>
              <w:spacing w:line="241" w:lineRule="exact"/>
              <w:ind w:left="108"/>
              <w:rPr>
                <w:sz w:val="24"/>
              </w:rPr>
            </w:pPr>
            <w:r>
              <w:rPr>
                <w:sz w:val="24"/>
              </w:rPr>
              <w:t>разного возрас-</w:t>
            </w:r>
          </w:p>
        </w:tc>
        <w:tc>
          <w:tcPr>
            <w:tcW w:w="1416" w:type="dxa"/>
            <w:vMerge/>
            <w:tcBorders>
              <w:top w:val="nil"/>
              <w:bottom w:val="single" w:sz="6" w:space="0" w:color="000000"/>
            </w:tcBorders>
          </w:tcPr>
          <w:p w14:paraId="3AE81539" w14:textId="77777777" w:rsidR="00506C15" w:rsidRDefault="00506C15" w:rsidP="00506C15">
            <w:pPr>
              <w:rPr>
                <w:sz w:val="2"/>
                <w:szCs w:val="2"/>
              </w:rPr>
            </w:pPr>
          </w:p>
        </w:tc>
      </w:tr>
      <w:tr w:rsidR="00506C15" w14:paraId="05A02F67" w14:textId="77777777" w:rsidTr="00506C15">
        <w:trPr>
          <w:trHeight w:val="261"/>
        </w:trPr>
        <w:tc>
          <w:tcPr>
            <w:tcW w:w="960" w:type="dxa"/>
            <w:vMerge/>
            <w:tcBorders>
              <w:top w:val="nil"/>
              <w:bottom w:val="single" w:sz="6" w:space="0" w:color="000000"/>
            </w:tcBorders>
          </w:tcPr>
          <w:p w14:paraId="6219964A" w14:textId="77777777" w:rsidR="00506C15" w:rsidRDefault="00506C15" w:rsidP="00506C15">
            <w:pPr>
              <w:rPr>
                <w:sz w:val="2"/>
                <w:szCs w:val="2"/>
              </w:rPr>
            </w:pPr>
          </w:p>
        </w:tc>
        <w:tc>
          <w:tcPr>
            <w:tcW w:w="2124" w:type="dxa"/>
            <w:vMerge/>
            <w:tcBorders>
              <w:top w:val="nil"/>
              <w:bottom w:val="single" w:sz="6" w:space="0" w:color="000000"/>
            </w:tcBorders>
          </w:tcPr>
          <w:p w14:paraId="0AA76DD4" w14:textId="77777777" w:rsidR="00506C15" w:rsidRDefault="00506C15" w:rsidP="00506C15">
            <w:pPr>
              <w:rPr>
                <w:sz w:val="2"/>
                <w:szCs w:val="2"/>
              </w:rPr>
            </w:pPr>
          </w:p>
        </w:tc>
        <w:tc>
          <w:tcPr>
            <w:tcW w:w="2837" w:type="dxa"/>
            <w:tcBorders>
              <w:top w:val="nil"/>
              <w:bottom w:val="nil"/>
            </w:tcBorders>
          </w:tcPr>
          <w:p w14:paraId="542D026E" w14:textId="77777777" w:rsidR="00506C15" w:rsidRDefault="00506C15" w:rsidP="00506C15">
            <w:pPr>
              <w:pStyle w:val="TableParagraph"/>
              <w:rPr>
                <w:sz w:val="18"/>
              </w:rPr>
            </w:pPr>
          </w:p>
        </w:tc>
        <w:tc>
          <w:tcPr>
            <w:tcW w:w="708" w:type="dxa"/>
            <w:vMerge/>
            <w:tcBorders>
              <w:top w:val="nil"/>
              <w:bottom w:val="single" w:sz="6" w:space="0" w:color="000000"/>
            </w:tcBorders>
          </w:tcPr>
          <w:p w14:paraId="5DC31A70" w14:textId="77777777" w:rsidR="00506C15" w:rsidRDefault="00506C15" w:rsidP="00506C15">
            <w:pPr>
              <w:rPr>
                <w:sz w:val="2"/>
                <w:szCs w:val="2"/>
              </w:rPr>
            </w:pPr>
          </w:p>
        </w:tc>
        <w:tc>
          <w:tcPr>
            <w:tcW w:w="1844" w:type="dxa"/>
            <w:tcBorders>
              <w:top w:val="nil"/>
              <w:bottom w:val="nil"/>
            </w:tcBorders>
          </w:tcPr>
          <w:p w14:paraId="20DA2AC8" w14:textId="77777777" w:rsidR="00506C15" w:rsidRDefault="00506C15" w:rsidP="00506C15">
            <w:pPr>
              <w:pStyle w:val="TableParagraph"/>
              <w:spacing w:line="241" w:lineRule="exact"/>
              <w:ind w:left="108"/>
              <w:rPr>
                <w:sz w:val="24"/>
              </w:rPr>
            </w:pPr>
            <w:r>
              <w:rPr>
                <w:sz w:val="24"/>
              </w:rPr>
              <w:t>та;</w:t>
            </w:r>
          </w:p>
        </w:tc>
        <w:tc>
          <w:tcPr>
            <w:tcW w:w="1416" w:type="dxa"/>
            <w:vMerge/>
            <w:tcBorders>
              <w:top w:val="nil"/>
              <w:bottom w:val="single" w:sz="6" w:space="0" w:color="000000"/>
            </w:tcBorders>
          </w:tcPr>
          <w:p w14:paraId="6CA80A4D" w14:textId="77777777" w:rsidR="00506C15" w:rsidRDefault="00506C15" w:rsidP="00506C15">
            <w:pPr>
              <w:rPr>
                <w:sz w:val="2"/>
                <w:szCs w:val="2"/>
              </w:rPr>
            </w:pPr>
          </w:p>
        </w:tc>
      </w:tr>
      <w:tr w:rsidR="00506C15" w14:paraId="2842EAD7" w14:textId="77777777" w:rsidTr="00506C15">
        <w:trPr>
          <w:trHeight w:val="259"/>
        </w:trPr>
        <w:tc>
          <w:tcPr>
            <w:tcW w:w="960" w:type="dxa"/>
            <w:vMerge/>
            <w:tcBorders>
              <w:top w:val="nil"/>
              <w:bottom w:val="single" w:sz="6" w:space="0" w:color="000000"/>
            </w:tcBorders>
          </w:tcPr>
          <w:p w14:paraId="6D47269B" w14:textId="77777777" w:rsidR="00506C15" w:rsidRDefault="00506C15" w:rsidP="00506C15">
            <w:pPr>
              <w:rPr>
                <w:sz w:val="2"/>
                <w:szCs w:val="2"/>
              </w:rPr>
            </w:pPr>
          </w:p>
        </w:tc>
        <w:tc>
          <w:tcPr>
            <w:tcW w:w="2124" w:type="dxa"/>
            <w:vMerge/>
            <w:tcBorders>
              <w:top w:val="nil"/>
              <w:bottom w:val="single" w:sz="6" w:space="0" w:color="000000"/>
            </w:tcBorders>
          </w:tcPr>
          <w:p w14:paraId="5DA0FE3F" w14:textId="77777777" w:rsidR="00506C15" w:rsidRDefault="00506C15" w:rsidP="00506C15">
            <w:pPr>
              <w:rPr>
                <w:sz w:val="2"/>
                <w:szCs w:val="2"/>
              </w:rPr>
            </w:pPr>
          </w:p>
        </w:tc>
        <w:tc>
          <w:tcPr>
            <w:tcW w:w="2837" w:type="dxa"/>
            <w:tcBorders>
              <w:top w:val="nil"/>
              <w:bottom w:val="nil"/>
            </w:tcBorders>
          </w:tcPr>
          <w:p w14:paraId="04468D22" w14:textId="77777777" w:rsidR="00506C15" w:rsidRDefault="00506C15" w:rsidP="00506C15">
            <w:pPr>
              <w:pStyle w:val="TableParagraph"/>
              <w:rPr>
                <w:sz w:val="18"/>
              </w:rPr>
            </w:pPr>
          </w:p>
        </w:tc>
        <w:tc>
          <w:tcPr>
            <w:tcW w:w="708" w:type="dxa"/>
            <w:vMerge/>
            <w:tcBorders>
              <w:top w:val="nil"/>
              <w:bottom w:val="single" w:sz="6" w:space="0" w:color="000000"/>
            </w:tcBorders>
          </w:tcPr>
          <w:p w14:paraId="21A10774" w14:textId="77777777" w:rsidR="00506C15" w:rsidRDefault="00506C15" w:rsidP="00506C15">
            <w:pPr>
              <w:rPr>
                <w:sz w:val="2"/>
                <w:szCs w:val="2"/>
              </w:rPr>
            </w:pPr>
          </w:p>
        </w:tc>
        <w:tc>
          <w:tcPr>
            <w:tcW w:w="1844" w:type="dxa"/>
            <w:tcBorders>
              <w:top w:val="nil"/>
              <w:bottom w:val="nil"/>
            </w:tcBorders>
          </w:tcPr>
          <w:p w14:paraId="39A7A629" w14:textId="77777777" w:rsidR="00506C15" w:rsidRDefault="00506C15" w:rsidP="00506C15">
            <w:pPr>
              <w:pStyle w:val="TableParagraph"/>
              <w:spacing w:line="240" w:lineRule="exact"/>
              <w:ind w:left="108"/>
              <w:rPr>
                <w:sz w:val="24"/>
              </w:rPr>
            </w:pPr>
            <w:r>
              <w:rPr>
                <w:sz w:val="24"/>
              </w:rPr>
              <w:t>- определение</w:t>
            </w:r>
          </w:p>
        </w:tc>
        <w:tc>
          <w:tcPr>
            <w:tcW w:w="1416" w:type="dxa"/>
            <w:vMerge/>
            <w:tcBorders>
              <w:top w:val="nil"/>
              <w:bottom w:val="single" w:sz="6" w:space="0" w:color="000000"/>
            </w:tcBorders>
          </w:tcPr>
          <w:p w14:paraId="6F9E557F" w14:textId="77777777" w:rsidR="00506C15" w:rsidRDefault="00506C15" w:rsidP="00506C15">
            <w:pPr>
              <w:rPr>
                <w:sz w:val="2"/>
                <w:szCs w:val="2"/>
              </w:rPr>
            </w:pPr>
          </w:p>
        </w:tc>
      </w:tr>
      <w:tr w:rsidR="00506C15" w14:paraId="40404D08" w14:textId="77777777" w:rsidTr="00506C15">
        <w:trPr>
          <w:trHeight w:val="260"/>
        </w:trPr>
        <w:tc>
          <w:tcPr>
            <w:tcW w:w="960" w:type="dxa"/>
            <w:vMerge/>
            <w:tcBorders>
              <w:top w:val="nil"/>
              <w:bottom w:val="single" w:sz="6" w:space="0" w:color="000000"/>
            </w:tcBorders>
          </w:tcPr>
          <w:p w14:paraId="2A37FDC4" w14:textId="77777777" w:rsidR="00506C15" w:rsidRDefault="00506C15" w:rsidP="00506C15">
            <w:pPr>
              <w:rPr>
                <w:sz w:val="2"/>
                <w:szCs w:val="2"/>
              </w:rPr>
            </w:pPr>
          </w:p>
        </w:tc>
        <w:tc>
          <w:tcPr>
            <w:tcW w:w="2124" w:type="dxa"/>
            <w:vMerge/>
            <w:tcBorders>
              <w:top w:val="nil"/>
              <w:bottom w:val="single" w:sz="6" w:space="0" w:color="000000"/>
            </w:tcBorders>
          </w:tcPr>
          <w:p w14:paraId="410F22DE" w14:textId="77777777" w:rsidR="00506C15" w:rsidRDefault="00506C15" w:rsidP="00506C15">
            <w:pPr>
              <w:rPr>
                <w:sz w:val="2"/>
                <w:szCs w:val="2"/>
              </w:rPr>
            </w:pPr>
          </w:p>
        </w:tc>
        <w:tc>
          <w:tcPr>
            <w:tcW w:w="2837" w:type="dxa"/>
            <w:tcBorders>
              <w:top w:val="nil"/>
              <w:bottom w:val="nil"/>
            </w:tcBorders>
          </w:tcPr>
          <w:p w14:paraId="7CB9703E" w14:textId="77777777" w:rsidR="00506C15" w:rsidRDefault="00506C15" w:rsidP="00506C15">
            <w:pPr>
              <w:pStyle w:val="TableParagraph"/>
              <w:rPr>
                <w:sz w:val="18"/>
              </w:rPr>
            </w:pPr>
          </w:p>
        </w:tc>
        <w:tc>
          <w:tcPr>
            <w:tcW w:w="708" w:type="dxa"/>
            <w:vMerge/>
            <w:tcBorders>
              <w:top w:val="nil"/>
              <w:bottom w:val="single" w:sz="6" w:space="0" w:color="000000"/>
            </w:tcBorders>
          </w:tcPr>
          <w:p w14:paraId="7113F34E" w14:textId="77777777" w:rsidR="00506C15" w:rsidRDefault="00506C15" w:rsidP="00506C15">
            <w:pPr>
              <w:rPr>
                <w:sz w:val="2"/>
                <w:szCs w:val="2"/>
              </w:rPr>
            </w:pPr>
          </w:p>
        </w:tc>
        <w:tc>
          <w:tcPr>
            <w:tcW w:w="1844" w:type="dxa"/>
            <w:tcBorders>
              <w:top w:val="nil"/>
              <w:bottom w:val="nil"/>
            </w:tcBorders>
          </w:tcPr>
          <w:p w14:paraId="2569F00C" w14:textId="77777777" w:rsidR="00506C15" w:rsidRDefault="00506C15" w:rsidP="00506C15">
            <w:pPr>
              <w:pStyle w:val="TableParagraph"/>
              <w:spacing w:line="240" w:lineRule="exact"/>
              <w:ind w:left="108"/>
              <w:rPr>
                <w:sz w:val="24"/>
              </w:rPr>
            </w:pPr>
            <w:r>
              <w:rPr>
                <w:sz w:val="24"/>
              </w:rPr>
              <w:t>показаний к</w:t>
            </w:r>
          </w:p>
        </w:tc>
        <w:tc>
          <w:tcPr>
            <w:tcW w:w="1416" w:type="dxa"/>
            <w:vMerge/>
            <w:tcBorders>
              <w:top w:val="nil"/>
              <w:bottom w:val="single" w:sz="6" w:space="0" w:color="000000"/>
            </w:tcBorders>
          </w:tcPr>
          <w:p w14:paraId="6C2AC7CF" w14:textId="77777777" w:rsidR="00506C15" w:rsidRDefault="00506C15" w:rsidP="00506C15">
            <w:pPr>
              <w:rPr>
                <w:sz w:val="2"/>
                <w:szCs w:val="2"/>
              </w:rPr>
            </w:pPr>
          </w:p>
        </w:tc>
      </w:tr>
      <w:tr w:rsidR="00506C15" w14:paraId="7C30585C" w14:textId="77777777" w:rsidTr="00506C15">
        <w:trPr>
          <w:trHeight w:val="261"/>
        </w:trPr>
        <w:tc>
          <w:tcPr>
            <w:tcW w:w="960" w:type="dxa"/>
            <w:vMerge/>
            <w:tcBorders>
              <w:top w:val="nil"/>
              <w:bottom w:val="single" w:sz="6" w:space="0" w:color="000000"/>
            </w:tcBorders>
          </w:tcPr>
          <w:p w14:paraId="7DD7F70E" w14:textId="77777777" w:rsidR="00506C15" w:rsidRDefault="00506C15" w:rsidP="00506C15">
            <w:pPr>
              <w:rPr>
                <w:sz w:val="2"/>
                <w:szCs w:val="2"/>
              </w:rPr>
            </w:pPr>
          </w:p>
        </w:tc>
        <w:tc>
          <w:tcPr>
            <w:tcW w:w="2124" w:type="dxa"/>
            <w:vMerge/>
            <w:tcBorders>
              <w:top w:val="nil"/>
              <w:bottom w:val="single" w:sz="6" w:space="0" w:color="000000"/>
            </w:tcBorders>
          </w:tcPr>
          <w:p w14:paraId="612DDB68" w14:textId="77777777" w:rsidR="00506C15" w:rsidRDefault="00506C15" w:rsidP="00506C15">
            <w:pPr>
              <w:rPr>
                <w:sz w:val="2"/>
                <w:szCs w:val="2"/>
              </w:rPr>
            </w:pPr>
          </w:p>
        </w:tc>
        <w:tc>
          <w:tcPr>
            <w:tcW w:w="2837" w:type="dxa"/>
            <w:tcBorders>
              <w:top w:val="nil"/>
              <w:bottom w:val="nil"/>
            </w:tcBorders>
          </w:tcPr>
          <w:p w14:paraId="3747006B" w14:textId="77777777" w:rsidR="00506C15" w:rsidRDefault="00506C15" w:rsidP="00506C15">
            <w:pPr>
              <w:pStyle w:val="TableParagraph"/>
              <w:rPr>
                <w:sz w:val="18"/>
              </w:rPr>
            </w:pPr>
          </w:p>
        </w:tc>
        <w:tc>
          <w:tcPr>
            <w:tcW w:w="708" w:type="dxa"/>
            <w:vMerge/>
            <w:tcBorders>
              <w:top w:val="nil"/>
              <w:bottom w:val="single" w:sz="6" w:space="0" w:color="000000"/>
            </w:tcBorders>
          </w:tcPr>
          <w:p w14:paraId="39E7E855" w14:textId="77777777" w:rsidR="00506C15" w:rsidRDefault="00506C15" w:rsidP="00506C15">
            <w:pPr>
              <w:rPr>
                <w:sz w:val="2"/>
                <w:szCs w:val="2"/>
              </w:rPr>
            </w:pPr>
          </w:p>
        </w:tc>
        <w:tc>
          <w:tcPr>
            <w:tcW w:w="1844" w:type="dxa"/>
            <w:tcBorders>
              <w:top w:val="nil"/>
              <w:bottom w:val="nil"/>
            </w:tcBorders>
          </w:tcPr>
          <w:p w14:paraId="10C8C818" w14:textId="77777777" w:rsidR="00506C15" w:rsidRDefault="00506C15" w:rsidP="00506C15">
            <w:pPr>
              <w:pStyle w:val="TableParagraph"/>
              <w:spacing w:line="241" w:lineRule="exact"/>
              <w:ind w:left="108"/>
              <w:rPr>
                <w:sz w:val="24"/>
              </w:rPr>
            </w:pPr>
            <w:r>
              <w:rPr>
                <w:sz w:val="24"/>
              </w:rPr>
              <w:t>госпитализа-</w:t>
            </w:r>
          </w:p>
        </w:tc>
        <w:tc>
          <w:tcPr>
            <w:tcW w:w="1416" w:type="dxa"/>
            <w:vMerge/>
            <w:tcBorders>
              <w:top w:val="nil"/>
              <w:bottom w:val="single" w:sz="6" w:space="0" w:color="000000"/>
            </w:tcBorders>
          </w:tcPr>
          <w:p w14:paraId="01B0F193" w14:textId="77777777" w:rsidR="00506C15" w:rsidRDefault="00506C15" w:rsidP="00506C15">
            <w:pPr>
              <w:rPr>
                <w:sz w:val="2"/>
                <w:szCs w:val="2"/>
              </w:rPr>
            </w:pPr>
          </w:p>
        </w:tc>
      </w:tr>
      <w:tr w:rsidR="00506C15" w14:paraId="06159C35" w14:textId="77777777" w:rsidTr="00506C15">
        <w:trPr>
          <w:trHeight w:val="261"/>
        </w:trPr>
        <w:tc>
          <w:tcPr>
            <w:tcW w:w="960" w:type="dxa"/>
            <w:vMerge/>
            <w:tcBorders>
              <w:top w:val="nil"/>
              <w:bottom w:val="single" w:sz="6" w:space="0" w:color="000000"/>
            </w:tcBorders>
          </w:tcPr>
          <w:p w14:paraId="65BAB7F5" w14:textId="77777777" w:rsidR="00506C15" w:rsidRDefault="00506C15" w:rsidP="00506C15">
            <w:pPr>
              <w:rPr>
                <w:sz w:val="2"/>
                <w:szCs w:val="2"/>
              </w:rPr>
            </w:pPr>
          </w:p>
        </w:tc>
        <w:tc>
          <w:tcPr>
            <w:tcW w:w="2124" w:type="dxa"/>
            <w:vMerge/>
            <w:tcBorders>
              <w:top w:val="nil"/>
              <w:bottom w:val="single" w:sz="6" w:space="0" w:color="000000"/>
            </w:tcBorders>
          </w:tcPr>
          <w:p w14:paraId="4730308F" w14:textId="77777777" w:rsidR="00506C15" w:rsidRDefault="00506C15" w:rsidP="00506C15">
            <w:pPr>
              <w:rPr>
                <w:sz w:val="2"/>
                <w:szCs w:val="2"/>
              </w:rPr>
            </w:pPr>
          </w:p>
        </w:tc>
        <w:tc>
          <w:tcPr>
            <w:tcW w:w="2837" w:type="dxa"/>
            <w:tcBorders>
              <w:top w:val="nil"/>
              <w:bottom w:val="nil"/>
            </w:tcBorders>
          </w:tcPr>
          <w:p w14:paraId="1EC3AFC6" w14:textId="77777777" w:rsidR="00506C15" w:rsidRDefault="00506C15" w:rsidP="00506C15">
            <w:pPr>
              <w:pStyle w:val="TableParagraph"/>
              <w:rPr>
                <w:sz w:val="18"/>
              </w:rPr>
            </w:pPr>
          </w:p>
        </w:tc>
        <w:tc>
          <w:tcPr>
            <w:tcW w:w="708" w:type="dxa"/>
            <w:vMerge/>
            <w:tcBorders>
              <w:top w:val="nil"/>
              <w:bottom w:val="single" w:sz="6" w:space="0" w:color="000000"/>
            </w:tcBorders>
          </w:tcPr>
          <w:p w14:paraId="543AFFE4" w14:textId="77777777" w:rsidR="00506C15" w:rsidRDefault="00506C15" w:rsidP="00506C15">
            <w:pPr>
              <w:rPr>
                <w:sz w:val="2"/>
                <w:szCs w:val="2"/>
              </w:rPr>
            </w:pPr>
          </w:p>
        </w:tc>
        <w:tc>
          <w:tcPr>
            <w:tcW w:w="1844" w:type="dxa"/>
            <w:tcBorders>
              <w:top w:val="nil"/>
              <w:bottom w:val="nil"/>
            </w:tcBorders>
          </w:tcPr>
          <w:p w14:paraId="7677BA2C" w14:textId="77777777" w:rsidR="00506C15" w:rsidRDefault="00506C15" w:rsidP="00506C15">
            <w:pPr>
              <w:pStyle w:val="TableParagraph"/>
              <w:spacing w:line="241" w:lineRule="exact"/>
              <w:ind w:left="108"/>
              <w:rPr>
                <w:sz w:val="24"/>
              </w:rPr>
            </w:pPr>
            <w:r>
              <w:rPr>
                <w:sz w:val="24"/>
              </w:rPr>
              <w:t>ции;</w:t>
            </w:r>
          </w:p>
        </w:tc>
        <w:tc>
          <w:tcPr>
            <w:tcW w:w="1416" w:type="dxa"/>
            <w:vMerge/>
            <w:tcBorders>
              <w:top w:val="nil"/>
              <w:bottom w:val="single" w:sz="6" w:space="0" w:color="000000"/>
            </w:tcBorders>
          </w:tcPr>
          <w:p w14:paraId="6A2E1CD9" w14:textId="77777777" w:rsidR="00506C15" w:rsidRDefault="00506C15" w:rsidP="00506C15">
            <w:pPr>
              <w:rPr>
                <w:sz w:val="2"/>
                <w:szCs w:val="2"/>
              </w:rPr>
            </w:pPr>
          </w:p>
        </w:tc>
      </w:tr>
      <w:tr w:rsidR="00506C15" w14:paraId="7DD3B198" w14:textId="77777777" w:rsidTr="00506C15">
        <w:trPr>
          <w:trHeight w:val="261"/>
        </w:trPr>
        <w:tc>
          <w:tcPr>
            <w:tcW w:w="960" w:type="dxa"/>
            <w:vMerge/>
            <w:tcBorders>
              <w:top w:val="nil"/>
              <w:bottom w:val="single" w:sz="6" w:space="0" w:color="000000"/>
            </w:tcBorders>
          </w:tcPr>
          <w:p w14:paraId="06165BE6" w14:textId="77777777" w:rsidR="00506C15" w:rsidRDefault="00506C15" w:rsidP="00506C15">
            <w:pPr>
              <w:rPr>
                <w:sz w:val="2"/>
                <w:szCs w:val="2"/>
              </w:rPr>
            </w:pPr>
          </w:p>
        </w:tc>
        <w:tc>
          <w:tcPr>
            <w:tcW w:w="2124" w:type="dxa"/>
            <w:vMerge/>
            <w:tcBorders>
              <w:top w:val="nil"/>
              <w:bottom w:val="single" w:sz="6" w:space="0" w:color="000000"/>
            </w:tcBorders>
          </w:tcPr>
          <w:p w14:paraId="22D03457" w14:textId="77777777" w:rsidR="00506C15" w:rsidRDefault="00506C15" w:rsidP="00506C15">
            <w:pPr>
              <w:rPr>
                <w:sz w:val="2"/>
                <w:szCs w:val="2"/>
              </w:rPr>
            </w:pPr>
          </w:p>
        </w:tc>
        <w:tc>
          <w:tcPr>
            <w:tcW w:w="2837" w:type="dxa"/>
            <w:tcBorders>
              <w:top w:val="nil"/>
              <w:bottom w:val="nil"/>
            </w:tcBorders>
          </w:tcPr>
          <w:p w14:paraId="2874A069" w14:textId="77777777" w:rsidR="00506C15" w:rsidRDefault="00506C15" w:rsidP="00506C15">
            <w:pPr>
              <w:pStyle w:val="TableParagraph"/>
              <w:rPr>
                <w:sz w:val="18"/>
              </w:rPr>
            </w:pPr>
          </w:p>
        </w:tc>
        <w:tc>
          <w:tcPr>
            <w:tcW w:w="708" w:type="dxa"/>
            <w:vMerge/>
            <w:tcBorders>
              <w:top w:val="nil"/>
              <w:bottom w:val="single" w:sz="6" w:space="0" w:color="000000"/>
            </w:tcBorders>
          </w:tcPr>
          <w:p w14:paraId="1D3A9578" w14:textId="77777777" w:rsidR="00506C15" w:rsidRDefault="00506C15" w:rsidP="00506C15">
            <w:pPr>
              <w:rPr>
                <w:sz w:val="2"/>
                <w:szCs w:val="2"/>
              </w:rPr>
            </w:pPr>
          </w:p>
        </w:tc>
        <w:tc>
          <w:tcPr>
            <w:tcW w:w="1844" w:type="dxa"/>
            <w:tcBorders>
              <w:top w:val="nil"/>
              <w:bottom w:val="nil"/>
            </w:tcBorders>
          </w:tcPr>
          <w:p w14:paraId="6B84CE58" w14:textId="77777777" w:rsidR="00506C15" w:rsidRDefault="00506C15" w:rsidP="00506C15">
            <w:pPr>
              <w:pStyle w:val="TableParagraph"/>
              <w:spacing w:line="241" w:lineRule="exact"/>
              <w:ind w:left="108"/>
              <w:rPr>
                <w:sz w:val="24"/>
              </w:rPr>
            </w:pPr>
            <w:r>
              <w:rPr>
                <w:sz w:val="24"/>
              </w:rPr>
              <w:t>- осуществле-</w:t>
            </w:r>
          </w:p>
        </w:tc>
        <w:tc>
          <w:tcPr>
            <w:tcW w:w="1416" w:type="dxa"/>
            <w:vMerge/>
            <w:tcBorders>
              <w:top w:val="nil"/>
              <w:bottom w:val="single" w:sz="6" w:space="0" w:color="000000"/>
            </w:tcBorders>
          </w:tcPr>
          <w:p w14:paraId="60ECF72F" w14:textId="77777777" w:rsidR="00506C15" w:rsidRDefault="00506C15" w:rsidP="00506C15">
            <w:pPr>
              <w:rPr>
                <w:sz w:val="2"/>
                <w:szCs w:val="2"/>
              </w:rPr>
            </w:pPr>
          </w:p>
        </w:tc>
      </w:tr>
      <w:tr w:rsidR="00506C15" w14:paraId="1B2BDB29" w14:textId="77777777" w:rsidTr="00506C15">
        <w:trPr>
          <w:trHeight w:val="261"/>
        </w:trPr>
        <w:tc>
          <w:tcPr>
            <w:tcW w:w="960" w:type="dxa"/>
            <w:vMerge/>
            <w:tcBorders>
              <w:top w:val="nil"/>
              <w:bottom w:val="single" w:sz="6" w:space="0" w:color="000000"/>
            </w:tcBorders>
          </w:tcPr>
          <w:p w14:paraId="3D510729" w14:textId="77777777" w:rsidR="00506C15" w:rsidRDefault="00506C15" w:rsidP="00506C15">
            <w:pPr>
              <w:rPr>
                <w:sz w:val="2"/>
                <w:szCs w:val="2"/>
              </w:rPr>
            </w:pPr>
          </w:p>
        </w:tc>
        <w:tc>
          <w:tcPr>
            <w:tcW w:w="2124" w:type="dxa"/>
            <w:vMerge/>
            <w:tcBorders>
              <w:top w:val="nil"/>
              <w:bottom w:val="single" w:sz="6" w:space="0" w:color="000000"/>
            </w:tcBorders>
          </w:tcPr>
          <w:p w14:paraId="688C7BF2" w14:textId="77777777" w:rsidR="00506C15" w:rsidRDefault="00506C15" w:rsidP="00506C15">
            <w:pPr>
              <w:rPr>
                <w:sz w:val="2"/>
                <w:szCs w:val="2"/>
              </w:rPr>
            </w:pPr>
          </w:p>
        </w:tc>
        <w:tc>
          <w:tcPr>
            <w:tcW w:w="2837" w:type="dxa"/>
            <w:tcBorders>
              <w:top w:val="nil"/>
              <w:bottom w:val="nil"/>
            </w:tcBorders>
          </w:tcPr>
          <w:p w14:paraId="707BDAC3" w14:textId="77777777" w:rsidR="00506C15" w:rsidRDefault="00506C15" w:rsidP="00506C15">
            <w:pPr>
              <w:pStyle w:val="TableParagraph"/>
              <w:rPr>
                <w:sz w:val="18"/>
              </w:rPr>
            </w:pPr>
          </w:p>
        </w:tc>
        <w:tc>
          <w:tcPr>
            <w:tcW w:w="708" w:type="dxa"/>
            <w:vMerge/>
            <w:tcBorders>
              <w:top w:val="nil"/>
              <w:bottom w:val="single" w:sz="6" w:space="0" w:color="000000"/>
            </w:tcBorders>
          </w:tcPr>
          <w:p w14:paraId="5A84619A" w14:textId="77777777" w:rsidR="00506C15" w:rsidRDefault="00506C15" w:rsidP="00506C15">
            <w:pPr>
              <w:rPr>
                <w:sz w:val="2"/>
                <w:szCs w:val="2"/>
              </w:rPr>
            </w:pPr>
          </w:p>
        </w:tc>
        <w:tc>
          <w:tcPr>
            <w:tcW w:w="1844" w:type="dxa"/>
            <w:tcBorders>
              <w:top w:val="nil"/>
              <w:bottom w:val="nil"/>
            </w:tcBorders>
          </w:tcPr>
          <w:p w14:paraId="23A1270A" w14:textId="77777777" w:rsidR="00506C15" w:rsidRDefault="00506C15" w:rsidP="00506C15">
            <w:pPr>
              <w:pStyle w:val="TableParagraph"/>
              <w:spacing w:line="241" w:lineRule="exact"/>
              <w:ind w:left="108"/>
              <w:rPr>
                <w:sz w:val="24"/>
              </w:rPr>
            </w:pPr>
            <w:r>
              <w:rPr>
                <w:sz w:val="24"/>
              </w:rPr>
              <w:t>ние транспор-</w:t>
            </w:r>
          </w:p>
        </w:tc>
        <w:tc>
          <w:tcPr>
            <w:tcW w:w="1416" w:type="dxa"/>
            <w:vMerge/>
            <w:tcBorders>
              <w:top w:val="nil"/>
              <w:bottom w:val="single" w:sz="6" w:space="0" w:color="000000"/>
            </w:tcBorders>
          </w:tcPr>
          <w:p w14:paraId="78637928" w14:textId="77777777" w:rsidR="00506C15" w:rsidRDefault="00506C15" w:rsidP="00506C15">
            <w:pPr>
              <w:rPr>
                <w:sz w:val="2"/>
                <w:szCs w:val="2"/>
              </w:rPr>
            </w:pPr>
          </w:p>
        </w:tc>
      </w:tr>
      <w:tr w:rsidR="00506C15" w14:paraId="7B05EFCF" w14:textId="77777777" w:rsidTr="00506C15">
        <w:trPr>
          <w:trHeight w:val="260"/>
        </w:trPr>
        <w:tc>
          <w:tcPr>
            <w:tcW w:w="960" w:type="dxa"/>
            <w:vMerge/>
            <w:tcBorders>
              <w:top w:val="nil"/>
              <w:bottom w:val="single" w:sz="6" w:space="0" w:color="000000"/>
            </w:tcBorders>
          </w:tcPr>
          <w:p w14:paraId="7C836F76" w14:textId="77777777" w:rsidR="00506C15" w:rsidRDefault="00506C15" w:rsidP="00506C15">
            <w:pPr>
              <w:rPr>
                <w:sz w:val="2"/>
                <w:szCs w:val="2"/>
              </w:rPr>
            </w:pPr>
          </w:p>
        </w:tc>
        <w:tc>
          <w:tcPr>
            <w:tcW w:w="2124" w:type="dxa"/>
            <w:vMerge/>
            <w:tcBorders>
              <w:top w:val="nil"/>
              <w:bottom w:val="single" w:sz="6" w:space="0" w:color="000000"/>
            </w:tcBorders>
          </w:tcPr>
          <w:p w14:paraId="5957EB37" w14:textId="77777777" w:rsidR="00506C15" w:rsidRDefault="00506C15" w:rsidP="00506C15">
            <w:pPr>
              <w:rPr>
                <w:sz w:val="2"/>
                <w:szCs w:val="2"/>
              </w:rPr>
            </w:pPr>
          </w:p>
        </w:tc>
        <w:tc>
          <w:tcPr>
            <w:tcW w:w="2837" w:type="dxa"/>
            <w:tcBorders>
              <w:top w:val="nil"/>
              <w:bottom w:val="nil"/>
            </w:tcBorders>
          </w:tcPr>
          <w:p w14:paraId="1CE785CF" w14:textId="77777777" w:rsidR="00506C15" w:rsidRDefault="00506C15" w:rsidP="00506C15">
            <w:pPr>
              <w:pStyle w:val="TableParagraph"/>
              <w:rPr>
                <w:sz w:val="18"/>
              </w:rPr>
            </w:pPr>
          </w:p>
        </w:tc>
        <w:tc>
          <w:tcPr>
            <w:tcW w:w="708" w:type="dxa"/>
            <w:vMerge/>
            <w:tcBorders>
              <w:top w:val="nil"/>
              <w:bottom w:val="single" w:sz="6" w:space="0" w:color="000000"/>
            </w:tcBorders>
          </w:tcPr>
          <w:p w14:paraId="79050E18" w14:textId="77777777" w:rsidR="00506C15" w:rsidRDefault="00506C15" w:rsidP="00506C15">
            <w:pPr>
              <w:rPr>
                <w:sz w:val="2"/>
                <w:szCs w:val="2"/>
              </w:rPr>
            </w:pPr>
          </w:p>
        </w:tc>
        <w:tc>
          <w:tcPr>
            <w:tcW w:w="1844" w:type="dxa"/>
            <w:tcBorders>
              <w:top w:val="nil"/>
              <w:bottom w:val="nil"/>
            </w:tcBorders>
          </w:tcPr>
          <w:p w14:paraId="51FA9BE3" w14:textId="77777777" w:rsidR="00506C15" w:rsidRDefault="00506C15" w:rsidP="00506C15">
            <w:pPr>
              <w:pStyle w:val="TableParagraph"/>
              <w:spacing w:line="241" w:lineRule="exact"/>
              <w:ind w:left="108"/>
              <w:rPr>
                <w:sz w:val="24"/>
              </w:rPr>
            </w:pPr>
            <w:r>
              <w:rPr>
                <w:sz w:val="24"/>
              </w:rPr>
              <w:t>тировки паци-</w:t>
            </w:r>
          </w:p>
        </w:tc>
        <w:tc>
          <w:tcPr>
            <w:tcW w:w="1416" w:type="dxa"/>
            <w:vMerge/>
            <w:tcBorders>
              <w:top w:val="nil"/>
              <w:bottom w:val="single" w:sz="6" w:space="0" w:color="000000"/>
            </w:tcBorders>
          </w:tcPr>
          <w:p w14:paraId="163B4655" w14:textId="77777777" w:rsidR="00506C15" w:rsidRDefault="00506C15" w:rsidP="00506C15">
            <w:pPr>
              <w:rPr>
                <w:sz w:val="2"/>
                <w:szCs w:val="2"/>
              </w:rPr>
            </w:pPr>
          </w:p>
        </w:tc>
      </w:tr>
      <w:tr w:rsidR="00506C15" w14:paraId="1B3425DD" w14:textId="77777777" w:rsidTr="00506C15">
        <w:trPr>
          <w:trHeight w:val="260"/>
        </w:trPr>
        <w:tc>
          <w:tcPr>
            <w:tcW w:w="960" w:type="dxa"/>
            <w:vMerge/>
            <w:tcBorders>
              <w:top w:val="nil"/>
              <w:bottom w:val="single" w:sz="6" w:space="0" w:color="000000"/>
            </w:tcBorders>
          </w:tcPr>
          <w:p w14:paraId="2DCDDC99" w14:textId="77777777" w:rsidR="00506C15" w:rsidRDefault="00506C15" w:rsidP="00506C15">
            <w:pPr>
              <w:rPr>
                <w:sz w:val="2"/>
                <w:szCs w:val="2"/>
              </w:rPr>
            </w:pPr>
          </w:p>
        </w:tc>
        <w:tc>
          <w:tcPr>
            <w:tcW w:w="2124" w:type="dxa"/>
            <w:vMerge/>
            <w:tcBorders>
              <w:top w:val="nil"/>
              <w:bottom w:val="single" w:sz="6" w:space="0" w:color="000000"/>
            </w:tcBorders>
          </w:tcPr>
          <w:p w14:paraId="4D94B1EC" w14:textId="77777777" w:rsidR="00506C15" w:rsidRDefault="00506C15" w:rsidP="00506C15">
            <w:pPr>
              <w:rPr>
                <w:sz w:val="2"/>
                <w:szCs w:val="2"/>
              </w:rPr>
            </w:pPr>
          </w:p>
        </w:tc>
        <w:tc>
          <w:tcPr>
            <w:tcW w:w="2837" w:type="dxa"/>
            <w:tcBorders>
              <w:top w:val="nil"/>
              <w:bottom w:val="nil"/>
            </w:tcBorders>
          </w:tcPr>
          <w:p w14:paraId="5C7A8A7E" w14:textId="77777777" w:rsidR="00506C15" w:rsidRDefault="00506C15" w:rsidP="00506C15">
            <w:pPr>
              <w:pStyle w:val="TableParagraph"/>
              <w:rPr>
                <w:sz w:val="18"/>
              </w:rPr>
            </w:pPr>
          </w:p>
        </w:tc>
        <w:tc>
          <w:tcPr>
            <w:tcW w:w="708" w:type="dxa"/>
            <w:vMerge/>
            <w:tcBorders>
              <w:top w:val="nil"/>
              <w:bottom w:val="single" w:sz="6" w:space="0" w:color="000000"/>
            </w:tcBorders>
          </w:tcPr>
          <w:p w14:paraId="641FE2DB" w14:textId="77777777" w:rsidR="00506C15" w:rsidRDefault="00506C15" w:rsidP="00506C15">
            <w:pPr>
              <w:rPr>
                <w:sz w:val="2"/>
                <w:szCs w:val="2"/>
              </w:rPr>
            </w:pPr>
          </w:p>
        </w:tc>
        <w:tc>
          <w:tcPr>
            <w:tcW w:w="1844" w:type="dxa"/>
            <w:tcBorders>
              <w:top w:val="nil"/>
              <w:bottom w:val="nil"/>
            </w:tcBorders>
          </w:tcPr>
          <w:p w14:paraId="364ED8A8" w14:textId="77777777" w:rsidR="00506C15" w:rsidRDefault="00506C15" w:rsidP="00506C15">
            <w:pPr>
              <w:pStyle w:val="TableParagraph"/>
              <w:spacing w:line="241" w:lineRule="exact"/>
              <w:ind w:left="108"/>
              <w:rPr>
                <w:sz w:val="24"/>
              </w:rPr>
            </w:pPr>
            <w:r>
              <w:rPr>
                <w:sz w:val="24"/>
              </w:rPr>
              <w:t>ента, особенно-</w:t>
            </w:r>
          </w:p>
        </w:tc>
        <w:tc>
          <w:tcPr>
            <w:tcW w:w="1416" w:type="dxa"/>
            <w:vMerge/>
            <w:tcBorders>
              <w:top w:val="nil"/>
              <w:bottom w:val="single" w:sz="6" w:space="0" w:color="000000"/>
            </w:tcBorders>
          </w:tcPr>
          <w:p w14:paraId="09DA6A7E" w14:textId="77777777" w:rsidR="00506C15" w:rsidRDefault="00506C15" w:rsidP="00506C15">
            <w:pPr>
              <w:rPr>
                <w:sz w:val="2"/>
                <w:szCs w:val="2"/>
              </w:rPr>
            </w:pPr>
          </w:p>
        </w:tc>
      </w:tr>
      <w:tr w:rsidR="00506C15" w14:paraId="35538DAA" w14:textId="77777777" w:rsidTr="00506C15">
        <w:trPr>
          <w:trHeight w:val="261"/>
        </w:trPr>
        <w:tc>
          <w:tcPr>
            <w:tcW w:w="960" w:type="dxa"/>
            <w:vMerge/>
            <w:tcBorders>
              <w:top w:val="nil"/>
              <w:bottom w:val="single" w:sz="6" w:space="0" w:color="000000"/>
            </w:tcBorders>
          </w:tcPr>
          <w:p w14:paraId="3A9D4AB4" w14:textId="77777777" w:rsidR="00506C15" w:rsidRDefault="00506C15" w:rsidP="00506C15">
            <w:pPr>
              <w:rPr>
                <w:sz w:val="2"/>
                <w:szCs w:val="2"/>
              </w:rPr>
            </w:pPr>
          </w:p>
        </w:tc>
        <w:tc>
          <w:tcPr>
            <w:tcW w:w="2124" w:type="dxa"/>
            <w:vMerge/>
            <w:tcBorders>
              <w:top w:val="nil"/>
              <w:bottom w:val="single" w:sz="6" w:space="0" w:color="000000"/>
            </w:tcBorders>
          </w:tcPr>
          <w:p w14:paraId="3F47B6CE" w14:textId="77777777" w:rsidR="00506C15" w:rsidRDefault="00506C15" w:rsidP="00506C15">
            <w:pPr>
              <w:rPr>
                <w:sz w:val="2"/>
                <w:szCs w:val="2"/>
              </w:rPr>
            </w:pPr>
          </w:p>
        </w:tc>
        <w:tc>
          <w:tcPr>
            <w:tcW w:w="2837" w:type="dxa"/>
            <w:tcBorders>
              <w:top w:val="nil"/>
              <w:bottom w:val="nil"/>
            </w:tcBorders>
          </w:tcPr>
          <w:p w14:paraId="3D3CC764" w14:textId="77777777" w:rsidR="00506C15" w:rsidRDefault="00506C15" w:rsidP="00506C15">
            <w:pPr>
              <w:pStyle w:val="TableParagraph"/>
              <w:rPr>
                <w:sz w:val="18"/>
              </w:rPr>
            </w:pPr>
          </w:p>
        </w:tc>
        <w:tc>
          <w:tcPr>
            <w:tcW w:w="708" w:type="dxa"/>
            <w:vMerge/>
            <w:tcBorders>
              <w:top w:val="nil"/>
              <w:bottom w:val="single" w:sz="6" w:space="0" w:color="000000"/>
            </w:tcBorders>
          </w:tcPr>
          <w:p w14:paraId="5FBA16E6" w14:textId="77777777" w:rsidR="00506C15" w:rsidRDefault="00506C15" w:rsidP="00506C15">
            <w:pPr>
              <w:rPr>
                <w:sz w:val="2"/>
                <w:szCs w:val="2"/>
              </w:rPr>
            </w:pPr>
          </w:p>
        </w:tc>
        <w:tc>
          <w:tcPr>
            <w:tcW w:w="1844" w:type="dxa"/>
            <w:tcBorders>
              <w:top w:val="nil"/>
              <w:bottom w:val="nil"/>
            </w:tcBorders>
          </w:tcPr>
          <w:p w14:paraId="010D7204" w14:textId="77777777" w:rsidR="00506C15" w:rsidRDefault="00506C15" w:rsidP="00506C15">
            <w:pPr>
              <w:pStyle w:val="TableParagraph"/>
              <w:spacing w:line="241" w:lineRule="exact"/>
              <w:ind w:left="108"/>
              <w:rPr>
                <w:sz w:val="24"/>
              </w:rPr>
            </w:pPr>
            <w:r>
              <w:rPr>
                <w:sz w:val="24"/>
              </w:rPr>
              <w:t>сти у детей</w:t>
            </w:r>
          </w:p>
        </w:tc>
        <w:tc>
          <w:tcPr>
            <w:tcW w:w="1416" w:type="dxa"/>
            <w:vMerge/>
            <w:tcBorders>
              <w:top w:val="nil"/>
              <w:bottom w:val="single" w:sz="6" w:space="0" w:color="000000"/>
            </w:tcBorders>
          </w:tcPr>
          <w:p w14:paraId="7BDBAB9D" w14:textId="77777777" w:rsidR="00506C15" w:rsidRDefault="00506C15" w:rsidP="00506C15">
            <w:pPr>
              <w:rPr>
                <w:sz w:val="2"/>
                <w:szCs w:val="2"/>
              </w:rPr>
            </w:pPr>
          </w:p>
        </w:tc>
      </w:tr>
      <w:tr w:rsidR="00506C15" w14:paraId="47174C71" w14:textId="77777777" w:rsidTr="00506C15">
        <w:trPr>
          <w:trHeight w:val="261"/>
        </w:trPr>
        <w:tc>
          <w:tcPr>
            <w:tcW w:w="960" w:type="dxa"/>
            <w:vMerge/>
            <w:tcBorders>
              <w:top w:val="nil"/>
              <w:bottom w:val="single" w:sz="6" w:space="0" w:color="000000"/>
            </w:tcBorders>
          </w:tcPr>
          <w:p w14:paraId="616E79DD" w14:textId="77777777" w:rsidR="00506C15" w:rsidRDefault="00506C15" w:rsidP="00506C15">
            <w:pPr>
              <w:rPr>
                <w:sz w:val="2"/>
                <w:szCs w:val="2"/>
              </w:rPr>
            </w:pPr>
          </w:p>
        </w:tc>
        <w:tc>
          <w:tcPr>
            <w:tcW w:w="2124" w:type="dxa"/>
            <w:vMerge/>
            <w:tcBorders>
              <w:top w:val="nil"/>
              <w:bottom w:val="single" w:sz="6" w:space="0" w:color="000000"/>
            </w:tcBorders>
          </w:tcPr>
          <w:p w14:paraId="6645FB95" w14:textId="77777777" w:rsidR="00506C15" w:rsidRDefault="00506C15" w:rsidP="00506C15">
            <w:pPr>
              <w:rPr>
                <w:sz w:val="2"/>
                <w:szCs w:val="2"/>
              </w:rPr>
            </w:pPr>
          </w:p>
        </w:tc>
        <w:tc>
          <w:tcPr>
            <w:tcW w:w="2837" w:type="dxa"/>
            <w:tcBorders>
              <w:top w:val="nil"/>
              <w:bottom w:val="nil"/>
            </w:tcBorders>
          </w:tcPr>
          <w:p w14:paraId="25D17D57" w14:textId="77777777" w:rsidR="00506C15" w:rsidRDefault="00506C15" w:rsidP="00506C15">
            <w:pPr>
              <w:pStyle w:val="TableParagraph"/>
              <w:rPr>
                <w:sz w:val="18"/>
              </w:rPr>
            </w:pPr>
          </w:p>
        </w:tc>
        <w:tc>
          <w:tcPr>
            <w:tcW w:w="708" w:type="dxa"/>
            <w:vMerge/>
            <w:tcBorders>
              <w:top w:val="nil"/>
              <w:bottom w:val="single" w:sz="6" w:space="0" w:color="000000"/>
            </w:tcBorders>
          </w:tcPr>
          <w:p w14:paraId="70C22FE5" w14:textId="77777777" w:rsidR="00506C15" w:rsidRDefault="00506C15" w:rsidP="00506C15">
            <w:pPr>
              <w:rPr>
                <w:sz w:val="2"/>
                <w:szCs w:val="2"/>
              </w:rPr>
            </w:pPr>
          </w:p>
        </w:tc>
        <w:tc>
          <w:tcPr>
            <w:tcW w:w="1844" w:type="dxa"/>
            <w:tcBorders>
              <w:top w:val="nil"/>
              <w:bottom w:val="nil"/>
            </w:tcBorders>
          </w:tcPr>
          <w:p w14:paraId="64B4545B" w14:textId="77777777" w:rsidR="00506C15" w:rsidRDefault="00506C15" w:rsidP="00506C15">
            <w:pPr>
              <w:pStyle w:val="TableParagraph"/>
              <w:spacing w:line="241" w:lineRule="exact"/>
              <w:ind w:left="108"/>
              <w:rPr>
                <w:sz w:val="24"/>
              </w:rPr>
            </w:pPr>
            <w:r>
              <w:rPr>
                <w:sz w:val="24"/>
              </w:rPr>
              <w:t>разного возрас-</w:t>
            </w:r>
          </w:p>
        </w:tc>
        <w:tc>
          <w:tcPr>
            <w:tcW w:w="1416" w:type="dxa"/>
            <w:vMerge/>
            <w:tcBorders>
              <w:top w:val="nil"/>
              <w:bottom w:val="single" w:sz="6" w:space="0" w:color="000000"/>
            </w:tcBorders>
          </w:tcPr>
          <w:p w14:paraId="7515241C" w14:textId="77777777" w:rsidR="00506C15" w:rsidRDefault="00506C15" w:rsidP="00506C15">
            <w:pPr>
              <w:rPr>
                <w:sz w:val="2"/>
                <w:szCs w:val="2"/>
              </w:rPr>
            </w:pPr>
          </w:p>
        </w:tc>
      </w:tr>
      <w:tr w:rsidR="00506C15" w14:paraId="2D864A0E" w14:textId="77777777" w:rsidTr="00506C15">
        <w:trPr>
          <w:trHeight w:val="269"/>
        </w:trPr>
        <w:tc>
          <w:tcPr>
            <w:tcW w:w="960" w:type="dxa"/>
            <w:vMerge/>
            <w:tcBorders>
              <w:top w:val="nil"/>
              <w:bottom w:val="single" w:sz="6" w:space="0" w:color="000000"/>
            </w:tcBorders>
          </w:tcPr>
          <w:p w14:paraId="63DC7812" w14:textId="77777777" w:rsidR="00506C15" w:rsidRDefault="00506C15" w:rsidP="00506C15">
            <w:pPr>
              <w:rPr>
                <w:sz w:val="2"/>
                <w:szCs w:val="2"/>
              </w:rPr>
            </w:pPr>
          </w:p>
        </w:tc>
        <w:tc>
          <w:tcPr>
            <w:tcW w:w="2124" w:type="dxa"/>
            <w:vMerge/>
            <w:tcBorders>
              <w:top w:val="nil"/>
              <w:bottom w:val="single" w:sz="6" w:space="0" w:color="000000"/>
            </w:tcBorders>
          </w:tcPr>
          <w:p w14:paraId="1BF72F65" w14:textId="77777777" w:rsidR="00506C15" w:rsidRDefault="00506C15" w:rsidP="00506C15">
            <w:pPr>
              <w:rPr>
                <w:sz w:val="2"/>
                <w:szCs w:val="2"/>
              </w:rPr>
            </w:pPr>
          </w:p>
        </w:tc>
        <w:tc>
          <w:tcPr>
            <w:tcW w:w="2837" w:type="dxa"/>
            <w:tcBorders>
              <w:top w:val="nil"/>
              <w:bottom w:val="single" w:sz="6" w:space="0" w:color="000000"/>
            </w:tcBorders>
          </w:tcPr>
          <w:p w14:paraId="74E1FBE5" w14:textId="77777777" w:rsidR="00506C15" w:rsidRDefault="00506C15" w:rsidP="00506C15">
            <w:pPr>
              <w:pStyle w:val="TableParagraph"/>
              <w:rPr>
                <w:sz w:val="18"/>
              </w:rPr>
            </w:pPr>
          </w:p>
        </w:tc>
        <w:tc>
          <w:tcPr>
            <w:tcW w:w="708" w:type="dxa"/>
            <w:vMerge/>
            <w:tcBorders>
              <w:top w:val="nil"/>
              <w:bottom w:val="single" w:sz="6" w:space="0" w:color="000000"/>
            </w:tcBorders>
          </w:tcPr>
          <w:p w14:paraId="1C8987F7" w14:textId="77777777" w:rsidR="00506C15" w:rsidRDefault="00506C15" w:rsidP="00506C15">
            <w:pPr>
              <w:rPr>
                <w:sz w:val="2"/>
                <w:szCs w:val="2"/>
              </w:rPr>
            </w:pPr>
          </w:p>
        </w:tc>
        <w:tc>
          <w:tcPr>
            <w:tcW w:w="1844" w:type="dxa"/>
            <w:tcBorders>
              <w:top w:val="nil"/>
              <w:bottom w:val="single" w:sz="6" w:space="0" w:color="000000"/>
            </w:tcBorders>
          </w:tcPr>
          <w:p w14:paraId="6331C74D" w14:textId="77777777" w:rsidR="00506C15" w:rsidRDefault="00506C15" w:rsidP="00506C15">
            <w:pPr>
              <w:pStyle w:val="TableParagraph"/>
              <w:spacing w:line="249" w:lineRule="exact"/>
              <w:ind w:left="108"/>
              <w:rPr>
                <w:sz w:val="24"/>
              </w:rPr>
            </w:pPr>
            <w:r>
              <w:rPr>
                <w:sz w:val="24"/>
              </w:rPr>
              <w:t>та;</w:t>
            </w:r>
          </w:p>
        </w:tc>
        <w:tc>
          <w:tcPr>
            <w:tcW w:w="1416" w:type="dxa"/>
            <w:vMerge/>
            <w:tcBorders>
              <w:top w:val="nil"/>
              <w:bottom w:val="single" w:sz="6" w:space="0" w:color="000000"/>
            </w:tcBorders>
          </w:tcPr>
          <w:p w14:paraId="07B7B423" w14:textId="77777777" w:rsidR="00506C15" w:rsidRDefault="00506C15" w:rsidP="00506C15">
            <w:pPr>
              <w:rPr>
                <w:sz w:val="2"/>
                <w:szCs w:val="2"/>
              </w:rPr>
            </w:pPr>
          </w:p>
        </w:tc>
      </w:tr>
      <w:tr w:rsidR="00506C15" w14:paraId="6A695AC5" w14:textId="77777777" w:rsidTr="00506C15">
        <w:trPr>
          <w:trHeight w:val="275"/>
        </w:trPr>
        <w:tc>
          <w:tcPr>
            <w:tcW w:w="960" w:type="dxa"/>
            <w:tcBorders>
              <w:top w:val="single" w:sz="6" w:space="0" w:color="000000"/>
            </w:tcBorders>
          </w:tcPr>
          <w:p w14:paraId="13D3BC6D" w14:textId="77777777" w:rsidR="00506C15" w:rsidRDefault="00506C15" w:rsidP="00506C15">
            <w:pPr>
              <w:pStyle w:val="TableParagraph"/>
              <w:rPr>
                <w:sz w:val="20"/>
              </w:rPr>
            </w:pPr>
          </w:p>
        </w:tc>
        <w:tc>
          <w:tcPr>
            <w:tcW w:w="2124" w:type="dxa"/>
            <w:tcBorders>
              <w:top w:val="single" w:sz="6" w:space="0" w:color="000000"/>
            </w:tcBorders>
          </w:tcPr>
          <w:p w14:paraId="3CF0640F" w14:textId="77777777" w:rsidR="00506C15" w:rsidRDefault="00506C15" w:rsidP="00506C15">
            <w:pPr>
              <w:pStyle w:val="TableParagraph"/>
              <w:rPr>
                <w:sz w:val="20"/>
              </w:rPr>
            </w:pPr>
          </w:p>
        </w:tc>
        <w:tc>
          <w:tcPr>
            <w:tcW w:w="2837" w:type="dxa"/>
            <w:tcBorders>
              <w:top w:val="single" w:sz="6" w:space="0" w:color="000000"/>
            </w:tcBorders>
          </w:tcPr>
          <w:p w14:paraId="6D3B71B5" w14:textId="77777777" w:rsidR="00506C15" w:rsidRDefault="00506C15" w:rsidP="00506C15">
            <w:pPr>
              <w:pStyle w:val="TableParagraph"/>
              <w:spacing w:line="256" w:lineRule="exact"/>
              <w:ind w:right="98"/>
              <w:jc w:val="right"/>
              <w:rPr>
                <w:sz w:val="24"/>
              </w:rPr>
            </w:pPr>
            <w:r>
              <w:rPr>
                <w:sz w:val="24"/>
              </w:rPr>
              <w:t>Итог</w:t>
            </w:r>
          </w:p>
        </w:tc>
        <w:tc>
          <w:tcPr>
            <w:tcW w:w="708" w:type="dxa"/>
            <w:tcBorders>
              <w:top w:val="single" w:sz="6" w:space="0" w:color="000000"/>
            </w:tcBorders>
          </w:tcPr>
          <w:p w14:paraId="1C8619ED" w14:textId="77777777" w:rsidR="00506C15" w:rsidRDefault="00506C15" w:rsidP="00506C15">
            <w:pPr>
              <w:pStyle w:val="TableParagraph"/>
              <w:spacing w:line="256" w:lineRule="exact"/>
              <w:ind w:left="231"/>
              <w:rPr>
                <w:sz w:val="24"/>
              </w:rPr>
            </w:pPr>
            <w:r>
              <w:rPr>
                <w:sz w:val="24"/>
              </w:rPr>
              <w:t>54</w:t>
            </w:r>
          </w:p>
        </w:tc>
        <w:tc>
          <w:tcPr>
            <w:tcW w:w="1844" w:type="dxa"/>
            <w:tcBorders>
              <w:top w:val="single" w:sz="6" w:space="0" w:color="000000"/>
            </w:tcBorders>
          </w:tcPr>
          <w:p w14:paraId="5F9D6599" w14:textId="77777777" w:rsidR="00506C15" w:rsidRDefault="00506C15" w:rsidP="00506C15">
            <w:pPr>
              <w:pStyle w:val="TableParagraph"/>
              <w:rPr>
                <w:sz w:val="20"/>
              </w:rPr>
            </w:pPr>
          </w:p>
        </w:tc>
        <w:tc>
          <w:tcPr>
            <w:tcW w:w="1416" w:type="dxa"/>
            <w:tcBorders>
              <w:top w:val="single" w:sz="6" w:space="0" w:color="000000"/>
            </w:tcBorders>
          </w:tcPr>
          <w:p w14:paraId="344F89E1" w14:textId="77777777" w:rsidR="00506C15" w:rsidRDefault="00506C15" w:rsidP="00506C15">
            <w:pPr>
              <w:pStyle w:val="TableParagraph"/>
              <w:rPr>
                <w:sz w:val="20"/>
              </w:rPr>
            </w:pPr>
          </w:p>
        </w:tc>
      </w:tr>
    </w:tbl>
    <w:p w14:paraId="66CC3631" w14:textId="77777777" w:rsidR="00506C15" w:rsidRDefault="00506C15" w:rsidP="00506C15">
      <w:pPr>
        <w:pStyle w:val="af4"/>
        <w:rPr>
          <w:rFonts w:ascii="Calibri"/>
          <w:b/>
          <w:sz w:val="15"/>
        </w:rPr>
      </w:pPr>
    </w:p>
    <w:p w14:paraId="4347F4F4" w14:textId="77777777" w:rsidR="00506C15" w:rsidRDefault="00506C15" w:rsidP="00506C15">
      <w:pPr>
        <w:pStyle w:val="a4"/>
        <w:widowControl w:val="0"/>
        <w:numPr>
          <w:ilvl w:val="0"/>
          <w:numId w:val="93"/>
        </w:numPr>
        <w:tabs>
          <w:tab w:val="left" w:pos="502"/>
        </w:tabs>
        <w:autoSpaceDE w:val="0"/>
        <w:autoSpaceDN w:val="0"/>
        <w:spacing w:before="90"/>
        <w:ind w:left="501" w:hanging="241"/>
        <w:contextualSpacing w:val="0"/>
        <w:rPr>
          <w:b/>
          <w:sz w:val="24"/>
        </w:rPr>
      </w:pPr>
      <w:r>
        <w:rPr>
          <w:b/>
          <w:sz w:val="24"/>
        </w:rPr>
        <w:t>Фельдшерско-акушерский</w:t>
      </w:r>
      <w:r>
        <w:rPr>
          <w:b/>
          <w:spacing w:val="-1"/>
          <w:sz w:val="24"/>
        </w:rPr>
        <w:t xml:space="preserve"> </w:t>
      </w:r>
      <w:r>
        <w:rPr>
          <w:b/>
          <w:sz w:val="24"/>
        </w:rPr>
        <w:t>пункт</w:t>
      </w:r>
    </w:p>
    <w:p w14:paraId="3A8D17D9" w14:textId="77777777" w:rsidR="00506C15" w:rsidRDefault="00506C15" w:rsidP="00506C15">
      <w:pPr>
        <w:rPr>
          <w:sz w:val="24"/>
        </w:rPr>
        <w:sectPr w:rsidR="00506C15">
          <w:pgSz w:w="16840" w:h="11910" w:orient="landscape"/>
          <w:pgMar w:top="1100" w:right="700" w:bottom="880" w:left="1440" w:header="0" w:footer="688" w:gutter="0"/>
          <w:cols w:space="720"/>
        </w:sectPr>
      </w:pPr>
    </w:p>
    <w:p w14:paraId="51D8A630" w14:textId="69E34A6C" w:rsidR="00506C15" w:rsidRDefault="00506C15" w:rsidP="00506C15">
      <w:pPr>
        <w:pStyle w:val="af4"/>
        <w:spacing w:before="9"/>
        <w:rPr>
          <w:b/>
          <w:sz w:val="2"/>
        </w:rPr>
      </w:pPr>
      <w:r>
        <w:rPr>
          <w:noProof/>
          <w:sz w:val="28"/>
        </w:rPr>
        <w:lastRenderedPageBreak/>
        <mc:AlternateContent>
          <mc:Choice Requires="wps">
            <w:drawing>
              <wp:anchor distT="0" distB="0" distL="114300" distR="114300" simplePos="0" relativeHeight="251660288" behindDoc="0" locked="0" layoutInCell="1" allowOverlap="1" wp14:anchorId="726C3C5D" wp14:editId="03A4F1F7">
                <wp:simplePos x="0" y="0"/>
                <wp:positionH relativeFrom="page">
                  <wp:posOffset>1012190</wp:posOffset>
                </wp:positionH>
                <wp:positionV relativeFrom="page">
                  <wp:posOffset>722630</wp:posOffset>
                </wp:positionV>
                <wp:extent cx="6279515" cy="0"/>
                <wp:effectExtent l="12065" t="8255" r="1397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9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pt,56.9pt" to="574.1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" strokeweight=".48pt">
                <w10:wrap anchorx="page" anchory="page"/>
              </v:line>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7"/>
        <w:gridCol w:w="2552"/>
        <w:gridCol w:w="708"/>
        <w:gridCol w:w="1844"/>
        <w:gridCol w:w="1419"/>
        <w:gridCol w:w="169"/>
      </w:tblGrid>
      <w:tr w:rsidR="00506C15" w14:paraId="0536F436" w14:textId="77777777" w:rsidTr="00506C15">
        <w:trPr>
          <w:trHeight w:val="1662"/>
        </w:trPr>
        <w:tc>
          <w:tcPr>
            <w:tcW w:w="961" w:type="dxa"/>
          </w:tcPr>
          <w:p w14:paraId="7F6C6EC7" w14:textId="77777777" w:rsidR="00506C15" w:rsidRDefault="00506C15" w:rsidP="00506C15">
            <w:pPr>
              <w:pStyle w:val="TableParagraph"/>
              <w:spacing w:before="8"/>
              <w:rPr>
                <w:b/>
                <w:sz w:val="35"/>
              </w:rPr>
            </w:pPr>
          </w:p>
          <w:p w14:paraId="7DE2C558" w14:textId="77777777" w:rsidR="00506C15" w:rsidRDefault="00506C15" w:rsidP="00506C15">
            <w:pPr>
              <w:pStyle w:val="TableParagraph"/>
              <w:ind w:left="250" w:right="208" w:hanging="32"/>
              <w:jc w:val="both"/>
              <w:rPr>
                <w:sz w:val="24"/>
              </w:rPr>
            </w:pPr>
            <w:r>
              <w:rPr>
                <w:sz w:val="24"/>
              </w:rPr>
              <w:t>ПК и уме- ния</w:t>
            </w:r>
          </w:p>
        </w:tc>
        <w:tc>
          <w:tcPr>
            <w:tcW w:w="2127" w:type="dxa"/>
          </w:tcPr>
          <w:p w14:paraId="7FB9C750" w14:textId="77777777" w:rsidR="00506C15" w:rsidRDefault="00506C15" w:rsidP="00506C15">
            <w:pPr>
              <w:pStyle w:val="TableParagraph"/>
              <w:rPr>
                <w:b/>
                <w:sz w:val="26"/>
              </w:rPr>
            </w:pPr>
          </w:p>
          <w:p w14:paraId="15203C21" w14:textId="77777777" w:rsidR="00506C15" w:rsidRDefault="00506C15" w:rsidP="00506C15">
            <w:pPr>
              <w:pStyle w:val="TableParagraph"/>
              <w:spacing w:before="9"/>
              <w:rPr>
                <w:b/>
                <w:sz w:val="21"/>
              </w:rPr>
            </w:pPr>
          </w:p>
          <w:p w14:paraId="10AF7F67" w14:textId="77777777" w:rsidR="00506C15" w:rsidRDefault="00506C15" w:rsidP="00506C15">
            <w:pPr>
              <w:pStyle w:val="TableParagraph"/>
              <w:ind w:left="584" w:right="204" w:hanging="360"/>
              <w:rPr>
                <w:sz w:val="24"/>
              </w:rPr>
            </w:pPr>
            <w:r>
              <w:rPr>
                <w:sz w:val="24"/>
              </w:rPr>
              <w:t>Разделы (этапы) практики</w:t>
            </w:r>
          </w:p>
        </w:tc>
        <w:tc>
          <w:tcPr>
            <w:tcW w:w="2552" w:type="dxa"/>
          </w:tcPr>
          <w:p w14:paraId="37B75BD9" w14:textId="77777777" w:rsidR="00506C15" w:rsidRDefault="00506C15" w:rsidP="00506C15">
            <w:pPr>
              <w:pStyle w:val="TableParagraph"/>
              <w:spacing w:before="9"/>
              <w:rPr>
                <w:b/>
                <w:sz w:val="23"/>
              </w:rPr>
            </w:pPr>
          </w:p>
          <w:p w14:paraId="104B6DF9" w14:textId="77777777" w:rsidR="00506C15" w:rsidRPr="00506C15" w:rsidRDefault="00506C15" w:rsidP="00506C15">
            <w:pPr>
              <w:pStyle w:val="TableParagraph"/>
              <w:ind w:left="135" w:right="132"/>
              <w:jc w:val="center"/>
              <w:rPr>
                <w:sz w:val="24"/>
                <w:lang w:val="ru-RU"/>
              </w:rPr>
            </w:pPr>
            <w:r w:rsidRPr="00506C15">
              <w:rPr>
                <w:sz w:val="24"/>
                <w:lang w:val="ru-RU"/>
              </w:rPr>
              <w:t>Виды учебной работы на практике, включая самостоятельную ра- боту студентов</w:t>
            </w:r>
          </w:p>
        </w:tc>
        <w:tc>
          <w:tcPr>
            <w:tcW w:w="708" w:type="dxa"/>
          </w:tcPr>
          <w:p w14:paraId="38C6B0A4" w14:textId="77777777" w:rsidR="00506C15" w:rsidRPr="00506C15" w:rsidRDefault="00506C15" w:rsidP="00506C15">
            <w:pPr>
              <w:pStyle w:val="TableParagraph"/>
              <w:ind w:left="159" w:right="148"/>
              <w:jc w:val="center"/>
              <w:rPr>
                <w:sz w:val="24"/>
                <w:lang w:val="ru-RU"/>
              </w:rPr>
            </w:pPr>
            <w:r w:rsidRPr="00506C15">
              <w:rPr>
                <w:sz w:val="24"/>
                <w:lang w:val="ru-RU"/>
              </w:rPr>
              <w:t>Тру до-</w:t>
            </w:r>
          </w:p>
          <w:p w14:paraId="39734C7C" w14:textId="77777777" w:rsidR="00506C15" w:rsidRPr="00506C15" w:rsidRDefault="00506C15" w:rsidP="00506C15">
            <w:pPr>
              <w:pStyle w:val="TableParagraph"/>
              <w:spacing w:line="270" w:lineRule="atLeast"/>
              <w:ind w:left="128" w:right="120" w:hanging="2"/>
              <w:jc w:val="center"/>
              <w:rPr>
                <w:sz w:val="24"/>
                <w:lang w:val="ru-RU"/>
              </w:rPr>
            </w:pPr>
            <w:r w:rsidRPr="00506C15">
              <w:rPr>
                <w:sz w:val="24"/>
                <w:lang w:val="ru-RU"/>
              </w:rPr>
              <w:t xml:space="preserve">ем- </w:t>
            </w:r>
            <w:r w:rsidRPr="00506C15">
              <w:rPr>
                <w:spacing w:val="-1"/>
                <w:sz w:val="24"/>
                <w:lang w:val="ru-RU"/>
              </w:rPr>
              <w:t xml:space="preserve">кост </w:t>
            </w:r>
            <w:r w:rsidRPr="00506C15">
              <w:rPr>
                <w:sz w:val="24"/>
                <w:lang w:val="ru-RU"/>
              </w:rPr>
              <w:t>ь, час</w:t>
            </w:r>
          </w:p>
        </w:tc>
        <w:tc>
          <w:tcPr>
            <w:tcW w:w="1844" w:type="dxa"/>
          </w:tcPr>
          <w:p w14:paraId="174A00C6" w14:textId="77777777" w:rsidR="00506C15" w:rsidRPr="00506C15" w:rsidRDefault="00506C15" w:rsidP="00506C15">
            <w:pPr>
              <w:pStyle w:val="TableParagraph"/>
              <w:spacing w:before="1" w:line="276" w:lineRule="exact"/>
              <w:ind w:left="173" w:right="169" w:firstLine="1"/>
              <w:jc w:val="center"/>
              <w:rPr>
                <w:sz w:val="24"/>
                <w:lang w:val="ru-RU"/>
              </w:rPr>
            </w:pPr>
            <w:r w:rsidRPr="00506C15">
              <w:rPr>
                <w:sz w:val="24"/>
                <w:lang w:val="ru-RU"/>
              </w:rPr>
              <w:t>Содержание практической деятельности, включая само- стоятельную работу</w:t>
            </w:r>
          </w:p>
        </w:tc>
        <w:tc>
          <w:tcPr>
            <w:tcW w:w="1419" w:type="dxa"/>
          </w:tcPr>
          <w:p w14:paraId="0D0C6999" w14:textId="77777777" w:rsidR="00506C15" w:rsidRPr="00506C15" w:rsidRDefault="00506C15" w:rsidP="00506C15">
            <w:pPr>
              <w:pStyle w:val="TableParagraph"/>
              <w:spacing w:before="8"/>
              <w:rPr>
                <w:b/>
                <w:sz w:val="35"/>
                <w:lang w:val="ru-RU"/>
              </w:rPr>
            </w:pPr>
          </w:p>
          <w:p w14:paraId="303BD8DE" w14:textId="77777777" w:rsidR="00506C15" w:rsidRDefault="00506C15" w:rsidP="00506C15">
            <w:pPr>
              <w:pStyle w:val="TableParagraph"/>
              <w:ind w:left="156" w:right="158"/>
              <w:jc w:val="center"/>
              <w:rPr>
                <w:sz w:val="24"/>
              </w:rPr>
            </w:pPr>
            <w:r>
              <w:rPr>
                <w:sz w:val="24"/>
              </w:rPr>
              <w:t>Формы те- кущего контроля</w:t>
            </w:r>
          </w:p>
        </w:tc>
        <w:tc>
          <w:tcPr>
            <w:tcW w:w="169" w:type="dxa"/>
            <w:vMerge w:val="restart"/>
            <w:tcBorders>
              <w:bottom w:val="nil"/>
              <w:right w:val="nil"/>
            </w:tcBorders>
          </w:tcPr>
          <w:p w14:paraId="02FB7EAA" w14:textId="77777777" w:rsidR="00506C15" w:rsidRDefault="00506C15" w:rsidP="00506C15">
            <w:pPr>
              <w:pStyle w:val="TableParagraph"/>
              <w:rPr>
                <w:sz w:val="24"/>
              </w:rPr>
            </w:pPr>
          </w:p>
        </w:tc>
      </w:tr>
      <w:tr w:rsidR="00506C15" w14:paraId="3D2D1E0B" w14:textId="77777777" w:rsidTr="00506C15">
        <w:trPr>
          <w:trHeight w:val="2208"/>
        </w:trPr>
        <w:tc>
          <w:tcPr>
            <w:tcW w:w="961" w:type="dxa"/>
          </w:tcPr>
          <w:p w14:paraId="284374CB" w14:textId="77777777" w:rsidR="00506C15" w:rsidRDefault="00506C15" w:rsidP="00506C15">
            <w:pPr>
              <w:pStyle w:val="TableParagraph"/>
              <w:ind w:left="300" w:right="288" w:hanging="3"/>
              <w:jc w:val="center"/>
              <w:rPr>
                <w:sz w:val="24"/>
              </w:rPr>
            </w:pPr>
            <w:r>
              <w:rPr>
                <w:sz w:val="24"/>
              </w:rPr>
              <w:t>ПК 1.7.</w:t>
            </w:r>
          </w:p>
          <w:p w14:paraId="3EE44A8E" w14:textId="77777777" w:rsidR="00506C15" w:rsidRDefault="00506C15" w:rsidP="00506C15">
            <w:pPr>
              <w:pStyle w:val="TableParagraph"/>
              <w:ind w:left="111" w:right="101"/>
              <w:jc w:val="center"/>
              <w:rPr>
                <w:sz w:val="24"/>
              </w:rPr>
            </w:pPr>
            <w:r>
              <w:rPr>
                <w:sz w:val="24"/>
              </w:rPr>
              <w:t>ОК 2.-</w:t>
            </w:r>
          </w:p>
          <w:p w14:paraId="570D0ABB" w14:textId="77777777" w:rsidR="00506C15" w:rsidRDefault="00506C15" w:rsidP="00506C15">
            <w:pPr>
              <w:pStyle w:val="TableParagraph"/>
              <w:ind w:left="111" w:right="102"/>
              <w:jc w:val="center"/>
              <w:rPr>
                <w:sz w:val="24"/>
              </w:rPr>
            </w:pPr>
            <w:r>
              <w:rPr>
                <w:sz w:val="24"/>
              </w:rPr>
              <w:t>9.,</w:t>
            </w:r>
          </w:p>
          <w:p w14:paraId="2A6181B3" w14:textId="77777777" w:rsidR="00506C15" w:rsidRDefault="00506C15" w:rsidP="00506C15">
            <w:pPr>
              <w:pStyle w:val="TableParagraph"/>
              <w:ind w:left="111" w:right="105"/>
              <w:jc w:val="center"/>
              <w:rPr>
                <w:sz w:val="24"/>
              </w:rPr>
            </w:pPr>
            <w:r>
              <w:rPr>
                <w:sz w:val="24"/>
              </w:rPr>
              <w:t>ОК 12.</w:t>
            </w:r>
          </w:p>
        </w:tc>
        <w:tc>
          <w:tcPr>
            <w:tcW w:w="2127" w:type="dxa"/>
          </w:tcPr>
          <w:p w14:paraId="79B97ABA" w14:textId="77777777" w:rsidR="00506C15" w:rsidRPr="00506C15" w:rsidRDefault="00506C15" w:rsidP="00506C15">
            <w:pPr>
              <w:pStyle w:val="TableParagraph"/>
              <w:ind w:left="104" w:right="264"/>
              <w:rPr>
                <w:b/>
                <w:sz w:val="24"/>
                <w:lang w:val="ru-RU"/>
              </w:rPr>
            </w:pPr>
            <w:r w:rsidRPr="00506C15">
              <w:rPr>
                <w:b/>
                <w:sz w:val="24"/>
                <w:lang w:val="ru-RU"/>
              </w:rPr>
              <w:t>Подготовитель- ный этап</w:t>
            </w:r>
          </w:p>
          <w:p w14:paraId="5BA63571" w14:textId="77777777" w:rsidR="00506C15" w:rsidRPr="00506C15" w:rsidRDefault="00506C15" w:rsidP="00506C15">
            <w:pPr>
              <w:pStyle w:val="TableParagraph"/>
              <w:ind w:left="104" w:right="126"/>
              <w:rPr>
                <w:sz w:val="24"/>
                <w:lang w:val="ru-RU"/>
              </w:rPr>
            </w:pPr>
            <w:r w:rsidRPr="00506C15">
              <w:rPr>
                <w:sz w:val="24"/>
                <w:lang w:val="ru-RU"/>
              </w:rPr>
              <w:t>1. Организация работы в фельд- шерско- акушерском пунк- те</w:t>
            </w:r>
          </w:p>
        </w:tc>
        <w:tc>
          <w:tcPr>
            <w:tcW w:w="2552" w:type="dxa"/>
          </w:tcPr>
          <w:p w14:paraId="125D2445" w14:textId="77777777" w:rsidR="00506C15" w:rsidRDefault="00506C15" w:rsidP="00506C15">
            <w:pPr>
              <w:pStyle w:val="TableParagraph"/>
              <w:numPr>
                <w:ilvl w:val="0"/>
                <w:numId w:val="61"/>
              </w:numPr>
              <w:tabs>
                <w:tab w:val="left" w:pos="244"/>
              </w:tabs>
              <w:ind w:right="210" w:firstLine="0"/>
              <w:rPr>
                <w:sz w:val="24"/>
              </w:rPr>
            </w:pPr>
            <w:r>
              <w:rPr>
                <w:sz w:val="24"/>
              </w:rPr>
              <w:t>проведениеинструк- тажапотехникебез- опасности;</w:t>
            </w:r>
          </w:p>
          <w:p w14:paraId="1A4513FB" w14:textId="77777777" w:rsidR="00506C15" w:rsidRDefault="00506C15" w:rsidP="00506C15">
            <w:pPr>
              <w:pStyle w:val="TableParagraph"/>
              <w:numPr>
                <w:ilvl w:val="0"/>
                <w:numId w:val="61"/>
              </w:numPr>
              <w:tabs>
                <w:tab w:val="left" w:pos="304"/>
              </w:tabs>
              <w:ind w:right="186" w:firstLine="60"/>
              <w:rPr>
                <w:sz w:val="24"/>
              </w:rPr>
            </w:pPr>
            <w:r>
              <w:rPr>
                <w:sz w:val="24"/>
              </w:rPr>
              <w:t>знакомствосустрой- ствомиоснащени- емрабочихмест;</w:t>
            </w:r>
          </w:p>
          <w:p w14:paraId="671C3E67" w14:textId="77777777" w:rsidR="00506C15" w:rsidRDefault="00506C15" w:rsidP="00506C15">
            <w:pPr>
              <w:pStyle w:val="TableParagraph"/>
              <w:numPr>
                <w:ilvl w:val="0"/>
                <w:numId w:val="61"/>
              </w:numPr>
              <w:tabs>
                <w:tab w:val="left" w:pos="244"/>
              </w:tabs>
              <w:spacing w:line="270" w:lineRule="atLeast"/>
              <w:ind w:right="452" w:firstLine="0"/>
              <w:rPr>
                <w:sz w:val="24"/>
              </w:rPr>
            </w:pPr>
            <w:r>
              <w:rPr>
                <w:sz w:val="24"/>
              </w:rPr>
              <w:t xml:space="preserve">знакомствосрабо- </w:t>
            </w:r>
            <w:r>
              <w:rPr>
                <w:spacing w:val="-1"/>
                <w:sz w:val="24"/>
              </w:rPr>
              <w:t>чейдокументацией.</w:t>
            </w:r>
          </w:p>
        </w:tc>
        <w:tc>
          <w:tcPr>
            <w:tcW w:w="708" w:type="dxa"/>
          </w:tcPr>
          <w:p w14:paraId="4192D46D" w14:textId="77777777" w:rsidR="00506C15" w:rsidRDefault="00506C15" w:rsidP="00506C15">
            <w:pPr>
              <w:pStyle w:val="TableParagraph"/>
              <w:spacing w:line="268" w:lineRule="exact"/>
              <w:ind w:left="291"/>
              <w:rPr>
                <w:sz w:val="24"/>
              </w:rPr>
            </w:pPr>
            <w:r>
              <w:rPr>
                <w:sz w:val="24"/>
              </w:rPr>
              <w:t>6</w:t>
            </w:r>
          </w:p>
        </w:tc>
        <w:tc>
          <w:tcPr>
            <w:tcW w:w="1844" w:type="dxa"/>
          </w:tcPr>
          <w:p w14:paraId="38EC3FBA" w14:textId="77777777" w:rsidR="00506C15" w:rsidRDefault="00506C15" w:rsidP="00506C15">
            <w:pPr>
              <w:pStyle w:val="TableParagraph"/>
              <w:rPr>
                <w:sz w:val="24"/>
              </w:rPr>
            </w:pPr>
          </w:p>
        </w:tc>
        <w:tc>
          <w:tcPr>
            <w:tcW w:w="1419" w:type="dxa"/>
          </w:tcPr>
          <w:p w14:paraId="5A558C26" w14:textId="77777777" w:rsidR="00506C15" w:rsidRDefault="00506C15" w:rsidP="00506C15">
            <w:pPr>
              <w:pStyle w:val="TableParagraph"/>
              <w:rPr>
                <w:sz w:val="24"/>
              </w:rPr>
            </w:pPr>
          </w:p>
        </w:tc>
        <w:tc>
          <w:tcPr>
            <w:tcW w:w="169" w:type="dxa"/>
            <w:vMerge/>
            <w:tcBorders>
              <w:top w:val="nil"/>
              <w:bottom w:val="nil"/>
              <w:right w:val="nil"/>
            </w:tcBorders>
          </w:tcPr>
          <w:p w14:paraId="1EEE75E2" w14:textId="77777777" w:rsidR="00506C15" w:rsidRDefault="00506C15" w:rsidP="00506C15">
            <w:pPr>
              <w:rPr>
                <w:sz w:val="2"/>
                <w:szCs w:val="2"/>
              </w:rPr>
            </w:pPr>
          </w:p>
        </w:tc>
      </w:tr>
      <w:tr w:rsidR="00506C15" w14:paraId="5A460615" w14:textId="77777777" w:rsidTr="00506C15">
        <w:trPr>
          <w:trHeight w:val="5513"/>
        </w:trPr>
        <w:tc>
          <w:tcPr>
            <w:tcW w:w="961" w:type="dxa"/>
          </w:tcPr>
          <w:p w14:paraId="06E655A8" w14:textId="77777777" w:rsidR="00506C15" w:rsidRDefault="00506C15" w:rsidP="00506C15">
            <w:pPr>
              <w:pStyle w:val="TableParagraph"/>
              <w:ind w:left="107" w:right="460"/>
              <w:rPr>
                <w:sz w:val="24"/>
              </w:rPr>
            </w:pPr>
            <w:r>
              <w:rPr>
                <w:sz w:val="24"/>
              </w:rPr>
              <w:t>ПК 1.1-</w:t>
            </w:r>
          </w:p>
          <w:p w14:paraId="4D70B059" w14:textId="77777777" w:rsidR="00506C15" w:rsidRDefault="00506C15" w:rsidP="00506C15">
            <w:pPr>
              <w:pStyle w:val="TableParagraph"/>
              <w:ind w:left="107" w:right="460"/>
              <w:jc w:val="both"/>
              <w:rPr>
                <w:sz w:val="24"/>
              </w:rPr>
            </w:pPr>
            <w:r>
              <w:rPr>
                <w:sz w:val="24"/>
              </w:rPr>
              <w:t>1.7; ПК 2.1-</w:t>
            </w:r>
          </w:p>
          <w:p w14:paraId="772A2783" w14:textId="77777777" w:rsidR="00506C15" w:rsidRDefault="00506C15" w:rsidP="00506C15">
            <w:pPr>
              <w:pStyle w:val="TableParagraph"/>
              <w:ind w:left="107" w:right="460"/>
              <w:jc w:val="both"/>
              <w:rPr>
                <w:sz w:val="24"/>
              </w:rPr>
            </w:pPr>
            <w:r>
              <w:rPr>
                <w:sz w:val="24"/>
              </w:rPr>
              <w:t>2.8; ПК 3.1-</w:t>
            </w:r>
          </w:p>
          <w:p w14:paraId="273ABCFC" w14:textId="77777777" w:rsidR="00506C15" w:rsidRDefault="00506C15" w:rsidP="00506C15">
            <w:pPr>
              <w:pStyle w:val="TableParagraph"/>
              <w:ind w:left="107"/>
              <w:rPr>
                <w:sz w:val="24"/>
              </w:rPr>
            </w:pPr>
            <w:r>
              <w:rPr>
                <w:sz w:val="24"/>
              </w:rPr>
              <w:t>3.8;</w:t>
            </w:r>
          </w:p>
          <w:p w14:paraId="1370D4B5" w14:textId="77777777" w:rsidR="00506C15" w:rsidRDefault="00506C15" w:rsidP="00506C15">
            <w:pPr>
              <w:pStyle w:val="TableParagraph"/>
              <w:ind w:left="107"/>
              <w:rPr>
                <w:sz w:val="24"/>
              </w:rPr>
            </w:pPr>
            <w:r>
              <w:rPr>
                <w:sz w:val="24"/>
              </w:rPr>
              <w:t>ОК</w:t>
            </w:r>
            <w:r>
              <w:rPr>
                <w:spacing w:val="-2"/>
                <w:sz w:val="24"/>
              </w:rPr>
              <w:t xml:space="preserve"> </w:t>
            </w:r>
            <w:r>
              <w:rPr>
                <w:sz w:val="24"/>
              </w:rPr>
              <w:t>1-</w:t>
            </w:r>
          </w:p>
          <w:p w14:paraId="6A9CF054" w14:textId="77777777" w:rsidR="00506C15" w:rsidRDefault="00506C15" w:rsidP="00506C15">
            <w:pPr>
              <w:pStyle w:val="TableParagraph"/>
              <w:ind w:left="107"/>
              <w:rPr>
                <w:sz w:val="24"/>
              </w:rPr>
            </w:pPr>
            <w:r>
              <w:rPr>
                <w:sz w:val="24"/>
              </w:rPr>
              <w:t>9,</w:t>
            </w:r>
            <w:r>
              <w:rPr>
                <w:spacing w:val="-2"/>
                <w:sz w:val="24"/>
              </w:rPr>
              <w:t xml:space="preserve"> </w:t>
            </w:r>
            <w:r>
              <w:rPr>
                <w:sz w:val="24"/>
              </w:rPr>
              <w:t>ОК</w:t>
            </w:r>
          </w:p>
          <w:p w14:paraId="21BCB8C9" w14:textId="77777777" w:rsidR="00506C15" w:rsidRDefault="00506C15" w:rsidP="00506C15">
            <w:pPr>
              <w:pStyle w:val="TableParagraph"/>
              <w:ind w:left="107"/>
              <w:rPr>
                <w:sz w:val="24"/>
              </w:rPr>
            </w:pPr>
            <w:r>
              <w:rPr>
                <w:sz w:val="24"/>
              </w:rPr>
              <w:t>12.</w:t>
            </w:r>
          </w:p>
        </w:tc>
        <w:tc>
          <w:tcPr>
            <w:tcW w:w="2127" w:type="dxa"/>
          </w:tcPr>
          <w:p w14:paraId="6009AA92" w14:textId="77777777" w:rsidR="00506C15" w:rsidRDefault="00506C15" w:rsidP="00506C15">
            <w:pPr>
              <w:pStyle w:val="TableParagraph"/>
              <w:ind w:left="104" w:right="268"/>
              <w:rPr>
                <w:b/>
                <w:sz w:val="24"/>
              </w:rPr>
            </w:pPr>
            <w:r>
              <w:rPr>
                <w:b/>
                <w:sz w:val="24"/>
              </w:rPr>
              <w:t>Производствен- ный этап</w:t>
            </w:r>
          </w:p>
          <w:p w14:paraId="6DE17BAD" w14:textId="77777777" w:rsidR="00506C15" w:rsidRPr="00506C15" w:rsidRDefault="00506C15" w:rsidP="00506C15">
            <w:pPr>
              <w:pStyle w:val="TableParagraph"/>
              <w:ind w:left="104" w:right="153"/>
              <w:rPr>
                <w:sz w:val="24"/>
                <w:lang w:val="ru-RU"/>
              </w:rPr>
            </w:pPr>
            <w:r w:rsidRPr="00506C15">
              <w:rPr>
                <w:sz w:val="24"/>
                <w:lang w:val="ru-RU"/>
              </w:rPr>
              <w:t>2. Работа помощ- ником фельдшера в кабинете амбу- латорного приема ФАП</w:t>
            </w:r>
          </w:p>
        </w:tc>
        <w:tc>
          <w:tcPr>
            <w:tcW w:w="2552" w:type="dxa"/>
          </w:tcPr>
          <w:p w14:paraId="7E52977A" w14:textId="77777777" w:rsidR="00506C15" w:rsidRPr="00506C15" w:rsidRDefault="00506C15" w:rsidP="00506C15">
            <w:pPr>
              <w:pStyle w:val="TableParagraph"/>
              <w:ind w:left="104" w:right="168"/>
              <w:rPr>
                <w:sz w:val="24"/>
                <w:lang w:val="ru-RU"/>
              </w:rPr>
            </w:pPr>
            <w:r w:rsidRPr="00506C15">
              <w:rPr>
                <w:sz w:val="24"/>
                <w:lang w:val="ru-RU"/>
              </w:rPr>
              <w:t>-проведение клиниче- ского обследования при неотложных со- стояниях на догоспи- тальном этапе;</w:t>
            </w:r>
          </w:p>
          <w:p w14:paraId="418A186F" w14:textId="77777777" w:rsidR="00506C15" w:rsidRPr="00506C15" w:rsidRDefault="00506C15" w:rsidP="00506C15">
            <w:pPr>
              <w:pStyle w:val="TableParagraph"/>
              <w:ind w:left="104" w:right="176"/>
              <w:rPr>
                <w:sz w:val="24"/>
                <w:lang w:val="ru-RU"/>
              </w:rPr>
            </w:pPr>
            <w:r w:rsidRPr="00506C15">
              <w:rPr>
                <w:sz w:val="24"/>
                <w:lang w:val="ru-RU"/>
              </w:rPr>
              <w:t>-проведение профи- лактических осмот- ров, диспансеризации различных групп па- циентов;</w:t>
            </w:r>
          </w:p>
          <w:p w14:paraId="69D83091" w14:textId="77777777" w:rsidR="00506C15" w:rsidRPr="00506C15" w:rsidRDefault="00506C15" w:rsidP="00506C15">
            <w:pPr>
              <w:pStyle w:val="TableParagraph"/>
              <w:ind w:left="104" w:right="113"/>
              <w:jc w:val="both"/>
              <w:rPr>
                <w:sz w:val="24"/>
                <w:lang w:val="ru-RU"/>
              </w:rPr>
            </w:pPr>
            <w:r w:rsidRPr="00506C15">
              <w:rPr>
                <w:sz w:val="24"/>
                <w:lang w:val="ru-RU"/>
              </w:rPr>
              <w:t>-определение тяжести состояния пациента и имеющегося ведущего синдрома;</w:t>
            </w:r>
          </w:p>
          <w:p w14:paraId="25CC0724" w14:textId="77777777" w:rsidR="00506C15" w:rsidRPr="00506C15" w:rsidRDefault="00506C15" w:rsidP="00506C15">
            <w:pPr>
              <w:pStyle w:val="TableParagraph"/>
              <w:ind w:left="104" w:right="264"/>
              <w:jc w:val="both"/>
              <w:rPr>
                <w:sz w:val="24"/>
                <w:lang w:val="ru-RU"/>
              </w:rPr>
            </w:pPr>
            <w:r w:rsidRPr="00506C15">
              <w:rPr>
                <w:sz w:val="24"/>
                <w:lang w:val="ru-RU"/>
              </w:rPr>
              <w:t>-проведение диффе- ренциальной диагно- стики заболеваний;</w:t>
            </w:r>
          </w:p>
          <w:p w14:paraId="1F3AA91A" w14:textId="77777777" w:rsidR="00506C15" w:rsidRPr="00506C15" w:rsidRDefault="00506C15" w:rsidP="00506C15">
            <w:pPr>
              <w:pStyle w:val="TableParagraph"/>
              <w:ind w:left="104" w:right="246"/>
              <w:jc w:val="both"/>
              <w:rPr>
                <w:sz w:val="24"/>
                <w:lang w:val="ru-RU"/>
              </w:rPr>
            </w:pPr>
            <w:r w:rsidRPr="00506C15">
              <w:rPr>
                <w:sz w:val="24"/>
                <w:lang w:val="ru-RU"/>
              </w:rPr>
              <w:t>-постановка предва- рительного</w:t>
            </w:r>
            <w:r w:rsidRPr="00506C15">
              <w:rPr>
                <w:spacing w:val="-8"/>
                <w:sz w:val="24"/>
                <w:lang w:val="ru-RU"/>
              </w:rPr>
              <w:t xml:space="preserve"> </w:t>
            </w:r>
            <w:r w:rsidRPr="00506C15">
              <w:rPr>
                <w:sz w:val="24"/>
                <w:lang w:val="ru-RU"/>
              </w:rPr>
              <w:t>диагноза;</w:t>
            </w:r>
          </w:p>
          <w:p w14:paraId="287606B0" w14:textId="77777777" w:rsidR="00506C15" w:rsidRPr="00506C15" w:rsidRDefault="00506C15" w:rsidP="00506C15">
            <w:pPr>
              <w:pStyle w:val="TableParagraph"/>
              <w:spacing w:line="254" w:lineRule="exact"/>
              <w:ind w:left="104"/>
              <w:jc w:val="both"/>
              <w:rPr>
                <w:sz w:val="24"/>
                <w:lang w:val="ru-RU"/>
              </w:rPr>
            </w:pPr>
            <w:r w:rsidRPr="00506C15">
              <w:rPr>
                <w:sz w:val="24"/>
                <w:lang w:val="ru-RU"/>
              </w:rPr>
              <w:t>-заполнения</w:t>
            </w:r>
            <w:r w:rsidRPr="00506C15">
              <w:rPr>
                <w:spacing w:val="-8"/>
                <w:sz w:val="24"/>
                <w:lang w:val="ru-RU"/>
              </w:rPr>
              <w:t xml:space="preserve"> </w:t>
            </w:r>
            <w:r w:rsidRPr="00506C15">
              <w:rPr>
                <w:sz w:val="24"/>
                <w:lang w:val="ru-RU"/>
              </w:rPr>
              <w:t>истории</w:t>
            </w:r>
          </w:p>
        </w:tc>
        <w:tc>
          <w:tcPr>
            <w:tcW w:w="708" w:type="dxa"/>
          </w:tcPr>
          <w:p w14:paraId="52EB6946" w14:textId="77777777" w:rsidR="00506C15" w:rsidRDefault="00506C15" w:rsidP="00506C15">
            <w:pPr>
              <w:pStyle w:val="TableParagraph"/>
              <w:spacing w:line="268" w:lineRule="exact"/>
              <w:ind w:left="291"/>
              <w:rPr>
                <w:sz w:val="24"/>
              </w:rPr>
            </w:pPr>
            <w:r>
              <w:rPr>
                <w:sz w:val="24"/>
              </w:rPr>
              <w:t>6</w:t>
            </w:r>
          </w:p>
        </w:tc>
        <w:tc>
          <w:tcPr>
            <w:tcW w:w="1844" w:type="dxa"/>
          </w:tcPr>
          <w:p w14:paraId="2C328C61" w14:textId="77777777" w:rsidR="00506C15" w:rsidRPr="00506C15" w:rsidRDefault="00506C15" w:rsidP="00506C15">
            <w:pPr>
              <w:pStyle w:val="TableParagraph"/>
              <w:ind w:left="106" w:right="82"/>
              <w:rPr>
                <w:sz w:val="24"/>
                <w:lang w:val="ru-RU"/>
              </w:rPr>
            </w:pPr>
            <w:r w:rsidRPr="00506C15">
              <w:rPr>
                <w:sz w:val="24"/>
                <w:lang w:val="ru-RU"/>
              </w:rPr>
              <w:t>-проведение клинического обследования при неотлож- ных состояниях на догоспи- тальном этапе;</w:t>
            </w:r>
          </w:p>
          <w:p w14:paraId="2A4038EF" w14:textId="77777777" w:rsidR="00506C15" w:rsidRPr="00506C15" w:rsidRDefault="00506C15" w:rsidP="00506C15">
            <w:pPr>
              <w:pStyle w:val="TableParagraph"/>
              <w:ind w:left="106" w:right="177"/>
              <w:rPr>
                <w:sz w:val="24"/>
                <w:lang w:val="ru-RU"/>
              </w:rPr>
            </w:pPr>
            <w:r w:rsidRPr="00506C15">
              <w:rPr>
                <w:sz w:val="24"/>
                <w:lang w:val="ru-RU"/>
              </w:rPr>
              <w:t>-проведение профилактиче- ских осмотров, диспансериза- ции различных групп пациен- тов;</w:t>
            </w:r>
          </w:p>
          <w:p w14:paraId="7CD4FE8A" w14:textId="77777777" w:rsidR="00506C15" w:rsidRPr="00506C15" w:rsidRDefault="00506C15" w:rsidP="00506C15">
            <w:pPr>
              <w:pStyle w:val="TableParagraph"/>
              <w:spacing w:line="270" w:lineRule="atLeast"/>
              <w:ind w:left="106" w:right="182"/>
              <w:rPr>
                <w:sz w:val="24"/>
                <w:lang w:val="ru-RU"/>
              </w:rPr>
            </w:pPr>
            <w:r w:rsidRPr="00506C15">
              <w:rPr>
                <w:sz w:val="24"/>
                <w:lang w:val="ru-RU"/>
              </w:rPr>
              <w:t>-определение тяжести состо- яния пациента и имеющегося ведущего син- дрома;</w:t>
            </w:r>
          </w:p>
        </w:tc>
        <w:tc>
          <w:tcPr>
            <w:tcW w:w="1419" w:type="dxa"/>
          </w:tcPr>
          <w:p w14:paraId="1235EC8C" w14:textId="77777777" w:rsidR="00506C15" w:rsidRPr="00506C15" w:rsidRDefault="00506C15" w:rsidP="00506C15">
            <w:pPr>
              <w:pStyle w:val="TableParagraph"/>
              <w:ind w:left="103" w:right="105"/>
              <w:rPr>
                <w:sz w:val="24"/>
                <w:lang w:val="ru-RU"/>
              </w:rPr>
            </w:pPr>
            <w:r w:rsidRPr="00506C15">
              <w:rPr>
                <w:sz w:val="24"/>
                <w:lang w:val="ru-RU"/>
              </w:rPr>
              <w:t>Экспертное наблюде- ние и оценка при выполне- нии работ по произ- водствен- ной прак- тике.</w:t>
            </w:r>
          </w:p>
          <w:p w14:paraId="39C06671" w14:textId="77777777" w:rsidR="00506C15" w:rsidRPr="00506C15" w:rsidRDefault="00506C15" w:rsidP="00506C15">
            <w:pPr>
              <w:pStyle w:val="TableParagraph"/>
              <w:ind w:left="103" w:right="99"/>
              <w:rPr>
                <w:sz w:val="24"/>
                <w:lang w:val="ru-RU"/>
              </w:rPr>
            </w:pPr>
            <w:r w:rsidRPr="00506C15">
              <w:rPr>
                <w:sz w:val="24"/>
                <w:lang w:val="ru-RU"/>
              </w:rPr>
              <w:t>Экспертная оценка ис- тории бо- лезни</w:t>
            </w:r>
          </w:p>
        </w:tc>
        <w:tc>
          <w:tcPr>
            <w:tcW w:w="169" w:type="dxa"/>
            <w:vMerge/>
            <w:tcBorders>
              <w:top w:val="nil"/>
              <w:bottom w:val="nil"/>
              <w:right w:val="nil"/>
            </w:tcBorders>
          </w:tcPr>
          <w:p w14:paraId="2526BDA4" w14:textId="77777777" w:rsidR="00506C15" w:rsidRPr="00506C15" w:rsidRDefault="00506C15" w:rsidP="00506C15">
            <w:pPr>
              <w:rPr>
                <w:sz w:val="2"/>
                <w:szCs w:val="2"/>
                <w:lang w:val="ru-RU"/>
              </w:rPr>
            </w:pPr>
          </w:p>
        </w:tc>
      </w:tr>
    </w:tbl>
    <w:p w14:paraId="4B6434BC"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5E47F9B8" w14:textId="49682F52" w:rsidR="00506C15" w:rsidRDefault="00506C15" w:rsidP="00506C15">
      <w:pPr>
        <w:pStyle w:val="af4"/>
        <w:spacing w:before="9"/>
        <w:rPr>
          <w:b/>
          <w:sz w:val="2"/>
        </w:rPr>
      </w:pPr>
      <w:r>
        <w:rPr>
          <w:noProof/>
          <w:sz w:val="28"/>
        </w:rPr>
        <w:lastRenderedPageBreak/>
        <mc:AlternateContent>
          <mc:Choice Requires="wps">
            <w:drawing>
              <wp:anchor distT="0" distB="0" distL="114300" distR="114300" simplePos="0" relativeHeight="251661312" behindDoc="0" locked="0" layoutInCell="1" allowOverlap="1" wp14:anchorId="3D54BCBD" wp14:editId="52B373A4">
                <wp:simplePos x="0" y="0"/>
                <wp:positionH relativeFrom="page">
                  <wp:posOffset>1012190</wp:posOffset>
                </wp:positionH>
                <wp:positionV relativeFrom="page">
                  <wp:posOffset>722630</wp:posOffset>
                </wp:positionV>
                <wp:extent cx="6279515" cy="0"/>
                <wp:effectExtent l="12065" t="8255" r="13970" b="1079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9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pt,56.9pt" to="574.1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" strokeweight=".48pt">
                <w10:wrap anchorx="page" anchory="page"/>
              </v:line>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6"/>
        <w:gridCol w:w="2551"/>
        <w:gridCol w:w="707"/>
        <w:gridCol w:w="1843"/>
        <w:gridCol w:w="1418"/>
        <w:gridCol w:w="168"/>
      </w:tblGrid>
      <w:tr w:rsidR="00506C15" w14:paraId="1CFC2011" w14:textId="77777777" w:rsidTr="00506C15">
        <w:trPr>
          <w:trHeight w:val="9384"/>
        </w:trPr>
        <w:tc>
          <w:tcPr>
            <w:tcW w:w="961" w:type="dxa"/>
          </w:tcPr>
          <w:p w14:paraId="0A43F77E" w14:textId="77777777" w:rsidR="00506C15" w:rsidRPr="00506C15" w:rsidRDefault="00506C15" w:rsidP="00506C15">
            <w:pPr>
              <w:pStyle w:val="TableParagraph"/>
              <w:rPr>
                <w:sz w:val="24"/>
                <w:lang w:val="ru-RU"/>
              </w:rPr>
            </w:pPr>
          </w:p>
        </w:tc>
        <w:tc>
          <w:tcPr>
            <w:tcW w:w="2126" w:type="dxa"/>
          </w:tcPr>
          <w:p w14:paraId="6C7A429C" w14:textId="77777777" w:rsidR="00506C15" w:rsidRPr="00506C15" w:rsidRDefault="00506C15" w:rsidP="00506C15">
            <w:pPr>
              <w:pStyle w:val="TableParagraph"/>
              <w:rPr>
                <w:sz w:val="24"/>
                <w:lang w:val="ru-RU"/>
              </w:rPr>
            </w:pPr>
          </w:p>
        </w:tc>
        <w:tc>
          <w:tcPr>
            <w:tcW w:w="2551" w:type="dxa"/>
          </w:tcPr>
          <w:p w14:paraId="295A5076" w14:textId="77777777" w:rsidR="00506C15" w:rsidRPr="00506C15" w:rsidRDefault="00506C15" w:rsidP="00506C15">
            <w:pPr>
              <w:pStyle w:val="TableParagraph"/>
              <w:spacing w:line="274" w:lineRule="exact"/>
              <w:ind w:left="105"/>
              <w:rPr>
                <w:sz w:val="24"/>
                <w:lang w:val="ru-RU"/>
              </w:rPr>
            </w:pPr>
            <w:r w:rsidRPr="00506C15">
              <w:rPr>
                <w:sz w:val="24"/>
                <w:lang w:val="ru-RU"/>
              </w:rPr>
              <w:t>болезни,</w:t>
            </w:r>
          </w:p>
          <w:p w14:paraId="08CD8707" w14:textId="77777777" w:rsidR="00506C15" w:rsidRPr="00506C15" w:rsidRDefault="00506C15" w:rsidP="00506C15">
            <w:pPr>
              <w:pStyle w:val="TableParagraph"/>
              <w:ind w:left="105" w:right="162"/>
              <w:rPr>
                <w:sz w:val="24"/>
                <w:lang w:val="ru-RU"/>
              </w:rPr>
            </w:pPr>
            <w:r w:rsidRPr="00506C15">
              <w:rPr>
                <w:sz w:val="24"/>
                <w:lang w:val="ru-RU"/>
              </w:rPr>
              <w:t>-оказание посиндром- ной неотложной ме- дицинской помощи;</w:t>
            </w:r>
          </w:p>
          <w:p w14:paraId="4FC1C7F2" w14:textId="77777777" w:rsidR="00506C15" w:rsidRPr="00506C15" w:rsidRDefault="00506C15" w:rsidP="00506C15">
            <w:pPr>
              <w:pStyle w:val="TableParagraph"/>
              <w:ind w:left="105"/>
              <w:rPr>
                <w:sz w:val="24"/>
                <w:lang w:val="ru-RU"/>
              </w:rPr>
            </w:pPr>
            <w:r w:rsidRPr="00506C15">
              <w:rPr>
                <w:sz w:val="24"/>
                <w:lang w:val="ru-RU"/>
              </w:rPr>
              <w:t>-оказание экстренной медицинской помощи при различных видах повреждений;</w:t>
            </w:r>
          </w:p>
          <w:p w14:paraId="582075CA" w14:textId="77777777" w:rsidR="00506C15" w:rsidRPr="00506C15" w:rsidRDefault="00506C15" w:rsidP="00506C15">
            <w:pPr>
              <w:pStyle w:val="TableParagraph"/>
              <w:numPr>
                <w:ilvl w:val="0"/>
                <w:numId w:val="60"/>
              </w:numPr>
              <w:tabs>
                <w:tab w:val="left" w:pos="245"/>
              </w:tabs>
              <w:ind w:right="181" w:firstLine="0"/>
              <w:rPr>
                <w:sz w:val="24"/>
                <w:lang w:val="ru-RU"/>
              </w:rPr>
            </w:pPr>
            <w:r w:rsidRPr="00506C15">
              <w:rPr>
                <w:sz w:val="24"/>
                <w:lang w:val="ru-RU"/>
              </w:rPr>
              <w:t>определения показа- ний к госпитализации и осуществления транспортировки па- циента;</w:t>
            </w:r>
          </w:p>
          <w:p w14:paraId="7053AF48" w14:textId="77777777" w:rsidR="00506C15" w:rsidRPr="00506C15" w:rsidRDefault="00506C15" w:rsidP="00506C15">
            <w:pPr>
              <w:pStyle w:val="TableParagraph"/>
              <w:numPr>
                <w:ilvl w:val="0"/>
                <w:numId w:val="60"/>
              </w:numPr>
              <w:tabs>
                <w:tab w:val="left" w:pos="245"/>
              </w:tabs>
              <w:spacing w:before="1"/>
              <w:ind w:right="155" w:firstLine="0"/>
              <w:rPr>
                <w:sz w:val="24"/>
                <w:lang w:val="ru-RU"/>
              </w:rPr>
            </w:pPr>
            <w:r w:rsidRPr="00506C15">
              <w:rPr>
                <w:sz w:val="24"/>
                <w:lang w:val="ru-RU"/>
              </w:rPr>
              <w:t>выполнение инъек- ций п/к в/м, в/в,в/в ка- пельных вливаний,</w:t>
            </w:r>
          </w:p>
          <w:p w14:paraId="55784262" w14:textId="77777777" w:rsidR="00506C15" w:rsidRPr="00506C15" w:rsidRDefault="00506C15" w:rsidP="00506C15">
            <w:pPr>
              <w:pStyle w:val="TableParagraph"/>
              <w:numPr>
                <w:ilvl w:val="0"/>
                <w:numId w:val="60"/>
              </w:numPr>
              <w:tabs>
                <w:tab w:val="left" w:pos="245"/>
              </w:tabs>
              <w:ind w:right="361" w:firstLine="0"/>
              <w:jc w:val="both"/>
              <w:rPr>
                <w:sz w:val="24"/>
                <w:lang w:val="ru-RU"/>
              </w:rPr>
            </w:pPr>
            <w:r w:rsidRPr="00506C15">
              <w:rPr>
                <w:sz w:val="24"/>
                <w:lang w:val="ru-RU"/>
              </w:rPr>
              <w:t>оформление меди- цинской</w:t>
            </w:r>
            <w:r w:rsidRPr="00506C15">
              <w:rPr>
                <w:spacing w:val="-10"/>
                <w:sz w:val="24"/>
                <w:lang w:val="ru-RU"/>
              </w:rPr>
              <w:t xml:space="preserve"> </w:t>
            </w:r>
            <w:r w:rsidRPr="00506C15">
              <w:rPr>
                <w:sz w:val="24"/>
                <w:lang w:val="ru-RU"/>
              </w:rPr>
              <w:t>документа- ции.</w:t>
            </w:r>
          </w:p>
        </w:tc>
        <w:tc>
          <w:tcPr>
            <w:tcW w:w="707" w:type="dxa"/>
          </w:tcPr>
          <w:p w14:paraId="019792BB" w14:textId="77777777" w:rsidR="00506C15" w:rsidRPr="00506C15" w:rsidRDefault="00506C15" w:rsidP="00506C15">
            <w:pPr>
              <w:pStyle w:val="TableParagraph"/>
              <w:rPr>
                <w:sz w:val="24"/>
                <w:lang w:val="ru-RU"/>
              </w:rPr>
            </w:pPr>
          </w:p>
        </w:tc>
        <w:tc>
          <w:tcPr>
            <w:tcW w:w="1843" w:type="dxa"/>
          </w:tcPr>
          <w:p w14:paraId="2EE4BD57" w14:textId="77777777" w:rsidR="00506C15" w:rsidRPr="00506C15" w:rsidRDefault="00506C15" w:rsidP="00506C15">
            <w:pPr>
              <w:pStyle w:val="TableParagraph"/>
              <w:ind w:left="110" w:right="162"/>
              <w:rPr>
                <w:sz w:val="24"/>
                <w:lang w:val="ru-RU"/>
              </w:rPr>
            </w:pPr>
            <w:r w:rsidRPr="00506C15">
              <w:rPr>
                <w:sz w:val="24"/>
                <w:lang w:val="ru-RU"/>
              </w:rPr>
              <w:t>-проведение дифференци- альной диагно- стики заболе- ваний;</w:t>
            </w:r>
          </w:p>
          <w:p w14:paraId="18408F4C" w14:textId="77777777" w:rsidR="00506C15" w:rsidRPr="00506C15" w:rsidRDefault="00506C15" w:rsidP="00506C15">
            <w:pPr>
              <w:pStyle w:val="TableParagraph"/>
              <w:ind w:left="110" w:right="222"/>
              <w:rPr>
                <w:sz w:val="24"/>
                <w:lang w:val="ru-RU"/>
              </w:rPr>
            </w:pPr>
            <w:r w:rsidRPr="00506C15">
              <w:rPr>
                <w:sz w:val="24"/>
                <w:lang w:val="ru-RU"/>
              </w:rPr>
              <w:t>-постановка предваритель- ного диагноза;</w:t>
            </w:r>
          </w:p>
          <w:p w14:paraId="7FC609AB" w14:textId="77777777" w:rsidR="00506C15" w:rsidRPr="00506C15" w:rsidRDefault="00506C15" w:rsidP="00506C15">
            <w:pPr>
              <w:pStyle w:val="TableParagraph"/>
              <w:ind w:left="110" w:right="163"/>
              <w:rPr>
                <w:sz w:val="24"/>
                <w:lang w:val="ru-RU"/>
              </w:rPr>
            </w:pPr>
            <w:r w:rsidRPr="00506C15">
              <w:rPr>
                <w:sz w:val="24"/>
                <w:lang w:val="ru-RU"/>
              </w:rPr>
              <w:t>-заполнения истории болез- ни,</w:t>
            </w:r>
          </w:p>
          <w:p w14:paraId="6B6DF05F" w14:textId="77777777" w:rsidR="00506C15" w:rsidRPr="00506C15" w:rsidRDefault="00506C15" w:rsidP="00506C15">
            <w:pPr>
              <w:pStyle w:val="TableParagraph"/>
              <w:ind w:left="110" w:right="326"/>
              <w:rPr>
                <w:sz w:val="24"/>
                <w:lang w:val="ru-RU"/>
              </w:rPr>
            </w:pPr>
            <w:r w:rsidRPr="00506C15">
              <w:rPr>
                <w:sz w:val="24"/>
                <w:lang w:val="ru-RU"/>
              </w:rPr>
              <w:t>-оказание по- синдромной неотложной медицинской помощи;</w:t>
            </w:r>
          </w:p>
          <w:p w14:paraId="73AB6FDC" w14:textId="77777777" w:rsidR="00506C15" w:rsidRPr="00506C15" w:rsidRDefault="00506C15" w:rsidP="00506C15">
            <w:pPr>
              <w:pStyle w:val="TableParagraph"/>
              <w:ind w:left="110" w:right="217"/>
              <w:rPr>
                <w:sz w:val="24"/>
                <w:lang w:val="ru-RU"/>
              </w:rPr>
            </w:pPr>
            <w:r w:rsidRPr="00506C15">
              <w:rPr>
                <w:sz w:val="24"/>
                <w:lang w:val="ru-RU"/>
              </w:rPr>
              <w:t>-оказание экс- тренной меди- цинской по- мощи при раз- личных видах повреждений;</w:t>
            </w:r>
          </w:p>
          <w:p w14:paraId="12EF34CC" w14:textId="77777777" w:rsidR="00506C15" w:rsidRPr="00506C15" w:rsidRDefault="00506C15" w:rsidP="00506C15">
            <w:pPr>
              <w:pStyle w:val="TableParagraph"/>
              <w:numPr>
                <w:ilvl w:val="0"/>
                <w:numId w:val="59"/>
              </w:numPr>
              <w:tabs>
                <w:tab w:val="left" w:pos="250"/>
              </w:tabs>
              <w:ind w:right="252" w:firstLine="0"/>
              <w:rPr>
                <w:sz w:val="24"/>
                <w:lang w:val="ru-RU"/>
              </w:rPr>
            </w:pPr>
            <w:r w:rsidRPr="00506C15">
              <w:rPr>
                <w:sz w:val="24"/>
                <w:lang w:val="ru-RU"/>
              </w:rPr>
              <w:t xml:space="preserve">определения показаний к госпитализа- ции и осу- ществления транспорти- ровки </w:t>
            </w:r>
            <w:r w:rsidRPr="00506C15">
              <w:rPr>
                <w:spacing w:val="-3"/>
                <w:sz w:val="24"/>
                <w:lang w:val="ru-RU"/>
              </w:rPr>
              <w:t xml:space="preserve">пациен- </w:t>
            </w:r>
            <w:r w:rsidRPr="00506C15">
              <w:rPr>
                <w:sz w:val="24"/>
                <w:lang w:val="ru-RU"/>
              </w:rPr>
              <w:t>та;</w:t>
            </w:r>
          </w:p>
          <w:p w14:paraId="7DC942E8" w14:textId="77777777" w:rsidR="00506C15" w:rsidRPr="00506C15" w:rsidRDefault="00506C15" w:rsidP="00506C15">
            <w:pPr>
              <w:pStyle w:val="TableParagraph"/>
              <w:numPr>
                <w:ilvl w:val="0"/>
                <w:numId w:val="59"/>
              </w:numPr>
              <w:tabs>
                <w:tab w:val="left" w:pos="250"/>
              </w:tabs>
              <w:spacing w:line="270" w:lineRule="atLeast"/>
              <w:ind w:right="261" w:firstLine="0"/>
              <w:rPr>
                <w:sz w:val="24"/>
                <w:lang w:val="ru-RU"/>
              </w:rPr>
            </w:pPr>
            <w:r w:rsidRPr="00506C15">
              <w:rPr>
                <w:sz w:val="24"/>
                <w:lang w:val="ru-RU"/>
              </w:rPr>
              <w:t xml:space="preserve">выполнение инъекций п/к в/м, в/в,в/в </w:t>
            </w:r>
            <w:r w:rsidRPr="00506C15">
              <w:rPr>
                <w:spacing w:val="-5"/>
                <w:sz w:val="24"/>
                <w:lang w:val="ru-RU"/>
              </w:rPr>
              <w:t xml:space="preserve">ка- </w:t>
            </w:r>
            <w:r w:rsidRPr="00506C15">
              <w:rPr>
                <w:sz w:val="24"/>
                <w:lang w:val="ru-RU"/>
              </w:rPr>
              <w:t>пельных вли-</w:t>
            </w:r>
          </w:p>
        </w:tc>
        <w:tc>
          <w:tcPr>
            <w:tcW w:w="1418" w:type="dxa"/>
          </w:tcPr>
          <w:p w14:paraId="2D18C574" w14:textId="77777777" w:rsidR="00506C15" w:rsidRPr="00506C15" w:rsidRDefault="00506C15" w:rsidP="00506C15">
            <w:pPr>
              <w:pStyle w:val="TableParagraph"/>
              <w:rPr>
                <w:sz w:val="24"/>
                <w:lang w:val="ru-RU"/>
              </w:rPr>
            </w:pPr>
          </w:p>
        </w:tc>
        <w:tc>
          <w:tcPr>
            <w:tcW w:w="168" w:type="dxa"/>
            <w:tcBorders>
              <w:bottom w:val="nil"/>
              <w:right w:val="nil"/>
            </w:tcBorders>
          </w:tcPr>
          <w:p w14:paraId="2A5BC0B1" w14:textId="77777777" w:rsidR="00506C15" w:rsidRPr="00506C15" w:rsidRDefault="00506C15" w:rsidP="00506C15">
            <w:pPr>
              <w:pStyle w:val="TableParagraph"/>
              <w:rPr>
                <w:sz w:val="24"/>
                <w:lang w:val="ru-RU"/>
              </w:rPr>
            </w:pPr>
          </w:p>
        </w:tc>
      </w:tr>
    </w:tbl>
    <w:p w14:paraId="0F66F6E2" w14:textId="77777777" w:rsidR="00506C15" w:rsidRDefault="00506C15" w:rsidP="00506C15">
      <w:pPr>
        <w:rPr>
          <w:sz w:val="24"/>
        </w:rPr>
        <w:sectPr w:rsidR="00506C15">
          <w:pgSz w:w="16840" w:h="11910" w:orient="landscape"/>
          <w:pgMar w:top="1100" w:right="700" w:bottom="880" w:left="1440" w:header="0" w:footer="688" w:gutter="0"/>
          <w:cols w:space="720"/>
        </w:sectPr>
      </w:pPr>
    </w:p>
    <w:p w14:paraId="7C19F33F" w14:textId="77777777" w:rsidR="00506C15" w:rsidRDefault="00506C15" w:rsidP="00506C15">
      <w:pPr>
        <w:pStyle w:val="af4"/>
        <w:spacing w:before="3"/>
        <w:rPr>
          <w:b/>
          <w:sz w:val="2"/>
        </w:rPr>
      </w:pPr>
    </w:p>
    <w:p w14:paraId="0A95AC1B" w14:textId="3574952F" w:rsidR="00506C15" w:rsidRDefault="00506C15" w:rsidP="00506C15">
      <w:pPr>
        <w:pStyle w:val="af4"/>
        <w:spacing w:line="20" w:lineRule="exact"/>
        <w:ind w:left="148"/>
        <w:rPr>
          <w:sz w:val="2"/>
        </w:rPr>
      </w:pPr>
      <w:r>
        <w:rPr>
          <w:noProof/>
          <w:sz w:val="2"/>
        </w:rPr>
        <mc:AlternateContent>
          <mc:Choice Requires="wpg">
            <w:drawing>
              <wp:inline distT="0" distB="0" distL="0" distR="0" wp14:anchorId="76D9695C" wp14:editId="71A080A8">
                <wp:extent cx="6280150" cy="6350"/>
                <wp:effectExtent l="8255" t="10795" r="7620" b="1905"/>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6350"/>
                          <a:chOff x="0" y="0"/>
                          <a:chExt cx="9890" cy="10"/>
                        </a:xfrm>
                      </wpg:grpSpPr>
                      <wps:wsp>
                        <wps:cNvPr id="21" name="Line 17"/>
                        <wps:cNvCnPr/>
                        <wps:spPr bwMode="auto">
                          <a:xfrm>
                            <a:off x="0" y="5"/>
                            <a:ext cx="9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0" o:spid="_x0000_s1026" style="width:494.5pt;height:.5pt;mso-position-horizontal-relative:char;mso-position-vertical-relative:line" coordsize="9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">
                <v:line id="Line 17" o:spid="_x0000_s1027" style="position:absolute;visibility:visible;mso-wrap-style:square" from="0,5" to="9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w10:anchorlock/>
              </v:group>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7"/>
        <w:gridCol w:w="2552"/>
        <w:gridCol w:w="708"/>
        <w:gridCol w:w="1844"/>
        <w:gridCol w:w="1419"/>
        <w:gridCol w:w="169"/>
      </w:tblGrid>
      <w:tr w:rsidR="00506C15" w14:paraId="43860029" w14:textId="77777777" w:rsidTr="00506C15">
        <w:trPr>
          <w:trHeight w:val="274"/>
        </w:trPr>
        <w:tc>
          <w:tcPr>
            <w:tcW w:w="961" w:type="dxa"/>
            <w:vMerge w:val="restart"/>
          </w:tcPr>
          <w:p w14:paraId="2AF830CC" w14:textId="77777777" w:rsidR="00506C15" w:rsidRDefault="00506C15" w:rsidP="00506C15">
            <w:pPr>
              <w:pStyle w:val="TableParagraph"/>
              <w:rPr>
                <w:sz w:val="24"/>
              </w:rPr>
            </w:pPr>
          </w:p>
        </w:tc>
        <w:tc>
          <w:tcPr>
            <w:tcW w:w="2127" w:type="dxa"/>
            <w:vMerge w:val="restart"/>
          </w:tcPr>
          <w:p w14:paraId="0E74C34D" w14:textId="77777777" w:rsidR="00506C15" w:rsidRDefault="00506C15" w:rsidP="00506C15">
            <w:pPr>
              <w:pStyle w:val="TableParagraph"/>
              <w:rPr>
                <w:sz w:val="24"/>
              </w:rPr>
            </w:pPr>
          </w:p>
        </w:tc>
        <w:tc>
          <w:tcPr>
            <w:tcW w:w="2552" w:type="dxa"/>
            <w:vMerge w:val="restart"/>
          </w:tcPr>
          <w:p w14:paraId="30751580" w14:textId="77777777" w:rsidR="00506C15" w:rsidRDefault="00506C15" w:rsidP="00506C15">
            <w:pPr>
              <w:pStyle w:val="TableParagraph"/>
              <w:rPr>
                <w:sz w:val="24"/>
              </w:rPr>
            </w:pPr>
          </w:p>
        </w:tc>
        <w:tc>
          <w:tcPr>
            <w:tcW w:w="708" w:type="dxa"/>
            <w:vMerge w:val="restart"/>
          </w:tcPr>
          <w:p w14:paraId="16C68FA4" w14:textId="77777777" w:rsidR="00506C15" w:rsidRDefault="00506C15" w:rsidP="00506C15">
            <w:pPr>
              <w:pStyle w:val="TableParagraph"/>
              <w:rPr>
                <w:sz w:val="24"/>
              </w:rPr>
            </w:pPr>
          </w:p>
        </w:tc>
        <w:tc>
          <w:tcPr>
            <w:tcW w:w="1844" w:type="dxa"/>
            <w:tcBorders>
              <w:bottom w:val="nil"/>
            </w:tcBorders>
          </w:tcPr>
          <w:p w14:paraId="5A814CA3" w14:textId="77777777" w:rsidR="00506C15" w:rsidRDefault="00506C15" w:rsidP="00506C15">
            <w:pPr>
              <w:pStyle w:val="TableParagraph"/>
              <w:spacing w:line="254" w:lineRule="exact"/>
              <w:ind w:left="106"/>
              <w:rPr>
                <w:sz w:val="24"/>
              </w:rPr>
            </w:pPr>
            <w:r>
              <w:rPr>
                <w:sz w:val="24"/>
              </w:rPr>
              <w:t>ваний,</w:t>
            </w:r>
          </w:p>
        </w:tc>
        <w:tc>
          <w:tcPr>
            <w:tcW w:w="1419" w:type="dxa"/>
            <w:vMerge w:val="restart"/>
          </w:tcPr>
          <w:p w14:paraId="2D65DCB0" w14:textId="77777777" w:rsidR="00506C15" w:rsidRDefault="00506C15" w:rsidP="00506C15">
            <w:pPr>
              <w:pStyle w:val="TableParagraph"/>
              <w:rPr>
                <w:sz w:val="24"/>
              </w:rPr>
            </w:pPr>
          </w:p>
        </w:tc>
        <w:tc>
          <w:tcPr>
            <w:tcW w:w="169" w:type="dxa"/>
            <w:vMerge w:val="restart"/>
            <w:tcBorders>
              <w:bottom w:val="nil"/>
              <w:right w:val="nil"/>
            </w:tcBorders>
          </w:tcPr>
          <w:p w14:paraId="37D00CC0" w14:textId="77777777" w:rsidR="00506C15" w:rsidRDefault="00506C15" w:rsidP="00506C15">
            <w:pPr>
              <w:pStyle w:val="TableParagraph"/>
              <w:rPr>
                <w:sz w:val="24"/>
              </w:rPr>
            </w:pPr>
          </w:p>
        </w:tc>
      </w:tr>
      <w:tr w:rsidR="00506C15" w14:paraId="00372823" w14:textId="77777777" w:rsidTr="00506C15">
        <w:trPr>
          <w:trHeight w:val="265"/>
        </w:trPr>
        <w:tc>
          <w:tcPr>
            <w:tcW w:w="961" w:type="dxa"/>
            <w:vMerge/>
            <w:tcBorders>
              <w:top w:val="nil"/>
            </w:tcBorders>
          </w:tcPr>
          <w:p w14:paraId="06C0F9A4" w14:textId="77777777" w:rsidR="00506C15" w:rsidRDefault="00506C15" w:rsidP="00506C15">
            <w:pPr>
              <w:rPr>
                <w:sz w:val="2"/>
                <w:szCs w:val="2"/>
              </w:rPr>
            </w:pPr>
          </w:p>
        </w:tc>
        <w:tc>
          <w:tcPr>
            <w:tcW w:w="2127" w:type="dxa"/>
            <w:vMerge/>
            <w:tcBorders>
              <w:top w:val="nil"/>
            </w:tcBorders>
          </w:tcPr>
          <w:p w14:paraId="3435CCC4" w14:textId="77777777" w:rsidR="00506C15" w:rsidRDefault="00506C15" w:rsidP="00506C15">
            <w:pPr>
              <w:rPr>
                <w:sz w:val="2"/>
                <w:szCs w:val="2"/>
              </w:rPr>
            </w:pPr>
          </w:p>
        </w:tc>
        <w:tc>
          <w:tcPr>
            <w:tcW w:w="2552" w:type="dxa"/>
            <w:vMerge/>
            <w:tcBorders>
              <w:top w:val="nil"/>
            </w:tcBorders>
          </w:tcPr>
          <w:p w14:paraId="0EFD39EC" w14:textId="77777777" w:rsidR="00506C15" w:rsidRDefault="00506C15" w:rsidP="00506C15">
            <w:pPr>
              <w:rPr>
                <w:sz w:val="2"/>
                <w:szCs w:val="2"/>
              </w:rPr>
            </w:pPr>
          </w:p>
        </w:tc>
        <w:tc>
          <w:tcPr>
            <w:tcW w:w="708" w:type="dxa"/>
            <w:vMerge/>
            <w:tcBorders>
              <w:top w:val="nil"/>
            </w:tcBorders>
          </w:tcPr>
          <w:p w14:paraId="23A3C77C" w14:textId="77777777" w:rsidR="00506C15" w:rsidRDefault="00506C15" w:rsidP="00506C15">
            <w:pPr>
              <w:rPr>
                <w:sz w:val="2"/>
                <w:szCs w:val="2"/>
              </w:rPr>
            </w:pPr>
          </w:p>
        </w:tc>
        <w:tc>
          <w:tcPr>
            <w:tcW w:w="1844" w:type="dxa"/>
            <w:tcBorders>
              <w:top w:val="nil"/>
              <w:bottom w:val="nil"/>
            </w:tcBorders>
          </w:tcPr>
          <w:p w14:paraId="5D28B517" w14:textId="77777777" w:rsidR="00506C15" w:rsidRDefault="00506C15" w:rsidP="00506C15">
            <w:pPr>
              <w:pStyle w:val="TableParagraph"/>
              <w:spacing w:line="246" w:lineRule="exact"/>
              <w:ind w:left="106"/>
              <w:rPr>
                <w:sz w:val="24"/>
              </w:rPr>
            </w:pPr>
            <w:r>
              <w:rPr>
                <w:sz w:val="24"/>
              </w:rPr>
              <w:t>- оформление</w:t>
            </w:r>
          </w:p>
        </w:tc>
        <w:tc>
          <w:tcPr>
            <w:tcW w:w="1419" w:type="dxa"/>
            <w:vMerge/>
            <w:tcBorders>
              <w:top w:val="nil"/>
            </w:tcBorders>
          </w:tcPr>
          <w:p w14:paraId="7DB81369" w14:textId="77777777" w:rsidR="00506C15" w:rsidRDefault="00506C15" w:rsidP="00506C15">
            <w:pPr>
              <w:rPr>
                <w:sz w:val="2"/>
                <w:szCs w:val="2"/>
              </w:rPr>
            </w:pPr>
          </w:p>
        </w:tc>
        <w:tc>
          <w:tcPr>
            <w:tcW w:w="169" w:type="dxa"/>
            <w:vMerge/>
            <w:tcBorders>
              <w:top w:val="nil"/>
              <w:bottom w:val="nil"/>
              <w:right w:val="nil"/>
            </w:tcBorders>
          </w:tcPr>
          <w:p w14:paraId="19CD9E1B" w14:textId="77777777" w:rsidR="00506C15" w:rsidRDefault="00506C15" w:rsidP="00506C15">
            <w:pPr>
              <w:rPr>
                <w:sz w:val="2"/>
                <w:szCs w:val="2"/>
              </w:rPr>
            </w:pPr>
          </w:p>
        </w:tc>
      </w:tr>
      <w:tr w:rsidR="00506C15" w14:paraId="500C19B0" w14:textId="77777777" w:rsidTr="00506C15">
        <w:trPr>
          <w:trHeight w:val="266"/>
        </w:trPr>
        <w:tc>
          <w:tcPr>
            <w:tcW w:w="961" w:type="dxa"/>
            <w:vMerge/>
            <w:tcBorders>
              <w:top w:val="nil"/>
            </w:tcBorders>
          </w:tcPr>
          <w:p w14:paraId="5F0B6E47" w14:textId="77777777" w:rsidR="00506C15" w:rsidRDefault="00506C15" w:rsidP="00506C15">
            <w:pPr>
              <w:rPr>
                <w:sz w:val="2"/>
                <w:szCs w:val="2"/>
              </w:rPr>
            </w:pPr>
          </w:p>
        </w:tc>
        <w:tc>
          <w:tcPr>
            <w:tcW w:w="2127" w:type="dxa"/>
            <w:vMerge/>
            <w:tcBorders>
              <w:top w:val="nil"/>
            </w:tcBorders>
          </w:tcPr>
          <w:p w14:paraId="54927009" w14:textId="77777777" w:rsidR="00506C15" w:rsidRDefault="00506C15" w:rsidP="00506C15">
            <w:pPr>
              <w:rPr>
                <w:sz w:val="2"/>
                <w:szCs w:val="2"/>
              </w:rPr>
            </w:pPr>
          </w:p>
        </w:tc>
        <w:tc>
          <w:tcPr>
            <w:tcW w:w="2552" w:type="dxa"/>
            <w:vMerge/>
            <w:tcBorders>
              <w:top w:val="nil"/>
            </w:tcBorders>
          </w:tcPr>
          <w:p w14:paraId="10E0F41F" w14:textId="77777777" w:rsidR="00506C15" w:rsidRDefault="00506C15" w:rsidP="00506C15">
            <w:pPr>
              <w:rPr>
                <w:sz w:val="2"/>
                <w:szCs w:val="2"/>
              </w:rPr>
            </w:pPr>
          </w:p>
        </w:tc>
        <w:tc>
          <w:tcPr>
            <w:tcW w:w="708" w:type="dxa"/>
            <w:vMerge/>
            <w:tcBorders>
              <w:top w:val="nil"/>
            </w:tcBorders>
          </w:tcPr>
          <w:p w14:paraId="2101FD7D" w14:textId="77777777" w:rsidR="00506C15" w:rsidRDefault="00506C15" w:rsidP="00506C15">
            <w:pPr>
              <w:rPr>
                <w:sz w:val="2"/>
                <w:szCs w:val="2"/>
              </w:rPr>
            </w:pPr>
          </w:p>
        </w:tc>
        <w:tc>
          <w:tcPr>
            <w:tcW w:w="1844" w:type="dxa"/>
            <w:tcBorders>
              <w:top w:val="nil"/>
              <w:bottom w:val="nil"/>
            </w:tcBorders>
          </w:tcPr>
          <w:p w14:paraId="64666F09" w14:textId="77777777" w:rsidR="00506C15" w:rsidRDefault="00506C15" w:rsidP="00506C15">
            <w:pPr>
              <w:pStyle w:val="TableParagraph"/>
              <w:spacing w:line="246" w:lineRule="exact"/>
              <w:ind w:left="106"/>
              <w:rPr>
                <w:sz w:val="24"/>
              </w:rPr>
            </w:pPr>
            <w:r>
              <w:rPr>
                <w:sz w:val="24"/>
              </w:rPr>
              <w:t>медицинской</w:t>
            </w:r>
          </w:p>
        </w:tc>
        <w:tc>
          <w:tcPr>
            <w:tcW w:w="1419" w:type="dxa"/>
            <w:vMerge/>
            <w:tcBorders>
              <w:top w:val="nil"/>
            </w:tcBorders>
          </w:tcPr>
          <w:p w14:paraId="48BEA92D" w14:textId="77777777" w:rsidR="00506C15" w:rsidRDefault="00506C15" w:rsidP="00506C15">
            <w:pPr>
              <w:rPr>
                <w:sz w:val="2"/>
                <w:szCs w:val="2"/>
              </w:rPr>
            </w:pPr>
          </w:p>
        </w:tc>
        <w:tc>
          <w:tcPr>
            <w:tcW w:w="169" w:type="dxa"/>
            <w:vMerge/>
            <w:tcBorders>
              <w:top w:val="nil"/>
              <w:bottom w:val="nil"/>
              <w:right w:val="nil"/>
            </w:tcBorders>
          </w:tcPr>
          <w:p w14:paraId="556CF551" w14:textId="77777777" w:rsidR="00506C15" w:rsidRDefault="00506C15" w:rsidP="00506C15">
            <w:pPr>
              <w:rPr>
                <w:sz w:val="2"/>
                <w:szCs w:val="2"/>
              </w:rPr>
            </w:pPr>
          </w:p>
        </w:tc>
      </w:tr>
      <w:tr w:rsidR="00506C15" w14:paraId="22F9DA2E" w14:textId="77777777" w:rsidTr="00506C15">
        <w:trPr>
          <w:trHeight w:val="549"/>
        </w:trPr>
        <w:tc>
          <w:tcPr>
            <w:tcW w:w="961" w:type="dxa"/>
            <w:vMerge/>
            <w:tcBorders>
              <w:top w:val="nil"/>
            </w:tcBorders>
          </w:tcPr>
          <w:p w14:paraId="7B42590A" w14:textId="77777777" w:rsidR="00506C15" w:rsidRDefault="00506C15" w:rsidP="00506C15">
            <w:pPr>
              <w:rPr>
                <w:sz w:val="2"/>
                <w:szCs w:val="2"/>
              </w:rPr>
            </w:pPr>
          </w:p>
        </w:tc>
        <w:tc>
          <w:tcPr>
            <w:tcW w:w="2127" w:type="dxa"/>
            <w:vMerge/>
            <w:tcBorders>
              <w:top w:val="nil"/>
            </w:tcBorders>
          </w:tcPr>
          <w:p w14:paraId="3B5EC83F" w14:textId="77777777" w:rsidR="00506C15" w:rsidRDefault="00506C15" w:rsidP="00506C15">
            <w:pPr>
              <w:rPr>
                <w:sz w:val="2"/>
                <w:szCs w:val="2"/>
              </w:rPr>
            </w:pPr>
          </w:p>
        </w:tc>
        <w:tc>
          <w:tcPr>
            <w:tcW w:w="2552" w:type="dxa"/>
            <w:vMerge/>
            <w:tcBorders>
              <w:top w:val="nil"/>
            </w:tcBorders>
          </w:tcPr>
          <w:p w14:paraId="3E34FD37" w14:textId="77777777" w:rsidR="00506C15" w:rsidRDefault="00506C15" w:rsidP="00506C15">
            <w:pPr>
              <w:rPr>
                <w:sz w:val="2"/>
                <w:szCs w:val="2"/>
              </w:rPr>
            </w:pPr>
          </w:p>
        </w:tc>
        <w:tc>
          <w:tcPr>
            <w:tcW w:w="708" w:type="dxa"/>
            <w:vMerge/>
            <w:tcBorders>
              <w:top w:val="nil"/>
            </w:tcBorders>
          </w:tcPr>
          <w:p w14:paraId="11E30924" w14:textId="77777777" w:rsidR="00506C15" w:rsidRDefault="00506C15" w:rsidP="00506C15">
            <w:pPr>
              <w:rPr>
                <w:sz w:val="2"/>
                <w:szCs w:val="2"/>
              </w:rPr>
            </w:pPr>
          </w:p>
        </w:tc>
        <w:tc>
          <w:tcPr>
            <w:tcW w:w="1844" w:type="dxa"/>
            <w:tcBorders>
              <w:top w:val="nil"/>
            </w:tcBorders>
          </w:tcPr>
          <w:p w14:paraId="4DE25B9B" w14:textId="77777777" w:rsidR="00506C15" w:rsidRDefault="00506C15" w:rsidP="00506C15">
            <w:pPr>
              <w:pStyle w:val="TableParagraph"/>
              <w:spacing w:line="266" w:lineRule="exact"/>
              <w:ind w:left="106"/>
              <w:rPr>
                <w:sz w:val="24"/>
              </w:rPr>
            </w:pPr>
            <w:r>
              <w:rPr>
                <w:sz w:val="24"/>
              </w:rPr>
              <w:t>документации.</w:t>
            </w:r>
          </w:p>
        </w:tc>
        <w:tc>
          <w:tcPr>
            <w:tcW w:w="1419" w:type="dxa"/>
            <w:vMerge/>
            <w:tcBorders>
              <w:top w:val="nil"/>
            </w:tcBorders>
          </w:tcPr>
          <w:p w14:paraId="7FE1259E" w14:textId="77777777" w:rsidR="00506C15" w:rsidRDefault="00506C15" w:rsidP="00506C15">
            <w:pPr>
              <w:rPr>
                <w:sz w:val="2"/>
                <w:szCs w:val="2"/>
              </w:rPr>
            </w:pPr>
          </w:p>
        </w:tc>
        <w:tc>
          <w:tcPr>
            <w:tcW w:w="169" w:type="dxa"/>
            <w:vMerge/>
            <w:tcBorders>
              <w:top w:val="nil"/>
              <w:bottom w:val="nil"/>
              <w:right w:val="nil"/>
            </w:tcBorders>
          </w:tcPr>
          <w:p w14:paraId="7B6D1635" w14:textId="77777777" w:rsidR="00506C15" w:rsidRDefault="00506C15" w:rsidP="00506C15">
            <w:pPr>
              <w:rPr>
                <w:sz w:val="2"/>
                <w:szCs w:val="2"/>
              </w:rPr>
            </w:pPr>
          </w:p>
        </w:tc>
      </w:tr>
      <w:tr w:rsidR="00506C15" w14:paraId="04968AAA" w14:textId="77777777" w:rsidTr="00506C15">
        <w:trPr>
          <w:trHeight w:val="272"/>
        </w:trPr>
        <w:tc>
          <w:tcPr>
            <w:tcW w:w="961" w:type="dxa"/>
            <w:tcBorders>
              <w:bottom w:val="nil"/>
            </w:tcBorders>
          </w:tcPr>
          <w:p w14:paraId="6633D1FA" w14:textId="77777777" w:rsidR="00506C15" w:rsidRDefault="00506C15" w:rsidP="00506C15">
            <w:pPr>
              <w:pStyle w:val="TableParagraph"/>
              <w:spacing w:line="253" w:lineRule="exact"/>
              <w:ind w:left="108"/>
              <w:rPr>
                <w:sz w:val="24"/>
              </w:rPr>
            </w:pPr>
            <w:r>
              <w:rPr>
                <w:sz w:val="24"/>
              </w:rPr>
              <w:t>ПК</w:t>
            </w:r>
          </w:p>
        </w:tc>
        <w:tc>
          <w:tcPr>
            <w:tcW w:w="2127" w:type="dxa"/>
            <w:tcBorders>
              <w:bottom w:val="nil"/>
            </w:tcBorders>
          </w:tcPr>
          <w:p w14:paraId="6D0B57A8" w14:textId="77777777" w:rsidR="00506C15" w:rsidRDefault="00506C15" w:rsidP="00506C15">
            <w:pPr>
              <w:pStyle w:val="TableParagraph"/>
              <w:spacing w:line="253" w:lineRule="exact"/>
              <w:ind w:left="105"/>
              <w:rPr>
                <w:sz w:val="24"/>
              </w:rPr>
            </w:pPr>
            <w:r>
              <w:rPr>
                <w:sz w:val="24"/>
              </w:rPr>
              <w:t>3. Работа помощ-</w:t>
            </w:r>
          </w:p>
        </w:tc>
        <w:tc>
          <w:tcPr>
            <w:tcW w:w="2552" w:type="dxa"/>
            <w:tcBorders>
              <w:bottom w:val="nil"/>
            </w:tcBorders>
          </w:tcPr>
          <w:p w14:paraId="672EC130" w14:textId="77777777" w:rsidR="00506C15" w:rsidRDefault="00506C15" w:rsidP="00506C15">
            <w:pPr>
              <w:pStyle w:val="TableParagraph"/>
              <w:spacing w:line="253" w:lineRule="exact"/>
              <w:ind w:left="104"/>
              <w:rPr>
                <w:sz w:val="24"/>
              </w:rPr>
            </w:pPr>
            <w:r>
              <w:rPr>
                <w:sz w:val="24"/>
              </w:rPr>
              <w:t>-проведение клиниче-</w:t>
            </w:r>
          </w:p>
        </w:tc>
        <w:tc>
          <w:tcPr>
            <w:tcW w:w="708" w:type="dxa"/>
            <w:tcBorders>
              <w:bottom w:val="nil"/>
            </w:tcBorders>
          </w:tcPr>
          <w:p w14:paraId="07B643B4" w14:textId="77777777" w:rsidR="00506C15" w:rsidRDefault="00506C15" w:rsidP="00506C15">
            <w:pPr>
              <w:pStyle w:val="TableParagraph"/>
              <w:spacing w:line="253" w:lineRule="exact"/>
              <w:ind w:left="5"/>
              <w:jc w:val="center"/>
              <w:rPr>
                <w:sz w:val="24"/>
              </w:rPr>
            </w:pPr>
            <w:r>
              <w:rPr>
                <w:sz w:val="24"/>
              </w:rPr>
              <w:t>6</w:t>
            </w:r>
          </w:p>
        </w:tc>
        <w:tc>
          <w:tcPr>
            <w:tcW w:w="1844" w:type="dxa"/>
            <w:tcBorders>
              <w:bottom w:val="nil"/>
            </w:tcBorders>
          </w:tcPr>
          <w:p w14:paraId="76500E21" w14:textId="77777777" w:rsidR="00506C15" w:rsidRDefault="00506C15" w:rsidP="00506C15">
            <w:pPr>
              <w:pStyle w:val="TableParagraph"/>
              <w:spacing w:line="253" w:lineRule="exact"/>
              <w:ind w:left="106"/>
              <w:rPr>
                <w:sz w:val="24"/>
              </w:rPr>
            </w:pPr>
            <w:r>
              <w:rPr>
                <w:sz w:val="24"/>
              </w:rPr>
              <w:t>-проведение</w:t>
            </w:r>
          </w:p>
        </w:tc>
        <w:tc>
          <w:tcPr>
            <w:tcW w:w="1419" w:type="dxa"/>
            <w:tcBorders>
              <w:bottom w:val="nil"/>
            </w:tcBorders>
          </w:tcPr>
          <w:p w14:paraId="783AFB99" w14:textId="77777777" w:rsidR="00506C15" w:rsidRDefault="00506C15" w:rsidP="00506C15">
            <w:pPr>
              <w:pStyle w:val="TableParagraph"/>
              <w:spacing w:line="253" w:lineRule="exact"/>
              <w:ind w:left="103"/>
              <w:rPr>
                <w:sz w:val="24"/>
              </w:rPr>
            </w:pPr>
            <w:r>
              <w:rPr>
                <w:sz w:val="24"/>
              </w:rPr>
              <w:t>Экспертное</w:t>
            </w:r>
          </w:p>
        </w:tc>
        <w:tc>
          <w:tcPr>
            <w:tcW w:w="169" w:type="dxa"/>
            <w:vMerge/>
            <w:tcBorders>
              <w:top w:val="nil"/>
              <w:bottom w:val="nil"/>
              <w:right w:val="nil"/>
            </w:tcBorders>
          </w:tcPr>
          <w:p w14:paraId="09D32747" w14:textId="77777777" w:rsidR="00506C15" w:rsidRDefault="00506C15" w:rsidP="00506C15">
            <w:pPr>
              <w:rPr>
                <w:sz w:val="2"/>
                <w:szCs w:val="2"/>
              </w:rPr>
            </w:pPr>
          </w:p>
        </w:tc>
      </w:tr>
      <w:tr w:rsidR="00506C15" w14:paraId="1C3E732E" w14:textId="77777777" w:rsidTr="00506C15">
        <w:trPr>
          <w:trHeight w:val="275"/>
        </w:trPr>
        <w:tc>
          <w:tcPr>
            <w:tcW w:w="961" w:type="dxa"/>
            <w:tcBorders>
              <w:top w:val="nil"/>
              <w:bottom w:val="nil"/>
            </w:tcBorders>
          </w:tcPr>
          <w:p w14:paraId="1E525442" w14:textId="77777777" w:rsidR="00506C15" w:rsidRDefault="00506C15" w:rsidP="00506C15">
            <w:pPr>
              <w:pStyle w:val="TableParagraph"/>
              <w:spacing w:line="256" w:lineRule="exact"/>
              <w:ind w:left="108"/>
              <w:rPr>
                <w:sz w:val="24"/>
              </w:rPr>
            </w:pPr>
            <w:r>
              <w:rPr>
                <w:sz w:val="24"/>
              </w:rPr>
              <w:t>1.1-</w:t>
            </w:r>
          </w:p>
        </w:tc>
        <w:tc>
          <w:tcPr>
            <w:tcW w:w="2127" w:type="dxa"/>
            <w:tcBorders>
              <w:top w:val="nil"/>
              <w:bottom w:val="nil"/>
            </w:tcBorders>
          </w:tcPr>
          <w:p w14:paraId="577719CE" w14:textId="77777777" w:rsidR="00506C15" w:rsidRDefault="00506C15" w:rsidP="00506C15">
            <w:pPr>
              <w:pStyle w:val="TableParagraph"/>
              <w:spacing w:line="256" w:lineRule="exact"/>
              <w:ind w:left="105"/>
              <w:rPr>
                <w:sz w:val="24"/>
              </w:rPr>
            </w:pPr>
            <w:r>
              <w:rPr>
                <w:sz w:val="24"/>
              </w:rPr>
              <w:t>ником фельдшера</w:t>
            </w:r>
          </w:p>
        </w:tc>
        <w:tc>
          <w:tcPr>
            <w:tcW w:w="2552" w:type="dxa"/>
            <w:tcBorders>
              <w:top w:val="nil"/>
              <w:bottom w:val="nil"/>
            </w:tcBorders>
          </w:tcPr>
          <w:p w14:paraId="0F25C5A9" w14:textId="77777777" w:rsidR="00506C15" w:rsidRDefault="00506C15" w:rsidP="00506C15">
            <w:pPr>
              <w:pStyle w:val="TableParagraph"/>
              <w:spacing w:line="256" w:lineRule="exact"/>
              <w:ind w:left="104"/>
              <w:rPr>
                <w:sz w:val="24"/>
              </w:rPr>
            </w:pPr>
            <w:r>
              <w:rPr>
                <w:sz w:val="24"/>
              </w:rPr>
              <w:t>ского обследования</w:t>
            </w:r>
          </w:p>
        </w:tc>
        <w:tc>
          <w:tcPr>
            <w:tcW w:w="708" w:type="dxa"/>
            <w:tcBorders>
              <w:top w:val="nil"/>
              <w:bottom w:val="nil"/>
            </w:tcBorders>
          </w:tcPr>
          <w:p w14:paraId="371CA55C" w14:textId="77777777" w:rsidR="00506C15" w:rsidRDefault="00506C15" w:rsidP="00506C15">
            <w:pPr>
              <w:pStyle w:val="TableParagraph"/>
              <w:rPr>
                <w:sz w:val="20"/>
              </w:rPr>
            </w:pPr>
          </w:p>
        </w:tc>
        <w:tc>
          <w:tcPr>
            <w:tcW w:w="1844" w:type="dxa"/>
            <w:tcBorders>
              <w:top w:val="nil"/>
              <w:bottom w:val="nil"/>
            </w:tcBorders>
          </w:tcPr>
          <w:p w14:paraId="61008067" w14:textId="77777777" w:rsidR="00506C15" w:rsidRDefault="00506C15" w:rsidP="00506C15">
            <w:pPr>
              <w:pStyle w:val="TableParagraph"/>
              <w:spacing w:line="256" w:lineRule="exact"/>
              <w:ind w:left="106"/>
              <w:rPr>
                <w:sz w:val="24"/>
              </w:rPr>
            </w:pPr>
            <w:r>
              <w:rPr>
                <w:sz w:val="24"/>
              </w:rPr>
              <w:t>клинического</w:t>
            </w:r>
          </w:p>
        </w:tc>
        <w:tc>
          <w:tcPr>
            <w:tcW w:w="1419" w:type="dxa"/>
            <w:tcBorders>
              <w:top w:val="nil"/>
              <w:bottom w:val="nil"/>
            </w:tcBorders>
          </w:tcPr>
          <w:p w14:paraId="6B4AE248" w14:textId="77777777" w:rsidR="00506C15" w:rsidRDefault="00506C15" w:rsidP="00506C15">
            <w:pPr>
              <w:pStyle w:val="TableParagraph"/>
              <w:spacing w:line="256" w:lineRule="exact"/>
              <w:ind w:left="103"/>
              <w:rPr>
                <w:sz w:val="24"/>
              </w:rPr>
            </w:pPr>
            <w:r>
              <w:rPr>
                <w:sz w:val="24"/>
              </w:rPr>
              <w:t>наблюде-</w:t>
            </w:r>
          </w:p>
        </w:tc>
        <w:tc>
          <w:tcPr>
            <w:tcW w:w="169" w:type="dxa"/>
            <w:vMerge/>
            <w:tcBorders>
              <w:top w:val="nil"/>
              <w:bottom w:val="nil"/>
              <w:right w:val="nil"/>
            </w:tcBorders>
          </w:tcPr>
          <w:p w14:paraId="32D7CF74" w14:textId="77777777" w:rsidR="00506C15" w:rsidRDefault="00506C15" w:rsidP="00506C15">
            <w:pPr>
              <w:rPr>
                <w:sz w:val="2"/>
                <w:szCs w:val="2"/>
              </w:rPr>
            </w:pPr>
          </w:p>
        </w:tc>
      </w:tr>
      <w:tr w:rsidR="00506C15" w14:paraId="2D879CF6" w14:textId="77777777" w:rsidTr="00506C15">
        <w:trPr>
          <w:trHeight w:val="276"/>
        </w:trPr>
        <w:tc>
          <w:tcPr>
            <w:tcW w:w="961" w:type="dxa"/>
            <w:tcBorders>
              <w:top w:val="nil"/>
              <w:bottom w:val="nil"/>
            </w:tcBorders>
          </w:tcPr>
          <w:p w14:paraId="22D55D9E" w14:textId="77777777" w:rsidR="00506C15" w:rsidRDefault="00506C15" w:rsidP="00506C15">
            <w:pPr>
              <w:pStyle w:val="TableParagraph"/>
              <w:spacing w:line="256" w:lineRule="exact"/>
              <w:ind w:left="108"/>
              <w:rPr>
                <w:sz w:val="24"/>
              </w:rPr>
            </w:pPr>
            <w:r>
              <w:rPr>
                <w:sz w:val="24"/>
              </w:rPr>
              <w:t>1.7;</w:t>
            </w:r>
          </w:p>
        </w:tc>
        <w:tc>
          <w:tcPr>
            <w:tcW w:w="2127" w:type="dxa"/>
            <w:tcBorders>
              <w:top w:val="nil"/>
              <w:bottom w:val="nil"/>
            </w:tcBorders>
          </w:tcPr>
          <w:p w14:paraId="6E7528D3" w14:textId="77777777" w:rsidR="00506C15" w:rsidRDefault="00506C15" w:rsidP="00506C15">
            <w:pPr>
              <w:pStyle w:val="TableParagraph"/>
              <w:spacing w:line="256" w:lineRule="exact"/>
              <w:ind w:left="105"/>
              <w:rPr>
                <w:sz w:val="24"/>
              </w:rPr>
            </w:pPr>
            <w:r>
              <w:rPr>
                <w:sz w:val="24"/>
              </w:rPr>
              <w:t>в кабинете амбу-</w:t>
            </w:r>
          </w:p>
        </w:tc>
        <w:tc>
          <w:tcPr>
            <w:tcW w:w="2552" w:type="dxa"/>
            <w:tcBorders>
              <w:top w:val="nil"/>
              <w:bottom w:val="nil"/>
            </w:tcBorders>
          </w:tcPr>
          <w:p w14:paraId="1FAC09DC" w14:textId="77777777" w:rsidR="00506C15" w:rsidRDefault="00506C15" w:rsidP="00506C15">
            <w:pPr>
              <w:pStyle w:val="TableParagraph"/>
              <w:spacing w:line="256" w:lineRule="exact"/>
              <w:ind w:left="104"/>
              <w:rPr>
                <w:sz w:val="24"/>
              </w:rPr>
            </w:pPr>
            <w:r>
              <w:rPr>
                <w:sz w:val="24"/>
              </w:rPr>
              <w:t>при неотложных со-</w:t>
            </w:r>
          </w:p>
        </w:tc>
        <w:tc>
          <w:tcPr>
            <w:tcW w:w="708" w:type="dxa"/>
            <w:tcBorders>
              <w:top w:val="nil"/>
              <w:bottom w:val="nil"/>
            </w:tcBorders>
          </w:tcPr>
          <w:p w14:paraId="26030348" w14:textId="77777777" w:rsidR="00506C15" w:rsidRDefault="00506C15" w:rsidP="00506C15">
            <w:pPr>
              <w:pStyle w:val="TableParagraph"/>
              <w:rPr>
                <w:sz w:val="20"/>
              </w:rPr>
            </w:pPr>
          </w:p>
        </w:tc>
        <w:tc>
          <w:tcPr>
            <w:tcW w:w="1844" w:type="dxa"/>
            <w:tcBorders>
              <w:top w:val="nil"/>
              <w:bottom w:val="nil"/>
            </w:tcBorders>
          </w:tcPr>
          <w:p w14:paraId="5CA1AA23" w14:textId="77777777" w:rsidR="00506C15" w:rsidRDefault="00506C15" w:rsidP="00506C15">
            <w:pPr>
              <w:pStyle w:val="TableParagraph"/>
              <w:spacing w:line="256" w:lineRule="exact"/>
              <w:ind w:left="106"/>
              <w:rPr>
                <w:sz w:val="24"/>
              </w:rPr>
            </w:pPr>
            <w:r>
              <w:rPr>
                <w:sz w:val="24"/>
              </w:rPr>
              <w:t>обследования</w:t>
            </w:r>
          </w:p>
        </w:tc>
        <w:tc>
          <w:tcPr>
            <w:tcW w:w="1419" w:type="dxa"/>
            <w:tcBorders>
              <w:top w:val="nil"/>
              <w:bottom w:val="nil"/>
            </w:tcBorders>
          </w:tcPr>
          <w:p w14:paraId="4108D768" w14:textId="77777777" w:rsidR="00506C15" w:rsidRDefault="00506C15" w:rsidP="00506C15">
            <w:pPr>
              <w:pStyle w:val="TableParagraph"/>
              <w:spacing w:line="256" w:lineRule="exact"/>
              <w:ind w:left="103"/>
              <w:rPr>
                <w:sz w:val="24"/>
              </w:rPr>
            </w:pPr>
            <w:r>
              <w:rPr>
                <w:sz w:val="24"/>
              </w:rPr>
              <w:t>ние и</w:t>
            </w:r>
          </w:p>
        </w:tc>
        <w:tc>
          <w:tcPr>
            <w:tcW w:w="169" w:type="dxa"/>
            <w:vMerge/>
            <w:tcBorders>
              <w:top w:val="nil"/>
              <w:bottom w:val="nil"/>
              <w:right w:val="nil"/>
            </w:tcBorders>
          </w:tcPr>
          <w:p w14:paraId="0B3C90B1" w14:textId="77777777" w:rsidR="00506C15" w:rsidRDefault="00506C15" w:rsidP="00506C15">
            <w:pPr>
              <w:rPr>
                <w:sz w:val="2"/>
                <w:szCs w:val="2"/>
              </w:rPr>
            </w:pPr>
          </w:p>
        </w:tc>
      </w:tr>
      <w:tr w:rsidR="00506C15" w14:paraId="489D1ED2" w14:textId="77777777" w:rsidTr="00506C15">
        <w:trPr>
          <w:trHeight w:val="276"/>
        </w:trPr>
        <w:tc>
          <w:tcPr>
            <w:tcW w:w="961" w:type="dxa"/>
            <w:tcBorders>
              <w:top w:val="nil"/>
              <w:bottom w:val="nil"/>
            </w:tcBorders>
          </w:tcPr>
          <w:p w14:paraId="469D47DB"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1ADA8922" w14:textId="77777777" w:rsidR="00506C15" w:rsidRDefault="00506C15" w:rsidP="00506C15">
            <w:pPr>
              <w:pStyle w:val="TableParagraph"/>
              <w:spacing w:line="256" w:lineRule="exact"/>
              <w:ind w:left="105"/>
              <w:rPr>
                <w:sz w:val="24"/>
              </w:rPr>
            </w:pPr>
            <w:r>
              <w:rPr>
                <w:sz w:val="24"/>
              </w:rPr>
              <w:t>латорного приема</w:t>
            </w:r>
          </w:p>
        </w:tc>
        <w:tc>
          <w:tcPr>
            <w:tcW w:w="2552" w:type="dxa"/>
            <w:tcBorders>
              <w:top w:val="nil"/>
              <w:bottom w:val="nil"/>
            </w:tcBorders>
          </w:tcPr>
          <w:p w14:paraId="4CCB9865" w14:textId="77777777" w:rsidR="00506C15" w:rsidRDefault="00506C15" w:rsidP="00506C15">
            <w:pPr>
              <w:pStyle w:val="TableParagraph"/>
              <w:spacing w:line="256" w:lineRule="exact"/>
              <w:ind w:left="104"/>
              <w:rPr>
                <w:sz w:val="24"/>
              </w:rPr>
            </w:pPr>
            <w:r>
              <w:rPr>
                <w:sz w:val="24"/>
              </w:rPr>
              <w:t>стояниях на догоспи-</w:t>
            </w:r>
          </w:p>
        </w:tc>
        <w:tc>
          <w:tcPr>
            <w:tcW w:w="708" w:type="dxa"/>
            <w:tcBorders>
              <w:top w:val="nil"/>
              <w:bottom w:val="nil"/>
            </w:tcBorders>
          </w:tcPr>
          <w:p w14:paraId="39A239A0" w14:textId="77777777" w:rsidR="00506C15" w:rsidRDefault="00506C15" w:rsidP="00506C15">
            <w:pPr>
              <w:pStyle w:val="TableParagraph"/>
              <w:rPr>
                <w:sz w:val="20"/>
              </w:rPr>
            </w:pPr>
          </w:p>
        </w:tc>
        <w:tc>
          <w:tcPr>
            <w:tcW w:w="1844" w:type="dxa"/>
            <w:tcBorders>
              <w:top w:val="nil"/>
              <w:bottom w:val="nil"/>
            </w:tcBorders>
          </w:tcPr>
          <w:p w14:paraId="1F898E49" w14:textId="77777777" w:rsidR="00506C15" w:rsidRDefault="00506C15" w:rsidP="00506C15">
            <w:pPr>
              <w:pStyle w:val="TableParagraph"/>
              <w:spacing w:line="256" w:lineRule="exact"/>
              <w:ind w:left="106"/>
              <w:rPr>
                <w:sz w:val="24"/>
              </w:rPr>
            </w:pPr>
            <w:r>
              <w:rPr>
                <w:sz w:val="24"/>
              </w:rPr>
              <w:t>при неотлож-</w:t>
            </w:r>
          </w:p>
        </w:tc>
        <w:tc>
          <w:tcPr>
            <w:tcW w:w="1419" w:type="dxa"/>
            <w:tcBorders>
              <w:top w:val="nil"/>
              <w:bottom w:val="nil"/>
            </w:tcBorders>
          </w:tcPr>
          <w:p w14:paraId="7B245438" w14:textId="77777777" w:rsidR="00506C15" w:rsidRDefault="00506C15" w:rsidP="00506C15">
            <w:pPr>
              <w:pStyle w:val="TableParagraph"/>
              <w:spacing w:line="256" w:lineRule="exact"/>
              <w:ind w:left="103"/>
              <w:rPr>
                <w:sz w:val="24"/>
              </w:rPr>
            </w:pPr>
            <w:r>
              <w:rPr>
                <w:sz w:val="24"/>
              </w:rPr>
              <w:t>оценка при</w:t>
            </w:r>
          </w:p>
        </w:tc>
        <w:tc>
          <w:tcPr>
            <w:tcW w:w="169" w:type="dxa"/>
            <w:vMerge/>
            <w:tcBorders>
              <w:top w:val="nil"/>
              <w:bottom w:val="nil"/>
              <w:right w:val="nil"/>
            </w:tcBorders>
          </w:tcPr>
          <w:p w14:paraId="3BBFD00C" w14:textId="77777777" w:rsidR="00506C15" w:rsidRDefault="00506C15" w:rsidP="00506C15">
            <w:pPr>
              <w:rPr>
                <w:sz w:val="2"/>
                <w:szCs w:val="2"/>
              </w:rPr>
            </w:pPr>
          </w:p>
        </w:tc>
      </w:tr>
      <w:tr w:rsidR="00506C15" w14:paraId="1227D194" w14:textId="77777777" w:rsidTr="00506C15">
        <w:trPr>
          <w:trHeight w:val="276"/>
        </w:trPr>
        <w:tc>
          <w:tcPr>
            <w:tcW w:w="961" w:type="dxa"/>
            <w:tcBorders>
              <w:top w:val="nil"/>
              <w:bottom w:val="nil"/>
            </w:tcBorders>
          </w:tcPr>
          <w:p w14:paraId="4EB43C8C" w14:textId="77777777" w:rsidR="00506C15" w:rsidRDefault="00506C15" w:rsidP="00506C15">
            <w:pPr>
              <w:pStyle w:val="TableParagraph"/>
              <w:spacing w:line="256" w:lineRule="exact"/>
              <w:ind w:left="108"/>
              <w:rPr>
                <w:sz w:val="24"/>
              </w:rPr>
            </w:pPr>
            <w:r>
              <w:rPr>
                <w:sz w:val="24"/>
              </w:rPr>
              <w:t>2.1-</w:t>
            </w:r>
          </w:p>
        </w:tc>
        <w:tc>
          <w:tcPr>
            <w:tcW w:w="2127" w:type="dxa"/>
            <w:tcBorders>
              <w:top w:val="nil"/>
              <w:bottom w:val="nil"/>
            </w:tcBorders>
          </w:tcPr>
          <w:p w14:paraId="7383B407" w14:textId="77777777" w:rsidR="00506C15" w:rsidRDefault="00506C15" w:rsidP="00506C15">
            <w:pPr>
              <w:pStyle w:val="TableParagraph"/>
              <w:spacing w:line="256" w:lineRule="exact"/>
              <w:ind w:left="105"/>
              <w:rPr>
                <w:sz w:val="24"/>
              </w:rPr>
            </w:pPr>
            <w:r>
              <w:rPr>
                <w:sz w:val="24"/>
              </w:rPr>
              <w:t>ФАП</w:t>
            </w:r>
          </w:p>
        </w:tc>
        <w:tc>
          <w:tcPr>
            <w:tcW w:w="2552" w:type="dxa"/>
            <w:tcBorders>
              <w:top w:val="nil"/>
              <w:bottom w:val="nil"/>
            </w:tcBorders>
          </w:tcPr>
          <w:p w14:paraId="1E9E6356" w14:textId="77777777" w:rsidR="00506C15" w:rsidRDefault="00506C15" w:rsidP="00506C15">
            <w:pPr>
              <w:pStyle w:val="TableParagraph"/>
              <w:spacing w:line="256" w:lineRule="exact"/>
              <w:ind w:left="104"/>
              <w:rPr>
                <w:sz w:val="24"/>
              </w:rPr>
            </w:pPr>
            <w:r>
              <w:rPr>
                <w:sz w:val="24"/>
              </w:rPr>
              <w:t>тальном этапе;</w:t>
            </w:r>
          </w:p>
        </w:tc>
        <w:tc>
          <w:tcPr>
            <w:tcW w:w="708" w:type="dxa"/>
            <w:tcBorders>
              <w:top w:val="nil"/>
              <w:bottom w:val="nil"/>
            </w:tcBorders>
          </w:tcPr>
          <w:p w14:paraId="3D559835" w14:textId="77777777" w:rsidR="00506C15" w:rsidRDefault="00506C15" w:rsidP="00506C15">
            <w:pPr>
              <w:pStyle w:val="TableParagraph"/>
              <w:rPr>
                <w:sz w:val="20"/>
              </w:rPr>
            </w:pPr>
          </w:p>
        </w:tc>
        <w:tc>
          <w:tcPr>
            <w:tcW w:w="1844" w:type="dxa"/>
            <w:tcBorders>
              <w:top w:val="nil"/>
              <w:bottom w:val="nil"/>
            </w:tcBorders>
          </w:tcPr>
          <w:p w14:paraId="17BD0B6A" w14:textId="77777777" w:rsidR="00506C15" w:rsidRDefault="00506C15" w:rsidP="00506C15">
            <w:pPr>
              <w:pStyle w:val="TableParagraph"/>
              <w:spacing w:line="256" w:lineRule="exact"/>
              <w:ind w:left="106"/>
              <w:rPr>
                <w:sz w:val="24"/>
              </w:rPr>
            </w:pPr>
            <w:r>
              <w:rPr>
                <w:sz w:val="24"/>
              </w:rPr>
              <w:t>ных состояниях</w:t>
            </w:r>
          </w:p>
        </w:tc>
        <w:tc>
          <w:tcPr>
            <w:tcW w:w="1419" w:type="dxa"/>
            <w:tcBorders>
              <w:top w:val="nil"/>
              <w:bottom w:val="nil"/>
            </w:tcBorders>
          </w:tcPr>
          <w:p w14:paraId="4A6B9309" w14:textId="77777777" w:rsidR="00506C15" w:rsidRDefault="00506C15" w:rsidP="00506C15">
            <w:pPr>
              <w:pStyle w:val="TableParagraph"/>
              <w:spacing w:line="256" w:lineRule="exact"/>
              <w:ind w:left="103"/>
              <w:rPr>
                <w:sz w:val="24"/>
              </w:rPr>
            </w:pPr>
            <w:r>
              <w:rPr>
                <w:sz w:val="24"/>
              </w:rPr>
              <w:t>выполне-</w:t>
            </w:r>
          </w:p>
        </w:tc>
        <w:tc>
          <w:tcPr>
            <w:tcW w:w="169" w:type="dxa"/>
            <w:vMerge/>
            <w:tcBorders>
              <w:top w:val="nil"/>
              <w:bottom w:val="nil"/>
              <w:right w:val="nil"/>
            </w:tcBorders>
          </w:tcPr>
          <w:p w14:paraId="1BF49C95" w14:textId="77777777" w:rsidR="00506C15" w:rsidRDefault="00506C15" w:rsidP="00506C15">
            <w:pPr>
              <w:rPr>
                <w:sz w:val="2"/>
                <w:szCs w:val="2"/>
              </w:rPr>
            </w:pPr>
          </w:p>
        </w:tc>
      </w:tr>
      <w:tr w:rsidR="00506C15" w14:paraId="1F97900A" w14:textId="77777777" w:rsidTr="00506C15">
        <w:trPr>
          <w:trHeight w:val="275"/>
        </w:trPr>
        <w:tc>
          <w:tcPr>
            <w:tcW w:w="961" w:type="dxa"/>
            <w:tcBorders>
              <w:top w:val="nil"/>
              <w:bottom w:val="nil"/>
            </w:tcBorders>
          </w:tcPr>
          <w:p w14:paraId="1C9FDF41" w14:textId="77777777" w:rsidR="00506C15" w:rsidRDefault="00506C15" w:rsidP="00506C15">
            <w:pPr>
              <w:pStyle w:val="TableParagraph"/>
              <w:spacing w:line="256" w:lineRule="exact"/>
              <w:ind w:left="108"/>
              <w:rPr>
                <w:sz w:val="24"/>
              </w:rPr>
            </w:pPr>
            <w:r>
              <w:rPr>
                <w:sz w:val="24"/>
              </w:rPr>
              <w:t>2.8;</w:t>
            </w:r>
          </w:p>
        </w:tc>
        <w:tc>
          <w:tcPr>
            <w:tcW w:w="2127" w:type="dxa"/>
            <w:tcBorders>
              <w:top w:val="nil"/>
              <w:bottom w:val="nil"/>
            </w:tcBorders>
          </w:tcPr>
          <w:p w14:paraId="3C4474D7" w14:textId="77777777" w:rsidR="00506C15" w:rsidRDefault="00506C15" w:rsidP="00506C15">
            <w:pPr>
              <w:pStyle w:val="TableParagraph"/>
              <w:rPr>
                <w:sz w:val="20"/>
              </w:rPr>
            </w:pPr>
          </w:p>
        </w:tc>
        <w:tc>
          <w:tcPr>
            <w:tcW w:w="2552" w:type="dxa"/>
            <w:tcBorders>
              <w:top w:val="nil"/>
              <w:bottom w:val="nil"/>
            </w:tcBorders>
          </w:tcPr>
          <w:p w14:paraId="294326BC" w14:textId="77777777" w:rsidR="00506C15" w:rsidRDefault="00506C15" w:rsidP="00506C15">
            <w:pPr>
              <w:pStyle w:val="TableParagraph"/>
              <w:spacing w:line="256" w:lineRule="exact"/>
              <w:ind w:left="104"/>
              <w:rPr>
                <w:sz w:val="24"/>
              </w:rPr>
            </w:pPr>
            <w:r>
              <w:rPr>
                <w:sz w:val="24"/>
              </w:rPr>
              <w:t>-проведение профи-</w:t>
            </w:r>
          </w:p>
        </w:tc>
        <w:tc>
          <w:tcPr>
            <w:tcW w:w="708" w:type="dxa"/>
            <w:tcBorders>
              <w:top w:val="nil"/>
              <w:bottom w:val="nil"/>
            </w:tcBorders>
          </w:tcPr>
          <w:p w14:paraId="1031D0D8" w14:textId="77777777" w:rsidR="00506C15" w:rsidRDefault="00506C15" w:rsidP="00506C15">
            <w:pPr>
              <w:pStyle w:val="TableParagraph"/>
              <w:rPr>
                <w:sz w:val="20"/>
              </w:rPr>
            </w:pPr>
          </w:p>
        </w:tc>
        <w:tc>
          <w:tcPr>
            <w:tcW w:w="1844" w:type="dxa"/>
            <w:tcBorders>
              <w:top w:val="nil"/>
              <w:bottom w:val="nil"/>
            </w:tcBorders>
          </w:tcPr>
          <w:p w14:paraId="62259A13" w14:textId="77777777" w:rsidR="00506C15" w:rsidRDefault="00506C15" w:rsidP="00506C15">
            <w:pPr>
              <w:pStyle w:val="TableParagraph"/>
              <w:spacing w:line="256" w:lineRule="exact"/>
              <w:ind w:left="106"/>
              <w:rPr>
                <w:sz w:val="24"/>
              </w:rPr>
            </w:pPr>
            <w:r>
              <w:rPr>
                <w:sz w:val="24"/>
              </w:rPr>
              <w:t>на догоспи-</w:t>
            </w:r>
          </w:p>
        </w:tc>
        <w:tc>
          <w:tcPr>
            <w:tcW w:w="1419" w:type="dxa"/>
            <w:tcBorders>
              <w:top w:val="nil"/>
              <w:bottom w:val="nil"/>
            </w:tcBorders>
          </w:tcPr>
          <w:p w14:paraId="5794C02A" w14:textId="77777777" w:rsidR="00506C15" w:rsidRDefault="00506C15" w:rsidP="00506C15">
            <w:pPr>
              <w:pStyle w:val="TableParagraph"/>
              <w:spacing w:line="256" w:lineRule="exact"/>
              <w:ind w:left="103"/>
              <w:rPr>
                <w:sz w:val="24"/>
              </w:rPr>
            </w:pPr>
            <w:r>
              <w:rPr>
                <w:sz w:val="24"/>
              </w:rPr>
              <w:t>нии работ</w:t>
            </w:r>
          </w:p>
        </w:tc>
        <w:tc>
          <w:tcPr>
            <w:tcW w:w="169" w:type="dxa"/>
            <w:vMerge/>
            <w:tcBorders>
              <w:top w:val="nil"/>
              <w:bottom w:val="nil"/>
              <w:right w:val="nil"/>
            </w:tcBorders>
          </w:tcPr>
          <w:p w14:paraId="009CEF5E" w14:textId="77777777" w:rsidR="00506C15" w:rsidRDefault="00506C15" w:rsidP="00506C15">
            <w:pPr>
              <w:rPr>
                <w:sz w:val="2"/>
                <w:szCs w:val="2"/>
              </w:rPr>
            </w:pPr>
          </w:p>
        </w:tc>
      </w:tr>
      <w:tr w:rsidR="00506C15" w14:paraId="1DCBD6D4" w14:textId="77777777" w:rsidTr="00506C15">
        <w:trPr>
          <w:trHeight w:val="275"/>
        </w:trPr>
        <w:tc>
          <w:tcPr>
            <w:tcW w:w="961" w:type="dxa"/>
            <w:tcBorders>
              <w:top w:val="nil"/>
              <w:bottom w:val="nil"/>
            </w:tcBorders>
          </w:tcPr>
          <w:p w14:paraId="147D8D87"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2FAB345F" w14:textId="77777777" w:rsidR="00506C15" w:rsidRDefault="00506C15" w:rsidP="00506C15">
            <w:pPr>
              <w:pStyle w:val="TableParagraph"/>
              <w:rPr>
                <w:sz w:val="20"/>
              </w:rPr>
            </w:pPr>
          </w:p>
        </w:tc>
        <w:tc>
          <w:tcPr>
            <w:tcW w:w="2552" w:type="dxa"/>
            <w:tcBorders>
              <w:top w:val="nil"/>
              <w:bottom w:val="nil"/>
            </w:tcBorders>
          </w:tcPr>
          <w:p w14:paraId="5604E4CF" w14:textId="77777777" w:rsidR="00506C15" w:rsidRDefault="00506C15" w:rsidP="00506C15">
            <w:pPr>
              <w:pStyle w:val="TableParagraph"/>
              <w:spacing w:line="256" w:lineRule="exact"/>
              <w:ind w:left="104"/>
              <w:rPr>
                <w:sz w:val="24"/>
              </w:rPr>
            </w:pPr>
            <w:r>
              <w:rPr>
                <w:sz w:val="24"/>
              </w:rPr>
              <w:t>лактических осмот-</w:t>
            </w:r>
          </w:p>
        </w:tc>
        <w:tc>
          <w:tcPr>
            <w:tcW w:w="708" w:type="dxa"/>
            <w:tcBorders>
              <w:top w:val="nil"/>
              <w:bottom w:val="nil"/>
            </w:tcBorders>
          </w:tcPr>
          <w:p w14:paraId="14CAB58D" w14:textId="77777777" w:rsidR="00506C15" w:rsidRDefault="00506C15" w:rsidP="00506C15">
            <w:pPr>
              <w:pStyle w:val="TableParagraph"/>
              <w:rPr>
                <w:sz w:val="20"/>
              </w:rPr>
            </w:pPr>
          </w:p>
        </w:tc>
        <w:tc>
          <w:tcPr>
            <w:tcW w:w="1844" w:type="dxa"/>
            <w:tcBorders>
              <w:top w:val="nil"/>
              <w:bottom w:val="nil"/>
            </w:tcBorders>
          </w:tcPr>
          <w:p w14:paraId="3FA3A403" w14:textId="77777777" w:rsidR="00506C15" w:rsidRDefault="00506C15" w:rsidP="00506C15">
            <w:pPr>
              <w:pStyle w:val="TableParagraph"/>
              <w:spacing w:line="256" w:lineRule="exact"/>
              <w:ind w:left="106"/>
              <w:rPr>
                <w:sz w:val="24"/>
              </w:rPr>
            </w:pPr>
            <w:r>
              <w:rPr>
                <w:sz w:val="24"/>
              </w:rPr>
              <w:t>тальном этапе;</w:t>
            </w:r>
          </w:p>
        </w:tc>
        <w:tc>
          <w:tcPr>
            <w:tcW w:w="1419" w:type="dxa"/>
            <w:tcBorders>
              <w:top w:val="nil"/>
              <w:bottom w:val="nil"/>
            </w:tcBorders>
          </w:tcPr>
          <w:p w14:paraId="03D7CD00" w14:textId="77777777" w:rsidR="00506C15" w:rsidRDefault="00506C15" w:rsidP="00506C15">
            <w:pPr>
              <w:pStyle w:val="TableParagraph"/>
              <w:spacing w:line="256" w:lineRule="exact"/>
              <w:ind w:left="103"/>
              <w:rPr>
                <w:sz w:val="24"/>
              </w:rPr>
            </w:pPr>
            <w:r>
              <w:rPr>
                <w:sz w:val="24"/>
              </w:rPr>
              <w:t>по произ-</w:t>
            </w:r>
          </w:p>
        </w:tc>
        <w:tc>
          <w:tcPr>
            <w:tcW w:w="169" w:type="dxa"/>
            <w:vMerge/>
            <w:tcBorders>
              <w:top w:val="nil"/>
              <w:bottom w:val="nil"/>
              <w:right w:val="nil"/>
            </w:tcBorders>
          </w:tcPr>
          <w:p w14:paraId="08E03E8A" w14:textId="77777777" w:rsidR="00506C15" w:rsidRDefault="00506C15" w:rsidP="00506C15">
            <w:pPr>
              <w:rPr>
                <w:sz w:val="2"/>
                <w:szCs w:val="2"/>
              </w:rPr>
            </w:pPr>
          </w:p>
        </w:tc>
      </w:tr>
      <w:tr w:rsidR="00506C15" w14:paraId="4EA5FAD2" w14:textId="77777777" w:rsidTr="00506C15">
        <w:trPr>
          <w:trHeight w:val="276"/>
        </w:trPr>
        <w:tc>
          <w:tcPr>
            <w:tcW w:w="961" w:type="dxa"/>
            <w:tcBorders>
              <w:top w:val="nil"/>
              <w:bottom w:val="nil"/>
            </w:tcBorders>
          </w:tcPr>
          <w:p w14:paraId="2FFD3A50" w14:textId="77777777" w:rsidR="00506C15" w:rsidRDefault="00506C15" w:rsidP="00506C15">
            <w:pPr>
              <w:pStyle w:val="TableParagraph"/>
              <w:spacing w:line="256" w:lineRule="exact"/>
              <w:ind w:left="108"/>
              <w:rPr>
                <w:sz w:val="24"/>
              </w:rPr>
            </w:pPr>
            <w:r>
              <w:rPr>
                <w:sz w:val="24"/>
              </w:rPr>
              <w:t>3.1-</w:t>
            </w:r>
          </w:p>
        </w:tc>
        <w:tc>
          <w:tcPr>
            <w:tcW w:w="2127" w:type="dxa"/>
            <w:tcBorders>
              <w:top w:val="nil"/>
              <w:bottom w:val="nil"/>
            </w:tcBorders>
          </w:tcPr>
          <w:p w14:paraId="20B2EADA" w14:textId="77777777" w:rsidR="00506C15" w:rsidRDefault="00506C15" w:rsidP="00506C15">
            <w:pPr>
              <w:pStyle w:val="TableParagraph"/>
              <w:rPr>
                <w:sz w:val="20"/>
              </w:rPr>
            </w:pPr>
          </w:p>
        </w:tc>
        <w:tc>
          <w:tcPr>
            <w:tcW w:w="2552" w:type="dxa"/>
            <w:tcBorders>
              <w:top w:val="nil"/>
              <w:bottom w:val="nil"/>
            </w:tcBorders>
          </w:tcPr>
          <w:p w14:paraId="0AE8743B" w14:textId="77777777" w:rsidR="00506C15" w:rsidRDefault="00506C15" w:rsidP="00506C15">
            <w:pPr>
              <w:pStyle w:val="TableParagraph"/>
              <w:spacing w:line="256" w:lineRule="exact"/>
              <w:ind w:left="104"/>
              <w:rPr>
                <w:sz w:val="24"/>
              </w:rPr>
            </w:pPr>
            <w:r>
              <w:rPr>
                <w:sz w:val="24"/>
              </w:rPr>
              <w:t>ров, диспансеризации</w:t>
            </w:r>
          </w:p>
        </w:tc>
        <w:tc>
          <w:tcPr>
            <w:tcW w:w="708" w:type="dxa"/>
            <w:tcBorders>
              <w:top w:val="nil"/>
              <w:bottom w:val="nil"/>
            </w:tcBorders>
          </w:tcPr>
          <w:p w14:paraId="12BFB668" w14:textId="77777777" w:rsidR="00506C15" w:rsidRDefault="00506C15" w:rsidP="00506C15">
            <w:pPr>
              <w:pStyle w:val="TableParagraph"/>
              <w:rPr>
                <w:sz w:val="20"/>
              </w:rPr>
            </w:pPr>
          </w:p>
        </w:tc>
        <w:tc>
          <w:tcPr>
            <w:tcW w:w="1844" w:type="dxa"/>
            <w:tcBorders>
              <w:top w:val="nil"/>
              <w:bottom w:val="nil"/>
            </w:tcBorders>
          </w:tcPr>
          <w:p w14:paraId="5FC56562" w14:textId="77777777" w:rsidR="00506C15" w:rsidRDefault="00506C15" w:rsidP="00506C15">
            <w:pPr>
              <w:pStyle w:val="TableParagraph"/>
              <w:spacing w:line="256" w:lineRule="exact"/>
              <w:ind w:left="106"/>
              <w:rPr>
                <w:sz w:val="24"/>
              </w:rPr>
            </w:pPr>
            <w:r>
              <w:rPr>
                <w:sz w:val="24"/>
              </w:rPr>
              <w:t>-проведение</w:t>
            </w:r>
          </w:p>
        </w:tc>
        <w:tc>
          <w:tcPr>
            <w:tcW w:w="1419" w:type="dxa"/>
            <w:tcBorders>
              <w:top w:val="nil"/>
              <w:bottom w:val="nil"/>
            </w:tcBorders>
          </w:tcPr>
          <w:p w14:paraId="32CF43E2" w14:textId="77777777" w:rsidR="00506C15" w:rsidRDefault="00506C15" w:rsidP="00506C15">
            <w:pPr>
              <w:pStyle w:val="TableParagraph"/>
              <w:spacing w:line="256" w:lineRule="exact"/>
              <w:ind w:left="103"/>
              <w:rPr>
                <w:sz w:val="24"/>
              </w:rPr>
            </w:pPr>
            <w:r>
              <w:rPr>
                <w:sz w:val="24"/>
              </w:rPr>
              <w:t>водствен-</w:t>
            </w:r>
          </w:p>
        </w:tc>
        <w:tc>
          <w:tcPr>
            <w:tcW w:w="169" w:type="dxa"/>
            <w:vMerge/>
            <w:tcBorders>
              <w:top w:val="nil"/>
              <w:bottom w:val="nil"/>
              <w:right w:val="nil"/>
            </w:tcBorders>
          </w:tcPr>
          <w:p w14:paraId="546C026D" w14:textId="77777777" w:rsidR="00506C15" w:rsidRDefault="00506C15" w:rsidP="00506C15">
            <w:pPr>
              <w:rPr>
                <w:sz w:val="2"/>
                <w:szCs w:val="2"/>
              </w:rPr>
            </w:pPr>
          </w:p>
        </w:tc>
      </w:tr>
      <w:tr w:rsidR="00506C15" w14:paraId="0A0628BE" w14:textId="77777777" w:rsidTr="00506C15">
        <w:trPr>
          <w:trHeight w:val="275"/>
        </w:trPr>
        <w:tc>
          <w:tcPr>
            <w:tcW w:w="961" w:type="dxa"/>
            <w:tcBorders>
              <w:top w:val="nil"/>
              <w:bottom w:val="nil"/>
            </w:tcBorders>
          </w:tcPr>
          <w:p w14:paraId="5094215B" w14:textId="77777777" w:rsidR="00506C15" w:rsidRDefault="00506C15" w:rsidP="00506C15">
            <w:pPr>
              <w:pStyle w:val="TableParagraph"/>
              <w:spacing w:line="256" w:lineRule="exact"/>
              <w:ind w:left="108"/>
              <w:rPr>
                <w:sz w:val="24"/>
              </w:rPr>
            </w:pPr>
            <w:r>
              <w:rPr>
                <w:sz w:val="24"/>
              </w:rPr>
              <w:t>3.8;</w:t>
            </w:r>
          </w:p>
        </w:tc>
        <w:tc>
          <w:tcPr>
            <w:tcW w:w="2127" w:type="dxa"/>
            <w:tcBorders>
              <w:top w:val="nil"/>
              <w:bottom w:val="nil"/>
            </w:tcBorders>
          </w:tcPr>
          <w:p w14:paraId="5DD07C72" w14:textId="77777777" w:rsidR="00506C15" w:rsidRDefault="00506C15" w:rsidP="00506C15">
            <w:pPr>
              <w:pStyle w:val="TableParagraph"/>
              <w:rPr>
                <w:sz w:val="20"/>
              </w:rPr>
            </w:pPr>
          </w:p>
        </w:tc>
        <w:tc>
          <w:tcPr>
            <w:tcW w:w="2552" w:type="dxa"/>
            <w:tcBorders>
              <w:top w:val="nil"/>
              <w:bottom w:val="nil"/>
            </w:tcBorders>
          </w:tcPr>
          <w:p w14:paraId="2242F9D5" w14:textId="77777777" w:rsidR="00506C15" w:rsidRDefault="00506C15" w:rsidP="00506C15">
            <w:pPr>
              <w:pStyle w:val="TableParagraph"/>
              <w:spacing w:line="256" w:lineRule="exact"/>
              <w:ind w:left="104"/>
              <w:rPr>
                <w:sz w:val="24"/>
              </w:rPr>
            </w:pPr>
            <w:r>
              <w:rPr>
                <w:sz w:val="24"/>
              </w:rPr>
              <w:t>различных групп па-</w:t>
            </w:r>
          </w:p>
        </w:tc>
        <w:tc>
          <w:tcPr>
            <w:tcW w:w="708" w:type="dxa"/>
            <w:tcBorders>
              <w:top w:val="nil"/>
              <w:bottom w:val="nil"/>
            </w:tcBorders>
          </w:tcPr>
          <w:p w14:paraId="7E7720BD" w14:textId="77777777" w:rsidR="00506C15" w:rsidRDefault="00506C15" w:rsidP="00506C15">
            <w:pPr>
              <w:pStyle w:val="TableParagraph"/>
              <w:rPr>
                <w:sz w:val="20"/>
              </w:rPr>
            </w:pPr>
          </w:p>
        </w:tc>
        <w:tc>
          <w:tcPr>
            <w:tcW w:w="1844" w:type="dxa"/>
            <w:tcBorders>
              <w:top w:val="nil"/>
              <w:bottom w:val="nil"/>
            </w:tcBorders>
          </w:tcPr>
          <w:p w14:paraId="3B2FF3FD" w14:textId="77777777" w:rsidR="00506C15" w:rsidRDefault="00506C15" w:rsidP="00506C15">
            <w:pPr>
              <w:pStyle w:val="TableParagraph"/>
              <w:spacing w:line="256" w:lineRule="exact"/>
              <w:ind w:left="106"/>
              <w:rPr>
                <w:sz w:val="24"/>
              </w:rPr>
            </w:pPr>
            <w:r>
              <w:rPr>
                <w:sz w:val="24"/>
              </w:rPr>
              <w:t>профилактиче-</w:t>
            </w:r>
          </w:p>
        </w:tc>
        <w:tc>
          <w:tcPr>
            <w:tcW w:w="1419" w:type="dxa"/>
            <w:tcBorders>
              <w:top w:val="nil"/>
              <w:bottom w:val="nil"/>
            </w:tcBorders>
          </w:tcPr>
          <w:p w14:paraId="39AFF82B" w14:textId="77777777" w:rsidR="00506C15" w:rsidRDefault="00506C15" w:rsidP="00506C15">
            <w:pPr>
              <w:pStyle w:val="TableParagraph"/>
              <w:spacing w:line="256" w:lineRule="exact"/>
              <w:ind w:left="103"/>
              <w:rPr>
                <w:sz w:val="24"/>
              </w:rPr>
            </w:pPr>
            <w:r>
              <w:rPr>
                <w:sz w:val="24"/>
              </w:rPr>
              <w:t>ной прак-</w:t>
            </w:r>
          </w:p>
        </w:tc>
        <w:tc>
          <w:tcPr>
            <w:tcW w:w="169" w:type="dxa"/>
            <w:vMerge/>
            <w:tcBorders>
              <w:top w:val="nil"/>
              <w:bottom w:val="nil"/>
              <w:right w:val="nil"/>
            </w:tcBorders>
          </w:tcPr>
          <w:p w14:paraId="2ED0597F" w14:textId="77777777" w:rsidR="00506C15" w:rsidRDefault="00506C15" w:rsidP="00506C15">
            <w:pPr>
              <w:rPr>
                <w:sz w:val="2"/>
                <w:szCs w:val="2"/>
              </w:rPr>
            </w:pPr>
          </w:p>
        </w:tc>
      </w:tr>
      <w:tr w:rsidR="00506C15" w14:paraId="4B9A0A44" w14:textId="77777777" w:rsidTr="00506C15">
        <w:trPr>
          <w:trHeight w:val="276"/>
        </w:trPr>
        <w:tc>
          <w:tcPr>
            <w:tcW w:w="961" w:type="dxa"/>
            <w:tcBorders>
              <w:top w:val="nil"/>
              <w:bottom w:val="nil"/>
            </w:tcBorders>
          </w:tcPr>
          <w:p w14:paraId="2955BF11" w14:textId="77777777" w:rsidR="00506C15" w:rsidRDefault="00506C15" w:rsidP="00506C15">
            <w:pPr>
              <w:pStyle w:val="TableParagraph"/>
              <w:spacing w:line="256" w:lineRule="exact"/>
              <w:ind w:left="108"/>
              <w:rPr>
                <w:sz w:val="24"/>
              </w:rPr>
            </w:pPr>
            <w:r>
              <w:rPr>
                <w:sz w:val="24"/>
              </w:rPr>
              <w:t>ОК 1-</w:t>
            </w:r>
          </w:p>
        </w:tc>
        <w:tc>
          <w:tcPr>
            <w:tcW w:w="2127" w:type="dxa"/>
            <w:tcBorders>
              <w:top w:val="nil"/>
              <w:bottom w:val="nil"/>
            </w:tcBorders>
          </w:tcPr>
          <w:p w14:paraId="598FB1F0" w14:textId="77777777" w:rsidR="00506C15" w:rsidRDefault="00506C15" w:rsidP="00506C15">
            <w:pPr>
              <w:pStyle w:val="TableParagraph"/>
              <w:rPr>
                <w:sz w:val="20"/>
              </w:rPr>
            </w:pPr>
          </w:p>
        </w:tc>
        <w:tc>
          <w:tcPr>
            <w:tcW w:w="2552" w:type="dxa"/>
            <w:tcBorders>
              <w:top w:val="nil"/>
              <w:bottom w:val="nil"/>
            </w:tcBorders>
          </w:tcPr>
          <w:p w14:paraId="78AA17F4" w14:textId="77777777" w:rsidR="00506C15" w:rsidRDefault="00506C15" w:rsidP="00506C15">
            <w:pPr>
              <w:pStyle w:val="TableParagraph"/>
              <w:spacing w:line="256" w:lineRule="exact"/>
              <w:ind w:left="104"/>
              <w:rPr>
                <w:sz w:val="24"/>
              </w:rPr>
            </w:pPr>
            <w:r>
              <w:rPr>
                <w:sz w:val="24"/>
              </w:rPr>
              <w:t>циентов;</w:t>
            </w:r>
          </w:p>
        </w:tc>
        <w:tc>
          <w:tcPr>
            <w:tcW w:w="708" w:type="dxa"/>
            <w:tcBorders>
              <w:top w:val="nil"/>
              <w:bottom w:val="nil"/>
            </w:tcBorders>
          </w:tcPr>
          <w:p w14:paraId="3065EEB1" w14:textId="77777777" w:rsidR="00506C15" w:rsidRDefault="00506C15" w:rsidP="00506C15">
            <w:pPr>
              <w:pStyle w:val="TableParagraph"/>
              <w:rPr>
                <w:sz w:val="20"/>
              </w:rPr>
            </w:pPr>
          </w:p>
        </w:tc>
        <w:tc>
          <w:tcPr>
            <w:tcW w:w="1844" w:type="dxa"/>
            <w:tcBorders>
              <w:top w:val="nil"/>
              <w:bottom w:val="nil"/>
            </w:tcBorders>
          </w:tcPr>
          <w:p w14:paraId="5182CA4D" w14:textId="77777777" w:rsidR="00506C15" w:rsidRDefault="00506C15" w:rsidP="00506C15">
            <w:pPr>
              <w:pStyle w:val="TableParagraph"/>
              <w:spacing w:line="256" w:lineRule="exact"/>
              <w:ind w:left="106"/>
              <w:rPr>
                <w:sz w:val="24"/>
              </w:rPr>
            </w:pPr>
            <w:r>
              <w:rPr>
                <w:sz w:val="24"/>
              </w:rPr>
              <w:t>ских осмотров,</w:t>
            </w:r>
          </w:p>
        </w:tc>
        <w:tc>
          <w:tcPr>
            <w:tcW w:w="1419" w:type="dxa"/>
            <w:tcBorders>
              <w:top w:val="nil"/>
              <w:bottom w:val="nil"/>
            </w:tcBorders>
          </w:tcPr>
          <w:p w14:paraId="2197C930" w14:textId="77777777" w:rsidR="00506C15" w:rsidRDefault="00506C15" w:rsidP="00506C15">
            <w:pPr>
              <w:pStyle w:val="TableParagraph"/>
              <w:spacing w:line="256" w:lineRule="exact"/>
              <w:ind w:left="103"/>
              <w:rPr>
                <w:sz w:val="24"/>
              </w:rPr>
            </w:pPr>
            <w:r>
              <w:rPr>
                <w:sz w:val="24"/>
              </w:rPr>
              <w:t>тике.</w:t>
            </w:r>
          </w:p>
        </w:tc>
        <w:tc>
          <w:tcPr>
            <w:tcW w:w="169" w:type="dxa"/>
            <w:vMerge/>
            <w:tcBorders>
              <w:top w:val="nil"/>
              <w:bottom w:val="nil"/>
              <w:right w:val="nil"/>
            </w:tcBorders>
          </w:tcPr>
          <w:p w14:paraId="570DE86A" w14:textId="77777777" w:rsidR="00506C15" w:rsidRDefault="00506C15" w:rsidP="00506C15">
            <w:pPr>
              <w:rPr>
                <w:sz w:val="2"/>
                <w:szCs w:val="2"/>
              </w:rPr>
            </w:pPr>
          </w:p>
        </w:tc>
      </w:tr>
      <w:tr w:rsidR="00506C15" w14:paraId="2A74EC51" w14:textId="77777777" w:rsidTr="00506C15">
        <w:trPr>
          <w:trHeight w:val="275"/>
        </w:trPr>
        <w:tc>
          <w:tcPr>
            <w:tcW w:w="961" w:type="dxa"/>
            <w:tcBorders>
              <w:top w:val="nil"/>
              <w:bottom w:val="nil"/>
            </w:tcBorders>
          </w:tcPr>
          <w:p w14:paraId="6F88B1C9" w14:textId="77777777" w:rsidR="00506C15" w:rsidRDefault="00506C15" w:rsidP="00506C15">
            <w:pPr>
              <w:pStyle w:val="TableParagraph"/>
              <w:spacing w:line="256" w:lineRule="exact"/>
              <w:ind w:left="108"/>
              <w:rPr>
                <w:sz w:val="24"/>
              </w:rPr>
            </w:pPr>
            <w:r>
              <w:rPr>
                <w:sz w:val="24"/>
              </w:rPr>
              <w:t>9, ОК</w:t>
            </w:r>
          </w:p>
        </w:tc>
        <w:tc>
          <w:tcPr>
            <w:tcW w:w="2127" w:type="dxa"/>
            <w:tcBorders>
              <w:top w:val="nil"/>
              <w:bottom w:val="nil"/>
            </w:tcBorders>
          </w:tcPr>
          <w:p w14:paraId="6A19591D" w14:textId="77777777" w:rsidR="00506C15" w:rsidRDefault="00506C15" w:rsidP="00506C15">
            <w:pPr>
              <w:pStyle w:val="TableParagraph"/>
              <w:rPr>
                <w:sz w:val="20"/>
              </w:rPr>
            </w:pPr>
          </w:p>
        </w:tc>
        <w:tc>
          <w:tcPr>
            <w:tcW w:w="2552" w:type="dxa"/>
            <w:tcBorders>
              <w:top w:val="nil"/>
              <w:bottom w:val="nil"/>
            </w:tcBorders>
          </w:tcPr>
          <w:p w14:paraId="697C995B" w14:textId="77777777" w:rsidR="00506C15" w:rsidRDefault="00506C15" w:rsidP="00506C15">
            <w:pPr>
              <w:pStyle w:val="TableParagraph"/>
              <w:spacing w:line="256" w:lineRule="exact"/>
              <w:ind w:left="104"/>
              <w:rPr>
                <w:sz w:val="24"/>
              </w:rPr>
            </w:pPr>
            <w:r>
              <w:rPr>
                <w:sz w:val="24"/>
              </w:rPr>
              <w:t>-определение тяжести</w:t>
            </w:r>
          </w:p>
        </w:tc>
        <w:tc>
          <w:tcPr>
            <w:tcW w:w="708" w:type="dxa"/>
            <w:tcBorders>
              <w:top w:val="nil"/>
              <w:bottom w:val="nil"/>
            </w:tcBorders>
          </w:tcPr>
          <w:p w14:paraId="6C142082" w14:textId="77777777" w:rsidR="00506C15" w:rsidRDefault="00506C15" w:rsidP="00506C15">
            <w:pPr>
              <w:pStyle w:val="TableParagraph"/>
              <w:rPr>
                <w:sz w:val="20"/>
              </w:rPr>
            </w:pPr>
          </w:p>
        </w:tc>
        <w:tc>
          <w:tcPr>
            <w:tcW w:w="1844" w:type="dxa"/>
            <w:tcBorders>
              <w:top w:val="nil"/>
              <w:bottom w:val="nil"/>
            </w:tcBorders>
          </w:tcPr>
          <w:p w14:paraId="5B2FFD02" w14:textId="77777777" w:rsidR="00506C15" w:rsidRDefault="00506C15" w:rsidP="00506C15">
            <w:pPr>
              <w:pStyle w:val="TableParagraph"/>
              <w:spacing w:line="256" w:lineRule="exact"/>
              <w:ind w:left="106"/>
              <w:rPr>
                <w:sz w:val="24"/>
              </w:rPr>
            </w:pPr>
            <w:r>
              <w:rPr>
                <w:sz w:val="24"/>
              </w:rPr>
              <w:t>диспансериза-</w:t>
            </w:r>
          </w:p>
        </w:tc>
        <w:tc>
          <w:tcPr>
            <w:tcW w:w="1419" w:type="dxa"/>
            <w:tcBorders>
              <w:top w:val="nil"/>
              <w:bottom w:val="nil"/>
            </w:tcBorders>
          </w:tcPr>
          <w:p w14:paraId="5B0A1136" w14:textId="77777777" w:rsidR="00506C15" w:rsidRDefault="00506C15" w:rsidP="00506C15">
            <w:pPr>
              <w:pStyle w:val="TableParagraph"/>
              <w:spacing w:line="256" w:lineRule="exact"/>
              <w:ind w:left="103"/>
              <w:rPr>
                <w:sz w:val="24"/>
              </w:rPr>
            </w:pPr>
            <w:r>
              <w:rPr>
                <w:sz w:val="24"/>
              </w:rPr>
              <w:t>Экспертная</w:t>
            </w:r>
          </w:p>
        </w:tc>
        <w:tc>
          <w:tcPr>
            <w:tcW w:w="169" w:type="dxa"/>
            <w:vMerge/>
            <w:tcBorders>
              <w:top w:val="nil"/>
              <w:bottom w:val="nil"/>
              <w:right w:val="nil"/>
            </w:tcBorders>
          </w:tcPr>
          <w:p w14:paraId="2C433C81" w14:textId="77777777" w:rsidR="00506C15" w:rsidRDefault="00506C15" w:rsidP="00506C15">
            <w:pPr>
              <w:rPr>
                <w:sz w:val="2"/>
                <w:szCs w:val="2"/>
              </w:rPr>
            </w:pPr>
          </w:p>
        </w:tc>
      </w:tr>
      <w:tr w:rsidR="00506C15" w14:paraId="6098CA39" w14:textId="77777777" w:rsidTr="00506C15">
        <w:trPr>
          <w:trHeight w:val="275"/>
        </w:trPr>
        <w:tc>
          <w:tcPr>
            <w:tcW w:w="961" w:type="dxa"/>
            <w:tcBorders>
              <w:top w:val="nil"/>
              <w:bottom w:val="nil"/>
            </w:tcBorders>
          </w:tcPr>
          <w:p w14:paraId="629AB5E4" w14:textId="77777777" w:rsidR="00506C15" w:rsidRDefault="00506C15" w:rsidP="00506C15">
            <w:pPr>
              <w:pStyle w:val="TableParagraph"/>
              <w:spacing w:line="256" w:lineRule="exact"/>
              <w:ind w:left="108"/>
              <w:rPr>
                <w:sz w:val="24"/>
              </w:rPr>
            </w:pPr>
            <w:r>
              <w:rPr>
                <w:sz w:val="24"/>
              </w:rPr>
              <w:t>12.</w:t>
            </w:r>
          </w:p>
        </w:tc>
        <w:tc>
          <w:tcPr>
            <w:tcW w:w="2127" w:type="dxa"/>
            <w:tcBorders>
              <w:top w:val="nil"/>
              <w:bottom w:val="nil"/>
            </w:tcBorders>
          </w:tcPr>
          <w:p w14:paraId="6440DD31" w14:textId="77777777" w:rsidR="00506C15" w:rsidRDefault="00506C15" w:rsidP="00506C15">
            <w:pPr>
              <w:pStyle w:val="TableParagraph"/>
              <w:rPr>
                <w:sz w:val="20"/>
              </w:rPr>
            </w:pPr>
          </w:p>
        </w:tc>
        <w:tc>
          <w:tcPr>
            <w:tcW w:w="2552" w:type="dxa"/>
            <w:tcBorders>
              <w:top w:val="nil"/>
              <w:bottom w:val="nil"/>
            </w:tcBorders>
          </w:tcPr>
          <w:p w14:paraId="27729A30" w14:textId="77777777" w:rsidR="00506C15" w:rsidRDefault="00506C15" w:rsidP="00506C15">
            <w:pPr>
              <w:pStyle w:val="TableParagraph"/>
              <w:spacing w:line="256" w:lineRule="exact"/>
              <w:ind w:left="104"/>
              <w:rPr>
                <w:sz w:val="24"/>
              </w:rPr>
            </w:pPr>
            <w:r>
              <w:rPr>
                <w:sz w:val="24"/>
              </w:rPr>
              <w:t>состояния пациента и</w:t>
            </w:r>
          </w:p>
        </w:tc>
        <w:tc>
          <w:tcPr>
            <w:tcW w:w="708" w:type="dxa"/>
            <w:tcBorders>
              <w:top w:val="nil"/>
              <w:bottom w:val="nil"/>
            </w:tcBorders>
          </w:tcPr>
          <w:p w14:paraId="7291E0CD" w14:textId="77777777" w:rsidR="00506C15" w:rsidRDefault="00506C15" w:rsidP="00506C15">
            <w:pPr>
              <w:pStyle w:val="TableParagraph"/>
              <w:rPr>
                <w:sz w:val="20"/>
              </w:rPr>
            </w:pPr>
          </w:p>
        </w:tc>
        <w:tc>
          <w:tcPr>
            <w:tcW w:w="1844" w:type="dxa"/>
            <w:tcBorders>
              <w:top w:val="nil"/>
              <w:bottom w:val="nil"/>
            </w:tcBorders>
          </w:tcPr>
          <w:p w14:paraId="616A0F9B" w14:textId="77777777" w:rsidR="00506C15" w:rsidRDefault="00506C15" w:rsidP="00506C15">
            <w:pPr>
              <w:pStyle w:val="TableParagraph"/>
              <w:spacing w:line="256" w:lineRule="exact"/>
              <w:ind w:left="106"/>
              <w:rPr>
                <w:sz w:val="24"/>
              </w:rPr>
            </w:pPr>
            <w:r>
              <w:rPr>
                <w:sz w:val="24"/>
              </w:rPr>
              <w:t>ции различных</w:t>
            </w:r>
          </w:p>
        </w:tc>
        <w:tc>
          <w:tcPr>
            <w:tcW w:w="1419" w:type="dxa"/>
            <w:tcBorders>
              <w:top w:val="nil"/>
              <w:bottom w:val="nil"/>
            </w:tcBorders>
          </w:tcPr>
          <w:p w14:paraId="3CE5A651" w14:textId="77777777" w:rsidR="00506C15" w:rsidRDefault="00506C15" w:rsidP="00506C15">
            <w:pPr>
              <w:pStyle w:val="TableParagraph"/>
              <w:spacing w:line="256" w:lineRule="exact"/>
              <w:ind w:left="103"/>
              <w:rPr>
                <w:sz w:val="24"/>
              </w:rPr>
            </w:pPr>
            <w:r>
              <w:rPr>
                <w:sz w:val="24"/>
              </w:rPr>
              <w:t>оценка</w:t>
            </w:r>
            <w:r>
              <w:rPr>
                <w:spacing w:val="58"/>
                <w:sz w:val="24"/>
              </w:rPr>
              <w:t xml:space="preserve"> </w:t>
            </w:r>
            <w:r>
              <w:rPr>
                <w:sz w:val="24"/>
              </w:rPr>
              <w:t>ис-</w:t>
            </w:r>
          </w:p>
        </w:tc>
        <w:tc>
          <w:tcPr>
            <w:tcW w:w="169" w:type="dxa"/>
            <w:vMerge/>
            <w:tcBorders>
              <w:top w:val="nil"/>
              <w:bottom w:val="nil"/>
              <w:right w:val="nil"/>
            </w:tcBorders>
          </w:tcPr>
          <w:p w14:paraId="512A58AD" w14:textId="77777777" w:rsidR="00506C15" w:rsidRDefault="00506C15" w:rsidP="00506C15">
            <w:pPr>
              <w:rPr>
                <w:sz w:val="2"/>
                <w:szCs w:val="2"/>
              </w:rPr>
            </w:pPr>
          </w:p>
        </w:tc>
      </w:tr>
      <w:tr w:rsidR="00506C15" w14:paraId="629F6CFE" w14:textId="77777777" w:rsidTr="00506C15">
        <w:trPr>
          <w:trHeight w:val="276"/>
        </w:trPr>
        <w:tc>
          <w:tcPr>
            <w:tcW w:w="961" w:type="dxa"/>
            <w:tcBorders>
              <w:top w:val="nil"/>
              <w:bottom w:val="nil"/>
            </w:tcBorders>
          </w:tcPr>
          <w:p w14:paraId="6092E3B1" w14:textId="77777777" w:rsidR="00506C15" w:rsidRDefault="00506C15" w:rsidP="00506C15">
            <w:pPr>
              <w:pStyle w:val="TableParagraph"/>
              <w:rPr>
                <w:sz w:val="20"/>
              </w:rPr>
            </w:pPr>
          </w:p>
        </w:tc>
        <w:tc>
          <w:tcPr>
            <w:tcW w:w="2127" w:type="dxa"/>
            <w:tcBorders>
              <w:top w:val="nil"/>
              <w:bottom w:val="nil"/>
            </w:tcBorders>
          </w:tcPr>
          <w:p w14:paraId="7E35E838" w14:textId="77777777" w:rsidR="00506C15" w:rsidRDefault="00506C15" w:rsidP="00506C15">
            <w:pPr>
              <w:pStyle w:val="TableParagraph"/>
              <w:rPr>
                <w:sz w:val="20"/>
              </w:rPr>
            </w:pPr>
          </w:p>
        </w:tc>
        <w:tc>
          <w:tcPr>
            <w:tcW w:w="2552" w:type="dxa"/>
            <w:tcBorders>
              <w:top w:val="nil"/>
              <w:bottom w:val="nil"/>
            </w:tcBorders>
          </w:tcPr>
          <w:p w14:paraId="751AB443" w14:textId="77777777" w:rsidR="00506C15" w:rsidRDefault="00506C15" w:rsidP="00506C15">
            <w:pPr>
              <w:pStyle w:val="TableParagraph"/>
              <w:spacing w:line="256" w:lineRule="exact"/>
              <w:ind w:left="104"/>
              <w:rPr>
                <w:sz w:val="24"/>
              </w:rPr>
            </w:pPr>
            <w:r>
              <w:rPr>
                <w:sz w:val="24"/>
              </w:rPr>
              <w:t>имеющегося ведущего</w:t>
            </w:r>
          </w:p>
        </w:tc>
        <w:tc>
          <w:tcPr>
            <w:tcW w:w="708" w:type="dxa"/>
            <w:tcBorders>
              <w:top w:val="nil"/>
              <w:bottom w:val="nil"/>
            </w:tcBorders>
          </w:tcPr>
          <w:p w14:paraId="1C825B5D" w14:textId="77777777" w:rsidR="00506C15" w:rsidRDefault="00506C15" w:rsidP="00506C15">
            <w:pPr>
              <w:pStyle w:val="TableParagraph"/>
              <w:rPr>
                <w:sz w:val="20"/>
              </w:rPr>
            </w:pPr>
          </w:p>
        </w:tc>
        <w:tc>
          <w:tcPr>
            <w:tcW w:w="1844" w:type="dxa"/>
            <w:tcBorders>
              <w:top w:val="nil"/>
              <w:bottom w:val="nil"/>
            </w:tcBorders>
          </w:tcPr>
          <w:p w14:paraId="4FF7BD5A" w14:textId="77777777" w:rsidR="00506C15" w:rsidRDefault="00506C15" w:rsidP="00506C15">
            <w:pPr>
              <w:pStyle w:val="TableParagraph"/>
              <w:spacing w:line="256" w:lineRule="exact"/>
              <w:ind w:left="106"/>
              <w:rPr>
                <w:sz w:val="24"/>
              </w:rPr>
            </w:pPr>
            <w:r>
              <w:rPr>
                <w:sz w:val="24"/>
              </w:rPr>
              <w:t>групп пациен-</w:t>
            </w:r>
          </w:p>
        </w:tc>
        <w:tc>
          <w:tcPr>
            <w:tcW w:w="1419" w:type="dxa"/>
            <w:tcBorders>
              <w:top w:val="nil"/>
              <w:bottom w:val="nil"/>
            </w:tcBorders>
          </w:tcPr>
          <w:p w14:paraId="6E27F2DE" w14:textId="77777777" w:rsidR="00506C15" w:rsidRDefault="00506C15" w:rsidP="00506C15">
            <w:pPr>
              <w:pStyle w:val="TableParagraph"/>
              <w:spacing w:line="256" w:lineRule="exact"/>
              <w:ind w:left="103"/>
              <w:rPr>
                <w:sz w:val="24"/>
              </w:rPr>
            </w:pPr>
            <w:r>
              <w:rPr>
                <w:sz w:val="24"/>
              </w:rPr>
              <w:t>тории бо-</w:t>
            </w:r>
          </w:p>
        </w:tc>
        <w:tc>
          <w:tcPr>
            <w:tcW w:w="169" w:type="dxa"/>
            <w:vMerge/>
            <w:tcBorders>
              <w:top w:val="nil"/>
              <w:bottom w:val="nil"/>
              <w:right w:val="nil"/>
            </w:tcBorders>
          </w:tcPr>
          <w:p w14:paraId="0D9D324D" w14:textId="77777777" w:rsidR="00506C15" w:rsidRDefault="00506C15" w:rsidP="00506C15">
            <w:pPr>
              <w:rPr>
                <w:sz w:val="2"/>
                <w:szCs w:val="2"/>
              </w:rPr>
            </w:pPr>
          </w:p>
        </w:tc>
      </w:tr>
      <w:tr w:rsidR="00506C15" w14:paraId="626948C9" w14:textId="77777777" w:rsidTr="00506C15">
        <w:trPr>
          <w:trHeight w:val="276"/>
        </w:trPr>
        <w:tc>
          <w:tcPr>
            <w:tcW w:w="961" w:type="dxa"/>
            <w:tcBorders>
              <w:top w:val="nil"/>
              <w:bottom w:val="nil"/>
            </w:tcBorders>
          </w:tcPr>
          <w:p w14:paraId="19252EE2" w14:textId="77777777" w:rsidR="00506C15" w:rsidRDefault="00506C15" w:rsidP="00506C15">
            <w:pPr>
              <w:pStyle w:val="TableParagraph"/>
              <w:rPr>
                <w:sz w:val="20"/>
              </w:rPr>
            </w:pPr>
          </w:p>
        </w:tc>
        <w:tc>
          <w:tcPr>
            <w:tcW w:w="2127" w:type="dxa"/>
            <w:tcBorders>
              <w:top w:val="nil"/>
              <w:bottom w:val="nil"/>
            </w:tcBorders>
          </w:tcPr>
          <w:p w14:paraId="42844913" w14:textId="77777777" w:rsidR="00506C15" w:rsidRDefault="00506C15" w:rsidP="00506C15">
            <w:pPr>
              <w:pStyle w:val="TableParagraph"/>
              <w:rPr>
                <w:sz w:val="20"/>
              </w:rPr>
            </w:pPr>
          </w:p>
        </w:tc>
        <w:tc>
          <w:tcPr>
            <w:tcW w:w="2552" w:type="dxa"/>
            <w:tcBorders>
              <w:top w:val="nil"/>
              <w:bottom w:val="nil"/>
            </w:tcBorders>
          </w:tcPr>
          <w:p w14:paraId="67F447D9" w14:textId="77777777" w:rsidR="00506C15" w:rsidRDefault="00506C15" w:rsidP="00506C15">
            <w:pPr>
              <w:pStyle w:val="TableParagraph"/>
              <w:spacing w:line="256" w:lineRule="exact"/>
              <w:ind w:left="104"/>
              <w:rPr>
                <w:sz w:val="24"/>
              </w:rPr>
            </w:pPr>
            <w:r>
              <w:rPr>
                <w:sz w:val="24"/>
              </w:rPr>
              <w:t>синдрома;</w:t>
            </w:r>
          </w:p>
        </w:tc>
        <w:tc>
          <w:tcPr>
            <w:tcW w:w="708" w:type="dxa"/>
            <w:tcBorders>
              <w:top w:val="nil"/>
              <w:bottom w:val="nil"/>
            </w:tcBorders>
          </w:tcPr>
          <w:p w14:paraId="217549E4" w14:textId="77777777" w:rsidR="00506C15" w:rsidRDefault="00506C15" w:rsidP="00506C15">
            <w:pPr>
              <w:pStyle w:val="TableParagraph"/>
              <w:rPr>
                <w:sz w:val="20"/>
              </w:rPr>
            </w:pPr>
          </w:p>
        </w:tc>
        <w:tc>
          <w:tcPr>
            <w:tcW w:w="1844" w:type="dxa"/>
            <w:tcBorders>
              <w:top w:val="nil"/>
              <w:bottom w:val="nil"/>
            </w:tcBorders>
          </w:tcPr>
          <w:p w14:paraId="2BA0858C" w14:textId="77777777" w:rsidR="00506C15" w:rsidRDefault="00506C15" w:rsidP="00506C15">
            <w:pPr>
              <w:pStyle w:val="TableParagraph"/>
              <w:spacing w:line="256" w:lineRule="exact"/>
              <w:ind w:left="106"/>
              <w:rPr>
                <w:sz w:val="24"/>
              </w:rPr>
            </w:pPr>
            <w:r>
              <w:rPr>
                <w:sz w:val="24"/>
              </w:rPr>
              <w:t>тов;</w:t>
            </w:r>
          </w:p>
        </w:tc>
        <w:tc>
          <w:tcPr>
            <w:tcW w:w="1419" w:type="dxa"/>
            <w:tcBorders>
              <w:top w:val="nil"/>
              <w:bottom w:val="nil"/>
            </w:tcBorders>
          </w:tcPr>
          <w:p w14:paraId="48301DE8" w14:textId="77777777" w:rsidR="00506C15" w:rsidRDefault="00506C15" w:rsidP="00506C15">
            <w:pPr>
              <w:pStyle w:val="TableParagraph"/>
              <w:spacing w:line="256" w:lineRule="exact"/>
              <w:ind w:left="103"/>
              <w:rPr>
                <w:sz w:val="24"/>
              </w:rPr>
            </w:pPr>
            <w:r>
              <w:rPr>
                <w:sz w:val="24"/>
              </w:rPr>
              <w:t>лезни</w:t>
            </w:r>
          </w:p>
        </w:tc>
        <w:tc>
          <w:tcPr>
            <w:tcW w:w="169" w:type="dxa"/>
            <w:vMerge/>
            <w:tcBorders>
              <w:top w:val="nil"/>
              <w:bottom w:val="nil"/>
              <w:right w:val="nil"/>
            </w:tcBorders>
          </w:tcPr>
          <w:p w14:paraId="78F82325" w14:textId="77777777" w:rsidR="00506C15" w:rsidRDefault="00506C15" w:rsidP="00506C15">
            <w:pPr>
              <w:rPr>
                <w:sz w:val="2"/>
                <w:szCs w:val="2"/>
              </w:rPr>
            </w:pPr>
          </w:p>
        </w:tc>
      </w:tr>
      <w:tr w:rsidR="00506C15" w14:paraId="61A72E8A" w14:textId="77777777" w:rsidTr="00506C15">
        <w:trPr>
          <w:trHeight w:val="276"/>
        </w:trPr>
        <w:tc>
          <w:tcPr>
            <w:tcW w:w="961" w:type="dxa"/>
            <w:tcBorders>
              <w:top w:val="nil"/>
              <w:bottom w:val="nil"/>
            </w:tcBorders>
          </w:tcPr>
          <w:p w14:paraId="7C1A3B15" w14:textId="77777777" w:rsidR="00506C15" w:rsidRDefault="00506C15" w:rsidP="00506C15">
            <w:pPr>
              <w:pStyle w:val="TableParagraph"/>
              <w:rPr>
                <w:sz w:val="20"/>
              </w:rPr>
            </w:pPr>
          </w:p>
        </w:tc>
        <w:tc>
          <w:tcPr>
            <w:tcW w:w="2127" w:type="dxa"/>
            <w:tcBorders>
              <w:top w:val="nil"/>
              <w:bottom w:val="nil"/>
            </w:tcBorders>
          </w:tcPr>
          <w:p w14:paraId="15597C55" w14:textId="77777777" w:rsidR="00506C15" w:rsidRDefault="00506C15" w:rsidP="00506C15">
            <w:pPr>
              <w:pStyle w:val="TableParagraph"/>
              <w:rPr>
                <w:sz w:val="20"/>
              </w:rPr>
            </w:pPr>
          </w:p>
        </w:tc>
        <w:tc>
          <w:tcPr>
            <w:tcW w:w="2552" w:type="dxa"/>
            <w:tcBorders>
              <w:top w:val="nil"/>
              <w:bottom w:val="nil"/>
            </w:tcBorders>
          </w:tcPr>
          <w:p w14:paraId="25038B58" w14:textId="77777777" w:rsidR="00506C15" w:rsidRDefault="00506C15" w:rsidP="00506C15">
            <w:pPr>
              <w:pStyle w:val="TableParagraph"/>
              <w:spacing w:line="256" w:lineRule="exact"/>
              <w:ind w:left="104"/>
              <w:rPr>
                <w:sz w:val="24"/>
              </w:rPr>
            </w:pPr>
            <w:r>
              <w:rPr>
                <w:sz w:val="24"/>
              </w:rPr>
              <w:t>-проведение</w:t>
            </w:r>
            <w:r>
              <w:rPr>
                <w:spacing w:val="58"/>
                <w:sz w:val="24"/>
              </w:rPr>
              <w:t xml:space="preserve"> </w:t>
            </w:r>
            <w:r>
              <w:rPr>
                <w:sz w:val="24"/>
              </w:rPr>
              <w:t>диффе-</w:t>
            </w:r>
          </w:p>
        </w:tc>
        <w:tc>
          <w:tcPr>
            <w:tcW w:w="708" w:type="dxa"/>
            <w:tcBorders>
              <w:top w:val="nil"/>
              <w:bottom w:val="nil"/>
            </w:tcBorders>
          </w:tcPr>
          <w:p w14:paraId="140566DE" w14:textId="77777777" w:rsidR="00506C15" w:rsidRDefault="00506C15" w:rsidP="00506C15">
            <w:pPr>
              <w:pStyle w:val="TableParagraph"/>
              <w:rPr>
                <w:sz w:val="20"/>
              </w:rPr>
            </w:pPr>
          </w:p>
        </w:tc>
        <w:tc>
          <w:tcPr>
            <w:tcW w:w="1844" w:type="dxa"/>
            <w:tcBorders>
              <w:top w:val="nil"/>
              <w:bottom w:val="nil"/>
            </w:tcBorders>
          </w:tcPr>
          <w:p w14:paraId="2E481975" w14:textId="77777777" w:rsidR="00506C15" w:rsidRDefault="00506C15" w:rsidP="00506C15">
            <w:pPr>
              <w:pStyle w:val="TableParagraph"/>
              <w:spacing w:line="256" w:lineRule="exact"/>
              <w:ind w:left="106"/>
              <w:rPr>
                <w:sz w:val="24"/>
              </w:rPr>
            </w:pPr>
            <w:r>
              <w:rPr>
                <w:sz w:val="24"/>
              </w:rPr>
              <w:t>-определение</w:t>
            </w:r>
          </w:p>
        </w:tc>
        <w:tc>
          <w:tcPr>
            <w:tcW w:w="1419" w:type="dxa"/>
            <w:tcBorders>
              <w:top w:val="nil"/>
              <w:bottom w:val="nil"/>
            </w:tcBorders>
          </w:tcPr>
          <w:p w14:paraId="1F0569EF" w14:textId="77777777" w:rsidR="00506C15" w:rsidRDefault="00506C15" w:rsidP="00506C15">
            <w:pPr>
              <w:pStyle w:val="TableParagraph"/>
              <w:rPr>
                <w:sz w:val="20"/>
              </w:rPr>
            </w:pPr>
          </w:p>
        </w:tc>
        <w:tc>
          <w:tcPr>
            <w:tcW w:w="169" w:type="dxa"/>
            <w:vMerge/>
            <w:tcBorders>
              <w:top w:val="nil"/>
              <w:bottom w:val="nil"/>
              <w:right w:val="nil"/>
            </w:tcBorders>
          </w:tcPr>
          <w:p w14:paraId="2DBDB3CB" w14:textId="77777777" w:rsidR="00506C15" w:rsidRDefault="00506C15" w:rsidP="00506C15">
            <w:pPr>
              <w:rPr>
                <w:sz w:val="2"/>
                <w:szCs w:val="2"/>
              </w:rPr>
            </w:pPr>
          </w:p>
        </w:tc>
      </w:tr>
      <w:tr w:rsidR="00506C15" w14:paraId="281B2A3D" w14:textId="77777777" w:rsidTr="00506C15">
        <w:trPr>
          <w:trHeight w:val="275"/>
        </w:trPr>
        <w:tc>
          <w:tcPr>
            <w:tcW w:w="961" w:type="dxa"/>
            <w:tcBorders>
              <w:top w:val="nil"/>
              <w:bottom w:val="nil"/>
            </w:tcBorders>
          </w:tcPr>
          <w:p w14:paraId="65B13C06" w14:textId="77777777" w:rsidR="00506C15" w:rsidRDefault="00506C15" w:rsidP="00506C15">
            <w:pPr>
              <w:pStyle w:val="TableParagraph"/>
              <w:rPr>
                <w:sz w:val="20"/>
              </w:rPr>
            </w:pPr>
          </w:p>
        </w:tc>
        <w:tc>
          <w:tcPr>
            <w:tcW w:w="2127" w:type="dxa"/>
            <w:tcBorders>
              <w:top w:val="nil"/>
              <w:bottom w:val="nil"/>
            </w:tcBorders>
          </w:tcPr>
          <w:p w14:paraId="5B588E7D" w14:textId="77777777" w:rsidR="00506C15" w:rsidRDefault="00506C15" w:rsidP="00506C15">
            <w:pPr>
              <w:pStyle w:val="TableParagraph"/>
              <w:rPr>
                <w:sz w:val="20"/>
              </w:rPr>
            </w:pPr>
          </w:p>
        </w:tc>
        <w:tc>
          <w:tcPr>
            <w:tcW w:w="2552" w:type="dxa"/>
            <w:tcBorders>
              <w:top w:val="nil"/>
              <w:bottom w:val="nil"/>
            </w:tcBorders>
          </w:tcPr>
          <w:p w14:paraId="6F5F4938" w14:textId="77777777" w:rsidR="00506C15" w:rsidRDefault="00506C15" w:rsidP="00506C15">
            <w:pPr>
              <w:pStyle w:val="TableParagraph"/>
              <w:spacing w:line="256" w:lineRule="exact"/>
              <w:ind w:left="104"/>
              <w:rPr>
                <w:sz w:val="24"/>
              </w:rPr>
            </w:pPr>
            <w:r>
              <w:rPr>
                <w:sz w:val="24"/>
              </w:rPr>
              <w:t>ренциальной диагно-</w:t>
            </w:r>
          </w:p>
        </w:tc>
        <w:tc>
          <w:tcPr>
            <w:tcW w:w="708" w:type="dxa"/>
            <w:tcBorders>
              <w:top w:val="nil"/>
              <w:bottom w:val="nil"/>
            </w:tcBorders>
          </w:tcPr>
          <w:p w14:paraId="3588D431" w14:textId="77777777" w:rsidR="00506C15" w:rsidRDefault="00506C15" w:rsidP="00506C15">
            <w:pPr>
              <w:pStyle w:val="TableParagraph"/>
              <w:rPr>
                <w:sz w:val="20"/>
              </w:rPr>
            </w:pPr>
          </w:p>
        </w:tc>
        <w:tc>
          <w:tcPr>
            <w:tcW w:w="1844" w:type="dxa"/>
            <w:tcBorders>
              <w:top w:val="nil"/>
              <w:bottom w:val="nil"/>
            </w:tcBorders>
          </w:tcPr>
          <w:p w14:paraId="5D41368A" w14:textId="77777777" w:rsidR="00506C15" w:rsidRDefault="00506C15" w:rsidP="00506C15">
            <w:pPr>
              <w:pStyle w:val="TableParagraph"/>
              <w:spacing w:line="256" w:lineRule="exact"/>
              <w:ind w:left="106"/>
              <w:rPr>
                <w:sz w:val="24"/>
              </w:rPr>
            </w:pPr>
            <w:r>
              <w:rPr>
                <w:sz w:val="24"/>
              </w:rPr>
              <w:t>тяжести состо-</w:t>
            </w:r>
          </w:p>
        </w:tc>
        <w:tc>
          <w:tcPr>
            <w:tcW w:w="1419" w:type="dxa"/>
            <w:tcBorders>
              <w:top w:val="nil"/>
              <w:bottom w:val="nil"/>
            </w:tcBorders>
          </w:tcPr>
          <w:p w14:paraId="29D624B3" w14:textId="77777777" w:rsidR="00506C15" w:rsidRDefault="00506C15" w:rsidP="00506C15">
            <w:pPr>
              <w:pStyle w:val="TableParagraph"/>
              <w:rPr>
                <w:sz w:val="20"/>
              </w:rPr>
            </w:pPr>
          </w:p>
        </w:tc>
        <w:tc>
          <w:tcPr>
            <w:tcW w:w="169" w:type="dxa"/>
            <w:vMerge/>
            <w:tcBorders>
              <w:top w:val="nil"/>
              <w:bottom w:val="nil"/>
              <w:right w:val="nil"/>
            </w:tcBorders>
          </w:tcPr>
          <w:p w14:paraId="174AB555" w14:textId="77777777" w:rsidR="00506C15" w:rsidRDefault="00506C15" w:rsidP="00506C15">
            <w:pPr>
              <w:rPr>
                <w:sz w:val="2"/>
                <w:szCs w:val="2"/>
              </w:rPr>
            </w:pPr>
          </w:p>
        </w:tc>
      </w:tr>
      <w:tr w:rsidR="00506C15" w14:paraId="3BF34FDD" w14:textId="77777777" w:rsidTr="00506C15">
        <w:trPr>
          <w:trHeight w:val="275"/>
        </w:trPr>
        <w:tc>
          <w:tcPr>
            <w:tcW w:w="961" w:type="dxa"/>
            <w:tcBorders>
              <w:top w:val="nil"/>
              <w:bottom w:val="nil"/>
            </w:tcBorders>
          </w:tcPr>
          <w:p w14:paraId="35302E04" w14:textId="77777777" w:rsidR="00506C15" w:rsidRDefault="00506C15" w:rsidP="00506C15">
            <w:pPr>
              <w:pStyle w:val="TableParagraph"/>
              <w:rPr>
                <w:sz w:val="20"/>
              </w:rPr>
            </w:pPr>
          </w:p>
        </w:tc>
        <w:tc>
          <w:tcPr>
            <w:tcW w:w="2127" w:type="dxa"/>
            <w:tcBorders>
              <w:top w:val="nil"/>
              <w:bottom w:val="nil"/>
            </w:tcBorders>
          </w:tcPr>
          <w:p w14:paraId="146230B7" w14:textId="77777777" w:rsidR="00506C15" w:rsidRDefault="00506C15" w:rsidP="00506C15">
            <w:pPr>
              <w:pStyle w:val="TableParagraph"/>
              <w:rPr>
                <w:sz w:val="20"/>
              </w:rPr>
            </w:pPr>
          </w:p>
        </w:tc>
        <w:tc>
          <w:tcPr>
            <w:tcW w:w="2552" w:type="dxa"/>
            <w:tcBorders>
              <w:top w:val="nil"/>
              <w:bottom w:val="nil"/>
            </w:tcBorders>
          </w:tcPr>
          <w:p w14:paraId="15F3871E" w14:textId="77777777" w:rsidR="00506C15" w:rsidRDefault="00506C15" w:rsidP="00506C15">
            <w:pPr>
              <w:pStyle w:val="TableParagraph"/>
              <w:spacing w:line="256" w:lineRule="exact"/>
              <w:ind w:left="104"/>
              <w:rPr>
                <w:sz w:val="24"/>
              </w:rPr>
            </w:pPr>
            <w:r>
              <w:rPr>
                <w:sz w:val="24"/>
              </w:rPr>
              <w:t>стики заболеваний;</w:t>
            </w:r>
          </w:p>
        </w:tc>
        <w:tc>
          <w:tcPr>
            <w:tcW w:w="708" w:type="dxa"/>
            <w:tcBorders>
              <w:top w:val="nil"/>
              <w:bottom w:val="nil"/>
            </w:tcBorders>
          </w:tcPr>
          <w:p w14:paraId="3A934AF0" w14:textId="77777777" w:rsidR="00506C15" w:rsidRDefault="00506C15" w:rsidP="00506C15">
            <w:pPr>
              <w:pStyle w:val="TableParagraph"/>
              <w:rPr>
                <w:sz w:val="20"/>
              </w:rPr>
            </w:pPr>
          </w:p>
        </w:tc>
        <w:tc>
          <w:tcPr>
            <w:tcW w:w="1844" w:type="dxa"/>
            <w:tcBorders>
              <w:top w:val="nil"/>
              <w:bottom w:val="nil"/>
            </w:tcBorders>
          </w:tcPr>
          <w:p w14:paraId="3FAEA624" w14:textId="77777777" w:rsidR="00506C15" w:rsidRDefault="00506C15" w:rsidP="00506C15">
            <w:pPr>
              <w:pStyle w:val="TableParagraph"/>
              <w:spacing w:line="256" w:lineRule="exact"/>
              <w:ind w:left="106"/>
              <w:rPr>
                <w:sz w:val="24"/>
              </w:rPr>
            </w:pPr>
            <w:r>
              <w:rPr>
                <w:sz w:val="24"/>
              </w:rPr>
              <w:t>яния пациента</w:t>
            </w:r>
          </w:p>
        </w:tc>
        <w:tc>
          <w:tcPr>
            <w:tcW w:w="1419" w:type="dxa"/>
            <w:tcBorders>
              <w:top w:val="nil"/>
              <w:bottom w:val="nil"/>
            </w:tcBorders>
          </w:tcPr>
          <w:p w14:paraId="2A287B76" w14:textId="77777777" w:rsidR="00506C15" w:rsidRDefault="00506C15" w:rsidP="00506C15">
            <w:pPr>
              <w:pStyle w:val="TableParagraph"/>
              <w:rPr>
                <w:sz w:val="20"/>
              </w:rPr>
            </w:pPr>
          </w:p>
        </w:tc>
        <w:tc>
          <w:tcPr>
            <w:tcW w:w="169" w:type="dxa"/>
            <w:vMerge/>
            <w:tcBorders>
              <w:top w:val="nil"/>
              <w:bottom w:val="nil"/>
              <w:right w:val="nil"/>
            </w:tcBorders>
          </w:tcPr>
          <w:p w14:paraId="6E15232C" w14:textId="77777777" w:rsidR="00506C15" w:rsidRDefault="00506C15" w:rsidP="00506C15">
            <w:pPr>
              <w:rPr>
                <w:sz w:val="2"/>
                <w:szCs w:val="2"/>
              </w:rPr>
            </w:pPr>
          </w:p>
        </w:tc>
      </w:tr>
      <w:tr w:rsidR="00506C15" w14:paraId="1F168403" w14:textId="77777777" w:rsidTr="00506C15">
        <w:trPr>
          <w:trHeight w:val="276"/>
        </w:trPr>
        <w:tc>
          <w:tcPr>
            <w:tcW w:w="961" w:type="dxa"/>
            <w:tcBorders>
              <w:top w:val="nil"/>
              <w:bottom w:val="nil"/>
            </w:tcBorders>
          </w:tcPr>
          <w:p w14:paraId="004B94F3" w14:textId="77777777" w:rsidR="00506C15" w:rsidRDefault="00506C15" w:rsidP="00506C15">
            <w:pPr>
              <w:pStyle w:val="TableParagraph"/>
              <w:rPr>
                <w:sz w:val="20"/>
              </w:rPr>
            </w:pPr>
          </w:p>
        </w:tc>
        <w:tc>
          <w:tcPr>
            <w:tcW w:w="2127" w:type="dxa"/>
            <w:tcBorders>
              <w:top w:val="nil"/>
              <w:bottom w:val="nil"/>
            </w:tcBorders>
          </w:tcPr>
          <w:p w14:paraId="6E9DE293" w14:textId="77777777" w:rsidR="00506C15" w:rsidRDefault="00506C15" w:rsidP="00506C15">
            <w:pPr>
              <w:pStyle w:val="TableParagraph"/>
              <w:rPr>
                <w:sz w:val="20"/>
              </w:rPr>
            </w:pPr>
          </w:p>
        </w:tc>
        <w:tc>
          <w:tcPr>
            <w:tcW w:w="2552" w:type="dxa"/>
            <w:tcBorders>
              <w:top w:val="nil"/>
              <w:bottom w:val="nil"/>
            </w:tcBorders>
          </w:tcPr>
          <w:p w14:paraId="3A0A195D" w14:textId="77777777" w:rsidR="00506C15" w:rsidRDefault="00506C15" w:rsidP="00506C15">
            <w:pPr>
              <w:pStyle w:val="TableParagraph"/>
              <w:spacing w:line="256" w:lineRule="exact"/>
              <w:ind w:left="104"/>
              <w:rPr>
                <w:sz w:val="24"/>
              </w:rPr>
            </w:pPr>
            <w:r>
              <w:rPr>
                <w:sz w:val="24"/>
              </w:rPr>
              <w:t>-постановка предва-</w:t>
            </w:r>
          </w:p>
        </w:tc>
        <w:tc>
          <w:tcPr>
            <w:tcW w:w="708" w:type="dxa"/>
            <w:tcBorders>
              <w:top w:val="nil"/>
              <w:bottom w:val="nil"/>
            </w:tcBorders>
          </w:tcPr>
          <w:p w14:paraId="307BE5AB" w14:textId="77777777" w:rsidR="00506C15" w:rsidRDefault="00506C15" w:rsidP="00506C15">
            <w:pPr>
              <w:pStyle w:val="TableParagraph"/>
              <w:rPr>
                <w:sz w:val="20"/>
              </w:rPr>
            </w:pPr>
          </w:p>
        </w:tc>
        <w:tc>
          <w:tcPr>
            <w:tcW w:w="1844" w:type="dxa"/>
            <w:tcBorders>
              <w:top w:val="nil"/>
              <w:bottom w:val="nil"/>
            </w:tcBorders>
          </w:tcPr>
          <w:p w14:paraId="1C26A5A5" w14:textId="77777777" w:rsidR="00506C15" w:rsidRDefault="00506C15" w:rsidP="00506C15">
            <w:pPr>
              <w:pStyle w:val="TableParagraph"/>
              <w:spacing w:line="256" w:lineRule="exact"/>
              <w:ind w:left="106"/>
              <w:rPr>
                <w:sz w:val="24"/>
              </w:rPr>
            </w:pPr>
            <w:r>
              <w:rPr>
                <w:sz w:val="24"/>
              </w:rPr>
              <w:t>и имеющегося</w:t>
            </w:r>
          </w:p>
        </w:tc>
        <w:tc>
          <w:tcPr>
            <w:tcW w:w="1419" w:type="dxa"/>
            <w:tcBorders>
              <w:top w:val="nil"/>
              <w:bottom w:val="nil"/>
            </w:tcBorders>
          </w:tcPr>
          <w:p w14:paraId="11AD5A39" w14:textId="77777777" w:rsidR="00506C15" w:rsidRDefault="00506C15" w:rsidP="00506C15">
            <w:pPr>
              <w:pStyle w:val="TableParagraph"/>
              <w:rPr>
                <w:sz w:val="20"/>
              </w:rPr>
            </w:pPr>
          </w:p>
        </w:tc>
        <w:tc>
          <w:tcPr>
            <w:tcW w:w="169" w:type="dxa"/>
            <w:vMerge/>
            <w:tcBorders>
              <w:top w:val="nil"/>
              <w:bottom w:val="nil"/>
              <w:right w:val="nil"/>
            </w:tcBorders>
          </w:tcPr>
          <w:p w14:paraId="426B07C9" w14:textId="77777777" w:rsidR="00506C15" w:rsidRDefault="00506C15" w:rsidP="00506C15">
            <w:pPr>
              <w:rPr>
                <w:sz w:val="2"/>
                <w:szCs w:val="2"/>
              </w:rPr>
            </w:pPr>
          </w:p>
        </w:tc>
      </w:tr>
      <w:tr w:rsidR="00506C15" w14:paraId="26AB1D62" w14:textId="77777777" w:rsidTr="00506C15">
        <w:trPr>
          <w:trHeight w:val="276"/>
        </w:trPr>
        <w:tc>
          <w:tcPr>
            <w:tcW w:w="961" w:type="dxa"/>
            <w:tcBorders>
              <w:top w:val="nil"/>
              <w:bottom w:val="nil"/>
            </w:tcBorders>
          </w:tcPr>
          <w:p w14:paraId="3DD32056" w14:textId="77777777" w:rsidR="00506C15" w:rsidRDefault="00506C15" w:rsidP="00506C15">
            <w:pPr>
              <w:pStyle w:val="TableParagraph"/>
              <w:rPr>
                <w:sz w:val="20"/>
              </w:rPr>
            </w:pPr>
          </w:p>
        </w:tc>
        <w:tc>
          <w:tcPr>
            <w:tcW w:w="2127" w:type="dxa"/>
            <w:tcBorders>
              <w:top w:val="nil"/>
              <w:bottom w:val="nil"/>
            </w:tcBorders>
          </w:tcPr>
          <w:p w14:paraId="678C5463" w14:textId="77777777" w:rsidR="00506C15" w:rsidRDefault="00506C15" w:rsidP="00506C15">
            <w:pPr>
              <w:pStyle w:val="TableParagraph"/>
              <w:rPr>
                <w:sz w:val="20"/>
              </w:rPr>
            </w:pPr>
          </w:p>
        </w:tc>
        <w:tc>
          <w:tcPr>
            <w:tcW w:w="2552" w:type="dxa"/>
            <w:tcBorders>
              <w:top w:val="nil"/>
              <w:bottom w:val="nil"/>
            </w:tcBorders>
          </w:tcPr>
          <w:p w14:paraId="0D8E4F4E" w14:textId="77777777" w:rsidR="00506C15" w:rsidRDefault="00506C15" w:rsidP="00506C15">
            <w:pPr>
              <w:pStyle w:val="TableParagraph"/>
              <w:spacing w:line="256" w:lineRule="exact"/>
              <w:ind w:left="104"/>
              <w:rPr>
                <w:sz w:val="24"/>
              </w:rPr>
            </w:pPr>
            <w:r>
              <w:rPr>
                <w:sz w:val="24"/>
              </w:rPr>
              <w:t>рительного диагноза;</w:t>
            </w:r>
          </w:p>
        </w:tc>
        <w:tc>
          <w:tcPr>
            <w:tcW w:w="708" w:type="dxa"/>
            <w:tcBorders>
              <w:top w:val="nil"/>
              <w:bottom w:val="nil"/>
            </w:tcBorders>
          </w:tcPr>
          <w:p w14:paraId="2785280C" w14:textId="77777777" w:rsidR="00506C15" w:rsidRDefault="00506C15" w:rsidP="00506C15">
            <w:pPr>
              <w:pStyle w:val="TableParagraph"/>
              <w:rPr>
                <w:sz w:val="20"/>
              </w:rPr>
            </w:pPr>
          </w:p>
        </w:tc>
        <w:tc>
          <w:tcPr>
            <w:tcW w:w="1844" w:type="dxa"/>
            <w:tcBorders>
              <w:top w:val="nil"/>
              <w:bottom w:val="nil"/>
            </w:tcBorders>
          </w:tcPr>
          <w:p w14:paraId="3A5E1D7D" w14:textId="77777777" w:rsidR="00506C15" w:rsidRDefault="00506C15" w:rsidP="00506C15">
            <w:pPr>
              <w:pStyle w:val="TableParagraph"/>
              <w:spacing w:line="256" w:lineRule="exact"/>
              <w:ind w:left="106"/>
              <w:rPr>
                <w:sz w:val="24"/>
              </w:rPr>
            </w:pPr>
            <w:r>
              <w:rPr>
                <w:sz w:val="24"/>
              </w:rPr>
              <w:t>ведущего син-</w:t>
            </w:r>
          </w:p>
        </w:tc>
        <w:tc>
          <w:tcPr>
            <w:tcW w:w="1419" w:type="dxa"/>
            <w:tcBorders>
              <w:top w:val="nil"/>
              <w:bottom w:val="nil"/>
            </w:tcBorders>
          </w:tcPr>
          <w:p w14:paraId="479E290A" w14:textId="77777777" w:rsidR="00506C15" w:rsidRDefault="00506C15" w:rsidP="00506C15">
            <w:pPr>
              <w:pStyle w:val="TableParagraph"/>
              <w:rPr>
                <w:sz w:val="20"/>
              </w:rPr>
            </w:pPr>
          </w:p>
        </w:tc>
        <w:tc>
          <w:tcPr>
            <w:tcW w:w="169" w:type="dxa"/>
            <w:vMerge/>
            <w:tcBorders>
              <w:top w:val="nil"/>
              <w:bottom w:val="nil"/>
              <w:right w:val="nil"/>
            </w:tcBorders>
          </w:tcPr>
          <w:p w14:paraId="19993C4D" w14:textId="77777777" w:rsidR="00506C15" w:rsidRDefault="00506C15" w:rsidP="00506C15">
            <w:pPr>
              <w:rPr>
                <w:sz w:val="2"/>
                <w:szCs w:val="2"/>
              </w:rPr>
            </w:pPr>
          </w:p>
        </w:tc>
      </w:tr>
      <w:tr w:rsidR="00506C15" w14:paraId="161683F9" w14:textId="77777777" w:rsidTr="00506C15">
        <w:trPr>
          <w:trHeight w:val="275"/>
        </w:trPr>
        <w:tc>
          <w:tcPr>
            <w:tcW w:w="961" w:type="dxa"/>
            <w:tcBorders>
              <w:top w:val="nil"/>
              <w:bottom w:val="nil"/>
            </w:tcBorders>
          </w:tcPr>
          <w:p w14:paraId="0D92F00D" w14:textId="77777777" w:rsidR="00506C15" w:rsidRDefault="00506C15" w:rsidP="00506C15">
            <w:pPr>
              <w:pStyle w:val="TableParagraph"/>
              <w:rPr>
                <w:sz w:val="20"/>
              </w:rPr>
            </w:pPr>
          </w:p>
        </w:tc>
        <w:tc>
          <w:tcPr>
            <w:tcW w:w="2127" w:type="dxa"/>
            <w:tcBorders>
              <w:top w:val="nil"/>
              <w:bottom w:val="nil"/>
            </w:tcBorders>
          </w:tcPr>
          <w:p w14:paraId="590FE615" w14:textId="77777777" w:rsidR="00506C15" w:rsidRDefault="00506C15" w:rsidP="00506C15">
            <w:pPr>
              <w:pStyle w:val="TableParagraph"/>
              <w:rPr>
                <w:sz w:val="20"/>
              </w:rPr>
            </w:pPr>
          </w:p>
        </w:tc>
        <w:tc>
          <w:tcPr>
            <w:tcW w:w="2552" w:type="dxa"/>
            <w:tcBorders>
              <w:top w:val="nil"/>
              <w:bottom w:val="nil"/>
            </w:tcBorders>
          </w:tcPr>
          <w:p w14:paraId="51FA98C8" w14:textId="77777777" w:rsidR="00506C15" w:rsidRDefault="00506C15" w:rsidP="00506C15">
            <w:pPr>
              <w:pStyle w:val="TableParagraph"/>
              <w:spacing w:line="256" w:lineRule="exact"/>
              <w:ind w:left="104"/>
              <w:rPr>
                <w:sz w:val="24"/>
              </w:rPr>
            </w:pPr>
            <w:r>
              <w:rPr>
                <w:sz w:val="24"/>
              </w:rPr>
              <w:t>-заполнения истории</w:t>
            </w:r>
          </w:p>
        </w:tc>
        <w:tc>
          <w:tcPr>
            <w:tcW w:w="708" w:type="dxa"/>
            <w:tcBorders>
              <w:top w:val="nil"/>
              <w:bottom w:val="nil"/>
            </w:tcBorders>
          </w:tcPr>
          <w:p w14:paraId="15C412BE" w14:textId="77777777" w:rsidR="00506C15" w:rsidRDefault="00506C15" w:rsidP="00506C15">
            <w:pPr>
              <w:pStyle w:val="TableParagraph"/>
              <w:rPr>
                <w:sz w:val="20"/>
              </w:rPr>
            </w:pPr>
          </w:p>
        </w:tc>
        <w:tc>
          <w:tcPr>
            <w:tcW w:w="1844" w:type="dxa"/>
            <w:tcBorders>
              <w:top w:val="nil"/>
              <w:bottom w:val="nil"/>
            </w:tcBorders>
          </w:tcPr>
          <w:p w14:paraId="1E0FAD96" w14:textId="77777777" w:rsidR="00506C15" w:rsidRDefault="00506C15" w:rsidP="00506C15">
            <w:pPr>
              <w:pStyle w:val="TableParagraph"/>
              <w:spacing w:line="256" w:lineRule="exact"/>
              <w:ind w:left="106"/>
              <w:rPr>
                <w:sz w:val="24"/>
              </w:rPr>
            </w:pPr>
            <w:r>
              <w:rPr>
                <w:sz w:val="24"/>
              </w:rPr>
              <w:t>дрома;</w:t>
            </w:r>
          </w:p>
        </w:tc>
        <w:tc>
          <w:tcPr>
            <w:tcW w:w="1419" w:type="dxa"/>
            <w:tcBorders>
              <w:top w:val="nil"/>
              <w:bottom w:val="nil"/>
            </w:tcBorders>
          </w:tcPr>
          <w:p w14:paraId="5A830D8F" w14:textId="77777777" w:rsidR="00506C15" w:rsidRDefault="00506C15" w:rsidP="00506C15">
            <w:pPr>
              <w:pStyle w:val="TableParagraph"/>
              <w:rPr>
                <w:sz w:val="20"/>
              </w:rPr>
            </w:pPr>
          </w:p>
        </w:tc>
        <w:tc>
          <w:tcPr>
            <w:tcW w:w="169" w:type="dxa"/>
            <w:vMerge/>
            <w:tcBorders>
              <w:top w:val="nil"/>
              <w:bottom w:val="nil"/>
              <w:right w:val="nil"/>
            </w:tcBorders>
          </w:tcPr>
          <w:p w14:paraId="70AC1E62" w14:textId="77777777" w:rsidR="00506C15" w:rsidRDefault="00506C15" w:rsidP="00506C15">
            <w:pPr>
              <w:rPr>
                <w:sz w:val="2"/>
                <w:szCs w:val="2"/>
              </w:rPr>
            </w:pPr>
          </w:p>
        </w:tc>
      </w:tr>
      <w:tr w:rsidR="00506C15" w14:paraId="0BF4D406" w14:textId="77777777" w:rsidTr="00506C15">
        <w:trPr>
          <w:trHeight w:val="276"/>
        </w:trPr>
        <w:tc>
          <w:tcPr>
            <w:tcW w:w="961" w:type="dxa"/>
            <w:tcBorders>
              <w:top w:val="nil"/>
              <w:bottom w:val="nil"/>
            </w:tcBorders>
          </w:tcPr>
          <w:p w14:paraId="78D1B05C" w14:textId="77777777" w:rsidR="00506C15" w:rsidRDefault="00506C15" w:rsidP="00506C15">
            <w:pPr>
              <w:pStyle w:val="TableParagraph"/>
              <w:rPr>
                <w:sz w:val="20"/>
              </w:rPr>
            </w:pPr>
          </w:p>
        </w:tc>
        <w:tc>
          <w:tcPr>
            <w:tcW w:w="2127" w:type="dxa"/>
            <w:tcBorders>
              <w:top w:val="nil"/>
              <w:bottom w:val="nil"/>
            </w:tcBorders>
          </w:tcPr>
          <w:p w14:paraId="1F67AF83" w14:textId="77777777" w:rsidR="00506C15" w:rsidRDefault="00506C15" w:rsidP="00506C15">
            <w:pPr>
              <w:pStyle w:val="TableParagraph"/>
              <w:rPr>
                <w:sz w:val="20"/>
              </w:rPr>
            </w:pPr>
          </w:p>
        </w:tc>
        <w:tc>
          <w:tcPr>
            <w:tcW w:w="2552" w:type="dxa"/>
            <w:tcBorders>
              <w:top w:val="nil"/>
              <w:bottom w:val="nil"/>
            </w:tcBorders>
          </w:tcPr>
          <w:p w14:paraId="67C4F241" w14:textId="77777777" w:rsidR="00506C15" w:rsidRDefault="00506C15" w:rsidP="00506C15">
            <w:pPr>
              <w:pStyle w:val="TableParagraph"/>
              <w:spacing w:line="256" w:lineRule="exact"/>
              <w:ind w:left="104"/>
              <w:rPr>
                <w:sz w:val="24"/>
              </w:rPr>
            </w:pPr>
            <w:r>
              <w:rPr>
                <w:sz w:val="24"/>
              </w:rPr>
              <w:t>болезни,</w:t>
            </w:r>
          </w:p>
        </w:tc>
        <w:tc>
          <w:tcPr>
            <w:tcW w:w="708" w:type="dxa"/>
            <w:tcBorders>
              <w:top w:val="nil"/>
              <w:bottom w:val="nil"/>
            </w:tcBorders>
          </w:tcPr>
          <w:p w14:paraId="098E9443" w14:textId="77777777" w:rsidR="00506C15" w:rsidRDefault="00506C15" w:rsidP="00506C15">
            <w:pPr>
              <w:pStyle w:val="TableParagraph"/>
              <w:rPr>
                <w:sz w:val="20"/>
              </w:rPr>
            </w:pPr>
          </w:p>
        </w:tc>
        <w:tc>
          <w:tcPr>
            <w:tcW w:w="1844" w:type="dxa"/>
            <w:tcBorders>
              <w:top w:val="nil"/>
              <w:bottom w:val="nil"/>
            </w:tcBorders>
          </w:tcPr>
          <w:p w14:paraId="3DDA905A" w14:textId="77777777" w:rsidR="00506C15" w:rsidRDefault="00506C15" w:rsidP="00506C15">
            <w:pPr>
              <w:pStyle w:val="TableParagraph"/>
              <w:spacing w:line="256" w:lineRule="exact"/>
              <w:ind w:left="106"/>
              <w:rPr>
                <w:sz w:val="24"/>
              </w:rPr>
            </w:pPr>
            <w:r>
              <w:rPr>
                <w:sz w:val="24"/>
              </w:rPr>
              <w:t>-проведение</w:t>
            </w:r>
          </w:p>
        </w:tc>
        <w:tc>
          <w:tcPr>
            <w:tcW w:w="1419" w:type="dxa"/>
            <w:tcBorders>
              <w:top w:val="nil"/>
              <w:bottom w:val="nil"/>
            </w:tcBorders>
          </w:tcPr>
          <w:p w14:paraId="04E0A783" w14:textId="77777777" w:rsidR="00506C15" w:rsidRDefault="00506C15" w:rsidP="00506C15">
            <w:pPr>
              <w:pStyle w:val="TableParagraph"/>
              <w:rPr>
                <w:sz w:val="20"/>
              </w:rPr>
            </w:pPr>
          </w:p>
        </w:tc>
        <w:tc>
          <w:tcPr>
            <w:tcW w:w="169" w:type="dxa"/>
            <w:vMerge/>
            <w:tcBorders>
              <w:top w:val="nil"/>
              <w:bottom w:val="nil"/>
              <w:right w:val="nil"/>
            </w:tcBorders>
          </w:tcPr>
          <w:p w14:paraId="398705C3" w14:textId="77777777" w:rsidR="00506C15" w:rsidRDefault="00506C15" w:rsidP="00506C15">
            <w:pPr>
              <w:rPr>
                <w:sz w:val="2"/>
                <w:szCs w:val="2"/>
              </w:rPr>
            </w:pPr>
          </w:p>
        </w:tc>
      </w:tr>
      <w:tr w:rsidR="00506C15" w14:paraId="2740258B" w14:textId="77777777" w:rsidTr="00506C15">
        <w:trPr>
          <w:trHeight w:val="275"/>
        </w:trPr>
        <w:tc>
          <w:tcPr>
            <w:tcW w:w="961" w:type="dxa"/>
            <w:tcBorders>
              <w:top w:val="nil"/>
              <w:bottom w:val="nil"/>
            </w:tcBorders>
          </w:tcPr>
          <w:p w14:paraId="4A7696E9" w14:textId="77777777" w:rsidR="00506C15" w:rsidRDefault="00506C15" w:rsidP="00506C15">
            <w:pPr>
              <w:pStyle w:val="TableParagraph"/>
              <w:rPr>
                <w:sz w:val="20"/>
              </w:rPr>
            </w:pPr>
          </w:p>
        </w:tc>
        <w:tc>
          <w:tcPr>
            <w:tcW w:w="2127" w:type="dxa"/>
            <w:tcBorders>
              <w:top w:val="nil"/>
              <w:bottom w:val="nil"/>
            </w:tcBorders>
          </w:tcPr>
          <w:p w14:paraId="42885358" w14:textId="77777777" w:rsidR="00506C15" w:rsidRDefault="00506C15" w:rsidP="00506C15">
            <w:pPr>
              <w:pStyle w:val="TableParagraph"/>
              <w:rPr>
                <w:sz w:val="20"/>
              </w:rPr>
            </w:pPr>
          </w:p>
        </w:tc>
        <w:tc>
          <w:tcPr>
            <w:tcW w:w="2552" w:type="dxa"/>
            <w:tcBorders>
              <w:top w:val="nil"/>
              <w:bottom w:val="nil"/>
            </w:tcBorders>
          </w:tcPr>
          <w:p w14:paraId="02F223A0" w14:textId="77777777" w:rsidR="00506C15" w:rsidRDefault="00506C15" w:rsidP="00506C15">
            <w:pPr>
              <w:pStyle w:val="TableParagraph"/>
              <w:spacing w:line="256" w:lineRule="exact"/>
              <w:ind w:left="104"/>
              <w:rPr>
                <w:sz w:val="24"/>
              </w:rPr>
            </w:pPr>
            <w:r>
              <w:rPr>
                <w:sz w:val="24"/>
              </w:rPr>
              <w:t>-оказание посиндром-</w:t>
            </w:r>
          </w:p>
        </w:tc>
        <w:tc>
          <w:tcPr>
            <w:tcW w:w="708" w:type="dxa"/>
            <w:tcBorders>
              <w:top w:val="nil"/>
              <w:bottom w:val="nil"/>
            </w:tcBorders>
          </w:tcPr>
          <w:p w14:paraId="1E4D5DA3" w14:textId="77777777" w:rsidR="00506C15" w:rsidRDefault="00506C15" w:rsidP="00506C15">
            <w:pPr>
              <w:pStyle w:val="TableParagraph"/>
              <w:rPr>
                <w:sz w:val="20"/>
              </w:rPr>
            </w:pPr>
          </w:p>
        </w:tc>
        <w:tc>
          <w:tcPr>
            <w:tcW w:w="1844" w:type="dxa"/>
            <w:tcBorders>
              <w:top w:val="nil"/>
              <w:bottom w:val="nil"/>
            </w:tcBorders>
          </w:tcPr>
          <w:p w14:paraId="190DE5A6" w14:textId="77777777" w:rsidR="00506C15" w:rsidRDefault="00506C15" w:rsidP="00506C15">
            <w:pPr>
              <w:pStyle w:val="TableParagraph"/>
              <w:spacing w:line="256" w:lineRule="exact"/>
              <w:ind w:left="106"/>
              <w:rPr>
                <w:sz w:val="24"/>
              </w:rPr>
            </w:pPr>
            <w:r>
              <w:rPr>
                <w:sz w:val="24"/>
              </w:rPr>
              <w:t>дифференци-</w:t>
            </w:r>
          </w:p>
        </w:tc>
        <w:tc>
          <w:tcPr>
            <w:tcW w:w="1419" w:type="dxa"/>
            <w:tcBorders>
              <w:top w:val="nil"/>
              <w:bottom w:val="nil"/>
            </w:tcBorders>
          </w:tcPr>
          <w:p w14:paraId="452FDAF6" w14:textId="77777777" w:rsidR="00506C15" w:rsidRDefault="00506C15" w:rsidP="00506C15">
            <w:pPr>
              <w:pStyle w:val="TableParagraph"/>
              <w:rPr>
                <w:sz w:val="20"/>
              </w:rPr>
            </w:pPr>
          </w:p>
        </w:tc>
        <w:tc>
          <w:tcPr>
            <w:tcW w:w="169" w:type="dxa"/>
            <w:vMerge/>
            <w:tcBorders>
              <w:top w:val="nil"/>
              <w:bottom w:val="nil"/>
              <w:right w:val="nil"/>
            </w:tcBorders>
          </w:tcPr>
          <w:p w14:paraId="57EFD80C" w14:textId="77777777" w:rsidR="00506C15" w:rsidRDefault="00506C15" w:rsidP="00506C15">
            <w:pPr>
              <w:rPr>
                <w:sz w:val="2"/>
                <w:szCs w:val="2"/>
              </w:rPr>
            </w:pPr>
          </w:p>
        </w:tc>
      </w:tr>
      <w:tr w:rsidR="00506C15" w14:paraId="3726A28F" w14:textId="77777777" w:rsidTr="00506C15">
        <w:trPr>
          <w:trHeight w:val="276"/>
        </w:trPr>
        <w:tc>
          <w:tcPr>
            <w:tcW w:w="961" w:type="dxa"/>
            <w:tcBorders>
              <w:top w:val="nil"/>
              <w:bottom w:val="nil"/>
            </w:tcBorders>
          </w:tcPr>
          <w:p w14:paraId="62ED0F86" w14:textId="77777777" w:rsidR="00506C15" w:rsidRDefault="00506C15" w:rsidP="00506C15">
            <w:pPr>
              <w:pStyle w:val="TableParagraph"/>
              <w:rPr>
                <w:sz w:val="20"/>
              </w:rPr>
            </w:pPr>
          </w:p>
        </w:tc>
        <w:tc>
          <w:tcPr>
            <w:tcW w:w="2127" w:type="dxa"/>
            <w:tcBorders>
              <w:top w:val="nil"/>
              <w:bottom w:val="nil"/>
            </w:tcBorders>
          </w:tcPr>
          <w:p w14:paraId="3B797334" w14:textId="77777777" w:rsidR="00506C15" w:rsidRDefault="00506C15" w:rsidP="00506C15">
            <w:pPr>
              <w:pStyle w:val="TableParagraph"/>
              <w:rPr>
                <w:sz w:val="20"/>
              </w:rPr>
            </w:pPr>
          </w:p>
        </w:tc>
        <w:tc>
          <w:tcPr>
            <w:tcW w:w="2552" w:type="dxa"/>
            <w:tcBorders>
              <w:top w:val="nil"/>
              <w:bottom w:val="nil"/>
            </w:tcBorders>
          </w:tcPr>
          <w:p w14:paraId="3D455E78" w14:textId="77777777" w:rsidR="00506C15" w:rsidRDefault="00506C15" w:rsidP="00506C15">
            <w:pPr>
              <w:pStyle w:val="TableParagraph"/>
              <w:spacing w:line="256" w:lineRule="exact"/>
              <w:ind w:left="104"/>
              <w:rPr>
                <w:sz w:val="24"/>
              </w:rPr>
            </w:pPr>
            <w:r>
              <w:rPr>
                <w:sz w:val="24"/>
              </w:rPr>
              <w:t>ной неотложной ме-</w:t>
            </w:r>
          </w:p>
        </w:tc>
        <w:tc>
          <w:tcPr>
            <w:tcW w:w="708" w:type="dxa"/>
            <w:tcBorders>
              <w:top w:val="nil"/>
              <w:bottom w:val="nil"/>
            </w:tcBorders>
          </w:tcPr>
          <w:p w14:paraId="2945ED7F" w14:textId="77777777" w:rsidR="00506C15" w:rsidRDefault="00506C15" w:rsidP="00506C15">
            <w:pPr>
              <w:pStyle w:val="TableParagraph"/>
              <w:rPr>
                <w:sz w:val="20"/>
              </w:rPr>
            </w:pPr>
          </w:p>
        </w:tc>
        <w:tc>
          <w:tcPr>
            <w:tcW w:w="1844" w:type="dxa"/>
            <w:tcBorders>
              <w:top w:val="nil"/>
              <w:bottom w:val="nil"/>
            </w:tcBorders>
          </w:tcPr>
          <w:p w14:paraId="7AB4FB0C" w14:textId="77777777" w:rsidR="00506C15" w:rsidRDefault="00506C15" w:rsidP="00506C15">
            <w:pPr>
              <w:pStyle w:val="TableParagraph"/>
              <w:spacing w:line="256" w:lineRule="exact"/>
              <w:ind w:left="106"/>
              <w:rPr>
                <w:sz w:val="24"/>
              </w:rPr>
            </w:pPr>
            <w:r>
              <w:rPr>
                <w:sz w:val="24"/>
              </w:rPr>
              <w:t>альной диагно-</w:t>
            </w:r>
          </w:p>
        </w:tc>
        <w:tc>
          <w:tcPr>
            <w:tcW w:w="1419" w:type="dxa"/>
            <w:tcBorders>
              <w:top w:val="nil"/>
              <w:bottom w:val="nil"/>
            </w:tcBorders>
          </w:tcPr>
          <w:p w14:paraId="0C0FFA5E" w14:textId="77777777" w:rsidR="00506C15" w:rsidRDefault="00506C15" w:rsidP="00506C15">
            <w:pPr>
              <w:pStyle w:val="TableParagraph"/>
              <w:rPr>
                <w:sz w:val="20"/>
              </w:rPr>
            </w:pPr>
          </w:p>
        </w:tc>
        <w:tc>
          <w:tcPr>
            <w:tcW w:w="169" w:type="dxa"/>
            <w:vMerge/>
            <w:tcBorders>
              <w:top w:val="nil"/>
              <w:bottom w:val="nil"/>
              <w:right w:val="nil"/>
            </w:tcBorders>
          </w:tcPr>
          <w:p w14:paraId="5C049721" w14:textId="77777777" w:rsidR="00506C15" w:rsidRDefault="00506C15" w:rsidP="00506C15">
            <w:pPr>
              <w:rPr>
                <w:sz w:val="2"/>
                <w:szCs w:val="2"/>
              </w:rPr>
            </w:pPr>
          </w:p>
        </w:tc>
      </w:tr>
      <w:tr w:rsidR="00506C15" w14:paraId="79216546" w14:textId="77777777" w:rsidTr="00506C15">
        <w:trPr>
          <w:trHeight w:val="276"/>
        </w:trPr>
        <w:tc>
          <w:tcPr>
            <w:tcW w:w="961" w:type="dxa"/>
            <w:tcBorders>
              <w:top w:val="nil"/>
              <w:bottom w:val="nil"/>
            </w:tcBorders>
          </w:tcPr>
          <w:p w14:paraId="60370C0F" w14:textId="77777777" w:rsidR="00506C15" w:rsidRDefault="00506C15" w:rsidP="00506C15">
            <w:pPr>
              <w:pStyle w:val="TableParagraph"/>
              <w:rPr>
                <w:sz w:val="20"/>
              </w:rPr>
            </w:pPr>
          </w:p>
        </w:tc>
        <w:tc>
          <w:tcPr>
            <w:tcW w:w="2127" w:type="dxa"/>
            <w:tcBorders>
              <w:top w:val="nil"/>
              <w:bottom w:val="nil"/>
            </w:tcBorders>
          </w:tcPr>
          <w:p w14:paraId="3AD6798F" w14:textId="77777777" w:rsidR="00506C15" w:rsidRDefault="00506C15" w:rsidP="00506C15">
            <w:pPr>
              <w:pStyle w:val="TableParagraph"/>
              <w:rPr>
                <w:sz w:val="20"/>
              </w:rPr>
            </w:pPr>
          </w:p>
        </w:tc>
        <w:tc>
          <w:tcPr>
            <w:tcW w:w="2552" w:type="dxa"/>
            <w:tcBorders>
              <w:top w:val="nil"/>
              <w:bottom w:val="nil"/>
            </w:tcBorders>
          </w:tcPr>
          <w:p w14:paraId="5102422F" w14:textId="77777777" w:rsidR="00506C15" w:rsidRDefault="00506C15" w:rsidP="00506C15">
            <w:pPr>
              <w:pStyle w:val="TableParagraph"/>
              <w:spacing w:line="256" w:lineRule="exact"/>
              <w:ind w:left="104"/>
              <w:rPr>
                <w:sz w:val="24"/>
              </w:rPr>
            </w:pPr>
            <w:r>
              <w:rPr>
                <w:sz w:val="24"/>
              </w:rPr>
              <w:t>дицинской помощи;</w:t>
            </w:r>
          </w:p>
        </w:tc>
        <w:tc>
          <w:tcPr>
            <w:tcW w:w="708" w:type="dxa"/>
            <w:tcBorders>
              <w:top w:val="nil"/>
              <w:bottom w:val="nil"/>
            </w:tcBorders>
          </w:tcPr>
          <w:p w14:paraId="5EB1D9BE" w14:textId="77777777" w:rsidR="00506C15" w:rsidRDefault="00506C15" w:rsidP="00506C15">
            <w:pPr>
              <w:pStyle w:val="TableParagraph"/>
              <w:rPr>
                <w:sz w:val="20"/>
              </w:rPr>
            </w:pPr>
          </w:p>
        </w:tc>
        <w:tc>
          <w:tcPr>
            <w:tcW w:w="1844" w:type="dxa"/>
            <w:tcBorders>
              <w:top w:val="nil"/>
              <w:bottom w:val="nil"/>
            </w:tcBorders>
          </w:tcPr>
          <w:p w14:paraId="67FB319A" w14:textId="77777777" w:rsidR="00506C15" w:rsidRDefault="00506C15" w:rsidP="00506C15">
            <w:pPr>
              <w:pStyle w:val="TableParagraph"/>
              <w:spacing w:line="256" w:lineRule="exact"/>
              <w:ind w:left="106"/>
              <w:rPr>
                <w:sz w:val="24"/>
              </w:rPr>
            </w:pPr>
            <w:r>
              <w:rPr>
                <w:sz w:val="24"/>
              </w:rPr>
              <w:t>стики заболе-</w:t>
            </w:r>
          </w:p>
        </w:tc>
        <w:tc>
          <w:tcPr>
            <w:tcW w:w="1419" w:type="dxa"/>
            <w:tcBorders>
              <w:top w:val="nil"/>
              <w:bottom w:val="nil"/>
            </w:tcBorders>
          </w:tcPr>
          <w:p w14:paraId="2AAACA25" w14:textId="77777777" w:rsidR="00506C15" w:rsidRDefault="00506C15" w:rsidP="00506C15">
            <w:pPr>
              <w:pStyle w:val="TableParagraph"/>
              <w:rPr>
                <w:sz w:val="20"/>
              </w:rPr>
            </w:pPr>
          </w:p>
        </w:tc>
        <w:tc>
          <w:tcPr>
            <w:tcW w:w="169" w:type="dxa"/>
            <w:vMerge/>
            <w:tcBorders>
              <w:top w:val="nil"/>
              <w:bottom w:val="nil"/>
              <w:right w:val="nil"/>
            </w:tcBorders>
          </w:tcPr>
          <w:p w14:paraId="7519C82D" w14:textId="77777777" w:rsidR="00506C15" w:rsidRDefault="00506C15" w:rsidP="00506C15">
            <w:pPr>
              <w:rPr>
                <w:sz w:val="2"/>
                <w:szCs w:val="2"/>
              </w:rPr>
            </w:pPr>
          </w:p>
        </w:tc>
      </w:tr>
      <w:tr w:rsidR="00506C15" w14:paraId="77A11289" w14:textId="77777777" w:rsidTr="00506C15">
        <w:trPr>
          <w:trHeight w:val="275"/>
        </w:trPr>
        <w:tc>
          <w:tcPr>
            <w:tcW w:w="961" w:type="dxa"/>
            <w:tcBorders>
              <w:top w:val="nil"/>
              <w:bottom w:val="nil"/>
            </w:tcBorders>
          </w:tcPr>
          <w:p w14:paraId="1137233F" w14:textId="77777777" w:rsidR="00506C15" w:rsidRDefault="00506C15" w:rsidP="00506C15">
            <w:pPr>
              <w:pStyle w:val="TableParagraph"/>
              <w:rPr>
                <w:sz w:val="20"/>
              </w:rPr>
            </w:pPr>
          </w:p>
        </w:tc>
        <w:tc>
          <w:tcPr>
            <w:tcW w:w="2127" w:type="dxa"/>
            <w:tcBorders>
              <w:top w:val="nil"/>
              <w:bottom w:val="nil"/>
            </w:tcBorders>
          </w:tcPr>
          <w:p w14:paraId="0B4FE242" w14:textId="77777777" w:rsidR="00506C15" w:rsidRDefault="00506C15" w:rsidP="00506C15">
            <w:pPr>
              <w:pStyle w:val="TableParagraph"/>
              <w:rPr>
                <w:sz w:val="20"/>
              </w:rPr>
            </w:pPr>
          </w:p>
        </w:tc>
        <w:tc>
          <w:tcPr>
            <w:tcW w:w="2552" w:type="dxa"/>
            <w:tcBorders>
              <w:top w:val="nil"/>
              <w:bottom w:val="nil"/>
            </w:tcBorders>
          </w:tcPr>
          <w:p w14:paraId="12A7C490" w14:textId="77777777" w:rsidR="00506C15" w:rsidRDefault="00506C15" w:rsidP="00506C15">
            <w:pPr>
              <w:pStyle w:val="TableParagraph"/>
              <w:spacing w:line="256" w:lineRule="exact"/>
              <w:ind w:left="104"/>
              <w:rPr>
                <w:sz w:val="24"/>
              </w:rPr>
            </w:pPr>
            <w:r>
              <w:rPr>
                <w:sz w:val="24"/>
              </w:rPr>
              <w:t>-оказание экстренной</w:t>
            </w:r>
          </w:p>
        </w:tc>
        <w:tc>
          <w:tcPr>
            <w:tcW w:w="708" w:type="dxa"/>
            <w:tcBorders>
              <w:top w:val="nil"/>
              <w:bottom w:val="nil"/>
            </w:tcBorders>
          </w:tcPr>
          <w:p w14:paraId="492C7FD6" w14:textId="77777777" w:rsidR="00506C15" w:rsidRDefault="00506C15" w:rsidP="00506C15">
            <w:pPr>
              <w:pStyle w:val="TableParagraph"/>
              <w:rPr>
                <w:sz w:val="20"/>
              </w:rPr>
            </w:pPr>
          </w:p>
        </w:tc>
        <w:tc>
          <w:tcPr>
            <w:tcW w:w="1844" w:type="dxa"/>
            <w:tcBorders>
              <w:top w:val="nil"/>
              <w:bottom w:val="nil"/>
            </w:tcBorders>
          </w:tcPr>
          <w:p w14:paraId="4B30FF12" w14:textId="77777777" w:rsidR="00506C15" w:rsidRDefault="00506C15" w:rsidP="00506C15">
            <w:pPr>
              <w:pStyle w:val="TableParagraph"/>
              <w:spacing w:line="256" w:lineRule="exact"/>
              <w:ind w:left="106"/>
              <w:rPr>
                <w:sz w:val="24"/>
              </w:rPr>
            </w:pPr>
            <w:r>
              <w:rPr>
                <w:sz w:val="24"/>
              </w:rPr>
              <w:t>ваний;</w:t>
            </w:r>
          </w:p>
        </w:tc>
        <w:tc>
          <w:tcPr>
            <w:tcW w:w="1419" w:type="dxa"/>
            <w:tcBorders>
              <w:top w:val="nil"/>
              <w:bottom w:val="nil"/>
            </w:tcBorders>
          </w:tcPr>
          <w:p w14:paraId="31B63693" w14:textId="77777777" w:rsidR="00506C15" w:rsidRDefault="00506C15" w:rsidP="00506C15">
            <w:pPr>
              <w:pStyle w:val="TableParagraph"/>
              <w:rPr>
                <w:sz w:val="20"/>
              </w:rPr>
            </w:pPr>
          </w:p>
        </w:tc>
        <w:tc>
          <w:tcPr>
            <w:tcW w:w="169" w:type="dxa"/>
            <w:vMerge/>
            <w:tcBorders>
              <w:top w:val="nil"/>
              <w:bottom w:val="nil"/>
              <w:right w:val="nil"/>
            </w:tcBorders>
          </w:tcPr>
          <w:p w14:paraId="3658617F" w14:textId="77777777" w:rsidR="00506C15" w:rsidRDefault="00506C15" w:rsidP="00506C15">
            <w:pPr>
              <w:rPr>
                <w:sz w:val="2"/>
                <w:szCs w:val="2"/>
              </w:rPr>
            </w:pPr>
          </w:p>
        </w:tc>
      </w:tr>
      <w:tr w:rsidR="00506C15" w14:paraId="2395701F" w14:textId="77777777" w:rsidTr="00506C15">
        <w:trPr>
          <w:trHeight w:val="275"/>
        </w:trPr>
        <w:tc>
          <w:tcPr>
            <w:tcW w:w="961" w:type="dxa"/>
            <w:tcBorders>
              <w:top w:val="nil"/>
              <w:bottom w:val="nil"/>
            </w:tcBorders>
          </w:tcPr>
          <w:p w14:paraId="795103F5" w14:textId="77777777" w:rsidR="00506C15" w:rsidRDefault="00506C15" w:rsidP="00506C15">
            <w:pPr>
              <w:pStyle w:val="TableParagraph"/>
              <w:rPr>
                <w:sz w:val="20"/>
              </w:rPr>
            </w:pPr>
          </w:p>
        </w:tc>
        <w:tc>
          <w:tcPr>
            <w:tcW w:w="2127" w:type="dxa"/>
            <w:tcBorders>
              <w:top w:val="nil"/>
              <w:bottom w:val="nil"/>
            </w:tcBorders>
          </w:tcPr>
          <w:p w14:paraId="3411C750" w14:textId="77777777" w:rsidR="00506C15" w:rsidRDefault="00506C15" w:rsidP="00506C15">
            <w:pPr>
              <w:pStyle w:val="TableParagraph"/>
              <w:rPr>
                <w:sz w:val="20"/>
              </w:rPr>
            </w:pPr>
          </w:p>
        </w:tc>
        <w:tc>
          <w:tcPr>
            <w:tcW w:w="2552" w:type="dxa"/>
            <w:tcBorders>
              <w:top w:val="nil"/>
              <w:bottom w:val="nil"/>
            </w:tcBorders>
          </w:tcPr>
          <w:p w14:paraId="291824E6" w14:textId="77777777" w:rsidR="00506C15" w:rsidRDefault="00506C15" w:rsidP="00506C15">
            <w:pPr>
              <w:pStyle w:val="TableParagraph"/>
              <w:spacing w:line="256" w:lineRule="exact"/>
              <w:ind w:left="104"/>
              <w:rPr>
                <w:sz w:val="24"/>
              </w:rPr>
            </w:pPr>
            <w:r>
              <w:rPr>
                <w:sz w:val="24"/>
              </w:rPr>
              <w:t>медицинской</w:t>
            </w:r>
            <w:r>
              <w:rPr>
                <w:spacing w:val="55"/>
                <w:sz w:val="24"/>
              </w:rPr>
              <w:t xml:space="preserve"> </w:t>
            </w:r>
            <w:r>
              <w:rPr>
                <w:sz w:val="24"/>
              </w:rPr>
              <w:t>помощи</w:t>
            </w:r>
          </w:p>
        </w:tc>
        <w:tc>
          <w:tcPr>
            <w:tcW w:w="708" w:type="dxa"/>
            <w:tcBorders>
              <w:top w:val="nil"/>
              <w:bottom w:val="nil"/>
            </w:tcBorders>
          </w:tcPr>
          <w:p w14:paraId="1E4C676B" w14:textId="77777777" w:rsidR="00506C15" w:rsidRDefault="00506C15" w:rsidP="00506C15">
            <w:pPr>
              <w:pStyle w:val="TableParagraph"/>
              <w:rPr>
                <w:sz w:val="20"/>
              </w:rPr>
            </w:pPr>
          </w:p>
        </w:tc>
        <w:tc>
          <w:tcPr>
            <w:tcW w:w="1844" w:type="dxa"/>
            <w:tcBorders>
              <w:top w:val="nil"/>
              <w:bottom w:val="nil"/>
            </w:tcBorders>
          </w:tcPr>
          <w:p w14:paraId="742841DE" w14:textId="77777777" w:rsidR="00506C15" w:rsidRDefault="00506C15" w:rsidP="00506C15">
            <w:pPr>
              <w:pStyle w:val="TableParagraph"/>
              <w:spacing w:line="256" w:lineRule="exact"/>
              <w:ind w:left="106"/>
              <w:rPr>
                <w:sz w:val="24"/>
              </w:rPr>
            </w:pPr>
            <w:r>
              <w:rPr>
                <w:sz w:val="24"/>
              </w:rPr>
              <w:t>-постановка</w:t>
            </w:r>
          </w:p>
        </w:tc>
        <w:tc>
          <w:tcPr>
            <w:tcW w:w="1419" w:type="dxa"/>
            <w:tcBorders>
              <w:top w:val="nil"/>
              <w:bottom w:val="nil"/>
            </w:tcBorders>
          </w:tcPr>
          <w:p w14:paraId="4773E539" w14:textId="77777777" w:rsidR="00506C15" w:rsidRDefault="00506C15" w:rsidP="00506C15">
            <w:pPr>
              <w:pStyle w:val="TableParagraph"/>
              <w:rPr>
                <w:sz w:val="20"/>
              </w:rPr>
            </w:pPr>
          </w:p>
        </w:tc>
        <w:tc>
          <w:tcPr>
            <w:tcW w:w="169" w:type="dxa"/>
            <w:vMerge/>
            <w:tcBorders>
              <w:top w:val="nil"/>
              <w:bottom w:val="nil"/>
              <w:right w:val="nil"/>
            </w:tcBorders>
          </w:tcPr>
          <w:p w14:paraId="442D940C" w14:textId="77777777" w:rsidR="00506C15" w:rsidRDefault="00506C15" w:rsidP="00506C15">
            <w:pPr>
              <w:rPr>
                <w:sz w:val="2"/>
                <w:szCs w:val="2"/>
              </w:rPr>
            </w:pPr>
          </w:p>
        </w:tc>
      </w:tr>
      <w:tr w:rsidR="00506C15" w14:paraId="6C4A016B" w14:textId="77777777" w:rsidTr="00506C15">
        <w:trPr>
          <w:trHeight w:val="275"/>
        </w:trPr>
        <w:tc>
          <w:tcPr>
            <w:tcW w:w="961" w:type="dxa"/>
            <w:tcBorders>
              <w:top w:val="nil"/>
              <w:bottom w:val="nil"/>
            </w:tcBorders>
          </w:tcPr>
          <w:p w14:paraId="36FB0DFC" w14:textId="77777777" w:rsidR="00506C15" w:rsidRDefault="00506C15" w:rsidP="00506C15">
            <w:pPr>
              <w:pStyle w:val="TableParagraph"/>
              <w:rPr>
                <w:sz w:val="20"/>
              </w:rPr>
            </w:pPr>
          </w:p>
        </w:tc>
        <w:tc>
          <w:tcPr>
            <w:tcW w:w="2127" w:type="dxa"/>
            <w:tcBorders>
              <w:top w:val="nil"/>
              <w:bottom w:val="nil"/>
            </w:tcBorders>
          </w:tcPr>
          <w:p w14:paraId="58544347" w14:textId="77777777" w:rsidR="00506C15" w:rsidRDefault="00506C15" w:rsidP="00506C15">
            <w:pPr>
              <w:pStyle w:val="TableParagraph"/>
              <w:rPr>
                <w:sz w:val="20"/>
              </w:rPr>
            </w:pPr>
          </w:p>
        </w:tc>
        <w:tc>
          <w:tcPr>
            <w:tcW w:w="2552" w:type="dxa"/>
            <w:tcBorders>
              <w:top w:val="nil"/>
              <w:bottom w:val="nil"/>
            </w:tcBorders>
          </w:tcPr>
          <w:p w14:paraId="33A5E69E" w14:textId="77777777" w:rsidR="00506C15" w:rsidRDefault="00506C15" w:rsidP="00506C15">
            <w:pPr>
              <w:pStyle w:val="TableParagraph"/>
              <w:spacing w:line="256" w:lineRule="exact"/>
              <w:ind w:left="104"/>
              <w:rPr>
                <w:sz w:val="24"/>
              </w:rPr>
            </w:pPr>
            <w:r>
              <w:rPr>
                <w:sz w:val="24"/>
              </w:rPr>
              <w:t>при различных видах</w:t>
            </w:r>
          </w:p>
        </w:tc>
        <w:tc>
          <w:tcPr>
            <w:tcW w:w="708" w:type="dxa"/>
            <w:tcBorders>
              <w:top w:val="nil"/>
              <w:bottom w:val="nil"/>
            </w:tcBorders>
          </w:tcPr>
          <w:p w14:paraId="7E8CFD7B" w14:textId="77777777" w:rsidR="00506C15" w:rsidRDefault="00506C15" w:rsidP="00506C15">
            <w:pPr>
              <w:pStyle w:val="TableParagraph"/>
              <w:rPr>
                <w:sz w:val="20"/>
              </w:rPr>
            </w:pPr>
          </w:p>
        </w:tc>
        <w:tc>
          <w:tcPr>
            <w:tcW w:w="1844" w:type="dxa"/>
            <w:tcBorders>
              <w:top w:val="nil"/>
              <w:bottom w:val="nil"/>
            </w:tcBorders>
          </w:tcPr>
          <w:p w14:paraId="01E55FD5" w14:textId="77777777" w:rsidR="00506C15" w:rsidRDefault="00506C15" w:rsidP="00506C15">
            <w:pPr>
              <w:pStyle w:val="TableParagraph"/>
              <w:spacing w:line="256" w:lineRule="exact"/>
              <w:ind w:left="106"/>
              <w:rPr>
                <w:sz w:val="24"/>
              </w:rPr>
            </w:pPr>
            <w:r>
              <w:rPr>
                <w:sz w:val="24"/>
              </w:rPr>
              <w:t>предваритель-</w:t>
            </w:r>
          </w:p>
        </w:tc>
        <w:tc>
          <w:tcPr>
            <w:tcW w:w="1419" w:type="dxa"/>
            <w:tcBorders>
              <w:top w:val="nil"/>
              <w:bottom w:val="nil"/>
            </w:tcBorders>
          </w:tcPr>
          <w:p w14:paraId="579A2381" w14:textId="77777777" w:rsidR="00506C15" w:rsidRDefault="00506C15" w:rsidP="00506C15">
            <w:pPr>
              <w:pStyle w:val="TableParagraph"/>
              <w:rPr>
                <w:sz w:val="20"/>
              </w:rPr>
            </w:pPr>
          </w:p>
        </w:tc>
        <w:tc>
          <w:tcPr>
            <w:tcW w:w="169" w:type="dxa"/>
            <w:vMerge/>
            <w:tcBorders>
              <w:top w:val="nil"/>
              <w:bottom w:val="nil"/>
              <w:right w:val="nil"/>
            </w:tcBorders>
          </w:tcPr>
          <w:p w14:paraId="4F50DD63" w14:textId="77777777" w:rsidR="00506C15" w:rsidRDefault="00506C15" w:rsidP="00506C15">
            <w:pPr>
              <w:rPr>
                <w:sz w:val="2"/>
                <w:szCs w:val="2"/>
              </w:rPr>
            </w:pPr>
          </w:p>
        </w:tc>
      </w:tr>
      <w:tr w:rsidR="00506C15" w14:paraId="19524BCB" w14:textId="77777777" w:rsidTr="00506C15">
        <w:trPr>
          <w:trHeight w:val="276"/>
        </w:trPr>
        <w:tc>
          <w:tcPr>
            <w:tcW w:w="961" w:type="dxa"/>
            <w:tcBorders>
              <w:top w:val="nil"/>
              <w:bottom w:val="nil"/>
            </w:tcBorders>
          </w:tcPr>
          <w:p w14:paraId="6E2559A2" w14:textId="77777777" w:rsidR="00506C15" w:rsidRDefault="00506C15" w:rsidP="00506C15">
            <w:pPr>
              <w:pStyle w:val="TableParagraph"/>
              <w:rPr>
                <w:sz w:val="20"/>
              </w:rPr>
            </w:pPr>
          </w:p>
        </w:tc>
        <w:tc>
          <w:tcPr>
            <w:tcW w:w="2127" w:type="dxa"/>
            <w:tcBorders>
              <w:top w:val="nil"/>
              <w:bottom w:val="nil"/>
            </w:tcBorders>
          </w:tcPr>
          <w:p w14:paraId="29EC8E1E" w14:textId="77777777" w:rsidR="00506C15" w:rsidRDefault="00506C15" w:rsidP="00506C15">
            <w:pPr>
              <w:pStyle w:val="TableParagraph"/>
              <w:rPr>
                <w:sz w:val="20"/>
              </w:rPr>
            </w:pPr>
          </w:p>
        </w:tc>
        <w:tc>
          <w:tcPr>
            <w:tcW w:w="2552" w:type="dxa"/>
            <w:tcBorders>
              <w:top w:val="nil"/>
              <w:bottom w:val="nil"/>
            </w:tcBorders>
          </w:tcPr>
          <w:p w14:paraId="7314EEE2" w14:textId="77777777" w:rsidR="00506C15" w:rsidRDefault="00506C15" w:rsidP="00506C15">
            <w:pPr>
              <w:pStyle w:val="TableParagraph"/>
              <w:spacing w:line="256" w:lineRule="exact"/>
              <w:ind w:left="104"/>
              <w:rPr>
                <w:sz w:val="24"/>
              </w:rPr>
            </w:pPr>
            <w:r>
              <w:rPr>
                <w:sz w:val="24"/>
              </w:rPr>
              <w:t>повреждений;</w:t>
            </w:r>
          </w:p>
        </w:tc>
        <w:tc>
          <w:tcPr>
            <w:tcW w:w="708" w:type="dxa"/>
            <w:tcBorders>
              <w:top w:val="nil"/>
              <w:bottom w:val="nil"/>
            </w:tcBorders>
          </w:tcPr>
          <w:p w14:paraId="051D5A14" w14:textId="77777777" w:rsidR="00506C15" w:rsidRDefault="00506C15" w:rsidP="00506C15">
            <w:pPr>
              <w:pStyle w:val="TableParagraph"/>
              <w:rPr>
                <w:sz w:val="20"/>
              </w:rPr>
            </w:pPr>
          </w:p>
        </w:tc>
        <w:tc>
          <w:tcPr>
            <w:tcW w:w="1844" w:type="dxa"/>
            <w:tcBorders>
              <w:top w:val="nil"/>
              <w:bottom w:val="nil"/>
            </w:tcBorders>
          </w:tcPr>
          <w:p w14:paraId="52155C0D" w14:textId="77777777" w:rsidR="00506C15" w:rsidRDefault="00506C15" w:rsidP="00506C15">
            <w:pPr>
              <w:pStyle w:val="TableParagraph"/>
              <w:spacing w:line="256" w:lineRule="exact"/>
              <w:ind w:left="106"/>
              <w:rPr>
                <w:sz w:val="24"/>
              </w:rPr>
            </w:pPr>
            <w:r>
              <w:rPr>
                <w:sz w:val="24"/>
              </w:rPr>
              <w:t>ного диагноза;</w:t>
            </w:r>
          </w:p>
        </w:tc>
        <w:tc>
          <w:tcPr>
            <w:tcW w:w="1419" w:type="dxa"/>
            <w:tcBorders>
              <w:top w:val="nil"/>
              <w:bottom w:val="nil"/>
            </w:tcBorders>
          </w:tcPr>
          <w:p w14:paraId="18792DB3" w14:textId="77777777" w:rsidR="00506C15" w:rsidRDefault="00506C15" w:rsidP="00506C15">
            <w:pPr>
              <w:pStyle w:val="TableParagraph"/>
              <w:rPr>
                <w:sz w:val="20"/>
              </w:rPr>
            </w:pPr>
          </w:p>
        </w:tc>
        <w:tc>
          <w:tcPr>
            <w:tcW w:w="169" w:type="dxa"/>
            <w:vMerge/>
            <w:tcBorders>
              <w:top w:val="nil"/>
              <w:bottom w:val="nil"/>
              <w:right w:val="nil"/>
            </w:tcBorders>
          </w:tcPr>
          <w:p w14:paraId="7BDAF0BC" w14:textId="77777777" w:rsidR="00506C15" w:rsidRDefault="00506C15" w:rsidP="00506C15">
            <w:pPr>
              <w:rPr>
                <w:sz w:val="2"/>
                <w:szCs w:val="2"/>
              </w:rPr>
            </w:pPr>
          </w:p>
        </w:tc>
      </w:tr>
      <w:tr w:rsidR="00506C15" w14:paraId="4F179B60" w14:textId="77777777" w:rsidTr="00506C15">
        <w:trPr>
          <w:trHeight w:val="271"/>
        </w:trPr>
        <w:tc>
          <w:tcPr>
            <w:tcW w:w="961" w:type="dxa"/>
            <w:tcBorders>
              <w:top w:val="nil"/>
            </w:tcBorders>
          </w:tcPr>
          <w:p w14:paraId="05326904" w14:textId="77777777" w:rsidR="00506C15" w:rsidRDefault="00506C15" w:rsidP="00506C15">
            <w:pPr>
              <w:pStyle w:val="TableParagraph"/>
              <w:rPr>
                <w:sz w:val="18"/>
              </w:rPr>
            </w:pPr>
          </w:p>
        </w:tc>
        <w:tc>
          <w:tcPr>
            <w:tcW w:w="2127" w:type="dxa"/>
            <w:tcBorders>
              <w:top w:val="nil"/>
            </w:tcBorders>
          </w:tcPr>
          <w:p w14:paraId="79F36FC1" w14:textId="77777777" w:rsidR="00506C15" w:rsidRDefault="00506C15" w:rsidP="00506C15">
            <w:pPr>
              <w:pStyle w:val="TableParagraph"/>
              <w:rPr>
                <w:sz w:val="18"/>
              </w:rPr>
            </w:pPr>
          </w:p>
        </w:tc>
        <w:tc>
          <w:tcPr>
            <w:tcW w:w="2552" w:type="dxa"/>
            <w:tcBorders>
              <w:top w:val="nil"/>
            </w:tcBorders>
          </w:tcPr>
          <w:p w14:paraId="0B132CE3" w14:textId="77777777" w:rsidR="00506C15" w:rsidRDefault="00506C15" w:rsidP="00506C15">
            <w:pPr>
              <w:pStyle w:val="TableParagraph"/>
              <w:spacing w:line="249" w:lineRule="exact"/>
              <w:ind w:left="104"/>
              <w:rPr>
                <w:sz w:val="24"/>
              </w:rPr>
            </w:pPr>
            <w:r>
              <w:rPr>
                <w:sz w:val="24"/>
              </w:rPr>
              <w:t>- определения показа-</w:t>
            </w:r>
          </w:p>
        </w:tc>
        <w:tc>
          <w:tcPr>
            <w:tcW w:w="708" w:type="dxa"/>
            <w:tcBorders>
              <w:top w:val="nil"/>
            </w:tcBorders>
          </w:tcPr>
          <w:p w14:paraId="79ADB7FC" w14:textId="77777777" w:rsidR="00506C15" w:rsidRDefault="00506C15" w:rsidP="00506C15">
            <w:pPr>
              <w:pStyle w:val="TableParagraph"/>
              <w:rPr>
                <w:sz w:val="18"/>
              </w:rPr>
            </w:pPr>
          </w:p>
        </w:tc>
        <w:tc>
          <w:tcPr>
            <w:tcW w:w="1844" w:type="dxa"/>
            <w:tcBorders>
              <w:top w:val="nil"/>
            </w:tcBorders>
          </w:tcPr>
          <w:p w14:paraId="18782F3E" w14:textId="77777777" w:rsidR="00506C15" w:rsidRDefault="00506C15" w:rsidP="00506C15">
            <w:pPr>
              <w:pStyle w:val="TableParagraph"/>
              <w:spacing w:line="249" w:lineRule="exact"/>
              <w:ind w:left="106"/>
              <w:rPr>
                <w:sz w:val="24"/>
              </w:rPr>
            </w:pPr>
            <w:r>
              <w:rPr>
                <w:sz w:val="24"/>
              </w:rPr>
              <w:t>-заполнения</w:t>
            </w:r>
          </w:p>
        </w:tc>
        <w:tc>
          <w:tcPr>
            <w:tcW w:w="1419" w:type="dxa"/>
            <w:tcBorders>
              <w:top w:val="nil"/>
            </w:tcBorders>
          </w:tcPr>
          <w:p w14:paraId="55B91831" w14:textId="77777777" w:rsidR="00506C15" w:rsidRDefault="00506C15" w:rsidP="00506C15">
            <w:pPr>
              <w:pStyle w:val="TableParagraph"/>
              <w:rPr>
                <w:sz w:val="18"/>
              </w:rPr>
            </w:pPr>
          </w:p>
        </w:tc>
        <w:tc>
          <w:tcPr>
            <w:tcW w:w="169" w:type="dxa"/>
            <w:vMerge/>
            <w:tcBorders>
              <w:top w:val="nil"/>
              <w:bottom w:val="nil"/>
              <w:right w:val="nil"/>
            </w:tcBorders>
          </w:tcPr>
          <w:p w14:paraId="38E1F242" w14:textId="77777777" w:rsidR="00506C15" w:rsidRDefault="00506C15" w:rsidP="00506C15">
            <w:pPr>
              <w:rPr>
                <w:sz w:val="2"/>
                <w:szCs w:val="2"/>
              </w:rPr>
            </w:pPr>
          </w:p>
        </w:tc>
      </w:tr>
    </w:tbl>
    <w:p w14:paraId="57B0A411"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2E92F31F" w14:textId="77777777" w:rsidR="00506C15" w:rsidRDefault="00506C15" w:rsidP="00506C15">
      <w:pPr>
        <w:pStyle w:val="af4"/>
        <w:spacing w:before="3"/>
        <w:rPr>
          <w:b/>
          <w:sz w:val="2"/>
        </w:rPr>
      </w:pPr>
    </w:p>
    <w:p w14:paraId="5685C906" w14:textId="13018486" w:rsidR="00506C15" w:rsidRDefault="00506C15" w:rsidP="00506C15">
      <w:pPr>
        <w:pStyle w:val="af4"/>
        <w:spacing w:line="20" w:lineRule="exact"/>
        <w:ind w:left="148"/>
        <w:rPr>
          <w:sz w:val="2"/>
        </w:rPr>
      </w:pPr>
      <w:r>
        <w:rPr>
          <w:noProof/>
          <w:sz w:val="2"/>
        </w:rPr>
        <mc:AlternateContent>
          <mc:Choice Requires="wpg">
            <w:drawing>
              <wp:inline distT="0" distB="0" distL="0" distR="0" wp14:anchorId="0DABF24D" wp14:editId="581E070E">
                <wp:extent cx="6280150" cy="6350"/>
                <wp:effectExtent l="8255" t="10795" r="7620" b="1905"/>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6350"/>
                          <a:chOff x="0" y="0"/>
                          <a:chExt cx="9890" cy="10"/>
                        </a:xfrm>
                      </wpg:grpSpPr>
                      <wps:wsp>
                        <wps:cNvPr id="19" name="Line 15"/>
                        <wps:cNvCnPr/>
                        <wps:spPr bwMode="auto">
                          <a:xfrm>
                            <a:off x="0" y="5"/>
                            <a:ext cx="9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 o:spid="_x0000_s1026" style="width:494.5pt;height:.5pt;mso-position-horizontal-relative:char;mso-position-vertical-relative:line" coordsize="9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">
                <v:line id="Line 15" o:spid="_x0000_s1027" style="position:absolute;visibility:visible;mso-wrap-style:square" from="0,5" to="9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w10:anchorlock/>
              </v:group>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7"/>
        <w:gridCol w:w="2552"/>
        <w:gridCol w:w="708"/>
        <w:gridCol w:w="1844"/>
        <w:gridCol w:w="1419"/>
        <w:gridCol w:w="169"/>
      </w:tblGrid>
      <w:tr w:rsidR="00506C15" w14:paraId="72834CE3" w14:textId="77777777" w:rsidTr="00506C15">
        <w:trPr>
          <w:trHeight w:val="274"/>
        </w:trPr>
        <w:tc>
          <w:tcPr>
            <w:tcW w:w="961" w:type="dxa"/>
            <w:vMerge w:val="restart"/>
          </w:tcPr>
          <w:p w14:paraId="657DC012" w14:textId="77777777" w:rsidR="00506C15" w:rsidRDefault="00506C15" w:rsidP="00506C15">
            <w:pPr>
              <w:pStyle w:val="TableParagraph"/>
              <w:rPr>
                <w:sz w:val="24"/>
              </w:rPr>
            </w:pPr>
          </w:p>
        </w:tc>
        <w:tc>
          <w:tcPr>
            <w:tcW w:w="2127" w:type="dxa"/>
            <w:vMerge w:val="restart"/>
          </w:tcPr>
          <w:p w14:paraId="243E6B07" w14:textId="77777777" w:rsidR="00506C15" w:rsidRDefault="00506C15" w:rsidP="00506C15">
            <w:pPr>
              <w:pStyle w:val="TableParagraph"/>
              <w:rPr>
                <w:sz w:val="24"/>
              </w:rPr>
            </w:pPr>
          </w:p>
        </w:tc>
        <w:tc>
          <w:tcPr>
            <w:tcW w:w="2552" w:type="dxa"/>
            <w:tcBorders>
              <w:bottom w:val="nil"/>
            </w:tcBorders>
          </w:tcPr>
          <w:p w14:paraId="099CA205" w14:textId="77777777" w:rsidR="00506C15" w:rsidRDefault="00506C15" w:rsidP="00506C15">
            <w:pPr>
              <w:pStyle w:val="TableParagraph"/>
              <w:spacing w:line="254" w:lineRule="exact"/>
              <w:ind w:left="104"/>
              <w:rPr>
                <w:sz w:val="24"/>
              </w:rPr>
            </w:pPr>
            <w:r>
              <w:rPr>
                <w:sz w:val="24"/>
              </w:rPr>
              <w:t>ний к госпитализации</w:t>
            </w:r>
          </w:p>
        </w:tc>
        <w:tc>
          <w:tcPr>
            <w:tcW w:w="708" w:type="dxa"/>
            <w:vMerge w:val="restart"/>
          </w:tcPr>
          <w:p w14:paraId="59004F50" w14:textId="77777777" w:rsidR="00506C15" w:rsidRDefault="00506C15" w:rsidP="00506C15">
            <w:pPr>
              <w:pStyle w:val="TableParagraph"/>
              <w:rPr>
                <w:sz w:val="24"/>
              </w:rPr>
            </w:pPr>
          </w:p>
        </w:tc>
        <w:tc>
          <w:tcPr>
            <w:tcW w:w="1844" w:type="dxa"/>
            <w:tcBorders>
              <w:bottom w:val="nil"/>
            </w:tcBorders>
          </w:tcPr>
          <w:p w14:paraId="7BEFA46C" w14:textId="77777777" w:rsidR="00506C15" w:rsidRDefault="00506C15" w:rsidP="00506C15">
            <w:pPr>
              <w:pStyle w:val="TableParagraph"/>
              <w:spacing w:line="254" w:lineRule="exact"/>
              <w:ind w:left="106"/>
              <w:rPr>
                <w:sz w:val="24"/>
              </w:rPr>
            </w:pPr>
            <w:r>
              <w:rPr>
                <w:sz w:val="24"/>
              </w:rPr>
              <w:t>истории болез-</w:t>
            </w:r>
          </w:p>
        </w:tc>
        <w:tc>
          <w:tcPr>
            <w:tcW w:w="1419" w:type="dxa"/>
            <w:vMerge w:val="restart"/>
          </w:tcPr>
          <w:p w14:paraId="3383C6CF" w14:textId="77777777" w:rsidR="00506C15" w:rsidRDefault="00506C15" w:rsidP="00506C15">
            <w:pPr>
              <w:pStyle w:val="TableParagraph"/>
              <w:rPr>
                <w:sz w:val="24"/>
              </w:rPr>
            </w:pPr>
          </w:p>
        </w:tc>
        <w:tc>
          <w:tcPr>
            <w:tcW w:w="169" w:type="dxa"/>
            <w:vMerge w:val="restart"/>
            <w:tcBorders>
              <w:bottom w:val="nil"/>
              <w:right w:val="nil"/>
            </w:tcBorders>
          </w:tcPr>
          <w:p w14:paraId="616ECB8A" w14:textId="77777777" w:rsidR="00506C15" w:rsidRDefault="00506C15" w:rsidP="00506C15">
            <w:pPr>
              <w:pStyle w:val="TableParagraph"/>
              <w:rPr>
                <w:sz w:val="24"/>
              </w:rPr>
            </w:pPr>
          </w:p>
        </w:tc>
      </w:tr>
      <w:tr w:rsidR="00506C15" w14:paraId="7E515773" w14:textId="77777777" w:rsidTr="00506C15">
        <w:trPr>
          <w:trHeight w:val="265"/>
        </w:trPr>
        <w:tc>
          <w:tcPr>
            <w:tcW w:w="961" w:type="dxa"/>
            <w:vMerge/>
            <w:tcBorders>
              <w:top w:val="nil"/>
            </w:tcBorders>
          </w:tcPr>
          <w:p w14:paraId="3229A5EA" w14:textId="77777777" w:rsidR="00506C15" w:rsidRDefault="00506C15" w:rsidP="00506C15">
            <w:pPr>
              <w:rPr>
                <w:sz w:val="2"/>
                <w:szCs w:val="2"/>
              </w:rPr>
            </w:pPr>
          </w:p>
        </w:tc>
        <w:tc>
          <w:tcPr>
            <w:tcW w:w="2127" w:type="dxa"/>
            <w:vMerge/>
            <w:tcBorders>
              <w:top w:val="nil"/>
            </w:tcBorders>
          </w:tcPr>
          <w:p w14:paraId="02CEC8D2" w14:textId="77777777" w:rsidR="00506C15" w:rsidRDefault="00506C15" w:rsidP="00506C15">
            <w:pPr>
              <w:rPr>
                <w:sz w:val="2"/>
                <w:szCs w:val="2"/>
              </w:rPr>
            </w:pPr>
          </w:p>
        </w:tc>
        <w:tc>
          <w:tcPr>
            <w:tcW w:w="2552" w:type="dxa"/>
            <w:tcBorders>
              <w:top w:val="nil"/>
              <w:bottom w:val="nil"/>
            </w:tcBorders>
          </w:tcPr>
          <w:p w14:paraId="51FAC65A" w14:textId="77777777" w:rsidR="00506C15" w:rsidRDefault="00506C15" w:rsidP="00506C15">
            <w:pPr>
              <w:pStyle w:val="TableParagraph"/>
              <w:spacing w:line="246" w:lineRule="exact"/>
              <w:ind w:left="104"/>
              <w:rPr>
                <w:sz w:val="24"/>
              </w:rPr>
            </w:pPr>
            <w:r>
              <w:rPr>
                <w:sz w:val="24"/>
              </w:rPr>
              <w:t>и осуществления</w:t>
            </w:r>
          </w:p>
        </w:tc>
        <w:tc>
          <w:tcPr>
            <w:tcW w:w="708" w:type="dxa"/>
            <w:vMerge/>
            <w:tcBorders>
              <w:top w:val="nil"/>
            </w:tcBorders>
          </w:tcPr>
          <w:p w14:paraId="1C984F07" w14:textId="77777777" w:rsidR="00506C15" w:rsidRDefault="00506C15" w:rsidP="00506C15">
            <w:pPr>
              <w:rPr>
                <w:sz w:val="2"/>
                <w:szCs w:val="2"/>
              </w:rPr>
            </w:pPr>
          </w:p>
        </w:tc>
        <w:tc>
          <w:tcPr>
            <w:tcW w:w="1844" w:type="dxa"/>
            <w:tcBorders>
              <w:top w:val="nil"/>
              <w:bottom w:val="nil"/>
            </w:tcBorders>
          </w:tcPr>
          <w:p w14:paraId="1A1C9257" w14:textId="77777777" w:rsidR="00506C15" w:rsidRDefault="00506C15" w:rsidP="00506C15">
            <w:pPr>
              <w:pStyle w:val="TableParagraph"/>
              <w:spacing w:line="246" w:lineRule="exact"/>
              <w:ind w:left="106"/>
              <w:rPr>
                <w:sz w:val="24"/>
              </w:rPr>
            </w:pPr>
            <w:r>
              <w:rPr>
                <w:sz w:val="24"/>
              </w:rPr>
              <w:t>ни,</w:t>
            </w:r>
          </w:p>
        </w:tc>
        <w:tc>
          <w:tcPr>
            <w:tcW w:w="1419" w:type="dxa"/>
            <w:vMerge/>
            <w:tcBorders>
              <w:top w:val="nil"/>
            </w:tcBorders>
          </w:tcPr>
          <w:p w14:paraId="5526E26E" w14:textId="77777777" w:rsidR="00506C15" w:rsidRDefault="00506C15" w:rsidP="00506C15">
            <w:pPr>
              <w:rPr>
                <w:sz w:val="2"/>
                <w:szCs w:val="2"/>
              </w:rPr>
            </w:pPr>
          </w:p>
        </w:tc>
        <w:tc>
          <w:tcPr>
            <w:tcW w:w="169" w:type="dxa"/>
            <w:vMerge/>
            <w:tcBorders>
              <w:top w:val="nil"/>
              <w:bottom w:val="nil"/>
              <w:right w:val="nil"/>
            </w:tcBorders>
          </w:tcPr>
          <w:p w14:paraId="4FC97319" w14:textId="77777777" w:rsidR="00506C15" w:rsidRDefault="00506C15" w:rsidP="00506C15">
            <w:pPr>
              <w:rPr>
                <w:sz w:val="2"/>
                <w:szCs w:val="2"/>
              </w:rPr>
            </w:pPr>
          </w:p>
        </w:tc>
      </w:tr>
      <w:tr w:rsidR="00506C15" w14:paraId="2F4688D9" w14:textId="77777777" w:rsidTr="00506C15">
        <w:trPr>
          <w:trHeight w:val="266"/>
        </w:trPr>
        <w:tc>
          <w:tcPr>
            <w:tcW w:w="961" w:type="dxa"/>
            <w:vMerge/>
            <w:tcBorders>
              <w:top w:val="nil"/>
            </w:tcBorders>
          </w:tcPr>
          <w:p w14:paraId="1194E106" w14:textId="77777777" w:rsidR="00506C15" w:rsidRDefault="00506C15" w:rsidP="00506C15">
            <w:pPr>
              <w:rPr>
                <w:sz w:val="2"/>
                <w:szCs w:val="2"/>
              </w:rPr>
            </w:pPr>
          </w:p>
        </w:tc>
        <w:tc>
          <w:tcPr>
            <w:tcW w:w="2127" w:type="dxa"/>
            <w:vMerge/>
            <w:tcBorders>
              <w:top w:val="nil"/>
            </w:tcBorders>
          </w:tcPr>
          <w:p w14:paraId="17895B9A" w14:textId="77777777" w:rsidR="00506C15" w:rsidRDefault="00506C15" w:rsidP="00506C15">
            <w:pPr>
              <w:rPr>
                <w:sz w:val="2"/>
                <w:szCs w:val="2"/>
              </w:rPr>
            </w:pPr>
          </w:p>
        </w:tc>
        <w:tc>
          <w:tcPr>
            <w:tcW w:w="2552" w:type="dxa"/>
            <w:tcBorders>
              <w:top w:val="nil"/>
              <w:bottom w:val="nil"/>
            </w:tcBorders>
          </w:tcPr>
          <w:p w14:paraId="0B8BF42C" w14:textId="77777777" w:rsidR="00506C15" w:rsidRDefault="00506C15" w:rsidP="00506C15">
            <w:pPr>
              <w:pStyle w:val="TableParagraph"/>
              <w:spacing w:line="246" w:lineRule="exact"/>
              <w:ind w:left="104"/>
              <w:rPr>
                <w:sz w:val="24"/>
              </w:rPr>
            </w:pPr>
            <w:r>
              <w:rPr>
                <w:sz w:val="24"/>
              </w:rPr>
              <w:t>транспортировки па-</w:t>
            </w:r>
          </w:p>
        </w:tc>
        <w:tc>
          <w:tcPr>
            <w:tcW w:w="708" w:type="dxa"/>
            <w:vMerge/>
            <w:tcBorders>
              <w:top w:val="nil"/>
            </w:tcBorders>
          </w:tcPr>
          <w:p w14:paraId="1322EB91" w14:textId="77777777" w:rsidR="00506C15" w:rsidRDefault="00506C15" w:rsidP="00506C15">
            <w:pPr>
              <w:rPr>
                <w:sz w:val="2"/>
                <w:szCs w:val="2"/>
              </w:rPr>
            </w:pPr>
          </w:p>
        </w:tc>
        <w:tc>
          <w:tcPr>
            <w:tcW w:w="1844" w:type="dxa"/>
            <w:tcBorders>
              <w:top w:val="nil"/>
              <w:bottom w:val="nil"/>
            </w:tcBorders>
          </w:tcPr>
          <w:p w14:paraId="3DB3DA44" w14:textId="77777777" w:rsidR="00506C15" w:rsidRDefault="00506C15" w:rsidP="00506C15">
            <w:pPr>
              <w:pStyle w:val="TableParagraph"/>
              <w:spacing w:line="246" w:lineRule="exact"/>
              <w:ind w:left="106"/>
              <w:rPr>
                <w:sz w:val="24"/>
              </w:rPr>
            </w:pPr>
            <w:r>
              <w:rPr>
                <w:sz w:val="24"/>
              </w:rPr>
              <w:t>-оказание по-</w:t>
            </w:r>
          </w:p>
        </w:tc>
        <w:tc>
          <w:tcPr>
            <w:tcW w:w="1419" w:type="dxa"/>
            <w:vMerge/>
            <w:tcBorders>
              <w:top w:val="nil"/>
            </w:tcBorders>
          </w:tcPr>
          <w:p w14:paraId="37C92C35" w14:textId="77777777" w:rsidR="00506C15" w:rsidRDefault="00506C15" w:rsidP="00506C15">
            <w:pPr>
              <w:rPr>
                <w:sz w:val="2"/>
                <w:szCs w:val="2"/>
              </w:rPr>
            </w:pPr>
          </w:p>
        </w:tc>
        <w:tc>
          <w:tcPr>
            <w:tcW w:w="169" w:type="dxa"/>
            <w:vMerge/>
            <w:tcBorders>
              <w:top w:val="nil"/>
              <w:bottom w:val="nil"/>
              <w:right w:val="nil"/>
            </w:tcBorders>
          </w:tcPr>
          <w:p w14:paraId="3BB1CE5D" w14:textId="77777777" w:rsidR="00506C15" w:rsidRDefault="00506C15" w:rsidP="00506C15">
            <w:pPr>
              <w:rPr>
                <w:sz w:val="2"/>
                <w:szCs w:val="2"/>
              </w:rPr>
            </w:pPr>
          </w:p>
        </w:tc>
      </w:tr>
      <w:tr w:rsidR="00506C15" w14:paraId="30734583" w14:textId="77777777" w:rsidTr="00506C15">
        <w:trPr>
          <w:trHeight w:val="265"/>
        </w:trPr>
        <w:tc>
          <w:tcPr>
            <w:tcW w:w="961" w:type="dxa"/>
            <w:vMerge/>
            <w:tcBorders>
              <w:top w:val="nil"/>
            </w:tcBorders>
          </w:tcPr>
          <w:p w14:paraId="3FFCB61D" w14:textId="77777777" w:rsidR="00506C15" w:rsidRDefault="00506C15" w:rsidP="00506C15">
            <w:pPr>
              <w:rPr>
                <w:sz w:val="2"/>
                <w:szCs w:val="2"/>
              </w:rPr>
            </w:pPr>
          </w:p>
        </w:tc>
        <w:tc>
          <w:tcPr>
            <w:tcW w:w="2127" w:type="dxa"/>
            <w:vMerge/>
            <w:tcBorders>
              <w:top w:val="nil"/>
            </w:tcBorders>
          </w:tcPr>
          <w:p w14:paraId="5CE342BC" w14:textId="77777777" w:rsidR="00506C15" w:rsidRDefault="00506C15" w:rsidP="00506C15">
            <w:pPr>
              <w:rPr>
                <w:sz w:val="2"/>
                <w:szCs w:val="2"/>
              </w:rPr>
            </w:pPr>
          </w:p>
        </w:tc>
        <w:tc>
          <w:tcPr>
            <w:tcW w:w="2552" w:type="dxa"/>
            <w:tcBorders>
              <w:top w:val="nil"/>
              <w:bottom w:val="nil"/>
            </w:tcBorders>
          </w:tcPr>
          <w:p w14:paraId="15841C16" w14:textId="77777777" w:rsidR="00506C15" w:rsidRDefault="00506C15" w:rsidP="00506C15">
            <w:pPr>
              <w:pStyle w:val="TableParagraph"/>
              <w:spacing w:line="246" w:lineRule="exact"/>
              <w:ind w:left="104"/>
              <w:rPr>
                <w:sz w:val="24"/>
              </w:rPr>
            </w:pPr>
            <w:r>
              <w:rPr>
                <w:sz w:val="24"/>
              </w:rPr>
              <w:t>циента;</w:t>
            </w:r>
          </w:p>
        </w:tc>
        <w:tc>
          <w:tcPr>
            <w:tcW w:w="708" w:type="dxa"/>
            <w:vMerge/>
            <w:tcBorders>
              <w:top w:val="nil"/>
            </w:tcBorders>
          </w:tcPr>
          <w:p w14:paraId="08364027" w14:textId="77777777" w:rsidR="00506C15" w:rsidRDefault="00506C15" w:rsidP="00506C15">
            <w:pPr>
              <w:rPr>
                <w:sz w:val="2"/>
                <w:szCs w:val="2"/>
              </w:rPr>
            </w:pPr>
          </w:p>
        </w:tc>
        <w:tc>
          <w:tcPr>
            <w:tcW w:w="1844" w:type="dxa"/>
            <w:tcBorders>
              <w:top w:val="nil"/>
              <w:bottom w:val="nil"/>
            </w:tcBorders>
          </w:tcPr>
          <w:p w14:paraId="2447C893" w14:textId="77777777" w:rsidR="00506C15" w:rsidRDefault="00506C15" w:rsidP="00506C15">
            <w:pPr>
              <w:pStyle w:val="TableParagraph"/>
              <w:spacing w:line="246" w:lineRule="exact"/>
              <w:ind w:left="106"/>
              <w:rPr>
                <w:sz w:val="24"/>
              </w:rPr>
            </w:pPr>
            <w:r>
              <w:rPr>
                <w:sz w:val="24"/>
              </w:rPr>
              <w:t>синдромной</w:t>
            </w:r>
          </w:p>
        </w:tc>
        <w:tc>
          <w:tcPr>
            <w:tcW w:w="1419" w:type="dxa"/>
            <w:vMerge/>
            <w:tcBorders>
              <w:top w:val="nil"/>
            </w:tcBorders>
          </w:tcPr>
          <w:p w14:paraId="70E66FEA" w14:textId="77777777" w:rsidR="00506C15" w:rsidRDefault="00506C15" w:rsidP="00506C15">
            <w:pPr>
              <w:rPr>
                <w:sz w:val="2"/>
                <w:szCs w:val="2"/>
              </w:rPr>
            </w:pPr>
          </w:p>
        </w:tc>
        <w:tc>
          <w:tcPr>
            <w:tcW w:w="169" w:type="dxa"/>
            <w:vMerge/>
            <w:tcBorders>
              <w:top w:val="nil"/>
              <w:bottom w:val="nil"/>
              <w:right w:val="nil"/>
            </w:tcBorders>
          </w:tcPr>
          <w:p w14:paraId="53604CE8" w14:textId="77777777" w:rsidR="00506C15" w:rsidRDefault="00506C15" w:rsidP="00506C15">
            <w:pPr>
              <w:rPr>
                <w:sz w:val="2"/>
                <w:szCs w:val="2"/>
              </w:rPr>
            </w:pPr>
          </w:p>
        </w:tc>
      </w:tr>
      <w:tr w:rsidR="00506C15" w14:paraId="0C7BEB32" w14:textId="77777777" w:rsidTr="00506C15">
        <w:trPr>
          <w:trHeight w:val="266"/>
        </w:trPr>
        <w:tc>
          <w:tcPr>
            <w:tcW w:w="961" w:type="dxa"/>
            <w:vMerge/>
            <w:tcBorders>
              <w:top w:val="nil"/>
            </w:tcBorders>
          </w:tcPr>
          <w:p w14:paraId="513E7546" w14:textId="77777777" w:rsidR="00506C15" w:rsidRDefault="00506C15" w:rsidP="00506C15">
            <w:pPr>
              <w:rPr>
                <w:sz w:val="2"/>
                <w:szCs w:val="2"/>
              </w:rPr>
            </w:pPr>
          </w:p>
        </w:tc>
        <w:tc>
          <w:tcPr>
            <w:tcW w:w="2127" w:type="dxa"/>
            <w:vMerge/>
            <w:tcBorders>
              <w:top w:val="nil"/>
            </w:tcBorders>
          </w:tcPr>
          <w:p w14:paraId="6425F198" w14:textId="77777777" w:rsidR="00506C15" w:rsidRDefault="00506C15" w:rsidP="00506C15">
            <w:pPr>
              <w:rPr>
                <w:sz w:val="2"/>
                <w:szCs w:val="2"/>
              </w:rPr>
            </w:pPr>
          </w:p>
        </w:tc>
        <w:tc>
          <w:tcPr>
            <w:tcW w:w="2552" w:type="dxa"/>
            <w:tcBorders>
              <w:top w:val="nil"/>
              <w:bottom w:val="nil"/>
            </w:tcBorders>
          </w:tcPr>
          <w:p w14:paraId="1EB23507" w14:textId="77777777" w:rsidR="00506C15" w:rsidRDefault="00506C15" w:rsidP="00506C15">
            <w:pPr>
              <w:pStyle w:val="TableParagraph"/>
              <w:spacing w:line="246" w:lineRule="exact"/>
              <w:ind w:left="104"/>
              <w:rPr>
                <w:sz w:val="24"/>
              </w:rPr>
            </w:pPr>
            <w:r>
              <w:rPr>
                <w:sz w:val="24"/>
              </w:rPr>
              <w:t>- выполнение инъек-</w:t>
            </w:r>
          </w:p>
        </w:tc>
        <w:tc>
          <w:tcPr>
            <w:tcW w:w="708" w:type="dxa"/>
            <w:vMerge/>
            <w:tcBorders>
              <w:top w:val="nil"/>
            </w:tcBorders>
          </w:tcPr>
          <w:p w14:paraId="35A91B18" w14:textId="77777777" w:rsidR="00506C15" w:rsidRDefault="00506C15" w:rsidP="00506C15">
            <w:pPr>
              <w:rPr>
                <w:sz w:val="2"/>
                <w:szCs w:val="2"/>
              </w:rPr>
            </w:pPr>
          </w:p>
        </w:tc>
        <w:tc>
          <w:tcPr>
            <w:tcW w:w="1844" w:type="dxa"/>
            <w:tcBorders>
              <w:top w:val="nil"/>
              <w:bottom w:val="nil"/>
            </w:tcBorders>
          </w:tcPr>
          <w:p w14:paraId="3381417C" w14:textId="77777777" w:rsidR="00506C15" w:rsidRDefault="00506C15" w:rsidP="00506C15">
            <w:pPr>
              <w:pStyle w:val="TableParagraph"/>
              <w:spacing w:line="246" w:lineRule="exact"/>
              <w:ind w:left="106"/>
              <w:rPr>
                <w:sz w:val="24"/>
              </w:rPr>
            </w:pPr>
            <w:r>
              <w:rPr>
                <w:sz w:val="24"/>
              </w:rPr>
              <w:t>неотложной</w:t>
            </w:r>
          </w:p>
        </w:tc>
        <w:tc>
          <w:tcPr>
            <w:tcW w:w="1419" w:type="dxa"/>
            <w:vMerge/>
            <w:tcBorders>
              <w:top w:val="nil"/>
            </w:tcBorders>
          </w:tcPr>
          <w:p w14:paraId="00B9FCC1" w14:textId="77777777" w:rsidR="00506C15" w:rsidRDefault="00506C15" w:rsidP="00506C15">
            <w:pPr>
              <w:rPr>
                <w:sz w:val="2"/>
                <w:szCs w:val="2"/>
              </w:rPr>
            </w:pPr>
          </w:p>
        </w:tc>
        <w:tc>
          <w:tcPr>
            <w:tcW w:w="169" w:type="dxa"/>
            <w:vMerge/>
            <w:tcBorders>
              <w:top w:val="nil"/>
              <w:bottom w:val="nil"/>
              <w:right w:val="nil"/>
            </w:tcBorders>
          </w:tcPr>
          <w:p w14:paraId="7A222F42" w14:textId="77777777" w:rsidR="00506C15" w:rsidRDefault="00506C15" w:rsidP="00506C15">
            <w:pPr>
              <w:rPr>
                <w:sz w:val="2"/>
                <w:szCs w:val="2"/>
              </w:rPr>
            </w:pPr>
          </w:p>
        </w:tc>
      </w:tr>
      <w:tr w:rsidR="00506C15" w14:paraId="19FC1BC9" w14:textId="77777777" w:rsidTr="00506C15">
        <w:trPr>
          <w:trHeight w:val="265"/>
        </w:trPr>
        <w:tc>
          <w:tcPr>
            <w:tcW w:w="961" w:type="dxa"/>
            <w:vMerge/>
            <w:tcBorders>
              <w:top w:val="nil"/>
            </w:tcBorders>
          </w:tcPr>
          <w:p w14:paraId="08FA91B1" w14:textId="77777777" w:rsidR="00506C15" w:rsidRDefault="00506C15" w:rsidP="00506C15">
            <w:pPr>
              <w:rPr>
                <w:sz w:val="2"/>
                <w:szCs w:val="2"/>
              </w:rPr>
            </w:pPr>
          </w:p>
        </w:tc>
        <w:tc>
          <w:tcPr>
            <w:tcW w:w="2127" w:type="dxa"/>
            <w:vMerge/>
            <w:tcBorders>
              <w:top w:val="nil"/>
            </w:tcBorders>
          </w:tcPr>
          <w:p w14:paraId="0FB3F371" w14:textId="77777777" w:rsidR="00506C15" w:rsidRDefault="00506C15" w:rsidP="00506C15">
            <w:pPr>
              <w:rPr>
                <w:sz w:val="2"/>
                <w:szCs w:val="2"/>
              </w:rPr>
            </w:pPr>
          </w:p>
        </w:tc>
        <w:tc>
          <w:tcPr>
            <w:tcW w:w="2552" w:type="dxa"/>
            <w:tcBorders>
              <w:top w:val="nil"/>
              <w:bottom w:val="nil"/>
            </w:tcBorders>
          </w:tcPr>
          <w:p w14:paraId="058EFC1D" w14:textId="77777777" w:rsidR="00506C15" w:rsidRPr="00506C15" w:rsidRDefault="00506C15" w:rsidP="00506C15">
            <w:pPr>
              <w:pStyle w:val="TableParagraph"/>
              <w:spacing w:line="246" w:lineRule="exact"/>
              <w:ind w:left="104"/>
              <w:rPr>
                <w:sz w:val="24"/>
                <w:lang w:val="ru-RU"/>
              </w:rPr>
            </w:pPr>
            <w:r w:rsidRPr="00506C15">
              <w:rPr>
                <w:sz w:val="24"/>
                <w:lang w:val="ru-RU"/>
              </w:rPr>
              <w:t>ций п/к в/м, в/в,в/в ка-</w:t>
            </w:r>
          </w:p>
        </w:tc>
        <w:tc>
          <w:tcPr>
            <w:tcW w:w="708" w:type="dxa"/>
            <w:vMerge/>
            <w:tcBorders>
              <w:top w:val="nil"/>
            </w:tcBorders>
          </w:tcPr>
          <w:p w14:paraId="596A91A4" w14:textId="77777777" w:rsidR="00506C15" w:rsidRPr="00506C15" w:rsidRDefault="00506C15" w:rsidP="00506C15">
            <w:pPr>
              <w:rPr>
                <w:sz w:val="2"/>
                <w:szCs w:val="2"/>
                <w:lang w:val="ru-RU"/>
              </w:rPr>
            </w:pPr>
          </w:p>
        </w:tc>
        <w:tc>
          <w:tcPr>
            <w:tcW w:w="1844" w:type="dxa"/>
            <w:tcBorders>
              <w:top w:val="nil"/>
              <w:bottom w:val="nil"/>
            </w:tcBorders>
          </w:tcPr>
          <w:p w14:paraId="686227C1" w14:textId="77777777" w:rsidR="00506C15" w:rsidRDefault="00506C15" w:rsidP="00506C15">
            <w:pPr>
              <w:pStyle w:val="TableParagraph"/>
              <w:spacing w:line="246" w:lineRule="exact"/>
              <w:ind w:left="106"/>
              <w:rPr>
                <w:sz w:val="24"/>
              </w:rPr>
            </w:pPr>
            <w:r>
              <w:rPr>
                <w:sz w:val="24"/>
              </w:rPr>
              <w:t>медицинской</w:t>
            </w:r>
          </w:p>
        </w:tc>
        <w:tc>
          <w:tcPr>
            <w:tcW w:w="1419" w:type="dxa"/>
            <w:vMerge/>
            <w:tcBorders>
              <w:top w:val="nil"/>
            </w:tcBorders>
          </w:tcPr>
          <w:p w14:paraId="189BF587" w14:textId="77777777" w:rsidR="00506C15" w:rsidRDefault="00506C15" w:rsidP="00506C15">
            <w:pPr>
              <w:rPr>
                <w:sz w:val="2"/>
                <w:szCs w:val="2"/>
              </w:rPr>
            </w:pPr>
          </w:p>
        </w:tc>
        <w:tc>
          <w:tcPr>
            <w:tcW w:w="169" w:type="dxa"/>
            <w:vMerge/>
            <w:tcBorders>
              <w:top w:val="nil"/>
              <w:bottom w:val="nil"/>
              <w:right w:val="nil"/>
            </w:tcBorders>
          </w:tcPr>
          <w:p w14:paraId="3226EA6D" w14:textId="77777777" w:rsidR="00506C15" w:rsidRDefault="00506C15" w:rsidP="00506C15">
            <w:pPr>
              <w:rPr>
                <w:sz w:val="2"/>
                <w:szCs w:val="2"/>
              </w:rPr>
            </w:pPr>
          </w:p>
        </w:tc>
      </w:tr>
      <w:tr w:rsidR="00506C15" w14:paraId="42F3FE69" w14:textId="77777777" w:rsidTr="00506C15">
        <w:trPr>
          <w:trHeight w:val="265"/>
        </w:trPr>
        <w:tc>
          <w:tcPr>
            <w:tcW w:w="961" w:type="dxa"/>
            <w:vMerge/>
            <w:tcBorders>
              <w:top w:val="nil"/>
            </w:tcBorders>
          </w:tcPr>
          <w:p w14:paraId="77C2ACBB" w14:textId="77777777" w:rsidR="00506C15" w:rsidRDefault="00506C15" w:rsidP="00506C15">
            <w:pPr>
              <w:rPr>
                <w:sz w:val="2"/>
                <w:szCs w:val="2"/>
              </w:rPr>
            </w:pPr>
          </w:p>
        </w:tc>
        <w:tc>
          <w:tcPr>
            <w:tcW w:w="2127" w:type="dxa"/>
            <w:vMerge/>
            <w:tcBorders>
              <w:top w:val="nil"/>
            </w:tcBorders>
          </w:tcPr>
          <w:p w14:paraId="0269836A" w14:textId="77777777" w:rsidR="00506C15" w:rsidRDefault="00506C15" w:rsidP="00506C15">
            <w:pPr>
              <w:rPr>
                <w:sz w:val="2"/>
                <w:szCs w:val="2"/>
              </w:rPr>
            </w:pPr>
          </w:p>
        </w:tc>
        <w:tc>
          <w:tcPr>
            <w:tcW w:w="2552" w:type="dxa"/>
            <w:tcBorders>
              <w:top w:val="nil"/>
              <w:bottom w:val="nil"/>
            </w:tcBorders>
          </w:tcPr>
          <w:p w14:paraId="24E32831" w14:textId="77777777" w:rsidR="00506C15" w:rsidRDefault="00506C15" w:rsidP="00506C15">
            <w:pPr>
              <w:pStyle w:val="TableParagraph"/>
              <w:spacing w:line="246" w:lineRule="exact"/>
              <w:ind w:left="104"/>
              <w:rPr>
                <w:sz w:val="24"/>
              </w:rPr>
            </w:pPr>
            <w:r>
              <w:rPr>
                <w:sz w:val="24"/>
              </w:rPr>
              <w:t>пельных вливаний,</w:t>
            </w:r>
          </w:p>
        </w:tc>
        <w:tc>
          <w:tcPr>
            <w:tcW w:w="708" w:type="dxa"/>
            <w:vMerge/>
            <w:tcBorders>
              <w:top w:val="nil"/>
            </w:tcBorders>
          </w:tcPr>
          <w:p w14:paraId="39899980" w14:textId="77777777" w:rsidR="00506C15" w:rsidRDefault="00506C15" w:rsidP="00506C15">
            <w:pPr>
              <w:rPr>
                <w:sz w:val="2"/>
                <w:szCs w:val="2"/>
              </w:rPr>
            </w:pPr>
          </w:p>
        </w:tc>
        <w:tc>
          <w:tcPr>
            <w:tcW w:w="1844" w:type="dxa"/>
            <w:tcBorders>
              <w:top w:val="nil"/>
              <w:bottom w:val="nil"/>
            </w:tcBorders>
          </w:tcPr>
          <w:p w14:paraId="6ED288BB" w14:textId="77777777" w:rsidR="00506C15" w:rsidRDefault="00506C15" w:rsidP="00506C15">
            <w:pPr>
              <w:pStyle w:val="TableParagraph"/>
              <w:spacing w:line="246" w:lineRule="exact"/>
              <w:ind w:left="106"/>
              <w:rPr>
                <w:sz w:val="24"/>
              </w:rPr>
            </w:pPr>
            <w:r>
              <w:rPr>
                <w:sz w:val="24"/>
              </w:rPr>
              <w:t>помощи;</w:t>
            </w:r>
          </w:p>
        </w:tc>
        <w:tc>
          <w:tcPr>
            <w:tcW w:w="1419" w:type="dxa"/>
            <w:vMerge/>
            <w:tcBorders>
              <w:top w:val="nil"/>
            </w:tcBorders>
          </w:tcPr>
          <w:p w14:paraId="1DD467D8" w14:textId="77777777" w:rsidR="00506C15" w:rsidRDefault="00506C15" w:rsidP="00506C15">
            <w:pPr>
              <w:rPr>
                <w:sz w:val="2"/>
                <w:szCs w:val="2"/>
              </w:rPr>
            </w:pPr>
          </w:p>
        </w:tc>
        <w:tc>
          <w:tcPr>
            <w:tcW w:w="169" w:type="dxa"/>
            <w:vMerge/>
            <w:tcBorders>
              <w:top w:val="nil"/>
              <w:bottom w:val="nil"/>
              <w:right w:val="nil"/>
            </w:tcBorders>
          </w:tcPr>
          <w:p w14:paraId="78A09152" w14:textId="77777777" w:rsidR="00506C15" w:rsidRDefault="00506C15" w:rsidP="00506C15">
            <w:pPr>
              <w:rPr>
                <w:sz w:val="2"/>
                <w:szCs w:val="2"/>
              </w:rPr>
            </w:pPr>
          </w:p>
        </w:tc>
      </w:tr>
      <w:tr w:rsidR="00506C15" w14:paraId="043F61BE" w14:textId="77777777" w:rsidTr="00506C15">
        <w:trPr>
          <w:trHeight w:val="266"/>
        </w:trPr>
        <w:tc>
          <w:tcPr>
            <w:tcW w:w="961" w:type="dxa"/>
            <w:vMerge/>
            <w:tcBorders>
              <w:top w:val="nil"/>
            </w:tcBorders>
          </w:tcPr>
          <w:p w14:paraId="2573D34B" w14:textId="77777777" w:rsidR="00506C15" w:rsidRDefault="00506C15" w:rsidP="00506C15">
            <w:pPr>
              <w:rPr>
                <w:sz w:val="2"/>
                <w:szCs w:val="2"/>
              </w:rPr>
            </w:pPr>
          </w:p>
        </w:tc>
        <w:tc>
          <w:tcPr>
            <w:tcW w:w="2127" w:type="dxa"/>
            <w:vMerge/>
            <w:tcBorders>
              <w:top w:val="nil"/>
            </w:tcBorders>
          </w:tcPr>
          <w:p w14:paraId="677DB338" w14:textId="77777777" w:rsidR="00506C15" w:rsidRDefault="00506C15" w:rsidP="00506C15">
            <w:pPr>
              <w:rPr>
                <w:sz w:val="2"/>
                <w:szCs w:val="2"/>
              </w:rPr>
            </w:pPr>
          </w:p>
        </w:tc>
        <w:tc>
          <w:tcPr>
            <w:tcW w:w="2552" w:type="dxa"/>
            <w:tcBorders>
              <w:top w:val="nil"/>
              <w:bottom w:val="nil"/>
            </w:tcBorders>
          </w:tcPr>
          <w:p w14:paraId="5C51566A" w14:textId="77777777" w:rsidR="00506C15" w:rsidRDefault="00506C15" w:rsidP="00506C15">
            <w:pPr>
              <w:pStyle w:val="TableParagraph"/>
              <w:spacing w:line="246" w:lineRule="exact"/>
              <w:ind w:left="104"/>
              <w:rPr>
                <w:sz w:val="24"/>
              </w:rPr>
            </w:pPr>
            <w:r>
              <w:rPr>
                <w:sz w:val="24"/>
              </w:rPr>
              <w:t>- оформление меди-</w:t>
            </w:r>
          </w:p>
        </w:tc>
        <w:tc>
          <w:tcPr>
            <w:tcW w:w="708" w:type="dxa"/>
            <w:vMerge/>
            <w:tcBorders>
              <w:top w:val="nil"/>
            </w:tcBorders>
          </w:tcPr>
          <w:p w14:paraId="376D1001" w14:textId="77777777" w:rsidR="00506C15" w:rsidRDefault="00506C15" w:rsidP="00506C15">
            <w:pPr>
              <w:rPr>
                <w:sz w:val="2"/>
                <w:szCs w:val="2"/>
              </w:rPr>
            </w:pPr>
          </w:p>
        </w:tc>
        <w:tc>
          <w:tcPr>
            <w:tcW w:w="1844" w:type="dxa"/>
            <w:tcBorders>
              <w:top w:val="nil"/>
              <w:bottom w:val="nil"/>
            </w:tcBorders>
          </w:tcPr>
          <w:p w14:paraId="6E0BB4A0" w14:textId="77777777" w:rsidR="00506C15" w:rsidRDefault="00506C15" w:rsidP="00506C15">
            <w:pPr>
              <w:pStyle w:val="TableParagraph"/>
              <w:spacing w:line="246" w:lineRule="exact"/>
              <w:ind w:left="106"/>
              <w:rPr>
                <w:sz w:val="24"/>
              </w:rPr>
            </w:pPr>
            <w:r>
              <w:rPr>
                <w:sz w:val="24"/>
              </w:rPr>
              <w:t>-оказание экс-</w:t>
            </w:r>
          </w:p>
        </w:tc>
        <w:tc>
          <w:tcPr>
            <w:tcW w:w="1419" w:type="dxa"/>
            <w:vMerge/>
            <w:tcBorders>
              <w:top w:val="nil"/>
            </w:tcBorders>
          </w:tcPr>
          <w:p w14:paraId="521D5C27" w14:textId="77777777" w:rsidR="00506C15" w:rsidRDefault="00506C15" w:rsidP="00506C15">
            <w:pPr>
              <w:rPr>
                <w:sz w:val="2"/>
                <w:szCs w:val="2"/>
              </w:rPr>
            </w:pPr>
          </w:p>
        </w:tc>
        <w:tc>
          <w:tcPr>
            <w:tcW w:w="169" w:type="dxa"/>
            <w:vMerge/>
            <w:tcBorders>
              <w:top w:val="nil"/>
              <w:bottom w:val="nil"/>
              <w:right w:val="nil"/>
            </w:tcBorders>
          </w:tcPr>
          <w:p w14:paraId="4B653216" w14:textId="77777777" w:rsidR="00506C15" w:rsidRDefault="00506C15" w:rsidP="00506C15">
            <w:pPr>
              <w:rPr>
                <w:sz w:val="2"/>
                <w:szCs w:val="2"/>
              </w:rPr>
            </w:pPr>
          </w:p>
        </w:tc>
      </w:tr>
      <w:tr w:rsidR="00506C15" w14:paraId="4FFF3B10" w14:textId="77777777" w:rsidTr="00506C15">
        <w:trPr>
          <w:trHeight w:val="266"/>
        </w:trPr>
        <w:tc>
          <w:tcPr>
            <w:tcW w:w="961" w:type="dxa"/>
            <w:vMerge/>
            <w:tcBorders>
              <w:top w:val="nil"/>
            </w:tcBorders>
          </w:tcPr>
          <w:p w14:paraId="0E957125" w14:textId="77777777" w:rsidR="00506C15" w:rsidRDefault="00506C15" w:rsidP="00506C15">
            <w:pPr>
              <w:rPr>
                <w:sz w:val="2"/>
                <w:szCs w:val="2"/>
              </w:rPr>
            </w:pPr>
          </w:p>
        </w:tc>
        <w:tc>
          <w:tcPr>
            <w:tcW w:w="2127" w:type="dxa"/>
            <w:vMerge/>
            <w:tcBorders>
              <w:top w:val="nil"/>
            </w:tcBorders>
          </w:tcPr>
          <w:p w14:paraId="162257FC" w14:textId="77777777" w:rsidR="00506C15" w:rsidRDefault="00506C15" w:rsidP="00506C15">
            <w:pPr>
              <w:rPr>
                <w:sz w:val="2"/>
                <w:szCs w:val="2"/>
              </w:rPr>
            </w:pPr>
          </w:p>
        </w:tc>
        <w:tc>
          <w:tcPr>
            <w:tcW w:w="2552" w:type="dxa"/>
            <w:tcBorders>
              <w:top w:val="nil"/>
              <w:bottom w:val="nil"/>
            </w:tcBorders>
          </w:tcPr>
          <w:p w14:paraId="3E961339" w14:textId="77777777" w:rsidR="00506C15" w:rsidRDefault="00506C15" w:rsidP="00506C15">
            <w:pPr>
              <w:pStyle w:val="TableParagraph"/>
              <w:spacing w:line="246" w:lineRule="exact"/>
              <w:ind w:left="104"/>
              <w:rPr>
                <w:sz w:val="24"/>
              </w:rPr>
            </w:pPr>
            <w:r>
              <w:rPr>
                <w:sz w:val="24"/>
              </w:rPr>
              <w:t>цинской документа-</w:t>
            </w:r>
          </w:p>
        </w:tc>
        <w:tc>
          <w:tcPr>
            <w:tcW w:w="708" w:type="dxa"/>
            <w:vMerge/>
            <w:tcBorders>
              <w:top w:val="nil"/>
            </w:tcBorders>
          </w:tcPr>
          <w:p w14:paraId="1E6C3FC9" w14:textId="77777777" w:rsidR="00506C15" w:rsidRDefault="00506C15" w:rsidP="00506C15">
            <w:pPr>
              <w:rPr>
                <w:sz w:val="2"/>
                <w:szCs w:val="2"/>
              </w:rPr>
            </w:pPr>
          </w:p>
        </w:tc>
        <w:tc>
          <w:tcPr>
            <w:tcW w:w="1844" w:type="dxa"/>
            <w:tcBorders>
              <w:top w:val="nil"/>
              <w:bottom w:val="nil"/>
            </w:tcBorders>
          </w:tcPr>
          <w:p w14:paraId="39D7BFD6" w14:textId="77777777" w:rsidR="00506C15" w:rsidRDefault="00506C15" w:rsidP="00506C15">
            <w:pPr>
              <w:pStyle w:val="TableParagraph"/>
              <w:spacing w:line="246" w:lineRule="exact"/>
              <w:ind w:left="106"/>
              <w:rPr>
                <w:sz w:val="24"/>
              </w:rPr>
            </w:pPr>
            <w:r>
              <w:rPr>
                <w:sz w:val="24"/>
              </w:rPr>
              <w:t>тренной меди-</w:t>
            </w:r>
          </w:p>
        </w:tc>
        <w:tc>
          <w:tcPr>
            <w:tcW w:w="1419" w:type="dxa"/>
            <w:vMerge/>
            <w:tcBorders>
              <w:top w:val="nil"/>
            </w:tcBorders>
          </w:tcPr>
          <w:p w14:paraId="24E748F7" w14:textId="77777777" w:rsidR="00506C15" w:rsidRDefault="00506C15" w:rsidP="00506C15">
            <w:pPr>
              <w:rPr>
                <w:sz w:val="2"/>
                <w:szCs w:val="2"/>
              </w:rPr>
            </w:pPr>
          </w:p>
        </w:tc>
        <w:tc>
          <w:tcPr>
            <w:tcW w:w="169" w:type="dxa"/>
            <w:vMerge/>
            <w:tcBorders>
              <w:top w:val="nil"/>
              <w:bottom w:val="nil"/>
              <w:right w:val="nil"/>
            </w:tcBorders>
          </w:tcPr>
          <w:p w14:paraId="57E6E580" w14:textId="77777777" w:rsidR="00506C15" w:rsidRDefault="00506C15" w:rsidP="00506C15">
            <w:pPr>
              <w:rPr>
                <w:sz w:val="2"/>
                <w:szCs w:val="2"/>
              </w:rPr>
            </w:pPr>
          </w:p>
        </w:tc>
      </w:tr>
      <w:tr w:rsidR="00506C15" w14:paraId="4879C8E1" w14:textId="77777777" w:rsidTr="00506C15">
        <w:trPr>
          <w:trHeight w:val="266"/>
        </w:trPr>
        <w:tc>
          <w:tcPr>
            <w:tcW w:w="961" w:type="dxa"/>
            <w:vMerge/>
            <w:tcBorders>
              <w:top w:val="nil"/>
            </w:tcBorders>
          </w:tcPr>
          <w:p w14:paraId="0D89AD4E" w14:textId="77777777" w:rsidR="00506C15" w:rsidRDefault="00506C15" w:rsidP="00506C15">
            <w:pPr>
              <w:rPr>
                <w:sz w:val="2"/>
                <w:szCs w:val="2"/>
              </w:rPr>
            </w:pPr>
          </w:p>
        </w:tc>
        <w:tc>
          <w:tcPr>
            <w:tcW w:w="2127" w:type="dxa"/>
            <w:vMerge/>
            <w:tcBorders>
              <w:top w:val="nil"/>
            </w:tcBorders>
          </w:tcPr>
          <w:p w14:paraId="75CA50AA" w14:textId="77777777" w:rsidR="00506C15" w:rsidRDefault="00506C15" w:rsidP="00506C15">
            <w:pPr>
              <w:rPr>
                <w:sz w:val="2"/>
                <w:szCs w:val="2"/>
              </w:rPr>
            </w:pPr>
          </w:p>
        </w:tc>
        <w:tc>
          <w:tcPr>
            <w:tcW w:w="2552" w:type="dxa"/>
            <w:tcBorders>
              <w:top w:val="nil"/>
              <w:bottom w:val="nil"/>
            </w:tcBorders>
          </w:tcPr>
          <w:p w14:paraId="6D8586F6" w14:textId="77777777" w:rsidR="00506C15" w:rsidRDefault="00506C15" w:rsidP="00506C15">
            <w:pPr>
              <w:pStyle w:val="TableParagraph"/>
              <w:spacing w:line="246" w:lineRule="exact"/>
              <w:ind w:left="104"/>
              <w:rPr>
                <w:sz w:val="24"/>
              </w:rPr>
            </w:pPr>
            <w:r>
              <w:rPr>
                <w:sz w:val="24"/>
              </w:rPr>
              <w:t>ции.</w:t>
            </w:r>
          </w:p>
        </w:tc>
        <w:tc>
          <w:tcPr>
            <w:tcW w:w="708" w:type="dxa"/>
            <w:vMerge/>
            <w:tcBorders>
              <w:top w:val="nil"/>
            </w:tcBorders>
          </w:tcPr>
          <w:p w14:paraId="3697794A" w14:textId="77777777" w:rsidR="00506C15" w:rsidRDefault="00506C15" w:rsidP="00506C15">
            <w:pPr>
              <w:rPr>
                <w:sz w:val="2"/>
                <w:szCs w:val="2"/>
              </w:rPr>
            </w:pPr>
          </w:p>
        </w:tc>
        <w:tc>
          <w:tcPr>
            <w:tcW w:w="1844" w:type="dxa"/>
            <w:tcBorders>
              <w:top w:val="nil"/>
              <w:bottom w:val="nil"/>
            </w:tcBorders>
          </w:tcPr>
          <w:p w14:paraId="6C14D157" w14:textId="77777777" w:rsidR="00506C15" w:rsidRDefault="00506C15" w:rsidP="00506C15">
            <w:pPr>
              <w:pStyle w:val="TableParagraph"/>
              <w:spacing w:line="246" w:lineRule="exact"/>
              <w:ind w:left="106"/>
              <w:rPr>
                <w:sz w:val="24"/>
              </w:rPr>
            </w:pPr>
            <w:r>
              <w:rPr>
                <w:sz w:val="24"/>
              </w:rPr>
              <w:t>цинской</w:t>
            </w:r>
            <w:r>
              <w:rPr>
                <w:spacing w:val="59"/>
                <w:sz w:val="24"/>
              </w:rPr>
              <w:t xml:space="preserve"> </w:t>
            </w:r>
            <w:r>
              <w:rPr>
                <w:sz w:val="24"/>
              </w:rPr>
              <w:t>по-</w:t>
            </w:r>
          </w:p>
        </w:tc>
        <w:tc>
          <w:tcPr>
            <w:tcW w:w="1419" w:type="dxa"/>
            <w:vMerge/>
            <w:tcBorders>
              <w:top w:val="nil"/>
            </w:tcBorders>
          </w:tcPr>
          <w:p w14:paraId="75AFDF0D" w14:textId="77777777" w:rsidR="00506C15" w:rsidRDefault="00506C15" w:rsidP="00506C15">
            <w:pPr>
              <w:rPr>
                <w:sz w:val="2"/>
                <w:szCs w:val="2"/>
              </w:rPr>
            </w:pPr>
          </w:p>
        </w:tc>
        <w:tc>
          <w:tcPr>
            <w:tcW w:w="169" w:type="dxa"/>
            <w:vMerge/>
            <w:tcBorders>
              <w:top w:val="nil"/>
              <w:bottom w:val="nil"/>
              <w:right w:val="nil"/>
            </w:tcBorders>
          </w:tcPr>
          <w:p w14:paraId="770CFE04" w14:textId="77777777" w:rsidR="00506C15" w:rsidRDefault="00506C15" w:rsidP="00506C15">
            <w:pPr>
              <w:rPr>
                <w:sz w:val="2"/>
                <w:szCs w:val="2"/>
              </w:rPr>
            </w:pPr>
          </w:p>
        </w:tc>
      </w:tr>
      <w:tr w:rsidR="00506C15" w14:paraId="43E1B60B" w14:textId="77777777" w:rsidTr="00506C15">
        <w:trPr>
          <w:trHeight w:val="265"/>
        </w:trPr>
        <w:tc>
          <w:tcPr>
            <w:tcW w:w="961" w:type="dxa"/>
            <w:vMerge/>
            <w:tcBorders>
              <w:top w:val="nil"/>
            </w:tcBorders>
          </w:tcPr>
          <w:p w14:paraId="031C2919" w14:textId="77777777" w:rsidR="00506C15" w:rsidRDefault="00506C15" w:rsidP="00506C15">
            <w:pPr>
              <w:rPr>
                <w:sz w:val="2"/>
                <w:szCs w:val="2"/>
              </w:rPr>
            </w:pPr>
          </w:p>
        </w:tc>
        <w:tc>
          <w:tcPr>
            <w:tcW w:w="2127" w:type="dxa"/>
            <w:vMerge/>
            <w:tcBorders>
              <w:top w:val="nil"/>
            </w:tcBorders>
          </w:tcPr>
          <w:p w14:paraId="6A6150E3" w14:textId="77777777" w:rsidR="00506C15" w:rsidRDefault="00506C15" w:rsidP="00506C15">
            <w:pPr>
              <w:rPr>
                <w:sz w:val="2"/>
                <w:szCs w:val="2"/>
              </w:rPr>
            </w:pPr>
          </w:p>
        </w:tc>
        <w:tc>
          <w:tcPr>
            <w:tcW w:w="2552" w:type="dxa"/>
            <w:tcBorders>
              <w:top w:val="nil"/>
              <w:bottom w:val="nil"/>
            </w:tcBorders>
          </w:tcPr>
          <w:p w14:paraId="32690622" w14:textId="77777777" w:rsidR="00506C15" w:rsidRDefault="00506C15" w:rsidP="00506C15">
            <w:pPr>
              <w:pStyle w:val="TableParagraph"/>
              <w:rPr>
                <w:sz w:val="18"/>
              </w:rPr>
            </w:pPr>
          </w:p>
        </w:tc>
        <w:tc>
          <w:tcPr>
            <w:tcW w:w="708" w:type="dxa"/>
            <w:vMerge/>
            <w:tcBorders>
              <w:top w:val="nil"/>
            </w:tcBorders>
          </w:tcPr>
          <w:p w14:paraId="021D25E4" w14:textId="77777777" w:rsidR="00506C15" w:rsidRDefault="00506C15" w:rsidP="00506C15">
            <w:pPr>
              <w:rPr>
                <w:sz w:val="2"/>
                <w:szCs w:val="2"/>
              </w:rPr>
            </w:pPr>
          </w:p>
        </w:tc>
        <w:tc>
          <w:tcPr>
            <w:tcW w:w="1844" w:type="dxa"/>
            <w:tcBorders>
              <w:top w:val="nil"/>
              <w:bottom w:val="nil"/>
            </w:tcBorders>
          </w:tcPr>
          <w:p w14:paraId="33433FA5" w14:textId="77777777" w:rsidR="00506C15" w:rsidRDefault="00506C15" w:rsidP="00506C15">
            <w:pPr>
              <w:pStyle w:val="TableParagraph"/>
              <w:spacing w:line="246" w:lineRule="exact"/>
              <w:ind w:left="106"/>
              <w:rPr>
                <w:sz w:val="24"/>
              </w:rPr>
            </w:pPr>
            <w:r>
              <w:rPr>
                <w:sz w:val="24"/>
              </w:rPr>
              <w:t>мощи при раз-</w:t>
            </w:r>
          </w:p>
        </w:tc>
        <w:tc>
          <w:tcPr>
            <w:tcW w:w="1419" w:type="dxa"/>
            <w:vMerge/>
            <w:tcBorders>
              <w:top w:val="nil"/>
            </w:tcBorders>
          </w:tcPr>
          <w:p w14:paraId="35ED700A" w14:textId="77777777" w:rsidR="00506C15" w:rsidRDefault="00506C15" w:rsidP="00506C15">
            <w:pPr>
              <w:rPr>
                <w:sz w:val="2"/>
                <w:szCs w:val="2"/>
              </w:rPr>
            </w:pPr>
          </w:p>
        </w:tc>
        <w:tc>
          <w:tcPr>
            <w:tcW w:w="169" w:type="dxa"/>
            <w:vMerge/>
            <w:tcBorders>
              <w:top w:val="nil"/>
              <w:bottom w:val="nil"/>
              <w:right w:val="nil"/>
            </w:tcBorders>
          </w:tcPr>
          <w:p w14:paraId="70F00AF8" w14:textId="77777777" w:rsidR="00506C15" w:rsidRDefault="00506C15" w:rsidP="00506C15">
            <w:pPr>
              <w:rPr>
                <w:sz w:val="2"/>
                <w:szCs w:val="2"/>
              </w:rPr>
            </w:pPr>
          </w:p>
        </w:tc>
      </w:tr>
      <w:tr w:rsidR="00506C15" w14:paraId="3031201D" w14:textId="77777777" w:rsidTr="00506C15">
        <w:trPr>
          <w:trHeight w:val="266"/>
        </w:trPr>
        <w:tc>
          <w:tcPr>
            <w:tcW w:w="961" w:type="dxa"/>
            <w:vMerge/>
            <w:tcBorders>
              <w:top w:val="nil"/>
            </w:tcBorders>
          </w:tcPr>
          <w:p w14:paraId="451197D7" w14:textId="77777777" w:rsidR="00506C15" w:rsidRDefault="00506C15" w:rsidP="00506C15">
            <w:pPr>
              <w:rPr>
                <w:sz w:val="2"/>
                <w:szCs w:val="2"/>
              </w:rPr>
            </w:pPr>
          </w:p>
        </w:tc>
        <w:tc>
          <w:tcPr>
            <w:tcW w:w="2127" w:type="dxa"/>
            <w:vMerge/>
            <w:tcBorders>
              <w:top w:val="nil"/>
            </w:tcBorders>
          </w:tcPr>
          <w:p w14:paraId="4EFAF6C2" w14:textId="77777777" w:rsidR="00506C15" w:rsidRDefault="00506C15" w:rsidP="00506C15">
            <w:pPr>
              <w:rPr>
                <w:sz w:val="2"/>
                <w:szCs w:val="2"/>
              </w:rPr>
            </w:pPr>
          </w:p>
        </w:tc>
        <w:tc>
          <w:tcPr>
            <w:tcW w:w="2552" w:type="dxa"/>
            <w:tcBorders>
              <w:top w:val="nil"/>
              <w:bottom w:val="nil"/>
            </w:tcBorders>
          </w:tcPr>
          <w:p w14:paraId="0CD960A6" w14:textId="77777777" w:rsidR="00506C15" w:rsidRDefault="00506C15" w:rsidP="00506C15">
            <w:pPr>
              <w:pStyle w:val="TableParagraph"/>
              <w:rPr>
                <w:sz w:val="18"/>
              </w:rPr>
            </w:pPr>
          </w:p>
        </w:tc>
        <w:tc>
          <w:tcPr>
            <w:tcW w:w="708" w:type="dxa"/>
            <w:vMerge/>
            <w:tcBorders>
              <w:top w:val="nil"/>
            </w:tcBorders>
          </w:tcPr>
          <w:p w14:paraId="0A5D7090" w14:textId="77777777" w:rsidR="00506C15" w:rsidRDefault="00506C15" w:rsidP="00506C15">
            <w:pPr>
              <w:rPr>
                <w:sz w:val="2"/>
                <w:szCs w:val="2"/>
              </w:rPr>
            </w:pPr>
          </w:p>
        </w:tc>
        <w:tc>
          <w:tcPr>
            <w:tcW w:w="1844" w:type="dxa"/>
            <w:tcBorders>
              <w:top w:val="nil"/>
              <w:bottom w:val="nil"/>
            </w:tcBorders>
          </w:tcPr>
          <w:p w14:paraId="3DB3F6E4" w14:textId="77777777" w:rsidR="00506C15" w:rsidRDefault="00506C15" w:rsidP="00506C15">
            <w:pPr>
              <w:pStyle w:val="TableParagraph"/>
              <w:spacing w:line="246" w:lineRule="exact"/>
              <w:ind w:left="106"/>
              <w:rPr>
                <w:sz w:val="24"/>
              </w:rPr>
            </w:pPr>
            <w:r>
              <w:rPr>
                <w:sz w:val="24"/>
              </w:rPr>
              <w:t>личных видах</w:t>
            </w:r>
          </w:p>
        </w:tc>
        <w:tc>
          <w:tcPr>
            <w:tcW w:w="1419" w:type="dxa"/>
            <w:vMerge/>
            <w:tcBorders>
              <w:top w:val="nil"/>
            </w:tcBorders>
          </w:tcPr>
          <w:p w14:paraId="3C13539B" w14:textId="77777777" w:rsidR="00506C15" w:rsidRDefault="00506C15" w:rsidP="00506C15">
            <w:pPr>
              <w:rPr>
                <w:sz w:val="2"/>
                <w:szCs w:val="2"/>
              </w:rPr>
            </w:pPr>
          </w:p>
        </w:tc>
        <w:tc>
          <w:tcPr>
            <w:tcW w:w="169" w:type="dxa"/>
            <w:vMerge/>
            <w:tcBorders>
              <w:top w:val="nil"/>
              <w:bottom w:val="nil"/>
              <w:right w:val="nil"/>
            </w:tcBorders>
          </w:tcPr>
          <w:p w14:paraId="4C7B45C9" w14:textId="77777777" w:rsidR="00506C15" w:rsidRDefault="00506C15" w:rsidP="00506C15">
            <w:pPr>
              <w:rPr>
                <w:sz w:val="2"/>
                <w:szCs w:val="2"/>
              </w:rPr>
            </w:pPr>
          </w:p>
        </w:tc>
      </w:tr>
      <w:tr w:rsidR="00506C15" w14:paraId="7917091B" w14:textId="77777777" w:rsidTr="00506C15">
        <w:trPr>
          <w:trHeight w:val="265"/>
        </w:trPr>
        <w:tc>
          <w:tcPr>
            <w:tcW w:w="961" w:type="dxa"/>
            <w:vMerge/>
            <w:tcBorders>
              <w:top w:val="nil"/>
            </w:tcBorders>
          </w:tcPr>
          <w:p w14:paraId="67A9C82F" w14:textId="77777777" w:rsidR="00506C15" w:rsidRDefault="00506C15" w:rsidP="00506C15">
            <w:pPr>
              <w:rPr>
                <w:sz w:val="2"/>
                <w:szCs w:val="2"/>
              </w:rPr>
            </w:pPr>
          </w:p>
        </w:tc>
        <w:tc>
          <w:tcPr>
            <w:tcW w:w="2127" w:type="dxa"/>
            <w:vMerge/>
            <w:tcBorders>
              <w:top w:val="nil"/>
            </w:tcBorders>
          </w:tcPr>
          <w:p w14:paraId="77719022" w14:textId="77777777" w:rsidR="00506C15" w:rsidRDefault="00506C15" w:rsidP="00506C15">
            <w:pPr>
              <w:rPr>
                <w:sz w:val="2"/>
                <w:szCs w:val="2"/>
              </w:rPr>
            </w:pPr>
          </w:p>
        </w:tc>
        <w:tc>
          <w:tcPr>
            <w:tcW w:w="2552" w:type="dxa"/>
            <w:tcBorders>
              <w:top w:val="nil"/>
              <w:bottom w:val="nil"/>
            </w:tcBorders>
          </w:tcPr>
          <w:p w14:paraId="5AB3591E" w14:textId="77777777" w:rsidR="00506C15" w:rsidRDefault="00506C15" w:rsidP="00506C15">
            <w:pPr>
              <w:pStyle w:val="TableParagraph"/>
              <w:rPr>
                <w:sz w:val="18"/>
              </w:rPr>
            </w:pPr>
          </w:p>
        </w:tc>
        <w:tc>
          <w:tcPr>
            <w:tcW w:w="708" w:type="dxa"/>
            <w:vMerge/>
            <w:tcBorders>
              <w:top w:val="nil"/>
            </w:tcBorders>
          </w:tcPr>
          <w:p w14:paraId="2D6EBBFA" w14:textId="77777777" w:rsidR="00506C15" w:rsidRDefault="00506C15" w:rsidP="00506C15">
            <w:pPr>
              <w:rPr>
                <w:sz w:val="2"/>
                <w:szCs w:val="2"/>
              </w:rPr>
            </w:pPr>
          </w:p>
        </w:tc>
        <w:tc>
          <w:tcPr>
            <w:tcW w:w="1844" w:type="dxa"/>
            <w:tcBorders>
              <w:top w:val="nil"/>
              <w:bottom w:val="nil"/>
            </w:tcBorders>
          </w:tcPr>
          <w:p w14:paraId="0C2E24C3" w14:textId="77777777" w:rsidR="00506C15" w:rsidRDefault="00506C15" w:rsidP="00506C15">
            <w:pPr>
              <w:pStyle w:val="TableParagraph"/>
              <w:spacing w:line="246" w:lineRule="exact"/>
              <w:ind w:left="106"/>
              <w:rPr>
                <w:sz w:val="24"/>
              </w:rPr>
            </w:pPr>
            <w:r>
              <w:rPr>
                <w:sz w:val="24"/>
              </w:rPr>
              <w:t>повреждений;</w:t>
            </w:r>
          </w:p>
        </w:tc>
        <w:tc>
          <w:tcPr>
            <w:tcW w:w="1419" w:type="dxa"/>
            <w:vMerge/>
            <w:tcBorders>
              <w:top w:val="nil"/>
            </w:tcBorders>
          </w:tcPr>
          <w:p w14:paraId="6145167E" w14:textId="77777777" w:rsidR="00506C15" w:rsidRDefault="00506C15" w:rsidP="00506C15">
            <w:pPr>
              <w:rPr>
                <w:sz w:val="2"/>
                <w:szCs w:val="2"/>
              </w:rPr>
            </w:pPr>
          </w:p>
        </w:tc>
        <w:tc>
          <w:tcPr>
            <w:tcW w:w="169" w:type="dxa"/>
            <w:vMerge/>
            <w:tcBorders>
              <w:top w:val="nil"/>
              <w:bottom w:val="nil"/>
              <w:right w:val="nil"/>
            </w:tcBorders>
          </w:tcPr>
          <w:p w14:paraId="327CCED1" w14:textId="77777777" w:rsidR="00506C15" w:rsidRDefault="00506C15" w:rsidP="00506C15">
            <w:pPr>
              <w:rPr>
                <w:sz w:val="2"/>
                <w:szCs w:val="2"/>
              </w:rPr>
            </w:pPr>
          </w:p>
        </w:tc>
      </w:tr>
      <w:tr w:rsidR="00506C15" w14:paraId="2BB438E1" w14:textId="77777777" w:rsidTr="00506C15">
        <w:trPr>
          <w:trHeight w:val="265"/>
        </w:trPr>
        <w:tc>
          <w:tcPr>
            <w:tcW w:w="961" w:type="dxa"/>
            <w:vMerge/>
            <w:tcBorders>
              <w:top w:val="nil"/>
            </w:tcBorders>
          </w:tcPr>
          <w:p w14:paraId="03C54134" w14:textId="77777777" w:rsidR="00506C15" w:rsidRDefault="00506C15" w:rsidP="00506C15">
            <w:pPr>
              <w:rPr>
                <w:sz w:val="2"/>
                <w:szCs w:val="2"/>
              </w:rPr>
            </w:pPr>
          </w:p>
        </w:tc>
        <w:tc>
          <w:tcPr>
            <w:tcW w:w="2127" w:type="dxa"/>
            <w:vMerge/>
            <w:tcBorders>
              <w:top w:val="nil"/>
            </w:tcBorders>
          </w:tcPr>
          <w:p w14:paraId="41632D0D" w14:textId="77777777" w:rsidR="00506C15" w:rsidRDefault="00506C15" w:rsidP="00506C15">
            <w:pPr>
              <w:rPr>
                <w:sz w:val="2"/>
                <w:szCs w:val="2"/>
              </w:rPr>
            </w:pPr>
          </w:p>
        </w:tc>
        <w:tc>
          <w:tcPr>
            <w:tcW w:w="2552" w:type="dxa"/>
            <w:tcBorders>
              <w:top w:val="nil"/>
              <w:bottom w:val="nil"/>
            </w:tcBorders>
          </w:tcPr>
          <w:p w14:paraId="14C4184D" w14:textId="77777777" w:rsidR="00506C15" w:rsidRDefault="00506C15" w:rsidP="00506C15">
            <w:pPr>
              <w:pStyle w:val="TableParagraph"/>
              <w:rPr>
                <w:sz w:val="18"/>
              </w:rPr>
            </w:pPr>
          </w:p>
        </w:tc>
        <w:tc>
          <w:tcPr>
            <w:tcW w:w="708" w:type="dxa"/>
            <w:vMerge/>
            <w:tcBorders>
              <w:top w:val="nil"/>
            </w:tcBorders>
          </w:tcPr>
          <w:p w14:paraId="41E50DE0" w14:textId="77777777" w:rsidR="00506C15" w:rsidRDefault="00506C15" w:rsidP="00506C15">
            <w:pPr>
              <w:rPr>
                <w:sz w:val="2"/>
                <w:szCs w:val="2"/>
              </w:rPr>
            </w:pPr>
          </w:p>
        </w:tc>
        <w:tc>
          <w:tcPr>
            <w:tcW w:w="1844" w:type="dxa"/>
            <w:tcBorders>
              <w:top w:val="nil"/>
              <w:bottom w:val="nil"/>
            </w:tcBorders>
          </w:tcPr>
          <w:p w14:paraId="0B52244B" w14:textId="77777777" w:rsidR="00506C15" w:rsidRDefault="00506C15" w:rsidP="00506C15">
            <w:pPr>
              <w:pStyle w:val="TableParagraph"/>
              <w:spacing w:line="246" w:lineRule="exact"/>
              <w:ind w:left="106"/>
              <w:rPr>
                <w:sz w:val="24"/>
              </w:rPr>
            </w:pPr>
            <w:r>
              <w:rPr>
                <w:sz w:val="24"/>
              </w:rPr>
              <w:t>- определения</w:t>
            </w:r>
          </w:p>
        </w:tc>
        <w:tc>
          <w:tcPr>
            <w:tcW w:w="1419" w:type="dxa"/>
            <w:vMerge/>
            <w:tcBorders>
              <w:top w:val="nil"/>
            </w:tcBorders>
          </w:tcPr>
          <w:p w14:paraId="69470385" w14:textId="77777777" w:rsidR="00506C15" w:rsidRDefault="00506C15" w:rsidP="00506C15">
            <w:pPr>
              <w:rPr>
                <w:sz w:val="2"/>
                <w:szCs w:val="2"/>
              </w:rPr>
            </w:pPr>
          </w:p>
        </w:tc>
        <w:tc>
          <w:tcPr>
            <w:tcW w:w="169" w:type="dxa"/>
            <w:vMerge/>
            <w:tcBorders>
              <w:top w:val="nil"/>
              <w:bottom w:val="nil"/>
              <w:right w:val="nil"/>
            </w:tcBorders>
          </w:tcPr>
          <w:p w14:paraId="645F00F2" w14:textId="77777777" w:rsidR="00506C15" w:rsidRDefault="00506C15" w:rsidP="00506C15">
            <w:pPr>
              <w:rPr>
                <w:sz w:val="2"/>
                <w:szCs w:val="2"/>
              </w:rPr>
            </w:pPr>
          </w:p>
        </w:tc>
      </w:tr>
      <w:tr w:rsidR="00506C15" w14:paraId="0DE2459F" w14:textId="77777777" w:rsidTr="00506C15">
        <w:trPr>
          <w:trHeight w:val="266"/>
        </w:trPr>
        <w:tc>
          <w:tcPr>
            <w:tcW w:w="961" w:type="dxa"/>
            <w:vMerge/>
            <w:tcBorders>
              <w:top w:val="nil"/>
            </w:tcBorders>
          </w:tcPr>
          <w:p w14:paraId="3BF6D7F8" w14:textId="77777777" w:rsidR="00506C15" w:rsidRDefault="00506C15" w:rsidP="00506C15">
            <w:pPr>
              <w:rPr>
                <w:sz w:val="2"/>
                <w:szCs w:val="2"/>
              </w:rPr>
            </w:pPr>
          </w:p>
        </w:tc>
        <w:tc>
          <w:tcPr>
            <w:tcW w:w="2127" w:type="dxa"/>
            <w:vMerge/>
            <w:tcBorders>
              <w:top w:val="nil"/>
            </w:tcBorders>
          </w:tcPr>
          <w:p w14:paraId="07C822D5" w14:textId="77777777" w:rsidR="00506C15" w:rsidRDefault="00506C15" w:rsidP="00506C15">
            <w:pPr>
              <w:rPr>
                <w:sz w:val="2"/>
                <w:szCs w:val="2"/>
              </w:rPr>
            </w:pPr>
          </w:p>
        </w:tc>
        <w:tc>
          <w:tcPr>
            <w:tcW w:w="2552" w:type="dxa"/>
            <w:tcBorders>
              <w:top w:val="nil"/>
              <w:bottom w:val="nil"/>
            </w:tcBorders>
          </w:tcPr>
          <w:p w14:paraId="23ED01C6" w14:textId="77777777" w:rsidR="00506C15" w:rsidRDefault="00506C15" w:rsidP="00506C15">
            <w:pPr>
              <w:pStyle w:val="TableParagraph"/>
              <w:rPr>
                <w:sz w:val="18"/>
              </w:rPr>
            </w:pPr>
          </w:p>
        </w:tc>
        <w:tc>
          <w:tcPr>
            <w:tcW w:w="708" w:type="dxa"/>
            <w:vMerge/>
            <w:tcBorders>
              <w:top w:val="nil"/>
            </w:tcBorders>
          </w:tcPr>
          <w:p w14:paraId="5669CBD7" w14:textId="77777777" w:rsidR="00506C15" w:rsidRDefault="00506C15" w:rsidP="00506C15">
            <w:pPr>
              <w:rPr>
                <w:sz w:val="2"/>
                <w:szCs w:val="2"/>
              </w:rPr>
            </w:pPr>
          </w:p>
        </w:tc>
        <w:tc>
          <w:tcPr>
            <w:tcW w:w="1844" w:type="dxa"/>
            <w:tcBorders>
              <w:top w:val="nil"/>
              <w:bottom w:val="nil"/>
            </w:tcBorders>
          </w:tcPr>
          <w:p w14:paraId="33BDD8D0" w14:textId="77777777" w:rsidR="00506C15" w:rsidRDefault="00506C15" w:rsidP="00506C15">
            <w:pPr>
              <w:pStyle w:val="TableParagraph"/>
              <w:spacing w:line="246" w:lineRule="exact"/>
              <w:ind w:left="106"/>
              <w:rPr>
                <w:sz w:val="24"/>
              </w:rPr>
            </w:pPr>
            <w:r>
              <w:rPr>
                <w:sz w:val="24"/>
              </w:rPr>
              <w:t>показаний к</w:t>
            </w:r>
          </w:p>
        </w:tc>
        <w:tc>
          <w:tcPr>
            <w:tcW w:w="1419" w:type="dxa"/>
            <w:vMerge/>
            <w:tcBorders>
              <w:top w:val="nil"/>
            </w:tcBorders>
          </w:tcPr>
          <w:p w14:paraId="15337802" w14:textId="77777777" w:rsidR="00506C15" w:rsidRDefault="00506C15" w:rsidP="00506C15">
            <w:pPr>
              <w:rPr>
                <w:sz w:val="2"/>
                <w:szCs w:val="2"/>
              </w:rPr>
            </w:pPr>
          </w:p>
        </w:tc>
        <w:tc>
          <w:tcPr>
            <w:tcW w:w="169" w:type="dxa"/>
            <w:vMerge/>
            <w:tcBorders>
              <w:top w:val="nil"/>
              <w:bottom w:val="nil"/>
              <w:right w:val="nil"/>
            </w:tcBorders>
          </w:tcPr>
          <w:p w14:paraId="728FB366" w14:textId="77777777" w:rsidR="00506C15" w:rsidRDefault="00506C15" w:rsidP="00506C15">
            <w:pPr>
              <w:rPr>
                <w:sz w:val="2"/>
                <w:szCs w:val="2"/>
              </w:rPr>
            </w:pPr>
          </w:p>
        </w:tc>
      </w:tr>
      <w:tr w:rsidR="00506C15" w14:paraId="49912390" w14:textId="77777777" w:rsidTr="00506C15">
        <w:trPr>
          <w:trHeight w:val="265"/>
        </w:trPr>
        <w:tc>
          <w:tcPr>
            <w:tcW w:w="961" w:type="dxa"/>
            <w:vMerge/>
            <w:tcBorders>
              <w:top w:val="nil"/>
            </w:tcBorders>
          </w:tcPr>
          <w:p w14:paraId="3C959817" w14:textId="77777777" w:rsidR="00506C15" w:rsidRDefault="00506C15" w:rsidP="00506C15">
            <w:pPr>
              <w:rPr>
                <w:sz w:val="2"/>
                <w:szCs w:val="2"/>
              </w:rPr>
            </w:pPr>
          </w:p>
        </w:tc>
        <w:tc>
          <w:tcPr>
            <w:tcW w:w="2127" w:type="dxa"/>
            <w:vMerge/>
            <w:tcBorders>
              <w:top w:val="nil"/>
            </w:tcBorders>
          </w:tcPr>
          <w:p w14:paraId="51F86E17" w14:textId="77777777" w:rsidR="00506C15" w:rsidRDefault="00506C15" w:rsidP="00506C15">
            <w:pPr>
              <w:rPr>
                <w:sz w:val="2"/>
                <w:szCs w:val="2"/>
              </w:rPr>
            </w:pPr>
          </w:p>
        </w:tc>
        <w:tc>
          <w:tcPr>
            <w:tcW w:w="2552" w:type="dxa"/>
            <w:tcBorders>
              <w:top w:val="nil"/>
              <w:bottom w:val="nil"/>
            </w:tcBorders>
          </w:tcPr>
          <w:p w14:paraId="42A449FD" w14:textId="77777777" w:rsidR="00506C15" w:rsidRDefault="00506C15" w:rsidP="00506C15">
            <w:pPr>
              <w:pStyle w:val="TableParagraph"/>
              <w:rPr>
                <w:sz w:val="18"/>
              </w:rPr>
            </w:pPr>
          </w:p>
        </w:tc>
        <w:tc>
          <w:tcPr>
            <w:tcW w:w="708" w:type="dxa"/>
            <w:vMerge/>
            <w:tcBorders>
              <w:top w:val="nil"/>
            </w:tcBorders>
          </w:tcPr>
          <w:p w14:paraId="33B73C63" w14:textId="77777777" w:rsidR="00506C15" w:rsidRDefault="00506C15" w:rsidP="00506C15">
            <w:pPr>
              <w:rPr>
                <w:sz w:val="2"/>
                <w:szCs w:val="2"/>
              </w:rPr>
            </w:pPr>
          </w:p>
        </w:tc>
        <w:tc>
          <w:tcPr>
            <w:tcW w:w="1844" w:type="dxa"/>
            <w:tcBorders>
              <w:top w:val="nil"/>
              <w:bottom w:val="nil"/>
            </w:tcBorders>
          </w:tcPr>
          <w:p w14:paraId="179474C3" w14:textId="77777777" w:rsidR="00506C15" w:rsidRDefault="00506C15" w:rsidP="00506C15">
            <w:pPr>
              <w:pStyle w:val="TableParagraph"/>
              <w:spacing w:line="246" w:lineRule="exact"/>
              <w:ind w:left="106"/>
              <w:rPr>
                <w:sz w:val="24"/>
              </w:rPr>
            </w:pPr>
            <w:r>
              <w:rPr>
                <w:sz w:val="24"/>
              </w:rPr>
              <w:t>госпитализа-</w:t>
            </w:r>
          </w:p>
        </w:tc>
        <w:tc>
          <w:tcPr>
            <w:tcW w:w="1419" w:type="dxa"/>
            <w:vMerge/>
            <w:tcBorders>
              <w:top w:val="nil"/>
            </w:tcBorders>
          </w:tcPr>
          <w:p w14:paraId="35502BAA" w14:textId="77777777" w:rsidR="00506C15" w:rsidRDefault="00506C15" w:rsidP="00506C15">
            <w:pPr>
              <w:rPr>
                <w:sz w:val="2"/>
                <w:szCs w:val="2"/>
              </w:rPr>
            </w:pPr>
          </w:p>
        </w:tc>
        <w:tc>
          <w:tcPr>
            <w:tcW w:w="169" w:type="dxa"/>
            <w:vMerge/>
            <w:tcBorders>
              <w:top w:val="nil"/>
              <w:bottom w:val="nil"/>
              <w:right w:val="nil"/>
            </w:tcBorders>
          </w:tcPr>
          <w:p w14:paraId="5FA7F5E4" w14:textId="77777777" w:rsidR="00506C15" w:rsidRDefault="00506C15" w:rsidP="00506C15">
            <w:pPr>
              <w:rPr>
                <w:sz w:val="2"/>
                <w:szCs w:val="2"/>
              </w:rPr>
            </w:pPr>
          </w:p>
        </w:tc>
      </w:tr>
      <w:tr w:rsidR="00506C15" w14:paraId="238B3032" w14:textId="77777777" w:rsidTr="00506C15">
        <w:trPr>
          <w:trHeight w:val="266"/>
        </w:trPr>
        <w:tc>
          <w:tcPr>
            <w:tcW w:w="961" w:type="dxa"/>
            <w:vMerge/>
            <w:tcBorders>
              <w:top w:val="nil"/>
            </w:tcBorders>
          </w:tcPr>
          <w:p w14:paraId="600E2F31" w14:textId="77777777" w:rsidR="00506C15" w:rsidRDefault="00506C15" w:rsidP="00506C15">
            <w:pPr>
              <w:rPr>
                <w:sz w:val="2"/>
                <w:szCs w:val="2"/>
              </w:rPr>
            </w:pPr>
          </w:p>
        </w:tc>
        <w:tc>
          <w:tcPr>
            <w:tcW w:w="2127" w:type="dxa"/>
            <w:vMerge/>
            <w:tcBorders>
              <w:top w:val="nil"/>
            </w:tcBorders>
          </w:tcPr>
          <w:p w14:paraId="1B354983" w14:textId="77777777" w:rsidR="00506C15" w:rsidRDefault="00506C15" w:rsidP="00506C15">
            <w:pPr>
              <w:rPr>
                <w:sz w:val="2"/>
                <w:szCs w:val="2"/>
              </w:rPr>
            </w:pPr>
          </w:p>
        </w:tc>
        <w:tc>
          <w:tcPr>
            <w:tcW w:w="2552" w:type="dxa"/>
            <w:tcBorders>
              <w:top w:val="nil"/>
              <w:bottom w:val="nil"/>
            </w:tcBorders>
          </w:tcPr>
          <w:p w14:paraId="6651F0D7" w14:textId="77777777" w:rsidR="00506C15" w:rsidRDefault="00506C15" w:rsidP="00506C15">
            <w:pPr>
              <w:pStyle w:val="TableParagraph"/>
              <w:rPr>
                <w:sz w:val="18"/>
              </w:rPr>
            </w:pPr>
          </w:p>
        </w:tc>
        <w:tc>
          <w:tcPr>
            <w:tcW w:w="708" w:type="dxa"/>
            <w:vMerge/>
            <w:tcBorders>
              <w:top w:val="nil"/>
            </w:tcBorders>
          </w:tcPr>
          <w:p w14:paraId="70916888" w14:textId="77777777" w:rsidR="00506C15" w:rsidRDefault="00506C15" w:rsidP="00506C15">
            <w:pPr>
              <w:rPr>
                <w:sz w:val="2"/>
                <w:szCs w:val="2"/>
              </w:rPr>
            </w:pPr>
          </w:p>
        </w:tc>
        <w:tc>
          <w:tcPr>
            <w:tcW w:w="1844" w:type="dxa"/>
            <w:tcBorders>
              <w:top w:val="nil"/>
              <w:bottom w:val="nil"/>
            </w:tcBorders>
          </w:tcPr>
          <w:p w14:paraId="15640FFC" w14:textId="77777777" w:rsidR="00506C15" w:rsidRDefault="00506C15" w:rsidP="00506C15">
            <w:pPr>
              <w:pStyle w:val="TableParagraph"/>
              <w:spacing w:line="246" w:lineRule="exact"/>
              <w:ind w:left="106"/>
              <w:rPr>
                <w:sz w:val="24"/>
              </w:rPr>
            </w:pPr>
            <w:r>
              <w:rPr>
                <w:sz w:val="24"/>
              </w:rPr>
              <w:t>ции и осу-</w:t>
            </w:r>
          </w:p>
        </w:tc>
        <w:tc>
          <w:tcPr>
            <w:tcW w:w="1419" w:type="dxa"/>
            <w:vMerge/>
            <w:tcBorders>
              <w:top w:val="nil"/>
            </w:tcBorders>
          </w:tcPr>
          <w:p w14:paraId="3AC603A6" w14:textId="77777777" w:rsidR="00506C15" w:rsidRDefault="00506C15" w:rsidP="00506C15">
            <w:pPr>
              <w:rPr>
                <w:sz w:val="2"/>
                <w:szCs w:val="2"/>
              </w:rPr>
            </w:pPr>
          </w:p>
        </w:tc>
        <w:tc>
          <w:tcPr>
            <w:tcW w:w="169" w:type="dxa"/>
            <w:vMerge/>
            <w:tcBorders>
              <w:top w:val="nil"/>
              <w:bottom w:val="nil"/>
              <w:right w:val="nil"/>
            </w:tcBorders>
          </w:tcPr>
          <w:p w14:paraId="5986CD9F" w14:textId="77777777" w:rsidR="00506C15" w:rsidRDefault="00506C15" w:rsidP="00506C15">
            <w:pPr>
              <w:rPr>
                <w:sz w:val="2"/>
                <w:szCs w:val="2"/>
              </w:rPr>
            </w:pPr>
          </w:p>
        </w:tc>
      </w:tr>
      <w:tr w:rsidR="00506C15" w14:paraId="77DE89C4" w14:textId="77777777" w:rsidTr="00506C15">
        <w:trPr>
          <w:trHeight w:val="266"/>
        </w:trPr>
        <w:tc>
          <w:tcPr>
            <w:tcW w:w="961" w:type="dxa"/>
            <w:vMerge/>
            <w:tcBorders>
              <w:top w:val="nil"/>
            </w:tcBorders>
          </w:tcPr>
          <w:p w14:paraId="2DC4A311" w14:textId="77777777" w:rsidR="00506C15" w:rsidRDefault="00506C15" w:rsidP="00506C15">
            <w:pPr>
              <w:rPr>
                <w:sz w:val="2"/>
                <w:szCs w:val="2"/>
              </w:rPr>
            </w:pPr>
          </w:p>
        </w:tc>
        <w:tc>
          <w:tcPr>
            <w:tcW w:w="2127" w:type="dxa"/>
            <w:vMerge/>
            <w:tcBorders>
              <w:top w:val="nil"/>
            </w:tcBorders>
          </w:tcPr>
          <w:p w14:paraId="6BB07FCA" w14:textId="77777777" w:rsidR="00506C15" w:rsidRDefault="00506C15" w:rsidP="00506C15">
            <w:pPr>
              <w:rPr>
                <w:sz w:val="2"/>
                <w:szCs w:val="2"/>
              </w:rPr>
            </w:pPr>
          </w:p>
        </w:tc>
        <w:tc>
          <w:tcPr>
            <w:tcW w:w="2552" w:type="dxa"/>
            <w:tcBorders>
              <w:top w:val="nil"/>
              <w:bottom w:val="nil"/>
            </w:tcBorders>
          </w:tcPr>
          <w:p w14:paraId="6D23668F" w14:textId="77777777" w:rsidR="00506C15" w:rsidRDefault="00506C15" w:rsidP="00506C15">
            <w:pPr>
              <w:pStyle w:val="TableParagraph"/>
              <w:rPr>
                <w:sz w:val="18"/>
              </w:rPr>
            </w:pPr>
          </w:p>
        </w:tc>
        <w:tc>
          <w:tcPr>
            <w:tcW w:w="708" w:type="dxa"/>
            <w:vMerge/>
            <w:tcBorders>
              <w:top w:val="nil"/>
            </w:tcBorders>
          </w:tcPr>
          <w:p w14:paraId="022277A9" w14:textId="77777777" w:rsidR="00506C15" w:rsidRDefault="00506C15" w:rsidP="00506C15">
            <w:pPr>
              <w:rPr>
                <w:sz w:val="2"/>
                <w:szCs w:val="2"/>
              </w:rPr>
            </w:pPr>
          </w:p>
        </w:tc>
        <w:tc>
          <w:tcPr>
            <w:tcW w:w="1844" w:type="dxa"/>
            <w:tcBorders>
              <w:top w:val="nil"/>
              <w:bottom w:val="nil"/>
            </w:tcBorders>
          </w:tcPr>
          <w:p w14:paraId="7F553DAC" w14:textId="77777777" w:rsidR="00506C15" w:rsidRDefault="00506C15" w:rsidP="00506C15">
            <w:pPr>
              <w:pStyle w:val="TableParagraph"/>
              <w:spacing w:line="246" w:lineRule="exact"/>
              <w:ind w:left="106"/>
              <w:rPr>
                <w:sz w:val="24"/>
              </w:rPr>
            </w:pPr>
            <w:r>
              <w:rPr>
                <w:sz w:val="24"/>
              </w:rPr>
              <w:t>ществления</w:t>
            </w:r>
          </w:p>
        </w:tc>
        <w:tc>
          <w:tcPr>
            <w:tcW w:w="1419" w:type="dxa"/>
            <w:vMerge/>
            <w:tcBorders>
              <w:top w:val="nil"/>
            </w:tcBorders>
          </w:tcPr>
          <w:p w14:paraId="042BE0EF" w14:textId="77777777" w:rsidR="00506C15" w:rsidRDefault="00506C15" w:rsidP="00506C15">
            <w:pPr>
              <w:rPr>
                <w:sz w:val="2"/>
                <w:szCs w:val="2"/>
              </w:rPr>
            </w:pPr>
          </w:p>
        </w:tc>
        <w:tc>
          <w:tcPr>
            <w:tcW w:w="169" w:type="dxa"/>
            <w:vMerge/>
            <w:tcBorders>
              <w:top w:val="nil"/>
              <w:bottom w:val="nil"/>
              <w:right w:val="nil"/>
            </w:tcBorders>
          </w:tcPr>
          <w:p w14:paraId="2260D52B" w14:textId="77777777" w:rsidR="00506C15" w:rsidRDefault="00506C15" w:rsidP="00506C15">
            <w:pPr>
              <w:rPr>
                <w:sz w:val="2"/>
                <w:szCs w:val="2"/>
              </w:rPr>
            </w:pPr>
          </w:p>
        </w:tc>
      </w:tr>
      <w:tr w:rsidR="00506C15" w14:paraId="5CAFEE65" w14:textId="77777777" w:rsidTr="00506C15">
        <w:trPr>
          <w:trHeight w:val="266"/>
        </w:trPr>
        <w:tc>
          <w:tcPr>
            <w:tcW w:w="961" w:type="dxa"/>
            <w:vMerge/>
            <w:tcBorders>
              <w:top w:val="nil"/>
            </w:tcBorders>
          </w:tcPr>
          <w:p w14:paraId="2F58186B" w14:textId="77777777" w:rsidR="00506C15" w:rsidRDefault="00506C15" w:rsidP="00506C15">
            <w:pPr>
              <w:rPr>
                <w:sz w:val="2"/>
                <w:szCs w:val="2"/>
              </w:rPr>
            </w:pPr>
          </w:p>
        </w:tc>
        <w:tc>
          <w:tcPr>
            <w:tcW w:w="2127" w:type="dxa"/>
            <w:vMerge/>
            <w:tcBorders>
              <w:top w:val="nil"/>
            </w:tcBorders>
          </w:tcPr>
          <w:p w14:paraId="61AD9038" w14:textId="77777777" w:rsidR="00506C15" w:rsidRDefault="00506C15" w:rsidP="00506C15">
            <w:pPr>
              <w:rPr>
                <w:sz w:val="2"/>
                <w:szCs w:val="2"/>
              </w:rPr>
            </w:pPr>
          </w:p>
        </w:tc>
        <w:tc>
          <w:tcPr>
            <w:tcW w:w="2552" w:type="dxa"/>
            <w:tcBorders>
              <w:top w:val="nil"/>
              <w:bottom w:val="nil"/>
            </w:tcBorders>
          </w:tcPr>
          <w:p w14:paraId="5A829BE5" w14:textId="77777777" w:rsidR="00506C15" w:rsidRDefault="00506C15" w:rsidP="00506C15">
            <w:pPr>
              <w:pStyle w:val="TableParagraph"/>
              <w:rPr>
                <w:sz w:val="18"/>
              </w:rPr>
            </w:pPr>
          </w:p>
        </w:tc>
        <w:tc>
          <w:tcPr>
            <w:tcW w:w="708" w:type="dxa"/>
            <w:vMerge/>
            <w:tcBorders>
              <w:top w:val="nil"/>
            </w:tcBorders>
          </w:tcPr>
          <w:p w14:paraId="5FA37B14" w14:textId="77777777" w:rsidR="00506C15" w:rsidRDefault="00506C15" w:rsidP="00506C15">
            <w:pPr>
              <w:rPr>
                <w:sz w:val="2"/>
                <w:szCs w:val="2"/>
              </w:rPr>
            </w:pPr>
          </w:p>
        </w:tc>
        <w:tc>
          <w:tcPr>
            <w:tcW w:w="1844" w:type="dxa"/>
            <w:tcBorders>
              <w:top w:val="nil"/>
              <w:bottom w:val="nil"/>
            </w:tcBorders>
          </w:tcPr>
          <w:p w14:paraId="1DB594C5" w14:textId="77777777" w:rsidR="00506C15" w:rsidRDefault="00506C15" w:rsidP="00506C15">
            <w:pPr>
              <w:pStyle w:val="TableParagraph"/>
              <w:spacing w:line="246" w:lineRule="exact"/>
              <w:ind w:left="106"/>
              <w:rPr>
                <w:sz w:val="24"/>
              </w:rPr>
            </w:pPr>
            <w:r>
              <w:rPr>
                <w:sz w:val="24"/>
              </w:rPr>
              <w:t>транспорти-</w:t>
            </w:r>
          </w:p>
        </w:tc>
        <w:tc>
          <w:tcPr>
            <w:tcW w:w="1419" w:type="dxa"/>
            <w:vMerge/>
            <w:tcBorders>
              <w:top w:val="nil"/>
            </w:tcBorders>
          </w:tcPr>
          <w:p w14:paraId="5A190FA0" w14:textId="77777777" w:rsidR="00506C15" w:rsidRDefault="00506C15" w:rsidP="00506C15">
            <w:pPr>
              <w:rPr>
                <w:sz w:val="2"/>
                <w:szCs w:val="2"/>
              </w:rPr>
            </w:pPr>
          </w:p>
        </w:tc>
        <w:tc>
          <w:tcPr>
            <w:tcW w:w="169" w:type="dxa"/>
            <w:vMerge/>
            <w:tcBorders>
              <w:top w:val="nil"/>
              <w:bottom w:val="nil"/>
              <w:right w:val="nil"/>
            </w:tcBorders>
          </w:tcPr>
          <w:p w14:paraId="0E794099" w14:textId="77777777" w:rsidR="00506C15" w:rsidRDefault="00506C15" w:rsidP="00506C15">
            <w:pPr>
              <w:rPr>
                <w:sz w:val="2"/>
                <w:szCs w:val="2"/>
              </w:rPr>
            </w:pPr>
          </w:p>
        </w:tc>
      </w:tr>
      <w:tr w:rsidR="00506C15" w14:paraId="1E5D9EBF" w14:textId="77777777" w:rsidTr="00506C15">
        <w:trPr>
          <w:trHeight w:val="265"/>
        </w:trPr>
        <w:tc>
          <w:tcPr>
            <w:tcW w:w="961" w:type="dxa"/>
            <w:vMerge/>
            <w:tcBorders>
              <w:top w:val="nil"/>
            </w:tcBorders>
          </w:tcPr>
          <w:p w14:paraId="64597719" w14:textId="77777777" w:rsidR="00506C15" w:rsidRDefault="00506C15" w:rsidP="00506C15">
            <w:pPr>
              <w:rPr>
                <w:sz w:val="2"/>
                <w:szCs w:val="2"/>
              </w:rPr>
            </w:pPr>
          </w:p>
        </w:tc>
        <w:tc>
          <w:tcPr>
            <w:tcW w:w="2127" w:type="dxa"/>
            <w:vMerge/>
            <w:tcBorders>
              <w:top w:val="nil"/>
            </w:tcBorders>
          </w:tcPr>
          <w:p w14:paraId="573AF530" w14:textId="77777777" w:rsidR="00506C15" w:rsidRDefault="00506C15" w:rsidP="00506C15">
            <w:pPr>
              <w:rPr>
                <w:sz w:val="2"/>
                <w:szCs w:val="2"/>
              </w:rPr>
            </w:pPr>
          </w:p>
        </w:tc>
        <w:tc>
          <w:tcPr>
            <w:tcW w:w="2552" w:type="dxa"/>
            <w:tcBorders>
              <w:top w:val="nil"/>
              <w:bottom w:val="nil"/>
            </w:tcBorders>
          </w:tcPr>
          <w:p w14:paraId="0BDD1CFD" w14:textId="77777777" w:rsidR="00506C15" w:rsidRDefault="00506C15" w:rsidP="00506C15">
            <w:pPr>
              <w:pStyle w:val="TableParagraph"/>
              <w:rPr>
                <w:sz w:val="18"/>
              </w:rPr>
            </w:pPr>
          </w:p>
        </w:tc>
        <w:tc>
          <w:tcPr>
            <w:tcW w:w="708" w:type="dxa"/>
            <w:vMerge/>
            <w:tcBorders>
              <w:top w:val="nil"/>
            </w:tcBorders>
          </w:tcPr>
          <w:p w14:paraId="3CADD4A0" w14:textId="77777777" w:rsidR="00506C15" w:rsidRDefault="00506C15" w:rsidP="00506C15">
            <w:pPr>
              <w:rPr>
                <w:sz w:val="2"/>
                <w:szCs w:val="2"/>
              </w:rPr>
            </w:pPr>
          </w:p>
        </w:tc>
        <w:tc>
          <w:tcPr>
            <w:tcW w:w="1844" w:type="dxa"/>
            <w:tcBorders>
              <w:top w:val="nil"/>
              <w:bottom w:val="nil"/>
            </w:tcBorders>
          </w:tcPr>
          <w:p w14:paraId="73C2D93C" w14:textId="77777777" w:rsidR="00506C15" w:rsidRDefault="00506C15" w:rsidP="00506C15">
            <w:pPr>
              <w:pStyle w:val="TableParagraph"/>
              <w:spacing w:line="246" w:lineRule="exact"/>
              <w:ind w:left="106"/>
              <w:rPr>
                <w:sz w:val="24"/>
              </w:rPr>
            </w:pPr>
            <w:r>
              <w:rPr>
                <w:sz w:val="24"/>
              </w:rPr>
              <w:t>ровки пациен-</w:t>
            </w:r>
          </w:p>
        </w:tc>
        <w:tc>
          <w:tcPr>
            <w:tcW w:w="1419" w:type="dxa"/>
            <w:vMerge/>
            <w:tcBorders>
              <w:top w:val="nil"/>
            </w:tcBorders>
          </w:tcPr>
          <w:p w14:paraId="1514CE35" w14:textId="77777777" w:rsidR="00506C15" w:rsidRDefault="00506C15" w:rsidP="00506C15">
            <w:pPr>
              <w:rPr>
                <w:sz w:val="2"/>
                <w:szCs w:val="2"/>
              </w:rPr>
            </w:pPr>
          </w:p>
        </w:tc>
        <w:tc>
          <w:tcPr>
            <w:tcW w:w="169" w:type="dxa"/>
            <w:vMerge/>
            <w:tcBorders>
              <w:top w:val="nil"/>
              <w:bottom w:val="nil"/>
              <w:right w:val="nil"/>
            </w:tcBorders>
          </w:tcPr>
          <w:p w14:paraId="5A378106" w14:textId="77777777" w:rsidR="00506C15" w:rsidRDefault="00506C15" w:rsidP="00506C15">
            <w:pPr>
              <w:rPr>
                <w:sz w:val="2"/>
                <w:szCs w:val="2"/>
              </w:rPr>
            </w:pPr>
          </w:p>
        </w:tc>
      </w:tr>
      <w:tr w:rsidR="00506C15" w14:paraId="6C1D3949" w14:textId="77777777" w:rsidTr="00506C15">
        <w:trPr>
          <w:trHeight w:val="266"/>
        </w:trPr>
        <w:tc>
          <w:tcPr>
            <w:tcW w:w="961" w:type="dxa"/>
            <w:vMerge/>
            <w:tcBorders>
              <w:top w:val="nil"/>
            </w:tcBorders>
          </w:tcPr>
          <w:p w14:paraId="089FB784" w14:textId="77777777" w:rsidR="00506C15" w:rsidRDefault="00506C15" w:rsidP="00506C15">
            <w:pPr>
              <w:rPr>
                <w:sz w:val="2"/>
                <w:szCs w:val="2"/>
              </w:rPr>
            </w:pPr>
          </w:p>
        </w:tc>
        <w:tc>
          <w:tcPr>
            <w:tcW w:w="2127" w:type="dxa"/>
            <w:vMerge/>
            <w:tcBorders>
              <w:top w:val="nil"/>
            </w:tcBorders>
          </w:tcPr>
          <w:p w14:paraId="72500A48" w14:textId="77777777" w:rsidR="00506C15" w:rsidRDefault="00506C15" w:rsidP="00506C15">
            <w:pPr>
              <w:rPr>
                <w:sz w:val="2"/>
                <w:szCs w:val="2"/>
              </w:rPr>
            </w:pPr>
          </w:p>
        </w:tc>
        <w:tc>
          <w:tcPr>
            <w:tcW w:w="2552" w:type="dxa"/>
            <w:tcBorders>
              <w:top w:val="nil"/>
              <w:bottom w:val="nil"/>
            </w:tcBorders>
          </w:tcPr>
          <w:p w14:paraId="03A7695E" w14:textId="77777777" w:rsidR="00506C15" w:rsidRDefault="00506C15" w:rsidP="00506C15">
            <w:pPr>
              <w:pStyle w:val="TableParagraph"/>
              <w:rPr>
                <w:sz w:val="18"/>
              </w:rPr>
            </w:pPr>
          </w:p>
        </w:tc>
        <w:tc>
          <w:tcPr>
            <w:tcW w:w="708" w:type="dxa"/>
            <w:vMerge/>
            <w:tcBorders>
              <w:top w:val="nil"/>
            </w:tcBorders>
          </w:tcPr>
          <w:p w14:paraId="4881DC57" w14:textId="77777777" w:rsidR="00506C15" w:rsidRDefault="00506C15" w:rsidP="00506C15">
            <w:pPr>
              <w:rPr>
                <w:sz w:val="2"/>
                <w:szCs w:val="2"/>
              </w:rPr>
            </w:pPr>
          </w:p>
        </w:tc>
        <w:tc>
          <w:tcPr>
            <w:tcW w:w="1844" w:type="dxa"/>
            <w:tcBorders>
              <w:top w:val="nil"/>
              <w:bottom w:val="nil"/>
            </w:tcBorders>
          </w:tcPr>
          <w:p w14:paraId="38EEE15A" w14:textId="77777777" w:rsidR="00506C15" w:rsidRDefault="00506C15" w:rsidP="00506C15">
            <w:pPr>
              <w:pStyle w:val="TableParagraph"/>
              <w:spacing w:line="246" w:lineRule="exact"/>
              <w:ind w:left="106"/>
              <w:rPr>
                <w:sz w:val="24"/>
              </w:rPr>
            </w:pPr>
            <w:r>
              <w:rPr>
                <w:sz w:val="24"/>
              </w:rPr>
              <w:t>та;</w:t>
            </w:r>
          </w:p>
        </w:tc>
        <w:tc>
          <w:tcPr>
            <w:tcW w:w="1419" w:type="dxa"/>
            <w:vMerge/>
            <w:tcBorders>
              <w:top w:val="nil"/>
            </w:tcBorders>
          </w:tcPr>
          <w:p w14:paraId="3F481B2D" w14:textId="77777777" w:rsidR="00506C15" w:rsidRDefault="00506C15" w:rsidP="00506C15">
            <w:pPr>
              <w:rPr>
                <w:sz w:val="2"/>
                <w:szCs w:val="2"/>
              </w:rPr>
            </w:pPr>
          </w:p>
        </w:tc>
        <w:tc>
          <w:tcPr>
            <w:tcW w:w="169" w:type="dxa"/>
            <w:vMerge/>
            <w:tcBorders>
              <w:top w:val="nil"/>
              <w:bottom w:val="nil"/>
              <w:right w:val="nil"/>
            </w:tcBorders>
          </w:tcPr>
          <w:p w14:paraId="4C477340" w14:textId="77777777" w:rsidR="00506C15" w:rsidRDefault="00506C15" w:rsidP="00506C15">
            <w:pPr>
              <w:rPr>
                <w:sz w:val="2"/>
                <w:szCs w:val="2"/>
              </w:rPr>
            </w:pPr>
          </w:p>
        </w:tc>
      </w:tr>
      <w:tr w:rsidR="00506C15" w14:paraId="65F9DE92" w14:textId="77777777" w:rsidTr="00506C15">
        <w:trPr>
          <w:trHeight w:val="265"/>
        </w:trPr>
        <w:tc>
          <w:tcPr>
            <w:tcW w:w="961" w:type="dxa"/>
            <w:vMerge/>
            <w:tcBorders>
              <w:top w:val="nil"/>
            </w:tcBorders>
          </w:tcPr>
          <w:p w14:paraId="382B99F5" w14:textId="77777777" w:rsidR="00506C15" w:rsidRDefault="00506C15" w:rsidP="00506C15">
            <w:pPr>
              <w:rPr>
                <w:sz w:val="2"/>
                <w:szCs w:val="2"/>
              </w:rPr>
            </w:pPr>
          </w:p>
        </w:tc>
        <w:tc>
          <w:tcPr>
            <w:tcW w:w="2127" w:type="dxa"/>
            <w:vMerge/>
            <w:tcBorders>
              <w:top w:val="nil"/>
            </w:tcBorders>
          </w:tcPr>
          <w:p w14:paraId="7BBE3054" w14:textId="77777777" w:rsidR="00506C15" w:rsidRDefault="00506C15" w:rsidP="00506C15">
            <w:pPr>
              <w:rPr>
                <w:sz w:val="2"/>
                <w:szCs w:val="2"/>
              </w:rPr>
            </w:pPr>
          </w:p>
        </w:tc>
        <w:tc>
          <w:tcPr>
            <w:tcW w:w="2552" w:type="dxa"/>
            <w:tcBorders>
              <w:top w:val="nil"/>
              <w:bottom w:val="nil"/>
            </w:tcBorders>
          </w:tcPr>
          <w:p w14:paraId="4A510F09" w14:textId="77777777" w:rsidR="00506C15" w:rsidRDefault="00506C15" w:rsidP="00506C15">
            <w:pPr>
              <w:pStyle w:val="TableParagraph"/>
              <w:rPr>
                <w:sz w:val="18"/>
              </w:rPr>
            </w:pPr>
          </w:p>
        </w:tc>
        <w:tc>
          <w:tcPr>
            <w:tcW w:w="708" w:type="dxa"/>
            <w:vMerge/>
            <w:tcBorders>
              <w:top w:val="nil"/>
            </w:tcBorders>
          </w:tcPr>
          <w:p w14:paraId="22BAA450" w14:textId="77777777" w:rsidR="00506C15" w:rsidRDefault="00506C15" w:rsidP="00506C15">
            <w:pPr>
              <w:rPr>
                <w:sz w:val="2"/>
                <w:szCs w:val="2"/>
              </w:rPr>
            </w:pPr>
          </w:p>
        </w:tc>
        <w:tc>
          <w:tcPr>
            <w:tcW w:w="1844" w:type="dxa"/>
            <w:tcBorders>
              <w:top w:val="nil"/>
              <w:bottom w:val="nil"/>
            </w:tcBorders>
          </w:tcPr>
          <w:p w14:paraId="6D3E54F2" w14:textId="77777777" w:rsidR="00506C15" w:rsidRDefault="00506C15" w:rsidP="00506C15">
            <w:pPr>
              <w:pStyle w:val="TableParagraph"/>
              <w:spacing w:line="246" w:lineRule="exact"/>
              <w:ind w:left="106"/>
              <w:rPr>
                <w:sz w:val="24"/>
              </w:rPr>
            </w:pPr>
            <w:r>
              <w:rPr>
                <w:sz w:val="24"/>
              </w:rPr>
              <w:t>- выполнение</w:t>
            </w:r>
          </w:p>
        </w:tc>
        <w:tc>
          <w:tcPr>
            <w:tcW w:w="1419" w:type="dxa"/>
            <w:vMerge/>
            <w:tcBorders>
              <w:top w:val="nil"/>
            </w:tcBorders>
          </w:tcPr>
          <w:p w14:paraId="0B4DB77C" w14:textId="77777777" w:rsidR="00506C15" w:rsidRDefault="00506C15" w:rsidP="00506C15">
            <w:pPr>
              <w:rPr>
                <w:sz w:val="2"/>
                <w:szCs w:val="2"/>
              </w:rPr>
            </w:pPr>
          </w:p>
        </w:tc>
        <w:tc>
          <w:tcPr>
            <w:tcW w:w="169" w:type="dxa"/>
            <w:vMerge/>
            <w:tcBorders>
              <w:top w:val="nil"/>
              <w:bottom w:val="nil"/>
              <w:right w:val="nil"/>
            </w:tcBorders>
          </w:tcPr>
          <w:p w14:paraId="3F84D55B" w14:textId="77777777" w:rsidR="00506C15" w:rsidRDefault="00506C15" w:rsidP="00506C15">
            <w:pPr>
              <w:rPr>
                <w:sz w:val="2"/>
                <w:szCs w:val="2"/>
              </w:rPr>
            </w:pPr>
          </w:p>
        </w:tc>
      </w:tr>
      <w:tr w:rsidR="00506C15" w14:paraId="3DA37641" w14:textId="77777777" w:rsidTr="00506C15">
        <w:trPr>
          <w:trHeight w:val="265"/>
        </w:trPr>
        <w:tc>
          <w:tcPr>
            <w:tcW w:w="961" w:type="dxa"/>
            <w:vMerge/>
            <w:tcBorders>
              <w:top w:val="nil"/>
            </w:tcBorders>
          </w:tcPr>
          <w:p w14:paraId="3DDC7110" w14:textId="77777777" w:rsidR="00506C15" w:rsidRDefault="00506C15" w:rsidP="00506C15">
            <w:pPr>
              <w:rPr>
                <w:sz w:val="2"/>
                <w:szCs w:val="2"/>
              </w:rPr>
            </w:pPr>
          </w:p>
        </w:tc>
        <w:tc>
          <w:tcPr>
            <w:tcW w:w="2127" w:type="dxa"/>
            <w:vMerge/>
            <w:tcBorders>
              <w:top w:val="nil"/>
            </w:tcBorders>
          </w:tcPr>
          <w:p w14:paraId="4CEA4D7A" w14:textId="77777777" w:rsidR="00506C15" w:rsidRDefault="00506C15" w:rsidP="00506C15">
            <w:pPr>
              <w:rPr>
                <w:sz w:val="2"/>
                <w:szCs w:val="2"/>
              </w:rPr>
            </w:pPr>
          </w:p>
        </w:tc>
        <w:tc>
          <w:tcPr>
            <w:tcW w:w="2552" w:type="dxa"/>
            <w:tcBorders>
              <w:top w:val="nil"/>
              <w:bottom w:val="nil"/>
            </w:tcBorders>
          </w:tcPr>
          <w:p w14:paraId="53AB12EB" w14:textId="77777777" w:rsidR="00506C15" w:rsidRDefault="00506C15" w:rsidP="00506C15">
            <w:pPr>
              <w:pStyle w:val="TableParagraph"/>
              <w:rPr>
                <w:sz w:val="18"/>
              </w:rPr>
            </w:pPr>
          </w:p>
        </w:tc>
        <w:tc>
          <w:tcPr>
            <w:tcW w:w="708" w:type="dxa"/>
            <w:vMerge/>
            <w:tcBorders>
              <w:top w:val="nil"/>
            </w:tcBorders>
          </w:tcPr>
          <w:p w14:paraId="650193CA" w14:textId="77777777" w:rsidR="00506C15" w:rsidRDefault="00506C15" w:rsidP="00506C15">
            <w:pPr>
              <w:rPr>
                <w:sz w:val="2"/>
                <w:szCs w:val="2"/>
              </w:rPr>
            </w:pPr>
          </w:p>
        </w:tc>
        <w:tc>
          <w:tcPr>
            <w:tcW w:w="1844" w:type="dxa"/>
            <w:tcBorders>
              <w:top w:val="nil"/>
              <w:bottom w:val="nil"/>
            </w:tcBorders>
          </w:tcPr>
          <w:p w14:paraId="088FA519" w14:textId="77777777" w:rsidR="00506C15" w:rsidRDefault="00506C15" w:rsidP="00506C15">
            <w:pPr>
              <w:pStyle w:val="TableParagraph"/>
              <w:spacing w:line="246" w:lineRule="exact"/>
              <w:ind w:left="106"/>
              <w:rPr>
                <w:sz w:val="24"/>
              </w:rPr>
            </w:pPr>
            <w:r>
              <w:rPr>
                <w:sz w:val="24"/>
              </w:rPr>
              <w:t>инъекций п/к</w:t>
            </w:r>
          </w:p>
        </w:tc>
        <w:tc>
          <w:tcPr>
            <w:tcW w:w="1419" w:type="dxa"/>
            <w:vMerge/>
            <w:tcBorders>
              <w:top w:val="nil"/>
            </w:tcBorders>
          </w:tcPr>
          <w:p w14:paraId="09BD551A" w14:textId="77777777" w:rsidR="00506C15" w:rsidRDefault="00506C15" w:rsidP="00506C15">
            <w:pPr>
              <w:rPr>
                <w:sz w:val="2"/>
                <w:szCs w:val="2"/>
              </w:rPr>
            </w:pPr>
          </w:p>
        </w:tc>
        <w:tc>
          <w:tcPr>
            <w:tcW w:w="169" w:type="dxa"/>
            <w:vMerge/>
            <w:tcBorders>
              <w:top w:val="nil"/>
              <w:bottom w:val="nil"/>
              <w:right w:val="nil"/>
            </w:tcBorders>
          </w:tcPr>
          <w:p w14:paraId="3F766F95" w14:textId="77777777" w:rsidR="00506C15" w:rsidRDefault="00506C15" w:rsidP="00506C15">
            <w:pPr>
              <w:rPr>
                <w:sz w:val="2"/>
                <w:szCs w:val="2"/>
              </w:rPr>
            </w:pPr>
          </w:p>
        </w:tc>
      </w:tr>
      <w:tr w:rsidR="00506C15" w14:paraId="6903C34D" w14:textId="77777777" w:rsidTr="00506C15">
        <w:trPr>
          <w:trHeight w:val="266"/>
        </w:trPr>
        <w:tc>
          <w:tcPr>
            <w:tcW w:w="961" w:type="dxa"/>
            <w:vMerge/>
            <w:tcBorders>
              <w:top w:val="nil"/>
            </w:tcBorders>
          </w:tcPr>
          <w:p w14:paraId="42FC6E42" w14:textId="77777777" w:rsidR="00506C15" w:rsidRDefault="00506C15" w:rsidP="00506C15">
            <w:pPr>
              <w:rPr>
                <w:sz w:val="2"/>
                <w:szCs w:val="2"/>
              </w:rPr>
            </w:pPr>
          </w:p>
        </w:tc>
        <w:tc>
          <w:tcPr>
            <w:tcW w:w="2127" w:type="dxa"/>
            <w:vMerge/>
            <w:tcBorders>
              <w:top w:val="nil"/>
            </w:tcBorders>
          </w:tcPr>
          <w:p w14:paraId="691EC13A" w14:textId="77777777" w:rsidR="00506C15" w:rsidRDefault="00506C15" w:rsidP="00506C15">
            <w:pPr>
              <w:rPr>
                <w:sz w:val="2"/>
                <w:szCs w:val="2"/>
              </w:rPr>
            </w:pPr>
          </w:p>
        </w:tc>
        <w:tc>
          <w:tcPr>
            <w:tcW w:w="2552" w:type="dxa"/>
            <w:tcBorders>
              <w:top w:val="nil"/>
              <w:bottom w:val="nil"/>
            </w:tcBorders>
          </w:tcPr>
          <w:p w14:paraId="5BE7B372" w14:textId="77777777" w:rsidR="00506C15" w:rsidRDefault="00506C15" w:rsidP="00506C15">
            <w:pPr>
              <w:pStyle w:val="TableParagraph"/>
              <w:rPr>
                <w:sz w:val="18"/>
              </w:rPr>
            </w:pPr>
          </w:p>
        </w:tc>
        <w:tc>
          <w:tcPr>
            <w:tcW w:w="708" w:type="dxa"/>
            <w:vMerge/>
            <w:tcBorders>
              <w:top w:val="nil"/>
            </w:tcBorders>
          </w:tcPr>
          <w:p w14:paraId="62DC1366" w14:textId="77777777" w:rsidR="00506C15" w:rsidRDefault="00506C15" w:rsidP="00506C15">
            <w:pPr>
              <w:rPr>
                <w:sz w:val="2"/>
                <w:szCs w:val="2"/>
              </w:rPr>
            </w:pPr>
          </w:p>
        </w:tc>
        <w:tc>
          <w:tcPr>
            <w:tcW w:w="1844" w:type="dxa"/>
            <w:tcBorders>
              <w:top w:val="nil"/>
              <w:bottom w:val="nil"/>
            </w:tcBorders>
          </w:tcPr>
          <w:p w14:paraId="2FE11AFB" w14:textId="77777777" w:rsidR="00506C15" w:rsidRDefault="00506C15" w:rsidP="00506C15">
            <w:pPr>
              <w:pStyle w:val="TableParagraph"/>
              <w:spacing w:line="246" w:lineRule="exact"/>
              <w:ind w:left="106"/>
              <w:rPr>
                <w:sz w:val="24"/>
              </w:rPr>
            </w:pPr>
            <w:r>
              <w:rPr>
                <w:sz w:val="24"/>
              </w:rPr>
              <w:t>в/м, в/в,в/в ка-</w:t>
            </w:r>
          </w:p>
        </w:tc>
        <w:tc>
          <w:tcPr>
            <w:tcW w:w="1419" w:type="dxa"/>
            <w:vMerge/>
            <w:tcBorders>
              <w:top w:val="nil"/>
            </w:tcBorders>
          </w:tcPr>
          <w:p w14:paraId="69D4CA60" w14:textId="77777777" w:rsidR="00506C15" w:rsidRDefault="00506C15" w:rsidP="00506C15">
            <w:pPr>
              <w:rPr>
                <w:sz w:val="2"/>
                <w:szCs w:val="2"/>
              </w:rPr>
            </w:pPr>
          </w:p>
        </w:tc>
        <w:tc>
          <w:tcPr>
            <w:tcW w:w="169" w:type="dxa"/>
            <w:vMerge/>
            <w:tcBorders>
              <w:top w:val="nil"/>
              <w:bottom w:val="nil"/>
              <w:right w:val="nil"/>
            </w:tcBorders>
          </w:tcPr>
          <w:p w14:paraId="2364B1BF" w14:textId="77777777" w:rsidR="00506C15" w:rsidRDefault="00506C15" w:rsidP="00506C15">
            <w:pPr>
              <w:rPr>
                <w:sz w:val="2"/>
                <w:szCs w:val="2"/>
              </w:rPr>
            </w:pPr>
          </w:p>
        </w:tc>
      </w:tr>
      <w:tr w:rsidR="00506C15" w14:paraId="62AE5CDC" w14:textId="77777777" w:rsidTr="00506C15">
        <w:trPr>
          <w:trHeight w:val="266"/>
        </w:trPr>
        <w:tc>
          <w:tcPr>
            <w:tcW w:w="961" w:type="dxa"/>
            <w:vMerge/>
            <w:tcBorders>
              <w:top w:val="nil"/>
            </w:tcBorders>
          </w:tcPr>
          <w:p w14:paraId="506855C9" w14:textId="77777777" w:rsidR="00506C15" w:rsidRDefault="00506C15" w:rsidP="00506C15">
            <w:pPr>
              <w:rPr>
                <w:sz w:val="2"/>
                <w:szCs w:val="2"/>
              </w:rPr>
            </w:pPr>
          </w:p>
        </w:tc>
        <w:tc>
          <w:tcPr>
            <w:tcW w:w="2127" w:type="dxa"/>
            <w:vMerge/>
            <w:tcBorders>
              <w:top w:val="nil"/>
            </w:tcBorders>
          </w:tcPr>
          <w:p w14:paraId="4DAFE0AD" w14:textId="77777777" w:rsidR="00506C15" w:rsidRDefault="00506C15" w:rsidP="00506C15">
            <w:pPr>
              <w:rPr>
                <w:sz w:val="2"/>
                <w:szCs w:val="2"/>
              </w:rPr>
            </w:pPr>
          </w:p>
        </w:tc>
        <w:tc>
          <w:tcPr>
            <w:tcW w:w="2552" w:type="dxa"/>
            <w:tcBorders>
              <w:top w:val="nil"/>
              <w:bottom w:val="nil"/>
            </w:tcBorders>
          </w:tcPr>
          <w:p w14:paraId="6F4B32D3" w14:textId="77777777" w:rsidR="00506C15" w:rsidRDefault="00506C15" w:rsidP="00506C15">
            <w:pPr>
              <w:pStyle w:val="TableParagraph"/>
              <w:rPr>
                <w:sz w:val="18"/>
              </w:rPr>
            </w:pPr>
          </w:p>
        </w:tc>
        <w:tc>
          <w:tcPr>
            <w:tcW w:w="708" w:type="dxa"/>
            <w:vMerge/>
            <w:tcBorders>
              <w:top w:val="nil"/>
            </w:tcBorders>
          </w:tcPr>
          <w:p w14:paraId="32E9AAA9" w14:textId="77777777" w:rsidR="00506C15" w:rsidRDefault="00506C15" w:rsidP="00506C15">
            <w:pPr>
              <w:rPr>
                <w:sz w:val="2"/>
                <w:szCs w:val="2"/>
              </w:rPr>
            </w:pPr>
          </w:p>
        </w:tc>
        <w:tc>
          <w:tcPr>
            <w:tcW w:w="1844" w:type="dxa"/>
            <w:tcBorders>
              <w:top w:val="nil"/>
              <w:bottom w:val="nil"/>
            </w:tcBorders>
          </w:tcPr>
          <w:p w14:paraId="4944DF59" w14:textId="77777777" w:rsidR="00506C15" w:rsidRDefault="00506C15" w:rsidP="00506C15">
            <w:pPr>
              <w:pStyle w:val="TableParagraph"/>
              <w:spacing w:line="246" w:lineRule="exact"/>
              <w:ind w:left="106"/>
              <w:rPr>
                <w:sz w:val="24"/>
              </w:rPr>
            </w:pPr>
            <w:r>
              <w:rPr>
                <w:sz w:val="24"/>
              </w:rPr>
              <w:t>пельных вли-</w:t>
            </w:r>
          </w:p>
        </w:tc>
        <w:tc>
          <w:tcPr>
            <w:tcW w:w="1419" w:type="dxa"/>
            <w:vMerge/>
            <w:tcBorders>
              <w:top w:val="nil"/>
            </w:tcBorders>
          </w:tcPr>
          <w:p w14:paraId="72393DE2" w14:textId="77777777" w:rsidR="00506C15" w:rsidRDefault="00506C15" w:rsidP="00506C15">
            <w:pPr>
              <w:rPr>
                <w:sz w:val="2"/>
                <w:szCs w:val="2"/>
              </w:rPr>
            </w:pPr>
          </w:p>
        </w:tc>
        <w:tc>
          <w:tcPr>
            <w:tcW w:w="169" w:type="dxa"/>
            <w:vMerge/>
            <w:tcBorders>
              <w:top w:val="nil"/>
              <w:bottom w:val="nil"/>
              <w:right w:val="nil"/>
            </w:tcBorders>
          </w:tcPr>
          <w:p w14:paraId="1907FE2A" w14:textId="77777777" w:rsidR="00506C15" w:rsidRDefault="00506C15" w:rsidP="00506C15">
            <w:pPr>
              <w:rPr>
                <w:sz w:val="2"/>
                <w:szCs w:val="2"/>
              </w:rPr>
            </w:pPr>
          </w:p>
        </w:tc>
      </w:tr>
      <w:tr w:rsidR="00506C15" w14:paraId="55D7A98F" w14:textId="77777777" w:rsidTr="00506C15">
        <w:trPr>
          <w:trHeight w:val="266"/>
        </w:trPr>
        <w:tc>
          <w:tcPr>
            <w:tcW w:w="961" w:type="dxa"/>
            <w:vMerge/>
            <w:tcBorders>
              <w:top w:val="nil"/>
            </w:tcBorders>
          </w:tcPr>
          <w:p w14:paraId="562D4853" w14:textId="77777777" w:rsidR="00506C15" w:rsidRDefault="00506C15" w:rsidP="00506C15">
            <w:pPr>
              <w:rPr>
                <w:sz w:val="2"/>
                <w:szCs w:val="2"/>
              </w:rPr>
            </w:pPr>
          </w:p>
        </w:tc>
        <w:tc>
          <w:tcPr>
            <w:tcW w:w="2127" w:type="dxa"/>
            <w:vMerge/>
            <w:tcBorders>
              <w:top w:val="nil"/>
            </w:tcBorders>
          </w:tcPr>
          <w:p w14:paraId="223C8147" w14:textId="77777777" w:rsidR="00506C15" w:rsidRDefault="00506C15" w:rsidP="00506C15">
            <w:pPr>
              <w:rPr>
                <w:sz w:val="2"/>
                <w:szCs w:val="2"/>
              </w:rPr>
            </w:pPr>
          </w:p>
        </w:tc>
        <w:tc>
          <w:tcPr>
            <w:tcW w:w="2552" w:type="dxa"/>
            <w:tcBorders>
              <w:top w:val="nil"/>
              <w:bottom w:val="nil"/>
            </w:tcBorders>
          </w:tcPr>
          <w:p w14:paraId="06385491" w14:textId="77777777" w:rsidR="00506C15" w:rsidRDefault="00506C15" w:rsidP="00506C15">
            <w:pPr>
              <w:pStyle w:val="TableParagraph"/>
              <w:rPr>
                <w:sz w:val="18"/>
              </w:rPr>
            </w:pPr>
          </w:p>
        </w:tc>
        <w:tc>
          <w:tcPr>
            <w:tcW w:w="708" w:type="dxa"/>
            <w:vMerge/>
            <w:tcBorders>
              <w:top w:val="nil"/>
            </w:tcBorders>
          </w:tcPr>
          <w:p w14:paraId="3A10F500" w14:textId="77777777" w:rsidR="00506C15" w:rsidRDefault="00506C15" w:rsidP="00506C15">
            <w:pPr>
              <w:rPr>
                <w:sz w:val="2"/>
                <w:szCs w:val="2"/>
              </w:rPr>
            </w:pPr>
          </w:p>
        </w:tc>
        <w:tc>
          <w:tcPr>
            <w:tcW w:w="1844" w:type="dxa"/>
            <w:tcBorders>
              <w:top w:val="nil"/>
              <w:bottom w:val="nil"/>
            </w:tcBorders>
          </w:tcPr>
          <w:p w14:paraId="3793CEED" w14:textId="77777777" w:rsidR="00506C15" w:rsidRDefault="00506C15" w:rsidP="00506C15">
            <w:pPr>
              <w:pStyle w:val="TableParagraph"/>
              <w:spacing w:line="246" w:lineRule="exact"/>
              <w:ind w:left="106"/>
              <w:rPr>
                <w:sz w:val="24"/>
              </w:rPr>
            </w:pPr>
            <w:r>
              <w:rPr>
                <w:sz w:val="24"/>
              </w:rPr>
              <w:t>ваний,</w:t>
            </w:r>
          </w:p>
        </w:tc>
        <w:tc>
          <w:tcPr>
            <w:tcW w:w="1419" w:type="dxa"/>
            <w:vMerge/>
            <w:tcBorders>
              <w:top w:val="nil"/>
            </w:tcBorders>
          </w:tcPr>
          <w:p w14:paraId="3C763057" w14:textId="77777777" w:rsidR="00506C15" w:rsidRDefault="00506C15" w:rsidP="00506C15">
            <w:pPr>
              <w:rPr>
                <w:sz w:val="2"/>
                <w:szCs w:val="2"/>
              </w:rPr>
            </w:pPr>
          </w:p>
        </w:tc>
        <w:tc>
          <w:tcPr>
            <w:tcW w:w="169" w:type="dxa"/>
            <w:vMerge/>
            <w:tcBorders>
              <w:top w:val="nil"/>
              <w:bottom w:val="nil"/>
              <w:right w:val="nil"/>
            </w:tcBorders>
          </w:tcPr>
          <w:p w14:paraId="1D295612" w14:textId="77777777" w:rsidR="00506C15" w:rsidRDefault="00506C15" w:rsidP="00506C15">
            <w:pPr>
              <w:rPr>
                <w:sz w:val="2"/>
                <w:szCs w:val="2"/>
              </w:rPr>
            </w:pPr>
          </w:p>
        </w:tc>
      </w:tr>
      <w:tr w:rsidR="00506C15" w14:paraId="694AB7FA" w14:textId="77777777" w:rsidTr="00506C15">
        <w:trPr>
          <w:trHeight w:val="265"/>
        </w:trPr>
        <w:tc>
          <w:tcPr>
            <w:tcW w:w="961" w:type="dxa"/>
            <w:vMerge/>
            <w:tcBorders>
              <w:top w:val="nil"/>
            </w:tcBorders>
          </w:tcPr>
          <w:p w14:paraId="4D90B58E" w14:textId="77777777" w:rsidR="00506C15" w:rsidRDefault="00506C15" w:rsidP="00506C15">
            <w:pPr>
              <w:rPr>
                <w:sz w:val="2"/>
                <w:szCs w:val="2"/>
              </w:rPr>
            </w:pPr>
          </w:p>
        </w:tc>
        <w:tc>
          <w:tcPr>
            <w:tcW w:w="2127" w:type="dxa"/>
            <w:vMerge/>
            <w:tcBorders>
              <w:top w:val="nil"/>
            </w:tcBorders>
          </w:tcPr>
          <w:p w14:paraId="4391E3EC" w14:textId="77777777" w:rsidR="00506C15" w:rsidRDefault="00506C15" w:rsidP="00506C15">
            <w:pPr>
              <w:rPr>
                <w:sz w:val="2"/>
                <w:szCs w:val="2"/>
              </w:rPr>
            </w:pPr>
          </w:p>
        </w:tc>
        <w:tc>
          <w:tcPr>
            <w:tcW w:w="2552" w:type="dxa"/>
            <w:tcBorders>
              <w:top w:val="nil"/>
              <w:bottom w:val="nil"/>
            </w:tcBorders>
          </w:tcPr>
          <w:p w14:paraId="4EE1BEAF" w14:textId="77777777" w:rsidR="00506C15" w:rsidRDefault="00506C15" w:rsidP="00506C15">
            <w:pPr>
              <w:pStyle w:val="TableParagraph"/>
              <w:rPr>
                <w:sz w:val="18"/>
              </w:rPr>
            </w:pPr>
          </w:p>
        </w:tc>
        <w:tc>
          <w:tcPr>
            <w:tcW w:w="708" w:type="dxa"/>
            <w:vMerge/>
            <w:tcBorders>
              <w:top w:val="nil"/>
            </w:tcBorders>
          </w:tcPr>
          <w:p w14:paraId="455D1345" w14:textId="77777777" w:rsidR="00506C15" w:rsidRDefault="00506C15" w:rsidP="00506C15">
            <w:pPr>
              <w:rPr>
                <w:sz w:val="2"/>
                <w:szCs w:val="2"/>
              </w:rPr>
            </w:pPr>
          </w:p>
        </w:tc>
        <w:tc>
          <w:tcPr>
            <w:tcW w:w="1844" w:type="dxa"/>
            <w:tcBorders>
              <w:top w:val="nil"/>
              <w:bottom w:val="nil"/>
            </w:tcBorders>
          </w:tcPr>
          <w:p w14:paraId="1EB913C9" w14:textId="77777777" w:rsidR="00506C15" w:rsidRDefault="00506C15" w:rsidP="00506C15">
            <w:pPr>
              <w:pStyle w:val="TableParagraph"/>
              <w:spacing w:line="246" w:lineRule="exact"/>
              <w:ind w:left="106"/>
              <w:rPr>
                <w:sz w:val="24"/>
              </w:rPr>
            </w:pPr>
            <w:r>
              <w:rPr>
                <w:sz w:val="24"/>
              </w:rPr>
              <w:t>- оформление</w:t>
            </w:r>
          </w:p>
        </w:tc>
        <w:tc>
          <w:tcPr>
            <w:tcW w:w="1419" w:type="dxa"/>
            <w:vMerge/>
            <w:tcBorders>
              <w:top w:val="nil"/>
            </w:tcBorders>
          </w:tcPr>
          <w:p w14:paraId="3D38D811" w14:textId="77777777" w:rsidR="00506C15" w:rsidRDefault="00506C15" w:rsidP="00506C15">
            <w:pPr>
              <w:rPr>
                <w:sz w:val="2"/>
                <w:szCs w:val="2"/>
              </w:rPr>
            </w:pPr>
          </w:p>
        </w:tc>
        <w:tc>
          <w:tcPr>
            <w:tcW w:w="169" w:type="dxa"/>
            <w:vMerge/>
            <w:tcBorders>
              <w:top w:val="nil"/>
              <w:bottom w:val="nil"/>
              <w:right w:val="nil"/>
            </w:tcBorders>
          </w:tcPr>
          <w:p w14:paraId="48C5DA0B" w14:textId="77777777" w:rsidR="00506C15" w:rsidRDefault="00506C15" w:rsidP="00506C15">
            <w:pPr>
              <w:rPr>
                <w:sz w:val="2"/>
                <w:szCs w:val="2"/>
              </w:rPr>
            </w:pPr>
          </w:p>
        </w:tc>
      </w:tr>
      <w:tr w:rsidR="00506C15" w14:paraId="6DE5743A" w14:textId="77777777" w:rsidTr="00506C15">
        <w:trPr>
          <w:trHeight w:val="266"/>
        </w:trPr>
        <w:tc>
          <w:tcPr>
            <w:tcW w:w="961" w:type="dxa"/>
            <w:vMerge/>
            <w:tcBorders>
              <w:top w:val="nil"/>
            </w:tcBorders>
          </w:tcPr>
          <w:p w14:paraId="7280E5CE" w14:textId="77777777" w:rsidR="00506C15" w:rsidRDefault="00506C15" w:rsidP="00506C15">
            <w:pPr>
              <w:rPr>
                <w:sz w:val="2"/>
                <w:szCs w:val="2"/>
              </w:rPr>
            </w:pPr>
          </w:p>
        </w:tc>
        <w:tc>
          <w:tcPr>
            <w:tcW w:w="2127" w:type="dxa"/>
            <w:vMerge/>
            <w:tcBorders>
              <w:top w:val="nil"/>
            </w:tcBorders>
          </w:tcPr>
          <w:p w14:paraId="55FD16EE" w14:textId="77777777" w:rsidR="00506C15" w:rsidRDefault="00506C15" w:rsidP="00506C15">
            <w:pPr>
              <w:rPr>
                <w:sz w:val="2"/>
                <w:szCs w:val="2"/>
              </w:rPr>
            </w:pPr>
          </w:p>
        </w:tc>
        <w:tc>
          <w:tcPr>
            <w:tcW w:w="2552" w:type="dxa"/>
            <w:tcBorders>
              <w:top w:val="nil"/>
              <w:bottom w:val="nil"/>
            </w:tcBorders>
          </w:tcPr>
          <w:p w14:paraId="6965957B" w14:textId="77777777" w:rsidR="00506C15" w:rsidRDefault="00506C15" w:rsidP="00506C15">
            <w:pPr>
              <w:pStyle w:val="TableParagraph"/>
              <w:rPr>
                <w:sz w:val="18"/>
              </w:rPr>
            </w:pPr>
          </w:p>
        </w:tc>
        <w:tc>
          <w:tcPr>
            <w:tcW w:w="708" w:type="dxa"/>
            <w:vMerge/>
            <w:tcBorders>
              <w:top w:val="nil"/>
            </w:tcBorders>
          </w:tcPr>
          <w:p w14:paraId="79247489" w14:textId="77777777" w:rsidR="00506C15" w:rsidRDefault="00506C15" w:rsidP="00506C15">
            <w:pPr>
              <w:rPr>
                <w:sz w:val="2"/>
                <w:szCs w:val="2"/>
              </w:rPr>
            </w:pPr>
          </w:p>
        </w:tc>
        <w:tc>
          <w:tcPr>
            <w:tcW w:w="1844" w:type="dxa"/>
            <w:tcBorders>
              <w:top w:val="nil"/>
              <w:bottom w:val="nil"/>
            </w:tcBorders>
          </w:tcPr>
          <w:p w14:paraId="06979858" w14:textId="77777777" w:rsidR="00506C15" w:rsidRDefault="00506C15" w:rsidP="00506C15">
            <w:pPr>
              <w:pStyle w:val="TableParagraph"/>
              <w:spacing w:line="246" w:lineRule="exact"/>
              <w:ind w:left="106"/>
              <w:rPr>
                <w:sz w:val="24"/>
              </w:rPr>
            </w:pPr>
            <w:r>
              <w:rPr>
                <w:sz w:val="24"/>
              </w:rPr>
              <w:t>медицинской</w:t>
            </w:r>
          </w:p>
        </w:tc>
        <w:tc>
          <w:tcPr>
            <w:tcW w:w="1419" w:type="dxa"/>
            <w:vMerge/>
            <w:tcBorders>
              <w:top w:val="nil"/>
            </w:tcBorders>
          </w:tcPr>
          <w:p w14:paraId="00BC2317" w14:textId="77777777" w:rsidR="00506C15" w:rsidRDefault="00506C15" w:rsidP="00506C15">
            <w:pPr>
              <w:rPr>
                <w:sz w:val="2"/>
                <w:szCs w:val="2"/>
              </w:rPr>
            </w:pPr>
          </w:p>
        </w:tc>
        <w:tc>
          <w:tcPr>
            <w:tcW w:w="169" w:type="dxa"/>
            <w:vMerge/>
            <w:tcBorders>
              <w:top w:val="nil"/>
              <w:bottom w:val="nil"/>
              <w:right w:val="nil"/>
            </w:tcBorders>
          </w:tcPr>
          <w:p w14:paraId="4C9AE8E5" w14:textId="77777777" w:rsidR="00506C15" w:rsidRDefault="00506C15" w:rsidP="00506C15">
            <w:pPr>
              <w:rPr>
                <w:sz w:val="2"/>
                <w:szCs w:val="2"/>
              </w:rPr>
            </w:pPr>
          </w:p>
        </w:tc>
      </w:tr>
      <w:tr w:rsidR="00506C15" w14:paraId="777052C2" w14:textId="77777777" w:rsidTr="00506C15">
        <w:trPr>
          <w:trHeight w:val="550"/>
        </w:trPr>
        <w:tc>
          <w:tcPr>
            <w:tcW w:w="961" w:type="dxa"/>
            <w:vMerge/>
            <w:tcBorders>
              <w:top w:val="nil"/>
            </w:tcBorders>
          </w:tcPr>
          <w:p w14:paraId="16A8D4FA" w14:textId="77777777" w:rsidR="00506C15" w:rsidRDefault="00506C15" w:rsidP="00506C15">
            <w:pPr>
              <w:rPr>
                <w:sz w:val="2"/>
                <w:szCs w:val="2"/>
              </w:rPr>
            </w:pPr>
          </w:p>
        </w:tc>
        <w:tc>
          <w:tcPr>
            <w:tcW w:w="2127" w:type="dxa"/>
            <w:vMerge/>
            <w:tcBorders>
              <w:top w:val="nil"/>
            </w:tcBorders>
          </w:tcPr>
          <w:p w14:paraId="65FF30B1" w14:textId="77777777" w:rsidR="00506C15" w:rsidRDefault="00506C15" w:rsidP="00506C15">
            <w:pPr>
              <w:rPr>
                <w:sz w:val="2"/>
                <w:szCs w:val="2"/>
              </w:rPr>
            </w:pPr>
          </w:p>
        </w:tc>
        <w:tc>
          <w:tcPr>
            <w:tcW w:w="2552" w:type="dxa"/>
            <w:tcBorders>
              <w:top w:val="nil"/>
            </w:tcBorders>
          </w:tcPr>
          <w:p w14:paraId="09FBE725" w14:textId="77777777" w:rsidR="00506C15" w:rsidRDefault="00506C15" w:rsidP="00506C15">
            <w:pPr>
              <w:pStyle w:val="TableParagraph"/>
              <w:rPr>
                <w:sz w:val="24"/>
              </w:rPr>
            </w:pPr>
          </w:p>
        </w:tc>
        <w:tc>
          <w:tcPr>
            <w:tcW w:w="708" w:type="dxa"/>
            <w:vMerge/>
            <w:tcBorders>
              <w:top w:val="nil"/>
            </w:tcBorders>
          </w:tcPr>
          <w:p w14:paraId="1FDF3F0D" w14:textId="77777777" w:rsidR="00506C15" w:rsidRDefault="00506C15" w:rsidP="00506C15">
            <w:pPr>
              <w:rPr>
                <w:sz w:val="2"/>
                <w:szCs w:val="2"/>
              </w:rPr>
            </w:pPr>
          </w:p>
        </w:tc>
        <w:tc>
          <w:tcPr>
            <w:tcW w:w="1844" w:type="dxa"/>
            <w:tcBorders>
              <w:top w:val="nil"/>
            </w:tcBorders>
          </w:tcPr>
          <w:p w14:paraId="52828992" w14:textId="77777777" w:rsidR="00506C15" w:rsidRDefault="00506C15" w:rsidP="00506C15">
            <w:pPr>
              <w:pStyle w:val="TableParagraph"/>
              <w:spacing w:line="266" w:lineRule="exact"/>
              <w:ind w:left="106"/>
              <w:rPr>
                <w:sz w:val="24"/>
              </w:rPr>
            </w:pPr>
            <w:r>
              <w:rPr>
                <w:sz w:val="24"/>
              </w:rPr>
              <w:t>документации.</w:t>
            </w:r>
          </w:p>
        </w:tc>
        <w:tc>
          <w:tcPr>
            <w:tcW w:w="1419" w:type="dxa"/>
            <w:vMerge/>
            <w:tcBorders>
              <w:top w:val="nil"/>
            </w:tcBorders>
          </w:tcPr>
          <w:p w14:paraId="74E49A8D" w14:textId="77777777" w:rsidR="00506C15" w:rsidRDefault="00506C15" w:rsidP="00506C15">
            <w:pPr>
              <w:rPr>
                <w:sz w:val="2"/>
                <w:szCs w:val="2"/>
              </w:rPr>
            </w:pPr>
          </w:p>
        </w:tc>
        <w:tc>
          <w:tcPr>
            <w:tcW w:w="169" w:type="dxa"/>
            <w:vMerge/>
            <w:tcBorders>
              <w:top w:val="nil"/>
              <w:bottom w:val="nil"/>
              <w:right w:val="nil"/>
            </w:tcBorders>
          </w:tcPr>
          <w:p w14:paraId="0109FE60" w14:textId="77777777" w:rsidR="00506C15" w:rsidRDefault="00506C15" w:rsidP="00506C15">
            <w:pPr>
              <w:rPr>
                <w:sz w:val="2"/>
                <w:szCs w:val="2"/>
              </w:rPr>
            </w:pPr>
          </w:p>
        </w:tc>
      </w:tr>
      <w:tr w:rsidR="00506C15" w14:paraId="36F37AB1" w14:textId="77777777" w:rsidTr="00506C15">
        <w:trPr>
          <w:trHeight w:val="272"/>
        </w:trPr>
        <w:tc>
          <w:tcPr>
            <w:tcW w:w="961" w:type="dxa"/>
            <w:tcBorders>
              <w:bottom w:val="nil"/>
            </w:tcBorders>
          </w:tcPr>
          <w:p w14:paraId="2B23CAEC" w14:textId="77777777" w:rsidR="00506C15" w:rsidRDefault="00506C15" w:rsidP="00506C15">
            <w:pPr>
              <w:pStyle w:val="TableParagraph"/>
              <w:spacing w:line="253" w:lineRule="exact"/>
              <w:ind w:left="108"/>
              <w:rPr>
                <w:sz w:val="24"/>
              </w:rPr>
            </w:pPr>
            <w:r>
              <w:rPr>
                <w:sz w:val="24"/>
              </w:rPr>
              <w:t>ПК</w:t>
            </w:r>
          </w:p>
        </w:tc>
        <w:tc>
          <w:tcPr>
            <w:tcW w:w="2127" w:type="dxa"/>
            <w:tcBorders>
              <w:bottom w:val="nil"/>
            </w:tcBorders>
          </w:tcPr>
          <w:p w14:paraId="172C9B13" w14:textId="77777777" w:rsidR="00506C15" w:rsidRDefault="00506C15" w:rsidP="00506C15">
            <w:pPr>
              <w:pStyle w:val="TableParagraph"/>
              <w:spacing w:line="253" w:lineRule="exact"/>
              <w:ind w:left="105"/>
              <w:rPr>
                <w:sz w:val="24"/>
              </w:rPr>
            </w:pPr>
            <w:r>
              <w:rPr>
                <w:sz w:val="24"/>
              </w:rPr>
              <w:t>4.Работа помощ-</w:t>
            </w:r>
          </w:p>
        </w:tc>
        <w:tc>
          <w:tcPr>
            <w:tcW w:w="2552" w:type="dxa"/>
            <w:tcBorders>
              <w:bottom w:val="nil"/>
            </w:tcBorders>
          </w:tcPr>
          <w:p w14:paraId="2545EB7D" w14:textId="77777777" w:rsidR="00506C15" w:rsidRDefault="00506C15" w:rsidP="00506C15">
            <w:pPr>
              <w:pStyle w:val="TableParagraph"/>
              <w:spacing w:line="253" w:lineRule="exact"/>
              <w:ind w:left="104"/>
              <w:rPr>
                <w:sz w:val="24"/>
              </w:rPr>
            </w:pPr>
            <w:r>
              <w:rPr>
                <w:sz w:val="24"/>
              </w:rPr>
              <w:t>-проведение клиниче-</w:t>
            </w:r>
          </w:p>
        </w:tc>
        <w:tc>
          <w:tcPr>
            <w:tcW w:w="708" w:type="dxa"/>
            <w:tcBorders>
              <w:bottom w:val="nil"/>
            </w:tcBorders>
          </w:tcPr>
          <w:p w14:paraId="0667EE1C" w14:textId="77777777" w:rsidR="00506C15" w:rsidRDefault="00506C15" w:rsidP="00506C15">
            <w:pPr>
              <w:pStyle w:val="TableParagraph"/>
              <w:spacing w:line="253" w:lineRule="exact"/>
              <w:ind w:left="5"/>
              <w:jc w:val="center"/>
              <w:rPr>
                <w:sz w:val="24"/>
              </w:rPr>
            </w:pPr>
            <w:r>
              <w:rPr>
                <w:sz w:val="24"/>
              </w:rPr>
              <w:t>6</w:t>
            </w:r>
          </w:p>
        </w:tc>
        <w:tc>
          <w:tcPr>
            <w:tcW w:w="1844" w:type="dxa"/>
            <w:tcBorders>
              <w:bottom w:val="nil"/>
            </w:tcBorders>
          </w:tcPr>
          <w:p w14:paraId="5C265786" w14:textId="77777777" w:rsidR="00506C15" w:rsidRDefault="00506C15" w:rsidP="00506C15">
            <w:pPr>
              <w:pStyle w:val="TableParagraph"/>
              <w:spacing w:line="253" w:lineRule="exact"/>
              <w:ind w:left="106"/>
              <w:rPr>
                <w:sz w:val="24"/>
              </w:rPr>
            </w:pPr>
            <w:r>
              <w:rPr>
                <w:sz w:val="24"/>
              </w:rPr>
              <w:t>-проведение</w:t>
            </w:r>
          </w:p>
        </w:tc>
        <w:tc>
          <w:tcPr>
            <w:tcW w:w="1419" w:type="dxa"/>
            <w:tcBorders>
              <w:bottom w:val="nil"/>
            </w:tcBorders>
          </w:tcPr>
          <w:p w14:paraId="45F8A817" w14:textId="77777777" w:rsidR="00506C15" w:rsidRDefault="00506C15" w:rsidP="00506C15">
            <w:pPr>
              <w:pStyle w:val="TableParagraph"/>
              <w:spacing w:line="253" w:lineRule="exact"/>
              <w:ind w:left="103"/>
              <w:rPr>
                <w:sz w:val="24"/>
              </w:rPr>
            </w:pPr>
            <w:r>
              <w:rPr>
                <w:sz w:val="24"/>
              </w:rPr>
              <w:t>Экспертное</w:t>
            </w:r>
          </w:p>
        </w:tc>
        <w:tc>
          <w:tcPr>
            <w:tcW w:w="169" w:type="dxa"/>
            <w:vMerge/>
            <w:tcBorders>
              <w:top w:val="nil"/>
              <w:bottom w:val="nil"/>
              <w:right w:val="nil"/>
            </w:tcBorders>
          </w:tcPr>
          <w:p w14:paraId="6F555039" w14:textId="77777777" w:rsidR="00506C15" w:rsidRDefault="00506C15" w:rsidP="00506C15">
            <w:pPr>
              <w:rPr>
                <w:sz w:val="2"/>
                <w:szCs w:val="2"/>
              </w:rPr>
            </w:pPr>
          </w:p>
        </w:tc>
      </w:tr>
      <w:tr w:rsidR="00506C15" w14:paraId="78FA8451" w14:textId="77777777" w:rsidTr="00506C15">
        <w:trPr>
          <w:trHeight w:val="275"/>
        </w:trPr>
        <w:tc>
          <w:tcPr>
            <w:tcW w:w="961" w:type="dxa"/>
            <w:tcBorders>
              <w:top w:val="nil"/>
              <w:bottom w:val="nil"/>
            </w:tcBorders>
          </w:tcPr>
          <w:p w14:paraId="35B6A601" w14:textId="77777777" w:rsidR="00506C15" w:rsidRDefault="00506C15" w:rsidP="00506C15">
            <w:pPr>
              <w:pStyle w:val="TableParagraph"/>
              <w:spacing w:line="256" w:lineRule="exact"/>
              <w:ind w:left="108"/>
              <w:rPr>
                <w:sz w:val="24"/>
              </w:rPr>
            </w:pPr>
            <w:r>
              <w:rPr>
                <w:sz w:val="24"/>
              </w:rPr>
              <w:t>1.1-</w:t>
            </w:r>
          </w:p>
        </w:tc>
        <w:tc>
          <w:tcPr>
            <w:tcW w:w="2127" w:type="dxa"/>
            <w:tcBorders>
              <w:top w:val="nil"/>
              <w:bottom w:val="nil"/>
            </w:tcBorders>
          </w:tcPr>
          <w:p w14:paraId="3B0B35B4" w14:textId="77777777" w:rsidR="00506C15" w:rsidRDefault="00506C15" w:rsidP="00506C15">
            <w:pPr>
              <w:pStyle w:val="TableParagraph"/>
              <w:spacing w:line="256" w:lineRule="exact"/>
              <w:ind w:left="105"/>
              <w:rPr>
                <w:sz w:val="24"/>
              </w:rPr>
            </w:pPr>
            <w:r>
              <w:rPr>
                <w:sz w:val="24"/>
              </w:rPr>
              <w:t>ником фельдшера</w:t>
            </w:r>
          </w:p>
        </w:tc>
        <w:tc>
          <w:tcPr>
            <w:tcW w:w="2552" w:type="dxa"/>
            <w:tcBorders>
              <w:top w:val="nil"/>
              <w:bottom w:val="nil"/>
            </w:tcBorders>
          </w:tcPr>
          <w:p w14:paraId="3817FCDA" w14:textId="77777777" w:rsidR="00506C15" w:rsidRDefault="00506C15" w:rsidP="00506C15">
            <w:pPr>
              <w:pStyle w:val="TableParagraph"/>
              <w:spacing w:line="256" w:lineRule="exact"/>
              <w:ind w:left="104"/>
              <w:rPr>
                <w:sz w:val="24"/>
              </w:rPr>
            </w:pPr>
            <w:r>
              <w:rPr>
                <w:sz w:val="24"/>
              </w:rPr>
              <w:t>ского обследования</w:t>
            </w:r>
          </w:p>
        </w:tc>
        <w:tc>
          <w:tcPr>
            <w:tcW w:w="708" w:type="dxa"/>
            <w:tcBorders>
              <w:top w:val="nil"/>
              <w:bottom w:val="nil"/>
            </w:tcBorders>
          </w:tcPr>
          <w:p w14:paraId="0B4C1575" w14:textId="77777777" w:rsidR="00506C15" w:rsidRDefault="00506C15" w:rsidP="00506C15">
            <w:pPr>
              <w:pStyle w:val="TableParagraph"/>
              <w:rPr>
                <w:sz w:val="20"/>
              </w:rPr>
            </w:pPr>
          </w:p>
        </w:tc>
        <w:tc>
          <w:tcPr>
            <w:tcW w:w="1844" w:type="dxa"/>
            <w:tcBorders>
              <w:top w:val="nil"/>
              <w:bottom w:val="nil"/>
            </w:tcBorders>
          </w:tcPr>
          <w:p w14:paraId="00DFF051" w14:textId="77777777" w:rsidR="00506C15" w:rsidRDefault="00506C15" w:rsidP="00506C15">
            <w:pPr>
              <w:pStyle w:val="TableParagraph"/>
              <w:spacing w:line="256" w:lineRule="exact"/>
              <w:ind w:left="106"/>
              <w:rPr>
                <w:sz w:val="24"/>
              </w:rPr>
            </w:pPr>
            <w:r>
              <w:rPr>
                <w:sz w:val="24"/>
              </w:rPr>
              <w:t>клинического</w:t>
            </w:r>
          </w:p>
        </w:tc>
        <w:tc>
          <w:tcPr>
            <w:tcW w:w="1419" w:type="dxa"/>
            <w:tcBorders>
              <w:top w:val="nil"/>
              <w:bottom w:val="nil"/>
            </w:tcBorders>
          </w:tcPr>
          <w:p w14:paraId="2A12F97E" w14:textId="77777777" w:rsidR="00506C15" w:rsidRDefault="00506C15" w:rsidP="00506C15">
            <w:pPr>
              <w:pStyle w:val="TableParagraph"/>
              <w:spacing w:line="256" w:lineRule="exact"/>
              <w:ind w:left="103"/>
              <w:rPr>
                <w:sz w:val="24"/>
              </w:rPr>
            </w:pPr>
            <w:r>
              <w:rPr>
                <w:sz w:val="24"/>
              </w:rPr>
              <w:t>наблюде-</w:t>
            </w:r>
          </w:p>
        </w:tc>
        <w:tc>
          <w:tcPr>
            <w:tcW w:w="169" w:type="dxa"/>
            <w:vMerge/>
            <w:tcBorders>
              <w:top w:val="nil"/>
              <w:bottom w:val="nil"/>
              <w:right w:val="nil"/>
            </w:tcBorders>
          </w:tcPr>
          <w:p w14:paraId="34FA14BE" w14:textId="77777777" w:rsidR="00506C15" w:rsidRDefault="00506C15" w:rsidP="00506C15">
            <w:pPr>
              <w:rPr>
                <w:sz w:val="2"/>
                <w:szCs w:val="2"/>
              </w:rPr>
            </w:pPr>
          </w:p>
        </w:tc>
      </w:tr>
      <w:tr w:rsidR="00506C15" w14:paraId="539212AE" w14:textId="77777777" w:rsidTr="00506C15">
        <w:trPr>
          <w:trHeight w:val="276"/>
        </w:trPr>
        <w:tc>
          <w:tcPr>
            <w:tcW w:w="961" w:type="dxa"/>
            <w:tcBorders>
              <w:top w:val="nil"/>
              <w:bottom w:val="nil"/>
            </w:tcBorders>
          </w:tcPr>
          <w:p w14:paraId="3DB2FDF7" w14:textId="77777777" w:rsidR="00506C15" w:rsidRDefault="00506C15" w:rsidP="00506C15">
            <w:pPr>
              <w:pStyle w:val="TableParagraph"/>
              <w:spacing w:line="256" w:lineRule="exact"/>
              <w:ind w:left="108"/>
              <w:rPr>
                <w:sz w:val="24"/>
              </w:rPr>
            </w:pPr>
            <w:r>
              <w:rPr>
                <w:sz w:val="24"/>
              </w:rPr>
              <w:t>1.7;</w:t>
            </w:r>
          </w:p>
        </w:tc>
        <w:tc>
          <w:tcPr>
            <w:tcW w:w="2127" w:type="dxa"/>
            <w:tcBorders>
              <w:top w:val="nil"/>
              <w:bottom w:val="nil"/>
            </w:tcBorders>
          </w:tcPr>
          <w:p w14:paraId="16C5C992" w14:textId="77777777" w:rsidR="00506C15" w:rsidRDefault="00506C15" w:rsidP="00506C15">
            <w:pPr>
              <w:pStyle w:val="TableParagraph"/>
              <w:spacing w:line="256" w:lineRule="exact"/>
              <w:ind w:left="105"/>
              <w:rPr>
                <w:sz w:val="24"/>
              </w:rPr>
            </w:pPr>
            <w:r>
              <w:rPr>
                <w:sz w:val="24"/>
              </w:rPr>
              <w:t>в кабинете амбу-</w:t>
            </w:r>
          </w:p>
        </w:tc>
        <w:tc>
          <w:tcPr>
            <w:tcW w:w="2552" w:type="dxa"/>
            <w:tcBorders>
              <w:top w:val="nil"/>
              <w:bottom w:val="nil"/>
            </w:tcBorders>
          </w:tcPr>
          <w:p w14:paraId="3CD29B8A" w14:textId="77777777" w:rsidR="00506C15" w:rsidRDefault="00506C15" w:rsidP="00506C15">
            <w:pPr>
              <w:pStyle w:val="TableParagraph"/>
              <w:spacing w:line="256" w:lineRule="exact"/>
              <w:ind w:left="104"/>
              <w:rPr>
                <w:sz w:val="24"/>
              </w:rPr>
            </w:pPr>
            <w:r>
              <w:rPr>
                <w:sz w:val="24"/>
              </w:rPr>
              <w:t>при неотложных со-</w:t>
            </w:r>
          </w:p>
        </w:tc>
        <w:tc>
          <w:tcPr>
            <w:tcW w:w="708" w:type="dxa"/>
            <w:tcBorders>
              <w:top w:val="nil"/>
              <w:bottom w:val="nil"/>
            </w:tcBorders>
          </w:tcPr>
          <w:p w14:paraId="76A5CB21" w14:textId="77777777" w:rsidR="00506C15" w:rsidRDefault="00506C15" w:rsidP="00506C15">
            <w:pPr>
              <w:pStyle w:val="TableParagraph"/>
              <w:rPr>
                <w:sz w:val="20"/>
              </w:rPr>
            </w:pPr>
          </w:p>
        </w:tc>
        <w:tc>
          <w:tcPr>
            <w:tcW w:w="1844" w:type="dxa"/>
            <w:tcBorders>
              <w:top w:val="nil"/>
              <w:bottom w:val="nil"/>
            </w:tcBorders>
          </w:tcPr>
          <w:p w14:paraId="516EB490" w14:textId="77777777" w:rsidR="00506C15" w:rsidRDefault="00506C15" w:rsidP="00506C15">
            <w:pPr>
              <w:pStyle w:val="TableParagraph"/>
              <w:spacing w:line="256" w:lineRule="exact"/>
              <w:ind w:left="106"/>
              <w:rPr>
                <w:sz w:val="24"/>
              </w:rPr>
            </w:pPr>
            <w:r>
              <w:rPr>
                <w:sz w:val="24"/>
              </w:rPr>
              <w:t>обследования</w:t>
            </w:r>
          </w:p>
        </w:tc>
        <w:tc>
          <w:tcPr>
            <w:tcW w:w="1419" w:type="dxa"/>
            <w:tcBorders>
              <w:top w:val="nil"/>
              <w:bottom w:val="nil"/>
            </w:tcBorders>
          </w:tcPr>
          <w:p w14:paraId="1F11D0A8" w14:textId="77777777" w:rsidR="00506C15" w:rsidRDefault="00506C15" w:rsidP="00506C15">
            <w:pPr>
              <w:pStyle w:val="TableParagraph"/>
              <w:spacing w:line="256" w:lineRule="exact"/>
              <w:ind w:left="103"/>
              <w:rPr>
                <w:sz w:val="24"/>
              </w:rPr>
            </w:pPr>
            <w:r>
              <w:rPr>
                <w:sz w:val="24"/>
              </w:rPr>
              <w:t>ние и</w:t>
            </w:r>
          </w:p>
        </w:tc>
        <w:tc>
          <w:tcPr>
            <w:tcW w:w="169" w:type="dxa"/>
            <w:vMerge/>
            <w:tcBorders>
              <w:top w:val="nil"/>
              <w:bottom w:val="nil"/>
              <w:right w:val="nil"/>
            </w:tcBorders>
          </w:tcPr>
          <w:p w14:paraId="097E766E" w14:textId="77777777" w:rsidR="00506C15" w:rsidRDefault="00506C15" w:rsidP="00506C15">
            <w:pPr>
              <w:rPr>
                <w:sz w:val="2"/>
                <w:szCs w:val="2"/>
              </w:rPr>
            </w:pPr>
          </w:p>
        </w:tc>
      </w:tr>
      <w:tr w:rsidR="00506C15" w14:paraId="1D928DB6" w14:textId="77777777" w:rsidTr="00506C15">
        <w:trPr>
          <w:trHeight w:val="271"/>
        </w:trPr>
        <w:tc>
          <w:tcPr>
            <w:tcW w:w="961" w:type="dxa"/>
            <w:tcBorders>
              <w:top w:val="nil"/>
            </w:tcBorders>
          </w:tcPr>
          <w:p w14:paraId="25E38A4F" w14:textId="77777777" w:rsidR="00506C15" w:rsidRDefault="00506C15" w:rsidP="00506C15">
            <w:pPr>
              <w:pStyle w:val="TableParagraph"/>
              <w:spacing w:line="249" w:lineRule="exact"/>
              <w:ind w:left="108"/>
              <w:rPr>
                <w:sz w:val="24"/>
              </w:rPr>
            </w:pPr>
            <w:r>
              <w:rPr>
                <w:sz w:val="24"/>
              </w:rPr>
              <w:t>ПК</w:t>
            </w:r>
          </w:p>
        </w:tc>
        <w:tc>
          <w:tcPr>
            <w:tcW w:w="2127" w:type="dxa"/>
            <w:tcBorders>
              <w:top w:val="nil"/>
            </w:tcBorders>
          </w:tcPr>
          <w:p w14:paraId="253DBE29" w14:textId="77777777" w:rsidR="00506C15" w:rsidRDefault="00506C15" w:rsidP="00506C15">
            <w:pPr>
              <w:pStyle w:val="TableParagraph"/>
              <w:spacing w:line="249" w:lineRule="exact"/>
              <w:ind w:left="105"/>
              <w:rPr>
                <w:sz w:val="24"/>
              </w:rPr>
            </w:pPr>
            <w:r>
              <w:rPr>
                <w:sz w:val="24"/>
              </w:rPr>
              <w:t>латорного приема</w:t>
            </w:r>
          </w:p>
        </w:tc>
        <w:tc>
          <w:tcPr>
            <w:tcW w:w="2552" w:type="dxa"/>
            <w:tcBorders>
              <w:top w:val="nil"/>
            </w:tcBorders>
          </w:tcPr>
          <w:p w14:paraId="4CB4ECFB" w14:textId="77777777" w:rsidR="00506C15" w:rsidRDefault="00506C15" w:rsidP="00506C15">
            <w:pPr>
              <w:pStyle w:val="TableParagraph"/>
              <w:spacing w:line="249" w:lineRule="exact"/>
              <w:ind w:left="104"/>
              <w:rPr>
                <w:sz w:val="24"/>
              </w:rPr>
            </w:pPr>
            <w:r>
              <w:rPr>
                <w:sz w:val="24"/>
              </w:rPr>
              <w:t>стояниях на догоспи-</w:t>
            </w:r>
          </w:p>
        </w:tc>
        <w:tc>
          <w:tcPr>
            <w:tcW w:w="708" w:type="dxa"/>
            <w:tcBorders>
              <w:top w:val="nil"/>
            </w:tcBorders>
          </w:tcPr>
          <w:p w14:paraId="53F43AF7" w14:textId="77777777" w:rsidR="00506C15" w:rsidRDefault="00506C15" w:rsidP="00506C15">
            <w:pPr>
              <w:pStyle w:val="TableParagraph"/>
              <w:rPr>
                <w:sz w:val="18"/>
              </w:rPr>
            </w:pPr>
          </w:p>
        </w:tc>
        <w:tc>
          <w:tcPr>
            <w:tcW w:w="1844" w:type="dxa"/>
            <w:tcBorders>
              <w:top w:val="nil"/>
            </w:tcBorders>
          </w:tcPr>
          <w:p w14:paraId="5B86F124" w14:textId="77777777" w:rsidR="00506C15" w:rsidRDefault="00506C15" w:rsidP="00506C15">
            <w:pPr>
              <w:pStyle w:val="TableParagraph"/>
              <w:spacing w:line="249" w:lineRule="exact"/>
              <w:ind w:left="106"/>
              <w:rPr>
                <w:sz w:val="24"/>
              </w:rPr>
            </w:pPr>
            <w:r>
              <w:rPr>
                <w:sz w:val="24"/>
              </w:rPr>
              <w:t>при неотлож-</w:t>
            </w:r>
          </w:p>
        </w:tc>
        <w:tc>
          <w:tcPr>
            <w:tcW w:w="1419" w:type="dxa"/>
            <w:tcBorders>
              <w:top w:val="nil"/>
            </w:tcBorders>
          </w:tcPr>
          <w:p w14:paraId="62DDE2FE" w14:textId="77777777" w:rsidR="00506C15" w:rsidRDefault="00506C15" w:rsidP="00506C15">
            <w:pPr>
              <w:pStyle w:val="TableParagraph"/>
              <w:spacing w:line="249" w:lineRule="exact"/>
              <w:ind w:left="103"/>
              <w:rPr>
                <w:sz w:val="24"/>
              </w:rPr>
            </w:pPr>
            <w:r>
              <w:rPr>
                <w:sz w:val="24"/>
              </w:rPr>
              <w:t>оценка при</w:t>
            </w:r>
          </w:p>
        </w:tc>
        <w:tc>
          <w:tcPr>
            <w:tcW w:w="169" w:type="dxa"/>
            <w:vMerge/>
            <w:tcBorders>
              <w:top w:val="nil"/>
              <w:bottom w:val="nil"/>
              <w:right w:val="nil"/>
            </w:tcBorders>
          </w:tcPr>
          <w:p w14:paraId="755A2035" w14:textId="77777777" w:rsidR="00506C15" w:rsidRDefault="00506C15" w:rsidP="00506C15">
            <w:pPr>
              <w:rPr>
                <w:sz w:val="2"/>
                <w:szCs w:val="2"/>
              </w:rPr>
            </w:pPr>
          </w:p>
        </w:tc>
      </w:tr>
    </w:tbl>
    <w:p w14:paraId="1A534DB8"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08D95414" w14:textId="3A0C5936" w:rsidR="00506C15" w:rsidRDefault="00506C15" w:rsidP="00506C15">
      <w:pPr>
        <w:pStyle w:val="af4"/>
        <w:spacing w:before="9"/>
        <w:rPr>
          <w:b/>
          <w:sz w:val="2"/>
        </w:rPr>
      </w:pPr>
      <w:r>
        <w:rPr>
          <w:noProof/>
          <w:sz w:val="28"/>
        </w:rPr>
        <w:lastRenderedPageBreak/>
        <mc:AlternateContent>
          <mc:Choice Requires="wps">
            <w:drawing>
              <wp:anchor distT="0" distB="0" distL="114300" distR="114300" simplePos="0" relativeHeight="251662336" behindDoc="0" locked="0" layoutInCell="1" allowOverlap="1" wp14:anchorId="187B1B76" wp14:editId="785A44BF">
                <wp:simplePos x="0" y="0"/>
                <wp:positionH relativeFrom="page">
                  <wp:posOffset>1012190</wp:posOffset>
                </wp:positionH>
                <wp:positionV relativeFrom="page">
                  <wp:posOffset>722630</wp:posOffset>
                </wp:positionV>
                <wp:extent cx="6279515" cy="0"/>
                <wp:effectExtent l="12065" t="8255" r="13970" b="107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9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pt,56.9pt" to="574.1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" strokeweight=".48pt">
                <w10:wrap anchorx="page" anchory="page"/>
              </v:line>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6"/>
        <w:gridCol w:w="2551"/>
        <w:gridCol w:w="707"/>
        <w:gridCol w:w="1843"/>
        <w:gridCol w:w="1418"/>
        <w:gridCol w:w="168"/>
      </w:tblGrid>
      <w:tr w:rsidR="00506C15" w14:paraId="5593615D" w14:textId="77777777" w:rsidTr="00506C15">
        <w:trPr>
          <w:trHeight w:val="9384"/>
        </w:trPr>
        <w:tc>
          <w:tcPr>
            <w:tcW w:w="961" w:type="dxa"/>
          </w:tcPr>
          <w:p w14:paraId="147B3AA4" w14:textId="77777777" w:rsidR="00506C15" w:rsidRDefault="00506C15" w:rsidP="00506C15">
            <w:pPr>
              <w:pStyle w:val="TableParagraph"/>
              <w:spacing w:line="274" w:lineRule="exact"/>
              <w:ind w:left="108"/>
              <w:rPr>
                <w:sz w:val="24"/>
              </w:rPr>
            </w:pPr>
            <w:r>
              <w:rPr>
                <w:sz w:val="24"/>
              </w:rPr>
              <w:t>2.1-</w:t>
            </w:r>
          </w:p>
          <w:p w14:paraId="568561F8" w14:textId="77777777" w:rsidR="00506C15" w:rsidRDefault="00506C15" w:rsidP="00506C15">
            <w:pPr>
              <w:pStyle w:val="TableParagraph"/>
              <w:ind w:left="108" w:right="460"/>
              <w:jc w:val="both"/>
              <w:rPr>
                <w:sz w:val="24"/>
              </w:rPr>
            </w:pPr>
            <w:r>
              <w:rPr>
                <w:sz w:val="24"/>
              </w:rPr>
              <w:t>2.8; ПК 3.1-</w:t>
            </w:r>
          </w:p>
          <w:p w14:paraId="560C505E" w14:textId="77777777" w:rsidR="00506C15" w:rsidRDefault="00506C15" w:rsidP="00506C15">
            <w:pPr>
              <w:pStyle w:val="TableParagraph"/>
              <w:ind w:left="108"/>
              <w:rPr>
                <w:sz w:val="24"/>
              </w:rPr>
            </w:pPr>
            <w:r>
              <w:rPr>
                <w:sz w:val="24"/>
              </w:rPr>
              <w:t>3.8;</w:t>
            </w:r>
          </w:p>
          <w:p w14:paraId="317407DB" w14:textId="77777777" w:rsidR="00506C15" w:rsidRDefault="00506C15" w:rsidP="00506C15">
            <w:pPr>
              <w:pStyle w:val="TableParagraph"/>
              <w:ind w:left="108"/>
              <w:rPr>
                <w:sz w:val="24"/>
              </w:rPr>
            </w:pPr>
            <w:r>
              <w:rPr>
                <w:sz w:val="24"/>
              </w:rPr>
              <w:t>ОК</w:t>
            </w:r>
            <w:r>
              <w:rPr>
                <w:spacing w:val="-2"/>
                <w:sz w:val="24"/>
              </w:rPr>
              <w:t xml:space="preserve"> </w:t>
            </w:r>
            <w:r>
              <w:rPr>
                <w:sz w:val="24"/>
              </w:rPr>
              <w:t>1-</w:t>
            </w:r>
          </w:p>
          <w:p w14:paraId="4B5E3101" w14:textId="77777777" w:rsidR="00506C15" w:rsidRDefault="00506C15" w:rsidP="00506C15">
            <w:pPr>
              <w:pStyle w:val="TableParagraph"/>
              <w:ind w:left="108"/>
              <w:rPr>
                <w:sz w:val="24"/>
              </w:rPr>
            </w:pPr>
            <w:r>
              <w:rPr>
                <w:sz w:val="24"/>
              </w:rPr>
              <w:t>9,</w:t>
            </w:r>
            <w:r>
              <w:rPr>
                <w:spacing w:val="-2"/>
                <w:sz w:val="24"/>
              </w:rPr>
              <w:t xml:space="preserve"> </w:t>
            </w:r>
            <w:r>
              <w:rPr>
                <w:sz w:val="24"/>
              </w:rPr>
              <w:t>ОК</w:t>
            </w:r>
          </w:p>
          <w:p w14:paraId="778AC209" w14:textId="77777777" w:rsidR="00506C15" w:rsidRDefault="00506C15" w:rsidP="00506C15">
            <w:pPr>
              <w:pStyle w:val="TableParagraph"/>
              <w:ind w:left="108"/>
              <w:rPr>
                <w:sz w:val="24"/>
              </w:rPr>
            </w:pPr>
            <w:r>
              <w:rPr>
                <w:sz w:val="24"/>
              </w:rPr>
              <w:t>12.</w:t>
            </w:r>
          </w:p>
        </w:tc>
        <w:tc>
          <w:tcPr>
            <w:tcW w:w="2126" w:type="dxa"/>
          </w:tcPr>
          <w:p w14:paraId="2142C8D6" w14:textId="77777777" w:rsidR="00506C15" w:rsidRDefault="00506C15" w:rsidP="00506C15">
            <w:pPr>
              <w:pStyle w:val="TableParagraph"/>
              <w:spacing w:line="274" w:lineRule="exact"/>
              <w:ind w:left="105"/>
              <w:rPr>
                <w:sz w:val="24"/>
              </w:rPr>
            </w:pPr>
            <w:r>
              <w:rPr>
                <w:sz w:val="24"/>
              </w:rPr>
              <w:t>ФАП</w:t>
            </w:r>
          </w:p>
        </w:tc>
        <w:tc>
          <w:tcPr>
            <w:tcW w:w="2551" w:type="dxa"/>
          </w:tcPr>
          <w:p w14:paraId="1A1F6D12" w14:textId="77777777" w:rsidR="00506C15" w:rsidRPr="00506C15" w:rsidRDefault="00506C15" w:rsidP="00506C15">
            <w:pPr>
              <w:pStyle w:val="TableParagraph"/>
              <w:spacing w:line="274" w:lineRule="exact"/>
              <w:ind w:left="105"/>
              <w:rPr>
                <w:sz w:val="24"/>
                <w:lang w:val="ru-RU"/>
              </w:rPr>
            </w:pPr>
            <w:r w:rsidRPr="00506C15">
              <w:rPr>
                <w:sz w:val="24"/>
                <w:lang w:val="ru-RU"/>
              </w:rPr>
              <w:t>тальном этапе;</w:t>
            </w:r>
          </w:p>
          <w:p w14:paraId="42A80F46" w14:textId="77777777" w:rsidR="00506C15" w:rsidRPr="00506C15" w:rsidRDefault="00506C15" w:rsidP="00506C15">
            <w:pPr>
              <w:pStyle w:val="TableParagraph"/>
              <w:ind w:left="105" w:right="174"/>
              <w:rPr>
                <w:sz w:val="24"/>
                <w:lang w:val="ru-RU"/>
              </w:rPr>
            </w:pPr>
            <w:r w:rsidRPr="00506C15">
              <w:rPr>
                <w:sz w:val="24"/>
                <w:lang w:val="ru-RU"/>
              </w:rPr>
              <w:t>-проведение профи- лактических осмот- ров, диспансеризации различных групп па- циентов;</w:t>
            </w:r>
          </w:p>
          <w:p w14:paraId="445ED210" w14:textId="77777777" w:rsidR="00506C15" w:rsidRPr="00506C15" w:rsidRDefault="00506C15" w:rsidP="00506C15">
            <w:pPr>
              <w:pStyle w:val="TableParagraph"/>
              <w:ind w:left="105" w:right="110"/>
              <w:jc w:val="both"/>
              <w:rPr>
                <w:sz w:val="24"/>
                <w:lang w:val="ru-RU"/>
              </w:rPr>
            </w:pPr>
            <w:r w:rsidRPr="00506C15">
              <w:rPr>
                <w:sz w:val="24"/>
                <w:lang w:val="ru-RU"/>
              </w:rPr>
              <w:t>-определение тяжести состояния пациента и имеющегося ведущего синдрома;</w:t>
            </w:r>
          </w:p>
          <w:p w14:paraId="04AD7D4B" w14:textId="77777777" w:rsidR="00506C15" w:rsidRPr="00506C15" w:rsidRDefault="00506C15" w:rsidP="00506C15">
            <w:pPr>
              <w:pStyle w:val="TableParagraph"/>
              <w:spacing w:before="1"/>
              <w:ind w:left="105" w:right="262"/>
              <w:jc w:val="both"/>
              <w:rPr>
                <w:sz w:val="24"/>
                <w:lang w:val="ru-RU"/>
              </w:rPr>
            </w:pPr>
            <w:r w:rsidRPr="00506C15">
              <w:rPr>
                <w:sz w:val="24"/>
                <w:lang w:val="ru-RU"/>
              </w:rPr>
              <w:t>-проведение диффе- ренциальной диагно- стики заболеваний;</w:t>
            </w:r>
          </w:p>
          <w:p w14:paraId="0EAC52AF" w14:textId="77777777" w:rsidR="00506C15" w:rsidRPr="00506C15" w:rsidRDefault="00506C15" w:rsidP="00506C15">
            <w:pPr>
              <w:pStyle w:val="TableParagraph"/>
              <w:ind w:left="105" w:right="244"/>
              <w:jc w:val="both"/>
              <w:rPr>
                <w:sz w:val="24"/>
                <w:lang w:val="ru-RU"/>
              </w:rPr>
            </w:pPr>
            <w:r w:rsidRPr="00506C15">
              <w:rPr>
                <w:sz w:val="24"/>
                <w:lang w:val="ru-RU"/>
              </w:rPr>
              <w:t>-постановка предва- рительного диагноза;</w:t>
            </w:r>
          </w:p>
          <w:p w14:paraId="03ECAC0A" w14:textId="77777777" w:rsidR="00506C15" w:rsidRPr="00506C15" w:rsidRDefault="00506C15" w:rsidP="00506C15">
            <w:pPr>
              <w:pStyle w:val="TableParagraph"/>
              <w:ind w:left="105" w:right="285"/>
              <w:jc w:val="both"/>
              <w:rPr>
                <w:sz w:val="24"/>
                <w:lang w:val="ru-RU"/>
              </w:rPr>
            </w:pPr>
            <w:r w:rsidRPr="00506C15">
              <w:rPr>
                <w:sz w:val="24"/>
                <w:lang w:val="ru-RU"/>
              </w:rPr>
              <w:t>-заполнения истории болезни,</w:t>
            </w:r>
          </w:p>
          <w:p w14:paraId="2990B268" w14:textId="77777777" w:rsidR="00506C15" w:rsidRPr="00506C15" w:rsidRDefault="00506C15" w:rsidP="00506C15">
            <w:pPr>
              <w:pStyle w:val="TableParagraph"/>
              <w:ind w:left="105" w:right="162"/>
              <w:rPr>
                <w:sz w:val="24"/>
                <w:lang w:val="ru-RU"/>
              </w:rPr>
            </w:pPr>
            <w:r w:rsidRPr="00506C15">
              <w:rPr>
                <w:sz w:val="24"/>
                <w:lang w:val="ru-RU"/>
              </w:rPr>
              <w:t>-оказание посиндром- ной неотложной ме- дицинской помощи;</w:t>
            </w:r>
          </w:p>
          <w:p w14:paraId="2F191128" w14:textId="77777777" w:rsidR="00506C15" w:rsidRPr="00506C15" w:rsidRDefault="00506C15" w:rsidP="00506C15">
            <w:pPr>
              <w:pStyle w:val="TableParagraph"/>
              <w:ind w:left="105"/>
              <w:rPr>
                <w:sz w:val="24"/>
                <w:lang w:val="ru-RU"/>
              </w:rPr>
            </w:pPr>
            <w:r w:rsidRPr="00506C15">
              <w:rPr>
                <w:sz w:val="24"/>
                <w:lang w:val="ru-RU"/>
              </w:rPr>
              <w:t>-оказание экстренной медицинской помощи при различных видах повреждений;</w:t>
            </w:r>
          </w:p>
          <w:p w14:paraId="6FB3E90B" w14:textId="77777777" w:rsidR="00506C15" w:rsidRPr="00506C15" w:rsidRDefault="00506C15" w:rsidP="00506C15">
            <w:pPr>
              <w:pStyle w:val="TableParagraph"/>
              <w:numPr>
                <w:ilvl w:val="0"/>
                <w:numId w:val="58"/>
              </w:numPr>
              <w:tabs>
                <w:tab w:val="left" w:pos="245"/>
              </w:tabs>
              <w:ind w:right="181" w:firstLine="0"/>
              <w:rPr>
                <w:sz w:val="24"/>
                <w:lang w:val="ru-RU"/>
              </w:rPr>
            </w:pPr>
            <w:r w:rsidRPr="00506C15">
              <w:rPr>
                <w:sz w:val="24"/>
                <w:lang w:val="ru-RU"/>
              </w:rPr>
              <w:t>определения показа- ний к госпитализации и осуществления транспортировки па- циента;</w:t>
            </w:r>
          </w:p>
          <w:p w14:paraId="64005011" w14:textId="77777777" w:rsidR="00506C15" w:rsidRPr="00506C15" w:rsidRDefault="00506C15" w:rsidP="00506C15">
            <w:pPr>
              <w:pStyle w:val="TableParagraph"/>
              <w:numPr>
                <w:ilvl w:val="0"/>
                <w:numId w:val="58"/>
              </w:numPr>
              <w:tabs>
                <w:tab w:val="left" w:pos="245"/>
              </w:tabs>
              <w:spacing w:before="1"/>
              <w:ind w:right="155" w:firstLine="0"/>
              <w:rPr>
                <w:sz w:val="24"/>
                <w:lang w:val="ru-RU"/>
              </w:rPr>
            </w:pPr>
            <w:r w:rsidRPr="00506C15">
              <w:rPr>
                <w:sz w:val="24"/>
                <w:lang w:val="ru-RU"/>
              </w:rPr>
              <w:t>выполнение инъек- ций п/к в/м, в/в,в/в ка- пельных вливаний,</w:t>
            </w:r>
          </w:p>
          <w:p w14:paraId="7B0C8CCA" w14:textId="77777777" w:rsidR="00506C15" w:rsidRDefault="00506C15" w:rsidP="00506C15">
            <w:pPr>
              <w:pStyle w:val="TableParagraph"/>
              <w:numPr>
                <w:ilvl w:val="0"/>
                <w:numId w:val="58"/>
              </w:numPr>
              <w:tabs>
                <w:tab w:val="left" w:pos="245"/>
              </w:tabs>
              <w:spacing w:line="270" w:lineRule="atLeast"/>
              <w:ind w:right="361" w:firstLine="0"/>
              <w:rPr>
                <w:sz w:val="24"/>
              </w:rPr>
            </w:pPr>
            <w:r>
              <w:rPr>
                <w:sz w:val="24"/>
              </w:rPr>
              <w:t>оформление меди- цинской</w:t>
            </w:r>
            <w:r>
              <w:rPr>
                <w:spacing w:val="-10"/>
                <w:sz w:val="24"/>
              </w:rPr>
              <w:t xml:space="preserve"> </w:t>
            </w:r>
            <w:r>
              <w:rPr>
                <w:sz w:val="24"/>
              </w:rPr>
              <w:t>документа-</w:t>
            </w:r>
          </w:p>
        </w:tc>
        <w:tc>
          <w:tcPr>
            <w:tcW w:w="707" w:type="dxa"/>
          </w:tcPr>
          <w:p w14:paraId="2B8221D0" w14:textId="77777777" w:rsidR="00506C15" w:rsidRDefault="00506C15" w:rsidP="00506C15">
            <w:pPr>
              <w:pStyle w:val="TableParagraph"/>
              <w:rPr>
                <w:sz w:val="24"/>
              </w:rPr>
            </w:pPr>
          </w:p>
        </w:tc>
        <w:tc>
          <w:tcPr>
            <w:tcW w:w="1843" w:type="dxa"/>
          </w:tcPr>
          <w:p w14:paraId="3A57E8ED" w14:textId="77777777" w:rsidR="00506C15" w:rsidRPr="00506C15" w:rsidRDefault="00506C15" w:rsidP="00506C15">
            <w:pPr>
              <w:pStyle w:val="TableParagraph"/>
              <w:ind w:left="110" w:right="77"/>
              <w:rPr>
                <w:sz w:val="24"/>
                <w:lang w:val="ru-RU"/>
              </w:rPr>
            </w:pPr>
            <w:r w:rsidRPr="00506C15">
              <w:rPr>
                <w:sz w:val="24"/>
                <w:lang w:val="ru-RU"/>
              </w:rPr>
              <w:t>ных состояниях на догоспи- тальном этапе;</w:t>
            </w:r>
          </w:p>
          <w:p w14:paraId="598FA70F" w14:textId="77777777" w:rsidR="00506C15" w:rsidRPr="00506C15" w:rsidRDefault="00506C15" w:rsidP="00506C15">
            <w:pPr>
              <w:pStyle w:val="TableParagraph"/>
              <w:ind w:left="110" w:right="173"/>
              <w:rPr>
                <w:sz w:val="24"/>
                <w:lang w:val="ru-RU"/>
              </w:rPr>
            </w:pPr>
            <w:r w:rsidRPr="00506C15">
              <w:rPr>
                <w:sz w:val="24"/>
                <w:lang w:val="ru-RU"/>
              </w:rPr>
              <w:t>-проведение профилактиче- ских осмотров, диспансериза- ции различных групп пациен- тов;</w:t>
            </w:r>
          </w:p>
          <w:p w14:paraId="7708D7EB" w14:textId="77777777" w:rsidR="00506C15" w:rsidRPr="00506C15" w:rsidRDefault="00506C15" w:rsidP="00506C15">
            <w:pPr>
              <w:pStyle w:val="TableParagraph"/>
              <w:ind w:left="110" w:right="162"/>
              <w:rPr>
                <w:sz w:val="24"/>
                <w:lang w:val="ru-RU"/>
              </w:rPr>
            </w:pPr>
            <w:r w:rsidRPr="00506C15">
              <w:rPr>
                <w:sz w:val="24"/>
                <w:lang w:val="ru-RU"/>
              </w:rPr>
              <w:t xml:space="preserve">-определение тяжести </w:t>
            </w:r>
            <w:r w:rsidRPr="00506C15">
              <w:rPr>
                <w:spacing w:val="-4"/>
                <w:sz w:val="24"/>
                <w:lang w:val="ru-RU"/>
              </w:rPr>
              <w:t xml:space="preserve">состо- </w:t>
            </w:r>
            <w:r w:rsidRPr="00506C15">
              <w:rPr>
                <w:sz w:val="24"/>
                <w:lang w:val="ru-RU"/>
              </w:rPr>
              <w:t>яния пациента и имеющегося ведущего син- дрома;</w:t>
            </w:r>
          </w:p>
          <w:p w14:paraId="29503AAC" w14:textId="77777777" w:rsidR="00506C15" w:rsidRPr="00506C15" w:rsidRDefault="00506C15" w:rsidP="00506C15">
            <w:pPr>
              <w:pStyle w:val="TableParagraph"/>
              <w:ind w:left="110" w:right="162"/>
              <w:rPr>
                <w:sz w:val="24"/>
                <w:lang w:val="ru-RU"/>
              </w:rPr>
            </w:pPr>
            <w:r w:rsidRPr="00506C15">
              <w:rPr>
                <w:sz w:val="24"/>
                <w:lang w:val="ru-RU"/>
              </w:rPr>
              <w:t xml:space="preserve">-проведение дифференци- альной </w:t>
            </w:r>
            <w:r w:rsidRPr="00506C15">
              <w:rPr>
                <w:spacing w:val="-3"/>
                <w:sz w:val="24"/>
                <w:lang w:val="ru-RU"/>
              </w:rPr>
              <w:t xml:space="preserve">диагно- </w:t>
            </w:r>
            <w:r w:rsidRPr="00506C15">
              <w:rPr>
                <w:sz w:val="24"/>
                <w:lang w:val="ru-RU"/>
              </w:rPr>
              <w:t>стики заболе- ваний;</w:t>
            </w:r>
          </w:p>
          <w:p w14:paraId="05E7AC55" w14:textId="77777777" w:rsidR="00506C15" w:rsidRPr="00506C15" w:rsidRDefault="00506C15" w:rsidP="00506C15">
            <w:pPr>
              <w:pStyle w:val="TableParagraph"/>
              <w:ind w:left="110" w:right="222"/>
              <w:rPr>
                <w:sz w:val="24"/>
                <w:lang w:val="ru-RU"/>
              </w:rPr>
            </w:pPr>
            <w:r w:rsidRPr="00506C15">
              <w:rPr>
                <w:sz w:val="24"/>
                <w:lang w:val="ru-RU"/>
              </w:rPr>
              <w:t>-постановка предваритель- ного диагноза;</w:t>
            </w:r>
          </w:p>
          <w:p w14:paraId="23CAF62C" w14:textId="77777777" w:rsidR="00506C15" w:rsidRPr="00506C15" w:rsidRDefault="00506C15" w:rsidP="00506C15">
            <w:pPr>
              <w:pStyle w:val="TableParagraph"/>
              <w:ind w:left="110" w:right="163"/>
              <w:rPr>
                <w:sz w:val="24"/>
                <w:lang w:val="ru-RU"/>
              </w:rPr>
            </w:pPr>
            <w:r w:rsidRPr="00506C15">
              <w:rPr>
                <w:sz w:val="24"/>
                <w:lang w:val="ru-RU"/>
              </w:rPr>
              <w:t>-заполнения истории болез- ни,</w:t>
            </w:r>
          </w:p>
          <w:p w14:paraId="3C52BFCA" w14:textId="77777777" w:rsidR="00506C15" w:rsidRPr="00506C15" w:rsidRDefault="00506C15" w:rsidP="00506C15">
            <w:pPr>
              <w:pStyle w:val="TableParagraph"/>
              <w:ind w:left="110" w:right="326"/>
              <w:rPr>
                <w:sz w:val="24"/>
                <w:lang w:val="ru-RU"/>
              </w:rPr>
            </w:pPr>
            <w:r w:rsidRPr="00506C15">
              <w:rPr>
                <w:sz w:val="24"/>
                <w:lang w:val="ru-RU"/>
              </w:rPr>
              <w:t>-оказание по- синдромной неотложной медицинской помощи;</w:t>
            </w:r>
          </w:p>
          <w:p w14:paraId="4D947F00" w14:textId="77777777" w:rsidR="00506C15" w:rsidRDefault="00506C15" w:rsidP="00506C15">
            <w:pPr>
              <w:pStyle w:val="TableParagraph"/>
              <w:spacing w:line="270" w:lineRule="atLeast"/>
              <w:ind w:left="110" w:right="217"/>
              <w:rPr>
                <w:sz w:val="24"/>
              </w:rPr>
            </w:pPr>
            <w:r>
              <w:rPr>
                <w:sz w:val="24"/>
              </w:rPr>
              <w:t>-оказание экс- тренной меди-</w:t>
            </w:r>
          </w:p>
        </w:tc>
        <w:tc>
          <w:tcPr>
            <w:tcW w:w="1418" w:type="dxa"/>
          </w:tcPr>
          <w:p w14:paraId="54D8FBF0" w14:textId="77777777" w:rsidR="00506C15" w:rsidRPr="00506C15" w:rsidRDefault="00506C15" w:rsidP="00506C15">
            <w:pPr>
              <w:pStyle w:val="TableParagraph"/>
              <w:ind w:left="108" w:right="244"/>
              <w:jc w:val="both"/>
              <w:rPr>
                <w:sz w:val="24"/>
                <w:lang w:val="ru-RU"/>
              </w:rPr>
            </w:pPr>
            <w:r w:rsidRPr="00506C15">
              <w:rPr>
                <w:sz w:val="24"/>
                <w:lang w:val="ru-RU"/>
              </w:rPr>
              <w:t>выполне- нии работ по произ- водствен- ной прак- тике.</w:t>
            </w:r>
          </w:p>
          <w:p w14:paraId="23461755" w14:textId="77777777" w:rsidR="00506C15" w:rsidRPr="00506C15" w:rsidRDefault="00506C15" w:rsidP="00506C15">
            <w:pPr>
              <w:pStyle w:val="TableParagraph"/>
              <w:ind w:left="108" w:right="93"/>
              <w:rPr>
                <w:sz w:val="24"/>
                <w:lang w:val="ru-RU"/>
              </w:rPr>
            </w:pPr>
            <w:r w:rsidRPr="00506C15">
              <w:rPr>
                <w:sz w:val="24"/>
                <w:lang w:val="ru-RU"/>
              </w:rPr>
              <w:t>Экспертная оценка ис- тории бо- лезни</w:t>
            </w:r>
          </w:p>
        </w:tc>
        <w:tc>
          <w:tcPr>
            <w:tcW w:w="168" w:type="dxa"/>
            <w:tcBorders>
              <w:bottom w:val="nil"/>
              <w:right w:val="nil"/>
            </w:tcBorders>
          </w:tcPr>
          <w:p w14:paraId="52F9D5FE" w14:textId="77777777" w:rsidR="00506C15" w:rsidRPr="00506C15" w:rsidRDefault="00506C15" w:rsidP="00506C15">
            <w:pPr>
              <w:pStyle w:val="TableParagraph"/>
              <w:rPr>
                <w:sz w:val="24"/>
                <w:lang w:val="ru-RU"/>
              </w:rPr>
            </w:pPr>
          </w:p>
        </w:tc>
      </w:tr>
    </w:tbl>
    <w:p w14:paraId="120B22CD" w14:textId="77777777" w:rsidR="00506C15" w:rsidRDefault="00506C15" w:rsidP="00506C15">
      <w:pPr>
        <w:rPr>
          <w:sz w:val="24"/>
        </w:rPr>
        <w:sectPr w:rsidR="00506C15">
          <w:pgSz w:w="16840" w:h="11910" w:orient="landscape"/>
          <w:pgMar w:top="1100" w:right="700" w:bottom="880" w:left="1440" w:header="0" w:footer="688" w:gutter="0"/>
          <w:cols w:space="720"/>
        </w:sectPr>
      </w:pPr>
    </w:p>
    <w:p w14:paraId="5042C92B" w14:textId="77777777" w:rsidR="00506C15" w:rsidRDefault="00506C15" w:rsidP="00506C15">
      <w:pPr>
        <w:pStyle w:val="af4"/>
        <w:spacing w:before="3"/>
        <w:rPr>
          <w:b/>
          <w:sz w:val="2"/>
        </w:rPr>
      </w:pPr>
    </w:p>
    <w:p w14:paraId="2D2C6764" w14:textId="5DA8E4B7" w:rsidR="00506C15" w:rsidRDefault="00506C15" w:rsidP="00506C15">
      <w:pPr>
        <w:pStyle w:val="af4"/>
        <w:spacing w:line="20" w:lineRule="exact"/>
        <w:ind w:left="148"/>
        <w:rPr>
          <w:sz w:val="2"/>
        </w:rPr>
      </w:pPr>
      <w:r>
        <w:rPr>
          <w:noProof/>
          <w:sz w:val="2"/>
        </w:rPr>
        <mc:AlternateContent>
          <mc:Choice Requires="wpg">
            <w:drawing>
              <wp:inline distT="0" distB="0" distL="0" distR="0" wp14:anchorId="45D94D24" wp14:editId="39A72E52">
                <wp:extent cx="6280150" cy="6350"/>
                <wp:effectExtent l="8255" t="10795" r="7620" b="1905"/>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6350"/>
                          <a:chOff x="0" y="0"/>
                          <a:chExt cx="9890" cy="10"/>
                        </a:xfrm>
                      </wpg:grpSpPr>
                      <wps:wsp>
                        <wps:cNvPr id="16" name="Line 13"/>
                        <wps:cNvCnPr/>
                        <wps:spPr bwMode="auto">
                          <a:xfrm>
                            <a:off x="0" y="5"/>
                            <a:ext cx="9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5" o:spid="_x0000_s1026" style="width:494.5pt;height:.5pt;mso-position-horizontal-relative:char;mso-position-vertical-relative:line" coordsize="9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">
                <v:line id="Line 13" o:spid="_x0000_s1027" style="position:absolute;visibility:visible;mso-wrap-style:square" from="0,5" to="9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anchorlock/>
              </v:group>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7"/>
        <w:gridCol w:w="2552"/>
        <w:gridCol w:w="708"/>
        <w:gridCol w:w="1844"/>
        <w:gridCol w:w="1419"/>
        <w:gridCol w:w="169"/>
      </w:tblGrid>
      <w:tr w:rsidR="00506C15" w14:paraId="1CE07CA5" w14:textId="77777777" w:rsidTr="00506C15">
        <w:trPr>
          <w:trHeight w:val="274"/>
        </w:trPr>
        <w:tc>
          <w:tcPr>
            <w:tcW w:w="961" w:type="dxa"/>
            <w:vMerge w:val="restart"/>
          </w:tcPr>
          <w:p w14:paraId="1B8728F8" w14:textId="77777777" w:rsidR="00506C15" w:rsidRDefault="00506C15" w:rsidP="00506C15">
            <w:pPr>
              <w:pStyle w:val="TableParagraph"/>
              <w:rPr>
                <w:sz w:val="24"/>
              </w:rPr>
            </w:pPr>
          </w:p>
        </w:tc>
        <w:tc>
          <w:tcPr>
            <w:tcW w:w="2127" w:type="dxa"/>
            <w:vMerge w:val="restart"/>
          </w:tcPr>
          <w:p w14:paraId="2B3B6A11" w14:textId="77777777" w:rsidR="00506C15" w:rsidRDefault="00506C15" w:rsidP="00506C15">
            <w:pPr>
              <w:pStyle w:val="TableParagraph"/>
              <w:rPr>
                <w:sz w:val="24"/>
              </w:rPr>
            </w:pPr>
          </w:p>
        </w:tc>
        <w:tc>
          <w:tcPr>
            <w:tcW w:w="2552" w:type="dxa"/>
            <w:tcBorders>
              <w:bottom w:val="nil"/>
            </w:tcBorders>
          </w:tcPr>
          <w:p w14:paraId="2160DBF4" w14:textId="77777777" w:rsidR="00506C15" w:rsidRDefault="00506C15" w:rsidP="00506C15">
            <w:pPr>
              <w:pStyle w:val="TableParagraph"/>
              <w:spacing w:line="254" w:lineRule="exact"/>
              <w:ind w:left="104"/>
              <w:rPr>
                <w:sz w:val="24"/>
              </w:rPr>
            </w:pPr>
            <w:r>
              <w:rPr>
                <w:sz w:val="24"/>
              </w:rPr>
              <w:t>ции.</w:t>
            </w:r>
          </w:p>
        </w:tc>
        <w:tc>
          <w:tcPr>
            <w:tcW w:w="708" w:type="dxa"/>
            <w:vMerge w:val="restart"/>
          </w:tcPr>
          <w:p w14:paraId="1BE2E7F3" w14:textId="77777777" w:rsidR="00506C15" w:rsidRDefault="00506C15" w:rsidP="00506C15">
            <w:pPr>
              <w:pStyle w:val="TableParagraph"/>
              <w:rPr>
                <w:sz w:val="24"/>
              </w:rPr>
            </w:pPr>
          </w:p>
        </w:tc>
        <w:tc>
          <w:tcPr>
            <w:tcW w:w="1844" w:type="dxa"/>
            <w:tcBorders>
              <w:bottom w:val="nil"/>
            </w:tcBorders>
          </w:tcPr>
          <w:p w14:paraId="6AE9139E" w14:textId="77777777" w:rsidR="00506C15" w:rsidRDefault="00506C15" w:rsidP="00506C15">
            <w:pPr>
              <w:pStyle w:val="TableParagraph"/>
              <w:spacing w:line="254" w:lineRule="exact"/>
              <w:ind w:left="106"/>
              <w:rPr>
                <w:sz w:val="24"/>
              </w:rPr>
            </w:pPr>
            <w:r>
              <w:rPr>
                <w:sz w:val="24"/>
              </w:rPr>
              <w:t>цинской</w:t>
            </w:r>
            <w:r>
              <w:rPr>
                <w:spacing w:val="59"/>
                <w:sz w:val="24"/>
              </w:rPr>
              <w:t xml:space="preserve"> </w:t>
            </w:r>
            <w:r>
              <w:rPr>
                <w:sz w:val="24"/>
              </w:rPr>
              <w:t>по-</w:t>
            </w:r>
          </w:p>
        </w:tc>
        <w:tc>
          <w:tcPr>
            <w:tcW w:w="1419" w:type="dxa"/>
            <w:vMerge w:val="restart"/>
          </w:tcPr>
          <w:p w14:paraId="0AA27309" w14:textId="77777777" w:rsidR="00506C15" w:rsidRDefault="00506C15" w:rsidP="00506C15">
            <w:pPr>
              <w:pStyle w:val="TableParagraph"/>
              <w:rPr>
                <w:sz w:val="24"/>
              </w:rPr>
            </w:pPr>
          </w:p>
        </w:tc>
        <w:tc>
          <w:tcPr>
            <w:tcW w:w="169" w:type="dxa"/>
            <w:vMerge w:val="restart"/>
            <w:tcBorders>
              <w:bottom w:val="nil"/>
              <w:right w:val="nil"/>
            </w:tcBorders>
          </w:tcPr>
          <w:p w14:paraId="1523E3A2" w14:textId="77777777" w:rsidR="00506C15" w:rsidRDefault="00506C15" w:rsidP="00506C15">
            <w:pPr>
              <w:pStyle w:val="TableParagraph"/>
              <w:rPr>
                <w:sz w:val="24"/>
              </w:rPr>
            </w:pPr>
          </w:p>
        </w:tc>
      </w:tr>
      <w:tr w:rsidR="00506C15" w14:paraId="6E742CF6" w14:textId="77777777" w:rsidTr="00506C15">
        <w:trPr>
          <w:trHeight w:val="265"/>
        </w:trPr>
        <w:tc>
          <w:tcPr>
            <w:tcW w:w="961" w:type="dxa"/>
            <w:vMerge/>
            <w:tcBorders>
              <w:top w:val="nil"/>
            </w:tcBorders>
          </w:tcPr>
          <w:p w14:paraId="6B1A81A8" w14:textId="77777777" w:rsidR="00506C15" w:rsidRDefault="00506C15" w:rsidP="00506C15">
            <w:pPr>
              <w:rPr>
                <w:sz w:val="2"/>
                <w:szCs w:val="2"/>
              </w:rPr>
            </w:pPr>
          </w:p>
        </w:tc>
        <w:tc>
          <w:tcPr>
            <w:tcW w:w="2127" w:type="dxa"/>
            <w:vMerge/>
            <w:tcBorders>
              <w:top w:val="nil"/>
            </w:tcBorders>
          </w:tcPr>
          <w:p w14:paraId="72ED0150" w14:textId="77777777" w:rsidR="00506C15" w:rsidRDefault="00506C15" w:rsidP="00506C15">
            <w:pPr>
              <w:rPr>
                <w:sz w:val="2"/>
                <w:szCs w:val="2"/>
              </w:rPr>
            </w:pPr>
          </w:p>
        </w:tc>
        <w:tc>
          <w:tcPr>
            <w:tcW w:w="2552" w:type="dxa"/>
            <w:tcBorders>
              <w:top w:val="nil"/>
              <w:bottom w:val="nil"/>
            </w:tcBorders>
          </w:tcPr>
          <w:p w14:paraId="095860DD" w14:textId="77777777" w:rsidR="00506C15" w:rsidRDefault="00506C15" w:rsidP="00506C15">
            <w:pPr>
              <w:pStyle w:val="TableParagraph"/>
              <w:rPr>
                <w:sz w:val="18"/>
              </w:rPr>
            </w:pPr>
          </w:p>
        </w:tc>
        <w:tc>
          <w:tcPr>
            <w:tcW w:w="708" w:type="dxa"/>
            <w:vMerge/>
            <w:tcBorders>
              <w:top w:val="nil"/>
            </w:tcBorders>
          </w:tcPr>
          <w:p w14:paraId="1E88A912" w14:textId="77777777" w:rsidR="00506C15" w:rsidRDefault="00506C15" w:rsidP="00506C15">
            <w:pPr>
              <w:rPr>
                <w:sz w:val="2"/>
                <w:szCs w:val="2"/>
              </w:rPr>
            </w:pPr>
          </w:p>
        </w:tc>
        <w:tc>
          <w:tcPr>
            <w:tcW w:w="1844" w:type="dxa"/>
            <w:tcBorders>
              <w:top w:val="nil"/>
              <w:bottom w:val="nil"/>
            </w:tcBorders>
          </w:tcPr>
          <w:p w14:paraId="7BCAE683" w14:textId="77777777" w:rsidR="00506C15" w:rsidRDefault="00506C15" w:rsidP="00506C15">
            <w:pPr>
              <w:pStyle w:val="TableParagraph"/>
              <w:spacing w:line="246" w:lineRule="exact"/>
              <w:ind w:left="106"/>
              <w:rPr>
                <w:sz w:val="24"/>
              </w:rPr>
            </w:pPr>
            <w:r>
              <w:rPr>
                <w:sz w:val="24"/>
              </w:rPr>
              <w:t>мощи при раз-</w:t>
            </w:r>
          </w:p>
        </w:tc>
        <w:tc>
          <w:tcPr>
            <w:tcW w:w="1419" w:type="dxa"/>
            <w:vMerge/>
            <w:tcBorders>
              <w:top w:val="nil"/>
            </w:tcBorders>
          </w:tcPr>
          <w:p w14:paraId="31FA1AAA" w14:textId="77777777" w:rsidR="00506C15" w:rsidRDefault="00506C15" w:rsidP="00506C15">
            <w:pPr>
              <w:rPr>
                <w:sz w:val="2"/>
                <w:szCs w:val="2"/>
              </w:rPr>
            </w:pPr>
          </w:p>
        </w:tc>
        <w:tc>
          <w:tcPr>
            <w:tcW w:w="169" w:type="dxa"/>
            <w:vMerge/>
            <w:tcBorders>
              <w:top w:val="nil"/>
              <w:bottom w:val="nil"/>
              <w:right w:val="nil"/>
            </w:tcBorders>
          </w:tcPr>
          <w:p w14:paraId="62DDB4F6" w14:textId="77777777" w:rsidR="00506C15" w:rsidRDefault="00506C15" w:rsidP="00506C15">
            <w:pPr>
              <w:rPr>
                <w:sz w:val="2"/>
                <w:szCs w:val="2"/>
              </w:rPr>
            </w:pPr>
          </w:p>
        </w:tc>
      </w:tr>
      <w:tr w:rsidR="00506C15" w14:paraId="0DED59E8" w14:textId="77777777" w:rsidTr="00506C15">
        <w:trPr>
          <w:trHeight w:val="266"/>
        </w:trPr>
        <w:tc>
          <w:tcPr>
            <w:tcW w:w="961" w:type="dxa"/>
            <w:vMerge/>
            <w:tcBorders>
              <w:top w:val="nil"/>
            </w:tcBorders>
          </w:tcPr>
          <w:p w14:paraId="79EDD346" w14:textId="77777777" w:rsidR="00506C15" w:rsidRDefault="00506C15" w:rsidP="00506C15">
            <w:pPr>
              <w:rPr>
                <w:sz w:val="2"/>
                <w:szCs w:val="2"/>
              </w:rPr>
            </w:pPr>
          </w:p>
        </w:tc>
        <w:tc>
          <w:tcPr>
            <w:tcW w:w="2127" w:type="dxa"/>
            <w:vMerge/>
            <w:tcBorders>
              <w:top w:val="nil"/>
            </w:tcBorders>
          </w:tcPr>
          <w:p w14:paraId="33CF12A6" w14:textId="77777777" w:rsidR="00506C15" w:rsidRDefault="00506C15" w:rsidP="00506C15">
            <w:pPr>
              <w:rPr>
                <w:sz w:val="2"/>
                <w:szCs w:val="2"/>
              </w:rPr>
            </w:pPr>
          </w:p>
        </w:tc>
        <w:tc>
          <w:tcPr>
            <w:tcW w:w="2552" w:type="dxa"/>
            <w:tcBorders>
              <w:top w:val="nil"/>
              <w:bottom w:val="nil"/>
            </w:tcBorders>
          </w:tcPr>
          <w:p w14:paraId="2A0B4BA3" w14:textId="77777777" w:rsidR="00506C15" w:rsidRDefault="00506C15" w:rsidP="00506C15">
            <w:pPr>
              <w:pStyle w:val="TableParagraph"/>
              <w:rPr>
                <w:sz w:val="18"/>
              </w:rPr>
            </w:pPr>
          </w:p>
        </w:tc>
        <w:tc>
          <w:tcPr>
            <w:tcW w:w="708" w:type="dxa"/>
            <w:vMerge/>
            <w:tcBorders>
              <w:top w:val="nil"/>
            </w:tcBorders>
          </w:tcPr>
          <w:p w14:paraId="0E61842F" w14:textId="77777777" w:rsidR="00506C15" w:rsidRDefault="00506C15" w:rsidP="00506C15">
            <w:pPr>
              <w:rPr>
                <w:sz w:val="2"/>
                <w:szCs w:val="2"/>
              </w:rPr>
            </w:pPr>
          </w:p>
        </w:tc>
        <w:tc>
          <w:tcPr>
            <w:tcW w:w="1844" w:type="dxa"/>
            <w:tcBorders>
              <w:top w:val="nil"/>
              <w:bottom w:val="nil"/>
            </w:tcBorders>
          </w:tcPr>
          <w:p w14:paraId="4E18BBFE" w14:textId="77777777" w:rsidR="00506C15" w:rsidRDefault="00506C15" w:rsidP="00506C15">
            <w:pPr>
              <w:pStyle w:val="TableParagraph"/>
              <w:spacing w:line="246" w:lineRule="exact"/>
              <w:ind w:left="106"/>
              <w:rPr>
                <w:sz w:val="24"/>
              </w:rPr>
            </w:pPr>
            <w:r>
              <w:rPr>
                <w:sz w:val="24"/>
              </w:rPr>
              <w:t>личных видах</w:t>
            </w:r>
          </w:p>
        </w:tc>
        <w:tc>
          <w:tcPr>
            <w:tcW w:w="1419" w:type="dxa"/>
            <w:vMerge/>
            <w:tcBorders>
              <w:top w:val="nil"/>
            </w:tcBorders>
          </w:tcPr>
          <w:p w14:paraId="25F0CC9A" w14:textId="77777777" w:rsidR="00506C15" w:rsidRDefault="00506C15" w:rsidP="00506C15">
            <w:pPr>
              <w:rPr>
                <w:sz w:val="2"/>
                <w:szCs w:val="2"/>
              </w:rPr>
            </w:pPr>
          </w:p>
        </w:tc>
        <w:tc>
          <w:tcPr>
            <w:tcW w:w="169" w:type="dxa"/>
            <w:vMerge/>
            <w:tcBorders>
              <w:top w:val="nil"/>
              <w:bottom w:val="nil"/>
              <w:right w:val="nil"/>
            </w:tcBorders>
          </w:tcPr>
          <w:p w14:paraId="21E5F4CE" w14:textId="77777777" w:rsidR="00506C15" w:rsidRDefault="00506C15" w:rsidP="00506C15">
            <w:pPr>
              <w:rPr>
                <w:sz w:val="2"/>
                <w:szCs w:val="2"/>
              </w:rPr>
            </w:pPr>
          </w:p>
        </w:tc>
      </w:tr>
      <w:tr w:rsidR="00506C15" w14:paraId="1C3BCEB5" w14:textId="77777777" w:rsidTr="00506C15">
        <w:trPr>
          <w:trHeight w:val="265"/>
        </w:trPr>
        <w:tc>
          <w:tcPr>
            <w:tcW w:w="961" w:type="dxa"/>
            <w:vMerge/>
            <w:tcBorders>
              <w:top w:val="nil"/>
            </w:tcBorders>
          </w:tcPr>
          <w:p w14:paraId="659ECF4D" w14:textId="77777777" w:rsidR="00506C15" w:rsidRDefault="00506C15" w:rsidP="00506C15">
            <w:pPr>
              <w:rPr>
                <w:sz w:val="2"/>
                <w:szCs w:val="2"/>
              </w:rPr>
            </w:pPr>
          </w:p>
        </w:tc>
        <w:tc>
          <w:tcPr>
            <w:tcW w:w="2127" w:type="dxa"/>
            <w:vMerge/>
            <w:tcBorders>
              <w:top w:val="nil"/>
            </w:tcBorders>
          </w:tcPr>
          <w:p w14:paraId="1883BBC1" w14:textId="77777777" w:rsidR="00506C15" w:rsidRDefault="00506C15" w:rsidP="00506C15">
            <w:pPr>
              <w:rPr>
                <w:sz w:val="2"/>
                <w:szCs w:val="2"/>
              </w:rPr>
            </w:pPr>
          </w:p>
        </w:tc>
        <w:tc>
          <w:tcPr>
            <w:tcW w:w="2552" w:type="dxa"/>
            <w:tcBorders>
              <w:top w:val="nil"/>
              <w:bottom w:val="nil"/>
            </w:tcBorders>
          </w:tcPr>
          <w:p w14:paraId="10C69B7B" w14:textId="77777777" w:rsidR="00506C15" w:rsidRDefault="00506C15" w:rsidP="00506C15">
            <w:pPr>
              <w:pStyle w:val="TableParagraph"/>
              <w:rPr>
                <w:sz w:val="18"/>
              </w:rPr>
            </w:pPr>
          </w:p>
        </w:tc>
        <w:tc>
          <w:tcPr>
            <w:tcW w:w="708" w:type="dxa"/>
            <w:vMerge/>
            <w:tcBorders>
              <w:top w:val="nil"/>
            </w:tcBorders>
          </w:tcPr>
          <w:p w14:paraId="2E477249" w14:textId="77777777" w:rsidR="00506C15" w:rsidRDefault="00506C15" w:rsidP="00506C15">
            <w:pPr>
              <w:rPr>
                <w:sz w:val="2"/>
                <w:szCs w:val="2"/>
              </w:rPr>
            </w:pPr>
          </w:p>
        </w:tc>
        <w:tc>
          <w:tcPr>
            <w:tcW w:w="1844" w:type="dxa"/>
            <w:tcBorders>
              <w:top w:val="nil"/>
              <w:bottom w:val="nil"/>
            </w:tcBorders>
          </w:tcPr>
          <w:p w14:paraId="05F821A1" w14:textId="77777777" w:rsidR="00506C15" w:rsidRDefault="00506C15" w:rsidP="00506C15">
            <w:pPr>
              <w:pStyle w:val="TableParagraph"/>
              <w:spacing w:line="246" w:lineRule="exact"/>
              <w:ind w:left="106"/>
              <w:rPr>
                <w:sz w:val="24"/>
              </w:rPr>
            </w:pPr>
            <w:r>
              <w:rPr>
                <w:sz w:val="24"/>
              </w:rPr>
              <w:t>повреждений;</w:t>
            </w:r>
          </w:p>
        </w:tc>
        <w:tc>
          <w:tcPr>
            <w:tcW w:w="1419" w:type="dxa"/>
            <w:vMerge/>
            <w:tcBorders>
              <w:top w:val="nil"/>
            </w:tcBorders>
          </w:tcPr>
          <w:p w14:paraId="1B2EDF6E" w14:textId="77777777" w:rsidR="00506C15" w:rsidRDefault="00506C15" w:rsidP="00506C15">
            <w:pPr>
              <w:rPr>
                <w:sz w:val="2"/>
                <w:szCs w:val="2"/>
              </w:rPr>
            </w:pPr>
          </w:p>
        </w:tc>
        <w:tc>
          <w:tcPr>
            <w:tcW w:w="169" w:type="dxa"/>
            <w:vMerge/>
            <w:tcBorders>
              <w:top w:val="nil"/>
              <w:bottom w:val="nil"/>
              <w:right w:val="nil"/>
            </w:tcBorders>
          </w:tcPr>
          <w:p w14:paraId="703E2C71" w14:textId="77777777" w:rsidR="00506C15" w:rsidRDefault="00506C15" w:rsidP="00506C15">
            <w:pPr>
              <w:rPr>
                <w:sz w:val="2"/>
                <w:szCs w:val="2"/>
              </w:rPr>
            </w:pPr>
          </w:p>
        </w:tc>
      </w:tr>
      <w:tr w:rsidR="00506C15" w14:paraId="3AAEE92D" w14:textId="77777777" w:rsidTr="00506C15">
        <w:trPr>
          <w:trHeight w:val="266"/>
        </w:trPr>
        <w:tc>
          <w:tcPr>
            <w:tcW w:w="961" w:type="dxa"/>
            <w:vMerge/>
            <w:tcBorders>
              <w:top w:val="nil"/>
            </w:tcBorders>
          </w:tcPr>
          <w:p w14:paraId="3D75BFB5" w14:textId="77777777" w:rsidR="00506C15" w:rsidRDefault="00506C15" w:rsidP="00506C15">
            <w:pPr>
              <w:rPr>
                <w:sz w:val="2"/>
                <w:szCs w:val="2"/>
              </w:rPr>
            </w:pPr>
          </w:p>
        </w:tc>
        <w:tc>
          <w:tcPr>
            <w:tcW w:w="2127" w:type="dxa"/>
            <w:vMerge/>
            <w:tcBorders>
              <w:top w:val="nil"/>
            </w:tcBorders>
          </w:tcPr>
          <w:p w14:paraId="6948674E" w14:textId="77777777" w:rsidR="00506C15" w:rsidRDefault="00506C15" w:rsidP="00506C15">
            <w:pPr>
              <w:rPr>
                <w:sz w:val="2"/>
                <w:szCs w:val="2"/>
              </w:rPr>
            </w:pPr>
          </w:p>
        </w:tc>
        <w:tc>
          <w:tcPr>
            <w:tcW w:w="2552" w:type="dxa"/>
            <w:tcBorders>
              <w:top w:val="nil"/>
              <w:bottom w:val="nil"/>
            </w:tcBorders>
          </w:tcPr>
          <w:p w14:paraId="19B01266" w14:textId="77777777" w:rsidR="00506C15" w:rsidRDefault="00506C15" w:rsidP="00506C15">
            <w:pPr>
              <w:pStyle w:val="TableParagraph"/>
              <w:rPr>
                <w:sz w:val="18"/>
              </w:rPr>
            </w:pPr>
          </w:p>
        </w:tc>
        <w:tc>
          <w:tcPr>
            <w:tcW w:w="708" w:type="dxa"/>
            <w:vMerge/>
            <w:tcBorders>
              <w:top w:val="nil"/>
            </w:tcBorders>
          </w:tcPr>
          <w:p w14:paraId="12BE9E96" w14:textId="77777777" w:rsidR="00506C15" w:rsidRDefault="00506C15" w:rsidP="00506C15">
            <w:pPr>
              <w:rPr>
                <w:sz w:val="2"/>
                <w:szCs w:val="2"/>
              </w:rPr>
            </w:pPr>
          </w:p>
        </w:tc>
        <w:tc>
          <w:tcPr>
            <w:tcW w:w="1844" w:type="dxa"/>
            <w:tcBorders>
              <w:top w:val="nil"/>
              <w:bottom w:val="nil"/>
            </w:tcBorders>
          </w:tcPr>
          <w:p w14:paraId="35D69791" w14:textId="77777777" w:rsidR="00506C15" w:rsidRDefault="00506C15" w:rsidP="00506C15">
            <w:pPr>
              <w:pStyle w:val="TableParagraph"/>
              <w:spacing w:line="246" w:lineRule="exact"/>
              <w:ind w:left="106"/>
              <w:rPr>
                <w:sz w:val="24"/>
              </w:rPr>
            </w:pPr>
            <w:r>
              <w:rPr>
                <w:sz w:val="24"/>
              </w:rPr>
              <w:t>- определения</w:t>
            </w:r>
          </w:p>
        </w:tc>
        <w:tc>
          <w:tcPr>
            <w:tcW w:w="1419" w:type="dxa"/>
            <w:vMerge/>
            <w:tcBorders>
              <w:top w:val="nil"/>
            </w:tcBorders>
          </w:tcPr>
          <w:p w14:paraId="04815C90" w14:textId="77777777" w:rsidR="00506C15" w:rsidRDefault="00506C15" w:rsidP="00506C15">
            <w:pPr>
              <w:rPr>
                <w:sz w:val="2"/>
                <w:szCs w:val="2"/>
              </w:rPr>
            </w:pPr>
          </w:p>
        </w:tc>
        <w:tc>
          <w:tcPr>
            <w:tcW w:w="169" w:type="dxa"/>
            <w:vMerge/>
            <w:tcBorders>
              <w:top w:val="nil"/>
              <w:bottom w:val="nil"/>
              <w:right w:val="nil"/>
            </w:tcBorders>
          </w:tcPr>
          <w:p w14:paraId="71C8AD57" w14:textId="77777777" w:rsidR="00506C15" w:rsidRDefault="00506C15" w:rsidP="00506C15">
            <w:pPr>
              <w:rPr>
                <w:sz w:val="2"/>
                <w:szCs w:val="2"/>
              </w:rPr>
            </w:pPr>
          </w:p>
        </w:tc>
      </w:tr>
      <w:tr w:rsidR="00506C15" w14:paraId="67355D6C" w14:textId="77777777" w:rsidTr="00506C15">
        <w:trPr>
          <w:trHeight w:val="265"/>
        </w:trPr>
        <w:tc>
          <w:tcPr>
            <w:tcW w:w="961" w:type="dxa"/>
            <w:vMerge/>
            <w:tcBorders>
              <w:top w:val="nil"/>
            </w:tcBorders>
          </w:tcPr>
          <w:p w14:paraId="633445E0" w14:textId="77777777" w:rsidR="00506C15" w:rsidRDefault="00506C15" w:rsidP="00506C15">
            <w:pPr>
              <w:rPr>
                <w:sz w:val="2"/>
                <w:szCs w:val="2"/>
              </w:rPr>
            </w:pPr>
          </w:p>
        </w:tc>
        <w:tc>
          <w:tcPr>
            <w:tcW w:w="2127" w:type="dxa"/>
            <w:vMerge/>
            <w:tcBorders>
              <w:top w:val="nil"/>
            </w:tcBorders>
          </w:tcPr>
          <w:p w14:paraId="67699D1B" w14:textId="77777777" w:rsidR="00506C15" w:rsidRDefault="00506C15" w:rsidP="00506C15">
            <w:pPr>
              <w:rPr>
                <w:sz w:val="2"/>
                <w:szCs w:val="2"/>
              </w:rPr>
            </w:pPr>
          </w:p>
        </w:tc>
        <w:tc>
          <w:tcPr>
            <w:tcW w:w="2552" w:type="dxa"/>
            <w:tcBorders>
              <w:top w:val="nil"/>
              <w:bottom w:val="nil"/>
            </w:tcBorders>
          </w:tcPr>
          <w:p w14:paraId="59BD02E1" w14:textId="77777777" w:rsidR="00506C15" w:rsidRDefault="00506C15" w:rsidP="00506C15">
            <w:pPr>
              <w:pStyle w:val="TableParagraph"/>
              <w:rPr>
                <w:sz w:val="18"/>
              </w:rPr>
            </w:pPr>
          </w:p>
        </w:tc>
        <w:tc>
          <w:tcPr>
            <w:tcW w:w="708" w:type="dxa"/>
            <w:vMerge/>
            <w:tcBorders>
              <w:top w:val="nil"/>
            </w:tcBorders>
          </w:tcPr>
          <w:p w14:paraId="4324450F" w14:textId="77777777" w:rsidR="00506C15" w:rsidRDefault="00506C15" w:rsidP="00506C15">
            <w:pPr>
              <w:rPr>
                <w:sz w:val="2"/>
                <w:szCs w:val="2"/>
              </w:rPr>
            </w:pPr>
          </w:p>
        </w:tc>
        <w:tc>
          <w:tcPr>
            <w:tcW w:w="1844" w:type="dxa"/>
            <w:tcBorders>
              <w:top w:val="nil"/>
              <w:bottom w:val="nil"/>
            </w:tcBorders>
          </w:tcPr>
          <w:p w14:paraId="617A29B0" w14:textId="77777777" w:rsidR="00506C15" w:rsidRDefault="00506C15" w:rsidP="00506C15">
            <w:pPr>
              <w:pStyle w:val="TableParagraph"/>
              <w:spacing w:line="246" w:lineRule="exact"/>
              <w:ind w:left="106"/>
              <w:rPr>
                <w:sz w:val="24"/>
              </w:rPr>
            </w:pPr>
            <w:r>
              <w:rPr>
                <w:sz w:val="24"/>
              </w:rPr>
              <w:t>показаний к</w:t>
            </w:r>
          </w:p>
        </w:tc>
        <w:tc>
          <w:tcPr>
            <w:tcW w:w="1419" w:type="dxa"/>
            <w:vMerge/>
            <w:tcBorders>
              <w:top w:val="nil"/>
            </w:tcBorders>
          </w:tcPr>
          <w:p w14:paraId="269E2B97" w14:textId="77777777" w:rsidR="00506C15" w:rsidRDefault="00506C15" w:rsidP="00506C15">
            <w:pPr>
              <w:rPr>
                <w:sz w:val="2"/>
                <w:szCs w:val="2"/>
              </w:rPr>
            </w:pPr>
          </w:p>
        </w:tc>
        <w:tc>
          <w:tcPr>
            <w:tcW w:w="169" w:type="dxa"/>
            <w:vMerge/>
            <w:tcBorders>
              <w:top w:val="nil"/>
              <w:bottom w:val="nil"/>
              <w:right w:val="nil"/>
            </w:tcBorders>
          </w:tcPr>
          <w:p w14:paraId="1CFB13DA" w14:textId="77777777" w:rsidR="00506C15" w:rsidRDefault="00506C15" w:rsidP="00506C15">
            <w:pPr>
              <w:rPr>
                <w:sz w:val="2"/>
                <w:szCs w:val="2"/>
              </w:rPr>
            </w:pPr>
          </w:p>
        </w:tc>
      </w:tr>
      <w:tr w:rsidR="00506C15" w14:paraId="01294383" w14:textId="77777777" w:rsidTr="00506C15">
        <w:trPr>
          <w:trHeight w:val="265"/>
        </w:trPr>
        <w:tc>
          <w:tcPr>
            <w:tcW w:w="961" w:type="dxa"/>
            <w:vMerge/>
            <w:tcBorders>
              <w:top w:val="nil"/>
            </w:tcBorders>
          </w:tcPr>
          <w:p w14:paraId="054DE02A" w14:textId="77777777" w:rsidR="00506C15" w:rsidRDefault="00506C15" w:rsidP="00506C15">
            <w:pPr>
              <w:rPr>
                <w:sz w:val="2"/>
                <w:szCs w:val="2"/>
              </w:rPr>
            </w:pPr>
          </w:p>
        </w:tc>
        <w:tc>
          <w:tcPr>
            <w:tcW w:w="2127" w:type="dxa"/>
            <w:vMerge/>
            <w:tcBorders>
              <w:top w:val="nil"/>
            </w:tcBorders>
          </w:tcPr>
          <w:p w14:paraId="179D5C44" w14:textId="77777777" w:rsidR="00506C15" w:rsidRDefault="00506C15" w:rsidP="00506C15">
            <w:pPr>
              <w:rPr>
                <w:sz w:val="2"/>
                <w:szCs w:val="2"/>
              </w:rPr>
            </w:pPr>
          </w:p>
        </w:tc>
        <w:tc>
          <w:tcPr>
            <w:tcW w:w="2552" w:type="dxa"/>
            <w:tcBorders>
              <w:top w:val="nil"/>
              <w:bottom w:val="nil"/>
            </w:tcBorders>
          </w:tcPr>
          <w:p w14:paraId="0AE9483D" w14:textId="77777777" w:rsidR="00506C15" w:rsidRDefault="00506C15" w:rsidP="00506C15">
            <w:pPr>
              <w:pStyle w:val="TableParagraph"/>
              <w:rPr>
                <w:sz w:val="18"/>
              </w:rPr>
            </w:pPr>
          </w:p>
        </w:tc>
        <w:tc>
          <w:tcPr>
            <w:tcW w:w="708" w:type="dxa"/>
            <w:vMerge/>
            <w:tcBorders>
              <w:top w:val="nil"/>
            </w:tcBorders>
          </w:tcPr>
          <w:p w14:paraId="32851418" w14:textId="77777777" w:rsidR="00506C15" w:rsidRDefault="00506C15" w:rsidP="00506C15">
            <w:pPr>
              <w:rPr>
                <w:sz w:val="2"/>
                <w:szCs w:val="2"/>
              </w:rPr>
            </w:pPr>
          </w:p>
        </w:tc>
        <w:tc>
          <w:tcPr>
            <w:tcW w:w="1844" w:type="dxa"/>
            <w:tcBorders>
              <w:top w:val="nil"/>
              <w:bottom w:val="nil"/>
            </w:tcBorders>
          </w:tcPr>
          <w:p w14:paraId="36609E95" w14:textId="77777777" w:rsidR="00506C15" w:rsidRDefault="00506C15" w:rsidP="00506C15">
            <w:pPr>
              <w:pStyle w:val="TableParagraph"/>
              <w:spacing w:line="246" w:lineRule="exact"/>
              <w:ind w:left="106"/>
              <w:rPr>
                <w:sz w:val="24"/>
              </w:rPr>
            </w:pPr>
            <w:r>
              <w:rPr>
                <w:sz w:val="24"/>
              </w:rPr>
              <w:t>госпитализа-</w:t>
            </w:r>
          </w:p>
        </w:tc>
        <w:tc>
          <w:tcPr>
            <w:tcW w:w="1419" w:type="dxa"/>
            <w:vMerge/>
            <w:tcBorders>
              <w:top w:val="nil"/>
            </w:tcBorders>
          </w:tcPr>
          <w:p w14:paraId="33B08702" w14:textId="77777777" w:rsidR="00506C15" w:rsidRDefault="00506C15" w:rsidP="00506C15">
            <w:pPr>
              <w:rPr>
                <w:sz w:val="2"/>
                <w:szCs w:val="2"/>
              </w:rPr>
            </w:pPr>
          </w:p>
        </w:tc>
        <w:tc>
          <w:tcPr>
            <w:tcW w:w="169" w:type="dxa"/>
            <w:vMerge/>
            <w:tcBorders>
              <w:top w:val="nil"/>
              <w:bottom w:val="nil"/>
              <w:right w:val="nil"/>
            </w:tcBorders>
          </w:tcPr>
          <w:p w14:paraId="16381924" w14:textId="77777777" w:rsidR="00506C15" w:rsidRDefault="00506C15" w:rsidP="00506C15">
            <w:pPr>
              <w:rPr>
                <w:sz w:val="2"/>
                <w:szCs w:val="2"/>
              </w:rPr>
            </w:pPr>
          </w:p>
        </w:tc>
      </w:tr>
      <w:tr w:rsidR="00506C15" w14:paraId="6C0AE6CF" w14:textId="77777777" w:rsidTr="00506C15">
        <w:trPr>
          <w:trHeight w:val="266"/>
        </w:trPr>
        <w:tc>
          <w:tcPr>
            <w:tcW w:w="961" w:type="dxa"/>
            <w:vMerge/>
            <w:tcBorders>
              <w:top w:val="nil"/>
            </w:tcBorders>
          </w:tcPr>
          <w:p w14:paraId="270FAC5E" w14:textId="77777777" w:rsidR="00506C15" w:rsidRDefault="00506C15" w:rsidP="00506C15">
            <w:pPr>
              <w:rPr>
                <w:sz w:val="2"/>
                <w:szCs w:val="2"/>
              </w:rPr>
            </w:pPr>
          </w:p>
        </w:tc>
        <w:tc>
          <w:tcPr>
            <w:tcW w:w="2127" w:type="dxa"/>
            <w:vMerge/>
            <w:tcBorders>
              <w:top w:val="nil"/>
            </w:tcBorders>
          </w:tcPr>
          <w:p w14:paraId="1F545955" w14:textId="77777777" w:rsidR="00506C15" w:rsidRDefault="00506C15" w:rsidP="00506C15">
            <w:pPr>
              <w:rPr>
                <w:sz w:val="2"/>
                <w:szCs w:val="2"/>
              </w:rPr>
            </w:pPr>
          </w:p>
        </w:tc>
        <w:tc>
          <w:tcPr>
            <w:tcW w:w="2552" w:type="dxa"/>
            <w:tcBorders>
              <w:top w:val="nil"/>
              <w:bottom w:val="nil"/>
            </w:tcBorders>
          </w:tcPr>
          <w:p w14:paraId="01F3E64A" w14:textId="77777777" w:rsidR="00506C15" w:rsidRDefault="00506C15" w:rsidP="00506C15">
            <w:pPr>
              <w:pStyle w:val="TableParagraph"/>
              <w:rPr>
                <w:sz w:val="18"/>
              </w:rPr>
            </w:pPr>
          </w:p>
        </w:tc>
        <w:tc>
          <w:tcPr>
            <w:tcW w:w="708" w:type="dxa"/>
            <w:vMerge/>
            <w:tcBorders>
              <w:top w:val="nil"/>
            </w:tcBorders>
          </w:tcPr>
          <w:p w14:paraId="04D65CE5" w14:textId="77777777" w:rsidR="00506C15" w:rsidRDefault="00506C15" w:rsidP="00506C15">
            <w:pPr>
              <w:rPr>
                <w:sz w:val="2"/>
                <w:szCs w:val="2"/>
              </w:rPr>
            </w:pPr>
          </w:p>
        </w:tc>
        <w:tc>
          <w:tcPr>
            <w:tcW w:w="1844" w:type="dxa"/>
            <w:tcBorders>
              <w:top w:val="nil"/>
              <w:bottom w:val="nil"/>
            </w:tcBorders>
          </w:tcPr>
          <w:p w14:paraId="2EB67B46" w14:textId="77777777" w:rsidR="00506C15" w:rsidRDefault="00506C15" w:rsidP="00506C15">
            <w:pPr>
              <w:pStyle w:val="TableParagraph"/>
              <w:spacing w:line="246" w:lineRule="exact"/>
              <w:ind w:left="106"/>
              <w:rPr>
                <w:sz w:val="24"/>
              </w:rPr>
            </w:pPr>
            <w:r>
              <w:rPr>
                <w:sz w:val="24"/>
              </w:rPr>
              <w:t>ции и осу-</w:t>
            </w:r>
          </w:p>
        </w:tc>
        <w:tc>
          <w:tcPr>
            <w:tcW w:w="1419" w:type="dxa"/>
            <w:vMerge/>
            <w:tcBorders>
              <w:top w:val="nil"/>
            </w:tcBorders>
          </w:tcPr>
          <w:p w14:paraId="29A3F67D" w14:textId="77777777" w:rsidR="00506C15" w:rsidRDefault="00506C15" w:rsidP="00506C15">
            <w:pPr>
              <w:rPr>
                <w:sz w:val="2"/>
                <w:szCs w:val="2"/>
              </w:rPr>
            </w:pPr>
          </w:p>
        </w:tc>
        <w:tc>
          <w:tcPr>
            <w:tcW w:w="169" w:type="dxa"/>
            <w:vMerge/>
            <w:tcBorders>
              <w:top w:val="nil"/>
              <w:bottom w:val="nil"/>
              <w:right w:val="nil"/>
            </w:tcBorders>
          </w:tcPr>
          <w:p w14:paraId="1233E5FD" w14:textId="77777777" w:rsidR="00506C15" w:rsidRDefault="00506C15" w:rsidP="00506C15">
            <w:pPr>
              <w:rPr>
                <w:sz w:val="2"/>
                <w:szCs w:val="2"/>
              </w:rPr>
            </w:pPr>
          </w:p>
        </w:tc>
      </w:tr>
      <w:tr w:rsidR="00506C15" w14:paraId="11B8D50F" w14:textId="77777777" w:rsidTr="00506C15">
        <w:trPr>
          <w:trHeight w:val="266"/>
        </w:trPr>
        <w:tc>
          <w:tcPr>
            <w:tcW w:w="961" w:type="dxa"/>
            <w:vMerge/>
            <w:tcBorders>
              <w:top w:val="nil"/>
            </w:tcBorders>
          </w:tcPr>
          <w:p w14:paraId="79459379" w14:textId="77777777" w:rsidR="00506C15" w:rsidRDefault="00506C15" w:rsidP="00506C15">
            <w:pPr>
              <w:rPr>
                <w:sz w:val="2"/>
                <w:szCs w:val="2"/>
              </w:rPr>
            </w:pPr>
          </w:p>
        </w:tc>
        <w:tc>
          <w:tcPr>
            <w:tcW w:w="2127" w:type="dxa"/>
            <w:vMerge/>
            <w:tcBorders>
              <w:top w:val="nil"/>
            </w:tcBorders>
          </w:tcPr>
          <w:p w14:paraId="7D3787F5" w14:textId="77777777" w:rsidR="00506C15" w:rsidRDefault="00506C15" w:rsidP="00506C15">
            <w:pPr>
              <w:rPr>
                <w:sz w:val="2"/>
                <w:szCs w:val="2"/>
              </w:rPr>
            </w:pPr>
          </w:p>
        </w:tc>
        <w:tc>
          <w:tcPr>
            <w:tcW w:w="2552" w:type="dxa"/>
            <w:tcBorders>
              <w:top w:val="nil"/>
              <w:bottom w:val="nil"/>
            </w:tcBorders>
          </w:tcPr>
          <w:p w14:paraId="5667BDB6" w14:textId="77777777" w:rsidR="00506C15" w:rsidRDefault="00506C15" w:rsidP="00506C15">
            <w:pPr>
              <w:pStyle w:val="TableParagraph"/>
              <w:rPr>
                <w:sz w:val="18"/>
              </w:rPr>
            </w:pPr>
          </w:p>
        </w:tc>
        <w:tc>
          <w:tcPr>
            <w:tcW w:w="708" w:type="dxa"/>
            <w:vMerge/>
            <w:tcBorders>
              <w:top w:val="nil"/>
            </w:tcBorders>
          </w:tcPr>
          <w:p w14:paraId="64E5C4C2" w14:textId="77777777" w:rsidR="00506C15" w:rsidRDefault="00506C15" w:rsidP="00506C15">
            <w:pPr>
              <w:rPr>
                <w:sz w:val="2"/>
                <w:szCs w:val="2"/>
              </w:rPr>
            </w:pPr>
          </w:p>
        </w:tc>
        <w:tc>
          <w:tcPr>
            <w:tcW w:w="1844" w:type="dxa"/>
            <w:tcBorders>
              <w:top w:val="nil"/>
              <w:bottom w:val="nil"/>
            </w:tcBorders>
          </w:tcPr>
          <w:p w14:paraId="5DBA37EB" w14:textId="77777777" w:rsidR="00506C15" w:rsidRDefault="00506C15" w:rsidP="00506C15">
            <w:pPr>
              <w:pStyle w:val="TableParagraph"/>
              <w:spacing w:line="246" w:lineRule="exact"/>
              <w:ind w:left="106"/>
              <w:rPr>
                <w:sz w:val="24"/>
              </w:rPr>
            </w:pPr>
            <w:r>
              <w:rPr>
                <w:sz w:val="24"/>
              </w:rPr>
              <w:t>ществления</w:t>
            </w:r>
          </w:p>
        </w:tc>
        <w:tc>
          <w:tcPr>
            <w:tcW w:w="1419" w:type="dxa"/>
            <w:vMerge/>
            <w:tcBorders>
              <w:top w:val="nil"/>
            </w:tcBorders>
          </w:tcPr>
          <w:p w14:paraId="4C000C5C" w14:textId="77777777" w:rsidR="00506C15" w:rsidRDefault="00506C15" w:rsidP="00506C15">
            <w:pPr>
              <w:rPr>
                <w:sz w:val="2"/>
                <w:szCs w:val="2"/>
              </w:rPr>
            </w:pPr>
          </w:p>
        </w:tc>
        <w:tc>
          <w:tcPr>
            <w:tcW w:w="169" w:type="dxa"/>
            <w:vMerge/>
            <w:tcBorders>
              <w:top w:val="nil"/>
              <w:bottom w:val="nil"/>
              <w:right w:val="nil"/>
            </w:tcBorders>
          </w:tcPr>
          <w:p w14:paraId="38E70508" w14:textId="77777777" w:rsidR="00506C15" w:rsidRDefault="00506C15" w:rsidP="00506C15">
            <w:pPr>
              <w:rPr>
                <w:sz w:val="2"/>
                <w:szCs w:val="2"/>
              </w:rPr>
            </w:pPr>
          </w:p>
        </w:tc>
      </w:tr>
      <w:tr w:rsidR="00506C15" w14:paraId="0BBD5B47" w14:textId="77777777" w:rsidTr="00506C15">
        <w:trPr>
          <w:trHeight w:val="266"/>
        </w:trPr>
        <w:tc>
          <w:tcPr>
            <w:tcW w:w="961" w:type="dxa"/>
            <w:vMerge/>
            <w:tcBorders>
              <w:top w:val="nil"/>
            </w:tcBorders>
          </w:tcPr>
          <w:p w14:paraId="7AD2490F" w14:textId="77777777" w:rsidR="00506C15" w:rsidRDefault="00506C15" w:rsidP="00506C15">
            <w:pPr>
              <w:rPr>
                <w:sz w:val="2"/>
                <w:szCs w:val="2"/>
              </w:rPr>
            </w:pPr>
          </w:p>
        </w:tc>
        <w:tc>
          <w:tcPr>
            <w:tcW w:w="2127" w:type="dxa"/>
            <w:vMerge/>
            <w:tcBorders>
              <w:top w:val="nil"/>
            </w:tcBorders>
          </w:tcPr>
          <w:p w14:paraId="7049AF85" w14:textId="77777777" w:rsidR="00506C15" w:rsidRDefault="00506C15" w:rsidP="00506C15">
            <w:pPr>
              <w:rPr>
                <w:sz w:val="2"/>
                <w:szCs w:val="2"/>
              </w:rPr>
            </w:pPr>
          </w:p>
        </w:tc>
        <w:tc>
          <w:tcPr>
            <w:tcW w:w="2552" w:type="dxa"/>
            <w:tcBorders>
              <w:top w:val="nil"/>
              <w:bottom w:val="nil"/>
            </w:tcBorders>
          </w:tcPr>
          <w:p w14:paraId="55DF70E2" w14:textId="77777777" w:rsidR="00506C15" w:rsidRDefault="00506C15" w:rsidP="00506C15">
            <w:pPr>
              <w:pStyle w:val="TableParagraph"/>
              <w:rPr>
                <w:sz w:val="18"/>
              </w:rPr>
            </w:pPr>
          </w:p>
        </w:tc>
        <w:tc>
          <w:tcPr>
            <w:tcW w:w="708" w:type="dxa"/>
            <w:vMerge/>
            <w:tcBorders>
              <w:top w:val="nil"/>
            </w:tcBorders>
          </w:tcPr>
          <w:p w14:paraId="77FA79C5" w14:textId="77777777" w:rsidR="00506C15" w:rsidRDefault="00506C15" w:rsidP="00506C15">
            <w:pPr>
              <w:rPr>
                <w:sz w:val="2"/>
                <w:szCs w:val="2"/>
              </w:rPr>
            </w:pPr>
          </w:p>
        </w:tc>
        <w:tc>
          <w:tcPr>
            <w:tcW w:w="1844" w:type="dxa"/>
            <w:tcBorders>
              <w:top w:val="nil"/>
              <w:bottom w:val="nil"/>
            </w:tcBorders>
          </w:tcPr>
          <w:p w14:paraId="5F1E7B71" w14:textId="77777777" w:rsidR="00506C15" w:rsidRDefault="00506C15" w:rsidP="00506C15">
            <w:pPr>
              <w:pStyle w:val="TableParagraph"/>
              <w:spacing w:line="246" w:lineRule="exact"/>
              <w:ind w:left="106"/>
              <w:rPr>
                <w:sz w:val="24"/>
              </w:rPr>
            </w:pPr>
            <w:r>
              <w:rPr>
                <w:sz w:val="24"/>
              </w:rPr>
              <w:t>транспорти-</w:t>
            </w:r>
          </w:p>
        </w:tc>
        <w:tc>
          <w:tcPr>
            <w:tcW w:w="1419" w:type="dxa"/>
            <w:vMerge/>
            <w:tcBorders>
              <w:top w:val="nil"/>
            </w:tcBorders>
          </w:tcPr>
          <w:p w14:paraId="2F728813" w14:textId="77777777" w:rsidR="00506C15" w:rsidRDefault="00506C15" w:rsidP="00506C15">
            <w:pPr>
              <w:rPr>
                <w:sz w:val="2"/>
                <w:szCs w:val="2"/>
              </w:rPr>
            </w:pPr>
          </w:p>
        </w:tc>
        <w:tc>
          <w:tcPr>
            <w:tcW w:w="169" w:type="dxa"/>
            <w:vMerge/>
            <w:tcBorders>
              <w:top w:val="nil"/>
              <w:bottom w:val="nil"/>
              <w:right w:val="nil"/>
            </w:tcBorders>
          </w:tcPr>
          <w:p w14:paraId="57DB1B90" w14:textId="77777777" w:rsidR="00506C15" w:rsidRDefault="00506C15" w:rsidP="00506C15">
            <w:pPr>
              <w:rPr>
                <w:sz w:val="2"/>
                <w:szCs w:val="2"/>
              </w:rPr>
            </w:pPr>
          </w:p>
        </w:tc>
      </w:tr>
      <w:tr w:rsidR="00506C15" w14:paraId="017D3F97" w14:textId="77777777" w:rsidTr="00506C15">
        <w:trPr>
          <w:trHeight w:val="265"/>
        </w:trPr>
        <w:tc>
          <w:tcPr>
            <w:tcW w:w="961" w:type="dxa"/>
            <w:vMerge/>
            <w:tcBorders>
              <w:top w:val="nil"/>
            </w:tcBorders>
          </w:tcPr>
          <w:p w14:paraId="7A635ED9" w14:textId="77777777" w:rsidR="00506C15" w:rsidRDefault="00506C15" w:rsidP="00506C15">
            <w:pPr>
              <w:rPr>
                <w:sz w:val="2"/>
                <w:szCs w:val="2"/>
              </w:rPr>
            </w:pPr>
          </w:p>
        </w:tc>
        <w:tc>
          <w:tcPr>
            <w:tcW w:w="2127" w:type="dxa"/>
            <w:vMerge/>
            <w:tcBorders>
              <w:top w:val="nil"/>
            </w:tcBorders>
          </w:tcPr>
          <w:p w14:paraId="513AA38A" w14:textId="77777777" w:rsidR="00506C15" w:rsidRDefault="00506C15" w:rsidP="00506C15">
            <w:pPr>
              <w:rPr>
                <w:sz w:val="2"/>
                <w:szCs w:val="2"/>
              </w:rPr>
            </w:pPr>
          </w:p>
        </w:tc>
        <w:tc>
          <w:tcPr>
            <w:tcW w:w="2552" w:type="dxa"/>
            <w:tcBorders>
              <w:top w:val="nil"/>
              <w:bottom w:val="nil"/>
            </w:tcBorders>
          </w:tcPr>
          <w:p w14:paraId="51A0D6F3" w14:textId="77777777" w:rsidR="00506C15" w:rsidRDefault="00506C15" w:rsidP="00506C15">
            <w:pPr>
              <w:pStyle w:val="TableParagraph"/>
              <w:rPr>
                <w:sz w:val="18"/>
              </w:rPr>
            </w:pPr>
          </w:p>
        </w:tc>
        <w:tc>
          <w:tcPr>
            <w:tcW w:w="708" w:type="dxa"/>
            <w:vMerge/>
            <w:tcBorders>
              <w:top w:val="nil"/>
            </w:tcBorders>
          </w:tcPr>
          <w:p w14:paraId="2262FEBF" w14:textId="77777777" w:rsidR="00506C15" w:rsidRDefault="00506C15" w:rsidP="00506C15">
            <w:pPr>
              <w:rPr>
                <w:sz w:val="2"/>
                <w:szCs w:val="2"/>
              </w:rPr>
            </w:pPr>
          </w:p>
        </w:tc>
        <w:tc>
          <w:tcPr>
            <w:tcW w:w="1844" w:type="dxa"/>
            <w:tcBorders>
              <w:top w:val="nil"/>
              <w:bottom w:val="nil"/>
            </w:tcBorders>
          </w:tcPr>
          <w:p w14:paraId="4AD3B064" w14:textId="77777777" w:rsidR="00506C15" w:rsidRDefault="00506C15" w:rsidP="00506C15">
            <w:pPr>
              <w:pStyle w:val="TableParagraph"/>
              <w:spacing w:line="246" w:lineRule="exact"/>
              <w:ind w:left="106"/>
              <w:rPr>
                <w:sz w:val="24"/>
              </w:rPr>
            </w:pPr>
            <w:r>
              <w:rPr>
                <w:sz w:val="24"/>
              </w:rPr>
              <w:t>ровки пациен-</w:t>
            </w:r>
          </w:p>
        </w:tc>
        <w:tc>
          <w:tcPr>
            <w:tcW w:w="1419" w:type="dxa"/>
            <w:vMerge/>
            <w:tcBorders>
              <w:top w:val="nil"/>
            </w:tcBorders>
          </w:tcPr>
          <w:p w14:paraId="3622BF59" w14:textId="77777777" w:rsidR="00506C15" w:rsidRDefault="00506C15" w:rsidP="00506C15">
            <w:pPr>
              <w:rPr>
                <w:sz w:val="2"/>
                <w:szCs w:val="2"/>
              </w:rPr>
            </w:pPr>
          </w:p>
        </w:tc>
        <w:tc>
          <w:tcPr>
            <w:tcW w:w="169" w:type="dxa"/>
            <w:vMerge/>
            <w:tcBorders>
              <w:top w:val="nil"/>
              <w:bottom w:val="nil"/>
              <w:right w:val="nil"/>
            </w:tcBorders>
          </w:tcPr>
          <w:p w14:paraId="6E139D0F" w14:textId="77777777" w:rsidR="00506C15" w:rsidRDefault="00506C15" w:rsidP="00506C15">
            <w:pPr>
              <w:rPr>
                <w:sz w:val="2"/>
                <w:szCs w:val="2"/>
              </w:rPr>
            </w:pPr>
          </w:p>
        </w:tc>
      </w:tr>
      <w:tr w:rsidR="00506C15" w14:paraId="65861672" w14:textId="77777777" w:rsidTr="00506C15">
        <w:trPr>
          <w:trHeight w:val="266"/>
        </w:trPr>
        <w:tc>
          <w:tcPr>
            <w:tcW w:w="961" w:type="dxa"/>
            <w:vMerge/>
            <w:tcBorders>
              <w:top w:val="nil"/>
            </w:tcBorders>
          </w:tcPr>
          <w:p w14:paraId="3CFD3023" w14:textId="77777777" w:rsidR="00506C15" w:rsidRDefault="00506C15" w:rsidP="00506C15">
            <w:pPr>
              <w:rPr>
                <w:sz w:val="2"/>
                <w:szCs w:val="2"/>
              </w:rPr>
            </w:pPr>
          </w:p>
        </w:tc>
        <w:tc>
          <w:tcPr>
            <w:tcW w:w="2127" w:type="dxa"/>
            <w:vMerge/>
            <w:tcBorders>
              <w:top w:val="nil"/>
            </w:tcBorders>
          </w:tcPr>
          <w:p w14:paraId="582C95F7" w14:textId="77777777" w:rsidR="00506C15" w:rsidRDefault="00506C15" w:rsidP="00506C15">
            <w:pPr>
              <w:rPr>
                <w:sz w:val="2"/>
                <w:szCs w:val="2"/>
              </w:rPr>
            </w:pPr>
          </w:p>
        </w:tc>
        <w:tc>
          <w:tcPr>
            <w:tcW w:w="2552" w:type="dxa"/>
            <w:tcBorders>
              <w:top w:val="nil"/>
              <w:bottom w:val="nil"/>
            </w:tcBorders>
          </w:tcPr>
          <w:p w14:paraId="41821593" w14:textId="77777777" w:rsidR="00506C15" w:rsidRDefault="00506C15" w:rsidP="00506C15">
            <w:pPr>
              <w:pStyle w:val="TableParagraph"/>
              <w:rPr>
                <w:sz w:val="18"/>
              </w:rPr>
            </w:pPr>
          </w:p>
        </w:tc>
        <w:tc>
          <w:tcPr>
            <w:tcW w:w="708" w:type="dxa"/>
            <w:vMerge/>
            <w:tcBorders>
              <w:top w:val="nil"/>
            </w:tcBorders>
          </w:tcPr>
          <w:p w14:paraId="36827102" w14:textId="77777777" w:rsidR="00506C15" w:rsidRDefault="00506C15" w:rsidP="00506C15">
            <w:pPr>
              <w:rPr>
                <w:sz w:val="2"/>
                <w:szCs w:val="2"/>
              </w:rPr>
            </w:pPr>
          </w:p>
        </w:tc>
        <w:tc>
          <w:tcPr>
            <w:tcW w:w="1844" w:type="dxa"/>
            <w:tcBorders>
              <w:top w:val="nil"/>
              <w:bottom w:val="nil"/>
            </w:tcBorders>
          </w:tcPr>
          <w:p w14:paraId="453633F1" w14:textId="77777777" w:rsidR="00506C15" w:rsidRDefault="00506C15" w:rsidP="00506C15">
            <w:pPr>
              <w:pStyle w:val="TableParagraph"/>
              <w:spacing w:line="246" w:lineRule="exact"/>
              <w:ind w:left="106"/>
              <w:rPr>
                <w:sz w:val="24"/>
              </w:rPr>
            </w:pPr>
            <w:r>
              <w:rPr>
                <w:sz w:val="24"/>
              </w:rPr>
              <w:t>та;</w:t>
            </w:r>
          </w:p>
        </w:tc>
        <w:tc>
          <w:tcPr>
            <w:tcW w:w="1419" w:type="dxa"/>
            <w:vMerge/>
            <w:tcBorders>
              <w:top w:val="nil"/>
            </w:tcBorders>
          </w:tcPr>
          <w:p w14:paraId="4B7372B3" w14:textId="77777777" w:rsidR="00506C15" w:rsidRDefault="00506C15" w:rsidP="00506C15">
            <w:pPr>
              <w:rPr>
                <w:sz w:val="2"/>
                <w:szCs w:val="2"/>
              </w:rPr>
            </w:pPr>
          </w:p>
        </w:tc>
        <w:tc>
          <w:tcPr>
            <w:tcW w:w="169" w:type="dxa"/>
            <w:vMerge/>
            <w:tcBorders>
              <w:top w:val="nil"/>
              <w:bottom w:val="nil"/>
              <w:right w:val="nil"/>
            </w:tcBorders>
          </w:tcPr>
          <w:p w14:paraId="2704282D" w14:textId="77777777" w:rsidR="00506C15" w:rsidRDefault="00506C15" w:rsidP="00506C15">
            <w:pPr>
              <w:rPr>
                <w:sz w:val="2"/>
                <w:szCs w:val="2"/>
              </w:rPr>
            </w:pPr>
          </w:p>
        </w:tc>
      </w:tr>
      <w:tr w:rsidR="00506C15" w14:paraId="1410D0E6" w14:textId="77777777" w:rsidTr="00506C15">
        <w:trPr>
          <w:trHeight w:val="265"/>
        </w:trPr>
        <w:tc>
          <w:tcPr>
            <w:tcW w:w="961" w:type="dxa"/>
            <w:vMerge/>
            <w:tcBorders>
              <w:top w:val="nil"/>
            </w:tcBorders>
          </w:tcPr>
          <w:p w14:paraId="6417F3EB" w14:textId="77777777" w:rsidR="00506C15" w:rsidRDefault="00506C15" w:rsidP="00506C15">
            <w:pPr>
              <w:rPr>
                <w:sz w:val="2"/>
                <w:szCs w:val="2"/>
              </w:rPr>
            </w:pPr>
          </w:p>
        </w:tc>
        <w:tc>
          <w:tcPr>
            <w:tcW w:w="2127" w:type="dxa"/>
            <w:vMerge/>
            <w:tcBorders>
              <w:top w:val="nil"/>
            </w:tcBorders>
          </w:tcPr>
          <w:p w14:paraId="05F57CC7" w14:textId="77777777" w:rsidR="00506C15" w:rsidRDefault="00506C15" w:rsidP="00506C15">
            <w:pPr>
              <w:rPr>
                <w:sz w:val="2"/>
                <w:szCs w:val="2"/>
              </w:rPr>
            </w:pPr>
          </w:p>
        </w:tc>
        <w:tc>
          <w:tcPr>
            <w:tcW w:w="2552" w:type="dxa"/>
            <w:tcBorders>
              <w:top w:val="nil"/>
              <w:bottom w:val="nil"/>
            </w:tcBorders>
          </w:tcPr>
          <w:p w14:paraId="35C0A22E" w14:textId="77777777" w:rsidR="00506C15" w:rsidRDefault="00506C15" w:rsidP="00506C15">
            <w:pPr>
              <w:pStyle w:val="TableParagraph"/>
              <w:rPr>
                <w:sz w:val="18"/>
              </w:rPr>
            </w:pPr>
          </w:p>
        </w:tc>
        <w:tc>
          <w:tcPr>
            <w:tcW w:w="708" w:type="dxa"/>
            <w:vMerge/>
            <w:tcBorders>
              <w:top w:val="nil"/>
            </w:tcBorders>
          </w:tcPr>
          <w:p w14:paraId="3A1A87EB" w14:textId="77777777" w:rsidR="00506C15" w:rsidRDefault="00506C15" w:rsidP="00506C15">
            <w:pPr>
              <w:rPr>
                <w:sz w:val="2"/>
                <w:szCs w:val="2"/>
              </w:rPr>
            </w:pPr>
          </w:p>
        </w:tc>
        <w:tc>
          <w:tcPr>
            <w:tcW w:w="1844" w:type="dxa"/>
            <w:tcBorders>
              <w:top w:val="nil"/>
              <w:bottom w:val="nil"/>
            </w:tcBorders>
          </w:tcPr>
          <w:p w14:paraId="26DD079B" w14:textId="77777777" w:rsidR="00506C15" w:rsidRDefault="00506C15" w:rsidP="00506C15">
            <w:pPr>
              <w:pStyle w:val="TableParagraph"/>
              <w:spacing w:line="246" w:lineRule="exact"/>
              <w:ind w:left="106"/>
              <w:rPr>
                <w:sz w:val="24"/>
              </w:rPr>
            </w:pPr>
            <w:r>
              <w:rPr>
                <w:sz w:val="24"/>
              </w:rPr>
              <w:t>- выполнение</w:t>
            </w:r>
          </w:p>
        </w:tc>
        <w:tc>
          <w:tcPr>
            <w:tcW w:w="1419" w:type="dxa"/>
            <w:vMerge/>
            <w:tcBorders>
              <w:top w:val="nil"/>
            </w:tcBorders>
          </w:tcPr>
          <w:p w14:paraId="087998DB" w14:textId="77777777" w:rsidR="00506C15" w:rsidRDefault="00506C15" w:rsidP="00506C15">
            <w:pPr>
              <w:rPr>
                <w:sz w:val="2"/>
                <w:szCs w:val="2"/>
              </w:rPr>
            </w:pPr>
          </w:p>
        </w:tc>
        <w:tc>
          <w:tcPr>
            <w:tcW w:w="169" w:type="dxa"/>
            <w:vMerge/>
            <w:tcBorders>
              <w:top w:val="nil"/>
              <w:bottom w:val="nil"/>
              <w:right w:val="nil"/>
            </w:tcBorders>
          </w:tcPr>
          <w:p w14:paraId="3BE9D157" w14:textId="77777777" w:rsidR="00506C15" w:rsidRDefault="00506C15" w:rsidP="00506C15">
            <w:pPr>
              <w:rPr>
                <w:sz w:val="2"/>
                <w:szCs w:val="2"/>
              </w:rPr>
            </w:pPr>
          </w:p>
        </w:tc>
      </w:tr>
      <w:tr w:rsidR="00506C15" w14:paraId="144D6EE9" w14:textId="77777777" w:rsidTr="00506C15">
        <w:trPr>
          <w:trHeight w:val="265"/>
        </w:trPr>
        <w:tc>
          <w:tcPr>
            <w:tcW w:w="961" w:type="dxa"/>
            <w:vMerge/>
            <w:tcBorders>
              <w:top w:val="nil"/>
            </w:tcBorders>
          </w:tcPr>
          <w:p w14:paraId="642AB64F" w14:textId="77777777" w:rsidR="00506C15" w:rsidRDefault="00506C15" w:rsidP="00506C15">
            <w:pPr>
              <w:rPr>
                <w:sz w:val="2"/>
                <w:szCs w:val="2"/>
              </w:rPr>
            </w:pPr>
          </w:p>
        </w:tc>
        <w:tc>
          <w:tcPr>
            <w:tcW w:w="2127" w:type="dxa"/>
            <w:vMerge/>
            <w:tcBorders>
              <w:top w:val="nil"/>
            </w:tcBorders>
          </w:tcPr>
          <w:p w14:paraId="55A0DBBA" w14:textId="77777777" w:rsidR="00506C15" w:rsidRDefault="00506C15" w:rsidP="00506C15">
            <w:pPr>
              <w:rPr>
                <w:sz w:val="2"/>
                <w:szCs w:val="2"/>
              </w:rPr>
            </w:pPr>
          </w:p>
        </w:tc>
        <w:tc>
          <w:tcPr>
            <w:tcW w:w="2552" w:type="dxa"/>
            <w:tcBorders>
              <w:top w:val="nil"/>
              <w:bottom w:val="nil"/>
            </w:tcBorders>
          </w:tcPr>
          <w:p w14:paraId="171A3F0C" w14:textId="77777777" w:rsidR="00506C15" w:rsidRDefault="00506C15" w:rsidP="00506C15">
            <w:pPr>
              <w:pStyle w:val="TableParagraph"/>
              <w:rPr>
                <w:sz w:val="18"/>
              </w:rPr>
            </w:pPr>
          </w:p>
        </w:tc>
        <w:tc>
          <w:tcPr>
            <w:tcW w:w="708" w:type="dxa"/>
            <w:vMerge/>
            <w:tcBorders>
              <w:top w:val="nil"/>
            </w:tcBorders>
          </w:tcPr>
          <w:p w14:paraId="64F165FB" w14:textId="77777777" w:rsidR="00506C15" w:rsidRDefault="00506C15" w:rsidP="00506C15">
            <w:pPr>
              <w:rPr>
                <w:sz w:val="2"/>
                <w:szCs w:val="2"/>
              </w:rPr>
            </w:pPr>
          </w:p>
        </w:tc>
        <w:tc>
          <w:tcPr>
            <w:tcW w:w="1844" w:type="dxa"/>
            <w:tcBorders>
              <w:top w:val="nil"/>
              <w:bottom w:val="nil"/>
            </w:tcBorders>
          </w:tcPr>
          <w:p w14:paraId="1BE237FC" w14:textId="77777777" w:rsidR="00506C15" w:rsidRDefault="00506C15" w:rsidP="00506C15">
            <w:pPr>
              <w:pStyle w:val="TableParagraph"/>
              <w:spacing w:line="246" w:lineRule="exact"/>
              <w:ind w:left="106"/>
              <w:rPr>
                <w:sz w:val="24"/>
              </w:rPr>
            </w:pPr>
            <w:r>
              <w:rPr>
                <w:sz w:val="24"/>
              </w:rPr>
              <w:t>инъекций п/к</w:t>
            </w:r>
          </w:p>
        </w:tc>
        <w:tc>
          <w:tcPr>
            <w:tcW w:w="1419" w:type="dxa"/>
            <w:vMerge/>
            <w:tcBorders>
              <w:top w:val="nil"/>
            </w:tcBorders>
          </w:tcPr>
          <w:p w14:paraId="508A844E" w14:textId="77777777" w:rsidR="00506C15" w:rsidRDefault="00506C15" w:rsidP="00506C15">
            <w:pPr>
              <w:rPr>
                <w:sz w:val="2"/>
                <w:szCs w:val="2"/>
              </w:rPr>
            </w:pPr>
          </w:p>
        </w:tc>
        <w:tc>
          <w:tcPr>
            <w:tcW w:w="169" w:type="dxa"/>
            <w:vMerge/>
            <w:tcBorders>
              <w:top w:val="nil"/>
              <w:bottom w:val="nil"/>
              <w:right w:val="nil"/>
            </w:tcBorders>
          </w:tcPr>
          <w:p w14:paraId="6D02824B" w14:textId="77777777" w:rsidR="00506C15" w:rsidRDefault="00506C15" w:rsidP="00506C15">
            <w:pPr>
              <w:rPr>
                <w:sz w:val="2"/>
                <w:szCs w:val="2"/>
              </w:rPr>
            </w:pPr>
          </w:p>
        </w:tc>
      </w:tr>
      <w:tr w:rsidR="00506C15" w14:paraId="753843B7" w14:textId="77777777" w:rsidTr="00506C15">
        <w:trPr>
          <w:trHeight w:val="266"/>
        </w:trPr>
        <w:tc>
          <w:tcPr>
            <w:tcW w:w="961" w:type="dxa"/>
            <w:vMerge/>
            <w:tcBorders>
              <w:top w:val="nil"/>
            </w:tcBorders>
          </w:tcPr>
          <w:p w14:paraId="79A49744" w14:textId="77777777" w:rsidR="00506C15" w:rsidRDefault="00506C15" w:rsidP="00506C15">
            <w:pPr>
              <w:rPr>
                <w:sz w:val="2"/>
                <w:szCs w:val="2"/>
              </w:rPr>
            </w:pPr>
          </w:p>
        </w:tc>
        <w:tc>
          <w:tcPr>
            <w:tcW w:w="2127" w:type="dxa"/>
            <w:vMerge/>
            <w:tcBorders>
              <w:top w:val="nil"/>
            </w:tcBorders>
          </w:tcPr>
          <w:p w14:paraId="3A4BF581" w14:textId="77777777" w:rsidR="00506C15" w:rsidRDefault="00506C15" w:rsidP="00506C15">
            <w:pPr>
              <w:rPr>
                <w:sz w:val="2"/>
                <w:szCs w:val="2"/>
              </w:rPr>
            </w:pPr>
          </w:p>
        </w:tc>
        <w:tc>
          <w:tcPr>
            <w:tcW w:w="2552" w:type="dxa"/>
            <w:tcBorders>
              <w:top w:val="nil"/>
              <w:bottom w:val="nil"/>
            </w:tcBorders>
          </w:tcPr>
          <w:p w14:paraId="0F161BA0" w14:textId="77777777" w:rsidR="00506C15" w:rsidRDefault="00506C15" w:rsidP="00506C15">
            <w:pPr>
              <w:pStyle w:val="TableParagraph"/>
              <w:rPr>
                <w:sz w:val="18"/>
              </w:rPr>
            </w:pPr>
          </w:p>
        </w:tc>
        <w:tc>
          <w:tcPr>
            <w:tcW w:w="708" w:type="dxa"/>
            <w:vMerge/>
            <w:tcBorders>
              <w:top w:val="nil"/>
            </w:tcBorders>
          </w:tcPr>
          <w:p w14:paraId="5E2E80B8" w14:textId="77777777" w:rsidR="00506C15" w:rsidRDefault="00506C15" w:rsidP="00506C15">
            <w:pPr>
              <w:rPr>
                <w:sz w:val="2"/>
                <w:szCs w:val="2"/>
              </w:rPr>
            </w:pPr>
          </w:p>
        </w:tc>
        <w:tc>
          <w:tcPr>
            <w:tcW w:w="1844" w:type="dxa"/>
            <w:tcBorders>
              <w:top w:val="nil"/>
              <w:bottom w:val="nil"/>
            </w:tcBorders>
          </w:tcPr>
          <w:p w14:paraId="390D0A81" w14:textId="77777777" w:rsidR="00506C15" w:rsidRDefault="00506C15" w:rsidP="00506C15">
            <w:pPr>
              <w:pStyle w:val="TableParagraph"/>
              <w:spacing w:line="246" w:lineRule="exact"/>
              <w:ind w:left="106"/>
              <w:rPr>
                <w:sz w:val="24"/>
              </w:rPr>
            </w:pPr>
            <w:r>
              <w:rPr>
                <w:sz w:val="24"/>
              </w:rPr>
              <w:t>в/м, в/в,в/в ка-</w:t>
            </w:r>
          </w:p>
        </w:tc>
        <w:tc>
          <w:tcPr>
            <w:tcW w:w="1419" w:type="dxa"/>
            <w:vMerge/>
            <w:tcBorders>
              <w:top w:val="nil"/>
            </w:tcBorders>
          </w:tcPr>
          <w:p w14:paraId="4458D3C6" w14:textId="77777777" w:rsidR="00506C15" w:rsidRDefault="00506C15" w:rsidP="00506C15">
            <w:pPr>
              <w:rPr>
                <w:sz w:val="2"/>
                <w:szCs w:val="2"/>
              </w:rPr>
            </w:pPr>
          </w:p>
        </w:tc>
        <w:tc>
          <w:tcPr>
            <w:tcW w:w="169" w:type="dxa"/>
            <w:vMerge/>
            <w:tcBorders>
              <w:top w:val="nil"/>
              <w:bottom w:val="nil"/>
              <w:right w:val="nil"/>
            </w:tcBorders>
          </w:tcPr>
          <w:p w14:paraId="1EC135C3" w14:textId="77777777" w:rsidR="00506C15" w:rsidRDefault="00506C15" w:rsidP="00506C15">
            <w:pPr>
              <w:rPr>
                <w:sz w:val="2"/>
                <w:szCs w:val="2"/>
              </w:rPr>
            </w:pPr>
          </w:p>
        </w:tc>
      </w:tr>
      <w:tr w:rsidR="00506C15" w14:paraId="0C59C213" w14:textId="77777777" w:rsidTr="00506C15">
        <w:trPr>
          <w:trHeight w:val="265"/>
        </w:trPr>
        <w:tc>
          <w:tcPr>
            <w:tcW w:w="961" w:type="dxa"/>
            <w:vMerge/>
            <w:tcBorders>
              <w:top w:val="nil"/>
            </w:tcBorders>
          </w:tcPr>
          <w:p w14:paraId="0A8AC76F" w14:textId="77777777" w:rsidR="00506C15" w:rsidRDefault="00506C15" w:rsidP="00506C15">
            <w:pPr>
              <w:rPr>
                <w:sz w:val="2"/>
                <w:szCs w:val="2"/>
              </w:rPr>
            </w:pPr>
          </w:p>
        </w:tc>
        <w:tc>
          <w:tcPr>
            <w:tcW w:w="2127" w:type="dxa"/>
            <w:vMerge/>
            <w:tcBorders>
              <w:top w:val="nil"/>
            </w:tcBorders>
          </w:tcPr>
          <w:p w14:paraId="09119BDC" w14:textId="77777777" w:rsidR="00506C15" w:rsidRDefault="00506C15" w:rsidP="00506C15">
            <w:pPr>
              <w:rPr>
                <w:sz w:val="2"/>
                <w:szCs w:val="2"/>
              </w:rPr>
            </w:pPr>
          </w:p>
        </w:tc>
        <w:tc>
          <w:tcPr>
            <w:tcW w:w="2552" w:type="dxa"/>
            <w:tcBorders>
              <w:top w:val="nil"/>
              <w:bottom w:val="nil"/>
            </w:tcBorders>
          </w:tcPr>
          <w:p w14:paraId="0394F2AF" w14:textId="77777777" w:rsidR="00506C15" w:rsidRDefault="00506C15" w:rsidP="00506C15">
            <w:pPr>
              <w:pStyle w:val="TableParagraph"/>
              <w:rPr>
                <w:sz w:val="18"/>
              </w:rPr>
            </w:pPr>
          </w:p>
        </w:tc>
        <w:tc>
          <w:tcPr>
            <w:tcW w:w="708" w:type="dxa"/>
            <w:vMerge/>
            <w:tcBorders>
              <w:top w:val="nil"/>
            </w:tcBorders>
          </w:tcPr>
          <w:p w14:paraId="042EDA0D" w14:textId="77777777" w:rsidR="00506C15" w:rsidRDefault="00506C15" w:rsidP="00506C15">
            <w:pPr>
              <w:rPr>
                <w:sz w:val="2"/>
                <w:szCs w:val="2"/>
              </w:rPr>
            </w:pPr>
          </w:p>
        </w:tc>
        <w:tc>
          <w:tcPr>
            <w:tcW w:w="1844" w:type="dxa"/>
            <w:tcBorders>
              <w:top w:val="nil"/>
              <w:bottom w:val="nil"/>
            </w:tcBorders>
          </w:tcPr>
          <w:p w14:paraId="146FDA39" w14:textId="77777777" w:rsidR="00506C15" w:rsidRDefault="00506C15" w:rsidP="00506C15">
            <w:pPr>
              <w:pStyle w:val="TableParagraph"/>
              <w:spacing w:line="246" w:lineRule="exact"/>
              <w:ind w:left="106"/>
              <w:rPr>
                <w:sz w:val="24"/>
              </w:rPr>
            </w:pPr>
            <w:r>
              <w:rPr>
                <w:sz w:val="24"/>
              </w:rPr>
              <w:t>пельных вли-</w:t>
            </w:r>
          </w:p>
        </w:tc>
        <w:tc>
          <w:tcPr>
            <w:tcW w:w="1419" w:type="dxa"/>
            <w:vMerge/>
            <w:tcBorders>
              <w:top w:val="nil"/>
            </w:tcBorders>
          </w:tcPr>
          <w:p w14:paraId="22138AB6" w14:textId="77777777" w:rsidR="00506C15" w:rsidRDefault="00506C15" w:rsidP="00506C15">
            <w:pPr>
              <w:rPr>
                <w:sz w:val="2"/>
                <w:szCs w:val="2"/>
              </w:rPr>
            </w:pPr>
          </w:p>
        </w:tc>
        <w:tc>
          <w:tcPr>
            <w:tcW w:w="169" w:type="dxa"/>
            <w:vMerge/>
            <w:tcBorders>
              <w:top w:val="nil"/>
              <w:bottom w:val="nil"/>
              <w:right w:val="nil"/>
            </w:tcBorders>
          </w:tcPr>
          <w:p w14:paraId="62BD1EF7" w14:textId="77777777" w:rsidR="00506C15" w:rsidRDefault="00506C15" w:rsidP="00506C15">
            <w:pPr>
              <w:rPr>
                <w:sz w:val="2"/>
                <w:szCs w:val="2"/>
              </w:rPr>
            </w:pPr>
          </w:p>
        </w:tc>
      </w:tr>
      <w:tr w:rsidR="00506C15" w14:paraId="374E4F7E" w14:textId="77777777" w:rsidTr="00506C15">
        <w:trPr>
          <w:trHeight w:val="266"/>
        </w:trPr>
        <w:tc>
          <w:tcPr>
            <w:tcW w:w="961" w:type="dxa"/>
            <w:vMerge/>
            <w:tcBorders>
              <w:top w:val="nil"/>
            </w:tcBorders>
          </w:tcPr>
          <w:p w14:paraId="6A770C4C" w14:textId="77777777" w:rsidR="00506C15" w:rsidRDefault="00506C15" w:rsidP="00506C15">
            <w:pPr>
              <w:rPr>
                <w:sz w:val="2"/>
                <w:szCs w:val="2"/>
              </w:rPr>
            </w:pPr>
          </w:p>
        </w:tc>
        <w:tc>
          <w:tcPr>
            <w:tcW w:w="2127" w:type="dxa"/>
            <w:vMerge/>
            <w:tcBorders>
              <w:top w:val="nil"/>
            </w:tcBorders>
          </w:tcPr>
          <w:p w14:paraId="741F9EB1" w14:textId="77777777" w:rsidR="00506C15" w:rsidRDefault="00506C15" w:rsidP="00506C15">
            <w:pPr>
              <w:rPr>
                <w:sz w:val="2"/>
                <w:szCs w:val="2"/>
              </w:rPr>
            </w:pPr>
          </w:p>
        </w:tc>
        <w:tc>
          <w:tcPr>
            <w:tcW w:w="2552" w:type="dxa"/>
            <w:tcBorders>
              <w:top w:val="nil"/>
              <w:bottom w:val="nil"/>
            </w:tcBorders>
          </w:tcPr>
          <w:p w14:paraId="7C17D965" w14:textId="77777777" w:rsidR="00506C15" w:rsidRDefault="00506C15" w:rsidP="00506C15">
            <w:pPr>
              <w:pStyle w:val="TableParagraph"/>
              <w:rPr>
                <w:sz w:val="18"/>
              </w:rPr>
            </w:pPr>
          </w:p>
        </w:tc>
        <w:tc>
          <w:tcPr>
            <w:tcW w:w="708" w:type="dxa"/>
            <w:vMerge/>
            <w:tcBorders>
              <w:top w:val="nil"/>
            </w:tcBorders>
          </w:tcPr>
          <w:p w14:paraId="39FBE384" w14:textId="77777777" w:rsidR="00506C15" w:rsidRDefault="00506C15" w:rsidP="00506C15">
            <w:pPr>
              <w:rPr>
                <w:sz w:val="2"/>
                <w:szCs w:val="2"/>
              </w:rPr>
            </w:pPr>
          </w:p>
        </w:tc>
        <w:tc>
          <w:tcPr>
            <w:tcW w:w="1844" w:type="dxa"/>
            <w:tcBorders>
              <w:top w:val="nil"/>
              <w:bottom w:val="nil"/>
            </w:tcBorders>
          </w:tcPr>
          <w:p w14:paraId="0F54011E" w14:textId="77777777" w:rsidR="00506C15" w:rsidRDefault="00506C15" w:rsidP="00506C15">
            <w:pPr>
              <w:pStyle w:val="TableParagraph"/>
              <w:spacing w:line="246" w:lineRule="exact"/>
              <w:ind w:left="106"/>
              <w:rPr>
                <w:sz w:val="24"/>
              </w:rPr>
            </w:pPr>
            <w:r>
              <w:rPr>
                <w:sz w:val="24"/>
              </w:rPr>
              <w:t>ваний,</w:t>
            </w:r>
          </w:p>
        </w:tc>
        <w:tc>
          <w:tcPr>
            <w:tcW w:w="1419" w:type="dxa"/>
            <w:vMerge/>
            <w:tcBorders>
              <w:top w:val="nil"/>
            </w:tcBorders>
          </w:tcPr>
          <w:p w14:paraId="24BB9E49" w14:textId="77777777" w:rsidR="00506C15" w:rsidRDefault="00506C15" w:rsidP="00506C15">
            <w:pPr>
              <w:rPr>
                <w:sz w:val="2"/>
                <w:szCs w:val="2"/>
              </w:rPr>
            </w:pPr>
          </w:p>
        </w:tc>
        <w:tc>
          <w:tcPr>
            <w:tcW w:w="169" w:type="dxa"/>
            <w:vMerge/>
            <w:tcBorders>
              <w:top w:val="nil"/>
              <w:bottom w:val="nil"/>
              <w:right w:val="nil"/>
            </w:tcBorders>
          </w:tcPr>
          <w:p w14:paraId="4CB42DCF" w14:textId="77777777" w:rsidR="00506C15" w:rsidRDefault="00506C15" w:rsidP="00506C15">
            <w:pPr>
              <w:rPr>
                <w:sz w:val="2"/>
                <w:szCs w:val="2"/>
              </w:rPr>
            </w:pPr>
          </w:p>
        </w:tc>
      </w:tr>
      <w:tr w:rsidR="00506C15" w14:paraId="3093696F" w14:textId="77777777" w:rsidTr="00506C15">
        <w:trPr>
          <w:trHeight w:val="266"/>
        </w:trPr>
        <w:tc>
          <w:tcPr>
            <w:tcW w:w="961" w:type="dxa"/>
            <w:vMerge/>
            <w:tcBorders>
              <w:top w:val="nil"/>
            </w:tcBorders>
          </w:tcPr>
          <w:p w14:paraId="524C60D3" w14:textId="77777777" w:rsidR="00506C15" w:rsidRDefault="00506C15" w:rsidP="00506C15">
            <w:pPr>
              <w:rPr>
                <w:sz w:val="2"/>
                <w:szCs w:val="2"/>
              </w:rPr>
            </w:pPr>
          </w:p>
        </w:tc>
        <w:tc>
          <w:tcPr>
            <w:tcW w:w="2127" w:type="dxa"/>
            <w:vMerge/>
            <w:tcBorders>
              <w:top w:val="nil"/>
            </w:tcBorders>
          </w:tcPr>
          <w:p w14:paraId="572B6680" w14:textId="77777777" w:rsidR="00506C15" w:rsidRDefault="00506C15" w:rsidP="00506C15">
            <w:pPr>
              <w:rPr>
                <w:sz w:val="2"/>
                <w:szCs w:val="2"/>
              </w:rPr>
            </w:pPr>
          </w:p>
        </w:tc>
        <w:tc>
          <w:tcPr>
            <w:tcW w:w="2552" w:type="dxa"/>
            <w:tcBorders>
              <w:top w:val="nil"/>
              <w:bottom w:val="nil"/>
            </w:tcBorders>
          </w:tcPr>
          <w:p w14:paraId="37083343" w14:textId="77777777" w:rsidR="00506C15" w:rsidRDefault="00506C15" w:rsidP="00506C15">
            <w:pPr>
              <w:pStyle w:val="TableParagraph"/>
              <w:rPr>
                <w:sz w:val="18"/>
              </w:rPr>
            </w:pPr>
          </w:p>
        </w:tc>
        <w:tc>
          <w:tcPr>
            <w:tcW w:w="708" w:type="dxa"/>
            <w:vMerge/>
            <w:tcBorders>
              <w:top w:val="nil"/>
            </w:tcBorders>
          </w:tcPr>
          <w:p w14:paraId="50A3675B" w14:textId="77777777" w:rsidR="00506C15" w:rsidRDefault="00506C15" w:rsidP="00506C15">
            <w:pPr>
              <w:rPr>
                <w:sz w:val="2"/>
                <w:szCs w:val="2"/>
              </w:rPr>
            </w:pPr>
          </w:p>
        </w:tc>
        <w:tc>
          <w:tcPr>
            <w:tcW w:w="1844" w:type="dxa"/>
            <w:tcBorders>
              <w:top w:val="nil"/>
              <w:bottom w:val="nil"/>
            </w:tcBorders>
          </w:tcPr>
          <w:p w14:paraId="27C0FBFB" w14:textId="77777777" w:rsidR="00506C15" w:rsidRDefault="00506C15" w:rsidP="00506C15">
            <w:pPr>
              <w:pStyle w:val="TableParagraph"/>
              <w:spacing w:line="246" w:lineRule="exact"/>
              <w:ind w:left="106"/>
              <w:rPr>
                <w:sz w:val="24"/>
              </w:rPr>
            </w:pPr>
            <w:r>
              <w:rPr>
                <w:sz w:val="24"/>
              </w:rPr>
              <w:t>- оформление</w:t>
            </w:r>
          </w:p>
        </w:tc>
        <w:tc>
          <w:tcPr>
            <w:tcW w:w="1419" w:type="dxa"/>
            <w:vMerge/>
            <w:tcBorders>
              <w:top w:val="nil"/>
            </w:tcBorders>
          </w:tcPr>
          <w:p w14:paraId="318F9192" w14:textId="77777777" w:rsidR="00506C15" w:rsidRDefault="00506C15" w:rsidP="00506C15">
            <w:pPr>
              <w:rPr>
                <w:sz w:val="2"/>
                <w:szCs w:val="2"/>
              </w:rPr>
            </w:pPr>
          </w:p>
        </w:tc>
        <w:tc>
          <w:tcPr>
            <w:tcW w:w="169" w:type="dxa"/>
            <w:vMerge/>
            <w:tcBorders>
              <w:top w:val="nil"/>
              <w:bottom w:val="nil"/>
              <w:right w:val="nil"/>
            </w:tcBorders>
          </w:tcPr>
          <w:p w14:paraId="6BD04928" w14:textId="77777777" w:rsidR="00506C15" w:rsidRDefault="00506C15" w:rsidP="00506C15">
            <w:pPr>
              <w:rPr>
                <w:sz w:val="2"/>
                <w:szCs w:val="2"/>
              </w:rPr>
            </w:pPr>
          </w:p>
        </w:tc>
      </w:tr>
      <w:tr w:rsidR="00506C15" w14:paraId="1E66A2EC" w14:textId="77777777" w:rsidTr="00506C15">
        <w:trPr>
          <w:trHeight w:val="266"/>
        </w:trPr>
        <w:tc>
          <w:tcPr>
            <w:tcW w:w="961" w:type="dxa"/>
            <w:vMerge/>
            <w:tcBorders>
              <w:top w:val="nil"/>
            </w:tcBorders>
          </w:tcPr>
          <w:p w14:paraId="2240A25D" w14:textId="77777777" w:rsidR="00506C15" w:rsidRDefault="00506C15" w:rsidP="00506C15">
            <w:pPr>
              <w:rPr>
                <w:sz w:val="2"/>
                <w:szCs w:val="2"/>
              </w:rPr>
            </w:pPr>
          </w:p>
        </w:tc>
        <w:tc>
          <w:tcPr>
            <w:tcW w:w="2127" w:type="dxa"/>
            <w:vMerge/>
            <w:tcBorders>
              <w:top w:val="nil"/>
            </w:tcBorders>
          </w:tcPr>
          <w:p w14:paraId="24A197DD" w14:textId="77777777" w:rsidR="00506C15" w:rsidRDefault="00506C15" w:rsidP="00506C15">
            <w:pPr>
              <w:rPr>
                <w:sz w:val="2"/>
                <w:szCs w:val="2"/>
              </w:rPr>
            </w:pPr>
          </w:p>
        </w:tc>
        <w:tc>
          <w:tcPr>
            <w:tcW w:w="2552" w:type="dxa"/>
            <w:tcBorders>
              <w:top w:val="nil"/>
              <w:bottom w:val="nil"/>
            </w:tcBorders>
          </w:tcPr>
          <w:p w14:paraId="664BB719" w14:textId="77777777" w:rsidR="00506C15" w:rsidRDefault="00506C15" w:rsidP="00506C15">
            <w:pPr>
              <w:pStyle w:val="TableParagraph"/>
              <w:rPr>
                <w:sz w:val="18"/>
              </w:rPr>
            </w:pPr>
          </w:p>
        </w:tc>
        <w:tc>
          <w:tcPr>
            <w:tcW w:w="708" w:type="dxa"/>
            <w:vMerge/>
            <w:tcBorders>
              <w:top w:val="nil"/>
            </w:tcBorders>
          </w:tcPr>
          <w:p w14:paraId="01BC34AB" w14:textId="77777777" w:rsidR="00506C15" w:rsidRDefault="00506C15" w:rsidP="00506C15">
            <w:pPr>
              <w:rPr>
                <w:sz w:val="2"/>
                <w:szCs w:val="2"/>
              </w:rPr>
            </w:pPr>
          </w:p>
        </w:tc>
        <w:tc>
          <w:tcPr>
            <w:tcW w:w="1844" w:type="dxa"/>
            <w:tcBorders>
              <w:top w:val="nil"/>
              <w:bottom w:val="nil"/>
            </w:tcBorders>
          </w:tcPr>
          <w:p w14:paraId="2C3D3DE4" w14:textId="77777777" w:rsidR="00506C15" w:rsidRDefault="00506C15" w:rsidP="00506C15">
            <w:pPr>
              <w:pStyle w:val="TableParagraph"/>
              <w:spacing w:line="246" w:lineRule="exact"/>
              <w:ind w:left="106"/>
              <w:rPr>
                <w:sz w:val="24"/>
              </w:rPr>
            </w:pPr>
            <w:r>
              <w:rPr>
                <w:sz w:val="24"/>
              </w:rPr>
              <w:t>медицинской</w:t>
            </w:r>
          </w:p>
        </w:tc>
        <w:tc>
          <w:tcPr>
            <w:tcW w:w="1419" w:type="dxa"/>
            <w:vMerge/>
            <w:tcBorders>
              <w:top w:val="nil"/>
            </w:tcBorders>
          </w:tcPr>
          <w:p w14:paraId="447C2F65" w14:textId="77777777" w:rsidR="00506C15" w:rsidRDefault="00506C15" w:rsidP="00506C15">
            <w:pPr>
              <w:rPr>
                <w:sz w:val="2"/>
                <w:szCs w:val="2"/>
              </w:rPr>
            </w:pPr>
          </w:p>
        </w:tc>
        <w:tc>
          <w:tcPr>
            <w:tcW w:w="169" w:type="dxa"/>
            <w:vMerge/>
            <w:tcBorders>
              <w:top w:val="nil"/>
              <w:bottom w:val="nil"/>
              <w:right w:val="nil"/>
            </w:tcBorders>
          </w:tcPr>
          <w:p w14:paraId="6B32FED2" w14:textId="77777777" w:rsidR="00506C15" w:rsidRDefault="00506C15" w:rsidP="00506C15">
            <w:pPr>
              <w:rPr>
                <w:sz w:val="2"/>
                <w:szCs w:val="2"/>
              </w:rPr>
            </w:pPr>
          </w:p>
        </w:tc>
      </w:tr>
      <w:tr w:rsidR="00506C15" w14:paraId="7EB638FC" w14:textId="77777777" w:rsidTr="00506C15">
        <w:trPr>
          <w:trHeight w:val="549"/>
        </w:trPr>
        <w:tc>
          <w:tcPr>
            <w:tcW w:w="961" w:type="dxa"/>
            <w:vMerge/>
            <w:tcBorders>
              <w:top w:val="nil"/>
            </w:tcBorders>
          </w:tcPr>
          <w:p w14:paraId="6284E91C" w14:textId="77777777" w:rsidR="00506C15" w:rsidRDefault="00506C15" w:rsidP="00506C15">
            <w:pPr>
              <w:rPr>
                <w:sz w:val="2"/>
                <w:szCs w:val="2"/>
              </w:rPr>
            </w:pPr>
          </w:p>
        </w:tc>
        <w:tc>
          <w:tcPr>
            <w:tcW w:w="2127" w:type="dxa"/>
            <w:vMerge/>
            <w:tcBorders>
              <w:top w:val="nil"/>
            </w:tcBorders>
          </w:tcPr>
          <w:p w14:paraId="1FEFCBEA" w14:textId="77777777" w:rsidR="00506C15" w:rsidRDefault="00506C15" w:rsidP="00506C15">
            <w:pPr>
              <w:rPr>
                <w:sz w:val="2"/>
                <w:szCs w:val="2"/>
              </w:rPr>
            </w:pPr>
          </w:p>
        </w:tc>
        <w:tc>
          <w:tcPr>
            <w:tcW w:w="2552" w:type="dxa"/>
            <w:tcBorders>
              <w:top w:val="nil"/>
            </w:tcBorders>
          </w:tcPr>
          <w:p w14:paraId="4D6E8355" w14:textId="77777777" w:rsidR="00506C15" w:rsidRDefault="00506C15" w:rsidP="00506C15">
            <w:pPr>
              <w:pStyle w:val="TableParagraph"/>
              <w:rPr>
                <w:sz w:val="24"/>
              </w:rPr>
            </w:pPr>
          </w:p>
        </w:tc>
        <w:tc>
          <w:tcPr>
            <w:tcW w:w="708" w:type="dxa"/>
            <w:vMerge/>
            <w:tcBorders>
              <w:top w:val="nil"/>
            </w:tcBorders>
          </w:tcPr>
          <w:p w14:paraId="23B13DFB" w14:textId="77777777" w:rsidR="00506C15" w:rsidRDefault="00506C15" w:rsidP="00506C15">
            <w:pPr>
              <w:rPr>
                <w:sz w:val="2"/>
                <w:szCs w:val="2"/>
              </w:rPr>
            </w:pPr>
          </w:p>
        </w:tc>
        <w:tc>
          <w:tcPr>
            <w:tcW w:w="1844" w:type="dxa"/>
            <w:tcBorders>
              <w:top w:val="nil"/>
            </w:tcBorders>
          </w:tcPr>
          <w:p w14:paraId="61A38173" w14:textId="77777777" w:rsidR="00506C15" w:rsidRDefault="00506C15" w:rsidP="00506C15">
            <w:pPr>
              <w:pStyle w:val="TableParagraph"/>
              <w:spacing w:line="266" w:lineRule="exact"/>
              <w:ind w:left="106"/>
              <w:rPr>
                <w:sz w:val="24"/>
              </w:rPr>
            </w:pPr>
            <w:r>
              <w:rPr>
                <w:sz w:val="24"/>
              </w:rPr>
              <w:t>документации.</w:t>
            </w:r>
          </w:p>
        </w:tc>
        <w:tc>
          <w:tcPr>
            <w:tcW w:w="1419" w:type="dxa"/>
            <w:vMerge/>
            <w:tcBorders>
              <w:top w:val="nil"/>
            </w:tcBorders>
          </w:tcPr>
          <w:p w14:paraId="58AA0C9E" w14:textId="77777777" w:rsidR="00506C15" w:rsidRDefault="00506C15" w:rsidP="00506C15">
            <w:pPr>
              <w:rPr>
                <w:sz w:val="2"/>
                <w:szCs w:val="2"/>
              </w:rPr>
            </w:pPr>
          </w:p>
        </w:tc>
        <w:tc>
          <w:tcPr>
            <w:tcW w:w="169" w:type="dxa"/>
            <w:vMerge/>
            <w:tcBorders>
              <w:top w:val="nil"/>
              <w:bottom w:val="nil"/>
              <w:right w:val="nil"/>
            </w:tcBorders>
          </w:tcPr>
          <w:p w14:paraId="0EB2DC33" w14:textId="77777777" w:rsidR="00506C15" w:rsidRDefault="00506C15" w:rsidP="00506C15">
            <w:pPr>
              <w:rPr>
                <w:sz w:val="2"/>
                <w:szCs w:val="2"/>
              </w:rPr>
            </w:pPr>
          </w:p>
        </w:tc>
      </w:tr>
      <w:tr w:rsidR="00506C15" w14:paraId="29250CCD" w14:textId="77777777" w:rsidTr="00506C15">
        <w:trPr>
          <w:trHeight w:val="272"/>
        </w:trPr>
        <w:tc>
          <w:tcPr>
            <w:tcW w:w="961" w:type="dxa"/>
            <w:tcBorders>
              <w:bottom w:val="nil"/>
            </w:tcBorders>
          </w:tcPr>
          <w:p w14:paraId="2FB51F0C" w14:textId="77777777" w:rsidR="00506C15" w:rsidRDefault="00506C15" w:rsidP="00506C15">
            <w:pPr>
              <w:pStyle w:val="TableParagraph"/>
              <w:spacing w:line="253" w:lineRule="exact"/>
              <w:ind w:left="108"/>
              <w:rPr>
                <w:sz w:val="24"/>
              </w:rPr>
            </w:pPr>
            <w:r>
              <w:rPr>
                <w:sz w:val="24"/>
              </w:rPr>
              <w:t>ПК</w:t>
            </w:r>
          </w:p>
        </w:tc>
        <w:tc>
          <w:tcPr>
            <w:tcW w:w="2127" w:type="dxa"/>
            <w:tcBorders>
              <w:bottom w:val="nil"/>
            </w:tcBorders>
          </w:tcPr>
          <w:p w14:paraId="5274E0CE" w14:textId="77777777" w:rsidR="00506C15" w:rsidRDefault="00506C15" w:rsidP="00506C15">
            <w:pPr>
              <w:pStyle w:val="TableParagraph"/>
              <w:spacing w:line="253" w:lineRule="exact"/>
              <w:ind w:left="105"/>
              <w:rPr>
                <w:sz w:val="24"/>
              </w:rPr>
            </w:pPr>
            <w:r>
              <w:rPr>
                <w:sz w:val="24"/>
              </w:rPr>
              <w:t>5.Работа помощ-</w:t>
            </w:r>
          </w:p>
        </w:tc>
        <w:tc>
          <w:tcPr>
            <w:tcW w:w="2552" w:type="dxa"/>
            <w:tcBorders>
              <w:bottom w:val="nil"/>
            </w:tcBorders>
          </w:tcPr>
          <w:p w14:paraId="68E129AE" w14:textId="77777777" w:rsidR="00506C15" w:rsidRDefault="00506C15" w:rsidP="00506C15">
            <w:pPr>
              <w:pStyle w:val="TableParagraph"/>
              <w:spacing w:line="253" w:lineRule="exact"/>
              <w:ind w:left="104"/>
              <w:rPr>
                <w:sz w:val="24"/>
              </w:rPr>
            </w:pPr>
            <w:r>
              <w:rPr>
                <w:sz w:val="24"/>
              </w:rPr>
              <w:t>-проведение клиниче-</w:t>
            </w:r>
          </w:p>
        </w:tc>
        <w:tc>
          <w:tcPr>
            <w:tcW w:w="708" w:type="dxa"/>
            <w:tcBorders>
              <w:bottom w:val="nil"/>
            </w:tcBorders>
          </w:tcPr>
          <w:p w14:paraId="2108F92A" w14:textId="77777777" w:rsidR="00506C15" w:rsidRDefault="00506C15" w:rsidP="00506C15">
            <w:pPr>
              <w:pStyle w:val="TableParagraph"/>
              <w:spacing w:line="253" w:lineRule="exact"/>
              <w:ind w:left="5"/>
              <w:jc w:val="center"/>
              <w:rPr>
                <w:sz w:val="24"/>
              </w:rPr>
            </w:pPr>
            <w:r>
              <w:rPr>
                <w:sz w:val="24"/>
              </w:rPr>
              <w:t>6</w:t>
            </w:r>
          </w:p>
        </w:tc>
        <w:tc>
          <w:tcPr>
            <w:tcW w:w="1844" w:type="dxa"/>
            <w:tcBorders>
              <w:bottom w:val="nil"/>
            </w:tcBorders>
          </w:tcPr>
          <w:p w14:paraId="704B8AE2" w14:textId="77777777" w:rsidR="00506C15" w:rsidRDefault="00506C15" w:rsidP="00506C15">
            <w:pPr>
              <w:pStyle w:val="TableParagraph"/>
              <w:spacing w:line="253" w:lineRule="exact"/>
              <w:ind w:left="106"/>
              <w:rPr>
                <w:sz w:val="24"/>
              </w:rPr>
            </w:pPr>
            <w:r>
              <w:rPr>
                <w:sz w:val="24"/>
              </w:rPr>
              <w:t>-проведение</w:t>
            </w:r>
          </w:p>
        </w:tc>
        <w:tc>
          <w:tcPr>
            <w:tcW w:w="1419" w:type="dxa"/>
            <w:tcBorders>
              <w:bottom w:val="nil"/>
            </w:tcBorders>
          </w:tcPr>
          <w:p w14:paraId="1D1BFD02" w14:textId="77777777" w:rsidR="00506C15" w:rsidRDefault="00506C15" w:rsidP="00506C15">
            <w:pPr>
              <w:pStyle w:val="TableParagraph"/>
              <w:spacing w:line="253" w:lineRule="exact"/>
              <w:ind w:left="103"/>
              <w:rPr>
                <w:sz w:val="24"/>
              </w:rPr>
            </w:pPr>
            <w:r>
              <w:rPr>
                <w:sz w:val="24"/>
              </w:rPr>
              <w:t>Экспертное</w:t>
            </w:r>
          </w:p>
        </w:tc>
        <w:tc>
          <w:tcPr>
            <w:tcW w:w="169" w:type="dxa"/>
            <w:vMerge/>
            <w:tcBorders>
              <w:top w:val="nil"/>
              <w:bottom w:val="nil"/>
              <w:right w:val="nil"/>
            </w:tcBorders>
          </w:tcPr>
          <w:p w14:paraId="55C607C6" w14:textId="77777777" w:rsidR="00506C15" w:rsidRDefault="00506C15" w:rsidP="00506C15">
            <w:pPr>
              <w:rPr>
                <w:sz w:val="2"/>
                <w:szCs w:val="2"/>
              </w:rPr>
            </w:pPr>
          </w:p>
        </w:tc>
      </w:tr>
      <w:tr w:rsidR="00506C15" w14:paraId="3F5A9571" w14:textId="77777777" w:rsidTr="00506C15">
        <w:trPr>
          <w:trHeight w:val="276"/>
        </w:trPr>
        <w:tc>
          <w:tcPr>
            <w:tcW w:w="961" w:type="dxa"/>
            <w:tcBorders>
              <w:top w:val="nil"/>
              <w:bottom w:val="nil"/>
            </w:tcBorders>
          </w:tcPr>
          <w:p w14:paraId="0D68CE19" w14:textId="77777777" w:rsidR="00506C15" w:rsidRDefault="00506C15" w:rsidP="00506C15">
            <w:pPr>
              <w:pStyle w:val="TableParagraph"/>
              <w:spacing w:line="256" w:lineRule="exact"/>
              <w:ind w:left="108"/>
              <w:rPr>
                <w:sz w:val="24"/>
              </w:rPr>
            </w:pPr>
            <w:r>
              <w:rPr>
                <w:sz w:val="24"/>
              </w:rPr>
              <w:t>1.1-</w:t>
            </w:r>
          </w:p>
        </w:tc>
        <w:tc>
          <w:tcPr>
            <w:tcW w:w="2127" w:type="dxa"/>
            <w:tcBorders>
              <w:top w:val="nil"/>
              <w:bottom w:val="nil"/>
            </w:tcBorders>
          </w:tcPr>
          <w:p w14:paraId="08B73C59" w14:textId="77777777" w:rsidR="00506C15" w:rsidRDefault="00506C15" w:rsidP="00506C15">
            <w:pPr>
              <w:pStyle w:val="TableParagraph"/>
              <w:spacing w:line="256" w:lineRule="exact"/>
              <w:ind w:left="105"/>
              <w:rPr>
                <w:sz w:val="24"/>
              </w:rPr>
            </w:pPr>
            <w:r>
              <w:rPr>
                <w:sz w:val="24"/>
              </w:rPr>
              <w:t>ником фельдшера</w:t>
            </w:r>
          </w:p>
        </w:tc>
        <w:tc>
          <w:tcPr>
            <w:tcW w:w="2552" w:type="dxa"/>
            <w:tcBorders>
              <w:top w:val="nil"/>
              <w:bottom w:val="nil"/>
            </w:tcBorders>
          </w:tcPr>
          <w:p w14:paraId="7892DCB3" w14:textId="77777777" w:rsidR="00506C15" w:rsidRDefault="00506C15" w:rsidP="00506C15">
            <w:pPr>
              <w:pStyle w:val="TableParagraph"/>
              <w:spacing w:line="256" w:lineRule="exact"/>
              <w:ind w:left="104"/>
              <w:rPr>
                <w:sz w:val="24"/>
              </w:rPr>
            </w:pPr>
            <w:r>
              <w:rPr>
                <w:sz w:val="24"/>
              </w:rPr>
              <w:t>ского обследования</w:t>
            </w:r>
          </w:p>
        </w:tc>
        <w:tc>
          <w:tcPr>
            <w:tcW w:w="708" w:type="dxa"/>
            <w:tcBorders>
              <w:top w:val="nil"/>
              <w:bottom w:val="nil"/>
            </w:tcBorders>
          </w:tcPr>
          <w:p w14:paraId="3529ABF9" w14:textId="77777777" w:rsidR="00506C15" w:rsidRDefault="00506C15" w:rsidP="00506C15">
            <w:pPr>
              <w:pStyle w:val="TableParagraph"/>
              <w:rPr>
                <w:sz w:val="20"/>
              </w:rPr>
            </w:pPr>
          </w:p>
        </w:tc>
        <w:tc>
          <w:tcPr>
            <w:tcW w:w="1844" w:type="dxa"/>
            <w:tcBorders>
              <w:top w:val="nil"/>
              <w:bottom w:val="nil"/>
            </w:tcBorders>
          </w:tcPr>
          <w:p w14:paraId="1AB74D7F" w14:textId="77777777" w:rsidR="00506C15" w:rsidRDefault="00506C15" w:rsidP="00506C15">
            <w:pPr>
              <w:pStyle w:val="TableParagraph"/>
              <w:spacing w:line="256" w:lineRule="exact"/>
              <w:ind w:left="106"/>
              <w:rPr>
                <w:sz w:val="24"/>
              </w:rPr>
            </w:pPr>
            <w:r>
              <w:rPr>
                <w:sz w:val="24"/>
              </w:rPr>
              <w:t>клинического</w:t>
            </w:r>
          </w:p>
        </w:tc>
        <w:tc>
          <w:tcPr>
            <w:tcW w:w="1419" w:type="dxa"/>
            <w:tcBorders>
              <w:top w:val="nil"/>
              <w:bottom w:val="nil"/>
            </w:tcBorders>
          </w:tcPr>
          <w:p w14:paraId="0524B30B" w14:textId="77777777" w:rsidR="00506C15" w:rsidRDefault="00506C15" w:rsidP="00506C15">
            <w:pPr>
              <w:pStyle w:val="TableParagraph"/>
              <w:spacing w:line="256" w:lineRule="exact"/>
              <w:ind w:left="103"/>
              <w:rPr>
                <w:sz w:val="24"/>
              </w:rPr>
            </w:pPr>
            <w:r>
              <w:rPr>
                <w:sz w:val="24"/>
              </w:rPr>
              <w:t>наблюде-</w:t>
            </w:r>
          </w:p>
        </w:tc>
        <w:tc>
          <w:tcPr>
            <w:tcW w:w="169" w:type="dxa"/>
            <w:vMerge/>
            <w:tcBorders>
              <w:top w:val="nil"/>
              <w:bottom w:val="nil"/>
              <w:right w:val="nil"/>
            </w:tcBorders>
          </w:tcPr>
          <w:p w14:paraId="6BF55F6C" w14:textId="77777777" w:rsidR="00506C15" w:rsidRDefault="00506C15" w:rsidP="00506C15">
            <w:pPr>
              <w:rPr>
                <w:sz w:val="2"/>
                <w:szCs w:val="2"/>
              </w:rPr>
            </w:pPr>
          </w:p>
        </w:tc>
      </w:tr>
      <w:tr w:rsidR="00506C15" w14:paraId="1124192E" w14:textId="77777777" w:rsidTr="00506C15">
        <w:trPr>
          <w:trHeight w:val="276"/>
        </w:trPr>
        <w:tc>
          <w:tcPr>
            <w:tcW w:w="961" w:type="dxa"/>
            <w:tcBorders>
              <w:top w:val="nil"/>
              <w:bottom w:val="nil"/>
            </w:tcBorders>
          </w:tcPr>
          <w:p w14:paraId="1123D669" w14:textId="77777777" w:rsidR="00506C15" w:rsidRDefault="00506C15" w:rsidP="00506C15">
            <w:pPr>
              <w:pStyle w:val="TableParagraph"/>
              <w:spacing w:line="256" w:lineRule="exact"/>
              <w:ind w:left="108"/>
              <w:rPr>
                <w:sz w:val="24"/>
              </w:rPr>
            </w:pPr>
            <w:r>
              <w:rPr>
                <w:sz w:val="24"/>
              </w:rPr>
              <w:t>1.7;</w:t>
            </w:r>
          </w:p>
        </w:tc>
        <w:tc>
          <w:tcPr>
            <w:tcW w:w="2127" w:type="dxa"/>
            <w:tcBorders>
              <w:top w:val="nil"/>
              <w:bottom w:val="nil"/>
            </w:tcBorders>
          </w:tcPr>
          <w:p w14:paraId="26E54320" w14:textId="77777777" w:rsidR="00506C15" w:rsidRDefault="00506C15" w:rsidP="00506C15">
            <w:pPr>
              <w:pStyle w:val="TableParagraph"/>
              <w:spacing w:line="256" w:lineRule="exact"/>
              <w:ind w:left="105"/>
              <w:rPr>
                <w:sz w:val="24"/>
              </w:rPr>
            </w:pPr>
            <w:r>
              <w:rPr>
                <w:sz w:val="24"/>
              </w:rPr>
              <w:t>в кабинете амбу-</w:t>
            </w:r>
          </w:p>
        </w:tc>
        <w:tc>
          <w:tcPr>
            <w:tcW w:w="2552" w:type="dxa"/>
            <w:tcBorders>
              <w:top w:val="nil"/>
              <w:bottom w:val="nil"/>
            </w:tcBorders>
          </w:tcPr>
          <w:p w14:paraId="444CF951" w14:textId="77777777" w:rsidR="00506C15" w:rsidRDefault="00506C15" w:rsidP="00506C15">
            <w:pPr>
              <w:pStyle w:val="TableParagraph"/>
              <w:spacing w:line="256" w:lineRule="exact"/>
              <w:ind w:left="104"/>
              <w:rPr>
                <w:sz w:val="24"/>
              </w:rPr>
            </w:pPr>
            <w:r>
              <w:rPr>
                <w:sz w:val="24"/>
              </w:rPr>
              <w:t>при неотложных со-</w:t>
            </w:r>
          </w:p>
        </w:tc>
        <w:tc>
          <w:tcPr>
            <w:tcW w:w="708" w:type="dxa"/>
            <w:tcBorders>
              <w:top w:val="nil"/>
              <w:bottom w:val="nil"/>
            </w:tcBorders>
          </w:tcPr>
          <w:p w14:paraId="58057855" w14:textId="77777777" w:rsidR="00506C15" w:rsidRDefault="00506C15" w:rsidP="00506C15">
            <w:pPr>
              <w:pStyle w:val="TableParagraph"/>
              <w:rPr>
                <w:sz w:val="20"/>
              </w:rPr>
            </w:pPr>
          </w:p>
        </w:tc>
        <w:tc>
          <w:tcPr>
            <w:tcW w:w="1844" w:type="dxa"/>
            <w:tcBorders>
              <w:top w:val="nil"/>
              <w:bottom w:val="nil"/>
            </w:tcBorders>
          </w:tcPr>
          <w:p w14:paraId="64E641E6" w14:textId="77777777" w:rsidR="00506C15" w:rsidRDefault="00506C15" w:rsidP="00506C15">
            <w:pPr>
              <w:pStyle w:val="TableParagraph"/>
              <w:spacing w:line="256" w:lineRule="exact"/>
              <w:ind w:left="106"/>
              <w:rPr>
                <w:sz w:val="24"/>
              </w:rPr>
            </w:pPr>
            <w:r>
              <w:rPr>
                <w:sz w:val="24"/>
              </w:rPr>
              <w:t>обследования</w:t>
            </w:r>
          </w:p>
        </w:tc>
        <w:tc>
          <w:tcPr>
            <w:tcW w:w="1419" w:type="dxa"/>
            <w:tcBorders>
              <w:top w:val="nil"/>
              <w:bottom w:val="nil"/>
            </w:tcBorders>
          </w:tcPr>
          <w:p w14:paraId="707AF968" w14:textId="77777777" w:rsidR="00506C15" w:rsidRDefault="00506C15" w:rsidP="00506C15">
            <w:pPr>
              <w:pStyle w:val="TableParagraph"/>
              <w:spacing w:line="256" w:lineRule="exact"/>
              <w:ind w:left="103"/>
              <w:rPr>
                <w:sz w:val="24"/>
              </w:rPr>
            </w:pPr>
            <w:r>
              <w:rPr>
                <w:sz w:val="24"/>
              </w:rPr>
              <w:t>ние и</w:t>
            </w:r>
          </w:p>
        </w:tc>
        <w:tc>
          <w:tcPr>
            <w:tcW w:w="169" w:type="dxa"/>
            <w:vMerge/>
            <w:tcBorders>
              <w:top w:val="nil"/>
              <w:bottom w:val="nil"/>
              <w:right w:val="nil"/>
            </w:tcBorders>
          </w:tcPr>
          <w:p w14:paraId="38BEF75A" w14:textId="77777777" w:rsidR="00506C15" w:rsidRDefault="00506C15" w:rsidP="00506C15">
            <w:pPr>
              <w:rPr>
                <w:sz w:val="2"/>
                <w:szCs w:val="2"/>
              </w:rPr>
            </w:pPr>
          </w:p>
        </w:tc>
      </w:tr>
      <w:tr w:rsidR="00506C15" w14:paraId="0929F31E" w14:textId="77777777" w:rsidTr="00506C15">
        <w:trPr>
          <w:trHeight w:val="275"/>
        </w:trPr>
        <w:tc>
          <w:tcPr>
            <w:tcW w:w="961" w:type="dxa"/>
            <w:tcBorders>
              <w:top w:val="nil"/>
              <w:bottom w:val="nil"/>
            </w:tcBorders>
          </w:tcPr>
          <w:p w14:paraId="30E6B940"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1E5DA74A" w14:textId="77777777" w:rsidR="00506C15" w:rsidRDefault="00506C15" w:rsidP="00506C15">
            <w:pPr>
              <w:pStyle w:val="TableParagraph"/>
              <w:spacing w:line="256" w:lineRule="exact"/>
              <w:ind w:left="105"/>
              <w:rPr>
                <w:sz w:val="24"/>
              </w:rPr>
            </w:pPr>
            <w:r>
              <w:rPr>
                <w:sz w:val="24"/>
              </w:rPr>
              <w:t>латорного приема</w:t>
            </w:r>
          </w:p>
        </w:tc>
        <w:tc>
          <w:tcPr>
            <w:tcW w:w="2552" w:type="dxa"/>
            <w:tcBorders>
              <w:top w:val="nil"/>
              <w:bottom w:val="nil"/>
            </w:tcBorders>
          </w:tcPr>
          <w:p w14:paraId="09E78FF6" w14:textId="77777777" w:rsidR="00506C15" w:rsidRDefault="00506C15" w:rsidP="00506C15">
            <w:pPr>
              <w:pStyle w:val="TableParagraph"/>
              <w:spacing w:line="256" w:lineRule="exact"/>
              <w:ind w:left="104"/>
              <w:rPr>
                <w:sz w:val="24"/>
              </w:rPr>
            </w:pPr>
            <w:r>
              <w:rPr>
                <w:sz w:val="24"/>
              </w:rPr>
              <w:t>стояниях на догоспи-</w:t>
            </w:r>
          </w:p>
        </w:tc>
        <w:tc>
          <w:tcPr>
            <w:tcW w:w="708" w:type="dxa"/>
            <w:tcBorders>
              <w:top w:val="nil"/>
              <w:bottom w:val="nil"/>
            </w:tcBorders>
          </w:tcPr>
          <w:p w14:paraId="138A8E30" w14:textId="77777777" w:rsidR="00506C15" w:rsidRDefault="00506C15" w:rsidP="00506C15">
            <w:pPr>
              <w:pStyle w:val="TableParagraph"/>
              <w:rPr>
                <w:sz w:val="20"/>
              </w:rPr>
            </w:pPr>
          </w:p>
        </w:tc>
        <w:tc>
          <w:tcPr>
            <w:tcW w:w="1844" w:type="dxa"/>
            <w:tcBorders>
              <w:top w:val="nil"/>
              <w:bottom w:val="nil"/>
            </w:tcBorders>
          </w:tcPr>
          <w:p w14:paraId="457D754B" w14:textId="77777777" w:rsidR="00506C15" w:rsidRDefault="00506C15" w:rsidP="00506C15">
            <w:pPr>
              <w:pStyle w:val="TableParagraph"/>
              <w:spacing w:line="256" w:lineRule="exact"/>
              <w:ind w:left="106"/>
              <w:rPr>
                <w:sz w:val="24"/>
              </w:rPr>
            </w:pPr>
            <w:r>
              <w:rPr>
                <w:sz w:val="24"/>
              </w:rPr>
              <w:t>при неотлож-</w:t>
            </w:r>
          </w:p>
        </w:tc>
        <w:tc>
          <w:tcPr>
            <w:tcW w:w="1419" w:type="dxa"/>
            <w:tcBorders>
              <w:top w:val="nil"/>
              <w:bottom w:val="nil"/>
            </w:tcBorders>
          </w:tcPr>
          <w:p w14:paraId="79099E60" w14:textId="77777777" w:rsidR="00506C15" w:rsidRDefault="00506C15" w:rsidP="00506C15">
            <w:pPr>
              <w:pStyle w:val="TableParagraph"/>
              <w:spacing w:line="256" w:lineRule="exact"/>
              <w:ind w:left="103"/>
              <w:rPr>
                <w:sz w:val="24"/>
              </w:rPr>
            </w:pPr>
            <w:r>
              <w:rPr>
                <w:sz w:val="24"/>
              </w:rPr>
              <w:t>оценка при</w:t>
            </w:r>
          </w:p>
        </w:tc>
        <w:tc>
          <w:tcPr>
            <w:tcW w:w="169" w:type="dxa"/>
            <w:vMerge/>
            <w:tcBorders>
              <w:top w:val="nil"/>
              <w:bottom w:val="nil"/>
              <w:right w:val="nil"/>
            </w:tcBorders>
          </w:tcPr>
          <w:p w14:paraId="010DCACE" w14:textId="77777777" w:rsidR="00506C15" w:rsidRDefault="00506C15" w:rsidP="00506C15">
            <w:pPr>
              <w:rPr>
                <w:sz w:val="2"/>
                <w:szCs w:val="2"/>
              </w:rPr>
            </w:pPr>
          </w:p>
        </w:tc>
      </w:tr>
      <w:tr w:rsidR="00506C15" w14:paraId="01D4315F" w14:textId="77777777" w:rsidTr="00506C15">
        <w:trPr>
          <w:trHeight w:val="276"/>
        </w:trPr>
        <w:tc>
          <w:tcPr>
            <w:tcW w:w="961" w:type="dxa"/>
            <w:tcBorders>
              <w:top w:val="nil"/>
              <w:bottom w:val="nil"/>
            </w:tcBorders>
          </w:tcPr>
          <w:p w14:paraId="296074CE" w14:textId="77777777" w:rsidR="00506C15" w:rsidRDefault="00506C15" w:rsidP="00506C15">
            <w:pPr>
              <w:pStyle w:val="TableParagraph"/>
              <w:spacing w:line="256" w:lineRule="exact"/>
              <w:ind w:left="108"/>
              <w:rPr>
                <w:sz w:val="24"/>
              </w:rPr>
            </w:pPr>
            <w:r>
              <w:rPr>
                <w:sz w:val="24"/>
              </w:rPr>
              <w:t>2.1-</w:t>
            </w:r>
          </w:p>
        </w:tc>
        <w:tc>
          <w:tcPr>
            <w:tcW w:w="2127" w:type="dxa"/>
            <w:tcBorders>
              <w:top w:val="nil"/>
              <w:bottom w:val="nil"/>
            </w:tcBorders>
          </w:tcPr>
          <w:p w14:paraId="746DDCEF" w14:textId="77777777" w:rsidR="00506C15" w:rsidRDefault="00506C15" w:rsidP="00506C15">
            <w:pPr>
              <w:pStyle w:val="TableParagraph"/>
              <w:spacing w:line="256" w:lineRule="exact"/>
              <w:ind w:left="105"/>
              <w:rPr>
                <w:sz w:val="24"/>
              </w:rPr>
            </w:pPr>
            <w:r>
              <w:rPr>
                <w:sz w:val="24"/>
              </w:rPr>
              <w:t>ФАП</w:t>
            </w:r>
          </w:p>
        </w:tc>
        <w:tc>
          <w:tcPr>
            <w:tcW w:w="2552" w:type="dxa"/>
            <w:tcBorders>
              <w:top w:val="nil"/>
              <w:bottom w:val="nil"/>
            </w:tcBorders>
          </w:tcPr>
          <w:p w14:paraId="35C1BA11" w14:textId="77777777" w:rsidR="00506C15" w:rsidRDefault="00506C15" w:rsidP="00506C15">
            <w:pPr>
              <w:pStyle w:val="TableParagraph"/>
              <w:spacing w:line="256" w:lineRule="exact"/>
              <w:ind w:left="104"/>
              <w:rPr>
                <w:sz w:val="24"/>
              </w:rPr>
            </w:pPr>
            <w:r>
              <w:rPr>
                <w:sz w:val="24"/>
              </w:rPr>
              <w:t>тальном этапе;</w:t>
            </w:r>
          </w:p>
        </w:tc>
        <w:tc>
          <w:tcPr>
            <w:tcW w:w="708" w:type="dxa"/>
            <w:tcBorders>
              <w:top w:val="nil"/>
              <w:bottom w:val="nil"/>
            </w:tcBorders>
          </w:tcPr>
          <w:p w14:paraId="640BFC5C" w14:textId="77777777" w:rsidR="00506C15" w:rsidRDefault="00506C15" w:rsidP="00506C15">
            <w:pPr>
              <w:pStyle w:val="TableParagraph"/>
              <w:rPr>
                <w:sz w:val="20"/>
              </w:rPr>
            </w:pPr>
          </w:p>
        </w:tc>
        <w:tc>
          <w:tcPr>
            <w:tcW w:w="1844" w:type="dxa"/>
            <w:tcBorders>
              <w:top w:val="nil"/>
              <w:bottom w:val="nil"/>
            </w:tcBorders>
          </w:tcPr>
          <w:p w14:paraId="3ADD3BA0" w14:textId="77777777" w:rsidR="00506C15" w:rsidRDefault="00506C15" w:rsidP="00506C15">
            <w:pPr>
              <w:pStyle w:val="TableParagraph"/>
              <w:spacing w:line="256" w:lineRule="exact"/>
              <w:ind w:left="106"/>
              <w:rPr>
                <w:sz w:val="24"/>
              </w:rPr>
            </w:pPr>
            <w:r>
              <w:rPr>
                <w:sz w:val="24"/>
              </w:rPr>
              <w:t>ных состояниях</w:t>
            </w:r>
          </w:p>
        </w:tc>
        <w:tc>
          <w:tcPr>
            <w:tcW w:w="1419" w:type="dxa"/>
            <w:tcBorders>
              <w:top w:val="nil"/>
              <w:bottom w:val="nil"/>
            </w:tcBorders>
          </w:tcPr>
          <w:p w14:paraId="544539AC" w14:textId="77777777" w:rsidR="00506C15" w:rsidRDefault="00506C15" w:rsidP="00506C15">
            <w:pPr>
              <w:pStyle w:val="TableParagraph"/>
              <w:spacing w:line="256" w:lineRule="exact"/>
              <w:ind w:left="103"/>
              <w:rPr>
                <w:sz w:val="24"/>
              </w:rPr>
            </w:pPr>
            <w:r>
              <w:rPr>
                <w:sz w:val="24"/>
              </w:rPr>
              <w:t>выполне-</w:t>
            </w:r>
          </w:p>
        </w:tc>
        <w:tc>
          <w:tcPr>
            <w:tcW w:w="169" w:type="dxa"/>
            <w:vMerge/>
            <w:tcBorders>
              <w:top w:val="nil"/>
              <w:bottom w:val="nil"/>
              <w:right w:val="nil"/>
            </w:tcBorders>
          </w:tcPr>
          <w:p w14:paraId="7EC25F6F" w14:textId="77777777" w:rsidR="00506C15" w:rsidRDefault="00506C15" w:rsidP="00506C15">
            <w:pPr>
              <w:rPr>
                <w:sz w:val="2"/>
                <w:szCs w:val="2"/>
              </w:rPr>
            </w:pPr>
          </w:p>
        </w:tc>
      </w:tr>
      <w:tr w:rsidR="00506C15" w14:paraId="201703BC" w14:textId="77777777" w:rsidTr="00506C15">
        <w:trPr>
          <w:trHeight w:val="275"/>
        </w:trPr>
        <w:tc>
          <w:tcPr>
            <w:tcW w:w="961" w:type="dxa"/>
            <w:tcBorders>
              <w:top w:val="nil"/>
              <w:bottom w:val="nil"/>
            </w:tcBorders>
          </w:tcPr>
          <w:p w14:paraId="4476A95B" w14:textId="77777777" w:rsidR="00506C15" w:rsidRDefault="00506C15" w:rsidP="00506C15">
            <w:pPr>
              <w:pStyle w:val="TableParagraph"/>
              <w:spacing w:line="256" w:lineRule="exact"/>
              <w:ind w:left="108"/>
              <w:rPr>
                <w:sz w:val="24"/>
              </w:rPr>
            </w:pPr>
            <w:r>
              <w:rPr>
                <w:sz w:val="24"/>
              </w:rPr>
              <w:t>2.8;</w:t>
            </w:r>
          </w:p>
        </w:tc>
        <w:tc>
          <w:tcPr>
            <w:tcW w:w="2127" w:type="dxa"/>
            <w:tcBorders>
              <w:top w:val="nil"/>
              <w:bottom w:val="nil"/>
            </w:tcBorders>
          </w:tcPr>
          <w:p w14:paraId="174BE978" w14:textId="77777777" w:rsidR="00506C15" w:rsidRDefault="00506C15" w:rsidP="00506C15">
            <w:pPr>
              <w:pStyle w:val="TableParagraph"/>
              <w:rPr>
                <w:sz w:val="20"/>
              </w:rPr>
            </w:pPr>
          </w:p>
        </w:tc>
        <w:tc>
          <w:tcPr>
            <w:tcW w:w="2552" w:type="dxa"/>
            <w:tcBorders>
              <w:top w:val="nil"/>
              <w:bottom w:val="nil"/>
            </w:tcBorders>
          </w:tcPr>
          <w:p w14:paraId="5648702B" w14:textId="77777777" w:rsidR="00506C15" w:rsidRDefault="00506C15" w:rsidP="00506C15">
            <w:pPr>
              <w:pStyle w:val="TableParagraph"/>
              <w:spacing w:line="256" w:lineRule="exact"/>
              <w:ind w:left="104"/>
              <w:rPr>
                <w:sz w:val="24"/>
              </w:rPr>
            </w:pPr>
            <w:r>
              <w:rPr>
                <w:sz w:val="24"/>
              </w:rPr>
              <w:t>-проведение профи-</w:t>
            </w:r>
          </w:p>
        </w:tc>
        <w:tc>
          <w:tcPr>
            <w:tcW w:w="708" w:type="dxa"/>
            <w:tcBorders>
              <w:top w:val="nil"/>
              <w:bottom w:val="nil"/>
            </w:tcBorders>
          </w:tcPr>
          <w:p w14:paraId="3403F7B7" w14:textId="77777777" w:rsidR="00506C15" w:rsidRDefault="00506C15" w:rsidP="00506C15">
            <w:pPr>
              <w:pStyle w:val="TableParagraph"/>
              <w:rPr>
                <w:sz w:val="20"/>
              </w:rPr>
            </w:pPr>
          </w:p>
        </w:tc>
        <w:tc>
          <w:tcPr>
            <w:tcW w:w="1844" w:type="dxa"/>
            <w:tcBorders>
              <w:top w:val="nil"/>
              <w:bottom w:val="nil"/>
            </w:tcBorders>
          </w:tcPr>
          <w:p w14:paraId="1742F602" w14:textId="77777777" w:rsidR="00506C15" w:rsidRDefault="00506C15" w:rsidP="00506C15">
            <w:pPr>
              <w:pStyle w:val="TableParagraph"/>
              <w:spacing w:line="256" w:lineRule="exact"/>
              <w:ind w:left="106"/>
              <w:rPr>
                <w:sz w:val="24"/>
              </w:rPr>
            </w:pPr>
            <w:r>
              <w:rPr>
                <w:sz w:val="24"/>
              </w:rPr>
              <w:t>на догоспи-</w:t>
            </w:r>
          </w:p>
        </w:tc>
        <w:tc>
          <w:tcPr>
            <w:tcW w:w="1419" w:type="dxa"/>
            <w:tcBorders>
              <w:top w:val="nil"/>
              <w:bottom w:val="nil"/>
            </w:tcBorders>
          </w:tcPr>
          <w:p w14:paraId="7EE46BFC" w14:textId="77777777" w:rsidR="00506C15" w:rsidRDefault="00506C15" w:rsidP="00506C15">
            <w:pPr>
              <w:pStyle w:val="TableParagraph"/>
              <w:spacing w:line="256" w:lineRule="exact"/>
              <w:ind w:left="103"/>
              <w:rPr>
                <w:sz w:val="24"/>
              </w:rPr>
            </w:pPr>
            <w:r>
              <w:rPr>
                <w:sz w:val="24"/>
              </w:rPr>
              <w:t>нии работ</w:t>
            </w:r>
          </w:p>
        </w:tc>
        <w:tc>
          <w:tcPr>
            <w:tcW w:w="169" w:type="dxa"/>
            <w:vMerge/>
            <w:tcBorders>
              <w:top w:val="nil"/>
              <w:bottom w:val="nil"/>
              <w:right w:val="nil"/>
            </w:tcBorders>
          </w:tcPr>
          <w:p w14:paraId="1C0FAAC5" w14:textId="77777777" w:rsidR="00506C15" w:rsidRDefault="00506C15" w:rsidP="00506C15">
            <w:pPr>
              <w:rPr>
                <w:sz w:val="2"/>
                <w:szCs w:val="2"/>
              </w:rPr>
            </w:pPr>
          </w:p>
        </w:tc>
      </w:tr>
      <w:tr w:rsidR="00506C15" w14:paraId="29AD8744" w14:textId="77777777" w:rsidTr="00506C15">
        <w:trPr>
          <w:trHeight w:val="276"/>
        </w:trPr>
        <w:tc>
          <w:tcPr>
            <w:tcW w:w="961" w:type="dxa"/>
            <w:tcBorders>
              <w:top w:val="nil"/>
              <w:bottom w:val="nil"/>
            </w:tcBorders>
          </w:tcPr>
          <w:p w14:paraId="2DF717AB"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7B53C2D3" w14:textId="77777777" w:rsidR="00506C15" w:rsidRDefault="00506C15" w:rsidP="00506C15">
            <w:pPr>
              <w:pStyle w:val="TableParagraph"/>
              <w:rPr>
                <w:sz w:val="20"/>
              </w:rPr>
            </w:pPr>
          </w:p>
        </w:tc>
        <w:tc>
          <w:tcPr>
            <w:tcW w:w="2552" w:type="dxa"/>
            <w:tcBorders>
              <w:top w:val="nil"/>
              <w:bottom w:val="nil"/>
            </w:tcBorders>
          </w:tcPr>
          <w:p w14:paraId="57661256" w14:textId="77777777" w:rsidR="00506C15" w:rsidRDefault="00506C15" w:rsidP="00506C15">
            <w:pPr>
              <w:pStyle w:val="TableParagraph"/>
              <w:spacing w:line="256" w:lineRule="exact"/>
              <w:ind w:left="104"/>
              <w:rPr>
                <w:sz w:val="24"/>
              </w:rPr>
            </w:pPr>
            <w:r>
              <w:rPr>
                <w:sz w:val="24"/>
              </w:rPr>
              <w:t>лактических осмот-</w:t>
            </w:r>
          </w:p>
        </w:tc>
        <w:tc>
          <w:tcPr>
            <w:tcW w:w="708" w:type="dxa"/>
            <w:tcBorders>
              <w:top w:val="nil"/>
              <w:bottom w:val="nil"/>
            </w:tcBorders>
          </w:tcPr>
          <w:p w14:paraId="01DA467C" w14:textId="77777777" w:rsidR="00506C15" w:rsidRDefault="00506C15" w:rsidP="00506C15">
            <w:pPr>
              <w:pStyle w:val="TableParagraph"/>
              <w:rPr>
                <w:sz w:val="20"/>
              </w:rPr>
            </w:pPr>
          </w:p>
        </w:tc>
        <w:tc>
          <w:tcPr>
            <w:tcW w:w="1844" w:type="dxa"/>
            <w:tcBorders>
              <w:top w:val="nil"/>
              <w:bottom w:val="nil"/>
            </w:tcBorders>
          </w:tcPr>
          <w:p w14:paraId="2DCEC356" w14:textId="77777777" w:rsidR="00506C15" w:rsidRDefault="00506C15" w:rsidP="00506C15">
            <w:pPr>
              <w:pStyle w:val="TableParagraph"/>
              <w:spacing w:line="256" w:lineRule="exact"/>
              <w:ind w:left="106"/>
              <w:rPr>
                <w:sz w:val="24"/>
              </w:rPr>
            </w:pPr>
            <w:r>
              <w:rPr>
                <w:sz w:val="24"/>
              </w:rPr>
              <w:t>тальном этапе;</w:t>
            </w:r>
          </w:p>
        </w:tc>
        <w:tc>
          <w:tcPr>
            <w:tcW w:w="1419" w:type="dxa"/>
            <w:tcBorders>
              <w:top w:val="nil"/>
              <w:bottom w:val="nil"/>
            </w:tcBorders>
          </w:tcPr>
          <w:p w14:paraId="70288E3D" w14:textId="77777777" w:rsidR="00506C15" w:rsidRDefault="00506C15" w:rsidP="00506C15">
            <w:pPr>
              <w:pStyle w:val="TableParagraph"/>
              <w:spacing w:line="256" w:lineRule="exact"/>
              <w:ind w:left="103"/>
              <w:rPr>
                <w:sz w:val="24"/>
              </w:rPr>
            </w:pPr>
            <w:r>
              <w:rPr>
                <w:sz w:val="24"/>
              </w:rPr>
              <w:t>по произ-</w:t>
            </w:r>
          </w:p>
        </w:tc>
        <w:tc>
          <w:tcPr>
            <w:tcW w:w="169" w:type="dxa"/>
            <w:vMerge/>
            <w:tcBorders>
              <w:top w:val="nil"/>
              <w:bottom w:val="nil"/>
              <w:right w:val="nil"/>
            </w:tcBorders>
          </w:tcPr>
          <w:p w14:paraId="5EE59C64" w14:textId="77777777" w:rsidR="00506C15" w:rsidRDefault="00506C15" w:rsidP="00506C15">
            <w:pPr>
              <w:rPr>
                <w:sz w:val="2"/>
                <w:szCs w:val="2"/>
              </w:rPr>
            </w:pPr>
          </w:p>
        </w:tc>
      </w:tr>
      <w:tr w:rsidR="00506C15" w14:paraId="6EC46AEA" w14:textId="77777777" w:rsidTr="00506C15">
        <w:trPr>
          <w:trHeight w:val="276"/>
        </w:trPr>
        <w:tc>
          <w:tcPr>
            <w:tcW w:w="961" w:type="dxa"/>
            <w:tcBorders>
              <w:top w:val="nil"/>
              <w:bottom w:val="nil"/>
            </w:tcBorders>
          </w:tcPr>
          <w:p w14:paraId="012AF481" w14:textId="77777777" w:rsidR="00506C15" w:rsidRDefault="00506C15" w:rsidP="00506C15">
            <w:pPr>
              <w:pStyle w:val="TableParagraph"/>
              <w:spacing w:line="256" w:lineRule="exact"/>
              <w:ind w:left="108"/>
              <w:rPr>
                <w:sz w:val="24"/>
              </w:rPr>
            </w:pPr>
            <w:r>
              <w:rPr>
                <w:sz w:val="24"/>
              </w:rPr>
              <w:t>3.1-</w:t>
            </w:r>
          </w:p>
        </w:tc>
        <w:tc>
          <w:tcPr>
            <w:tcW w:w="2127" w:type="dxa"/>
            <w:tcBorders>
              <w:top w:val="nil"/>
              <w:bottom w:val="nil"/>
            </w:tcBorders>
          </w:tcPr>
          <w:p w14:paraId="67F2A033" w14:textId="77777777" w:rsidR="00506C15" w:rsidRDefault="00506C15" w:rsidP="00506C15">
            <w:pPr>
              <w:pStyle w:val="TableParagraph"/>
              <w:rPr>
                <w:sz w:val="20"/>
              </w:rPr>
            </w:pPr>
          </w:p>
        </w:tc>
        <w:tc>
          <w:tcPr>
            <w:tcW w:w="2552" w:type="dxa"/>
            <w:tcBorders>
              <w:top w:val="nil"/>
              <w:bottom w:val="nil"/>
            </w:tcBorders>
          </w:tcPr>
          <w:p w14:paraId="61F8AC3A" w14:textId="77777777" w:rsidR="00506C15" w:rsidRDefault="00506C15" w:rsidP="00506C15">
            <w:pPr>
              <w:pStyle w:val="TableParagraph"/>
              <w:spacing w:line="256" w:lineRule="exact"/>
              <w:ind w:left="104"/>
              <w:rPr>
                <w:sz w:val="24"/>
              </w:rPr>
            </w:pPr>
            <w:r>
              <w:rPr>
                <w:sz w:val="24"/>
              </w:rPr>
              <w:t>ров, диспансеризации</w:t>
            </w:r>
          </w:p>
        </w:tc>
        <w:tc>
          <w:tcPr>
            <w:tcW w:w="708" w:type="dxa"/>
            <w:tcBorders>
              <w:top w:val="nil"/>
              <w:bottom w:val="nil"/>
            </w:tcBorders>
          </w:tcPr>
          <w:p w14:paraId="1BF4215D" w14:textId="77777777" w:rsidR="00506C15" w:rsidRDefault="00506C15" w:rsidP="00506C15">
            <w:pPr>
              <w:pStyle w:val="TableParagraph"/>
              <w:rPr>
                <w:sz w:val="20"/>
              </w:rPr>
            </w:pPr>
          </w:p>
        </w:tc>
        <w:tc>
          <w:tcPr>
            <w:tcW w:w="1844" w:type="dxa"/>
            <w:tcBorders>
              <w:top w:val="nil"/>
              <w:bottom w:val="nil"/>
            </w:tcBorders>
          </w:tcPr>
          <w:p w14:paraId="7FB09CA9" w14:textId="77777777" w:rsidR="00506C15" w:rsidRDefault="00506C15" w:rsidP="00506C15">
            <w:pPr>
              <w:pStyle w:val="TableParagraph"/>
              <w:spacing w:line="256" w:lineRule="exact"/>
              <w:ind w:left="106"/>
              <w:rPr>
                <w:sz w:val="24"/>
              </w:rPr>
            </w:pPr>
            <w:r>
              <w:rPr>
                <w:sz w:val="24"/>
              </w:rPr>
              <w:t>-проведение</w:t>
            </w:r>
          </w:p>
        </w:tc>
        <w:tc>
          <w:tcPr>
            <w:tcW w:w="1419" w:type="dxa"/>
            <w:tcBorders>
              <w:top w:val="nil"/>
              <w:bottom w:val="nil"/>
            </w:tcBorders>
          </w:tcPr>
          <w:p w14:paraId="35770238" w14:textId="77777777" w:rsidR="00506C15" w:rsidRDefault="00506C15" w:rsidP="00506C15">
            <w:pPr>
              <w:pStyle w:val="TableParagraph"/>
              <w:spacing w:line="256" w:lineRule="exact"/>
              <w:ind w:left="103"/>
              <w:rPr>
                <w:sz w:val="24"/>
              </w:rPr>
            </w:pPr>
            <w:r>
              <w:rPr>
                <w:sz w:val="24"/>
              </w:rPr>
              <w:t>водствен-</w:t>
            </w:r>
          </w:p>
        </w:tc>
        <w:tc>
          <w:tcPr>
            <w:tcW w:w="169" w:type="dxa"/>
            <w:vMerge/>
            <w:tcBorders>
              <w:top w:val="nil"/>
              <w:bottom w:val="nil"/>
              <w:right w:val="nil"/>
            </w:tcBorders>
          </w:tcPr>
          <w:p w14:paraId="319CFDE1" w14:textId="77777777" w:rsidR="00506C15" w:rsidRDefault="00506C15" w:rsidP="00506C15">
            <w:pPr>
              <w:rPr>
                <w:sz w:val="2"/>
                <w:szCs w:val="2"/>
              </w:rPr>
            </w:pPr>
          </w:p>
        </w:tc>
      </w:tr>
      <w:tr w:rsidR="00506C15" w14:paraId="785B7DD5" w14:textId="77777777" w:rsidTr="00506C15">
        <w:trPr>
          <w:trHeight w:val="275"/>
        </w:trPr>
        <w:tc>
          <w:tcPr>
            <w:tcW w:w="961" w:type="dxa"/>
            <w:tcBorders>
              <w:top w:val="nil"/>
              <w:bottom w:val="nil"/>
            </w:tcBorders>
          </w:tcPr>
          <w:p w14:paraId="00468C79" w14:textId="77777777" w:rsidR="00506C15" w:rsidRDefault="00506C15" w:rsidP="00506C15">
            <w:pPr>
              <w:pStyle w:val="TableParagraph"/>
              <w:spacing w:line="256" w:lineRule="exact"/>
              <w:ind w:left="108"/>
              <w:rPr>
                <w:sz w:val="24"/>
              </w:rPr>
            </w:pPr>
            <w:r>
              <w:rPr>
                <w:sz w:val="24"/>
              </w:rPr>
              <w:t>3.8;</w:t>
            </w:r>
          </w:p>
        </w:tc>
        <w:tc>
          <w:tcPr>
            <w:tcW w:w="2127" w:type="dxa"/>
            <w:tcBorders>
              <w:top w:val="nil"/>
              <w:bottom w:val="nil"/>
            </w:tcBorders>
          </w:tcPr>
          <w:p w14:paraId="2D879C01" w14:textId="77777777" w:rsidR="00506C15" w:rsidRDefault="00506C15" w:rsidP="00506C15">
            <w:pPr>
              <w:pStyle w:val="TableParagraph"/>
              <w:rPr>
                <w:sz w:val="20"/>
              </w:rPr>
            </w:pPr>
          </w:p>
        </w:tc>
        <w:tc>
          <w:tcPr>
            <w:tcW w:w="2552" w:type="dxa"/>
            <w:tcBorders>
              <w:top w:val="nil"/>
              <w:bottom w:val="nil"/>
            </w:tcBorders>
          </w:tcPr>
          <w:p w14:paraId="4678A5FC" w14:textId="77777777" w:rsidR="00506C15" w:rsidRDefault="00506C15" w:rsidP="00506C15">
            <w:pPr>
              <w:pStyle w:val="TableParagraph"/>
              <w:spacing w:line="256" w:lineRule="exact"/>
              <w:ind w:left="104"/>
              <w:rPr>
                <w:sz w:val="24"/>
              </w:rPr>
            </w:pPr>
            <w:r>
              <w:rPr>
                <w:sz w:val="24"/>
              </w:rPr>
              <w:t>различных групп па-</w:t>
            </w:r>
          </w:p>
        </w:tc>
        <w:tc>
          <w:tcPr>
            <w:tcW w:w="708" w:type="dxa"/>
            <w:tcBorders>
              <w:top w:val="nil"/>
              <w:bottom w:val="nil"/>
            </w:tcBorders>
          </w:tcPr>
          <w:p w14:paraId="1D8491AF" w14:textId="77777777" w:rsidR="00506C15" w:rsidRDefault="00506C15" w:rsidP="00506C15">
            <w:pPr>
              <w:pStyle w:val="TableParagraph"/>
              <w:rPr>
                <w:sz w:val="20"/>
              </w:rPr>
            </w:pPr>
          </w:p>
        </w:tc>
        <w:tc>
          <w:tcPr>
            <w:tcW w:w="1844" w:type="dxa"/>
            <w:tcBorders>
              <w:top w:val="nil"/>
              <w:bottom w:val="nil"/>
            </w:tcBorders>
          </w:tcPr>
          <w:p w14:paraId="01D5B7F3" w14:textId="77777777" w:rsidR="00506C15" w:rsidRDefault="00506C15" w:rsidP="00506C15">
            <w:pPr>
              <w:pStyle w:val="TableParagraph"/>
              <w:spacing w:line="256" w:lineRule="exact"/>
              <w:ind w:left="106"/>
              <w:rPr>
                <w:sz w:val="24"/>
              </w:rPr>
            </w:pPr>
            <w:r>
              <w:rPr>
                <w:sz w:val="24"/>
              </w:rPr>
              <w:t>профилактиче-</w:t>
            </w:r>
          </w:p>
        </w:tc>
        <w:tc>
          <w:tcPr>
            <w:tcW w:w="1419" w:type="dxa"/>
            <w:tcBorders>
              <w:top w:val="nil"/>
              <w:bottom w:val="nil"/>
            </w:tcBorders>
          </w:tcPr>
          <w:p w14:paraId="7EFEA2CA" w14:textId="77777777" w:rsidR="00506C15" w:rsidRDefault="00506C15" w:rsidP="00506C15">
            <w:pPr>
              <w:pStyle w:val="TableParagraph"/>
              <w:spacing w:line="256" w:lineRule="exact"/>
              <w:ind w:left="103"/>
              <w:rPr>
                <w:sz w:val="24"/>
              </w:rPr>
            </w:pPr>
            <w:r>
              <w:rPr>
                <w:sz w:val="24"/>
              </w:rPr>
              <w:t>ной прак-</w:t>
            </w:r>
          </w:p>
        </w:tc>
        <w:tc>
          <w:tcPr>
            <w:tcW w:w="169" w:type="dxa"/>
            <w:vMerge/>
            <w:tcBorders>
              <w:top w:val="nil"/>
              <w:bottom w:val="nil"/>
              <w:right w:val="nil"/>
            </w:tcBorders>
          </w:tcPr>
          <w:p w14:paraId="09B82476" w14:textId="77777777" w:rsidR="00506C15" w:rsidRDefault="00506C15" w:rsidP="00506C15">
            <w:pPr>
              <w:rPr>
                <w:sz w:val="2"/>
                <w:szCs w:val="2"/>
              </w:rPr>
            </w:pPr>
          </w:p>
        </w:tc>
      </w:tr>
      <w:tr w:rsidR="00506C15" w14:paraId="1FB7649A" w14:textId="77777777" w:rsidTr="00506C15">
        <w:trPr>
          <w:trHeight w:val="275"/>
        </w:trPr>
        <w:tc>
          <w:tcPr>
            <w:tcW w:w="961" w:type="dxa"/>
            <w:tcBorders>
              <w:top w:val="nil"/>
              <w:bottom w:val="nil"/>
            </w:tcBorders>
          </w:tcPr>
          <w:p w14:paraId="68F752B5" w14:textId="77777777" w:rsidR="00506C15" w:rsidRDefault="00506C15" w:rsidP="00506C15">
            <w:pPr>
              <w:pStyle w:val="TableParagraph"/>
              <w:spacing w:line="256" w:lineRule="exact"/>
              <w:ind w:left="108"/>
              <w:rPr>
                <w:sz w:val="24"/>
              </w:rPr>
            </w:pPr>
            <w:r>
              <w:rPr>
                <w:sz w:val="24"/>
              </w:rPr>
              <w:t>ОК 1-</w:t>
            </w:r>
          </w:p>
        </w:tc>
        <w:tc>
          <w:tcPr>
            <w:tcW w:w="2127" w:type="dxa"/>
            <w:tcBorders>
              <w:top w:val="nil"/>
              <w:bottom w:val="nil"/>
            </w:tcBorders>
          </w:tcPr>
          <w:p w14:paraId="732CCD2E" w14:textId="77777777" w:rsidR="00506C15" w:rsidRDefault="00506C15" w:rsidP="00506C15">
            <w:pPr>
              <w:pStyle w:val="TableParagraph"/>
              <w:rPr>
                <w:sz w:val="20"/>
              </w:rPr>
            </w:pPr>
          </w:p>
        </w:tc>
        <w:tc>
          <w:tcPr>
            <w:tcW w:w="2552" w:type="dxa"/>
            <w:tcBorders>
              <w:top w:val="nil"/>
              <w:bottom w:val="nil"/>
            </w:tcBorders>
          </w:tcPr>
          <w:p w14:paraId="18C85F57" w14:textId="77777777" w:rsidR="00506C15" w:rsidRDefault="00506C15" w:rsidP="00506C15">
            <w:pPr>
              <w:pStyle w:val="TableParagraph"/>
              <w:spacing w:line="256" w:lineRule="exact"/>
              <w:ind w:left="104"/>
              <w:rPr>
                <w:sz w:val="24"/>
              </w:rPr>
            </w:pPr>
            <w:r>
              <w:rPr>
                <w:sz w:val="24"/>
              </w:rPr>
              <w:t>циентов;</w:t>
            </w:r>
          </w:p>
        </w:tc>
        <w:tc>
          <w:tcPr>
            <w:tcW w:w="708" w:type="dxa"/>
            <w:tcBorders>
              <w:top w:val="nil"/>
              <w:bottom w:val="nil"/>
            </w:tcBorders>
          </w:tcPr>
          <w:p w14:paraId="59FE495F" w14:textId="77777777" w:rsidR="00506C15" w:rsidRDefault="00506C15" w:rsidP="00506C15">
            <w:pPr>
              <w:pStyle w:val="TableParagraph"/>
              <w:rPr>
                <w:sz w:val="20"/>
              </w:rPr>
            </w:pPr>
          </w:p>
        </w:tc>
        <w:tc>
          <w:tcPr>
            <w:tcW w:w="1844" w:type="dxa"/>
            <w:tcBorders>
              <w:top w:val="nil"/>
              <w:bottom w:val="nil"/>
            </w:tcBorders>
          </w:tcPr>
          <w:p w14:paraId="0B51A745" w14:textId="77777777" w:rsidR="00506C15" w:rsidRDefault="00506C15" w:rsidP="00506C15">
            <w:pPr>
              <w:pStyle w:val="TableParagraph"/>
              <w:spacing w:line="256" w:lineRule="exact"/>
              <w:ind w:left="106"/>
              <w:rPr>
                <w:sz w:val="24"/>
              </w:rPr>
            </w:pPr>
            <w:r>
              <w:rPr>
                <w:sz w:val="24"/>
              </w:rPr>
              <w:t>ских осмотров,</w:t>
            </w:r>
          </w:p>
        </w:tc>
        <w:tc>
          <w:tcPr>
            <w:tcW w:w="1419" w:type="dxa"/>
            <w:tcBorders>
              <w:top w:val="nil"/>
              <w:bottom w:val="nil"/>
            </w:tcBorders>
          </w:tcPr>
          <w:p w14:paraId="568AA8CE" w14:textId="77777777" w:rsidR="00506C15" w:rsidRDefault="00506C15" w:rsidP="00506C15">
            <w:pPr>
              <w:pStyle w:val="TableParagraph"/>
              <w:spacing w:line="256" w:lineRule="exact"/>
              <w:ind w:left="103"/>
              <w:rPr>
                <w:sz w:val="24"/>
              </w:rPr>
            </w:pPr>
            <w:r>
              <w:rPr>
                <w:sz w:val="24"/>
              </w:rPr>
              <w:t>тике.</w:t>
            </w:r>
          </w:p>
        </w:tc>
        <w:tc>
          <w:tcPr>
            <w:tcW w:w="169" w:type="dxa"/>
            <w:vMerge/>
            <w:tcBorders>
              <w:top w:val="nil"/>
              <w:bottom w:val="nil"/>
              <w:right w:val="nil"/>
            </w:tcBorders>
          </w:tcPr>
          <w:p w14:paraId="207ABD28" w14:textId="77777777" w:rsidR="00506C15" w:rsidRDefault="00506C15" w:rsidP="00506C15">
            <w:pPr>
              <w:rPr>
                <w:sz w:val="2"/>
                <w:szCs w:val="2"/>
              </w:rPr>
            </w:pPr>
          </w:p>
        </w:tc>
      </w:tr>
      <w:tr w:rsidR="00506C15" w14:paraId="289BA6C0" w14:textId="77777777" w:rsidTr="00506C15">
        <w:trPr>
          <w:trHeight w:val="275"/>
        </w:trPr>
        <w:tc>
          <w:tcPr>
            <w:tcW w:w="961" w:type="dxa"/>
            <w:tcBorders>
              <w:top w:val="nil"/>
              <w:bottom w:val="nil"/>
            </w:tcBorders>
          </w:tcPr>
          <w:p w14:paraId="599B1CD8" w14:textId="77777777" w:rsidR="00506C15" w:rsidRDefault="00506C15" w:rsidP="00506C15">
            <w:pPr>
              <w:pStyle w:val="TableParagraph"/>
              <w:spacing w:line="256" w:lineRule="exact"/>
              <w:ind w:left="108"/>
              <w:rPr>
                <w:sz w:val="24"/>
              </w:rPr>
            </w:pPr>
            <w:r>
              <w:rPr>
                <w:sz w:val="24"/>
              </w:rPr>
              <w:t>9, ОК</w:t>
            </w:r>
          </w:p>
        </w:tc>
        <w:tc>
          <w:tcPr>
            <w:tcW w:w="2127" w:type="dxa"/>
            <w:tcBorders>
              <w:top w:val="nil"/>
              <w:bottom w:val="nil"/>
            </w:tcBorders>
          </w:tcPr>
          <w:p w14:paraId="2EAE6D73" w14:textId="77777777" w:rsidR="00506C15" w:rsidRDefault="00506C15" w:rsidP="00506C15">
            <w:pPr>
              <w:pStyle w:val="TableParagraph"/>
              <w:rPr>
                <w:sz w:val="20"/>
              </w:rPr>
            </w:pPr>
          </w:p>
        </w:tc>
        <w:tc>
          <w:tcPr>
            <w:tcW w:w="2552" w:type="dxa"/>
            <w:tcBorders>
              <w:top w:val="nil"/>
              <w:bottom w:val="nil"/>
            </w:tcBorders>
          </w:tcPr>
          <w:p w14:paraId="74A9AC97" w14:textId="77777777" w:rsidR="00506C15" w:rsidRDefault="00506C15" w:rsidP="00506C15">
            <w:pPr>
              <w:pStyle w:val="TableParagraph"/>
              <w:spacing w:line="256" w:lineRule="exact"/>
              <w:ind w:left="104"/>
              <w:rPr>
                <w:sz w:val="24"/>
              </w:rPr>
            </w:pPr>
            <w:r>
              <w:rPr>
                <w:sz w:val="24"/>
              </w:rPr>
              <w:t>-определение тяжести</w:t>
            </w:r>
          </w:p>
        </w:tc>
        <w:tc>
          <w:tcPr>
            <w:tcW w:w="708" w:type="dxa"/>
            <w:tcBorders>
              <w:top w:val="nil"/>
              <w:bottom w:val="nil"/>
            </w:tcBorders>
          </w:tcPr>
          <w:p w14:paraId="2C4F1890" w14:textId="77777777" w:rsidR="00506C15" w:rsidRDefault="00506C15" w:rsidP="00506C15">
            <w:pPr>
              <w:pStyle w:val="TableParagraph"/>
              <w:rPr>
                <w:sz w:val="20"/>
              </w:rPr>
            </w:pPr>
          </w:p>
        </w:tc>
        <w:tc>
          <w:tcPr>
            <w:tcW w:w="1844" w:type="dxa"/>
            <w:tcBorders>
              <w:top w:val="nil"/>
              <w:bottom w:val="nil"/>
            </w:tcBorders>
          </w:tcPr>
          <w:p w14:paraId="716E21F4" w14:textId="77777777" w:rsidR="00506C15" w:rsidRDefault="00506C15" w:rsidP="00506C15">
            <w:pPr>
              <w:pStyle w:val="TableParagraph"/>
              <w:spacing w:line="256" w:lineRule="exact"/>
              <w:ind w:left="106"/>
              <w:rPr>
                <w:sz w:val="24"/>
              </w:rPr>
            </w:pPr>
            <w:r>
              <w:rPr>
                <w:sz w:val="24"/>
              </w:rPr>
              <w:t>диспансериза-</w:t>
            </w:r>
          </w:p>
        </w:tc>
        <w:tc>
          <w:tcPr>
            <w:tcW w:w="1419" w:type="dxa"/>
            <w:tcBorders>
              <w:top w:val="nil"/>
              <w:bottom w:val="nil"/>
            </w:tcBorders>
          </w:tcPr>
          <w:p w14:paraId="29197F15" w14:textId="77777777" w:rsidR="00506C15" w:rsidRDefault="00506C15" w:rsidP="00506C15">
            <w:pPr>
              <w:pStyle w:val="TableParagraph"/>
              <w:spacing w:line="256" w:lineRule="exact"/>
              <w:ind w:left="103"/>
              <w:rPr>
                <w:sz w:val="24"/>
              </w:rPr>
            </w:pPr>
            <w:r>
              <w:rPr>
                <w:sz w:val="24"/>
              </w:rPr>
              <w:t>Экспертная</w:t>
            </w:r>
          </w:p>
        </w:tc>
        <w:tc>
          <w:tcPr>
            <w:tcW w:w="169" w:type="dxa"/>
            <w:vMerge/>
            <w:tcBorders>
              <w:top w:val="nil"/>
              <w:bottom w:val="nil"/>
              <w:right w:val="nil"/>
            </w:tcBorders>
          </w:tcPr>
          <w:p w14:paraId="522D22C4" w14:textId="77777777" w:rsidR="00506C15" w:rsidRDefault="00506C15" w:rsidP="00506C15">
            <w:pPr>
              <w:rPr>
                <w:sz w:val="2"/>
                <w:szCs w:val="2"/>
              </w:rPr>
            </w:pPr>
          </w:p>
        </w:tc>
      </w:tr>
      <w:tr w:rsidR="00506C15" w14:paraId="37369B2C" w14:textId="77777777" w:rsidTr="00506C15">
        <w:trPr>
          <w:trHeight w:val="276"/>
        </w:trPr>
        <w:tc>
          <w:tcPr>
            <w:tcW w:w="961" w:type="dxa"/>
            <w:tcBorders>
              <w:top w:val="nil"/>
              <w:bottom w:val="nil"/>
            </w:tcBorders>
          </w:tcPr>
          <w:p w14:paraId="7658DCA7" w14:textId="77777777" w:rsidR="00506C15" w:rsidRDefault="00506C15" w:rsidP="00506C15">
            <w:pPr>
              <w:pStyle w:val="TableParagraph"/>
              <w:spacing w:line="256" w:lineRule="exact"/>
              <w:ind w:left="108"/>
              <w:rPr>
                <w:sz w:val="24"/>
              </w:rPr>
            </w:pPr>
            <w:r>
              <w:rPr>
                <w:sz w:val="24"/>
              </w:rPr>
              <w:t>12.</w:t>
            </w:r>
          </w:p>
        </w:tc>
        <w:tc>
          <w:tcPr>
            <w:tcW w:w="2127" w:type="dxa"/>
            <w:tcBorders>
              <w:top w:val="nil"/>
              <w:bottom w:val="nil"/>
            </w:tcBorders>
          </w:tcPr>
          <w:p w14:paraId="4A15E8C1" w14:textId="77777777" w:rsidR="00506C15" w:rsidRDefault="00506C15" w:rsidP="00506C15">
            <w:pPr>
              <w:pStyle w:val="TableParagraph"/>
              <w:rPr>
                <w:sz w:val="20"/>
              </w:rPr>
            </w:pPr>
          </w:p>
        </w:tc>
        <w:tc>
          <w:tcPr>
            <w:tcW w:w="2552" w:type="dxa"/>
            <w:tcBorders>
              <w:top w:val="nil"/>
              <w:bottom w:val="nil"/>
            </w:tcBorders>
          </w:tcPr>
          <w:p w14:paraId="458F1824" w14:textId="77777777" w:rsidR="00506C15" w:rsidRDefault="00506C15" w:rsidP="00506C15">
            <w:pPr>
              <w:pStyle w:val="TableParagraph"/>
              <w:spacing w:line="256" w:lineRule="exact"/>
              <w:ind w:left="104"/>
              <w:rPr>
                <w:sz w:val="24"/>
              </w:rPr>
            </w:pPr>
            <w:r>
              <w:rPr>
                <w:sz w:val="24"/>
              </w:rPr>
              <w:t>состояния пациента и</w:t>
            </w:r>
          </w:p>
        </w:tc>
        <w:tc>
          <w:tcPr>
            <w:tcW w:w="708" w:type="dxa"/>
            <w:tcBorders>
              <w:top w:val="nil"/>
              <w:bottom w:val="nil"/>
            </w:tcBorders>
          </w:tcPr>
          <w:p w14:paraId="1D9E09BA" w14:textId="77777777" w:rsidR="00506C15" w:rsidRDefault="00506C15" w:rsidP="00506C15">
            <w:pPr>
              <w:pStyle w:val="TableParagraph"/>
              <w:rPr>
                <w:sz w:val="20"/>
              </w:rPr>
            </w:pPr>
          </w:p>
        </w:tc>
        <w:tc>
          <w:tcPr>
            <w:tcW w:w="1844" w:type="dxa"/>
            <w:tcBorders>
              <w:top w:val="nil"/>
              <w:bottom w:val="nil"/>
            </w:tcBorders>
          </w:tcPr>
          <w:p w14:paraId="52E7E695" w14:textId="77777777" w:rsidR="00506C15" w:rsidRDefault="00506C15" w:rsidP="00506C15">
            <w:pPr>
              <w:pStyle w:val="TableParagraph"/>
              <w:spacing w:line="256" w:lineRule="exact"/>
              <w:ind w:left="106"/>
              <w:rPr>
                <w:sz w:val="24"/>
              </w:rPr>
            </w:pPr>
            <w:r>
              <w:rPr>
                <w:sz w:val="24"/>
              </w:rPr>
              <w:t>ции различных</w:t>
            </w:r>
          </w:p>
        </w:tc>
        <w:tc>
          <w:tcPr>
            <w:tcW w:w="1419" w:type="dxa"/>
            <w:tcBorders>
              <w:top w:val="nil"/>
              <w:bottom w:val="nil"/>
            </w:tcBorders>
          </w:tcPr>
          <w:p w14:paraId="2585BCF2" w14:textId="77777777" w:rsidR="00506C15" w:rsidRDefault="00506C15" w:rsidP="00506C15">
            <w:pPr>
              <w:pStyle w:val="TableParagraph"/>
              <w:spacing w:line="256" w:lineRule="exact"/>
              <w:ind w:left="103"/>
              <w:rPr>
                <w:sz w:val="24"/>
              </w:rPr>
            </w:pPr>
            <w:r>
              <w:rPr>
                <w:sz w:val="24"/>
              </w:rPr>
              <w:t>оценка</w:t>
            </w:r>
            <w:r>
              <w:rPr>
                <w:spacing w:val="58"/>
                <w:sz w:val="24"/>
              </w:rPr>
              <w:t xml:space="preserve"> </w:t>
            </w:r>
            <w:r>
              <w:rPr>
                <w:sz w:val="24"/>
              </w:rPr>
              <w:t>ис-</w:t>
            </w:r>
          </w:p>
        </w:tc>
        <w:tc>
          <w:tcPr>
            <w:tcW w:w="169" w:type="dxa"/>
            <w:vMerge/>
            <w:tcBorders>
              <w:top w:val="nil"/>
              <w:bottom w:val="nil"/>
              <w:right w:val="nil"/>
            </w:tcBorders>
          </w:tcPr>
          <w:p w14:paraId="16AE4916" w14:textId="77777777" w:rsidR="00506C15" w:rsidRDefault="00506C15" w:rsidP="00506C15">
            <w:pPr>
              <w:rPr>
                <w:sz w:val="2"/>
                <w:szCs w:val="2"/>
              </w:rPr>
            </w:pPr>
          </w:p>
        </w:tc>
      </w:tr>
      <w:tr w:rsidR="00506C15" w14:paraId="12C550B7" w14:textId="77777777" w:rsidTr="00506C15">
        <w:trPr>
          <w:trHeight w:val="271"/>
        </w:trPr>
        <w:tc>
          <w:tcPr>
            <w:tcW w:w="961" w:type="dxa"/>
            <w:tcBorders>
              <w:top w:val="nil"/>
            </w:tcBorders>
          </w:tcPr>
          <w:p w14:paraId="44EBBA14" w14:textId="77777777" w:rsidR="00506C15" w:rsidRDefault="00506C15" w:rsidP="00506C15">
            <w:pPr>
              <w:pStyle w:val="TableParagraph"/>
              <w:rPr>
                <w:sz w:val="18"/>
              </w:rPr>
            </w:pPr>
          </w:p>
        </w:tc>
        <w:tc>
          <w:tcPr>
            <w:tcW w:w="2127" w:type="dxa"/>
            <w:tcBorders>
              <w:top w:val="nil"/>
            </w:tcBorders>
          </w:tcPr>
          <w:p w14:paraId="224E7BF7" w14:textId="77777777" w:rsidR="00506C15" w:rsidRDefault="00506C15" w:rsidP="00506C15">
            <w:pPr>
              <w:pStyle w:val="TableParagraph"/>
              <w:rPr>
                <w:sz w:val="18"/>
              </w:rPr>
            </w:pPr>
          </w:p>
        </w:tc>
        <w:tc>
          <w:tcPr>
            <w:tcW w:w="2552" w:type="dxa"/>
            <w:tcBorders>
              <w:top w:val="nil"/>
            </w:tcBorders>
          </w:tcPr>
          <w:p w14:paraId="37F67F62" w14:textId="77777777" w:rsidR="00506C15" w:rsidRDefault="00506C15" w:rsidP="00506C15">
            <w:pPr>
              <w:pStyle w:val="TableParagraph"/>
              <w:spacing w:line="249" w:lineRule="exact"/>
              <w:ind w:left="104"/>
              <w:rPr>
                <w:sz w:val="24"/>
              </w:rPr>
            </w:pPr>
            <w:r>
              <w:rPr>
                <w:sz w:val="24"/>
              </w:rPr>
              <w:t>имеющегося ведущего</w:t>
            </w:r>
          </w:p>
        </w:tc>
        <w:tc>
          <w:tcPr>
            <w:tcW w:w="708" w:type="dxa"/>
            <w:tcBorders>
              <w:top w:val="nil"/>
            </w:tcBorders>
          </w:tcPr>
          <w:p w14:paraId="0681A57A" w14:textId="77777777" w:rsidR="00506C15" w:rsidRDefault="00506C15" w:rsidP="00506C15">
            <w:pPr>
              <w:pStyle w:val="TableParagraph"/>
              <w:rPr>
                <w:sz w:val="18"/>
              </w:rPr>
            </w:pPr>
          </w:p>
        </w:tc>
        <w:tc>
          <w:tcPr>
            <w:tcW w:w="1844" w:type="dxa"/>
            <w:tcBorders>
              <w:top w:val="nil"/>
            </w:tcBorders>
          </w:tcPr>
          <w:p w14:paraId="36B5E8C0" w14:textId="77777777" w:rsidR="00506C15" w:rsidRDefault="00506C15" w:rsidP="00506C15">
            <w:pPr>
              <w:pStyle w:val="TableParagraph"/>
              <w:spacing w:line="249" w:lineRule="exact"/>
              <w:ind w:left="106"/>
              <w:rPr>
                <w:sz w:val="24"/>
              </w:rPr>
            </w:pPr>
            <w:r>
              <w:rPr>
                <w:sz w:val="24"/>
              </w:rPr>
              <w:t>групп пациен-</w:t>
            </w:r>
          </w:p>
        </w:tc>
        <w:tc>
          <w:tcPr>
            <w:tcW w:w="1419" w:type="dxa"/>
            <w:tcBorders>
              <w:top w:val="nil"/>
            </w:tcBorders>
          </w:tcPr>
          <w:p w14:paraId="7BAEE6C3" w14:textId="77777777" w:rsidR="00506C15" w:rsidRDefault="00506C15" w:rsidP="00506C15">
            <w:pPr>
              <w:pStyle w:val="TableParagraph"/>
              <w:spacing w:line="249" w:lineRule="exact"/>
              <w:ind w:left="103"/>
              <w:rPr>
                <w:sz w:val="24"/>
              </w:rPr>
            </w:pPr>
            <w:r>
              <w:rPr>
                <w:sz w:val="24"/>
              </w:rPr>
              <w:t>тории бо-</w:t>
            </w:r>
          </w:p>
        </w:tc>
        <w:tc>
          <w:tcPr>
            <w:tcW w:w="169" w:type="dxa"/>
            <w:vMerge/>
            <w:tcBorders>
              <w:top w:val="nil"/>
              <w:bottom w:val="nil"/>
              <w:right w:val="nil"/>
            </w:tcBorders>
          </w:tcPr>
          <w:p w14:paraId="7FD7BEF2" w14:textId="77777777" w:rsidR="00506C15" w:rsidRDefault="00506C15" w:rsidP="00506C15">
            <w:pPr>
              <w:rPr>
                <w:sz w:val="2"/>
                <w:szCs w:val="2"/>
              </w:rPr>
            </w:pPr>
          </w:p>
        </w:tc>
      </w:tr>
    </w:tbl>
    <w:p w14:paraId="36B62744"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050D2AAE" w14:textId="5A403747" w:rsidR="00506C15" w:rsidRDefault="00506C15" w:rsidP="00506C15">
      <w:pPr>
        <w:pStyle w:val="af4"/>
        <w:spacing w:before="9"/>
        <w:rPr>
          <w:b/>
          <w:sz w:val="2"/>
        </w:rPr>
      </w:pPr>
      <w:r>
        <w:rPr>
          <w:noProof/>
          <w:sz w:val="28"/>
        </w:rPr>
        <w:lastRenderedPageBreak/>
        <mc:AlternateContent>
          <mc:Choice Requires="wps">
            <w:drawing>
              <wp:anchor distT="0" distB="0" distL="114300" distR="114300" simplePos="0" relativeHeight="251663360" behindDoc="0" locked="0" layoutInCell="1" allowOverlap="1" wp14:anchorId="3C713EA9" wp14:editId="1A661BAB">
                <wp:simplePos x="0" y="0"/>
                <wp:positionH relativeFrom="page">
                  <wp:posOffset>1012190</wp:posOffset>
                </wp:positionH>
                <wp:positionV relativeFrom="page">
                  <wp:posOffset>722630</wp:posOffset>
                </wp:positionV>
                <wp:extent cx="6279515" cy="0"/>
                <wp:effectExtent l="12065" t="8255" r="13970" b="1079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9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pt,56.9pt" to="574.1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" strokeweight=".48pt">
                <w10:wrap anchorx="page" anchory="page"/>
              </v:line>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6"/>
        <w:gridCol w:w="2551"/>
        <w:gridCol w:w="707"/>
        <w:gridCol w:w="1843"/>
        <w:gridCol w:w="1418"/>
        <w:gridCol w:w="168"/>
      </w:tblGrid>
      <w:tr w:rsidR="00506C15" w14:paraId="385B38F3" w14:textId="77777777" w:rsidTr="00506C15">
        <w:trPr>
          <w:trHeight w:val="9384"/>
        </w:trPr>
        <w:tc>
          <w:tcPr>
            <w:tcW w:w="961" w:type="dxa"/>
          </w:tcPr>
          <w:p w14:paraId="652B19EB" w14:textId="77777777" w:rsidR="00506C15" w:rsidRDefault="00506C15" w:rsidP="00506C15">
            <w:pPr>
              <w:pStyle w:val="TableParagraph"/>
              <w:rPr>
                <w:sz w:val="24"/>
              </w:rPr>
            </w:pPr>
          </w:p>
        </w:tc>
        <w:tc>
          <w:tcPr>
            <w:tcW w:w="2126" w:type="dxa"/>
          </w:tcPr>
          <w:p w14:paraId="418E3BDD" w14:textId="77777777" w:rsidR="00506C15" w:rsidRDefault="00506C15" w:rsidP="00506C15">
            <w:pPr>
              <w:pStyle w:val="TableParagraph"/>
              <w:rPr>
                <w:sz w:val="24"/>
              </w:rPr>
            </w:pPr>
          </w:p>
        </w:tc>
        <w:tc>
          <w:tcPr>
            <w:tcW w:w="2551" w:type="dxa"/>
          </w:tcPr>
          <w:p w14:paraId="089B71EB" w14:textId="77777777" w:rsidR="00506C15" w:rsidRPr="00506C15" w:rsidRDefault="00506C15" w:rsidP="00506C15">
            <w:pPr>
              <w:pStyle w:val="TableParagraph"/>
              <w:spacing w:line="274" w:lineRule="exact"/>
              <w:ind w:left="105"/>
              <w:rPr>
                <w:sz w:val="24"/>
                <w:lang w:val="ru-RU"/>
              </w:rPr>
            </w:pPr>
            <w:r w:rsidRPr="00506C15">
              <w:rPr>
                <w:sz w:val="24"/>
                <w:lang w:val="ru-RU"/>
              </w:rPr>
              <w:t>синдрома;</w:t>
            </w:r>
          </w:p>
          <w:p w14:paraId="4E6DF5AC" w14:textId="77777777" w:rsidR="00506C15" w:rsidRPr="00506C15" w:rsidRDefault="00506C15" w:rsidP="00506C15">
            <w:pPr>
              <w:pStyle w:val="TableParagraph"/>
              <w:ind w:left="105" w:right="262"/>
              <w:jc w:val="both"/>
              <w:rPr>
                <w:sz w:val="24"/>
                <w:lang w:val="ru-RU"/>
              </w:rPr>
            </w:pPr>
            <w:r w:rsidRPr="00506C15">
              <w:rPr>
                <w:sz w:val="24"/>
                <w:lang w:val="ru-RU"/>
              </w:rPr>
              <w:t>-проведение диффе- ренциальной диагно- стики заболеваний;</w:t>
            </w:r>
          </w:p>
          <w:p w14:paraId="6B76B541" w14:textId="77777777" w:rsidR="00506C15" w:rsidRPr="00506C15" w:rsidRDefault="00506C15" w:rsidP="00506C15">
            <w:pPr>
              <w:pStyle w:val="TableParagraph"/>
              <w:ind w:left="105" w:right="244"/>
              <w:jc w:val="both"/>
              <w:rPr>
                <w:sz w:val="24"/>
                <w:lang w:val="ru-RU"/>
              </w:rPr>
            </w:pPr>
            <w:r w:rsidRPr="00506C15">
              <w:rPr>
                <w:sz w:val="24"/>
                <w:lang w:val="ru-RU"/>
              </w:rPr>
              <w:t>-постановка предва- рительного диагноза;</w:t>
            </w:r>
          </w:p>
          <w:p w14:paraId="44145C6C" w14:textId="77777777" w:rsidR="00506C15" w:rsidRPr="00506C15" w:rsidRDefault="00506C15" w:rsidP="00506C15">
            <w:pPr>
              <w:pStyle w:val="TableParagraph"/>
              <w:ind w:left="105" w:right="285"/>
              <w:jc w:val="both"/>
              <w:rPr>
                <w:sz w:val="24"/>
                <w:lang w:val="ru-RU"/>
              </w:rPr>
            </w:pPr>
            <w:r w:rsidRPr="00506C15">
              <w:rPr>
                <w:sz w:val="24"/>
                <w:lang w:val="ru-RU"/>
              </w:rPr>
              <w:t>-заполнения истории болезни,</w:t>
            </w:r>
          </w:p>
          <w:p w14:paraId="5C2A84F5" w14:textId="77777777" w:rsidR="00506C15" w:rsidRPr="00506C15" w:rsidRDefault="00506C15" w:rsidP="00506C15">
            <w:pPr>
              <w:pStyle w:val="TableParagraph"/>
              <w:ind w:left="105" w:right="162"/>
              <w:rPr>
                <w:sz w:val="24"/>
                <w:lang w:val="ru-RU"/>
              </w:rPr>
            </w:pPr>
            <w:r w:rsidRPr="00506C15">
              <w:rPr>
                <w:sz w:val="24"/>
                <w:lang w:val="ru-RU"/>
              </w:rPr>
              <w:t>-оказание посиндром- ной неотложной ме- дицинской помощи;</w:t>
            </w:r>
          </w:p>
          <w:p w14:paraId="663B9028" w14:textId="77777777" w:rsidR="00506C15" w:rsidRPr="00506C15" w:rsidRDefault="00506C15" w:rsidP="00506C15">
            <w:pPr>
              <w:pStyle w:val="TableParagraph"/>
              <w:spacing w:before="1"/>
              <w:ind w:left="105"/>
              <w:rPr>
                <w:sz w:val="24"/>
                <w:lang w:val="ru-RU"/>
              </w:rPr>
            </w:pPr>
            <w:r w:rsidRPr="00506C15">
              <w:rPr>
                <w:sz w:val="24"/>
                <w:lang w:val="ru-RU"/>
              </w:rPr>
              <w:t>-оказание экстренной медицинской помощи при различных видах повреждений;</w:t>
            </w:r>
          </w:p>
          <w:p w14:paraId="1616309E" w14:textId="77777777" w:rsidR="00506C15" w:rsidRPr="00506C15" w:rsidRDefault="00506C15" w:rsidP="00506C15">
            <w:pPr>
              <w:pStyle w:val="TableParagraph"/>
              <w:numPr>
                <w:ilvl w:val="0"/>
                <w:numId w:val="57"/>
              </w:numPr>
              <w:tabs>
                <w:tab w:val="left" w:pos="245"/>
              </w:tabs>
              <w:ind w:right="181" w:firstLine="0"/>
              <w:rPr>
                <w:sz w:val="24"/>
                <w:lang w:val="ru-RU"/>
              </w:rPr>
            </w:pPr>
            <w:r w:rsidRPr="00506C15">
              <w:rPr>
                <w:sz w:val="24"/>
                <w:lang w:val="ru-RU"/>
              </w:rPr>
              <w:t>определения показа- ний к госпитализации и осуществления транспортировки па- циента;</w:t>
            </w:r>
          </w:p>
          <w:p w14:paraId="6C53C7F5" w14:textId="77777777" w:rsidR="00506C15" w:rsidRPr="00506C15" w:rsidRDefault="00506C15" w:rsidP="00506C15">
            <w:pPr>
              <w:pStyle w:val="TableParagraph"/>
              <w:numPr>
                <w:ilvl w:val="0"/>
                <w:numId w:val="57"/>
              </w:numPr>
              <w:tabs>
                <w:tab w:val="left" w:pos="245"/>
              </w:tabs>
              <w:ind w:right="155" w:firstLine="0"/>
              <w:rPr>
                <w:sz w:val="24"/>
                <w:lang w:val="ru-RU"/>
              </w:rPr>
            </w:pPr>
            <w:r w:rsidRPr="00506C15">
              <w:rPr>
                <w:sz w:val="24"/>
                <w:lang w:val="ru-RU"/>
              </w:rPr>
              <w:t>выполнение инъек- ций п/к в/м, в/в,в/в ка- пельных вливаний,</w:t>
            </w:r>
          </w:p>
          <w:p w14:paraId="652AE26F" w14:textId="77777777" w:rsidR="00506C15" w:rsidRPr="00506C15" w:rsidRDefault="00506C15" w:rsidP="00506C15">
            <w:pPr>
              <w:pStyle w:val="TableParagraph"/>
              <w:numPr>
                <w:ilvl w:val="0"/>
                <w:numId w:val="57"/>
              </w:numPr>
              <w:tabs>
                <w:tab w:val="left" w:pos="245"/>
              </w:tabs>
              <w:ind w:right="361" w:firstLine="0"/>
              <w:jc w:val="both"/>
              <w:rPr>
                <w:sz w:val="24"/>
                <w:lang w:val="ru-RU"/>
              </w:rPr>
            </w:pPr>
            <w:r w:rsidRPr="00506C15">
              <w:rPr>
                <w:sz w:val="24"/>
                <w:lang w:val="ru-RU"/>
              </w:rPr>
              <w:t>оформление меди- цинской</w:t>
            </w:r>
            <w:r w:rsidRPr="00506C15">
              <w:rPr>
                <w:spacing w:val="-10"/>
                <w:sz w:val="24"/>
                <w:lang w:val="ru-RU"/>
              </w:rPr>
              <w:t xml:space="preserve"> </w:t>
            </w:r>
            <w:r w:rsidRPr="00506C15">
              <w:rPr>
                <w:sz w:val="24"/>
                <w:lang w:val="ru-RU"/>
              </w:rPr>
              <w:t>документа- ции.</w:t>
            </w:r>
          </w:p>
        </w:tc>
        <w:tc>
          <w:tcPr>
            <w:tcW w:w="707" w:type="dxa"/>
          </w:tcPr>
          <w:p w14:paraId="393DB3D6" w14:textId="77777777" w:rsidR="00506C15" w:rsidRPr="00506C15" w:rsidRDefault="00506C15" w:rsidP="00506C15">
            <w:pPr>
              <w:pStyle w:val="TableParagraph"/>
              <w:rPr>
                <w:sz w:val="24"/>
                <w:lang w:val="ru-RU"/>
              </w:rPr>
            </w:pPr>
          </w:p>
        </w:tc>
        <w:tc>
          <w:tcPr>
            <w:tcW w:w="1843" w:type="dxa"/>
          </w:tcPr>
          <w:p w14:paraId="0F28E7B8" w14:textId="77777777" w:rsidR="00506C15" w:rsidRPr="00506C15" w:rsidRDefault="00506C15" w:rsidP="00506C15">
            <w:pPr>
              <w:pStyle w:val="TableParagraph"/>
              <w:spacing w:line="274" w:lineRule="exact"/>
              <w:ind w:left="110"/>
              <w:rPr>
                <w:sz w:val="24"/>
                <w:lang w:val="ru-RU"/>
              </w:rPr>
            </w:pPr>
            <w:r w:rsidRPr="00506C15">
              <w:rPr>
                <w:sz w:val="24"/>
                <w:lang w:val="ru-RU"/>
              </w:rPr>
              <w:t>тов;</w:t>
            </w:r>
          </w:p>
          <w:p w14:paraId="2F4E428E" w14:textId="77777777" w:rsidR="00506C15" w:rsidRPr="00506C15" w:rsidRDefault="00506C15" w:rsidP="00506C15">
            <w:pPr>
              <w:pStyle w:val="TableParagraph"/>
              <w:ind w:left="110" w:right="162"/>
              <w:rPr>
                <w:sz w:val="24"/>
                <w:lang w:val="ru-RU"/>
              </w:rPr>
            </w:pPr>
            <w:r w:rsidRPr="00506C15">
              <w:rPr>
                <w:sz w:val="24"/>
                <w:lang w:val="ru-RU"/>
              </w:rPr>
              <w:t xml:space="preserve">-определение тяжести </w:t>
            </w:r>
            <w:r w:rsidRPr="00506C15">
              <w:rPr>
                <w:spacing w:val="-4"/>
                <w:sz w:val="24"/>
                <w:lang w:val="ru-RU"/>
              </w:rPr>
              <w:t xml:space="preserve">состо- </w:t>
            </w:r>
            <w:r w:rsidRPr="00506C15">
              <w:rPr>
                <w:sz w:val="24"/>
                <w:lang w:val="ru-RU"/>
              </w:rPr>
              <w:t>яния пациента и имеющегося ведущего син- дрома;</w:t>
            </w:r>
          </w:p>
          <w:p w14:paraId="685C0AB7" w14:textId="77777777" w:rsidR="00506C15" w:rsidRPr="00506C15" w:rsidRDefault="00506C15" w:rsidP="00506C15">
            <w:pPr>
              <w:pStyle w:val="TableParagraph"/>
              <w:ind w:left="110" w:right="162"/>
              <w:rPr>
                <w:sz w:val="24"/>
                <w:lang w:val="ru-RU"/>
              </w:rPr>
            </w:pPr>
            <w:r w:rsidRPr="00506C15">
              <w:rPr>
                <w:sz w:val="24"/>
                <w:lang w:val="ru-RU"/>
              </w:rPr>
              <w:t xml:space="preserve">-проведение дифференци- альной </w:t>
            </w:r>
            <w:r w:rsidRPr="00506C15">
              <w:rPr>
                <w:spacing w:val="-3"/>
                <w:sz w:val="24"/>
                <w:lang w:val="ru-RU"/>
              </w:rPr>
              <w:t xml:space="preserve">диагно- </w:t>
            </w:r>
            <w:r w:rsidRPr="00506C15">
              <w:rPr>
                <w:sz w:val="24"/>
                <w:lang w:val="ru-RU"/>
              </w:rPr>
              <w:t>стики заболе- ваний;</w:t>
            </w:r>
          </w:p>
          <w:p w14:paraId="2E13F31C" w14:textId="77777777" w:rsidR="00506C15" w:rsidRPr="00506C15" w:rsidRDefault="00506C15" w:rsidP="00506C15">
            <w:pPr>
              <w:pStyle w:val="TableParagraph"/>
              <w:spacing w:before="1"/>
              <w:ind w:left="110" w:right="222"/>
              <w:rPr>
                <w:sz w:val="24"/>
                <w:lang w:val="ru-RU"/>
              </w:rPr>
            </w:pPr>
            <w:r w:rsidRPr="00506C15">
              <w:rPr>
                <w:sz w:val="24"/>
                <w:lang w:val="ru-RU"/>
              </w:rPr>
              <w:t>-постановка предваритель- ного диагноза;</w:t>
            </w:r>
          </w:p>
          <w:p w14:paraId="4E6250D6" w14:textId="77777777" w:rsidR="00506C15" w:rsidRPr="00506C15" w:rsidRDefault="00506C15" w:rsidP="00506C15">
            <w:pPr>
              <w:pStyle w:val="TableParagraph"/>
              <w:ind w:left="110" w:right="163"/>
              <w:rPr>
                <w:sz w:val="24"/>
                <w:lang w:val="ru-RU"/>
              </w:rPr>
            </w:pPr>
            <w:r w:rsidRPr="00506C15">
              <w:rPr>
                <w:sz w:val="24"/>
                <w:lang w:val="ru-RU"/>
              </w:rPr>
              <w:t>-заполнения истории болез- ни,</w:t>
            </w:r>
          </w:p>
          <w:p w14:paraId="2CC40F83" w14:textId="77777777" w:rsidR="00506C15" w:rsidRPr="00506C15" w:rsidRDefault="00506C15" w:rsidP="00506C15">
            <w:pPr>
              <w:pStyle w:val="TableParagraph"/>
              <w:ind w:left="110" w:right="326"/>
              <w:rPr>
                <w:sz w:val="24"/>
                <w:lang w:val="ru-RU"/>
              </w:rPr>
            </w:pPr>
            <w:r w:rsidRPr="00506C15">
              <w:rPr>
                <w:sz w:val="24"/>
                <w:lang w:val="ru-RU"/>
              </w:rPr>
              <w:t>-оказание по- синдромной неотложной медицинской помощи;</w:t>
            </w:r>
          </w:p>
          <w:p w14:paraId="7893F266" w14:textId="77777777" w:rsidR="00506C15" w:rsidRPr="00506C15" w:rsidRDefault="00506C15" w:rsidP="00506C15">
            <w:pPr>
              <w:pStyle w:val="TableParagraph"/>
              <w:ind w:left="110" w:right="217"/>
              <w:rPr>
                <w:sz w:val="24"/>
                <w:lang w:val="ru-RU"/>
              </w:rPr>
            </w:pPr>
            <w:r w:rsidRPr="00506C15">
              <w:rPr>
                <w:sz w:val="24"/>
                <w:lang w:val="ru-RU"/>
              </w:rPr>
              <w:t>-оказание экс- тренной меди- цинской по- мощи при раз- личных видах повреждений;</w:t>
            </w:r>
          </w:p>
          <w:p w14:paraId="5EC71CC7" w14:textId="77777777" w:rsidR="00506C15" w:rsidRPr="00506C15" w:rsidRDefault="00506C15" w:rsidP="00506C15">
            <w:pPr>
              <w:pStyle w:val="TableParagraph"/>
              <w:spacing w:before="1" w:line="270" w:lineRule="atLeast"/>
              <w:ind w:left="110" w:right="283"/>
              <w:rPr>
                <w:sz w:val="24"/>
                <w:lang w:val="ru-RU"/>
              </w:rPr>
            </w:pPr>
            <w:r w:rsidRPr="00506C15">
              <w:rPr>
                <w:sz w:val="24"/>
                <w:lang w:val="ru-RU"/>
              </w:rPr>
              <w:t>- определения показаний к госпитализа- ции и осу- ществления</w:t>
            </w:r>
          </w:p>
        </w:tc>
        <w:tc>
          <w:tcPr>
            <w:tcW w:w="1418" w:type="dxa"/>
          </w:tcPr>
          <w:p w14:paraId="17A7E386" w14:textId="77777777" w:rsidR="00506C15" w:rsidRDefault="00506C15" w:rsidP="00506C15">
            <w:pPr>
              <w:pStyle w:val="TableParagraph"/>
              <w:spacing w:line="274" w:lineRule="exact"/>
              <w:ind w:left="108"/>
              <w:rPr>
                <w:sz w:val="24"/>
              </w:rPr>
            </w:pPr>
            <w:r>
              <w:rPr>
                <w:sz w:val="24"/>
              </w:rPr>
              <w:t>лезни</w:t>
            </w:r>
          </w:p>
        </w:tc>
        <w:tc>
          <w:tcPr>
            <w:tcW w:w="168" w:type="dxa"/>
            <w:tcBorders>
              <w:bottom w:val="nil"/>
              <w:right w:val="nil"/>
            </w:tcBorders>
          </w:tcPr>
          <w:p w14:paraId="1ED04E5E" w14:textId="77777777" w:rsidR="00506C15" w:rsidRDefault="00506C15" w:rsidP="00506C15">
            <w:pPr>
              <w:pStyle w:val="TableParagraph"/>
              <w:rPr>
                <w:sz w:val="24"/>
              </w:rPr>
            </w:pPr>
          </w:p>
        </w:tc>
      </w:tr>
    </w:tbl>
    <w:p w14:paraId="1EA4A316" w14:textId="77777777" w:rsidR="00506C15" w:rsidRDefault="00506C15" w:rsidP="00506C15">
      <w:pPr>
        <w:rPr>
          <w:sz w:val="24"/>
        </w:rPr>
        <w:sectPr w:rsidR="00506C15">
          <w:pgSz w:w="16840" w:h="11910" w:orient="landscape"/>
          <w:pgMar w:top="1100" w:right="700" w:bottom="880" w:left="1440" w:header="0" w:footer="688" w:gutter="0"/>
          <w:cols w:space="720"/>
        </w:sectPr>
      </w:pPr>
    </w:p>
    <w:p w14:paraId="2D11508B" w14:textId="77777777" w:rsidR="00506C15" w:rsidRDefault="00506C15" w:rsidP="00506C15">
      <w:pPr>
        <w:pStyle w:val="af4"/>
        <w:spacing w:before="3"/>
        <w:rPr>
          <w:b/>
          <w:sz w:val="2"/>
        </w:rPr>
      </w:pPr>
    </w:p>
    <w:p w14:paraId="0C4BBE43" w14:textId="56223C56" w:rsidR="00506C15" w:rsidRDefault="00506C15" w:rsidP="00506C15">
      <w:pPr>
        <w:pStyle w:val="af4"/>
        <w:spacing w:line="20" w:lineRule="exact"/>
        <w:ind w:left="148"/>
        <w:rPr>
          <w:sz w:val="2"/>
        </w:rPr>
      </w:pPr>
      <w:r>
        <w:rPr>
          <w:noProof/>
          <w:sz w:val="2"/>
        </w:rPr>
        <mc:AlternateContent>
          <mc:Choice Requires="wpg">
            <w:drawing>
              <wp:inline distT="0" distB="0" distL="0" distR="0" wp14:anchorId="5F7DB867" wp14:editId="11612056">
                <wp:extent cx="6280150" cy="6350"/>
                <wp:effectExtent l="8255" t="10795" r="7620" b="1905"/>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6350"/>
                          <a:chOff x="0" y="0"/>
                          <a:chExt cx="9890" cy="10"/>
                        </a:xfrm>
                      </wpg:grpSpPr>
                      <wps:wsp>
                        <wps:cNvPr id="13" name="Line 11"/>
                        <wps:cNvCnPr/>
                        <wps:spPr bwMode="auto">
                          <a:xfrm>
                            <a:off x="0" y="5"/>
                            <a:ext cx="9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2" o:spid="_x0000_s1026" style="width:494.5pt;height:.5pt;mso-position-horizontal-relative:char;mso-position-vertical-relative:line" coordsize="9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">
                <v:line id="Line 11" o:spid="_x0000_s1027" style="position:absolute;visibility:visible;mso-wrap-style:square" from="0,5" to="9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w10:anchorlock/>
              </v:group>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7"/>
        <w:gridCol w:w="2552"/>
        <w:gridCol w:w="708"/>
        <w:gridCol w:w="1844"/>
        <w:gridCol w:w="1419"/>
        <w:gridCol w:w="169"/>
      </w:tblGrid>
      <w:tr w:rsidR="00506C15" w14:paraId="0FCF22B7" w14:textId="77777777" w:rsidTr="00506C15">
        <w:trPr>
          <w:trHeight w:val="274"/>
        </w:trPr>
        <w:tc>
          <w:tcPr>
            <w:tcW w:w="961" w:type="dxa"/>
            <w:vMerge w:val="restart"/>
          </w:tcPr>
          <w:p w14:paraId="50CEDB0B" w14:textId="77777777" w:rsidR="00506C15" w:rsidRDefault="00506C15" w:rsidP="00506C15">
            <w:pPr>
              <w:pStyle w:val="TableParagraph"/>
              <w:rPr>
                <w:sz w:val="24"/>
              </w:rPr>
            </w:pPr>
          </w:p>
        </w:tc>
        <w:tc>
          <w:tcPr>
            <w:tcW w:w="2127" w:type="dxa"/>
            <w:vMerge w:val="restart"/>
          </w:tcPr>
          <w:p w14:paraId="2AB61282" w14:textId="77777777" w:rsidR="00506C15" w:rsidRDefault="00506C15" w:rsidP="00506C15">
            <w:pPr>
              <w:pStyle w:val="TableParagraph"/>
              <w:rPr>
                <w:sz w:val="24"/>
              </w:rPr>
            </w:pPr>
          </w:p>
        </w:tc>
        <w:tc>
          <w:tcPr>
            <w:tcW w:w="2552" w:type="dxa"/>
            <w:vMerge w:val="restart"/>
          </w:tcPr>
          <w:p w14:paraId="25F0D314" w14:textId="77777777" w:rsidR="00506C15" w:rsidRDefault="00506C15" w:rsidP="00506C15">
            <w:pPr>
              <w:pStyle w:val="TableParagraph"/>
              <w:rPr>
                <w:sz w:val="24"/>
              </w:rPr>
            </w:pPr>
          </w:p>
        </w:tc>
        <w:tc>
          <w:tcPr>
            <w:tcW w:w="708" w:type="dxa"/>
            <w:vMerge w:val="restart"/>
          </w:tcPr>
          <w:p w14:paraId="22DE758B" w14:textId="77777777" w:rsidR="00506C15" w:rsidRDefault="00506C15" w:rsidP="00506C15">
            <w:pPr>
              <w:pStyle w:val="TableParagraph"/>
              <w:rPr>
                <w:sz w:val="24"/>
              </w:rPr>
            </w:pPr>
          </w:p>
        </w:tc>
        <w:tc>
          <w:tcPr>
            <w:tcW w:w="1844" w:type="dxa"/>
            <w:tcBorders>
              <w:bottom w:val="nil"/>
            </w:tcBorders>
          </w:tcPr>
          <w:p w14:paraId="4B500FB7" w14:textId="77777777" w:rsidR="00506C15" w:rsidRDefault="00506C15" w:rsidP="00506C15">
            <w:pPr>
              <w:pStyle w:val="TableParagraph"/>
              <w:spacing w:line="254" w:lineRule="exact"/>
              <w:ind w:left="106"/>
              <w:rPr>
                <w:sz w:val="24"/>
              </w:rPr>
            </w:pPr>
            <w:r>
              <w:rPr>
                <w:sz w:val="24"/>
              </w:rPr>
              <w:t>транспорти-</w:t>
            </w:r>
          </w:p>
        </w:tc>
        <w:tc>
          <w:tcPr>
            <w:tcW w:w="1419" w:type="dxa"/>
            <w:vMerge w:val="restart"/>
          </w:tcPr>
          <w:p w14:paraId="5977BE7D" w14:textId="77777777" w:rsidR="00506C15" w:rsidRDefault="00506C15" w:rsidP="00506C15">
            <w:pPr>
              <w:pStyle w:val="TableParagraph"/>
              <w:rPr>
                <w:sz w:val="24"/>
              </w:rPr>
            </w:pPr>
          </w:p>
        </w:tc>
        <w:tc>
          <w:tcPr>
            <w:tcW w:w="169" w:type="dxa"/>
            <w:vMerge w:val="restart"/>
            <w:tcBorders>
              <w:bottom w:val="nil"/>
              <w:right w:val="nil"/>
            </w:tcBorders>
          </w:tcPr>
          <w:p w14:paraId="61D3A789" w14:textId="77777777" w:rsidR="00506C15" w:rsidRDefault="00506C15" w:rsidP="00506C15">
            <w:pPr>
              <w:pStyle w:val="TableParagraph"/>
              <w:rPr>
                <w:sz w:val="24"/>
              </w:rPr>
            </w:pPr>
          </w:p>
        </w:tc>
      </w:tr>
      <w:tr w:rsidR="00506C15" w14:paraId="59748AC8" w14:textId="77777777" w:rsidTr="00506C15">
        <w:trPr>
          <w:trHeight w:val="265"/>
        </w:trPr>
        <w:tc>
          <w:tcPr>
            <w:tcW w:w="961" w:type="dxa"/>
            <w:vMerge/>
            <w:tcBorders>
              <w:top w:val="nil"/>
            </w:tcBorders>
          </w:tcPr>
          <w:p w14:paraId="18738832" w14:textId="77777777" w:rsidR="00506C15" w:rsidRDefault="00506C15" w:rsidP="00506C15">
            <w:pPr>
              <w:rPr>
                <w:sz w:val="2"/>
                <w:szCs w:val="2"/>
              </w:rPr>
            </w:pPr>
          </w:p>
        </w:tc>
        <w:tc>
          <w:tcPr>
            <w:tcW w:w="2127" w:type="dxa"/>
            <w:vMerge/>
            <w:tcBorders>
              <w:top w:val="nil"/>
            </w:tcBorders>
          </w:tcPr>
          <w:p w14:paraId="233CA51B" w14:textId="77777777" w:rsidR="00506C15" w:rsidRDefault="00506C15" w:rsidP="00506C15">
            <w:pPr>
              <w:rPr>
                <w:sz w:val="2"/>
                <w:szCs w:val="2"/>
              </w:rPr>
            </w:pPr>
          </w:p>
        </w:tc>
        <w:tc>
          <w:tcPr>
            <w:tcW w:w="2552" w:type="dxa"/>
            <w:vMerge/>
            <w:tcBorders>
              <w:top w:val="nil"/>
            </w:tcBorders>
          </w:tcPr>
          <w:p w14:paraId="6896C676" w14:textId="77777777" w:rsidR="00506C15" w:rsidRDefault="00506C15" w:rsidP="00506C15">
            <w:pPr>
              <w:rPr>
                <w:sz w:val="2"/>
                <w:szCs w:val="2"/>
              </w:rPr>
            </w:pPr>
          </w:p>
        </w:tc>
        <w:tc>
          <w:tcPr>
            <w:tcW w:w="708" w:type="dxa"/>
            <w:vMerge/>
            <w:tcBorders>
              <w:top w:val="nil"/>
            </w:tcBorders>
          </w:tcPr>
          <w:p w14:paraId="7B488BE8" w14:textId="77777777" w:rsidR="00506C15" w:rsidRDefault="00506C15" w:rsidP="00506C15">
            <w:pPr>
              <w:rPr>
                <w:sz w:val="2"/>
                <w:szCs w:val="2"/>
              </w:rPr>
            </w:pPr>
          </w:p>
        </w:tc>
        <w:tc>
          <w:tcPr>
            <w:tcW w:w="1844" w:type="dxa"/>
            <w:tcBorders>
              <w:top w:val="nil"/>
              <w:bottom w:val="nil"/>
            </w:tcBorders>
          </w:tcPr>
          <w:p w14:paraId="292C4AD4" w14:textId="77777777" w:rsidR="00506C15" w:rsidRDefault="00506C15" w:rsidP="00506C15">
            <w:pPr>
              <w:pStyle w:val="TableParagraph"/>
              <w:spacing w:line="246" w:lineRule="exact"/>
              <w:ind w:left="106"/>
              <w:rPr>
                <w:sz w:val="24"/>
              </w:rPr>
            </w:pPr>
            <w:r>
              <w:rPr>
                <w:sz w:val="24"/>
              </w:rPr>
              <w:t>ровки пациен-</w:t>
            </w:r>
          </w:p>
        </w:tc>
        <w:tc>
          <w:tcPr>
            <w:tcW w:w="1419" w:type="dxa"/>
            <w:vMerge/>
            <w:tcBorders>
              <w:top w:val="nil"/>
            </w:tcBorders>
          </w:tcPr>
          <w:p w14:paraId="233F711F" w14:textId="77777777" w:rsidR="00506C15" w:rsidRDefault="00506C15" w:rsidP="00506C15">
            <w:pPr>
              <w:rPr>
                <w:sz w:val="2"/>
                <w:szCs w:val="2"/>
              </w:rPr>
            </w:pPr>
          </w:p>
        </w:tc>
        <w:tc>
          <w:tcPr>
            <w:tcW w:w="169" w:type="dxa"/>
            <w:vMerge/>
            <w:tcBorders>
              <w:top w:val="nil"/>
              <w:bottom w:val="nil"/>
              <w:right w:val="nil"/>
            </w:tcBorders>
          </w:tcPr>
          <w:p w14:paraId="53E37E63" w14:textId="77777777" w:rsidR="00506C15" w:rsidRDefault="00506C15" w:rsidP="00506C15">
            <w:pPr>
              <w:rPr>
                <w:sz w:val="2"/>
                <w:szCs w:val="2"/>
              </w:rPr>
            </w:pPr>
          </w:p>
        </w:tc>
      </w:tr>
      <w:tr w:rsidR="00506C15" w14:paraId="03345295" w14:textId="77777777" w:rsidTr="00506C15">
        <w:trPr>
          <w:trHeight w:val="266"/>
        </w:trPr>
        <w:tc>
          <w:tcPr>
            <w:tcW w:w="961" w:type="dxa"/>
            <w:vMerge/>
            <w:tcBorders>
              <w:top w:val="nil"/>
            </w:tcBorders>
          </w:tcPr>
          <w:p w14:paraId="66FD0D4B" w14:textId="77777777" w:rsidR="00506C15" w:rsidRDefault="00506C15" w:rsidP="00506C15">
            <w:pPr>
              <w:rPr>
                <w:sz w:val="2"/>
                <w:szCs w:val="2"/>
              </w:rPr>
            </w:pPr>
          </w:p>
        </w:tc>
        <w:tc>
          <w:tcPr>
            <w:tcW w:w="2127" w:type="dxa"/>
            <w:vMerge/>
            <w:tcBorders>
              <w:top w:val="nil"/>
            </w:tcBorders>
          </w:tcPr>
          <w:p w14:paraId="14F3F301" w14:textId="77777777" w:rsidR="00506C15" w:rsidRDefault="00506C15" w:rsidP="00506C15">
            <w:pPr>
              <w:rPr>
                <w:sz w:val="2"/>
                <w:szCs w:val="2"/>
              </w:rPr>
            </w:pPr>
          </w:p>
        </w:tc>
        <w:tc>
          <w:tcPr>
            <w:tcW w:w="2552" w:type="dxa"/>
            <w:vMerge/>
            <w:tcBorders>
              <w:top w:val="nil"/>
            </w:tcBorders>
          </w:tcPr>
          <w:p w14:paraId="6DBE3165" w14:textId="77777777" w:rsidR="00506C15" w:rsidRDefault="00506C15" w:rsidP="00506C15">
            <w:pPr>
              <w:rPr>
                <w:sz w:val="2"/>
                <w:szCs w:val="2"/>
              </w:rPr>
            </w:pPr>
          </w:p>
        </w:tc>
        <w:tc>
          <w:tcPr>
            <w:tcW w:w="708" w:type="dxa"/>
            <w:vMerge/>
            <w:tcBorders>
              <w:top w:val="nil"/>
            </w:tcBorders>
          </w:tcPr>
          <w:p w14:paraId="3479ED33" w14:textId="77777777" w:rsidR="00506C15" w:rsidRDefault="00506C15" w:rsidP="00506C15">
            <w:pPr>
              <w:rPr>
                <w:sz w:val="2"/>
                <w:szCs w:val="2"/>
              </w:rPr>
            </w:pPr>
          </w:p>
        </w:tc>
        <w:tc>
          <w:tcPr>
            <w:tcW w:w="1844" w:type="dxa"/>
            <w:tcBorders>
              <w:top w:val="nil"/>
              <w:bottom w:val="nil"/>
            </w:tcBorders>
          </w:tcPr>
          <w:p w14:paraId="448D7A98" w14:textId="77777777" w:rsidR="00506C15" w:rsidRDefault="00506C15" w:rsidP="00506C15">
            <w:pPr>
              <w:pStyle w:val="TableParagraph"/>
              <w:spacing w:line="246" w:lineRule="exact"/>
              <w:ind w:left="106"/>
              <w:rPr>
                <w:sz w:val="24"/>
              </w:rPr>
            </w:pPr>
            <w:r>
              <w:rPr>
                <w:sz w:val="24"/>
              </w:rPr>
              <w:t>та;</w:t>
            </w:r>
          </w:p>
        </w:tc>
        <w:tc>
          <w:tcPr>
            <w:tcW w:w="1419" w:type="dxa"/>
            <w:vMerge/>
            <w:tcBorders>
              <w:top w:val="nil"/>
            </w:tcBorders>
          </w:tcPr>
          <w:p w14:paraId="02A4F47C" w14:textId="77777777" w:rsidR="00506C15" w:rsidRDefault="00506C15" w:rsidP="00506C15">
            <w:pPr>
              <w:rPr>
                <w:sz w:val="2"/>
                <w:szCs w:val="2"/>
              </w:rPr>
            </w:pPr>
          </w:p>
        </w:tc>
        <w:tc>
          <w:tcPr>
            <w:tcW w:w="169" w:type="dxa"/>
            <w:vMerge/>
            <w:tcBorders>
              <w:top w:val="nil"/>
              <w:bottom w:val="nil"/>
              <w:right w:val="nil"/>
            </w:tcBorders>
          </w:tcPr>
          <w:p w14:paraId="0D43F5AB" w14:textId="77777777" w:rsidR="00506C15" w:rsidRDefault="00506C15" w:rsidP="00506C15">
            <w:pPr>
              <w:rPr>
                <w:sz w:val="2"/>
                <w:szCs w:val="2"/>
              </w:rPr>
            </w:pPr>
          </w:p>
        </w:tc>
      </w:tr>
      <w:tr w:rsidR="00506C15" w14:paraId="508F92CA" w14:textId="77777777" w:rsidTr="00506C15">
        <w:trPr>
          <w:trHeight w:val="265"/>
        </w:trPr>
        <w:tc>
          <w:tcPr>
            <w:tcW w:w="961" w:type="dxa"/>
            <w:vMerge/>
            <w:tcBorders>
              <w:top w:val="nil"/>
            </w:tcBorders>
          </w:tcPr>
          <w:p w14:paraId="0950BDBE" w14:textId="77777777" w:rsidR="00506C15" w:rsidRDefault="00506C15" w:rsidP="00506C15">
            <w:pPr>
              <w:rPr>
                <w:sz w:val="2"/>
                <w:szCs w:val="2"/>
              </w:rPr>
            </w:pPr>
          </w:p>
        </w:tc>
        <w:tc>
          <w:tcPr>
            <w:tcW w:w="2127" w:type="dxa"/>
            <w:vMerge/>
            <w:tcBorders>
              <w:top w:val="nil"/>
            </w:tcBorders>
          </w:tcPr>
          <w:p w14:paraId="798BDF44" w14:textId="77777777" w:rsidR="00506C15" w:rsidRDefault="00506C15" w:rsidP="00506C15">
            <w:pPr>
              <w:rPr>
                <w:sz w:val="2"/>
                <w:szCs w:val="2"/>
              </w:rPr>
            </w:pPr>
          </w:p>
        </w:tc>
        <w:tc>
          <w:tcPr>
            <w:tcW w:w="2552" w:type="dxa"/>
            <w:vMerge/>
            <w:tcBorders>
              <w:top w:val="nil"/>
            </w:tcBorders>
          </w:tcPr>
          <w:p w14:paraId="06013B4F" w14:textId="77777777" w:rsidR="00506C15" w:rsidRDefault="00506C15" w:rsidP="00506C15">
            <w:pPr>
              <w:rPr>
                <w:sz w:val="2"/>
                <w:szCs w:val="2"/>
              </w:rPr>
            </w:pPr>
          </w:p>
        </w:tc>
        <w:tc>
          <w:tcPr>
            <w:tcW w:w="708" w:type="dxa"/>
            <w:vMerge/>
            <w:tcBorders>
              <w:top w:val="nil"/>
            </w:tcBorders>
          </w:tcPr>
          <w:p w14:paraId="784CF846" w14:textId="77777777" w:rsidR="00506C15" w:rsidRDefault="00506C15" w:rsidP="00506C15">
            <w:pPr>
              <w:rPr>
                <w:sz w:val="2"/>
                <w:szCs w:val="2"/>
              </w:rPr>
            </w:pPr>
          </w:p>
        </w:tc>
        <w:tc>
          <w:tcPr>
            <w:tcW w:w="1844" w:type="dxa"/>
            <w:tcBorders>
              <w:top w:val="nil"/>
              <w:bottom w:val="nil"/>
            </w:tcBorders>
          </w:tcPr>
          <w:p w14:paraId="3BDD8692" w14:textId="77777777" w:rsidR="00506C15" w:rsidRDefault="00506C15" w:rsidP="00506C15">
            <w:pPr>
              <w:pStyle w:val="TableParagraph"/>
              <w:spacing w:line="246" w:lineRule="exact"/>
              <w:ind w:left="106"/>
              <w:rPr>
                <w:sz w:val="24"/>
              </w:rPr>
            </w:pPr>
            <w:r>
              <w:rPr>
                <w:sz w:val="24"/>
              </w:rPr>
              <w:t>- выполнение</w:t>
            </w:r>
          </w:p>
        </w:tc>
        <w:tc>
          <w:tcPr>
            <w:tcW w:w="1419" w:type="dxa"/>
            <w:vMerge/>
            <w:tcBorders>
              <w:top w:val="nil"/>
            </w:tcBorders>
          </w:tcPr>
          <w:p w14:paraId="3C8073AB" w14:textId="77777777" w:rsidR="00506C15" w:rsidRDefault="00506C15" w:rsidP="00506C15">
            <w:pPr>
              <w:rPr>
                <w:sz w:val="2"/>
                <w:szCs w:val="2"/>
              </w:rPr>
            </w:pPr>
          </w:p>
        </w:tc>
        <w:tc>
          <w:tcPr>
            <w:tcW w:w="169" w:type="dxa"/>
            <w:vMerge/>
            <w:tcBorders>
              <w:top w:val="nil"/>
              <w:bottom w:val="nil"/>
              <w:right w:val="nil"/>
            </w:tcBorders>
          </w:tcPr>
          <w:p w14:paraId="26E23ECA" w14:textId="77777777" w:rsidR="00506C15" w:rsidRDefault="00506C15" w:rsidP="00506C15">
            <w:pPr>
              <w:rPr>
                <w:sz w:val="2"/>
                <w:szCs w:val="2"/>
              </w:rPr>
            </w:pPr>
          </w:p>
        </w:tc>
      </w:tr>
      <w:tr w:rsidR="00506C15" w14:paraId="3A55F302" w14:textId="77777777" w:rsidTr="00506C15">
        <w:trPr>
          <w:trHeight w:val="266"/>
        </w:trPr>
        <w:tc>
          <w:tcPr>
            <w:tcW w:w="961" w:type="dxa"/>
            <w:vMerge/>
            <w:tcBorders>
              <w:top w:val="nil"/>
            </w:tcBorders>
          </w:tcPr>
          <w:p w14:paraId="2EFF2D32" w14:textId="77777777" w:rsidR="00506C15" w:rsidRDefault="00506C15" w:rsidP="00506C15">
            <w:pPr>
              <w:rPr>
                <w:sz w:val="2"/>
                <w:szCs w:val="2"/>
              </w:rPr>
            </w:pPr>
          </w:p>
        </w:tc>
        <w:tc>
          <w:tcPr>
            <w:tcW w:w="2127" w:type="dxa"/>
            <w:vMerge/>
            <w:tcBorders>
              <w:top w:val="nil"/>
            </w:tcBorders>
          </w:tcPr>
          <w:p w14:paraId="0E759A87" w14:textId="77777777" w:rsidR="00506C15" w:rsidRDefault="00506C15" w:rsidP="00506C15">
            <w:pPr>
              <w:rPr>
                <w:sz w:val="2"/>
                <w:szCs w:val="2"/>
              </w:rPr>
            </w:pPr>
          </w:p>
        </w:tc>
        <w:tc>
          <w:tcPr>
            <w:tcW w:w="2552" w:type="dxa"/>
            <w:vMerge/>
            <w:tcBorders>
              <w:top w:val="nil"/>
            </w:tcBorders>
          </w:tcPr>
          <w:p w14:paraId="50B5EBD5" w14:textId="77777777" w:rsidR="00506C15" w:rsidRDefault="00506C15" w:rsidP="00506C15">
            <w:pPr>
              <w:rPr>
                <w:sz w:val="2"/>
                <w:szCs w:val="2"/>
              </w:rPr>
            </w:pPr>
          </w:p>
        </w:tc>
        <w:tc>
          <w:tcPr>
            <w:tcW w:w="708" w:type="dxa"/>
            <w:vMerge/>
            <w:tcBorders>
              <w:top w:val="nil"/>
            </w:tcBorders>
          </w:tcPr>
          <w:p w14:paraId="6E252C75" w14:textId="77777777" w:rsidR="00506C15" w:rsidRDefault="00506C15" w:rsidP="00506C15">
            <w:pPr>
              <w:rPr>
                <w:sz w:val="2"/>
                <w:szCs w:val="2"/>
              </w:rPr>
            </w:pPr>
          </w:p>
        </w:tc>
        <w:tc>
          <w:tcPr>
            <w:tcW w:w="1844" w:type="dxa"/>
            <w:tcBorders>
              <w:top w:val="nil"/>
              <w:bottom w:val="nil"/>
            </w:tcBorders>
          </w:tcPr>
          <w:p w14:paraId="23277BCB" w14:textId="77777777" w:rsidR="00506C15" w:rsidRDefault="00506C15" w:rsidP="00506C15">
            <w:pPr>
              <w:pStyle w:val="TableParagraph"/>
              <w:spacing w:line="246" w:lineRule="exact"/>
              <w:ind w:left="106"/>
              <w:rPr>
                <w:sz w:val="24"/>
              </w:rPr>
            </w:pPr>
            <w:r>
              <w:rPr>
                <w:sz w:val="24"/>
              </w:rPr>
              <w:t>инъекций п/к</w:t>
            </w:r>
          </w:p>
        </w:tc>
        <w:tc>
          <w:tcPr>
            <w:tcW w:w="1419" w:type="dxa"/>
            <w:vMerge/>
            <w:tcBorders>
              <w:top w:val="nil"/>
            </w:tcBorders>
          </w:tcPr>
          <w:p w14:paraId="3CC4D4D1" w14:textId="77777777" w:rsidR="00506C15" w:rsidRDefault="00506C15" w:rsidP="00506C15">
            <w:pPr>
              <w:rPr>
                <w:sz w:val="2"/>
                <w:szCs w:val="2"/>
              </w:rPr>
            </w:pPr>
          </w:p>
        </w:tc>
        <w:tc>
          <w:tcPr>
            <w:tcW w:w="169" w:type="dxa"/>
            <w:vMerge/>
            <w:tcBorders>
              <w:top w:val="nil"/>
              <w:bottom w:val="nil"/>
              <w:right w:val="nil"/>
            </w:tcBorders>
          </w:tcPr>
          <w:p w14:paraId="662526FF" w14:textId="77777777" w:rsidR="00506C15" w:rsidRDefault="00506C15" w:rsidP="00506C15">
            <w:pPr>
              <w:rPr>
                <w:sz w:val="2"/>
                <w:szCs w:val="2"/>
              </w:rPr>
            </w:pPr>
          </w:p>
        </w:tc>
      </w:tr>
      <w:tr w:rsidR="00506C15" w14:paraId="50DC427E" w14:textId="77777777" w:rsidTr="00506C15">
        <w:trPr>
          <w:trHeight w:val="265"/>
        </w:trPr>
        <w:tc>
          <w:tcPr>
            <w:tcW w:w="961" w:type="dxa"/>
            <w:vMerge/>
            <w:tcBorders>
              <w:top w:val="nil"/>
            </w:tcBorders>
          </w:tcPr>
          <w:p w14:paraId="0E585C8F" w14:textId="77777777" w:rsidR="00506C15" w:rsidRDefault="00506C15" w:rsidP="00506C15">
            <w:pPr>
              <w:rPr>
                <w:sz w:val="2"/>
                <w:szCs w:val="2"/>
              </w:rPr>
            </w:pPr>
          </w:p>
        </w:tc>
        <w:tc>
          <w:tcPr>
            <w:tcW w:w="2127" w:type="dxa"/>
            <w:vMerge/>
            <w:tcBorders>
              <w:top w:val="nil"/>
            </w:tcBorders>
          </w:tcPr>
          <w:p w14:paraId="6EE3A2B4" w14:textId="77777777" w:rsidR="00506C15" w:rsidRDefault="00506C15" w:rsidP="00506C15">
            <w:pPr>
              <w:rPr>
                <w:sz w:val="2"/>
                <w:szCs w:val="2"/>
              </w:rPr>
            </w:pPr>
          </w:p>
        </w:tc>
        <w:tc>
          <w:tcPr>
            <w:tcW w:w="2552" w:type="dxa"/>
            <w:vMerge/>
            <w:tcBorders>
              <w:top w:val="nil"/>
            </w:tcBorders>
          </w:tcPr>
          <w:p w14:paraId="2DE5BB8B" w14:textId="77777777" w:rsidR="00506C15" w:rsidRDefault="00506C15" w:rsidP="00506C15">
            <w:pPr>
              <w:rPr>
                <w:sz w:val="2"/>
                <w:szCs w:val="2"/>
              </w:rPr>
            </w:pPr>
          </w:p>
        </w:tc>
        <w:tc>
          <w:tcPr>
            <w:tcW w:w="708" w:type="dxa"/>
            <w:vMerge/>
            <w:tcBorders>
              <w:top w:val="nil"/>
            </w:tcBorders>
          </w:tcPr>
          <w:p w14:paraId="6158898D" w14:textId="77777777" w:rsidR="00506C15" w:rsidRDefault="00506C15" w:rsidP="00506C15">
            <w:pPr>
              <w:rPr>
                <w:sz w:val="2"/>
                <w:szCs w:val="2"/>
              </w:rPr>
            </w:pPr>
          </w:p>
        </w:tc>
        <w:tc>
          <w:tcPr>
            <w:tcW w:w="1844" w:type="dxa"/>
            <w:tcBorders>
              <w:top w:val="nil"/>
              <w:bottom w:val="nil"/>
            </w:tcBorders>
          </w:tcPr>
          <w:p w14:paraId="1CA1E00F" w14:textId="77777777" w:rsidR="00506C15" w:rsidRDefault="00506C15" w:rsidP="00506C15">
            <w:pPr>
              <w:pStyle w:val="TableParagraph"/>
              <w:spacing w:line="246" w:lineRule="exact"/>
              <w:ind w:left="106"/>
              <w:rPr>
                <w:sz w:val="24"/>
              </w:rPr>
            </w:pPr>
            <w:r>
              <w:rPr>
                <w:sz w:val="24"/>
              </w:rPr>
              <w:t>в/м, в/в,в/в ка-</w:t>
            </w:r>
          </w:p>
        </w:tc>
        <w:tc>
          <w:tcPr>
            <w:tcW w:w="1419" w:type="dxa"/>
            <w:vMerge/>
            <w:tcBorders>
              <w:top w:val="nil"/>
            </w:tcBorders>
          </w:tcPr>
          <w:p w14:paraId="091D6044" w14:textId="77777777" w:rsidR="00506C15" w:rsidRDefault="00506C15" w:rsidP="00506C15">
            <w:pPr>
              <w:rPr>
                <w:sz w:val="2"/>
                <w:szCs w:val="2"/>
              </w:rPr>
            </w:pPr>
          </w:p>
        </w:tc>
        <w:tc>
          <w:tcPr>
            <w:tcW w:w="169" w:type="dxa"/>
            <w:vMerge/>
            <w:tcBorders>
              <w:top w:val="nil"/>
              <w:bottom w:val="nil"/>
              <w:right w:val="nil"/>
            </w:tcBorders>
          </w:tcPr>
          <w:p w14:paraId="4702C8C0" w14:textId="77777777" w:rsidR="00506C15" w:rsidRDefault="00506C15" w:rsidP="00506C15">
            <w:pPr>
              <w:rPr>
                <w:sz w:val="2"/>
                <w:szCs w:val="2"/>
              </w:rPr>
            </w:pPr>
          </w:p>
        </w:tc>
      </w:tr>
      <w:tr w:rsidR="00506C15" w14:paraId="58CD2823" w14:textId="77777777" w:rsidTr="00506C15">
        <w:trPr>
          <w:trHeight w:val="265"/>
        </w:trPr>
        <w:tc>
          <w:tcPr>
            <w:tcW w:w="961" w:type="dxa"/>
            <w:vMerge/>
            <w:tcBorders>
              <w:top w:val="nil"/>
            </w:tcBorders>
          </w:tcPr>
          <w:p w14:paraId="2CEFC653" w14:textId="77777777" w:rsidR="00506C15" w:rsidRDefault="00506C15" w:rsidP="00506C15">
            <w:pPr>
              <w:rPr>
                <w:sz w:val="2"/>
                <w:szCs w:val="2"/>
              </w:rPr>
            </w:pPr>
          </w:p>
        </w:tc>
        <w:tc>
          <w:tcPr>
            <w:tcW w:w="2127" w:type="dxa"/>
            <w:vMerge/>
            <w:tcBorders>
              <w:top w:val="nil"/>
            </w:tcBorders>
          </w:tcPr>
          <w:p w14:paraId="05981CDF" w14:textId="77777777" w:rsidR="00506C15" w:rsidRDefault="00506C15" w:rsidP="00506C15">
            <w:pPr>
              <w:rPr>
                <w:sz w:val="2"/>
                <w:szCs w:val="2"/>
              </w:rPr>
            </w:pPr>
          </w:p>
        </w:tc>
        <w:tc>
          <w:tcPr>
            <w:tcW w:w="2552" w:type="dxa"/>
            <w:vMerge/>
            <w:tcBorders>
              <w:top w:val="nil"/>
            </w:tcBorders>
          </w:tcPr>
          <w:p w14:paraId="37984BC3" w14:textId="77777777" w:rsidR="00506C15" w:rsidRDefault="00506C15" w:rsidP="00506C15">
            <w:pPr>
              <w:rPr>
                <w:sz w:val="2"/>
                <w:szCs w:val="2"/>
              </w:rPr>
            </w:pPr>
          </w:p>
        </w:tc>
        <w:tc>
          <w:tcPr>
            <w:tcW w:w="708" w:type="dxa"/>
            <w:vMerge/>
            <w:tcBorders>
              <w:top w:val="nil"/>
            </w:tcBorders>
          </w:tcPr>
          <w:p w14:paraId="689F4CE2" w14:textId="77777777" w:rsidR="00506C15" w:rsidRDefault="00506C15" w:rsidP="00506C15">
            <w:pPr>
              <w:rPr>
                <w:sz w:val="2"/>
                <w:szCs w:val="2"/>
              </w:rPr>
            </w:pPr>
          </w:p>
        </w:tc>
        <w:tc>
          <w:tcPr>
            <w:tcW w:w="1844" w:type="dxa"/>
            <w:tcBorders>
              <w:top w:val="nil"/>
              <w:bottom w:val="nil"/>
            </w:tcBorders>
          </w:tcPr>
          <w:p w14:paraId="42555A29" w14:textId="77777777" w:rsidR="00506C15" w:rsidRDefault="00506C15" w:rsidP="00506C15">
            <w:pPr>
              <w:pStyle w:val="TableParagraph"/>
              <w:spacing w:line="246" w:lineRule="exact"/>
              <w:ind w:left="106"/>
              <w:rPr>
                <w:sz w:val="24"/>
              </w:rPr>
            </w:pPr>
            <w:r>
              <w:rPr>
                <w:sz w:val="24"/>
              </w:rPr>
              <w:t>пельных вли-</w:t>
            </w:r>
          </w:p>
        </w:tc>
        <w:tc>
          <w:tcPr>
            <w:tcW w:w="1419" w:type="dxa"/>
            <w:vMerge/>
            <w:tcBorders>
              <w:top w:val="nil"/>
            </w:tcBorders>
          </w:tcPr>
          <w:p w14:paraId="5F70AB7D" w14:textId="77777777" w:rsidR="00506C15" w:rsidRDefault="00506C15" w:rsidP="00506C15">
            <w:pPr>
              <w:rPr>
                <w:sz w:val="2"/>
                <w:szCs w:val="2"/>
              </w:rPr>
            </w:pPr>
          </w:p>
        </w:tc>
        <w:tc>
          <w:tcPr>
            <w:tcW w:w="169" w:type="dxa"/>
            <w:vMerge/>
            <w:tcBorders>
              <w:top w:val="nil"/>
              <w:bottom w:val="nil"/>
              <w:right w:val="nil"/>
            </w:tcBorders>
          </w:tcPr>
          <w:p w14:paraId="006FB707" w14:textId="77777777" w:rsidR="00506C15" w:rsidRDefault="00506C15" w:rsidP="00506C15">
            <w:pPr>
              <w:rPr>
                <w:sz w:val="2"/>
                <w:szCs w:val="2"/>
              </w:rPr>
            </w:pPr>
          </w:p>
        </w:tc>
      </w:tr>
      <w:tr w:rsidR="00506C15" w14:paraId="12E1270B" w14:textId="77777777" w:rsidTr="00506C15">
        <w:trPr>
          <w:trHeight w:val="266"/>
        </w:trPr>
        <w:tc>
          <w:tcPr>
            <w:tcW w:w="961" w:type="dxa"/>
            <w:vMerge/>
            <w:tcBorders>
              <w:top w:val="nil"/>
            </w:tcBorders>
          </w:tcPr>
          <w:p w14:paraId="5189A114" w14:textId="77777777" w:rsidR="00506C15" w:rsidRDefault="00506C15" w:rsidP="00506C15">
            <w:pPr>
              <w:rPr>
                <w:sz w:val="2"/>
                <w:szCs w:val="2"/>
              </w:rPr>
            </w:pPr>
          </w:p>
        </w:tc>
        <w:tc>
          <w:tcPr>
            <w:tcW w:w="2127" w:type="dxa"/>
            <w:vMerge/>
            <w:tcBorders>
              <w:top w:val="nil"/>
            </w:tcBorders>
          </w:tcPr>
          <w:p w14:paraId="27F563D1" w14:textId="77777777" w:rsidR="00506C15" w:rsidRDefault="00506C15" w:rsidP="00506C15">
            <w:pPr>
              <w:rPr>
                <w:sz w:val="2"/>
                <w:szCs w:val="2"/>
              </w:rPr>
            </w:pPr>
          </w:p>
        </w:tc>
        <w:tc>
          <w:tcPr>
            <w:tcW w:w="2552" w:type="dxa"/>
            <w:vMerge/>
            <w:tcBorders>
              <w:top w:val="nil"/>
            </w:tcBorders>
          </w:tcPr>
          <w:p w14:paraId="0C0323D1" w14:textId="77777777" w:rsidR="00506C15" w:rsidRDefault="00506C15" w:rsidP="00506C15">
            <w:pPr>
              <w:rPr>
                <w:sz w:val="2"/>
                <w:szCs w:val="2"/>
              </w:rPr>
            </w:pPr>
          </w:p>
        </w:tc>
        <w:tc>
          <w:tcPr>
            <w:tcW w:w="708" w:type="dxa"/>
            <w:vMerge/>
            <w:tcBorders>
              <w:top w:val="nil"/>
            </w:tcBorders>
          </w:tcPr>
          <w:p w14:paraId="6F81C910" w14:textId="77777777" w:rsidR="00506C15" w:rsidRDefault="00506C15" w:rsidP="00506C15">
            <w:pPr>
              <w:rPr>
                <w:sz w:val="2"/>
                <w:szCs w:val="2"/>
              </w:rPr>
            </w:pPr>
          </w:p>
        </w:tc>
        <w:tc>
          <w:tcPr>
            <w:tcW w:w="1844" w:type="dxa"/>
            <w:tcBorders>
              <w:top w:val="nil"/>
              <w:bottom w:val="nil"/>
            </w:tcBorders>
          </w:tcPr>
          <w:p w14:paraId="610B573B" w14:textId="77777777" w:rsidR="00506C15" w:rsidRDefault="00506C15" w:rsidP="00506C15">
            <w:pPr>
              <w:pStyle w:val="TableParagraph"/>
              <w:spacing w:line="246" w:lineRule="exact"/>
              <w:ind w:left="106"/>
              <w:rPr>
                <w:sz w:val="24"/>
              </w:rPr>
            </w:pPr>
            <w:r>
              <w:rPr>
                <w:sz w:val="24"/>
              </w:rPr>
              <w:t>ваний,</w:t>
            </w:r>
          </w:p>
        </w:tc>
        <w:tc>
          <w:tcPr>
            <w:tcW w:w="1419" w:type="dxa"/>
            <w:vMerge/>
            <w:tcBorders>
              <w:top w:val="nil"/>
            </w:tcBorders>
          </w:tcPr>
          <w:p w14:paraId="0B1E6C58" w14:textId="77777777" w:rsidR="00506C15" w:rsidRDefault="00506C15" w:rsidP="00506C15">
            <w:pPr>
              <w:rPr>
                <w:sz w:val="2"/>
                <w:szCs w:val="2"/>
              </w:rPr>
            </w:pPr>
          </w:p>
        </w:tc>
        <w:tc>
          <w:tcPr>
            <w:tcW w:w="169" w:type="dxa"/>
            <w:vMerge/>
            <w:tcBorders>
              <w:top w:val="nil"/>
              <w:bottom w:val="nil"/>
              <w:right w:val="nil"/>
            </w:tcBorders>
          </w:tcPr>
          <w:p w14:paraId="292F33C0" w14:textId="77777777" w:rsidR="00506C15" w:rsidRDefault="00506C15" w:rsidP="00506C15">
            <w:pPr>
              <w:rPr>
                <w:sz w:val="2"/>
                <w:szCs w:val="2"/>
              </w:rPr>
            </w:pPr>
          </w:p>
        </w:tc>
      </w:tr>
      <w:tr w:rsidR="00506C15" w14:paraId="0BE2B40D" w14:textId="77777777" w:rsidTr="00506C15">
        <w:trPr>
          <w:trHeight w:val="266"/>
        </w:trPr>
        <w:tc>
          <w:tcPr>
            <w:tcW w:w="961" w:type="dxa"/>
            <w:vMerge/>
            <w:tcBorders>
              <w:top w:val="nil"/>
            </w:tcBorders>
          </w:tcPr>
          <w:p w14:paraId="62A37FC0" w14:textId="77777777" w:rsidR="00506C15" w:rsidRDefault="00506C15" w:rsidP="00506C15">
            <w:pPr>
              <w:rPr>
                <w:sz w:val="2"/>
                <w:szCs w:val="2"/>
              </w:rPr>
            </w:pPr>
          </w:p>
        </w:tc>
        <w:tc>
          <w:tcPr>
            <w:tcW w:w="2127" w:type="dxa"/>
            <w:vMerge/>
            <w:tcBorders>
              <w:top w:val="nil"/>
            </w:tcBorders>
          </w:tcPr>
          <w:p w14:paraId="3568CFC7" w14:textId="77777777" w:rsidR="00506C15" w:rsidRDefault="00506C15" w:rsidP="00506C15">
            <w:pPr>
              <w:rPr>
                <w:sz w:val="2"/>
                <w:szCs w:val="2"/>
              </w:rPr>
            </w:pPr>
          </w:p>
        </w:tc>
        <w:tc>
          <w:tcPr>
            <w:tcW w:w="2552" w:type="dxa"/>
            <w:vMerge/>
            <w:tcBorders>
              <w:top w:val="nil"/>
            </w:tcBorders>
          </w:tcPr>
          <w:p w14:paraId="10F7D5C5" w14:textId="77777777" w:rsidR="00506C15" w:rsidRDefault="00506C15" w:rsidP="00506C15">
            <w:pPr>
              <w:rPr>
                <w:sz w:val="2"/>
                <w:szCs w:val="2"/>
              </w:rPr>
            </w:pPr>
          </w:p>
        </w:tc>
        <w:tc>
          <w:tcPr>
            <w:tcW w:w="708" w:type="dxa"/>
            <w:vMerge/>
            <w:tcBorders>
              <w:top w:val="nil"/>
            </w:tcBorders>
          </w:tcPr>
          <w:p w14:paraId="0ED09D31" w14:textId="77777777" w:rsidR="00506C15" w:rsidRDefault="00506C15" w:rsidP="00506C15">
            <w:pPr>
              <w:rPr>
                <w:sz w:val="2"/>
                <w:szCs w:val="2"/>
              </w:rPr>
            </w:pPr>
          </w:p>
        </w:tc>
        <w:tc>
          <w:tcPr>
            <w:tcW w:w="1844" w:type="dxa"/>
            <w:tcBorders>
              <w:top w:val="nil"/>
              <w:bottom w:val="nil"/>
            </w:tcBorders>
          </w:tcPr>
          <w:p w14:paraId="742B243C" w14:textId="77777777" w:rsidR="00506C15" w:rsidRDefault="00506C15" w:rsidP="00506C15">
            <w:pPr>
              <w:pStyle w:val="TableParagraph"/>
              <w:spacing w:line="246" w:lineRule="exact"/>
              <w:ind w:left="106"/>
              <w:rPr>
                <w:sz w:val="24"/>
              </w:rPr>
            </w:pPr>
            <w:r>
              <w:rPr>
                <w:sz w:val="24"/>
              </w:rPr>
              <w:t>- оформление</w:t>
            </w:r>
          </w:p>
        </w:tc>
        <w:tc>
          <w:tcPr>
            <w:tcW w:w="1419" w:type="dxa"/>
            <w:vMerge/>
            <w:tcBorders>
              <w:top w:val="nil"/>
            </w:tcBorders>
          </w:tcPr>
          <w:p w14:paraId="3619FDEB" w14:textId="77777777" w:rsidR="00506C15" w:rsidRDefault="00506C15" w:rsidP="00506C15">
            <w:pPr>
              <w:rPr>
                <w:sz w:val="2"/>
                <w:szCs w:val="2"/>
              </w:rPr>
            </w:pPr>
          </w:p>
        </w:tc>
        <w:tc>
          <w:tcPr>
            <w:tcW w:w="169" w:type="dxa"/>
            <w:vMerge/>
            <w:tcBorders>
              <w:top w:val="nil"/>
              <w:bottom w:val="nil"/>
              <w:right w:val="nil"/>
            </w:tcBorders>
          </w:tcPr>
          <w:p w14:paraId="1E2EFE69" w14:textId="77777777" w:rsidR="00506C15" w:rsidRDefault="00506C15" w:rsidP="00506C15">
            <w:pPr>
              <w:rPr>
                <w:sz w:val="2"/>
                <w:szCs w:val="2"/>
              </w:rPr>
            </w:pPr>
          </w:p>
        </w:tc>
      </w:tr>
      <w:tr w:rsidR="00506C15" w14:paraId="04CBB590" w14:textId="77777777" w:rsidTr="00506C15">
        <w:trPr>
          <w:trHeight w:val="266"/>
        </w:trPr>
        <w:tc>
          <w:tcPr>
            <w:tcW w:w="961" w:type="dxa"/>
            <w:vMerge/>
            <w:tcBorders>
              <w:top w:val="nil"/>
            </w:tcBorders>
          </w:tcPr>
          <w:p w14:paraId="13220927" w14:textId="77777777" w:rsidR="00506C15" w:rsidRDefault="00506C15" w:rsidP="00506C15">
            <w:pPr>
              <w:rPr>
                <w:sz w:val="2"/>
                <w:szCs w:val="2"/>
              </w:rPr>
            </w:pPr>
          </w:p>
        </w:tc>
        <w:tc>
          <w:tcPr>
            <w:tcW w:w="2127" w:type="dxa"/>
            <w:vMerge/>
            <w:tcBorders>
              <w:top w:val="nil"/>
            </w:tcBorders>
          </w:tcPr>
          <w:p w14:paraId="1BC5DA03" w14:textId="77777777" w:rsidR="00506C15" w:rsidRDefault="00506C15" w:rsidP="00506C15">
            <w:pPr>
              <w:rPr>
                <w:sz w:val="2"/>
                <w:szCs w:val="2"/>
              </w:rPr>
            </w:pPr>
          </w:p>
        </w:tc>
        <w:tc>
          <w:tcPr>
            <w:tcW w:w="2552" w:type="dxa"/>
            <w:vMerge/>
            <w:tcBorders>
              <w:top w:val="nil"/>
            </w:tcBorders>
          </w:tcPr>
          <w:p w14:paraId="10496B73" w14:textId="77777777" w:rsidR="00506C15" w:rsidRDefault="00506C15" w:rsidP="00506C15">
            <w:pPr>
              <w:rPr>
                <w:sz w:val="2"/>
                <w:szCs w:val="2"/>
              </w:rPr>
            </w:pPr>
          </w:p>
        </w:tc>
        <w:tc>
          <w:tcPr>
            <w:tcW w:w="708" w:type="dxa"/>
            <w:vMerge/>
            <w:tcBorders>
              <w:top w:val="nil"/>
            </w:tcBorders>
          </w:tcPr>
          <w:p w14:paraId="6BABE3C1" w14:textId="77777777" w:rsidR="00506C15" w:rsidRDefault="00506C15" w:rsidP="00506C15">
            <w:pPr>
              <w:rPr>
                <w:sz w:val="2"/>
                <w:szCs w:val="2"/>
              </w:rPr>
            </w:pPr>
          </w:p>
        </w:tc>
        <w:tc>
          <w:tcPr>
            <w:tcW w:w="1844" w:type="dxa"/>
            <w:tcBorders>
              <w:top w:val="nil"/>
              <w:bottom w:val="nil"/>
            </w:tcBorders>
          </w:tcPr>
          <w:p w14:paraId="3C4D602B" w14:textId="77777777" w:rsidR="00506C15" w:rsidRDefault="00506C15" w:rsidP="00506C15">
            <w:pPr>
              <w:pStyle w:val="TableParagraph"/>
              <w:spacing w:line="246" w:lineRule="exact"/>
              <w:ind w:left="106"/>
              <w:rPr>
                <w:sz w:val="24"/>
              </w:rPr>
            </w:pPr>
            <w:r>
              <w:rPr>
                <w:sz w:val="24"/>
              </w:rPr>
              <w:t>медицинской</w:t>
            </w:r>
          </w:p>
        </w:tc>
        <w:tc>
          <w:tcPr>
            <w:tcW w:w="1419" w:type="dxa"/>
            <w:vMerge/>
            <w:tcBorders>
              <w:top w:val="nil"/>
            </w:tcBorders>
          </w:tcPr>
          <w:p w14:paraId="7F6F319A" w14:textId="77777777" w:rsidR="00506C15" w:rsidRDefault="00506C15" w:rsidP="00506C15">
            <w:pPr>
              <w:rPr>
                <w:sz w:val="2"/>
                <w:szCs w:val="2"/>
              </w:rPr>
            </w:pPr>
          </w:p>
        </w:tc>
        <w:tc>
          <w:tcPr>
            <w:tcW w:w="169" w:type="dxa"/>
            <w:vMerge/>
            <w:tcBorders>
              <w:top w:val="nil"/>
              <w:bottom w:val="nil"/>
              <w:right w:val="nil"/>
            </w:tcBorders>
          </w:tcPr>
          <w:p w14:paraId="67CED4EF" w14:textId="77777777" w:rsidR="00506C15" w:rsidRDefault="00506C15" w:rsidP="00506C15">
            <w:pPr>
              <w:rPr>
                <w:sz w:val="2"/>
                <w:szCs w:val="2"/>
              </w:rPr>
            </w:pPr>
          </w:p>
        </w:tc>
      </w:tr>
      <w:tr w:rsidR="00506C15" w14:paraId="3A8C7685" w14:textId="77777777" w:rsidTr="00506C15">
        <w:trPr>
          <w:trHeight w:val="549"/>
        </w:trPr>
        <w:tc>
          <w:tcPr>
            <w:tcW w:w="961" w:type="dxa"/>
            <w:vMerge/>
            <w:tcBorders>
              <w:top w:val="nil"/>
            </w:tcBorders>
          </w:tcPr>
          <w:p w14:paraId="1600F589" w14:textId="77777777" w:rsidR="00506C15" w:rsidRDefault="00506C15" w:rsidP="00506C15">
            <w:pPr>
              <w:rPr>
                <w:sz w:val="2"/>
                <w:szCs w:val="2"/>
              </w:rPr>
            </w:pPr>
          </w:p>
        </w:tc>
        <w:tc>
          <w:tcPr>
            <w:tcW w:w="2127" w:type="dxa"/>
            <w:vMerge/>
            <w:tcBorders>
              <w:top w:val="nil"/>
            </w:tcBorders>
          </w:tcPr>
          <w:p w14:paraId="3DD8404B" w14:textId="77777777" w:rsidR="00506C15" w:rsidRDefault="00506C15" w:rsidP="00506C15">
            <w:pPr>
              <w:rPr>
                <w:sz w:val="2"/>
                <w:szCs w:val="2"/>
              </w:rPr>
            </w:pPr>
          </w:p>
        </w:tc>
        <w:tc>
          <w:tcPr>
            <w:tcW w:w="2552" w:type="dxa"/>
            <w:vMerge/>
            <w:tcBorders>
              <w:top w:val="nil"/>
            </w:tcBorders>
          </w:tcPr>
          <w:p w14:paraId="2C274794" w14:textId="77777777" w:rsidR="00506C15" w:rsidRDefault="00506C15" w:rsidP="00506C15">
            <w:pPr>
              <w:rPr>
                <w:sz w:val="2"/>
                <w:szCs w:val="2"/>
              </w:rPr>
            </w:pPr>
          </w:p>
        </w:tc>
        <w:tc>
          <w:tcPr>
            <w:tcW w:w="708" w:type="dxa"/>
            <w:vMerge/>
            <w:tcBorders>
              <w:top w:val="nil"/>
            </w:tcBorders>
          </w:tcPr>
          <w:p w14:paraId="79F1B36E" w14:textId="77777777" w:rsidR="00506C15" w:rsidRDefault="00506C15" w:rsidP="00506C15">
            <w:pPr>
              <w:rPr>
                <w:sz w:val="2"/>
                <w:szCs w:val="2"/>
              </w:rPr>
            </w:pPr>
          </w:p>
        </w:tc>
        <w:tc>
          <w:tcPr>
            <w:tcW w:w="1844" w:type="dxa"/>
            <w:tcBorders>
              <w:top w:val="nil"/>
            </w:tcBorders>
          </w:tcPr>
          <w:p w14:paraId="487D8BC8" w14:textId="77777777" w:rsidR="00506C15" w:rsidRDefault="00506C15" w:rsidP="00506C15">
            <w:pPr>
              <w:pStyle w:val="TableParagraph"/>
              <w:spacing w:line="266" w:lineRule="exact"/>
              <w:ind w:left="106"/>
              <w:rPr>
                <w:sz w:val="24"/>
              </w:rPr>
            </w:pPr>
            <w:r>
              <w:rPr>
                <w:sz w:val="24"/>
              </w:rPr>
              <w:t>документации.</w:t>
            </w:r>
          </w:p>
        </w:tc>
        <w:tc>
          <w:tcPr>
            <w:tcW w:w="1419" w:type="dxa"/>
            <w:vMerge/>
            <w:tcBorders>
              <w:top w:val="nil"/>
            </w:tcBorders>
          </w:tcPr>
          <w:p w14:paraId="13684536" w14:textId="77777777" w:rsidR="00506C15" w:rsidRDefault="00506C15" w:rsidP="00506C15">
            <w:pPr>
              <w:rPr>
                <w:sz w:val="2"/>
                <w:szCs w:val="2"/>
              </w:rPr>
            </w:pPr>
          </w:p>
        </w:tc>
        <w:tc>
          <w:tcPr>
            <w:tcW w:w="169" w:type="dxa"/>
            <w:vMerge/>
            <w:tcBorders>
              <w:top w:val="nil"/>
              <w:bottom w:val="nil"/>
              <w:right w:val="nil"/>
            </w:tcBorders>
          </w:tcPr>
          <w:p w14:paraId="2233DC05" w14:textId="77777777" w:rsidR="00506C15" w:rsidRDefault="00506C15" w:rsidP="00506C15">
            <w:pPr>
              <w:rPr>
                <w:sz w:val="2"/>
                <w:szCs w:val="2"/>
              </w:rPr>
            </w:pPr>
          </w:p>
        </w:tc>
      </w:tr>
      <w:tr w:rsidR="00506C15" w14:paraId="674B3FEB" w14:textId="77777777" w:rsidTr="00506C15">
        <w:trPr>
          <w:trHeight w:val="272"/>
        </w:trPr>
        <w:tc>
          <w:tcPr>
            <w:tcW w:w="961" w:type="dxa"/>
            <w:tcBorders>
              <w:bottom w:val="nil"/>
            </w:tcBorders>
          </w:tcPr>
          <w:p w14:paraId="39ABA9D4" w14:textId="77777777" w:rsidR="00506C15" w:rsidRDefault="00506C15" w:rsidP="00506C15">
            <w:pPr>
              <w:pStyle w:val="TableParagraph"/>
              <w:spacing w:line="253" w:lineRule="exact"/>
              <w:ind w:left="108"/>
              <w:rPr>
                <w:sz w:val="24"/>
              </w:rPr>
            </w:pPr>
            <w:r>
              <w:rPr>
                <w:sz w:val="24"/>
              </w:rPr>
              <w:t>ПК</w:t>
            </w:r>
          </w:p>
        </w:tc>
        <w:tc>
          <w:tcPr>
            <w:tcW w:w="2127" w:type="dxa"/>
            <w:tcBorders>
              <w:bottom w:val="nil"/>
            </w:tcBorders>
          </w:tcPr>
          <w:p w14:paraId="099EF7DF" w14:textId="77777777" w:rsidR="00506C15" w:rsidRDefault="00506C15" w:rsidP="00506C15">
            <w:pPr>
              <w:pStyle w:val="TableParagraph"/>
              <w:spacing w:line="253" w:lineRule="exact"/>
              <w:ind w:left="105"/>
              <w:rPr>
                <w:sz w:val="24"/>
              </w:rPr>
            </w:pPr>
            <w:r>
              <w:rPr>
                <w:sz w:val="24"/>
              </w:rPr>
              <w:t>6.Работа помощ-</w:t>
            </w:r>
          </w:p>
        </w:tc>
        <w:tc>
          <w:tcPr>
            <w:tcW w:w="2552" w:type="dxa"/>
            <w:tcBorders>
              <w:bottom w:val="nil"/>
            </w:tcBorders>
          </w:tcPr>
          <w:p w14:paraId="3297CEEC" w14:textId="77777777" w:rsidR="00506C15" w:rsidRDefault="00506C15" w:rsidP="00506C15">
            <w:pPr>
              <w:pStyle w:val="TableParagraph"/>
              <w:spacing w:line="253" w:lineRule="exact"/>
              <w:ind w:left="104"/>
              <w:rPr>
                <w:sz w:val="24"/>
              </w:rPr>
            </w:pPr>
            <w:r>
              <w:rPr>
                <w:sz w:val="24"/>
              </w:rPr>
              <w:t>-проведение клиниче-</w:t>
            </w:r>
          </w:p>
        </w:tc>
        <w:tc>
          <w:tcPr>
            <w:tcW w:w="708" w:type="dxa"/>
            <w:tcBorders>
              <w:bottom w:val="nil"/>
            </w:tcBorders>
          </w:tcPr>
          <w:p w14:paraId="04EA1452" w14:textId="77777777" w:rsidR="00506C15" w:rsidRDefault="00506C15" w:rsidP="00506C15">
            <w:pPr>
              <w:pStyle w:val="TableParagraph"/>
              <w:spacing w:line="253" w:lineRule="exact"/>
              <w:ind w:left="5"/>
              <w:jc w:val="center"/>
              <w:rPr>
                <w:sz w:val="24"/>
              </w:rPr>
            </w:pPr>
            <w:r>
              <w:rPr>
                <w:sz w:val="24"/>
              </w:rPr>
              <w:t>6</w:t>
            </w:r>
          </w:p>
        </w:tc>
        <w:tc>
          <w:tcPr>
            <w:tcW w:w="1844" w:type="dxa"/>
            <w:tcBorders>
              <w:bottom w:val="nil"/>
            </w:tcBorders>
          </w:tcPr>
          <w:p w14:paraId="231A4670" w14:textId="77777777" w:rsidR="00506C15" w:rsidRDefault="00506C15" w:rsidP="00506C15">
            <w:pPr>
              <w:pStyle w:val="TableParagraph"/>
              <w:spacing w:line="253" w:lineRule="exact"/>
              <w:ind w:left="106"/>
              <w:rPr>
                <w:sz w:val="24"/>
              </w:rPr>
            </w:pPr>
            <w:r>
              <w:rPr>
                <w:sz w:val="24"/>
              </w:rPr>
              <w:t>-проведение</w:t>
            </w:r>
          </w:p>
        </w:tc>
        <w:tc>
          <w:tcPr>
            <w:tcW w:w="1419" w:type="dxa"/>
            <w:tcBorders>
              <w:bottom w:val="nil"/>
            </w:tcBorders>
          </w:tcPr>
          <w:p w14:paraId="420CF674" w14:textId="77777777" w:rsidR="00506C15" w:rsidRDefault="00506C15" w:rsidP="00506C15">
            <w:pPr>
              <w:pStyle w:val="TableParagraph"/>
              <w:spacing w:line="253" w:lineRule="exact"/>
              <w:ind w:left="103"/>
              <w:rPr>
                <w:sz w:val="24"/>
              </w:rPr>
            </w:pPr>
            <w:r>
              <w:rPr>
                <w:sz w:val="24"/>
              </w:rPr>
              <w:t>Экспертное</w:t>
            </w:r>
          </w:p>
        </w:tc>
        <w:tc>
          <w:tcPr>
            <w:tcW w:w="169" w:type="dxa"/>
            <w:vMerge/>
            <w:tcBorders>
              <w:top w:val="nil"/>
              <w:bottom w:val="nil"/>
              <w:right w:val="nil"/>
            </w:tcBorders>
          </w:tcPr>
          <w:p w14:paraId="065789B9" w14:textId="77777777" w:rsidR="00506C15" w:rsidRDefault="00506C15" w:rsidP="00506C15">
            <w:pPr>
              <w:rPr>
                <w:sz w:val="2"/>
                <w:szCs w:val="2"/>
              </w:rPr>
            </w:pPr>
          </w:p>
        </w:tc>
      </w:tr>
      <w:tr w:rsidR="00506C15" w14:paraId="620A3938" w14:textId="77777777" w:rsidTr="00506C15">
        <w:trPr>
          <w:trHeight w:val="275"/>
        </w:trPr>
        <w:tc>
          <w:tcPr>
            <w:tcW w:w="961" w:type="dxa"/>
            <w:tcBorders>
              <w:top w:val="nil"/>
              <w:bottom w:val="nil"/>
            </w:tcBorders>
          </w:tcPr>
          <w:p w14:paraId="4CDFFFAC" w14:textId="77777777" w:rsidR="00506C15" w:rsidRDefault="00506C15" w:rsidP="00506C15">
            <w:pPr>
              <w:pStyle w:val="TableParagraph"/>
              <w:spacing w:line="256" w:lineRule="exact"/>
              <w:ind w:left="108"/>
              <w:rPr>
                <w:sz w:val="24"/>
              </w:rPr>
            </w:pPr>
            <w:r>
              <w:rPr>
                <w:sz w:val="24"/>
              </w:rPr>
              <w:t>1.1-</w:t>
            </w:r>
          </w:p>
        </w:tc>
        <w:tc>
          <w:tcPr>
            <w:tcW w:w="2127" w:type="dxa"/>
            <w:tcBorders>
              <w:top w:val="nil"/>
              <w:bottom w:val="nil"/>
            </w:tcBorders>
          </w:tcPr>
          <w:p w14:paraId="48605981" w14:textId="77777777" w:rsidR="00506C15" w:rsidRDefault="00506C15" w:rsidP="00506C15">
            <w:pPr>
              <w:pStyle w:val="TableParagraph"/>
              <w:spacing w:line="256" w:lineRule="exact"/>
              <w:ind w:left="105"/>
              <w:rPr>
                <w:sz w:val="24"/>
              </w:rPr>
            </w:pPr>
            <w:r>
              <w:rPr>
                <w:sz w:val="24"/>
              </w:rPr>
              <w:t>ником фельдшера</w:t>
            </w:r>
          </w:p>
        </w:tc>
        <w:tc>
          <w:tcPr>
            <w:tcW w:w="2552" w:type="dxa"/>
            <w:tcBorders>
              <w:top w:val="nil"/>
              <w:bottom w:val="nil"/>
            </w:tcBorders>
          </w:tcPr>
          <w:p w14:paraId="3356728B" w14:textId="77777777" w:rsidR="00506C15" w:rsidRDefault="00506C15" w:rsidP="00506C15">
            <w:pPr>
              <w:pStyle w:val="TableParagraph"/>
              <w:spacing w:line="256" w:lineRule="exact"/>
              <w:ind w:left="104"/>
              <w:rPr>
                <w:sz w:val="24"/>
              </w:rPr>
            </w:pPr>
            <w:r>
              <w:rPr>
                <w:sz w:val="24"/>
              </w:rPr>
              <w:t>ского обследования</w:t>
            </w:r>
          </w:p>
        </w:tc>
        <w:tc>
          <w:tcPr>
            <w:tcW w:w="708" w:type="dxa"/>
            <w:tcBorders>
              <w:top w:val="nil"/>
              <w:bottom w:val="nil"/>
            </w:tcBorders>
          </w:tcPr>
          <w:p w14:paraId="16751FAE" w14:textId="77777777" w:rsidR="00506C15" w:rsidRDefault="00506C15" w:rsidP="00506C15">
            <w:pPr>
              <w:pStyle w:val="TableParagraph"/>
              <w:rPr>
                <w:sz w:val="20"/>
              </w:rPr>
            </w:pPr>
          </w:p>
        </w:tc>
        <w:tc>
          <w:tcPr>
            <w:tcW w:w="1844" w:type="dxa"/>
            <w:tcBorders>
              <w:top w:val="nil"/>
              <w:bottom w:val="nil"/>
            </w:tcBorders>
          </w:tcPr>
          <w:p w14:paraId="264D203E" w14:textId="77777777" w:rsidR="00506C15" w:rsidRDefault="00506C15" w:rsidP="00506C15">
            <w:pPr>
              <w:pStyle w:val="TableParagraph"/>
              <w:spacing w:line="256" w:lineRule="exact"/>
              <w:ind w:left="106"/>
              <w:rPr>
                <w:sz w:val="24"/>
              </w:rPr>
            </w:pPr>
            <w:r>
              <w:rPr>
                <w:sz w:val="24"/>
              </w:rPr>
              <w:t>клинического</w:t>
            </w:r>
          </w:p>
        </w:tc>
        <w:tc>
          <w:tcPr>
            <w:tcW w:w="1419" w:type="dxa"/>
            <w:tcBorders>
              <w:top w:val="nil"/>
              <w:bottom w:val="nil"/>
            </w:tcBorders>
          </w:tcPr>
          <w:p w14:paraId="77DAAFAE" w14:textId="77777777" w:rsidR="00506C15" w:rsidRDefault="00506C15" w:rsidP="00506C15">
            <w:pPr>
              <w:pStyle w:val="TableParagraph"/>
              <w:spacing w:line="256" w:lineRule="exact"/>
              <w:ind w:left="103"/>
              <w:rPr>
                <w:sz w:val="24"/>
              </w:rPr>
            </w:pPr>
            <w:r>
              <w:rPr>
                <w:sz w:val="24"/>
              </w:rPr>
              <w:t>наблюде-</w:t>
            </w:r>
          </w:p>
        </w:tc>
        <w:tc>
          <w:tcPr>
            <w:tcW w:w="169" w:type="dxa"/>
            <w:vMerge/>
            <w:tcBorders>
              <w:top w:val="nil"/>
              <w:bottom w:val="nil"/>
              <w:right w:val="nil"/>
            </w:tcBorders>
          </w:tcPr>
          <w:p w14:paraId="1B929927" w14:textId="77777777" w:rsidR="00506C15" w:rsidRDefault="00506C15" w:rsidP="00506C15">
            <w:pPr>
              <w:rPr>
                <w:sz w:val="2"/>
                <w:szCs w:val="2"/>
              </w:rPr>
            </w:pPr>
          </w:p>
        </w:tc>
      </w:tr>
      <w:tr w:rsidR="00506C15" w14:paraId="2D57F1E2" w14:textId="77777777" w:rsidTr="00506C15">
        <w:trPr>
          <w:trHeight w:val="276"/>
        </w:trPr>
        <w:tc>
          <w:tcPr>
            <w:tcW w:w="961" w:type="dxa"/>
            <w:tcBorders>
              <w:top w:val="nil"/>
              <w:bottom w:val="nil"/>
            </w:tcBorders>
          </w:tcPr>
          <w:p w14:paraId="3D420132" w14:textId="77777777" w:rsidR="00506C15" w:rsidRDefault="00506C15" w:rsidP="00506C15">
            <w:pPr>
              <w:pStyle w:val="TableParagraph"/>
              <w:spacing w:line="256" w:lineRule="exact"/>
              <w:ind w:left="108"/>
              <w:rPr>
                <w:sz w:val="24"/>
              </w:rPr>
            </w:pPr>
            <w:r>
              <w:rPr>
                <w:sz w:val="24"/>
              </w:rPr>
              <w:t>1.7;</w:t>
            </w:r>
          </w:p>
        </w:tc>
        <w:tc>
          <w:tcPr>
            <w:tcW w:w="2127" w:type="dxa"/>
            <w:tcBorders>
              <w:top w:val="nil"/>
              <w:bottom w:val="nil"/>
            </w:tcBorders>
          </w:tcPr>
          <w:p w14:paraId="2834AB90" w14:textId="77777777" w:rsidR="00506C15" w:rsidRDefault="00506C15" w:rsidP="00506C15">
            <w:pPr>
              <w:pStyle w:val="TableParagraph"/>
              <w:spacing w:line="256" w:lineRule="exact"/>
              <w:ind w:left="105"/>
              <w:rPr>
                <w:sz w:val="24"/>
              </w:rPr>
            </w:pPr>
            <w:r>
              <w:rPr>
                <w:sz w:val="24"/>
              </w:rPr>
              <w:t>в кабинете амбу-</w:t>
            </w:r>
          </w:p>
        </w:tc>
        <w:tc>
          <w:tcPr>
            <w:tcW w:w="2552" w:type="dxa"/>
            <w:tcBorders>
              <w:top w:val="nil"/>
              <w:bottom w:val="nil"/>
            </w:tcBorders>
          </w:tcPr>
          <w:p w14:paraId="07A68955" w14:textId="77777777" w:rsidR="00506C15" w:rsidRDefault="00506C15" w:rsidP="00506C15">
            <w:pPr>
              <w:pStyle w:val="TableParagraph"/>
              <w:spacing w:line="256" w:lineRule="exact"/>
              <w:ind w:left="104"/>
              <w:rPr>
                <w:sz w:val="24"/>
              </w:rPr>
            </w:pPr>
            <w:r>
              <w:rPr>
                <w:sz w:val="24"/>
              </w:rPr>
              <w:t>при неотложных со-</w:t>
            </w:r>
          </w:p>
        </w:tc>
        <w:tc>
          <w:tcPr>
            <w:tcW w:w="708" w:type="dxa"/>
            <w:tcBorders>
              <w:top w:val="nil"/>
              <w:bottom w:val="nil"/>
            </w:tcBorders>
          </w:tcPr>
          <w:p w14:paraId="1AEF4970" w14:textId="77777777" w:rsidR="00506C15" w:rsidRDefault="00506C15" w:rsidP="00506C15">
            <w:pPr>
              <w:pStyle w:val="TableParagraph"/>
              <w:rPr>
                <w:sz w:val="20"/>
              </w:rPr>
            </w:pPr>
          </w:p>
        </w:tc>
        <w:tc>
          <w:tcPr>
            <w:tcW w:w="1844" w:type="dxa"/>
            <w:tcBorders>
              <w:top w:val="nil"/>
              <w:bottom w:val="nil"/>
            </w:tcBorders>
          </w:tcPr>
          <w:p w14:paraId="68E11312" w14:textId="77777777" w:rsidR="00506C15" w:rsidRDefault="00506C15" w:rsidP="00506C15">
            <w:pPr>
              <w:pStyle w:val="TableParagraph"/>
              <w:spacing w:line="256" w:lineRule="exact"/>
              <w:ind w:left="106"/>
              <w:rPr>
                <w:sz w:val="24"/>
              </w:rPr>
            </w:pPr>
            <w:r>
              <w:rPr>
                <w:sz w:val="24"/>
              </w:rPr>
              <w:t>обследования</w:t>
            </w:r>
          </w:p>
        </w:tc>
        <w:tc>
          <w:tcPr>
            <w:tcW w:w="1419" w:type="dxa"/>
            <w:tcBorders>
              <w:top w:val="nil"/>
              <w:bottom w:val="nil"/>
            </w:tcBorders>
          </w:tcPr>
          <w:p w14:paraId="1DA57B06" w14:textId="77777777" w:rsidR="00506C15" w:rsidRDefault="00506C15" w:rsidP="00506C15">
            <w:pPr>
              <w:pStyle w:val="TableParagraph"/>
              <w:spacing w:line="256" w:lineRule="exact"/>
              <w:ind w:left="103"/>
              <w:rPr>
                <w:sz w:val="24"/>
              </w:rPr>
            </w:pPr>
            <w:r>
              <w:rPr>
                <w:sz w:val="24"/>
              </w:rPr>
              <w:t>ние и</w:t>
            </w:r>
          </w:p>
        </w:tc>
        <w:tc>
          <w:tcPr>
            <w:tcW w:w="169" w:type="dxa"/>
            <w:vMerge/>
            <w:tcBorders>
              <w:top w:val="nil"/>
              <w:bottom w:val="nil"/>
              <w:right w:val="nil"/>
            </w:tcBorders>
          </w:tcPr>
          <w:p w14:paraId="706D54B7" w14:textId="77777777" w:rsidR="00506C15" w:rsidRDefault="00506C15" w:rsidP="00506C15">
            <w:pPr>
              <w:rPr>
                <w:sz w:val="2"/>
                <w:szCs w:val="2"/>
              </w:rPr>
            </w:pPr>
          </w:p>
        </w:tc>
      </w:tr>
      <w:tr w:rsidR="00506C15" w14:paraId="542793E9" w14:textId="77777777" w:rsidTr="00506C15">
        <w:trPr>
          <w:trHeight w:val="275"/>
        </w:trPr>
        <w:tc>
          <w:tcPr>
            <w:tcW w:w="961" w:type="dxa"/>
            <w:tcBorders>
              <w:top w:val="nil"/>
              <w:bottom w:val="nil"/>
            </w:tcBorders>
          </w:tcPr>
          <w:p w14:paraId="21E73941"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3E8C3766" w14:textId="77777777" w:rsidR="00506C15" w:rsidRDefault="00506C15" w:rsidP="00506C15">
            <w:pPr>
              <w:pStyle w:val="TableParagraph"/>
              <w:spacing w:line="256" w:lineRule="exact"/>
              <w:ind w:left="105"/>
              <w:rPr>
                <w:sz w:val="24"/>
              </w:rPr>
            </w:pPr>
            <w:r>
              <w:rPr>
                <w:sz w:val="24"/>
              </w:rPr>
              <w:t>латорного приема</w:t>
            </w:r>
          </w:p>
        </w:tc>
        <w:tc>
          <w:tcPr>
            <w:tcW w:w="2552" w:type="dxa"/>
            <w:tcBorders>
              <w:top w:val="nil"/>
              <w:bottom w:val="nil"/>
            </w:tcBorders>
          </w:tcPr>
          <w:p w14:paraId="24361428" w14:textId="77777777" w:rsidR="00506C15" w:rsidRDefault="00506C15" w:rsidP="00506C15">
            <w:pPr>
              <w:pStyle w:val="TableParagraph"/>
              <w:spacing w:line="256" w:lineRule="exact"/>
              <w:ind w:left="104"/>
              <w:rPr>
                <w:sz w:val="24"/>
              </w:rPr>
            </w:pPr>
            <w:r>
              <w:rPr>
                <w:sz w:val="24"/>
              </w:rPr>
              <w:t>стояниях на догоспи-</w:t>
            </w:r>
          </w:p>
        </w:tc>
        <w:tc>
          <w:tcPr>
            <w:tcW w:w="708" w:type="dxa"/>
            <w:tcBorders>
              <w:top w:val="nil"/>
              <w:bottom w:val="nil"/>
            </w:tcBorders>
          </w:tcPr>
          <w:p w14:paraId="49AFFCAD" w14:textId="77777777" w:rsidR="00506C15" w:rsidRDefault="00506C15" w:rsidP="00506C15">
            <w:pPr>
              <w:pStyle w:val="TableParagraph"/>
              <w:rPr>
                <w:sz w:val="20"/>
              </w:rPr>
            </w:pPr>
          </w:p>
        </w:tc>
        <w:tc>
          <w:tcPr>
            <w:tcW w:w="1844" w:type="dxa"/>
            <w:tcBorders>
              <w:top w:val="nil"/>
              <w:bottom w:val="nil"/>
            </w:tcBorders>
          </w:tcPr>
          <w:p w14:paraId="7F7D50E3" w14:textId="77777777" w:rsidR="00506C15" w:rsidRDefault="00506C15" w:rsidP="00506C15">
            <w:pPr>
              <w:pStyle w:val="TableParagraph"/>
              <w:spacing w:line="256" w:lineRule="exact"/>
              <w:ind w:left="106"/>
              <w:rPr>
                <w:sz w:val="24"/>
              </w:rPr>
            </w:pPr>
            <w:r>
              <w:rPr>
                <w:sz w:val="24"/>
              </w:rPr>
              <w:t>при неотлож-</w:t>
            </w:r>
          </w:p>
        </w:tc>
        <w:tc>
          <w:tcPr>
            <w:tcW w:w="1419" w:type="dxa"/>
            <w:tcBorders>
              <w:top w:val="nil"/>
              <w:bottom w:val="nil"/>
            </w:tcBorders>
          </w:tcPr>
          <w:p w14:paraId="0594FEB8" w14:textId="77777777" w:rsidR="00506C15" w:rsidRDefault="00506C15" w:rsidP="00506C15">
            <w:pPr>
              <w:pStyle w:val="TableParagraph"/>
              <w:spacing w:line="256" w:lineRule="exact"/>
              <w:ind w:left="103"/>
              <w:rPr>
                <w:sz w:val="24"/>
              </w:rPr>
            </w:pPr>
            <w:r>
              <w:rPr>
                <w:sz w:val="24"/>
              </w:rPr>
              <w:t>оценка при</w:t>
            </w:r>
          </w:p>
        </w:tc>
        <w:tc>
          <w:tcPr>
            <w:tcW w:w="169" w:type="dxa"/>
            <w:vMerge/>
            <w:tcBorders>
              <w:top w:val="nil"/>
              <w:bottom w:val="nil"/>
              <w:right w:val="nil"/>
            </w:tcBorders>
          </w:tcPr>
          <w:p w14:paraId="3FFC7BD6" w14:textId="77777777" w:rsidR="00506C15" w:rsidRDefault="00506C15" w:rsidP="00506C15">
            <w:pPr>
              <w:rPr>
                <w:sz w:val="2"/>
                <w:szCs w:val="2"/>
              </w:rPr>
            </w:pPr>
          </w:p>
        </w:tc>
      </w:tr>
      <w:tr w:rsidR="00506C15" w14:paraId="15E1D021" w14:textId="77777777" w:rsidTr="00506C15">
        <w:trPr>
          <w:trHeight w:val="275"/>
        </w:trPr>
        <w:tc>
          <w:tcPr>
            <w:tcW w:w="961" w:type="dxa"/>
            <w:tcBorders>
              <w:top w:val="nil"/>
              <w:bottom w:val="nil"/>
            </w:tcBorders>
          </w:tcPr>
          <w:p w14:paraId="0D624350" w14:textId="77777777" w:rsidR="00506C15" w:rsidRDefault="00506C15" w:rsidP="00506C15">
            <w:pPr>
              <w:pStyle w:val="TableParagraph"/>
              <w:spacing w:line="256" w:lineRule="exact"/>
              <w:ind w:left="108"/>
              <w:rPr>
                <w:sz w:val="24"/>
              </w:rPr>
            </w:pPr>
            <w:r>
              <w:rPr>
                <w:sz w:val="24"/>
              </w:rPr>
              <w:t>2.1-</w:t>
            </w:r>
          </w:p>
        </w:tc>
        <w:tc>
          <w:tcPr>
            <w:tcW w:w="2127" w:type="dxa"/>
            <w:tcBorders>
              <w:top w:val="nil"/>
              <w:bottom w:val="nil"/>
            </w:tcBorders>
          </w:tcPr>
          <w:p w14:paraId="0DBD1C99" w14:textId="77777777" w:rsidR="00506C15" w:rsidRDefault="00506C15" w:rsidP="00506C15">
            <w:pPr>
              <w:pStyle w:val="TableParagraph"/>
              <w:spacing w:line="256" w:lineRule="exact"/>
              <w:ind w:left="105"/>
              <w:rPr>
                <w:sz w:val="24"/>
              </w:rPr>
            </w:pPr>
            <w:r>
              <w:rPr>
                <w:sz w:val="24"/>
              </w:rPr>
              <w:t>ФАП</w:t>
            </w:r>
          </w:p>
        </w:tc>
        <w:tc>
          <w:tcPr>
            <w:tcW w:w="2552" w:type="dxa"/>
            <w:tcBorders>
              <w:top w:val="nil"/>
              <w:bottom w:val="nil"/>
            </w:tcBorders>
          </w:tcPr>
          <w:p w14:paraId="2AFEC677" w14:textId="77777777" w:rsidR="00506C15" w:rsidRDefault="00506C15" w:rsidP="00506C15">
            <w:pPr>
              <w:pStyle w:val="TableParagraph"/>
              <w:spacing w:line="256" w:lineRule="exact"/>
              <w:ind w:left="104"/>
              <w:rPr>
                <w:sz w:val="24"/>
              </w:rPr>
            </w:pPr>
            <w:r>
              <w:rPr>
                <w:sz w:val="24"/>
              </w:rPr>
              <w:t>тальном этапе;</w:t>
            </w:r>
          </w:p>
        </w:tc>
        <w:tc>
          <w:tcPr>
            <w:tcW w:w="708" w:type="dxa"/>
            <w:tcBorders>
              <w:top w:val="nil"/>
              <w:bottom w:val="nil"/>
            </w:tcBorders>
          </w:tcPr>
          <w:p w14:paraId="0B109581" w14:textId="77777777" w:rsidR="00506C15" w:rsidRDefault="00506C15" w:rsidP="00506C15">
            <w:pPr>
              <w:pStyle w:val="TableParagraph"/>
              <w:rPr>
                <w:sz w:val="20"/>
              </w:rPr>
            </w:pPr>
          </w:p>
        </w:tc>
        <w:tc>
          <w:tcPr>
            <w:tcW w:w="1844" w:type="dxa"/>
            <w:tcBorders>
              <w:top w:val="nil"/>
              <w:bottom w:val="nil"/>
            </w:tcBorders>
          </w:tcPr>
          <w:p w14:paraId="16443A47" w14:textId="77777777" w:rsidR="00506C15" w:rsidRDefault="00506C15" w:rsidP="00506C15">
            <w:pPr>
              <w:pStyle w:val="TableParagraph"/>
              <w:spacing w:line="256" w:lineRule="exact"/>
              <w:ind w:left="106"/>
              <w:rPr>
                <w:sz w:val="24"/>
              </w:rPr>
            </w:pPr>
            <w:r>
              <w:rPr>
                <w:sz w:val="24"/>
              </w:rPr>
              <w:t>ных состояниях</w:t>
            </w:r>
          </w:p>
        </w:tc>
        <w:tc>
          <w:tcPr>
            <w:tcW w:w="1419" w:type="dxa"/>
            <w:tcBorders>
              <w:top w:val="nil"/>
              <w:bottom w:val="nil"/>
            </w:tcBorders>
          </w:tcPr>
          <w:p w14:paraId="527C630D" w14:textId="77777777" w:rsidR="00506C15" w:rsidRDefault="00506C15" w:rsidP="00506C15">
            <w:pPr>
              <w:pStyle w:val="TableParagraph"/>
              <w:spacing w:line="256" w:lineRule="exact"/>
              <w:ind w:left="103"/>
              <w:rPr>
                <w:sz w:val="24"/>
              </w:rPr>
            </w:pPr>
            <w:r>
              <w:rPr>
                <w:sz w:val="24"/>
              </w:rPr>
              <w:t>выполне-</w:t>
            </w:r>
          </w:p>
        </w:tc>
        <w:tc>
          <w:tcPr>
            <w:tcW w:w="169" w:type="dxa"/>
            <w:vMerge/>
            <w:tcBorders>
              <w:top w:val="nil"/>
              <w:bottom w:val="nil"/>
              <w:right w:val="nil"/>
            </w:tcBorders>
          </w:tcPr>
          <w:p w14:paraId="08F0B87A" w14:textId="77777777" w:rsidR="00506C15" w:rsidRDefault="00506C15" w:rsidP="00506C15">
            <w:pPr>
              <w:rPr>
                <w:sz w:val="2"/>
                <w:szCs w:val="2"/>
              </w:rPr>
            </w:pPr>
          </w:p>
        </w:tc>
      </w:tr>
      <w:tr w:rsidR="00506C15" w14:paraId="67E91BA0" w14:textId="77777777" w:rsidTr="00506C15">
        <w:trPr>
          <w:trHeight w:val="276"/>
        </w:trPr>
        <w:tc>
          <w:tcPr>
            <w:tcW w:w="961" w:type="dxa"/>
            <w:tcBorders>
              <w:top w:val="nil"/>
              <w:bottom w:val="nil"/>
            </w:tcBorders>
          </w:tcPr>
          <w:p w14:paraId="12FA311F" w14:textId="77777777" w:rsidR="00506C15" w:rsidRDefault="00506C15" w:rsidP="00506C15">
            <w:pPr>
              <w:pStyle w:val="TableParagraph"/>
              <w:spacing w:line="256" w:lineRule="exact"/>
              <w:ind w:left="108"/>
              <w:rPr>
                <w:sz w:val="24"/>
              </w:rPr>
            </w:pPr>
            <w:r>
              <w:rPr>
                <w:sz w:val="24"/>
              </w:rPr>
              <w:t>2.8;</w:t>
            </w:r>
          </w:p>
        </w:tc>
        <w:tc>
          <w:tcPr>
            <w:tcW w:w="2127" w:type="dxa"/>
            <w:tcBorders>
              <w:top w:val="nil"/>
              <w:bottom w:val="nil"/>
            </w:tcBorders>
          </w:tcPr>
          <w:p w14:paraId="233B2F68" w14:textId="77777777" w:rsidR="00506C15" w:rsidRDefault="00506C15" w:rsidP="00506C15">
            <w:pPr>
              <w:pStyle w:val="TableParagraph"/>
              <w:rPr>
                <w:sz w:val="20"/>
              </w:rPr>
            </w:pPr>
          </w:p>
        </w:tc>
        <w:tc>
          <w:tcPr>
            <w:tcW w:w="2552" w:type="dxa"/>
            <w:tcBorders>
              <w:top w:val="nil"/>
              <w:bottom w:val="nil"/>
            </w:tcBorders>
          </w:tcPr>
          <w:p w14:paraId="309664A6" w14:textId="77777777" w:rsidR="00506C15" w:rsidRDefault="00506C15" w:rsidP="00506C15">
            <w:pPr>
              <w:pStyle w:val="TableParagraph"/>
              <w:spacing w:line="256" w:lineRule="exact"/>
              <w:ind w:left="104"/>
              <w:rPr>
                <w:sz w:val="24"/>
              </w:rPr>
            </w:pPr>
            <w:r>
              <w:rPr>
                <w:sz w:val="24"/>
              </w:rPr>
              <w:t>-проведение профи-</w:t>
            </w:r>
          </w:p>
        </w:tc>
        <w:tc>
          <w:tcPr>
            <w:tcW w:w="708" w:type="dxa"/>
            <w:tcBorders>
              <w:top w:val="nil"/>
              <w:bottom w:val="nil"/>
            </w:tcBorders>
          </w:tcPr>
          <w:p w14:paraId="14A0132B" w14:textId="77777777" w:rsidR="00506C15" w:rsidRDefault="00506C15" w:rsidP="00506C15">
            <w:pPr>
              <w:pStyle w:val="TableParagraph"/>
              <w:rPr>
                <w:sz w:val="20"/>
              </w:rPr>
            </w:pPr>
          </w:p>
        </w:tc>
        <w:tc>
          <w:tcPr>
            <w:tcW w:w="1844" w:type="dxa"/>
            <w:tcBorders>
              <w:top w:val="nil"/>
              <w:bottom w:val="nil"/>
            </w:tcBorders>
          </w:tcPr>
          <w:p w14:paraId="5C0C0A72" w14:textId="77777777" w:rsidR="00506C15" w:rsidRDefault="00506C15" w:rsidP="00506C15">
            <w:pPr>
              <w:pStyle w:val="TableParagraph"/>
              <w:spacing w:line="256" w:lineRule="exact"/>
              <w:ind w:left="106"/>
              <w:rPr>
                <w:sz w:val="24"/>
              </w:rPr>
            </w:pPr>
            <w:r>
              <w:rPr>
                <w:sz w:val="24"/>
              </w:rPr>
              <w:t>на догоспи-</w:t>
            </w:r>
          </w:p>
        </w:tc>
        <w:tc>
          <w:tcPr>
            <w:tcW w:w="1419" w:type="dxa"/>
            <w:tcBorders>
              <w:top w:val="nil"/>
              <w:bottom w:val="nil"/>
            </w:tcBorders>
          </w:tcPr>
          <w:p w14:paraId="54F9AF99" w14:textId="77777777" w:rsidR="00506C15" w:rsidRDefault="00506C15" w:rsidP="00506C15">
            <w:pPr>
              <w:pStyle w:val="TableParagraph"/>
              <w:spacing w:line="256" w:lineRule="exact"/>
              <w:ind w:left="103"/>
              <w:rPr>
                <w:sz w:val="24"/>
              </w:rPr>
            </w:pPr>
            <w:r>
              <w:rPr>
                <w:sz w:val="24"/>
              </w:rPr>
              <w:t>нии работ</w:t>
            </w:r>
          </w:p>
        </w:tc>
        <w:tc>
          <w:tcPr>
            <w:tcW w:w="169" w:type="dxa"/>
            <w:vMerge/>
            <w:tcBorders>
              <w:top w:val="nil"/>
              <w:bottom w:val="nil"/>
              <w:right w:val="nil"/>
            </w:tcBorders>
          </w:tcPr>
          <w:p w14:paraId="09D267E9" w14:textId="77777777" w:rsidR="00506C15" w:rsidRDefault="00506C15" w:rsidP="00506C15">
            <w:pPr>
              <w:rPr>
                <w:sz w:val="2"/>
                <w:szCs w:val="2"/>
              </w:rPr>
            </w:pPr>
          </w:p>
        </w:tc>
      </w:tr>
      <w:tr w:rsidR="00506C15" w14:paraId="55B460FC" w14:textId="77777777" w:rsidTr="00506C15">
        <w:trPr>
          <w:trHeight w:val="276"/>
        </w:trPr>
        <w:tc>
          <w:tcPr>
            <w:tcW w:w="961" w:type="dxa"/>
            <w:tcBorders>
              <w:top w:val="nil"/>
              <w:bottom w:val="nil"/>
            </w:tcBorders>
          </w:tcPr>
          <w:p w14:paraId="74D5BBFD"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4699C435" w14:textId="77777777" w:rsidR="00506C15" w:rsidRDefault="00506C15" w:rsidP="00506C15">
            <w:pPr>
              <w:pStyle w:val="TableParagraph"/>
              <w:rPr>
                <w:sz w:val="20"/>
              </w:rPr>
            </w:pPr>
          </w:p>
        </w:tc>
        <w:tc>
          <w:tcPr>
            <w:tcW w:w="2552" w:type="dxa"/>
            <w:tcBorders>
              <w:top w:val="nil"/>
              <w:bottom w:val="nil"/>
            </w:tcBorders>
          </w:tcPr>
          <w:p w14:paraId="1409034B" w14:textId="77777777" w:rsidR="00506C15" w:rsidRDefault="00506C15" w:rsidP="00506C15">
            <w:pPr>
              <w:pStyle w:val="TableParagraph"/>
              <w:spacing w:line="256" w:lineRule="exact"/>
              <w:ind w:left="104"/>
              <w:rPr>
                <w:sz w:val="24"/>
              </w:rPr>
            </w:pPr>
            <w:r>
              <w:rPr>
                <w:sz w:val="24"/>
              </w:rPr>
              <w:t>лактических осмот-</w:t>
            </w:r>
          </w:p>
        </w:tc>
        <w:tc>
          <w:tcPr>
            <w:tcW w:w="708" w:type="dxa"/>
            <w:tcBorders>
              <w:top w:val="nil"/>
              <w:bottom w:val="nil"/>
            </w:tcBorders>
          </w:tcPr>
          <w:p w14:paraId="38D00626" w14:textId="77777777" w:rsidR="00506C15" w:rsidRDefault="00506C15" w:rsidP="00506C15">
            <w:pPr>
              <w:pStyle w:val="TableParagraph"/>
              <w:rPr>
                <w:sz w:val="20"/>
              </w:rPr>
            </w:pPr>
          </w:p>
        </w:tc>
        <w:tc>
          <w:tcPr>
            <w:tcW w:w="1844" w:type="dxa"/>
            <w:tcBorders>
              <w:top w:val="nil"/>
              <w:bottom w:val="nil"/>
            </w:tcBorders>
          </w:tcPr>
          <w:p w14:paraId="1F88B899" w14:textId="77777777" w:rsidR="00506C15" w:rsidRDefault="00506C15" w:rsidP="00506C15">
            <w:pPr>
              <w:pStyle w:val="TableParagraph"/>
              <w:spacing w:line="256" w:lineRule="exact"/>
              <w:ind w:left="106"/>
              <w:rPr>
                <w:sz w:val="24"/>
              </w:rPr>
            </w:pPr>
            <w:r>
              <w:rPr>
                <w:sz w:val="24"/>
              </w:rPr>
              <w:t>тальном этапе;</w:t>
            </w:r>
          </w:p>
        </w:tc>
        <w:tc>
          <w:tcPr>
            <w:tcW w:w="1419" w:type="dxa"/>
            <w:tcBorders>
              <w:top w:val="nil"/>
              <w:bottom w:val="nil"/>
            </w:tcBorders>
          </w:tcPr>
          <w:p w14:paraId="5B1E826C" w14:textId="77777777" w:rsidR="00506C15" w:rsidRDefault="00506C15" w:rsidP="00506C15">
            <w:pPr>
              <w:pStyle w:val="TableParagraph"/>
              <w:spacing w:line="256" w:lineRule="exact"/>
              <w:ind w:left="103"/>
              <w:rPr>
                <w:sz w:val="24"/>
              </w:rPr>
            </w:pPr>
            <w:r>
              <w:rPr>
                <w:sz w:val="24"/>
              </w:rPr>
              <w:t>по произ-</w:t>
            </w:r>
          </w:p>
        </w:tc>
        <w:tc>
          <w:tcPr>
            <w:tcW w:w="169" w:type="dxa"/>
            <w:vMerge/>
            <w:tcBorders>
              <w:top w:val="nil"/>
              <w:bottom w:val="nil"/>
              <w:right w:val="nil"/>
            </w:tcBorders>
          </w:tcPr>
          <w:p w14:paraId="3C7E55F5" w14:textId="77777777" w:rsidR="00506C15" w:rsidRDefault="00506C15" w:rsidP="00506C15">
            <w:pPr>
              <w:rPr>
                <w:sz w:val="2"/>
                <w:szCs w:val="2"/>
              </w:rPr>
            </w:pPr>
          </w:p>
        </w:tc>
      </w:tr>
      <w:tr w:rsidR="00506C15" w14:paraId="6706A4C1" w14:textId="77777777" w:rsidTr="00506C15">
        <w:trPr>
          <w:trHeight w:val="276"/>
        </w:trPr>
        <w:tc>
          <w:tcPr>
            <w:tcW w:w="961" w:type="dxa"/>
            <w:tcBorders>
              <w:top w:val="nil"/>
              <w:bottom w:val="nil"/>
            </w:tcBorders>
          </w:tcPr>
          <w:p w14:paraId="03F97A3E" w14:textId="77777777" w:rsidR="00506C15" w:rsidRDefault="00506C15" w:rsidP="00506C15">
            <w:pPr>
              <w:pStyle w:val="TableParagraph"/>
              <w:spacing w:line="256" w:lineRule="exact"/>
              <w:ind w:left="108"/>
              <w:rPr>
                <w:sz w:val="24"/>
              </w:rPr>
            </w:pPr>
            <w:r>
              <w:rPr>
                <w:sz w:val="24"/>
              </w:rPr>
              <w:t>3.1-</w:t>
            </w:r>
          </w:p>
        </w:tc>
        <w:tc>
          <w:tcPr>
            <w:tcW w:w="2127" w:type="dxa"/>
            <w:tcBorders>
              <w:top w:val="nil"/>
              <w:bottom w:val="nil"/>
            </w:tcBorders>
          </w:tcPr>
          <w:p w14:paraId="14D35612" w14:textId="77777777" w:rsidR="00506C15" w:rsidRDefault="00506C15" w:rsidP="00506C15">
            <w:pPr>
              <w:pStyle w:val="TableParagraph"/>
              <w:rPr>
                <w:sz w:val="20"/>
              </w:rPr>
            </w:pPr>
          </w:p>
        </w:tc>
        <w:tc>
          <w:tcPr>
            <w:tcW w:w="2552" w:type="dxa"/>
            <w:tcBorders>
              <w:top w:val="nil"/>
              <w:bottom w:val="nil"/>
            </w:tcBorders>
          </w:tcPr>
          <w:p w14:paraId="0A99B733" w14:textId="77777777" w:rsidR="00506C15" w:rsidRDefault="00506C15" w:rsidP="00506C15">
            <w:pPr>
              <w:pStyle w:val="TableParagraph"/>
              <w:spacing w:line="256" w:lineRule="exact"/>
              <w:ind w:left="104"/>
              <w:rPr>
                <w:sz w:val="24"/>
              </w:rPr>
            </w:pPr>
            <w:r>
              <w:rPr>
                <w:sz w:val="24"/>
              </w:rPr>
              <w:t>ров, диспансеризации</w:t>
            </w:r>
          </w:p>
        </w:tc>
        <w:tc>
          <w:tcPr>
            <w:tcW w:w="708" w:type="dxa"/>
            <w:tcBorders>
              <w:top w:val="nil"/>
              <w:bottom w:val="nil"/>
            </w:tcBorders>
          </w:tcPr>
          <w:p w14:paraId="4615DE04" w14:textId="77777777" w:rsidR="00506C15" w:rsidRDefault="00506C15" w:rsidP="00506C15">
            <w:pPr>
              <w:pStyle w:val="TableParagraph"/>
              <w:rPr>
                <w:sz w:val="20"/>
              </w:rPr>
            </w:pPr>
          </w:p>
        </w:tc>
        <w:tc>
          <w:tcPr>
            <w:tcW w:w="1844" w:type="dxa"/>
            <w:tcBorders>
              <w:top w:val="nil"/>
              <w:bottom w:val="nil"/>
            </w:tcBorders>
          </w:tcPr>
          <w:p w14:paraId="4FF32C06" w14:textId="77777777" w:rsidR="00506C15" w:rsidRDefault="00506C15" w:rsidP="00506C15">
            <w:pPr>
              <w:pStyle w:val="TableParagraph"/>
              <w:spacing w:line="256" w:lineRule="exact"/>
              <w:ind w:left="106"/>
              <w:rPr>
                <w:sz w:val="24"/>
              </w:rPr>
            </w:pPr>
            <w:r>
              <w:rPr>
                <w:sz w:val="24"/>
              </w:rPr>
              <w:t>-проведение</w:t>
            </w:r>
          </w:p>
        </w:tc>
        <w:tc>
          <w:tcPr>
            <w:tcW w:w="1419" w:type="dxa"/>
            <w:tcBorders>
              <w:top w:val="nil"/>
              <w:bottom w:val="nil"/>
            </w:tcBorders>
          </w:tcPr>
          <w:p w14:paraId="3EECC396" w14:textId="77777777" w:rsidR="00506C15" w:rsidRDefault="00506C15" w:rsidP="00506C15">
            <w:pPr>
              <w:pStyle w:val="TableParagraph"/>
              <w:spacing w:line="256" w:lineRule="exact"/>
              <w:ind w:left="103"/>
              <w:rPr>
                <w:sz w:val="24"/>
              </w:rPr>
            </w:pPr>
            <w:r>
              <w:rPr>
                <w:sz w:val="24"/>
              </w:rPr>
              <w:t>водствен-</w:t>
            </w:r>
          </w:p>
        </w:tc>
        <w:tc>
          <w:tcPr>
            <w:tcW w:w="169" w:type="dxa"/>
            <w:vMerge/>
            <w:tcBorders>
              <w:top w:val="nil"/>
              <w:bottom w:val="nil"/>
              <w:right w:val="nil"/>
            </w:tcBorders>
          </w:tcPr>
          <w:p w14:paraId="1C18306E" w14:textId="77777777" w:rsidR="00506C15" w:rsidRDefault="00506C15" w:rsidP="00506C15">
            <w:pPr>
              <w:rPr>
                <w:sz w:val="2"/>
                <w:szCs w:val="2"/>
              </w:rPr>
            </w:pPr>
          </w:p>
        </w:tc>
      </w:tr>
      <w:tr w:rsidR="00506C15" w14:paraId="0F6F4583" w14:textId="77777777" w:rsidTr="00506C15">
        <w:trPr>
          <w:trHeight w:val="275"/>
        </w:trPr>
        <w:tc>
          <w:tcPr>
            <w:tcW w:w="961" w:type="dxa"/>
            <w:tcBorders>
              <w:top w:val="nil"/>
              <w:bottom w:val="nil"/>
            </w:tcBorders>
          </w:tcPr>
          <w:p w14:paraId="04EB742E" w14:textId="77777777" w:rsidR="00506C15" w:rsidRDefault="00506C15" w:rsidP="00506C15">
            <w:pPr>
              <w:pStyle w:val="TableParagraph"/>
              <w:spacing w:line="256" w:lineRule="exact"/>
              <w:ind w:left="108"/>
              <w:rPr>
                <w:sz w:val="24"/>
              </w:rPr>
            </w:pPr>
            <w:r>
              <w:rPr>
                <w:sz w:val="24"/>
              </w:rPr>
              <w:t>3.8;</w:t>
            </w:r>
          </w:p>
        </w:tc>
        <w:tc>
          <w:tcPr>
            <w:tcW w:w="2127" w:type="dxa"/>
            <w:tcBorders>
              <w:top w:val="nil"/>
              <w:bottom w:val="nil"/>
            </w:tcBorders>
          </w:tcPr>
          <w:p w14:paraId="57D4CA0C" w14:textId="77777777" w:rsidR="00506C15" w:rsidRDefault="00506C15" w:rsidP="00506C15">
            <w:pPr>
              <w:pStyle w:val="TableParagraph"/>
              <w:rPr>
                <w:sz w:val="20"/>
              </w:rPr>
            </w:pPr>
          </w:p>
        </w:tc>
        <w:tc>
          <w:tcPr>
            <w:tcW w:w="2552" w:type="dxa"/>
            <w:tcBorders>
              <w:top w:val="nil"/>
              <w:bottom w:val="nil"/>
            </w:tcBorders>
          </w:tcPr>
          <w:p w14:paraId="19581730" w14:textId="77777777" w:rsidR="00506C15" w:rsidRDefault="00506C15" w:rsidP="00506C15">
            <w:pPr>
              <w:pStyle w:val="TableParagraph"/>
              <w:spacing w:line="256" w:lineRule="exact"/>
              <w:ind w:left="104"/>
              <w:rPr>
                <w:sz w:val="24"/>
              </w:rPr>
            </w:pPr>
            <w:r>
              <w:rPr>
                <w:sz w:val="24"/>
              </w:rPr>
              <w:t>различных групп па-</w:t>
            </w:r>
          </w:p>
        </w:tc>
        <w:tc>
          <w:tcPr>
            <w:tcW w:w="708" w:type="dxa"/>
            <w:tcBorders>
              <w:top w:val="nil"/>
              <w:bottom w:val="nil"/>
            </w:tcBorders>
          </w:tcPr>
          <w:p w14:paraId="637E4455" w14:textId="77777777" w:rsidR="00506C15" w:rsidRDefault="00506C15" w:rsidP="00506C15">
            <w:pPr>
              <w:pStyle w:val="TableParagraph"/>
              <w:rPr>
                <w:sz w:val="20"/>
              </w:rPr>
            </w:pPr>
          </w:p>
        </w:tc>
        <w:tc>
          <w:tcPr>
            <w:tcW w:w="1844" w:type="dxa"/>
            <w:tcBorders>
              <w:top w:val="nil"/>
              <w:bottom w:val="nil"/>
            </w:tcBorders>
          </w:tcPr>
          <w:p w14:paraId="7E105E0C" w14:textId="77777777" w:rsidR="00506C15" w:rsidRDefault="00506C15" w:rsidP="00506C15">
            <w:pPr>
              <w:pStyle w:val="TableParagraph"/>
              <w:spacing w:line="256" w:lineRule="exact"/>
              <w:ind w:left="106"/>
              <w:rPr>
                <w:sz w:val="24"/>
              </w:rPr>
            </w:pPr>
            <w:r>
              <w:rPr>
                <w:sz w:val="24"/>
              </w:rPr>
              <w:t>профилактиче-</w:t>
            </w:r>
          </w:p>
        </w:tc>
        <w:tc>
          <w:tcPr>
            <w:tcW w:w="1419" w:type="dxa"/>
            <w:tcBorders>
              <w:top w:val="nil"/>
              <w:bottom w:val="nil"/>
            </w:tcBorders>
          </w:tcPr>
          <w:p w14:paraId="54F4E526" w14:textId="77777777" w:rsidR="00506C15" w:rsidRDefault="00506C15" w:rsidP="00506C15">
            <w:pPr>
              <w:pStyle w:val="TableParagraph"/>
              <w:spacing w:line="256" w:lineRule="exact"/>
              <w:ind w:left="103"/>
              <w:rPr>
                <w:sz w:val="24"/>
              </w:rPr>
            </w:pPr>
            <w:r>
              <w:rPr>
                <w:sz w:val="24"/>
              </w:rPr>
              <w:t>ной прак-</w:t>
            </w:r>
          </w:p>
        </w:tc>
        <w:tc>
          <w:tcPr>
            <w:tcW w:w="169" w:type="dxa"/>
            <w:vMerge/>
            <w:tcBorders>
              <w:top w:val="nil"/>
              <w:bottom w:val="nil"/>
              <w:right w:val="nil"/>
            </w:tcBorders>
          </w:tcPr>
          <w:p w14:paraId="5207C722" w14:textId="77777777" w:rsidR="00506C15" w:rsidRDefault="00506C15" w:rsidP="00506C15">
            <w:pPr>
              <w:rPr>
                <w:sz w:val="2"/>
                <w:szCs w:val="2"/>
              </w:rPr>
            </w:pPr>
          </w:p>
        </w:tc>
      </w:tr>
      <w:tr w:rsidR="00506C15" w14:paraId="7E32E2FC" w14:textId="77777777" w:rsidTr="00506C15">
        <w:trPr>
          <w:trHeight w:val="275"/>
        </w:trPr>
        <w:tc>
          <w:tcPr>
            <w:tcW w:w="961" w:type="dxa"/>
            <w:tcBorders>
              <w:top w:val="nil"/>
              <w:bottom w:val="nil"/>
            </w:tcBorders>
          </w:tcPr>
          <w:p w14:paraId="3ACA641E" w14:textId="77777777" w:rsidR="00506C15" w:rsidRDefault="00506C15" w:rsidP="00506C15">
            <w:pPr>
              <w:pStyle w:val="TableParagraph"/>
              <w:spacing w:line="256" w:lineRule="exact"/>
              <w:ind w:left="108"/>
              <w:rPr>
                <w:sz w:val="24"/>
              </w:rPr>
            </w:pPr>
            <w:r>
              <w:rPr>
                <w:sz w:val="24"/>
              </w:rPr>
              <w:t>ОК 1-</w:t>
            </w:r>
          </w:p>
        </w:tc>
        <w:tc>
          <w:tcPr>
            <w:tcW w:w="2127" w:type="dxa"/>
            <w:tcBorders>
              <w:top w:val="nil"/>
              <w:bottom w:val="nil"/>
            </w:tcBorders>
          </w:tcPr>
          <w:p w14:paraId="016FAF37" w14:textId="77777777" w:rsidR="00506C15" w:rsidRDefault="00506C15" w:rsidP="00506C15">
            <w:pPr>
              <w:pStyle w:val="TableParagraph"/>
              <w:rPr>
                <w:sz w:val="20"/>
              </w:rPr>
            </w:pPr>
          </w:p>
        </w:tc>
        <w:tc>
          <w:tcPr>
            <w:tcW w:w="2552" w:type="dxa"/>
            <w:tcBorders>
              <w:top w:val="nil"/>
              <w:bottom w:val="nil"/>
            </w:tcBorders>
          </w:tcPr>
          <w:p w14:paraId="34A17C11" w14:textId="77777777" w:rsidR="00506C15" w:rsidRDefault="00506C15" w:rsidP="00506C15">
            <w:pPr>
              <w:pStyle w:val="TableParagraph"/>
              <w:spacing w:line="256" w:lineRule="exact"/>
              <w:ind w:left="104"/>
              <w:rPr>
                <w:sz w:val="24"/>
              </w:rPr>
            </w:pPr>
            <w:r>
              <w:rPr>
                <w:sz w:val="24"/>
              </w:rPr>
              <w:t>циентов;</w:t>
            </w:r>
          </w:p>
        </w:tc>
        <w:tc>
          <w:tcPr>
            <w:tcW w:w="708" w:type="dxa"/>
            <w:tcBorders>
              <w:top w:val="nil"/>
              <w:bottom w:val="nil"/>
            </w:tcBorders>
          </w:tcPr>
          <w:p w14:paraId="32215CAA" w14:textId="77777777" w:rsidR="00506C15" w:rsidRDefault="00506C15" w:rsidP="00506C15">
            <w:pPr>
              <w:pStyle w:val="TableParagraph"/>
              <w:rPr>
                <w:sz w:val="20"/>
              </w:rPr>
            </w:pPr>
          </w:p>
        </w:tc>
        <w:tc>
          <w:tcPr>
            <w:tcW w:w="1844" w:type="dxa"/>
            <w:tcBorders>
              <w:top w:val="nil"/>
              <w:bottom w:val="nil"/>
            </w:tcBorders>
          </w:tcPr>
          <w:p w14:paraId="44ECA57C" w14:textId="77777777" w:rsidR="00506C15" w:rsidRDefault="00506C15" w:rsidP="00506C15">
            <w:pPr>
              <w:pStyle w:val="TableParagraph"/>
              <w:spacing w:line="256" w:lineRule="exact"/>
              <w:ind w:left="106"/>
              <w:rPr>
                <w:sz w:val="24"/>
              </w:rPr>
            </w:pPr>
            <w:r>
              <w:rPr>
                <w:sz w:val="24"/>
              </w:rPr>
              <w:t>ских осмотров,</w:t>
            </w:r>
          </w:p>
        </w:tc>
        <w:tc>
          <w:tcPr>
            <w:tcW w:w="1419" w:type="dxa"/>
            <w:tcBorders>
              <w:top w:val="nil"/>
              <w:bottom w:val="nil"/>
            </w:tcBorders>
          </w:tcPr>
          <w:p w14:paraId="45955F53" w14:textId="77777777" w:rsidR="00506C15" w:rsidRDefault="00506C15" w:rsidP="00506C15">
            <w:pPr>
              <w:pStyle w:val="TableParagraph"/>
              <w:spacing w:line="256" w:lineRule="exact"/>
              <w:ind w:left="103"/>
              <w:rPr>
                <w:sz w:val="24"/>
              </w:rPr>
            </w:pPr>
            <w:r>
              <w:rPr>
                <w:sz w:val="24"/>
              </w:rPr>
              <w:t>тике.</w:t>
            </w:r>
          </w:p>
        </w:tc>
        <w:tc>
          <w:tcPr>
            <w:tcW w:w="169" w:type="dxa"/>
            <w:vMerge/>
            <w:tcBorders>
              <w:top w:val="nil"/>
              <w:bottom w:val="nil"/>
              <w:right w:val="nil"/>
            </w:tcBorders>
          </w:tcPr>
          <w:p w14:paraId="0E76CA13" w14:textId="77777777" w:rsidR="00506C15" w:rsidRDefault="00506C15" w:rsidP="00506C15">
            <w:pPr>
              <w:rPr>
                <w:sz w:val="2"/>
                <w:szCs w:val="2"/>
              </w:rPr>
            </w:pPr>
          </w:p>
        </w:tc>
      </w:tr>
      <w:tr w:rsidR="00506C15" w14:paraId="590F4DEC" w14:textId="77777777" w:rsidTr="00506C15">
        <w:trPr>
          <w:trHeight w:val="276"/>
        </w:trPr>
        <w:tc>
          <w:tcPr>
            <w:tcW w:w="961" w:type="dxa"/>
            <w:tcBorders>
              <w:top w:val="nil"/>
              <w:bottom w:val="nil"/>
            </w:tcBorders>
          </w:tcPr>
          <w:p w14:paraId="013AE492" w14:textId="77777777" w:rsidR="00506C15" w:rsidRDefault="00506C15" w:rsidP="00506C15">
            <w:pPr>
              <w:pStyle w:val="TableParagraph"/>
              <w:spacing w:line="256" w:lineRule="exact"/>
              <w:ind w:left="108"/>
              <w:rPr>
                <w:sz w:val="24"/>
              </w:rPr>
            </w:pPr>
            <w:r>
              <w:rPr>
                <w:sz w:val="24"/>
              </w:rPr>
              <w:t>9, ОК</w:t>
            </w:r>
          </w:p>
        </w:tc>
        <w:tc>
          <w:tcPr>
            <w:tcW w:w="2127" w:type="dxa"/>
            <w:tcBorders>
              <w:top w:val="nil"/>
              <w:bottom w:val="nil"/>
            </w:tcBorders>
          </w:tcPr>
          <w:p w14:paraId="4B5F74CD" w14:textId="77777777" w:rsidR="00506C15" w:rsidRDefault="00506C15" w:rsidP="00506C15">
            <w:pPr>
              <w:pStyle w:val="TableParagraph"/>
              <w:rPr>
                <w:sz w:val="20"/>
              </w:rPr>
            </w:pPr>
          </w:p>
        </w:tc>
        <w:tc>
          <w:tcPr>
            <w:tcW w:w="2552" w:type="dxa"/>
            <w:tcBorders>
              <w:top w:val="nil"/>
              <w:bottom w:val="nil"/>
            </w:tcBorders>
          </w:tcPr>
          <w:p w14:paraId="2810CC6B" w14:textId="77777777" w:rsidR="00506C15" w:rsidRDefault="00506C15" w:rsidP="00506C15">
            <w:pPr>
              <w:pStyle w:val="TableParagraph"/>
              <w:spacing w:line="256" w:lineRule="exact"/>
              <w:ind w:left="104"/>
              <w:rPr>
                <w:sz w:val="24"/>
              </w:rPr>
            </w:pPr>
            <w:r>
              <w:rPr>
                <w:sz w:val="24"/>
              </w:rPr>
              <w:t>-определение тяжести</w:t>
            </w:r>
          </w:p>
        </w:tc>
        <w:tc>
          <w:tcPr>
            <w:tcW w:w="708" w:type="dxa"/>
            <w:tcBorders>
              <w:top w:val="nil"/>
              <w:bottom w:val="nil"/>
            </w:tcBorders>
          </w:tcPr>
          <w:p w14:paraId="277EF20D" w14:textId="77777777" w:rsidR="00506C15" w:rsidRDefault="00506C15" w:rsidP="00506C15">
            <w:pPr>
              <w:pStyle w:val="TableParagraph"/>
              <w:rPr>
                <w:sz w:val="20"/>
              </w:rPr>
            </w:pPr>
          </w:p>
        </w:tc>
        <w:tc>
          <w:tcPr>
            <w:tcW w:w="1844" w:type="dxa"/>
            <w:tcBorders>
              <w:top w:val="nil"/>
              <w:bottom w:val="nil"/>
            </w:tcBorders>
          </w:tcPr>
          <w:p w14:paraId="4C1893A5" w14:textId="77777777" w:rsidR="00506C15" w:rsidRDefault="00506C15" w:rsidP="00506C15">
            <w:pPr>
              <w:pStyle w:val="TableParagraph"/>
              <w:spacing w:line="256" w:lineRule="exact"/>
              <w:ind w:left="106"/>
              <w:rPr>
                <w:sz w:val="24"/>
              </w:rPr>
            </w:pPr>
            <w:r>
              <w:rPr>
                <w:sz w:val="24"/>
              </w:rPr>
              <w:t>диспансериза-</w:t>
            </w:r>
          </w:p>
        </w:tc>
        <w:tc>
          <w:tcPr>
            <w:tcW w:w="1419" w:type="dxa"/>
            <w:tcBorders>
              <w:top w:val="nil"/>
              <w:bottom w:val="nil"/>
            </w:tcBorders>
          </w:tcPr>
          <w:p w14:paraId="65E50040" w14:textId="77777777" w:rsidR="00506C15" w:rsidRDefault="00506C15" w:rsidP="00506C15">
            <w:pPr>
              <w:pStyle w:val="TableParagraph"/>
              <w:spacing w:line="256" w:lineRule="exact"/>
              <w:ind w:left="103"/>
              <w:rPr>
                <w:sz w:val="24"/>
              </w:rPr>
            </w:pPr>
            <w:r>
              <w:rPr>
                <w:sz w:val="24"/>
              </w:rPr>
              <w:t>Экспертная</w:t>
            </w:r>
          </w:p>
        </w:tc>
        <w:tc>
          <w:tcPr>
            <w:tcW w:w="169" w:type="dxa"/>
            <w:vMerge/>
            <w:tcBorders>
              <w:top w:val="nil"/>
              <w:bottom w:val="nil"/>
              <w:right w:val="nil"/>
            </w:tcBorders>
          </w:tcPr>
          <w:p w14:paraId="1D4772E4" w14:textId="77777777" w:rsidR="00506C15" w:rsidRDefault="00506C15" w:rsidP="00506C15">
            <w:pPr>
              <w:rPr>
                <w:sz w:val="2"/>
                <w:szCs w:val="2"/>
              </w:rPr>
            </w:pPr>
          </w:p>
        </w:tc>
      </w:tr>
      <w:tr w:rsidR="00506C15" w14:paraId="7C44CA34" w14:textId="77777777" w:rsidTr="00506C15">
        <w:trPr>
          <w:trHeight w:val="276"/>
        </w:trPr>
        <w:tc>
          <w:tcPr>
            <w:tcW w:w="961" w:type="dxa"/>
            <w:tcBorders>
              <w:top w:val="nil"/>
              <w:bottom w:val="nil"/>
            </w:tcBorders>
          </w:tcPr>
          <w:p w14:paraId="3B2D404F" w14:textId="77777777" w:rsidR="00506C15" w:rsidRDefault="00506C15" w:rsidP="00506C15">
            <w:pPr>
              <w:pStyle w:val="TableParagraph"/>
              <w:spacing w:line="256" w:lineRule="exact"/>
              <w:ind w:left="108"/>
              <w:rPr>
                <w:sz w:val="24"/>
              </w:rPr>
            </w:pPr>
            <w:r>
              <w:rPr>
                <w:sz w:val="24"/>
              </w:rPr>
              <w:t>12.</w:t>
            </w:r>
          </w:p>
        </w:tc>
        <w:tc>
          <w:tcPr>
            <w:tcW w:w="2127" w:type="dxa"/>
            <w:tcBorders>
              <w:top w:val="nil"/>
              <w:bottom w:val="nil"/>
            </w:tcBorders>
          </w:tcPr>
          <w:p w14:paraId="5208EDEA" w14:textId="77777777" w:rsidR="00506C15" w:rsidRDefault="00506C15" w:rsidP="00506C15">
            <w:pPr>
              <w:pStyle w:val="TableParagraph"/>
              <w:rPr>
                <w:sz w:val="20"/>
              </w:rPr>
            </w:pPr>
          </w:p>
        </w:tc>
        <w:tc>
          <w:tcPr>
            <w:tcW w:w="2552" w:type="dxa"/>
            <w:tcBorders>
              <w:top w:val="nil"/>
              <w:bottom w:val="nil"/>
            </w:tcBorders>
          </w:tcPr>
          <w:p w14:paraId="3B9C1455" w14:textId="77777777" w:rsidR="00506C15" w:rsidRDefault="00506C15" w:rsidP="00506C15">
            <w:pPr>
              <w:pStyle w:val="TableParagraph"/>
              <w:spacing w:line="256" w:lineRule="exact"/>
              <w:ind w:left="104"/>
              <w:rPr>
                <w:sz w:val="24"/>
              </w:rPr>
            </w:pPr>
            <w:r>
              <w:rPr>
                <w:sz w:val="24"/>
              </w:rPr>
              <w:t>состояния пациента и</w:t>
            </w:r>
          </w:p>
        </w:tc>
        <w:tc>
          <w:tcPr>
            <w:tcW w:w="708" w:type="dxa"/>
            <w:tcBorders>
              <w:top w:val="nil"/>
              <w:bottom w:val="nil"/>
            </w:tcBorders>
          </w:tcPr>
          <w:p w14:paraId="6DC4D10D" w14:textId="77777777" w:rsidR="00506C15" w:rsidRDefault="00506C15" w:rsidP="00506C15">
            <w:pPr>
              <w:pStyle w:val="TableParagraph"/>
              <w:rPr>
                <w:sz w:val="20"/>
              </w:rPr>
            </w:pPr>
          </w:p>
        </w:tc>
        <w:tc>
          <w:tcPr>
            <w:tcW w:w="1844" w:type="dxa"/>
            <w:tcBorders>
              <w:top w:val="nil"/>
              <w:bottom w:val="nil"/>
            </w:tcBorders>
          </w:tcPr>
          <w:p w14:paraId="3294C733" w14:textId="77777777" w:rsidR="00506C15" w:rsidRDefault="00506C15" w:rsidP="00506C15">
            <w:pPr>
              <w:pStyle w:val="TableParagraph"/>
              <w:spacing w:line="256" w:lineRule="exact"/>
              <w:ind w:left="106"/>
              <w:rPr>
                <w:sz w:val="24"/>
              </w:rPr>
            </w:pPr>
            <w:r>
              <w:rPr>
                <w:sz w:val="24"/>
              </w:rPr>
              <w:t>ции различных</w:t>
            </w:r>
          </w:p>
        </w:tc>
        <w:tc>
          <w:tcPr>
            <w:tcW w:w="1419" w:type="dxa"/>
            <w:tcBorders>
              <w:top w:val="nil"/>
              <w:bottom w:val="nil"/>
            </w:tcBorders>
          </w:tcPr>
          <w:p w14:paraId="10AAC386" w14:textId="77777777" w:rsidR="00506C15" w:rsidRDefault="00506C15" w:rsidP="00506C15">
            <w:pPr>
              <w:pStyle w:val="TableParagraph"/>
              <w:spacing w:line="256" w:lineRule="exact"/>
              <w:ind w:left="103"/>
              <w:rPr>
                <w:sz w:val="24"/>
              </w:rPr>
            </w:pPr>
            <w:r>
              <w:rPr>
                <w:sz w:val="24"/>
              </w:rPr>
              <w:t>оценка</w:t>
            </w:r>
            <w:r>
              <w:rPr>
                <w:spacing w:val="58"/>
                <w:sz w:val="24"/>
              </w:rPr>
              <w:t xml:space="preserve"> </w:t>
            </w:r>
            <w:r>
              <w:rPr>
                <w:sz w:val="24"/>
              </w:rPr>
              <w:t>ис-</w:t>
            </w:r>
          </w:p>
        </w:tc>
        <w:tc>
          <w:tcPr>
            <w:tcW w:w="169" w:type="dxa"/>
            <w:vMerge/>
            <w:tcBorders>
              <w:top w:val="nil"/>
              <w:bottom w:val="nil"/>
              <w:right w:val="nil"/>
            </w:tcBorders>
          </w:tcPr>
          <w:p w14:paraId="021BB6E9" w14:textId="77777777" w:rsidR="00506C15" w:rsidRDefault="00506C15" w:rsidP="00506C15">
            <w:pPr>
              <w:rPr>
                <w:sz w:val="2"/>
                <w:szCs w:val="2"/>
              </w:rPr>
            </w:pPr>
          </w:p>
        </w:tc>
      </w:tr>
      <w:tr w:rsidR="00506C15" w14:paraId="7D5C7077" w14:textId="77777777" w:rsidTr="00506C15">
        <w:trPr>
          <w:trHeight w:val="275"/>
        </w:trPr>
        <w:tc>
          <w:tcPr>
            <w:tcW w:w="961" w:type="dxa"/>
            <w:tcBorders>
              <w:top w:val="nil"/>
              <w:bottom w:val="nil"/>
            </w:tcBorders>
          </w:tcPr>
          <w:p w14:paraId="760E2A9F" w14:textId="77777777" w:rsidR="00506C15" w:rsidRDefault="00506C15" w:rsidP="00506C15">
            <w:pPr>
              <w:pStyle w:val="TableParagraph"/>
              <w:rPr>
                <w:sz w:val="20"/>
              </w:rPr>
            </w:pPr>
          </w:p>
        </w:tc>
        <w:tc>
          <w:tcPr>
            <w:tcW w:w="2127" w:type="dxa"/>
            <w:tcBorders>
              <w:top w:val="nil"/>
              <w:bottom w:val="nil"/>
            </w:tcBorders>
          </w:tcPr>
          <w:p w14:paraId="1885FEBD" w14:textId="77777777" w:rsidR="00506C15" w:rsidRDefault="00506C15" w:rsidP="00506C15">
            <w:pPr>
              <w:pStyle w:val="TableParagraph"/>
              <w:rPr>
                <w:sz w:val="20"/>
              </w:rPr>
            </w:pPr>
          </w:p>
        </w:tc>
        <w:tc>
          <w:tcPr>
            <w:tcW w:w="2552" w:type="dxa"/>
            <w:tcBorders>
              <w:top w:val="nil"/>
              <w:bottom w:val="nil"/>
            </w:tcBorders>
          </w:tcPr>
          <w:p w14:paraId="678A5E91" w14:textId="77777777" w:rsidR="00506C15" w:rsidRDefault="00506C15" w:rsidP="00506C15">
            <w:pPr>
              <w:pStyle w:val="TableParagraph"/>
              <w:spacing w:line="256" w:lineRule="exact"/>
              <w:ind w:left="104"/>
              <w:rPr>
                <w:sz w:val="24"/>
              </w:rPr>
            </w:pPr>
            <w:r>
              <w:rPr>
                <w:sz w:val="24"/>
              </w:rPr>
              <w:t>имеющегося ведущего</w:t>
            </w:r>
          </w:p>
        </w:tc>
        <w:tc>
          <w:tcPr>
            <w:tcW w:w="708" w:type="dxa"/>
            <w:tcBorders>
              <w:top w:val="nil"/>
              <w:bottom w:val="nil"/>
            </w:tcBorders>
          </w:tcPr>
          <w:p w14:paraId="425ACC93" w14:textId="77777777" w:rsidR="00506C15" w:rsidRDefault="00506C15" w:rsidP="00506C15">
            <w:pPr>
              <w:pStyle w:val="TableParagraph"/>
              <w:rPr>
                <w:sz w:val="20"/>
              </w:rPr>
            </w:pPr>
          </w:p>
        </w:tc>
        <w:tc>
          <w:tcPr>
            <w:tcW w:w="1844" w:type="dxa"/>
            <w:tcBorders>
              <w:top w:val="nil"/>
              <w:bottom w:val="nil"/>
            </w:tcBorders>
          </w:tcPr>
          <w:p w14:paraId="3066EC75" w14:textId="77777777" w:rsidR="00506C15" w:rsidRDefault="00506C15" w:rsidP="00506C15">
            <w:pPr>
              <w:pStyle w:val="TableParagraph"/>
              <w:spacing w:line="256" w:lineRule="exact"/>
              <w:ind w:left="106"/>
              <w:rPr>
                <w:sz w:val="24"/>
              </w:rPr>
            </w:pPr>
            <w:r>
              <w:rPr>
                <w:sz w:val="24"/>
              </w:rPr>
              <w:t>групп пациен-</w:t>
            </w:r>
          </w:p>
        </w:tc>
        <w:tc>
          <w:tcPr>
            <w:tcW w:w="1419" w:type="dxa"/>
            <w:tcBorders>
              <w:top w:val="nil"/>
              <w:bottom w:val="nil"/>
            </w:tcBorders>
          </w:tcPr>
          <w:p w14:paraId="778A2229" w14:textId="77777777" w:rsidR="00506C15" w:rsidRDefault="00506C15" w:rsidP="00506C15">
            <w:pPr>
              <w:pStyle w:val="TableParagraph"/>
              <w:spacing w:line="256" w:lineRule="exact"/>
              <w:ind w:left="103"/>
              <w:rPr>
                <w:sz w:val="24"/>
              </w:rPr>
            </w:pPr>
            <w:r>
              <w:rPr>
                <w:sz w:val="24"/>
              </w:rPr>
              <w:t>тории бо-</w:t>
            </w:r>
          </w:p>
        </w:tc>
        <w:tc>
          <w:tcPr>
            <w:tcW w:w="169" w:type="dxa"/>
            <w:vMerge/>
            <w:tcBorders>
              <w:top w:val="nil"/>
              <w:bottom w:val="nil"/>
              <w:right w:val="nil"/>
            </w:tcBorders>
          </w:tcPr>
          <w:p w14:paraId="094D810C" w14:textId="77777777" w:rsidR="00506C15" w:rsidRDefault="00506C15" w:rsidP="00506C15">
            <w:pPr>
              <w:rPr>
                <w:sz w:val="2"/>
                <w:szCs w:val="2"/>
              </w:rPr>
            </w:pPr>
          </w:p>
        </w:tc>
      </w:tr>
      <w:tr w:rsidR="00506C15" w14:paraId="54A6B241" w14:textId="77777777" w:rsidTr="00506C15">
        <w:trPr>
          <w:trHeight w:val="276"/>
        </w:trPr>
        <w:tc>
          <w:tcPr>
            <w:tcW w:w="961" w:type="dxa"/>
            <w:tcBorders>
              <w:top w:val="nil"/>
              <w:bottom w:val="nil"/>
            </w:tcBorders>
          </w:tcPr>
          <w:p w14:paraId="5E536D87" w14:textId="77777777" w:rsidR="00506C15" w:rsidRDefault="00506C15" w:rsidP="00506C15">
            <w:pPr>
              <w:pStyle w:val="TableParagraph"/>
              <w:rPr>
                <w:sz w:val="20"/>
              </w:rPr>
            </w:pPr>
          </w:p>
        </w:tc>
        <w:tc>
          <w:tcPr>
            <w:tcW w:w="2127" w:type="dxa"/>
            <w:tcBorders>
              <w:top w:val="nil"/>
              <w:bottom w:val="nil"/>
            </w:tcBorders>
          </w:tcPr>
          <w:p w14:paraId="419DCE40" w14:textId="77777777" w:rsidR="00506C15" w:rsidRDefault="00506C15" w:rsidP="00506C15">
            <w:pPr>
              <w:pStyle w:val="TableParagraph"/>
              <w:rPr>
                <w:sz w:val="20"/>
              </w:rPr>
            </w:pPr>
          </w:p>
        </w:tc>
        <w:tc>
          <w:tcPr>
            <w:tcW w:w="2552" w:type="dxa"/>
            <w:tcBorders>
              <w:top w:val="nil"/>
              <w:bottom w:val="nil"/>
            </w:tcBorders>
          </w:tcPr>
          <w:p w14:paraId="5DFE50E7" w14:textId="77777777" w:rsidR="00506C15" w:rsidRDefault="00506C15" w:rsidP="00506C15">
            <w:pPr>
              <w:pStyle w:val="TableParagraph"/>
              <w:spacing w:line="256" w:lineRule="exact"/>
              <w:ind w:left="104"/>
              <w:rPr>
                <w:sz w:val="24"/>
              </w:rPr>
            </w:pPr>
            <w:r>
              <w:rPr>
                <w:sz w:val="24"/>
              </w:rPr>
              <w:t>синдрома;</w:t>
            </w:r>
          </w:p>
        </w:tc>
        <w:tc>
          <w:tcPr>
            <w:tcW w:w="708" w:type="dxa"/>
            <w:tcBorders>
              <w:top w:val="nil"/>
              <w:bottom w:val="nil"/>
            </w:tcBorders>
          </w:tcPr>
          <w:p w14:paraId="00729E17" w14:textId="77777777" w:rsidR="00506C15" w:rsidRDefault="00506C15" w:rsidP="00506C15">
            <w:pPr>
              <w:pStyle w:val="TableParagraph"/>
              <w:rPr>
                <w:sz w:val="20"/>
              </w:rPr>
            </w:pPr>
          </w:p>
        </w:tc>
        <w:tc>
          <w:tcPr>
            <w:tcW w:w="1844" w:type="dxa"/>
            <w:tcBorders>
              <w:top w:val="nil"/>
              <w:bottom w:val="nil"/>
            </w:tcBorders>
          </w:tcPr>
          <w:p w14:paraId="4827889C" w14:textId="77777777" w:rsidR="00506C15" w:rsidRDefault="00506C15" w:rsidP="00506C15">
            <w:pPr>
              <w:pStyle w:val="TableParagraph"/>
              <w:spacing w:line="256" w:lineRule="exact"/>
              <w:ind w:left="106"/>
              <w:rPr>
                <w:sz w:val="24"/>
              </w:rPr>
            </w:pPr>
            <w:r>
              <w:rPr>
                <w:sz w:val="24"/>
              </w:rPr>
              <w:t>тов;</w:t>
            </w:r>
          </w:p>
        </w:tc>
        <w:tc>
          <w:tcPr>
            <w:tcW w:w="1419" w:type="dxa"/>
            <w:tcBorders>
              <w:top w:val="nil"/>
              <w:bottom w:val="nil"/>
            </w:tcBorders>
          </w:tcPr>
          <w:p w14:paraId="2FB0A19D" w14:textId="77777777" w:rsidR="00506C15" w:rsidRDefault="00506C15" w:rsidP="00506C15">
            <w:pPr>
              <w:pStyle w:val="TableParagraph"/>
              <w:spacing w:line="256" w:lineRule="exact"/>
              <w:ind w:left="103"/>
              <w:rPr>
                <w:sz w:val="24"/>
              </w:rPr>
            </w:pPr>
            <w:r>
              <w:rPr>
                <w:sz w:val="24"/>
              </w:rPr>
              <w:t>лезни</w:t>
            </w:r>
          </w:p>
        </w:tc>
        <w:tc>
          <w:tcPr>
            <w:tcW w:w="169" w:type="dxa"/>
            <w:vMerge/>
            <w:tcBorders>
              <w:top w:val="nil"/>
              <w:bottom w:val="nil"/>
              <w:right w:val="nil"/>
            </w:tcBorders>
          </w:tcPr>
          <w:p w14:paraId="2634DA48" w14:textId="77777777" w:rsidR="00506C15" w:rsidRDefault="00506C15" w:rsidP="00506C15">
            <w:pPr>
              <w:rPr>
                <w:sz w:val="2"/>
                <w:szCs w:val="2"/>
              </w:rPr>
            </w:pPr>
          </w:p>
        </w:tc>
      </w:tr>
      <w:tr w:rsidR="00506C15" w14:paraId="5115543B" w14:textId="77777777" w:rsidTr="00506C15">
        <w:trPr>
          <w:trHeight w:val="275"/>
        </w:trPr>
        <w:tc>
          <w:tcPr>
            <w:tcW w:w="961" w:type="dxa"/>
            <w:tcBorders>
              <w:top w:val="nil"/>
              <w:bottom w:val="nil"/>
            </w:tcBorders>
          </w:tcPr>
          <w:p w14:paraId="1A114700" w14:textId="77777777" w:rsidR="00506C15" w:rsidRDefault="00506C15" w:rsidP="00506C15">
            <w:pPr>
              <w:pStyle w:val="TableParagraph"/>
              <w:rPr>
                <w:sz w:val="20"/>
              </w:rPr>
            </w:pPr>
          </w:p>
        </w:tc>
        <w:tc>
          <w:tcPr>
            <w:tcW w:w="2127" w:type="dxa"/>
            <w:tcBorders>
              <w:top w:val="nil"/>
              <w:bottom w:val="nil"/>
            </w:tcBorders>
          </w:tcPr>
          <w:p w14:paraId="23DD873F" w14:textId="77777777" w:rsidR="00506C15" w:rsidRDefault="00506C15" w:rsidP="00506C15">
            <w:pPr>
              <w:pStyle w:val="TableParagraph"/>
              <w:rPr>
                <w:sz w:val="20"/>
              </w:rPr>
            </w:pPr>
          </w:p>
        </w:tc>
        <w:tc>
          <w:tcPr>
            <w:tcW w:w="2552" w:type="dxa"/>
            <w:tcBorders>
              <w:top w:val="nil"/>
              <w:bottom w:val="nil"/>
            </w:tcBorders>
          </w:tcPr>
          <w:p w14:paraId="049A30DD" w14:textId="77777777" w:rsidR="00506C15" w:rsidRDefault="00506C15" w:rsidP="00506C15">
            <w:pPr>
              <w:pStyle w:val="TableParagraph"/>
              <w:spacing w:line="256" w:lineRule="exact"/>
              <w:ind w:left="104"/>
              <w:rPr>
                <w:sz w:val="24"/>
              </w:rPr>
            </w:pPr>
            <w:r>
              <w:rPr>
                <w:sz w:val="24"/>
              </w:rPr>
              <w:t>-проведение</w:t>
            </w:r>
            <w:r>
              <w:rPr>
                <w:spacing w:val="58"/>
                <w:sz w:val="24"/>
              </w:rPr>
              <w:t xml:space="preserve"> </w:t>
            </w:r>
            <w:r>
              <w:rPr>
                <w:sz w:val="24"/>
              </w:rPr>
              <w:t>диффе-</w:t>
            </w:r>
          </w:p>
        </w:tc>
        <w:tc>
          <w:tcPr>
            <w:tcW w:w="708" w:type="dxa"/>
            <w:tcBorders>
              <w:top w:val="nil"/>
              <w:bottom w:val="nil"/>
            </w:tcBorders>
          </w:tcPr>
          <w:p w14:paraId="2A5151DF" w14:textId="77777777" w:rsidR="00506C15" w:rsidRDefault="00506C15" w:rsidP="00506C15">
            <w:pPr>
              <w:pStyle w:val="TableParagraph"/>
              <w:rPr>
                <w:sz w:val="20"/>
              </w:rPr>
            </w:pPr>
          </w:p>
        </w:tc>
        <w:tc>
          <w:tcPr>
            <w:tcW w:w="1844" w:type="dxa"/>
            <w:tcBorders>
              <w:top w:val="nil"/>
              <w:bottom w:val="nil"/>
            </w:tcBorders>
          </w:tcPr>
          <w:p w14:paraId="0CBEABB6" w14:textId="77777777" w:rsidR="00506C15" w:rsidRDefault="00506C15" w:rsidP="00506C15">
            <w:pPr>
              <w:pStyle w:val="TableParagraph"/>
              <w:spacing w:line="256" w:lineRule="exact"/>
              <w:ind w:left="106"/>
              <w:rPr>
                <w:sz w:val="24"/>
              </w:rPr>
            </w:pPr>
            <w:r>
              <w:rPr>
                <w:sz w:val="24"/>
              </w:rPr>
              <w:t>-определение</w:t>
            </w:r>
          </w:p>
        </w:tc>
        <w:tc>
          <w:tcPr>
            <w:tcW w:w="1419" w:type="dxa"/>
            <w:tcBorders>
              <w:top w:val="nil"/>
              <w:bottom w:val="nil"/>
            </w:tcBorders>
          </w:tcPr>
          <w:p w14:paraId="09CE147A" w14:textId="77777777" w:rsidR="00506C15" w:rsidRDefault="00506C15" w:rsidP="00506C15">
            <w:pPr>
              <w:pStyle w:val="TableParagraph"/>
              <w:rPr>
                <w:sz w:val="20"/>
              </w:rPr>
            </w:pPr>
          </w:p>
        </w:tc>
        <w:tc>
          <w:tcPr>
            <w:tcW w:w="169" w:type="dxa"/>
            <w:vMerge/>
            <w:tcBorders>
              <w:top w:val="nil"/>
              <w:bottom w:val="nil"/>
              <w:right w:val="nil"/>
            </w:tcBorders>
          </w:tcPr>
          <w:p w14:paraId="41F43801" w14:textId="77777777" w:rsidR="00506C15" w:rsidRDefault="00506C15" w:rsidP="00506C15">
            <w:pPr>
              <w:rPr>
                <w:sz w:val="2"/>
                <w:szCs w:val="2"/>
              </w:rPr>
            </w:pPr>
          </w:p>
        </w:tc>
      </w:tr>
      <w:tr w:rsidR="00506C15" w14:paraId="59BB89D7" w14:textId="77777777" w:rsidTr="00506C15">
        <w:trPr>
          <w:trHeight w:val="276"/>
        </w:trPr>
        <w:tc>
          <w:tcPr>
            <w:tcW w:w="961" w:type="dxa"/>
            <w:tcBorders>
              <w:top w:val="nil"/>
              <w:bottom w:val="nil"/>
            </w:tcBorders>
          </w:tcPr>
          <w:p w14:paraId="3A4D3B6B" w14:textId="77777777" w:rsidR="00506C15" w:rsidRDefault="00506C15" w:rsidP="00506C15">
            <w:pPr>
              <w:pStyle w:val="TableParagraph"/>
              <w:rPr>
                <w:sz w:val="20"/>
              </w:rPr>
            </w:pPr>
          </w:p>
        </w:tc>
        <w:tc>
          <w:tcPr>
            <w:tcW w:w="2127" w:type="dxa"/>
            <w:tcBorders>
              <w:top w:val="nil"/>
              <w:bottom w:val="nil"/>
            </w:tcBorders>
          </w:tcPr>
          <w:p w14:paraId="3FED457F" w14:textId="77777777" w:rsidR="00506C15" w:rsidRDefault="00506C15" w:rsidP="00506C15">
            <w:pPr>
              <w:pStyle w:val="TableParagraph"/>
              <w:rPr>
                <w:sz w:val="20"/>
              </w:rPr>
            </w:pPr>
          </w:p>
        </w:tc>
        <w:tc>
          <w:tcPr>
            <w:tcW w:w="2552" w:type="dxa"/>
            <w:tcBorders>
              <w:top w:val="nil"/>
              <w:bottom w:val="nil"/>
            </w:tcBorders>
          </w:tcPr>
          <w:p w14:paraId="0C8FF9DF" w14:textId="77777777" w:rsidR="00506C15" w:rsidRDefault="00506C15" w:rsidP="00506C15">
            <w:pPr>
              <w:pStyle w:val="TableParagraph"/>
              <w:spacing w:line="256" w:lineRule="exact"/>
              <w:ind w:left="104"/>
              <w:rPr>
                <w:sz w:val="24"/>
              </w:rPr>
            </w:pPr>
            <w:r>
              <w:rPr>
                <w:sz w:val="24"/>
              </w:rPr>
              <w:t>ренциальной диагно-</w:t>
            </w:r>
          </w:p>
        </w:tc>
        <w:tc>
          <w:tcPr>
            <w:tcW w:w="708" w:type="dxa"/>
            <w:tcBorders>
              <w:top w:val="nil"/>
              <w:bottom w:val="nil"/>
            </w:tcBorders>
          </w:tcPr>
          <w:p w14:paraId="0A71A699" w14:textId="77777777" w:rsidR="00506C15" w:rsidRDefault="00506C15" w:rsidP="00506C15">
            <w:pPr>
              <w:pStyle w:val="TableParagraph"/>
              <w:rPr>
                <w:sz w:val="20"/>
              </w:rPr>
            </w:pPr>
          </w:p>
        </w:tc>
        <w:tc>
          <w:tcPr>
            <w:tcW w:w="1844" w:type="dxa"/>
            <w:tcBorders>
              <w:top w:val="nil"/>
              <w:bottom w:val="nil"/>
            </w:tcBorders>
          </w:tcPr>
          <w:p w14:paraId="4510F31B" w14:textId="77777777" w:rsidR="00506C15" w:rsidRDefault="00506C15" w:rsidP="00506C15">
            <w:pPr>
              <w:pStyle w:val="TableParagraph"/>
              <w:spacing w:line="256" w:lineRule="exact"/>
              <w:ind w:left="106"/>
              <w:rPr>
                <w:sz w:val="24"/>
              </w:rPr>
            </w:pPr>
            <w:r>
              <w:rPr>
                <w:sz w:val="24"/>
              </w:rPr>
              <w:t>тяжести состо-</w:t>
            </w:r>
          </w:p>
        </w:tc>
        <w:tc>
          <w:tcPr>
            <w:tcW w:w="1419" w:type="dxa"/>
            <w:tcBorders>
              <w:top w:val="nil"/>
              <w:bottom w:val="nil"/>
            </w:tcBorders>
          </w:tcPr>
          <w:p w14:paraId="364B1D23" w14:textId="77777777" w:rsidR="00506C15" w:rsidRDefault="00506C15" w:rsidP="00506C15">
            <w:pPr>
              <w:pStyle w:val="TableParagraph"/>
              <w:rPr>
                <w:sz w:val="20"/>
              </w:rPr>
            </w:pPr>
          </w:p>
        </w:tc>
        <w:tc>
          <w:tcPr>
            <w:tcW w:w="169" w:type="dxa"/>
            <w:vMerge/>
            <w:tcBorders>
              <w:top w:val="nil"/>
              <w:bottom w:val="nil"/>
              <w:right w:val="nil"/>
            </w:tcBorders>
          </w:tcPr>
          <w:p w14:paraId="7AA9A8BE" w14:textId="77777777" w:rsidR="00506C15" w:rsidRDefault="00506C15" w:rsidP="00506C15">
            <w:pPr>
              <w:rPr>
                <w:sz w:val="2"/>
                <w:szCs w:val="2"/>
              </w:rPr>
            </w:pPr>
          </w:p>
        </w:tc>
      </w:tr>
      <w:tr w:rsidR="00506C15" w14:paraId="0D048E93" w14:textId="77777777" w:rsidTr="00506C15">
        <w:trPr>
          <w:trHeight w:val="276"/>
        </w:trPr>
        <w:tc>
          <w:tcPr>
            <w:tcW w:w="961" w:type="dxa"/>
            <w:tcBorders>
              <w:top w:val="nil"/>
              <w:bottom w:val="nil"/>
            </w:tcBorders>
          </w:tcPr>
          <w:p w14:paraId="0AA3F106" w14:textId="77777777" w:rsidR="00506C15" w:rsidRDefault="00506C15" w:rsidP="00506C15">
            <w:pPr>
              <w:pStyle w:val="TableParagraph"/>
              <w:rPr>
                <w:sz w:val="20"/>
              </w:rPr>
            </w:pPr>
          </w:p>
        </w:tc>
        <w:tc>
          <w:tcPr>
            <w:tcW w:w="2127" w:type="dxa"/>
            <w:tcBorders>
              <w:top w:val="nil"/>
              <w:bottom w:val="nil"/>
            </w:tcBorders>
          </w:tcPr>
          <w:p w14:paraId="4E622694" w14:textId="77777777" w:rsidR="00506C15" w:rsidRDefault="00506C15" w:rsidP="00506C15">
            <w:pPr>
              <w:pStyle w:val="TableParagraph"/>
              <w:rPr>
                <w:sz w:val="20"/>
              </w:rPr>
            </w:pPr>
          </w:p>
        </w:tc>
        <w:tc>
          <w:tcPr>
            <w:tcW w:w="2552" w:type="dxa"/>
            <w:tcBorders>
              <w:top w:val="nil"/>
              <w:bottom w:val="nil"/>
            </w:tcBorders>
          </w:tcPr>
          <w:p w14:paraId="266EECD6" w14:textId="77777777" w:rsidR="00506C15" w:rsidRDefault="00506C15" w:rsidP="00506C15">
            <w:pPr>
              <w:pStyle w:val="TableParagraph"/>
              <w:spacing w:line="256" w:lineRule="exact"/>
              <w:ind w:left="104"/>
              <w:rPr>
                <w:sz w:val="24"/>
              </w:rPr>
            </w:pPr>
            <w:r>
              <w:rPr>
                <w:sz w:val="24"/>
              </w:rPr>
              <w:t>стики заболеваний;</w:t>
            </w:r>
          </w:p>
        </w:tc>
        <w:tc>
          <w:tcPr>
            <w:tcW w:w="708" w:type="dxa"/>
            <w:tcBorders>
              <w:top w:val="nil"/>
              <w:bottom w:val="nil"/>
            </w:tcBorders>
          </w:tcPr>
          <w:p w14:paraId="088084E5" w14:textId="77777777" w:rsidR="00506C15" w:rsidRDefault="00506C15" w:rsidP="00506C15">
            <w:pPr>
              <w:pStyle w:val="TableParagraph"/>
              <w:rPr>
                <w:sz w:val="20"/>
              </w:rPr>
            </w:pPr>
          </w:p>
        </w:tc>
        <w:tc>
          <w:tcPr>
            <w:tcW w:w="1844" w:type="dxa"/>
            <w:tcBorders>
              <w:top w:val="nil"/>
              <w:bottom w:val="nil"/>
            </w:tcBorders>
          </w:tcPr>
          <w:p w14:paraId="4576ECAE" w14:textId="77777777" w:rsidR="00506C15" w:rsidRDefault="00506C15" w:rsidP="00506C15">
            <w:pPr>
              <w:pStyle w:val="TableParagraph"/>
              <w:spacing w:line="256" w:lineRule="exact"/>
              <w:ind w:left="106"/>
              <w:rPr>
                <w:sz w:val="24"/>
              </w:rPr>
            </w:pPr>
            <w:r>
              <w:rPr>
                <w:sz w:val="24"/>
              </w:rPr>
              <w:t>яния пациента</w:t>
            </w:r>
          </w:p>
        </w:tc>
        <w:tc>
          <w:tcPr>
            <w:tcW w:w="1419" w:type="dxa"/>
            <w:tcBorders>
              <w:top w:val="nil"/>
              <w:bottom w:val="nil"/>
            </w:tcBorders>
          </w:tcPr>
          <w:p w14:paraId="7E629E7B" w14:textId="77777777" w:rsidR="00506C15" w:rsidRDefault="00506C15" w:rsidP="00506C15">
            <w:pPr>
              <w:pStyle w:val="TableParagraph"/>
              <w:rPr>
                <w:sz w:val="20"/>
              </w:rPr>
            </w:pPr>
          </w:p>
        </w:tc>
        <w:tc>
          <w:tcPr>
            <w:tcW w:w="169" w:type="dxa"/>
            <w:vMerge/>
            <w:tcBorders>
              <w:top w:val="nil"/>
              <w:bottom w:val="nil"/>
              <w:right w:val="nil"/>
            </w:tcBorders>
          </w:tcPr>
          <w:p w14:paraId="2866DBA2" w14:textId="77777777" w:rsidR="00506C15" w:rsidRDefault="00506C15" w:rsidP="00506C15">
            <w:pPr>
              <w:rPr>
                <w:sz w:val="2"/>
                <w:szCs w:val="2"/>
              </w:rPr>
            </w:pPr>
          </w:p>
        </w:tc>
      </w:tr>
      <w:tr w:rsidR="00506C15" w14:paraId="78411E61" w14:textId="77777777" w:rsidTr="00506C15">
        <w:trPr>
          <w:trHeight w:val="275"/>
        </w:trPr>
        <w:tc>
          <w:tcPr>
            <w:tcW w:w="961" w:type="dxa"/>
            <w:tcBorders>
              <w:top w:val="nil"/>
              <w:bottom w:val="nil"/>
            </w:tcBorders>
          </w:tcPr>
          <w:p w14:paraId="02DE6424" w14:textId="77777777" w:rsidR="00506C15" w:rsidRDefault="00506C15" w:rsidP="00506C15">
            <w:pPr>
              <w:pStyle w:val="TableParagraph"/>
              <w:rPr>
                <w:sz w:val="20"/>
              </w:rPr>
            </w:pPr>
          </w:p>
        </w:tc>
        <w:tc>
          <w:tcPr>
            <w:tcW w:w="2127" w:type="dxa"/>
            <w:tcBorders>
              <w:top w:val="nil"/>
              <w:bottom w:val="nil"/>
            </w:tcBorders>
          </w:tcPr>
          <w:p w14:paraId="28B4582D" w14:textId="77777777" w:rsidR="00506C15" w:rsidRDefault="00506C15" w:rsidP="00506C15">
            <w:pPr>
              <w:pStyle w:val="TableParagraph"/>
              <w:rPr>
                <w:sz w:val="20"/>
              </w:rPr>
            </w:pPr>
          </w:p>
        </w:tc>
        <w:tc>
          <w:tcPr>
            <w:tcW w:w="2552" w:type="dxa"/>
            <w:tcBorders>
              <w:top w:val="nil"/>
              <w:bottom w:val="nil"/>
            </w:tcBorders>
          </w:tcPr>
          <w:p w14:paraId="29A77870" w14:textId="77777777" w:rsidR="00506C15" w:rsidRDefault="00506C15" w:rsidP="00506C15">
            <w:pPr>
              <w:pStyle w:val="TableParagraph"/>
              <w:spacing w:line="256" w:lineRule="exact"/>
              <w:ind w:left="104"/>
              <w:rPr>
                <w:sz w:val="24"/>
              </w:rPr>
            </w:pPr>
            <w:r>
              <w:rPr>
                <w:sz w:val="24"/>
              </w:rPr>
              <w:t>-постановка предва-</w:t>
            </w:r>
          </w:p>
        </w:tc>
        <w:tc>
          <w:tcPr>
            <w:tcW w:w="708" w:type="dxa"/>
            <w:tcBorders>
              <w:top w:val="nil"/>
              <w:bottom w:val="nil"/>
            </w:tcBorders>
          </w:tcPr>
          <w:p w14:paraId="18C4331D" w14:textId="77777777" w:rsidR="00506C15" w:rsidRDefault="00506C15" w:rsidP="00506C15">
            <w:pPr>
              <w:pStyle w:val="TableParagraph"/>
              <w:rPr>
                <w:sz w:val="20"/>
              </w:rPr>
            </w:pPr>
          </w:p>
        </w:tc>
        <w:tc>
          <w:tcPr>
            <w:tcW w:w="1844" w:type="dxa"/>
            <w:tcBorders>
              <w:top w:val="nil"/>
              <w:bottom w:val="nil"/>
            </w:tcBorders>
          </w:tcPr>
          <w:p w14:paraId="39E98B85" w14:textId="77777777" w:rsidR="00506C15" w:rsidRDefault="00506C15" w:rsidP="00506C15">
            <w:pPr>
              <w:pStyle w:val="TableParagraph"/>
              <w:spacing w:line="256" w:lineRule="exact"/>
              <w:ind w:left="106"/>
              <w:rPr>
                <w:sz w:val="24"/>
              </w:rPr>
            </w:pPr>
            <w:r>
              <w:rPr>
                <w:sz w:val="24"/>
              </w:rPr>
              <w:t>и имеющегося</w:t>
            </w:r>
          </w:p>
        </w:tc>
        <w:tc>
          <w:tcPr>
            <w:tcW w:w="1419" w:type="dxa"/>
            <w:tcBorders>
              <w:top w:val="nil"/>
              <w:bottom w:val="nil"/>
            </w:tcBorders>
          </w:tcPr>
          <w:p w14:paraId="4F9A38B2" w14:textId="77777777" w:rsidR="00506C15" w:rsidRDefault="00506C15" w:rsidP="00506C15">
            <w:pPr>
              <w:pStyle w:val="TableParagraph"/>
              <w:rPr>
                <w:sz w:val="20"/>
              </w:rPr>
            </w:pPr>
          </w:p>
        </w:tc>
        <w:tc>
          <w:tcPr>
            <w:tcW w:w="169" w:type="dxa"/>
            <w:vMerge/>
            <w:tcBorders>
              <w:top w:val="nil"/>
              <w:bottom w:val="nil"/>
              <w:right w:val="nil"/>
            </w:tcBorders>
          </w:tcPr>
          <w:p w14:paraId="6A7DD429" w14:textId="77777777" w:rsidR="00506C15" w:rsidRDefault="00506C15" w:rsidP="00506C15">
            <w:pPr>
              <w:rPr>
                <w:sz w:val="2"/>
                <w:szCs w:val="2"/>
              </w:rPr>
            </w:pPr>
          </w:p>
        </w:tc>
      </w:tr>
      <w:tr w:rsidR="00506C15" w14:paraId="01FA5B33" w14:textId="77777777" w:rsidTr="00506C15">
        <w:trPr>
          <w:trHeight w:val="275"/>
        </w:trPr>
        <w:tc>
          <w:tcPr>
            <w:tcW w:w="961" w:type="dxa"/>
            <w:tcBorders>
              <w:top w:val="nil"/>
              <w:bottom w:val="nil"/>
            </w:tcBorders>
          </w:tcPr>
          <w:p w14:paraId="7537683F" w14:textId="77777777" w:rsidR="00506C15" w:rsidRDefault="00506C15" w:rsidP="00506C15">
            <w:pPr>
              <w:pStyle w:val="TableParagraph"/>
              <w:rPr>
                <w:sz w:val="20"/>
              </w:rPr>
            </w:pPr>
          </w:p>
        </w:tc>
        <w:tc>
          <w:tcPr>
            <w:tcW w:w="2127" w:type="dxa"/>
            <w:tcBorders>
              <w:top w:val="nil"/>
              <w:bottom w:val="nil"/>
            </w:tcBorders>
          </w:tcPr>
          <w:p w14:paraId="69A72036" w14:textId="77777777" w:rsidR="00506C15" w:rsidRDefault="00506C15" w:rsidP="00506C15">
            <w:pPr>
              <w:pStyle w:val="TableParagraph"/>
              <w:rPr>
                <w:sz w:val="20"/>
              </w:rPr>
            </w:pPr>
          </w:p>
        </w:tc>
        <w:tc>
          <w:tcPr>
            <w:tcW w:w="2552" w:type="dxa"/>
            <w:tcBorders>
              <w:top w:val="nil"/>
              <w:bottom w:val="nil"/>
            </w:tcBorders>
          </w:tcPr>
          <w:p w14:paraId="4B8BA40A" w14:textId="77777777" w:rsidR="00506C15" w:rsidRDefault="00506C15" w:rsidP="00506C15">
            <w:pPr>
              <w:pStyle w:val="TableParagraph"/>
              <w:spacing w:line="256" w:lineRule="exact"/>
              <w:ind w:left="104"/>
              <w:rPr>
                <w:sz w:val="24"/>
              </w:rPr>
            </w:pPr>
            <w:r>
              <w:rPr>
                <w:sz w:val="24"/>
              </w:rPr>
              <w:t>рительного диагноза;</w:t>
            </w:r>
          </w:p>
        </w:tc>
        <w:tc>
          <w:tcPr>
            <w:tcW w:w="708" w:type="dxa"/>
            <w:tcBorders>
              <w:top w:val="nil"/>
              <w:bottom w:val="nil"/>
            </w:tcBorders>
          </w:tcPr>
          <w:p w14:paraId="4720E71A" w14:textId="77777777" w:rsidR="00506C15" w:rsidRDefault="00506C15" w:rsidP="00506C15">
            <w:pPr>
              <w:pStyle w:val="TableParagraph"/>
              <w:rPr>
                <w:sz w:val="20"/>
              </w:rPr>
            </w:pPr>
          </w:p>
        </w:tc>
        <w:tc>
          <w:tcPr>
            <w:tcW w:w="1844" w:type="dxa"/>
            <w:tcBorders>
              <w:top w:val="nil"/>
              <w:bottom w:val="nil"/>
            </w:tcBorders>
          </w:tcPr>
          <w:p w14:paraId="544EB79F" w14:textId="77777777" w:rsidR="00506C15" w:rsidRDefault="00506C15" w:rsidP="00506C15">
            <w:pPr>
              <w:pStyle w:val="TableParagraph"/>
              <w:spacing w:line="256" w:lineRule="exact"/>
              <w:ind w:left="106"/>
              <w:rPr>
                <w:sz w:val="24"/>
              </w:rPr>
            </w:pPr>
            <w:r>
              <w:rPr>
                <w:sz w:val="24"/>
              </w:rPr>
              <w:t>ведущего син-</w:t>
            </w:r>
          </w:p>
        </w:tc>
        <w:tc>
          <w:tcPr>
            <w:tcW w:w="1419" w:type="dxa"/>
            <w:tcBorders>
              <w:top w:val="nil"/>
              <w:bottom w:val="nil"/>
            </w:tcBorders>
          </w:tcPr>
          <w:p w14:paraId="6AE72D2B" w14:textId="77777777" w:rsidR="00506C15" w:rsidRDefault="00506C15" w:rsidP="00506C15">
            <w:pPr>
              <w:pStyle w:val="TableParagraph"/>
              <w:rPr>
                <w:sz w:val="20"/>
              </w:rPr>
            </w:pPr>
          </w:p>
        </w:tc>
        <w:tc>
          <w:tcPr>
            <w:tcW w:w="169" w:type="dxa"/>
            <w:vMerge/>
            <w:tcBorders>
              <w:top w:val="nil"/>
              <w:bottom w:val="nil"/>
              <w:right w:val="nil"/>
            </w:tcBorders>
          </w:tcPr>
          <w:p w14:paraId="41BCC5BA" w14:textId="77777777" w:rsidR="00506C15" w:rsidRDefault="00506C15" w:rsidP="00506C15">
            <w:pPr>
              <w:rPr>
                <w:sz w:val="2"/>
                <w:szCs w:val="2"/>
              </w:rPr>
            </w:pPr>
          </w:p>
        </w:tc>
      </w:tr>
      <w:tr w:rsidR="00506C15" w14:paraId="14A87774" w14:textId="77777777" w:rsidTr="00506C15">
        <w:trPr>
          <w:trHeight w:val="275"/>
        </w:trPr>
        <w:tc>
          <w:tcPr>
            <w:tcW w:w="961" w:type="dxa"/>
            <w:tcBorders>
              <w:top w:val="nil"/>
              <w:bottom w:val="nil"/>
            </w:tcBorders>
          </w:tcPr>
          <w:p w14:paraId="7C8952D8" w14:textId="77777777" w:rsidR="00506C15" w:rsidRDefault="00506C15" w:rsidP="00506C15">
            <w:pPr>
              <w:pStyle w:val="TableParagraph"/>
              <w:rPr>
                <w:sz w:val="20"/>
              </w:rPr>
            </w:pPr>
          </w:p>
        </w:tc>
        <w:tc>
          <w:tcPr>
            <w:tcW w:w="2127" w:type="dxa"/>
            <w:tcBorders>
              <w:top w:val="nil"/>
              <w:bottom w:val="nil"/>
            </w:tcBorders>
          </w:tcPr>
          <w:p w14:paraId="3B3C25D4" w14:textId="77777777" w:rsidR="00506C15" w:rsidRDefault="00506C15" w:rsidP="00506C15">
            <w:pPr>
              <w:pStyle w:val="TableParagraph"/>
              <w:rPr>
                <w:sz w:val="20"/>
              </w:rPr>
            </w:pPr>
          </w:p>
        </w:tc>
        <w:tc>
          <w:tcPr>
            <w:tcW w:w="2552" w:type="dxa"/>
            <w:tcBorders>
              <w:top w:val="nil"/>
              <w:bottom w:val="nil"/>
            </w:tcBorders>
          </w:tcPr>
          <w:p w14:paraId="0D83FC14" w14:textId="77777777" w:rsidR="00506C15" w:rsidRDefault="00506C15" w:rsidP="00506C15">
            <w:pPr>
              <w:pStyle w:val="TableParagraph"/>
              <w:spacing w:line="256" w:lineRule="exact"/>
              <w:ind w:left="104"/>
              <w:rPr>
                <w:sz w:val="24"/>
              </w:rPr>
            </w:pPr>
            <w:r>
              <w:rPr>
                <w:sz w:val="24"/>
              </w:rPr>
              <w:t>-заполнения истории</w:t>
            </w:r>
          </w:p>
        </w:tc>
        <w:tc>
          <w:tcPr>
            <w:tcW w:w="708" w:type="dxa"/>
            <w:tcBorders>
              <w:top w:val="nil"/>
              <w:bottom w:val="nil"/>
            </w:tcBorders>
          </w:tcPr>
          <w:p w14:paraId="1B6A3860" w14:textId="77777777" w:rsidR="00506C15" w:rsidRDefault="00506C15" w:rsidP="00506C15">
            <w:pPr>
              <w:pStyle w:val="TableParagraph"/>
              <w:rPr>
                <w:sz w:val="20"/>
              </w:rPr>
            </w:pPr>
          </w:p>
        </w:tc>
        <w:tc>
          <w:tcPr>
            <w:tcW w:w="1844" w:type="dxa"/>
            <w:tcBorders>
              <w:top w:val="nil"/>
              <w:bottom w:val="nil"/>
            </w:tcBorders>
          </w:tcPr>
          <w:p w14:paraId="55017BB0" w14:textId="77777777" w:rsidR="00506C15" w:rsidRDefault="00506C15" w:rsidP="00506C15">
            <w:pPr>
              <w:pStyle w:val="TableParagraph"/>
              <w:spacing w:line="256" w:lineRule="exact"/>
              <w:ind w:left="106"/>
              <w:rPr>
                <w:sz w:val="24"/>
              </w:rPr>
            </w:pPr>
            <w:r>
              <w:rPr>
                <w:sz w:val="24"/>
              </w:rPr>
              <w:t>дрома;</w:t>
            </w:r>
          </w:p>
        </w:tc>
        <w:tc>
          <w:tcPr>
            <w:tcW w:w="1419" w:type="dxa"/>
            <w:tcBorders>
              <w:top w:val="nil"/>
              <w:bottom w:val="nil"/>
            </w:tcBorders>
          </w:tcPr>
          <w:p w14:paraId="34F2ED59" w14:textId="77777777" w:rsidR="00506C15" w:rsidRDefault="00506C15" w:rsidP="00506C15">
            <w:pPr>
              <w:pStyle w:val="TableParagraph"/>
              <w:rPr>
                <w:sz w:val="20"/>
              </w:rPr>
            </w:pPr>
          </w:p>
        </w:tc>
        <w:tc>
          <w:tcPr>
            <w:tcW w:w="169" w:type="dxa"/>
            <w:vMerge/>
            <w:tcBorders>
              <w:top w:val="nil"/>
              <w:bottom w:val="nil"/>
              <w:right w:val="nil"/>
            </w:tcBorders>
          </w:tcPr>
          <w:p w14:paraId="66884413" w14:textId="77777777" w:rsidR="00506C15" w:rsidRDefault="00506C15" w:rsidP="00506C15">
            <w:pPr>
              <w:rPr>
                <w:sz w:val="2"/>
                <w:szCs w:val="2"/>
              </w:rPr>
            </w:pPr>
          </w:p>
        </w:tc>
      </w:tr>
      <w:tr w:rsidR="00506C15" w14:paraId="759DDED4" w14:textId="77777777" w:rsidTr="00506C15">
        <w:trPr>
          <w:trHeight w:val="276"/>
        </w:trPr>
        <w:tc>
          <w:tcPr>
            <w:tcW w:w="961" w:type="dxa"/>
            <w:tcBorders>
              <w:top w:val="nil"/>
              <w:bottom w:val="nil"/>
            </w:tcBorders>
          </w:tcPr>
          <w:p w14:paraId="1DFB5BDC" w14:textId="77777777" w:rsidR="00506C15" w:rsidRDefault="00506C15" w:rsidP="00506C15">
            <w:pPr>
              <w:pStyle w:val="TableParagraph"/>
              <w:rPr>
                <w:sz w:val="20"/>
              </w:rPr>
            </w:pPr>
          </w:p>
        </w:tc>
        <w:tc>
          <w:tcPr>
            <w:tcW w:w="2127" w:type="dxa"/>
            <w:tcBorders>
              <w:top w:val="nil"/>
              <w:bottom w:val="nil"/>
            </w:tcBorders>
          </w:tcPr>
          <w:p w14:paraId="4EFFBBAC" w14:textId="77777777" w:rsidR="00506C15" w:rsidRDefault="00506C15" w:rsidP="00506C15">
            <w:pPr>
              <w:pStyle w:val="TableParagraph"/>
              <w:rPr>
                <w:sz w:val="20"/>
              </w:rPr>
            </w:pPr>
          </w:p>
        </w:tc>
        <w:tc>
          <w:tcPr>
            <w:tcW w:w="2552" w:type="dxa"/>
            <w:tcBorders>
              <w:top w:val="nil"/>
              <w:bottom w:val="nil"/>
            </w:tcBorders>
          </w:tcPr>
          <w:p w14:paraId="43CF8A87" w14:textId="77777777" w:rsidR="00506C15" w:rsidRDefault="00506C15" w:rsidP="00506C15">
            <w:pPr>
              <w:pStyle w:val="TableParagraph"/>
              <w:spacing w:line="256" w:lineRule="exact"/>
              <w:ind w:left="104"/>
              <w:rPr>
                <w:sz w:val="24"/>
              </w:rPr>
            </w:pPr>
            <w:r>
              <w:rPr>
                <w:sz w:val="24"/>
              </w:rPr>
              <w:t>болезни,</w:t>
            </w:r>
          </w:p>
        </w:tc>
        <w:tc>
          <w:tcPr>
            <w:tcW w:w="708" w:type="dxa"/>
            <w:tcBorders>
              <w:top w:val="nil"/>
              <w:bottom w:val="nil"/>
            </w:tcBorders>
          </w:tcPr>
          <w:p w14:paraId="0C023D1B" w14:textId="77777777" w:rsidR="00506C15" w:rsidRDefault="00506C15" w:rsidP="00506C15">
            <w:pPr>
              <w:pStyle w:val="TableParagraph"/>
              <w:rPr>
                <w:sz w:val="20"/>
              </w:rPr>
            </w:pPr>
          </w:p>
        </w:tc>
        <w:tc>
          <w:tcPr>
            <w:tcW w:w="1844" w:type="dxa"/>
            <w:tcBorders>
              <w:top w:val="nil"/>
              <w:bottom w:val="nil"/>
            </w:tcBorders>
          </w:tcPr>
          <w:p w14:paraId="4CEEE30A" w14:textId="77777777" w:rsidR="00506C15" w:rsidRDefault="00506C15" w:rsidP="00506C15">
            <w:pPr>
              <w:pStyle w:val="TableParagraph"/>
              <w:spacing w:line="256" w:lineRule="exact"/>
              <w:ind w:left="106"/>
              <w:rPr>
                <w:sz w:val="24"/>
              </w:rPr>
            </w:pPr>
            <w:r>
              <w:rPr>
                <w:sz w:val="24"/>
              </w:rPr>
              <w:t>-проведение</w:t>
            </w:r>
          </w:p>
        </w:tc>
        <w:tc>
          <w:tcPr>
            <w:tcW w:w="1419" w:type="dxa"/>
            <w:tcBorders>
              <w:top w:val="nil"/>
              <w:bottom w:val="nil"/>
            </w:tcBorders>
          </w:tcPr>
          <w:p w14:paraId="0388D340" w14:textId="77777777" w:rsidR="00506C15" w:rsidRDefault="00506C15" w:rsidP="00506C15">
            <w:pPr>
              <w:pStyle w:val="TableParagraph"/>
              <w:rPr>
                <w:sz w:val="20"/>
              </w:rPr>
            </w:pPr>
          </w:p>
        </w:tc>
        <w:tc>
          <w:tcPr>
            <w:tcW w:w="169" w:type="dxa"/>
            <w:vMerge/>
            <w:tcBorders>
              <w:top w:val="nil"/>
              <w:bottom w:val="nil"/>
              <w:right w:val="nil"/>
            </w:tcBorders>
          </w:tcPr>
          <w:p w14:paraId="331CDED8" w14:textId="77777777" w:rsidR="00506C15" w:rsidRDefault="00506C15" w:rsidP="00506C15">
            <w:pPr>
              <w:rPr>
                <w:sz w:val="2"/>
                <w:szCs w:val="2"/>
              </w:rPr>
            </w:pPr>
          </w:p>
        </w:tc>
      </w:tr>
      <w:tr w:rsidR="00506C15" w14:paraId="1D48950D" w14:textId="77777777" w:rsidTr="00506C15">
        <w:trPr>
          <w:trHeight w:val="271"/>
        </w:trPr>
        <w:tc>
          <w:tcPr>
            <w:tcW w:w="961" w:type="dxa"/>
            <w:tcBorders>
              <w:top w:val="nil"/>
            </w:tcBorders>
          </w:tcPr>
          <w:p w14:paraId="447A6D77" w14:textId="77777777" w:rsidR="00506C15" w:rsidRDefault="00506C15" w:rsidP="00506C15">
            <w:pPr>
              <w:pStyle w:val="TableParagraph"/>
              <w:rPr>
                <w:sz w:val="18"/>
              </w:rPr>
            </w:pPr>
          </w:p>
        </w:tc>
        <w:tc>
          <w:tcPr>
            <w:tcW w:w="2127" w:type="dxa"/>
            <w:tcBorders>
              <w:top w:val="nil"/>
            </w:tcBorders>
          </w:tcPr>
          <w:p w14:paraId="27C65136" w14:textId="77777777" w:rsidR="00506C15" w:rsidRDefault="00506C15" w:rsidP="00506C15">
            <w:pPr>
              <w:pStyle w:val="TableParagraph"/>
              <w:rPr>
                <w:sz w:val="18"/>
              </w:rPr>
            </w:pPr>
          </w:p>
        </w:tc>
        <w:tc>
          <w:tcPr>
            <w:tcW w:w="2552" w:type="dxa"/>
            <w:tcBorders>
              <w:top w:val="nil"/>
            </w:tcBorders>
          </w:tcPr>
          <w:p w14:paraId="7E265C6E" w14:textId="77777777" w:rsidR="00506C15" w:rsidRDefault="00506C15" w:rsidP="00506C15">
            <w:pPr>
              <w:pStyle w:val="TableParagraph"/>
              <w:spacing w:line="249" w:lineRule="exact"/>
              <w:ind w:left="104"/>
              <w:rPr>
                <w:sz w:val="24"/>
              </w:rPr>
            </w:pPr>
            <w:r>
              <w:rPr>
                <w:sz w:val="24"/>
              </w:rPr>
              <w:t>-оказание посиндром-</w:t>
            </w:r>
          </w:p>
        </w:tc>
        <w:tc>
          <w:tcPr>
            <w:tcW w:w="708" w:type="dxa"/>
            <w:tcBorders>
              <w:top w:val="nil"/>
            </w:tcBorders>
          </w:tcPr>
          <w:p w14:paraId="20B4E3AB" w14:textId="77777777" w:rsidR="00506C15" w:rsidRDefault="00506C15" w:rsidP="00506C15">
            <w:pPr>
              <w:pStyle w:val="TableParagraph"/>
              <w:rPr>
                <w:sz w:val="18"/>
              </w:rPr>
            </w:pPr>
          </w:p>
        </w:tc>
        <w:tc>
          <w:tcPr>
            <w:tcW w:w="1844" w:type="dxa"/>
            <w:tcBorders>
              <w:top w:val="nil"/>
            </w:tcBorders>
          </w:tcPr>
          <w:p w14:paraId="568EECC3" w14:textId="77777777" w:rsidR="00506C15" w:rsidRDefault="00506C15" w:rsidP="00506C15">
            <w:pPr>
              <w:pStyle w:val="TableParagraph"/>
              <w:spacing w:line="249" w:lineRule="exact"/>
              <w:ind w:left="106"/>
              <w:rPr>
                <w:sz w:val="24"/>
              </w:rPr>
            </w:pPr>
            <w:r>
              <w:rPr>
                <w:sz w:val="24"/>
              </w:rPr>
              <w:t>дифференци-</w:t>
            </w:r>
          </w:p>
        </w:tc>
        <w:tc>
          <w:tcPr>
            <w:tcW w:w="1419" w:type="dxa"/>
            <w:tcBorders>
              <w:top w:val="nil"/>
            </w:tcBorders>
          </w:tcPr>
          <w:p w14:paraId="441DE648" w14:textId="77777777" w:rsidR="00506C15" w:rsidRDefault="00506C15" w:rsidP="00506C15">
            <w:pPr>
              <w:pStyle w:val="TableParagraph"/>
              <w:rPr>
                <w:sz w:val="18"/>
              </w:rPr>
            </w:pPr>
          </w:p>
        </w:tc>
        <w:tc>
          <w:tcPr>
            <w:tcW w:w="169" w:type="dxa"/>
            <w:vMerge/>
            <w:tcBorders>
              <w:top w:val="nil"/>
              <w:bottom w:val="nil"/>
              <w:right w:val="nil"/>
            </w:tcBorders>
          </w:tcPr>
          <w:p w14:paraId="4A183225" w14:textId="77777777" w:rsidR="00506C15" w:rsidRDefault="00506C15" w:rsidP="00506C15">
            <w:pPr>
              <w:rPr>
                <w:sz w:val="2"/>
                <w:szCs w:val="2"/>
              </w:rPr>
            </w:pPr>
          </w:p>
        </w:tc>
      </w:tr>
    </w:tbl>
    <w:p w14:paraId="048AE4E0"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5F7B0DFC" w14:textId="08996771" w:rsidR="00506C15" w:rsidRDefault="00506C15" w:rsidP="00506C15">
      <w:pPr>
        <w:pStyle w:val="af4"/>
        <w:spacing w:before="9"/>
        <w:rPr>
          <w:b/>
          <w:sz w:val="2"/>
        </w:rPr>
      </w:pPr>
      <w:r>
        <w:rPr>
          <w:noProof/>
          <w:sz w:val="28"/>
        </w:rPr>
        <w:lastRenderedPageBreak/>
        <mc:AlternateContent>
          <mc:Choice Requires="wps">
            <w:drawing>
              <wp:anchor distT="0" distB="0" distL="114300" distR="114300" simplePos="0" relativeHeight="251664384" behindDoc="0" locked="0" layoutInCell="1" allowOverlap="1" wp14:anchorId="75182D8B" wp14:editId="48E15C29">
                <wp:simplePos x="0" y="0"/>
                <wp:positionH relativeFrom="page">
                  <wp:posOffset>1012190</wp:posOffset>
                </wp:positionH>
                <wp:positionV relativeFrom="page">
                  <wp:posOffset>722630</wp:posOffset>
                </wp:positionV>
                <wp:extent cx="6279515" cy="0"/>
                <wp:effectExtent l="12065" t="8255" r="13970" b="107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9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pt,56.9pt" to="574.1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" strokeweight=".48pt">
                <w10:wrap anchorx="page" anchory="page"/>
              </v:line>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6"/>
        <w:gridCol w:w="2551"/>
        <w:gridCol w:w="707"/>
        <w:gridCol w:w="1843"/>
        <w:gridCol w:w="1418"/>
        <w:gridCol w:w="168"/>
      </w:tblGrid>
      <w:tr w:rsidR="00506C15" w14:paraId="3A2EE109" w14:textId="77777777" w:rsidTr="00506C15">
        <w:trPr>
          <w:trHeight w:val="9384"/>
        </w:trPr>
        <w:tc>
          <w:tcPr>
            <w:tcW w:w="961" w:type="dxa"/>
          </w:tcPr>
          <w:p w14:paraId="0ED4679F" w14:textId="77777777" w:rsidR="00506C15" w:rsidRDefault="00506C15" w:rsidP="00506C15">
            <w:pPr>
              <w:pStyle w:val="TableParagraph"/>
              <w:rPr>
                <w:sz w:val="24"/>
              </w:rPr>
            </w:pPr>
          </w:p>
        </w:tc>
        <w:tc>
          <w:tcPr>
            <w:tcW w:w="2126" w:type="dxa"/>
          </w:tcPr>
          <w:p w14:paraId="059807E5" w14:textId="77777777" w:rsidR="00506C15" w:rsidRDefault="00506C15" w:rsidP="00506C15">
            <w:pPr>
              <w:pStyle w:val="TableParagraph"/>
              <w:rPr>
                <w:sz w:val="24"/>
              </w:rPr>
            </w:pPr>
          </w:p>
        </w:tc>
        <w:tc>
          <w:tcPr>
            <w:tcW w:w="2551" w:type="dxa"/>
          </w:tcPr>
          <w:p w14:paraId="34739A75" w14:textId="77777777" w:rsidR="00506C15" w:rsidRPr="00506C15" w:rsidRDefault="00506C15" w:rsidP="00506C15">
            <w:pPr>
              <w:pStyle w:val="TableParagraph"/>
              <w:ind w:left="105" w:right="338"/>
              <w:rPr>
                <w:sz w:val="24"/>
                <w:lang w:val="ru-RU"/>
              </w:rPr>
            </w:pPr>
            <w:r w:rsidRPr="00506C15">
              <w:rPr>
                <w:sz w:val="24"/>
                <w:lang w:val="ru-RU"/>
              </w:rPr>
              <w:t>ной неотложной ме- дицинской помощи;</w:t>
            </w:r>
          </w:p>
          <w:p w14:paraId="51F9522B" w14:textId="77777777" w:rsidR="00506C15" w:rsidRPr="00506C15" w:rsidRDefault="00506C15" w:rsidP="00506C15">
            <w:pPr>
              <w:pStyle w:val="TableParagraph"/>
              <w:ind w:left="105"/>
              <w:rPr>
                <w:sz w:val="24"/>
                <w:lang w:val="ru-RU"/>
              </w:rPr>
            </w:pPr>
            <w:r w:rsidRPr="00506C15">
              <w:rPr>
                <w:sz w:val="24"/>
                <w:lang w:val="ru-RU"/>
              </w:rPr>
              <w:t>-оказание экстренной медицинской помощи при различных видах повреждений;</w:t>
            </w:r>
          </w:p>
          <w:p w14:paraId="64D22964" w14:textId="77777777" w:rsidR="00506C15" w:rsidRPr="00506C15" w:rsidRDefault="00506C15" w:rsidP="00506C15">
            <w:pPr>
              <w:pStyle w:val="TableParagraph"/>
              <w:numPr>
                <w:ilvl w:val="0"/>
                <w:numId w:val="56"/>
              </w:numPr>
              <w:tabs>
                <w:tab w:val="left" w:pos="245"/>
              </w:tabs>
              <w:ind w:right="181" w:firstLine="0"/>
              <w:rPr>
                <w:sz w:val="24"/>
                <w:lang w:val="ru-RU"/>
              </w:rPr>
            </w:pPr>
            <w:r w:rsidRPr="00506C15">
              <w:rPr>
                <w:sz w:val="24"/>
                <w:lang w:val="ru-RU"/>
              </w:rPr>
              <w:t>определения показа- ний к госпитализации и осуществления транспортировки па- циента;</w:t>
            </w:r>
          </w:p>
          <w:p w14:paraId="6D8ABF23" w14:textId="77777777" w:rsidR="00506C15" w:rsidRPr="00506C15" w:rsidRDefault="00506C15" w:rsidP="00506C15">
            <w:pPr>
              <w:pStyle w:val="TableParagraph"/>
              <w:numPr>
                <w:ilvl w:val="0"/>
                <w:numId w:val="56"/>
              </w:numPr>
              <w:tabs>
                <w:tab w:val="left" w:pos="245"/>
              </w:tabs>
              <w:ind w:right="155" w:firstLine="0"/>
              <w:rPr>
                <w:sz w:val="24"/>
                <w:lang w:val="ru-RU"/>
              </w:rPr>
            </w:pPr>
            <w:r w:rsidRPr="00506C15">
              <w:rPr>
                <w:sz w:val="24"/>
                <w:lang w:val="ru-RU"/>
              </w:rPr>
              <w:t>выполнение инъек- ций п/к в/м, в/в,в/в ка- пельных вливаний,</w:t>
            </w:r>
          </w:p>
          <w:p w14:paraId="7ED38B6F" w14:textId="77777777" w:rsidR="00506C15" w:rsidRPr="00506C15" w:rsidRDefault="00506C15" w:rsidP="00506C15">
            <w:pPr>
              <w:pStyle w:val="TableParagraph"/>
              <w:numPr>
                <w:ilvl w:val="0"/>
                <w:numId w:val="56"/>
              </w:numPr>
              <w:tabs>
                <w:tab w:val="left" w:pos="245"/>
              </w:tabs>
              <w:ind w:right="361" w:firstLine="0"/>
              <w:jc w:val="both"/>
              <w:rPr>
                <w:sz w:val="24"/>
                <w:lang w:val="ru-RU"/>
              </w:rPr>
            </w:pPr>
            <w:r w:rsidRPr="00506C15">
              <w:rPr>
                <w:sz w:val="24"/>
                <w:lang w:val="ru-RU"/>
              </w:rPr>
              <w:t>оформление меди- цинской</w:t>
            </w:r>
            <w:r w:rsidRPr="00506C15">
              <w:rPr>
                <w:spacing w:val="-10"/>
                <w:sz w:val="24"/>
                <w:lang w:val="ru-RU"/>
              </w:rPr>
              <w:t xml:space="preserve"> </w:t>
            </w:r>
            <w:r w:rsidRPr="00506C15">
              <w:rPr>
                <w:sz w:val="24"/>
                <w:lang w:val="ru-RU"/>
              </w:rPr>
              <w:t>документа- ции.</w:t>
            </w:r>
          </w:p>
        </w:tc>
        <w:tc>
          <w:tcPr>
            <w:tcW w:w="707" w:type="dxa"/>
          </w:tcPr>
          <w:p w14:paraId="14992CEB" w14:textId="77777777" w:rsidR="00506C15" w:rsidRPr="00506C15" w:rsidRDefault="00506C15" w:rsidP="00506C15">
            <w:pPr>
              <w:pStyle w:val="TableParagraph"/>
              <w:rPr>
                <w:sz w:val="24"/>
                <w:lang w:val="ru-RU"/>
              </w:rPr>
            </w:pPr>
          </w:p>
        </w:tc>
        <w:tc>
          <w:tcPr>
            <w:tcW w:w="1843" w:type="dxa"/>
          </w:tcPr>
          <w:p w14:paraId="535CF622" w14:textId="77777777" w:rsidR="00506C15" w:rsidRPr="00506C15" w:rsidRDefault="00506C15" w:rsidP="00506C15">
            <w:pPr>
              <w:pStyle w:val="TableParagraph"/>
              <w:ind w:left="110" w:right="146"/>
              <w:rPr>
                <w:sz w:val="24"/>
                <w:lang w:val="ru-RU"/>
              </w:rPr>
            </w:pPr>
            <w:r w:rsidRPr="00506C15">
              <w:rPr>
                <w:sz w:val="24"/>
                <w:lang w:val="ru-RU"/>
              </w:rPr>
              <w:t>альной диагно- стики заболе- ваний;</w:t>
            </w:r>
          </w:p>
          <w:p w14:paraId="305B4A1F" w14:textId="77777777" w:rsidR="00506C15" w:rsidRPr="00506C15" w:rsidRDefault="00506C15" w:rsidP="00506C15">
            <w:pPr>
              <w:pStyle w:val="TableParagraph"/>
              <w:ind w:left="110" w:right="222"/>
              <w:rPr>
                <w:sz w:val="24"/>
                <w:lang w:val="ru-RU"/>
              </w:rPr>
            </w:pPr>
            <w:r w:rsidRPr="00506C15">
              <w:rPr>
                <w:sz w:val="24"/>
                <w:lang w:val="ru-RU"/>
              </w:rPr>
              <w:t>-постановка предваритель- ного диагноза;</w:t>
            </w:r>
          </w:p>
          <w:p w14:paraId="393763F3" w14:textId="77777777" w:rsidR="00506C15" w:rsidRPr="00506C15" w:rsidRDefault="00506C15" w:rsidP="00506C15">
            <w:pPr>
              <w:pStyle w:val="TableParagraph"/>
              <w:ind w:left="110" w:right="163"/>
              <w:rPr>
                <w:sz w:val="24"/>
                <w:lang w:val="ru-RU"/>
              </w:rPr>
            </w:pPr>
            <w:r w:rsidRPr="00506C15">
              <w:rPr>
                <w:sz w:val="24"/>
                <w:lang w:val="ru-RU"/>
              </w:rPr>
              <w:t>-заполнения истории болез- ни,</w:t>
            </w:r>
          </w:p>
          <w:p w14:paraId="1D022F35" w14:textId="77777777" w:rsidR="00506C15" w:rsidRPr="00506C15" w:rsidRDefault="00506C15" w:rsidP="00506C15">
            <w:pPr>
              <w:pStyle w:val="TableParagraph"/>
              <w:ind w:left="110" w:right="326"/>
              <w:rPr>
                <w:sz w:val="24"/>
                <w:lang w:val="ru-RU"/>
              </w:rPr>
            </w:pPr>
            <w:r w:rsidRPr="00506C15">
              <w:rPr>
                <w:sz w:val="24"/>
                <w:lang w:val="ru-RU"/>
              </w:rPr>
              <w:t>-оказание по- синдромной неотложной медицинской помощи;</w:t>
            </w:r>
          </w:p>
          <w:p w14:paraId="77D9B421" w14:textId="77777777" w:rsidR="00506C15" w:rsidRPr="00506C15" w:rsidRDefault="00506C15" w:rsidP="00506C15">
            <w:pPr>
              <w:pStyle w:val="TableParagraph"/>
              <w:ind w:left="110" w:right="217"/>
              <w:rPr>
                <w:sz w:val="24"/>
                <w:lang w:val="ru-RU"/>
              </w:rPr>
            </w:pPr>
            <w:r w:rsidRPr="00506C15">
              <w:rPr>
                <w:sz w:val="24"/>
                <w:lang w:val="ru-RU"/>
              </w:rPr>
              <w:t>-оказание экс- тренной меди- цинской по- мощи при раз- личных видах повреждений;</w:t>
            </w:r>
          </w:p>
          <w:p w14:paraId="75E058CF" w14:textId="77777777" w:rsidR="00506C15" w:rsidRPr="00506C15" w:rsidRDefault="00506C15" w:rsidP="00506C15">
            <w:pPr>
              <w:pStyle w:val="TableParagraph"/>
              <w:numPr>
                <w:ilvl w:val="0"/>
                <w:numId w:val="55"/>
              </w:numPr>
              <w:tabs>
                <w:tab w:val="left" w:pos="250"/>
              </w:tabs>
              <w:ind w:right="252" w:firstLine="0"/>
              <w:rPr>
                <w:sz w:val="24"/>
                <w:lang w:val="ru-RU"/>
              </w:rPr>
            </w:pPr>
            <w:r w:rsidRPr="00506C15">
              <w:rPr>
                <w:sz w:val="24"/>
                <w:lang w:val="ru-RU"/>
              </w:rPr>
              <w:t xml:space="preserve">определения показаний к госпитализа- ции и осу- ществления транспорти- ровки </w:t>
            </w:r>
            <w:r w:rsidRPr="00506C15">
              <w:rPr>
                <w:spacing w:val="-3"/>
                <w:sz w:val="24"/>
                <w:lang w:val="ru-RU"/>
              </w:rPr>
              <w:t xml:space="preserve">пациен- </w:t>
            </w:r>
            <w:r w:rsidRPr="00506C15">
              <w:rPr>
                <w:sz w:val="24"/>
                <w:lang w:val="ru-RU"/>
              </w:rPr>
              <w:t>та;</w:t>
            </w:r>
          </w:p>
          <w:p w14:paraId="3ABC0319" w14:textId="77777777" w:rsidR="00506C15" w:rsidRPr="00506C15" w:rsidRDefault="00506C15" w:rsidP="00506C15">
            <w:pPr>
              <w:pStyle w:val="TableParagraph"/>
              <w:numPr>
                <w:ilvl w:val="0"/>
                <w:numId w:val="55"/>
              </w:numPr>
              <w:tabs>
                <w:tab w:val="left" w:pos="250"/>
              </w:tabs>
              <w:ind w:right="261" w:firstLine="0"/>
              <w:rPr>
                <w:sz w:val="24"/>
                <w:lang w:val="ru-RU"/>
              </w:rPr>
            </w:pPr>
            <w:r w:rsidRPr="00506C15">
              <w:rPr>
                <w:sz w:val="24"/>
                <w:lang w:val="ru-RU"/>
              </w:rPr>
              <w:t xml:space="preserve">выполнение инъекций п/к в/м, в/в,в/в </w:t>
            </w:r>
            <w:r w:rsidRPr="00506C15">
              <w:rPr>
                <w:spacing w:val="-5"/>
                <w:sz w:val="24"/>
                <w:lang w:val="ru-RU"/>
              </w:rPr>
              <w:t xml:space="preserve">ка- </w:t>
            </w:r>
            <w:r w:rsidRPr="00506C15">
              <w:rPr>
                <w:sz w:val="24"/>
                <w:lang w:val="ru-RU"/>
              </w:rPr>
              <w:t>пельных вли- ваний,</w:t>
            </w:r>
          </w:p>
          <w:p w14:paraId="59CFA056" w14:textId="77777777" w:rsidR="00506C15" w:rsidRDefault="00506C15" w:rsidP="00506C15">
            <w:pPr>
              <w:pStyle w:val="TableParagraph"/>
              <w:numPr>
                <w:ilvl w:val="0"/>
                <w:numId w:val="55"/>
              </w:numPr>
              <w:tabs>
                <w:tab w:val="left" w:pos="250"/>
              </w:tabs>
              <w:spacing w:line="254" w:lineRule="exact"/>
              <w:ind w:left="249"/>
              <w:rPr>
                <w:sz w:val="24"/>
              </w:rPr>
            </w:pPr>
            <w:r>
              <w:rPr>
                <w:sz w:val="24"/>
              </w:rPr>
              <w:t>оформление</w:t>
            </w:r>
          </w:p>
        </w:tc>
        <w:tc>
          <w:tcPr>
            <w:tcW w:w="1418" w:type="dxa"/>
          </w:tcPr>
          <w:p w14:paraId="0D46DD4F" w14:textId="77777777" w:rsidR="00506C15" w:rsidRDefault="00506C15" w:rsidP="00506C15">
            <w:pPr>
              <w:pStyle w:val="TableParagraph"/>
              <w:rPr>
                <w:sz w:val="24"/>
              </w:rPr>
            </w:pPr>
          </w:p>
        </w:tc>
        <w:tc>
          <w:tcPr>
            <w:tcW w:w="168" w:type="dxa"/>
            <w:tcBorders>
              <w:bottom w:val="nil"/>
              <w:right w:val="nil"/>
            </w:tcBorders>
          </w:tcPr>
          <w:p w14:paraId="72A4DFE9" w14:textId="77777777" w:rsidR="00506C15" w:rsidRDefault="00506C15" w:rsidP="00506C15">
            <w:pPr>
              <w:pStyle w:val="TableParagraph"/>
              <w:rPr>
                <w:sz w:val="24"/>
              </w:rPr>
            </w:pPr>
          </w:p>
        </w:tc>
      </w:tr>
    </w:tbl>
    <w:p w14:paraId="337BE59F" w14:textId="77777777" w:rsidR="00506C15" w:rsidRDefault="00506C15" w:rsidP="00506C15">
      <w:pPr>
        <w:rPr>
          <w:sz w:val="24"/>
        </w:rPr>
        <w:sectPr w:rsidR="00506C15">
          <w:pgSz w:w="16840" w:h="11910" w:orient="landscape"/>
          <w:pgMar w:top="1100" w:right="700" w:bottom="880" w:left="1440" w:header="0" w:footer="688" w:gutter="0"/>
          <w:cols w:space="720"/>
        </w:sectPr>
      </w:pPr>
    </w:p>
    <w:p w14:paraId="3324C5F3" w14:textId="77777777" w:rsidR="00506C15" w:rsidRDefault="00506C15" w:rsidP="00506C15">
      <w:pPr>
        <w:pStyle w:val="af4"/>
        <w:spacing w:before="3"/>
        <w:rPr>
          <w:b/>
          <w:sz w:val="2"/>
        </w:rPr>
      </w:pPr>
    </w:p>
    <w:p w14:paraId="24CAD62B" w14:textId="40D9E3F1" w:rsidR="00506C15" w:rsidRDefault="00506C15" w:rsidP="00506C15">
      <w:pPr>
        <w:pStyle w:val="af4"/>
        <w:spacing w:line="20" w:lineRule="exact"/>
        <w:ind w:left="148"/>
        <w:rPr>
          <w:sz w:val="2"/>
        </w:rPr>
      </w:pPr>
      <w:r>
        <w:rPr>
          <w:noProof/>
          <w:sz w:val="2"/>
        </w:rPr>
        <mc:AlternateContent>
          <mc:Choice Requires="wpg">
            <w:drawing>
              <wp:inline distT="0" distB="0" distL="0" distR="0" wp14:anchorId="3B981D71" wp14:editId="3606E05B">
                <wp:extent cx="6280150" cy="6350"/>
                <wp:effectExtent l="8255" t="10795" r="7620" b="190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6350"/>
                          <a:chOff x="0" y="0"/>
                          <a:chExt cx="9890" cy="10"/>
                        </a:xfrm>
                      </wpg:grpSpPr>
                      <wps:wsp>
                        <wps:cNvPr id="10" name="Line 9"/>
                        <wps:cNvCnPr/>
                        <wps:spPr bwMode="auto">
                          <a:xfrm>
                            <a:off x="0" y="5"/>
                            <a:ext cx="9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 o:spid="_x0000_s1026" style="width:494.5pt;height:.5pt;mso-position-horizontal-relative:char;mso-position-vertical-relative:line" coordsize="9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">
                <v:line id="Line 9" o:spid="_x0000_s1027" style="position:absolute;visibility:visible;mso-wrap-style:square" from="0,5" to="9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7"/>
        <w:gridCol w:w="2552"/>
        <w:gridCol w:w="708"/>
        <w:gridCol w:w="1844"/>
        <w:gridCol w:w="1419"/>
        <w:gridCol w:w="169"/>
      </w:tblGrid>
      <w:tr w:rsidR="00506C15" w14:paraId="43EEAD9C" w14:textId="77777777" w:rsidTr="00506C15">
        <w:trPr>
          <w:trHeight w:val="274"/>
        </w:trPr>
        <w:tc>
          <w:tcPr>
            <w:tcW w:w="961" w:type="dxa"/>
            <w:vMerge w:val="restart"/>
          </w:tcPr>
          <w:p w14:paraId="1486EFC3" w14:textId="77777777" w:rsidR="00506C15" w:rsidRDefault="00506C15" w:rsidP="00506C15">
            <w:pPr>
              <w:pStyle w:val="TableParagraph"/>
              <w:rPr>
                <w:sz w:val="24"/>
              </w:rPr>
            </w:pPr>
          </w:p>
        </w:tc>
        <w:tc>
          <w:tcPr>
            <w:tcW w:w="2127" w:type="dxa"/>
            <w:vMerge w:val="restart"/>
          </w:tcPr>
          <w:p w14:paraId="17A8D1E7" w14:textId="77777777" w:rsidR="00506C15" w:rsidRDefault="00506C15" w:rsidP="00506C15">
            <w:pPr>
              <w:pStyle w:val="TableParagraph"/>
              <w:rPr>
                <w:sz w:val="24"/>
              </w:rPr>
            </w:pPr>
          </w:p>
        </w:tc>
        <w:tc>
          <w:tcPr>
            <w:tcW w:w="2552" w:type="dxa"/>
            <w:vMerge w:val="restart"/>
          </w:tcPr>
          <w:p w14:paraId="42893806" w14:textId="77777777" w:rsidR="00506C15" w:rsidRDefault="00506C15" w:rsidP="00506C15">
            <w:pPr>
              <w:pStyle w:val="TableParagraph"/>
              <w:rPr>
                <w:sz w:val="24"/>
              </w:rPr>
            </w:pPr>
          </w:p>
        </w:tc>
        <w:tc>
          <w:tcPr>
            <w:tcW w:w="708" w:type="dxa"/>
            <w:vMerge w:val="restart"/>
          </w:tcPr>
          <w:p w14:paraId="2537255C" w14:textId="77777777" w:rsidR="00506C15" w:rsidRDefault="00506C15" w:rsidP="00506C15">
            <w:pPr>
              <w:pStyle w:val="TableParagraph"/>
              <w:rPr>
                <w:sz w:val="24"/>
              </w:rPr>
            </w:pPr>
          </w:p>
        </w:tc>
        <w:tc>
          <w:tcPr>
            <w:tcW w:w="1844" w:type="dxa"/>
            <w:tcBorders>
              <w:bottom w:val="nil"/>
            </w:tcBorders>
          </w:tcPr>
          <w:p w14:paraId="4FA0F278" w14:textId="77777777" w:rsidR="00506C15" w:rsidRDefault="00506C15" w:rsidP="00506C15">
            <w:pPr>
              <w:pStyle w:val="TableParagraph"/>
              <w:spacing w:line="254" w:lineRule="exact"/>
              <w:ind w:left="106"/>
              <w:rPr>
                <w:sz w:val="24"/>
              </w:rPr>
            </w:pPr>
            <w:r>
              <w:rPr>
                <w:sz w:val="24"/>
              </w:rPr>
              <w:t>медицинской</w:t>
            </w:r>
          </w:p>
        </w:tc>
        <w:tc>
          <w:tcPr>
            <w:tcW w:w="1419" w:type="dxa"/>
            <w:vMerge w:val="restart"/>
          </w:tcPr>
          <w:p w14:paraId="6C82BA56" w14:textId="77777777" w:rsidR="00506C15" w:rsidRDefault="00506C15" w:rsidP="00506C15">
            <w:pPr>
              <w:pStyle w:val="TableParagraph"/>
              <w:rPr>
                <w:sz w:val="24"/>
              </w:rPr>
            </w:pPr>
          </w:p>
        </w:tc>
        <w:tc>
          <w:tcPr>
            <w:tcW w:w="169" w:type="dxa"/>
            <w:vMerge w:val="restart"/>
            <w:tcBorders>
              <w:bottom w:val="nil"/>
              <w:right w:val="nil"/>
            </w:tcBorders>
          </w:tcPr>
          <w:p w14:paraId="6E335FCA" w14:textId="77777777" w:rsidR="00506C15" w:rsidRDefault="00506C15" w:rsidP="00506C15">
            <w:pPr>
              <w:pStyle w:val="TableParagraph"/>
              <w:rPr>
                <w:sz w:val="24"/>
              </w:rPr>
            </w:pPr>
          </w:p>
        </w:tc>
      </w:tr>
      <w:tr w:rsidR="00506C15" w14:paraId="15A8D7D6" w14:textId="77777777" w:rsidTr="00506C15">
        <w:trPr>
          <w:trHeight w:val="549"/>
        </w:trPr>
        <w:tc>
          <w:tcPr>
            <w:tcW w:w="961" w:type="dxa"/>
            <w:vMerge/>
            <w:tcBorders>
              <w:top w:val="nil"/>
            </w:tcBorders>
          </w:tcPr>
          <w:p w14:paraId="368722CC" w14:textId="77777777" w:rsidR="00506C15" w:rsidRDefault="00506C15" w:rsidP="00506C15">
            <w:pPr>
              <w:rPr>
                <w:sz w:val="2"/>
                <w:szCs w:val="2"/>
              </w:rPr>
            </w:pPr>
          </w:p>
        </w:tc>
        <w:tc>
          <w:tcPr>
            <w:tcW w:w="2127" w:type="dxa"/>
            <w:vMerge/>
            <w:tcBorders>
              <w:top w:val="nil"/>
            </w:tcBorders>
          </w:tcPr>
          <w:p w14:paraId="794EBFE0" w14:textId="77777777" w:rsidR="00506C15" w:rsidRDefault="00506C15" w:rsidP="00506C15">
            <w:pPr>
              <w:rPr>
                <w:sz w:val="2"/>
                <w:szCs w:val="2"/>
              </w:rPr>
            </w:pPr>
          </w:p>
        </w:tc>
        <w:tc>
          <w:tcPr>
            <w:tcW w:w="2552" w:type="dxa"/>
            <w:vMerge/>
            <w:tcBorders>
              <w:top w:val="nil"/>
            </w:tcBorders>
          </w:tcPr>
          <w:p w14:paraId="5D23F76C" w14:textId="77777777" w:rsidR="00506C15" w:rsidRDefault="00506C15" w:rsidP="00506C15">
            <w:pPr>
              <w:rPr>
                <w:sz w:val="2"/>
                <w:szCs w:val="2"/>
              </w:rPr>
            </w:pPr>
          </w:p>
        </w:tc>
        <w:tc>
          <w:tcPr>
            <w:tcW w:w="708" w:type="dxa"/>
            <w:vMerge/>
            <w:tcBorders>
              <w:top w:val="nil"/>
            </w:tcBorders>
          </w:tcPr>
          <w:p w14:paraId="47D7DE99" w14:textId="77777777" w:rsidR="00506C15" w:rsidRDefault="00506C15" w:rsidP="00506C15">
            <w:pPr>
              <w:rPr>
                <w:sz w:val="2"/>
                <w:szCs w:val="2"/>
              </w:rPr>
            </w:pPr>
          </w:p>
        </w:tc>
        <w:tc>
          <w:tcPr>
            <w:tcW w:w="1844" w:type="dxa"/>
            <w:tcBorders>
              <w:top w:val="nil"/>
            </w:tcBorders>
          </w:tcPr>
          <w:p w14:paraId="3F8370CB" w14:textId="77777777" w:rsidR="00506C15" w:rsidRDefault="00506C15" w:rsidP="00506C15">
            <w:pPr>
              <w:pStyle w:val="TableParagraph"/>
              <w:spacing w:line="266" w:lineRule="exact"/>
              <w:ind w:left="106"/>
              <w:rPr>
                <w:sz w:val="24"/>
              </w:rPr>
            </w:pPr>
            <w:r>
              <w:rPr>
                <w:sz w:val="24"/>
              </w:rPr>
              <w:t>документации.</w:t>
            </w:r>
          </w:p>
        </w:tc>
        <w:tc>
          <w:tcPr>
            <w:tcW w:w="1419" w:type="dxa"/>
            <w:vMerge/>
            <w:tcBorders>
              <w:top w:val="nil"/>
            </w:tcBorders>
          </w:tcPr>
          <w:p w14:paraId="308AF416" w14:textId="77777777" w:rsidR="00506C15" w:rsidRDefault="00506C15" w:rsidP="00506C15">
            <w:pPr>
              <w:rPr>
                <w:sz w:val="2"/>
                <w:szCs w:val="2"/>
              </w:rPr>
            </w:pPr>
          </w:p>
        </w:tc>
        <w:tc>
          <w:tcPr>
            <w:tcW w:w="169" w:type="dxa"/>
            <w:vMerge/>
            <w:tcBorders>
              <w:top w:val="nil"/>
              <w:bottom w:val="nil"/>
              <w:right w:val="nil"/>
            </w:tcBorders>
          </w:tcPr>
          <w:p w14:paraId="5DC2CFC0" w14:textId="77777777" w:rsidR="00506C15" w:rsidRDefault="00506C15" w:rsidP="00506C15">
            <w:pPr>
              <w:rPr>
                <w:sz w:val="2"/>
                <w:szCs w:val="2"/>
              </w:rPr>
            </w:pPr>
          </w:p>
        </w:tc>
      </w:tr>
      <w:tr w:rsidR="00506C15" w14:paraId="27CC733D" w14:textId="77777777" w:rsidTr="00506C15">
        <w:trPr>
          <w:trHeight w:val="272"/>
        </w:trPr>
        <w:tc>
          <w:tcPr>
            <w:tcW w:w="961" w:type="dxa"/>
            <w:tcBorders>
              <w:bottom w:val="nil"/>
            </w:tcBorders>
          </w:tcPr>
          <w:p w14:paraId="096CF37A" w14:textId="77777777" w:rsidR="00506C15" w:rsidRDefault="00506C15" w:rsidP="00506C15">
            <w:pPr>
              <w:pStyle w:val="TableParagraph"/>
              <w:spacing w:line="253" w:lineRule="exact"/>
              <w:ind w:left="108"/>
              <w:rPr>
                <w:sz w:val="24"/>
              </w:rPr>
            </w:pPr>
            <w:r>
              <w:rPr>
                <w:sz w:val="24"/>
              </w:rPr>
              <w:t>ПК</w:t>
            </w:r>
          </w:p>
        </w:tc>
        <w:tc>
          <w:tcPr>
            <w:tcW w:w="2127" w:type="dxa"/>
            <w:tcBorders>
              <w:bottom w:val="nil"/>
            </w:tcBorders>
          </w:tcPr>
          <w:p w14:paraId="33C554C8" w14:textId="77777777" w:rsidR="00506C15" w:rsidRDefault="00506C15" w:rsidP="00506C15">
            <w:pPr>
              <w:pStyle w:val="TableParagraph"/>
              <w:spacing w:line="253" w:lineRule="exact"/>
              <w:ind w:left="105"/>
              <w:rPr>
                <w:sz w:val="24"/>
              </w:rPr>
            </w:pPr>
            <w:r>
              <w:rPr>
                <w:sz w:val="24"/>
              </w:rPr>
              <w:t>7.Работа помощ-</w:t>
            </w:r>
          </w:p>
        </w:tc>
        <w:tc>
          <w:tcPr>
            <w:tcW w:w="2552" w:type="dxa"/>
            <w:tcBorders>
              <w:bottom w:val="nil"/>
            </w:tcBorders>
          </w:tcPr>
          <w:p w14:paraId="34523EBE" w14:textId="77777777" w:rsidR="00506C15" w:rsidRDefault="00506C15" w:rsidP="00506C15">
            <w:pPr>
              <w:pStyle w:val="TableParagraph"/>
              <w:spacing w:line="253" w:lineRule="exact"/>
              <w:ind w:left="104"/>
              <w:rPr>
                <w:sz w:val="24"/>
              </w:rPr>
            </w:pPr>
            <w:r>
              <w:rPr>
                <w:sz w:val="24"/>
              </w:rPr>
              <w:t>-проведение клиниче-</w:t>
            </w:r>
          </w:p>
        </w:tc>
        <w:tc>
          <w:tcPr>
            <w:tcW w:w="708" w:type="dxa"/>
            <w:tcBorders>
              <w:bottom w:val="nil"/>
            </w:tcBorders>
          </w:tcPr>
          <w:p w14:paraId="523DE0CE" w14:textId="77777777" w:rsidR="00506C15" w:rsidRDefault="00506C15" w:rsidP="00506C15">
            <w:pPr>
              <w:pStyle w:val="TableParagraph"/>
              <w:spacing w:line="253" w:lineRule="exact"/>
              <w:ind w:left="5"/>
              <w:jc w:val="center"/>
              <w:rPr>
                <w:sz w:val="24"/>
              </w:rPr>
            </w:pPr>
            <w:r>
              <w:rPr>
                <w:sz w:val="24"/>
              </w:rPr>
              <w:t>6</w:t>
            </w:r>
          </w:p>
        </w:tc>
        <w:tc>
          <w:tcPr>
            <w:tcW w:w="1844" w:type="dxa"/>
            <w:tcBorders>
              <w:bottom w:val="nil"/>
            </w:tcBorders>
          </w:tcPr>
          <w:p w14:paraId="2AE61A40" w14:textId="77777777" w:rsidR="00506C15" w:rsidRDefault="00506C15" w:rsidP="00506C15">
            <w:pPr>
              <w:pStyle w:val="TableParagraph"/>
              <w:spacing w:line="253" w:lineRule="exact"/>
              <w:ind w:left="106"/>
              <w:rPr>
                <w:sz w:val="24"/>
              </w:rPr>
            </w:pPr>
            <w:r>
              <w:rPr>
                <w:sz w:val="24"/>
              </w:rPr>
              <w:t>-проведение</w:t>
            </w:r>
          </w:p>
        </w:tc>
        <w:tc>
          <w:tcPr>
            <w:tcW w:w="1419" w:type="dxa"/>
            <w:tcBorders>
              <w:bottom w:val="nil"/>
            </w:tcBorders>
          </w:tcPr>
          <w:p w14:paraId="5889D3CD" w14:textId="77777777" w:rsidR="00506C15" w:rsidRDefault="00506C15" w:rsidP="00506C15">
            <w:pPr>
              <w:pStyle w:val="TableParagraph"/>
              <w:spacing w:line="253" w:lineRule="exact"/>
              <w:ind w:left="103"/>
              <w:rPr>
                <w:sz w:val="24"/>
              </w:rPr>
            </w:pPr>
            <w:r>
              <w:rPr>
                <w:sz w:val="24"/>
              </w:rPr>
              <w:t>Экспертное</w:t>
            </w:r>
          </w:p>
        </w:tc>
        <w:tc>
          <w:tcPr>
            <w:tcW w:w="169" w:type="dxa"/>
            <w:vMerge/>
            <w:tcBorders>
              <w:top w:val="nil"/>
              <w:bottom w:val="nil"/>
              <w:right w:val="nil"/>
            </w:tcBorders>
          </w:tcPr>
          <w:p w14:paraId="3A8F5569" w14:textId="77777777" w:rsidR="00506C15" w:rsidRDefault="00506C15" w:rsidP="00506C15">
            <w:pPr>
              <w:rPr>
                <w:sz w:val="2"/>
                <w:szCs w:val="2"/>
              </w:rPr>
            </w:pPr>
          </w:p>
        </w:tc>
      </w:tr>
      <w:tr w:rsidR="00506C15" w14:paraId="197D5705" w14:textId="77777777" w:rsidTr="00506C15">
        <w:trPr>
          <w:trHeight w:val="275"/>
        </w:trPr>
        <w:tc>
          <w:tcPr>
            <w:tcW w:w="961" w:type="dxa"/>
            <w:tcBorders>
              <w:top w:val="nil"/>
              <w:bottom w:val="nil"/>
            </w:tcBorders>
          </w:tcPr>
          <w:p w14:paraId="696DB9AF" w14:textId="77777777" w:rsidR="00506C15" w:rsidRDefault="00506C15" w:rsidP="00506C15">
            <w:pPr>
              <w:pStyle w:val="TableParagraph"/>
              <w:spacing w:line="256" w:lineRule="exact"/>
              <w:ind w:left="108"/>
              <w:rPr>
                <w:sz w:val="24"/>
              </w:rPr>
            </w:pPr>
            <w:r>
              <w:rPr>
                <w:sz w:val="24"/>
              </w:rPr>
              <w:t>1.1-</w:t>
            </w:r>
          </w:p>
        </w:tc>
        <w:tc>
          <w:tcPr>
            <w:tcW w:w="2127" w:type="dxa"/>
            <w:tcBorders>
              <w:top w:val="nil"/>
              <w:bottom w:val="nil"/>
            </w:tcBorders>
          </w:tcPr>
          <w:p w14:paraId="31795634" w14:textId="77777777" w:rsidR="00506C15" w:rsidRDefault="00506C15" w:rsidP="00506C15">
            <w:pPr>
              <w:pStyle w:val="TableParagraph"/>
              <w:spacing w:line="256" w:lineRule="exact"/>
              <w:ind w:left="105"/>
              <w:rPr>
                <w:sz w:val="24"/>
              </w:rPr>
            </w:pPr>
            <w:r>
              <w:rPr>
                <w:sz w:val="24"/>
              </w:rPr>
              <w:t>ником фельдшера</w:t>
            </w:r>
          </w:p>
        </w:tc>
        <w:tc>
          <w:tcPr>
            <w:tcW w:w="2552" w:type="dxa"/>
            <w:tcBorders>
              <w:top w:val="nil"/>
              <w:bottom w:val="nil"/>
            </w:tcBorders>
          </w:tcPr>
          <w:p w14:paraId="16ECC463" w14:textId="77777777" w:rsidR="00506C15" w:rsidRDefault="00506C15" w:rsidP="00506C15">
            <w:pPr>
              <w:pStyle w:val="TableParagraph"/>
              <w:spacing w:line="256" w:lineRule="exact"/>
              <w:ind w:left="104"/>
              <w:rPr>
                <w:sz w:val="24"/>
              </w:rPr>
            </w:pPr>
            <w:r>
              <w:rPr>
                <w:sz w:val="24"/>
              </w:rPr>
              <w:t>ского обследования</w:t>
            </w:r>
          </w:p>
        </w:tc>
        <w:tc>
          <w:tcPr>
            <w:tcW w:w="708" w:type="dxa"/>
            <w:tcBorders>
              <w:top w:val="nil"/>
              <w:bottom w:val="nil"/>
            </w:tcBorders>
          </w:tcPr>
          <w:p w14:paraId="1436C5FC" w14:textId="77777777" w:rsidR="00506C15" w:rsidRDefault="00506C15" w:rsidP="00506C15">
            <w:pPr>
              <w:pStyle w:val="TableParagraph"/>
              <w:rPr>
                <w:sz w:val="20"/>
              </w:rPr>
            </w:pPr>
          </w:p>
        </w:tc>
        <w:tc>
          <w:tcPr>
            <w:tcW w:w="1844" w:type="dxa"/>
            <w:tcBorders>
              <w:top w:val="nil"/>
              <w:bottom w:val="nil"/>
            </w:tcBorders>
          </w:tcPr>
          <w:p w14:paraId="14561AFC" w14:textId="77777777" w:rsidR="00506C15" w:rsidRDefault="00506C15" w:rsidP="00506C15">
            <w:pPr>
              <w:pStyle w:val="TableParagraph"/>
              <w:spacing w:line="256" w:lineRule="exact"/>
              <w:ind w:left="106"/>
              <w:rPr>
                <w:sz w:val="24"/>
              </w:rPr>
            </w:pPr>
            <w:r>
              <w:rPr>
                <w:sz w:val="24"/>
              </w:rPr>
              <w:t>клинического</w:t>
            </w:r>
          </w:p>
        </w:tc>
        <w:tc>
          <w:tcPr>
            <w:tcW w:w="1419" w:type="dxa"/>
            <w:tcBorders>
              <w:top w:val="nil"/>
              <w:bottom w:val="nil"/>
            </w:tcBorders>
          </w:tcPr>
          <w:p w14:paraId="4655DF22" w14:textId="77777777" w:rsidR="00506C15" w:rsidRDefault="00506C15" w:rsidP="00506C15">
            <w:pPr>
              <w:pStyle w:val="TableParagraph"/>
              <w:spacing w:line="256" w:lineRule="exact"/>
              <w:ind w:left="103"/>
              <w:rPr>
                <w:sz w:val="24"/>
              </w:rPr>
            </w:pPr>
            <w:r>
              <w:rPr>
                <w:sz w:val="24"/>
              </w:rPr>
              <w:t>наблюде-</w:t>
            </w:r>
          </w:p>
        </w:tc>
        <w:tc>
          <w:tcPr>
            <w:tcW w:w="169" w:type="dxa"/>
            <w:vMerge/>
            <w:tcBorders>
              <w:top w:val="nil"/>
              <w:bottom w:val="nil"/>
              <w:right w:val="nil"/>
            </w:tcBorders>
          </w:tcPr>
          <w:p w14:paraId="675DEDEC" w14:textId="77777777" w:rsidR="00506C15" w:rsidRDefault="00506C15" w:rsidP="00506C15">
            <w:pPr>
              <w:rPr>
                <w:sz w:val="2"/>
                <w:szCs w:val="2"/>
              </w:rPr>
            </w:pPr>
          </w:p>
        </w:tc>
      </w:tr>
      <w:tr w:rsidR="00506C15" w14:paraId="798CEE64" w14:textId="77777777" w:rsidTr="00506C15">
        <w:trPr>
          <w:trHeight w:val="276"/>
        </w:trPr>
        <w:tc>
          <w:tcPr>
            <w:tcW w:w="961" w:type="dxa"/>
            <w:tcBorders>
              <w:top w:val="nil"/>
              <w:bottom w:val="nil"/>
            </w:tcBorders>
          </w:tcPr>
          <w:p w14:paraId="78801DF3" w14:textId="77777777" w:rsidR="00506C15" w:rsidRDefault="00506C15" w:rsidP="00506C15">
            <w:pPr>
              <w:pStyle w:val="TableParagraph"/>
              <w:spacing w:line="256" w:lineRule="exact"/>
              <w:ind w:left="108"/>
              <w:rPr>
                <w:sz w:val="24"/>
              </w:rPr>
            </w:pPr>
            <w:r>
              <w:rPr>
                <w:sz w:val="24"/>
              </w:rPr>
              <w:t>1.7;</w:t>
            </w:r>
          </w:p>
        </w:tc>
        <w:tc>
          <w:tcPr>
            <w:tcW w:w="2127" w:type="dxa"/>
            <w:tcBorders>
              <w:top w:val="nil"/>
              <w:bottom w:val="nil"/>
            </w:tcBorders>
          </w:tcPr>
          <w:p w14:paraId="6609E9E3" w14:textId="77777777" w:rsidR="00506C15" w:rsidRDefault="00506C15" w:rsidP="00506C15">
            <w:pPr>
              <w:pStyle w:val="TableParagraph"/>
              <w:spacing w:line="256" w:lineRule="exact"/>
              <w:ind w:left="105"/>
              <w:rPr>
                <w:sz w:val="24"/>
              </w:rPr>
            </w:pPr>
            <w:r>
              <w:rPr>
                <w:sz w:val="24"/>
              </w:rPr>
              <w:t>в кабинете амбу-</w:t>
            </w:r>
          </w:p>
        </w:tc>
        <w:tc>
          <w:tcPr>
            <w:tcW w:w="2552" w:type="dxa"/>
            <w:tcBorders>
              <w:top w:val="nil"/>
              <w:bottom w:val="nil"/>
            </w:tcBorders>
          </w:tcPr>
          <w:p w14:paraId="255E97FC" w14:textId="77777777" w:rsidR="00506C15" w:rsidRDefault="00506C15" w:rsidP="00506C15">
            <w:pPr>
              <w:pStyle w:val="TableParagraph"/>
              <w:spacing w:line="256" w:lineRule="exact"/>
              <w:ind w:left="104"/>
              <w:rPr>
                <w:sz w:val="24"/>
              </w:rPr>
            </w:pPr>
            <w:r>
              <w:rPr>
                <w:sz w:val="24"/>
              </w:rPr>
              <w:t>при неотложных со-</w:t>
            </w:r>
          </w:p>
        </w:tc>
        <w:tc>
          <w:tcPr>
            <w:tcW w:w="708" w:type="dxa"/>
            <w:tcBorders>
              <w:top w:val="nil"/>
              <w:bottom w:val="nil"/>
            </w:tcBorders>
          </w:tcPr>
          <w:p w14:paraId="38F97551" w14:textId="77777777" w:rsidR="00506C15" w:rsidRDefault="00506C15" w:rsidP="00506C15">
            <w:pPr>
              <w:pStyle w:val="TableParagraph"/>
              <w:rPr>
                <w:sz w:val="20"/>
              </w:rPr>
            </w:pPr>
          </w:p>
        </w:tc>
        <w:tc>
          <w:tcPr>
            <w:tcW w:w="1844" w:type="dxa"/>
            <w:tcBorders>
              <w:top w:val="nil"/>
              <w:bottom w:val="nil"/>
            </w:tcBorders>
          </w:tcPr>
          <w:p w14:paraId="551664F0" w14:textId="77777777" w:rsidR="00506C15" w:rsidRDefault="00506C15" w:rsidP="00506C15">
            <w:pPr>
              <w:pStyle w:val="TableParagraph"/>
              <w:spacing w:line="256" w:lineRule="exact"/>
              <w:ind w:left="106"/>
              <w:rPr>
                <w:sz w:val="24"/>
              </w:rPr>
            </w:pPr>
            <w:r>
              <w:rPr>
                <w:sz w:val="24"/>
              </w:rPr>
              <w:t>обследования</w:t>
            </w:r>
          </w:p>
        </w:tc>
        <w:tc>
          <w:tcPr>
            <w:tcW w:w="1419" w:type="dxa"/>
            <w:tcBorders>
              <w:top w:val="nil"/>
              <w:bottom w:val="nil"/>
            </w:tcBorders>
          </w:tcPr>
          <w:p w14:paraId="572B3416" w14:textId="77777777" w:rsidR="00506C15" w:rsidRDefault="00506C15" w:rsidP="00506C15">
            <w:pPr>
              <w:pStyle w:val="TableParagraph"/>
              <w:spacing w:line="256" w:lineRule="exact"/>
              <w:ind w:left="103"/>
              <w:rPr>
                <w:sz w:val="24"/>
              </w:rPr>
            </w:pPr>
            <w:r>
              <w:rPr>
                <w:sz w:val="24"/>
              </w:rPr>
              <w:t>ние и</w:t>
            </w:r>
          </w:p>
        </w:tc>
        <w:tc>
          <w:tcPr>
            <w:tcW w:w="169" w:type="dxa"/>
            <w:vMerge/>
            <w:tcBorders>
              <w:top w:val="nil"/>
              <w:bottom w:val="nil"/>
              <w:right w:val="nil"/>
            </w:tcBorders>
          </w:tcPr>
          <w:p w14:paraId="2F7A1539" w14:textId="77777777" w:rsidR="00506C15" w:rsidRDefault="00506C15" w:rsidP="00506C15">
            <w:pPr>
              <w:rPr>
                <w:sz w:val="2"/>
                <w:szCs w:val="2"/>
              </w:rPr>
            </w:pPr>
          </w:p>
        </w:tc>
      </w:tr>
      <w:tr w:rsidR="00506C15" w14:paraId="5108C219" w14:textId="77777777" w:rsidTr="00506C15">
        <w:trPr>
          <w:trHeight w:val="275"/>
        </w:trPr>
        <w:tc>
          <w:tcPr>
            <w:tcW w:w="961" w:type="dxa"/>
            <w:tcBorders>
              <w:top w:val="nil"/>
              <w:bottom w:val="nil"/>
            </w:tcBorders>
          </w:tcPr>
          <w:p w14:paraId="2EA2657F"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271C73A8" w14:textId="77777777" w:rsidR="00506C15" w:rsidRDefault="00506C15" w:rsidP="00506C15">
            <w:pPr>
              <w:pStyle w:val="TableParagraph"/>
              <w:spacing w:line="256" w:lineRule="exact"/>
              <w:ind w:left="105"/>
              <w:rPr>
                <w:sz w:val="24"/>
              </w:rPr>
            </w:pPr>
            <w:r>
              <w:rPr>
                <w:sz w:val="24"/>
              </w:rPr>
              <w:t>латорного приема</w:t>
            </w:r>
          </w:p>
        </w:tc>
        <w:tc>
          <w:tcPr>
            <w:tcW w:w="2552" w:type="dxa"/>
            <w:tcBorders>
              <w:top w:val="nil"/>
              <w:bottom w:val="nil"/>
            </w:tcBorders>
          </w:tcPr>
          <w:p w14:paraId="098DC88E" w14:textId="77777777" w:rsidR="00506C15" w:rsidRDefault="00506C15" w:rsidP="00506C15">
            <w:pPr>
              <w:pStyle w:val="TableParagraph"/>
              <w:spacing w:line="256" w:lineRule="exact"/>
              <w:ind w:left="104"/>
              <w:rPr>
                <w:sz w:val="24"/>
              </w:rPr>
            </w:pPr>
            <w:r>
              <w:rPr>
                <w:sz w:val="24"/>
              </w:rPr>
              <w:t>стояниях на догоспи-</w:t>
            </w:r>
          </w:p>
        </w:tc>
        <w:tc>
          <w:tcPr>
            <w:tcW w:w="708" w:type="dxa"/>
            <w:tcBorders>
              <w:top w:val="nil"/>
              <w:bottom w:val="nil"/>
            </w:tcBorders>
          </w:tcPr>
          <w:p w14:paraId="1F539EDE" w14:textId="77777777" w:rsidR="00506C15" w:rsidRDefault="00506C15" w:rsidP="00506C15">
            <w:pPr>
              <w:pStyle w:val="TableParagraph"/>
              <w:rPr>
                <w:sz w:val="20"/>
              </w:rPr>
            </w:pPr>
          </w:p>
        </w:tc>
        <w:tc>
          <w:tcPr>
            <w:tcW w:w="1844" w:type="dxa"/>
            <w:tcBorders>
              <w:top w:val="nil"/>
              <w:bottom w:val="nil"/>
            </w:tcBorders>
          </w:tcPr>
          <w:p w14:paraId="660275B9" w14:textId="77777777" w:rsidR="00506C15" w:rsidRDefault="00506C15" w:rsidP="00506C15">
            <w:pPr>
              <w:pStyle w:val="TableParagraph"/>
              <w:spacing w:line="256" w:lineRule="exact"/>
              <w:ind w:left="106"/>
              <w:rPr>
                <w:sz w:val="24"/>
              </w:rPr>
            </w:pPr>
            <w:r>
              <w:rPr>
                <w:sz w:val="24"/>
              </w:rPr>
              <w:t>при неотлож-</w:t>
            </w:r>
          </w:p>
        </w:tc>
        <w:tc>
          <w:tcPr>
            <w:tcW w:w="1419" w:type="dxa"/>
            <w:tcBorders>
              <w:top w:val="nil"/>
              <w:bottom w:val="nil"/>
            </w:tcBorders>
          </w:tcPr>
          <w:p w14:paraId="076B3A90" w14:textId="77777777" w:rsidR="00506C15" w:rsidRDefault="00506C15" w:rsidP="00506C15">
            <w:pPr>
              <w:pStyle w:val="TableParagraph"/>
              <w:spacing w:line="256" w:lineRule="exact"/>
              <w:ind w:left="103"/>
              <w:rPr>
                <w:sz w:val="24"/>
              </w:rPr>
            </w:pPr>
            <w:r>
              <w:rPr>
                <w:sz w:val="24"/>
              </w:rPr>
              <w:t>оценка при</w:t>
            </w:r>
          </w:p>
        </w:tc>
        <w:tc>
          <w:tcPr>
            <w:tcW w:w="169" w:type="dxa"/>
            <w:vMerge/>
            <w:tcBorders>
              <w:top w:val="nil"/>
              <w:bottom w:val="nil"/>
              <w:right w:val="nil"/>
            </w:tcBorders>
          </w:tcPr>
          <w:p w14:paraId="37B25F8F" w14:textId="77777777" w:rsidR="00506C15" w:rsidRDefault="00506C15" w:rsidP="00506C15">
            <w:pPr>
              <w:rPr>
                <w:sz w:val="2"/>
                <w:szCs w:val="2"/>
              </w:rPr>
            </w:pPr>
          </w:p>
        </w:tc>
      </w:tr>
      <w:tr w:rsidR="00506C15" w14:paraId="185B70B3" w14:textId="77777777" w:rsidTr="00506C15">
        <w:trPr>
          <w:trHeight w:val="276"/>
        </w:trPr>
        <w:tc>
          <w:tcPr>
            <w:tcW w:w="961" w:type="dxa"/>
            <w:tcBorders>
              <w:top w:val="nil"/>
              <w:bottom w:val="nil"/>
            </w:tcBorders>
          </w:tcPr>
          <w:p w14:paraId="580B080E" w14:textId="77777777" w:rsidR="00506C15" w:rsidRDefault="00506C15" w:rsidP="00506C15">
            <w:pPr>
              <w:pStyle w:val="TableParagraph"/>
              <w:spacing w:line="256" w:lineRule="exact"/>
              <w:ind w:left="108"/>
              <w:rPr>
                <w:sz w:val="24"/>
              </w:rPr>
            </w:pPr>
            <w:r>
              <w:rPr>
                <w:sz w:val="24"/>
              </w:rPr>
              <w:t>2.1-</w:t>
            </w:r>
          </w:p>
        </w:tc>
        <w:tc>
          <w:tcPr>
            <w:tcW w:w="2127" w:type="dxa"/>
            <w:tcBorders>
              <w:top w:val="nil"/>
              <w:bottom w:val="nil"/>
            </w:tcBorders>
          </w:tcPr>
          <w:p w14:paraId="3A40EC29" w14:textId="77777777" w:rsidR="00506C15" w:rsidRDefault="00506C15" w:rsidP="00506C15">
            <w:pPr>
              <w:pStyle w:val="TableParagraph"/>
              <w:spacing w:line="256" w:lineRule="exact"/>
              <w:ind w:left="105"/>
              <w:rPr>
                <w:sz w:val="24"/>
              </w:rPr>
            </w:pPr>
            <w:r>
              <w:rPr>
                <w:sz w:val="24"/>
              </w:rPr>
              <w:t>ФАП</w:t>
            </w:r>
          </w:p>
        </w:tc>
        <w:tc>
          <w:tcPr>
            <w:tcW w:w="2552" w:type="dxa"/>
            <w:tcBorders>
              <w:top w:val="nil"/>
              <w:bottom w:val="nil"/>
            </w:tcBorders>
          </w:tcPr>
          <w:p w14:paraId="67B0AA06" w14:textId="77777777" w:rsidR="00506C15" w:rsidRDefault="00506C15" w:rsidP="00506C15">
            <w:pPr>
              <w:pStyle w:val="TableParagraph"/>
              <w:spacing w:line="256" w:lineRule="exact"/>
              <w:ind w:left="104"/>
              <w:rPr>
                <w:sz w:val="24"/>
              </w:rPr>
            </w:pPr>
            <w:r>
              <w:rPr>
                <w:sz w:val="24"/>
              </w:rPr>
              <w:t>тальном этапе;</w:t>
            </w:r>
          </w:p>
        </w:tc>
        <w:tc>
          <w:tcPr>
            <w:tcW w:w="708" w:type="dxa"/>
            <w:tcBorders>
              <w:top w:val="nil"/>
              <w:bottom w:val="nil"/>
            </w:tcBorders>
          </w:tcPr>
          <w:p w14:paraId="7F778CCE" w14:textId="77777777" w:rsidR="00506C15" w:rsidRDefault="00506C15" w:rsidP="00506C15">
            <w:pPr>
              <w:pStyle w:val="TableParagraph"/>
              <w:rPr>
                <w:sz w:val="20"/>
              </w:rPr>
            </w:pPr>
          </w:p>
        </w:tc>
        <w:tc>
          <w:tcPr>
            <w:tcW w:w="1844" w:type="dxa"/>
            <w:tcBorders>
              <w:top w:val="nil"/>
              <w:bottom w:val="nil"/>
            </w:tcBorders>
          </w:tcPr>
          <w:p w14:paraId="2861B8DE" w14:textId="77777777" w:rsidR="00506C15" w:rsidRDefault="00506C15" w:rsidP="00506C15">
            <w:pPr>
              <w:pStyle w:val="TableParagraph"/>
              <w:spacing w:line="256" w:lineRule="exact"/>
              <w:ind w:left="106"/>
              <w:rPr>
                <w:sz w:val="24"/>
              </w:rPr>
            </w:pPr>
            <w:r>
              <w:rPr>
                <w:sz w:val="24"/>
              </w:rPr>
              <w:t>ных состояниях</w:t>
            </w:r>
          </w:p>
        </w:tc>
        <w:tc>
          <w:tcPr>
            <w:tcW w:w="1419" w:type="dxa"/>
            <w:tcBorders>
              <w:top w:val="nil"/>
              <w:bottom w:val="nil"/>
            </w:tcBorders>
          </w:tcPr>
          <w:p w14:paraId="47FDE434" w14:textId="77777777" w:rsidR="00506C15" w:rsidRDefault="00506C15" w:rsidP="00506C15">
            <w:pPr>
              <w:pStyle w:val="TableParagraph"/>
              <w:spacing w:line="256" w:lineRule="exact"/>
              <w:ind w:left="103"/>
              <w:rPr>
                <w:sz w:val="24"/>
              </w:rPr>
            </w:pPr>
            <w:r>
              <w:rPr>
                <w:sz w:val="24"/>
              </w:rPr>
              <w:t>выполне-</w:t>
            </w:r>
          </w:p>
        </w:tc>
        <w:tc>
          <w:tcPr>
            <w:tcW w:w="169" w:type="dxa"/>
            <w:vMerge/>
            <w:tcBorders>
              <w:top w:val="nil"/>
              <w:bottom w:val="nil"/>
              <w:right w:val="nil"/>
            </w:tcBorders>
          </w:tcPr>
          <w:p w14:paraId="72288AA3" w14:textId="77777777" w:rsidR="00506C15" w:rsidRDefault="00506C15" w:rsidP="00506C15">
            <w:pPr>
              <w:rPr>
                <w:sz w:val="2"/>
                <w:szCs w:val="2"/>
              </w:rPr>
            </w:pPr>
          </w:p>
        </w:tc>
      </w:tr>
      <w:tr w:rsidR="00506C15" w14:paraId="181CE289" w14:textId="77777777" w:rsidTr="00506C15">
        <w:trPr>
          <w:trHeight w:val="276"/>
        </w:trPr>
        <w:tc>
          <w:tcPr>
            <w:tcW w:w="961" w:type="dxa"/>
            <w:tcBorders>
              <w:top w:val="nil"/>
              <w:bottom w:val="nil"/>
            </w:tcBorders>
          </w:tcPr>
          <w:p w14:paraId="06FF42A5" w14:textId="77777777" w:rsidR="00506C15" w:rsidRDefault="00506C15" w:rsidP="00506C15">
            <w:pPr>
              <w:pStyle w:val="TableParagraph"/>
              <w:spacing w:line="256" w:lineRule="exact"/>
              <w:ind w:left="108"/>
              <w:rPr>
                <w:sz w:val="24"/>
              </w:rPr>
            </w:pPr>
            <w:r>
              <w:rPr>
                <w:sz w:val="24"/>
              </w:rPr>
              <w:t>2.8;</w:t>
            </w:r>
          </w:p>
        </w:tc>
        <w:tc>
          <w:tcPr>
            <w:tcW w:w="2127" w:type="dxa"/>
            <w:tcBorders>
              <w:top w:val="nil"/>
              <w:bottom w:val="nil"/>
            </w:tcBorders>
          </w:tcPr>
          <w:p w14:paraId="09AC6F97" w14:textId="77777777" w:rsidR="00506C15" w:rsidRDefault="00506C15" w:rsidP="00506C15">
            <w:pPr>
              <w:pStyle w:val="TableParagraph"/>
              <w:rPr>
                <w:sz w:val="20"/>
              </w:rPr>
            </w:pPr>
          </w:p>
        </w:tc>
        <w:tc>
          <w:tcPr>
            <w:tcW w:w="2552" w:type="dxa"/>
            <w:tcBorders>
              <w:top w:val="nil"/>
              <w:bottom w:val="nil"/>
            </w:tcBorders>
          </w:tcPr>
          <w:p w14:paraId="37419773" w14:textId="77777777" w:rsidR="00506C15" w:rsidRDefault="00506C15" w:rsidP="00506C15">
            <w:pPr>
              <w:pStyle w:val="TableParagraph"/>
              <w:spacing w:line="256" w:lineRule="exact"/>
              <w:ind w:left="104"/>
              <w:rPr>
                <w:sz w:val="24"/>
              </w:rPr>
            </w:pPr>
            <w:r>
              <w:rPr>
                <w:sz w:val="24"/>
              </w:rPr>
              <w:t>-проведение профи-</w:t>
            </w:r>
          </w:p>
        </w:tc>
        <w:tc>
          <w:tcPr>
            <w:tcW w:w="708" w:type="dxa"/>
            <w:tcBorders>
              <w:top w:val="nil"/>
              <w:bottom w:val="nil"/>
            </w:tcBorders>
          </w:tcPr>
          <w:p w14:paraId="6A5BD4F7" w14:textId="77777777" w:rsidR="00506C15" w:rsidRDefault="00506C15" w:rsidP="00506C15">
            <w:pPr>
              <w:pStyle w:val="TableParagraph"/>
              <w:rPr>
                <w:sz w:val="20"/>
              </w:rPr>
            </w:pPr>
          </w:p>
        </w:tc>
        <w:tc>
          <w:tcPr>
            <w:tcW w:w="1844" w:type="dxa"/>
            <w:tcBorders>
              <w:top w:val="nil"/>
              <w:bottom w:val="nil"/>
            </w:tcBorders>
          </w:tcPr>
          <w:p w14:paraId="6005FECA" w14:textId="77777777" w:rsidR="00506C15" w:rsidRDefault="00506C15" w:rsidP="00506C15">
            <w:pPr>
              <w:pStyle w:val="TableParagraph"/>
              <w:spacing w:line="256" w:lineRule="exact"/>
              <w:ind w:left="106"/>
              <w:rPr>
                <w:sz w:val="24"/>
              </w:rPr>
            </w:pPr>
            <w:r>
              <w:rPr>
                <w:sz w:val="24"/>
              </w:rPr>
              <w:t>на догоспи-</w:t>
            </w:r>
          </w:p>
        </w:tc>
        <w:tc>
          <w:tcPr>
            <w:tcW w:w="1419" w:type="dxa"/>
            <w:tcBorders>
              <w:top w:val="nil"/>
              <w:bottom w:val="nil"/>
            </w:tcBorders>
          </w:tcPr>
          <w:p w14:paraId="610C7D46" w14:textId="77777777" w:rsidR="00506C15" w:rsidRDefault="00506C15" w:rsidP="00506C15">
            <w:pPr>
              <w:pStyle w:val="TableParagraph"/>
              <w:spacing w:line="256" w:lineRule="exact"/>
              <w:ind w:left="103"/>
              <w:rPr>
                <w:sz w:val="24"/>
              </w:rPr>
            </w:pPr>
            <w:r>
              <w:rPr>
                <w:sz w:val="24"/>
              </w:rPr>
              <w:t>нии работ</w:t>
            </w:r>
          </w:p>
        </w:tc>
        <w:tc>
          <w:tcPr>
            <w:tcW w:w="169" w:type="dxa"/>
            <w:vMerge/>
            <w:tcBorders>
              <w:top w:val="nil"/>
              <w:bottom w:val="nil"/>
              <w:right w:val="nil"/>
            </w:tcBorders>
          </w:tcPr>
          <w:p w14:paraId="372EC3DE" w14:textId="77777777" w:rsidR="00506C15" w:rsidRDefault="00506C15" w:rsidP="00506C15">
            <w:pPr>
              <w:rPr>
                <w:sz w:val="2"/>
                <w:szCs w:val="2"/>
              </w:rPr>
            </w:pPr>
          </w:p>
        </w:tc>
      </w:tr>
      <w:tr w:rsidR="00506C15" w14:paraId="6F08852F" w14:textId="77777777" w:rsidTr="00506C15">
        <w:trPr>
          <w:trHeight w:val="276"/>
        </w:trPr>
        <w:tc>
          <w:tcPr>
            <w:tcW w:w="961" w:type="dxa"/>
            <w:tcBorders>
              <w:top w:val="nil"/>
              <w:bottom w:val="nil"/>
            </w:tcBorders>
          </w:tcPr>
          <w:p w14:paraId="272B4ECE"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437AEEAE" w14:textId="77777777" w:rsidR="00506C15" w:rsidRDefault="00506C15" w:rsidP="00506C15">
            <w:pPr>
              <w:pStyle w:val="TableParagraph"/>
              <w:rPr>
                <w:sz w:val="20"/>
              </w:rPr>
            </w:pPr>
          </w:p>
        </w:tc>
        <w:tc>
          <w:tcPr>
            <w:tcW w:w="2552" w:type="dxa"/>
            <w:tcBorders>
              <w:top w:val="nil"/>
              <w:bottom w:val="nil"/>
            </w:tcBorders>
          </w:tcPr>
          <w:p w14:paraId="5E236BBD" w14:textId="77777777" w:rsidR="00506C15" w:rsidRDefault="00506C15" w:rsidP="00506C15">
            <w:pPr>
              <w:pStyle w:val="TableParagraph"/>
              <w:spacing w:line="256" w:lineRule="exact"/>
              <w:ind w:left="104"/>
              <w:rPr>
                <w:sz w:val="24"/>
              </w:rPr>
            </w:pPr>
            <w:r>
              <w:rPr>
                <w:sz w:val="24"/>
              </w:rPr>
              <w:t>лактических осмот-</w:t>
            </w:r>
          </w:p>
        </w:tc>
        <w:tc>
          <w:tcPr>
            <w:tcW w:w="708" w:type="dxa"/>
            <w:tcBorders>
              <w:top w:val="nil"/>
              <w:bottom w:val="nil"/>
            </w:tcBorders>
          </w:tcPr>
          <w:p w14:paraId="0FE92C65" w14:textId="77777777" w:rsidR="00506C15" w:rsidRDefault="00506C15" w:rsidP="00506C15">
            <w:pPr>
              <w:pStyle w:val="TableParagraph"/>
              <w:rPr>
                <w:sz w:val="20"/>
              </w:rPr>
            </w:pPr>
          </w:p>
        </w:tc>
        <w:tc>
          <w:tcPr>
            <w:tcW w:w="1844" w:type="dxa"/>
            <w:tcBorders>
              <w:top w:val="nil"/>
              <w:bottom w:val="nil"/>
            </w:tcBorders>
          </w:tcPr>
          <w:p w14:paraId="7F58E665" w14:textId="77777777" w:rsidR="00506C15" w:rsidRDefault="00506C15" w:rsidP="00506C15">
            <w:pPr>
              <w:pStyle w:val="TableParagraph"/>
              <w:spacing w:line="256" w:lineRule="exact"/>
              <w:ind w:left="106"/>
              <w:rPr>
                <w:sz w:val="24"/>
              </w:rPr>
            </w:pPr>
            <w:r>
              <w:rPr>
                <w:sz w:val="24"/>
              </w:rPr>
              <w:t>тальном этапе;</w:t>
            </w:r>
          </w:p>
        </w:tc>
        <w:tc>
          <w:tcPr>
            <w:tcW w:w="1419" w:type="dxa"/>
            <w:tcBorders>
              <w:top w:val="nil"/>
              <w:bottom w:val="nil"/>
            </w:tcBorders>
          </w:tcPr>
          <w:p w14:paraId="108BAA61" w14:textId="77777777" w:rsidR="00506C15" w:rsidRDefault="00506C15" w:rsidP="00506C15">
            <w:pPr>
              <w:pStyle w:val="TableParagraph"/>
              <w:spacing w:line="256" w:lineRule="exact"/>
              <w:ind w:left="103"/>
              <w:rPr>
                <w:sz w:val="24"/>
              </w:rPr>
            </w:pPr>
            <w:r>
              <w:rPr>
                <w:sz w:val="24"/>
              </w:rPr>
              <w:t>по произ-</w:t>
            </w:r>
          </w:p>
        </w:tc>
        <w:tc>
          <w:tcPr>
            <w:tcW w:w="169" w:type="dxa"/>
            <w:vMerge/>
            <w:tcBorders>
              <w:top w:val="nil"/>
              <w:bottom w:val="nil"/>
              <w:right w:val="nil"/>
            </w:tcBorders>
          </w:tcPr>
          <w:p w14:paraId="5913FE1D" w14:textId="77777777" w:rsidR="00506C15" w:rsidRDefault="00506C15" w:rsidP="00506C15">
            <w:pPr>
              <w:rPr>
                <w:sz w:val="2"/>
                <w:szCs w:val="2"/>
              </w:rPr>
            </w:pPr>
          </w:p>
        </w:tc>
      </w:tr>
      <w:tr w:rsidR="00506C15" w14:paraId="22749841" w14:textId="77777777" w:rsidTr="00506C15">
        <w:trPr>
          <w:trHeight w:val="275"/>
        </w:trPr>
        <w:tc>
          <w:tcPr>
            <w:tcW w:w="961" w:type="dxa"/>
            <w:tcBorders>
              <w:top w:val="nil"/>
              <w:bottom w:val="nil"/>
            </w:tcBorders>
          </w:tcPr>
          <w:p w14:paraId="34EA566F" w14:textId="77777777" w:rsidR="00506C15" w:rsidRDefault="00506C15" w:rsidP="00506C15">
            <w:pPr>
              <w:pStyle w:val="TableParagraph"/>
              <w:spacing w:line="256" w:lineRule="exact"/>
              <w:ind w:left="108"/>
              <w:rPr>
                <w:sz w:val="24"/>
              </w:rPr>
            </w:pPr>
            <w:r>
              <w:rPr>
                <w:sz w:val="24"/>
              </w:rPr>
              <w:t>3.1-</w:t>
            </w:r>
          </w:p>
        </w:tc>
        <w:tc>
          <w:tcPr>
            <w:tcW w:w="2127" w:type="dxa"/>
            <w:tcBorders>
              <w:top w:val="nil"/>
              <w:bottom w:val="nil"/>
            </w:tcBorders>
          </w:tcPr>
          <w:p w14:paraId="1D02ABA1" w14:textId="77777777" w:rsidR="00506C15" w:rsidRDefault="00506C15" w:rsidP="00506C15">
            <w:pPr>
              <w:pStyle w:val="TableParagraph"/>
              <w:rPr>
                <w:sz w:val="20"/>
              </w:rPr>
            </w:pPr>
          </w:p>
        </w:tc>
        <w:tc>
          <w:tcPr>
            <w:tcW w:w="2552" w:type="dxa"/>
            <w:tcBorders>
              <w:top w:val="nil"/>
              <w:bottom w:val="nil"/>
            </w:tcBorders>
          </w:tcPr>
          <w:p w14:paraId="0A7F0806" w14:textId="77777777" w:rsidR="00506C15" w:rsidRDefault="00506C15" w:rsidP="00506C15">
            <w:pPr>
              <w:pStyle w:val="TableParagraph"/>
              <w:spacing w:line="256" w:lineRule="exact"/>
              <w:ind w:left="104"/>
              <w:rPr>
                <w:sz w:val="24"/>
              </w:rPr>
            </w:pPr>
            <w:r>
              <w:rPr>
                <w:sz w:val="24"/>
              </w:rPr>
              <w:t>ров, диспансеризации</w:t>
            </w:r>
          </w:p>
        </w:tc>
        <w:tc>
          <w:tcPr>
            <w:tcW w:w="708" w:type="dxa"/>
            <w:tcBorders>
              <w:top w:val="nil"/>
              <w:bottom w:val="nil"/>
            </w:tcBorders>
          </w:tcPr>
          <w:p w14:paraId="46637B10" w14:textId="77777777" w:rsidR="00506C15" w:rsidRDefault="00506C15" w:rsidP="00506C15">
            <w:pPr>
              <w:pStyle w:val="TableParagraph"/>
              <w:rPr>
                <w:sz w:val="20"/>
              </w:rPr>
            </w:pPr>
          </w:p>
        </w:tc>
        <w:tc>
          <w:tcPr>
            <w:tcW w:w="1844" w:type="dxa"/>
            <w:tcBorders>
              <w:top w:val="nil"/>
              <w:bottom w:val="nil"/>
            </w:tcBorders>
          </w:tcPr>
          <w:p w14:paraId="7174E715" w14:textId="77777777" w:rsidR="00506C15" w:rsidRDefault="00506C15" w:rsidP="00506C15">
            <w:pPr>
              <w:pStyle w:val="TableParagraph"/>
              <w:spacing w:line="256" w:lineRule="exact"/>
              <w:ind w:left="106"/>
              <w:rPr>
                <w:sz w:val="24"/>
              </w:rPr>
            </w:pPr>
            <w:r>
              <w:rPr>
                <w:sz w:val="24"/>
              </w:rPr>
              <w:t>-проведение</w:t>
            </w:r>
          </w:p>
        </w:tc>
        <w:tc>
          <w:tcPr>
            <w:tcW w:w="1419" w:type="dxa"/>
            <w:tcBorders>
              <w:top w:val="nil"/>
              <w:bottom w:val="nil"/>
            </w:tcBorders>
          </w:tcPr>
          <w:p w14:paraId="2CD1FB67" w14:textId="77777777" w:rsidR="00506C15" w:rsidRDefault="00506C15" w:rsidP="00506C15">
            <w:pPr>
              <w:pStyle w:val="TableParagraph"/>
              <w:spacing w:line="256" w:lineRule="exact"/>
              <w:ind w:left="103"/>
              <w:rPr>
                <w:sz w:val="24"/>
              </w:rPr>
            </w:pPr>
            <w:r>
              <w:rPr>
                <w:sz w:val="24"/>
              </w:rPr>
              <w:t>водствен-</w:t>
            </w:r>
          </w:p>
        </w:tc>
        <w:tc>
          <w:tcPr>
            <w:tcW w:w="169" w:type="dxa"/>
            <w:vMerge/>
            <w:tcBorders>
              <w:top w:val="nil"/>
              <w:bottom w:val="nil"/>
              <w:right w:val="nil"/>
            </w:tcBorders>
          </w:tcPr>
          <w:p w14:paraId="0EA6721E" w14:textId="77777777" w:rsidR="00506C15" w:rsidRDefault="00506C15" w:rsidP="00506C15">
            <w:pPr>
              <w:rPr>
                <w:sz w:val="2"/>
                <w:szCs w:val="2"/>
              </w:rPr>
            </w:pPr>
          </w:p>
        </w:tc>
      </w:tr>
      <w:tr w:rsidR="00506C15" w14:paraId="3DCFAD9F" w14:textId="77777777" w:rsidTr="00506C15">
        <w:trPr>
          <w:trHeight w:val="275"/>
        </w:trPr>
        <w:tc>
          <w:tcPr>
            <w:tcW w:w="961" w:type="dxa"/>
            <w:tcBorders>
              <w:top w:val="nil"/>
              <w:bottom w:val="nil"/>
            </w:tcBorders>
          </w:tcPr>
          <w:p w14:paraId="6E01C7A8" w14:textId="77777777" w:rsidR="00506C15" w:rsidRDefault="00506C15" w:rsidP="00506C15">
            <w:pPr>
              <w:pStyle w:val="TableParagraph"/>
              <w:spacing w:line="256" w:lineRule="exact"/>
              <w:ind w:left="108"/>
              <w:rPr>
                <w:sz w:val="24"/>
              </w:rPr>
            </w:pPr>
            <w:r>
              <w:rPr>
                <w:sz w:val="24"/>
              </w:rPr>
              <w:t>3.8;</w:t>
            </w:r>
          </w:p>
        </w:tc>
        <w:tc>
          <w:tcPr>
            <w:tcW w:w="2127" w:type="dxa"/>
            <w:tcBorders>
              <w:top w:val="nil"/>
              <w:bottom w:val="nil"/>
            </w:tcBorders>
          </w:tcPr>
          <w:p w14:paraId="55557443" w14:textId="77777777" w:rsidR="00506C15" w:rsidRDefault="00506C15" w:rsidP="00506C15">
            <w:pPr>
              <w:pStyle w:val="TableParagraph"/>
              <w:rPr>
                <w:sz w:val="20"/>
              </w:rPr>
            </w:pPr>
          </w:p>
        </w:tc>
        <w:tc>
          <w:tcPr>
            <w:tcW w:w="2552" w:type="dxa"/>
            <w:tcBorders>
              <w:top w:val="nil"/>
              <w:bottom w:val="nil"/>
            </w:tcBorders>
          </w:tcPr>
          <w:p w14:paraId="4A5A0E79" w14:textId="77777777" w:rsidR="00506C15" w:rsidRDefault="00506C15" w:rsidP="00506C15">
            <w:pPr>
              <w:pStyle w:val="TableParagraph"/>
              <w:spacing w:line="256" w:lineRule="exact"/>
              <w:ind w:left="104"/>
              <w:rPr>
                <w:sz w:val="24"/>
              </w:rPr>
            </w:pPr>
            <w:r>
              <w:rPr>
                <w:sz w:val="24"/>
              </w:rPr>
              <w:t>различных групп па-</w:t>
            </w:r>
          </w:p>
        </w:tc>
        <w:tc>
          <w:tcPr>
            <w:tcW w:w="708" w:type="dxa"/>
            <w:tcBorders>
              <w:top w:val="nil"/>
              <w:bottom w:val="nil"/>
            </w:tcBorders>
          </w:tcPr>
          <w:p w14:paraId="7BEA1384" w14:textId="77777777" w:rsidR="00506C15" w:rsidRDefault="00506C15" w:rsidP="00506C15">
            <w:pPr>
              <w:pStyle w:val="TableParagraph"/>
              <w:rPr>
                <w:sz w:val="20"/>
              </w:rPr>
            </w:pPr>
          </w:p>
        </w:tc>
        <w:tc>
          <w:tcPr>
            <w:tcW w:w="1844" w:type="dxa"/>
            <w:tcBorders>
              <w:top w:val="nil"/>
              <w:bottom w:val="nil"/>
            </w:tcBorders>
          </w:tcPr>
          <w:p w14:paraId="5DFBADCE" w14:textId="77777777" w:rsidR="00506C15" w:rsidRDefault="00506C15" w:rsidP="00506C15">
            <w:pPr>
              <w:pStyle w:val="TableParagraph"/>
              <w:spacing w:line="256" w:lineRule="exact"/>
              <w:ind w:left="106"/>
              <w:rPr>
                <w:sz w:val="24"/>
              </w:rPr>
            </w:pPr>
            <w:r>
              <w:rPr>
                <w:sz w:val="24"/>
              </w:rPr>
              <w:t>профилактиче-</w:t>
            </w:r>
          </w:p>
        </w:tc>
        <w:tc>
          <w:tcPr>
            <w:tcW w:w="1419" w:type="dxa"/>
            <w:tcBorders>
              <w:top w:val="nil"/>
              <w:bottom w:val="nil"/>
            </w:tcBorders>
          </w:tcPr>
          <w:p w14:paraId="1B47A59C" w14:textId="77777777" w:rsidR="00506C15" w:rsidRDefault="00506C15" w:rsidP="00506C15">
            <w:pPr>
              <w:pStyle w:val="TableParagraph"/>
              <w:spacing w:line="256" w:lineRule="exact"/>
              <w:ind w:left="103"/>
              <w:rPr>
                <w:sz w:val="24"/>
              </w:rPr>
            </w:pPr>
            <w:r>
              <w:rPr>
                <w:sz w:val="24"/>
              </w:rPr>
              <w:t>ной прак-</w:t>
            </w:r>
          </w:p>
        </w:tc>
        <w:tc>
          <w:tcPr>
            <w:tcW w:w="169" w:type="dxa"/>
            <w:vMerge/>
            <w:tcBorders>
              <w:top w:val="nil"/>
              <w:bottom w:val="nil"/>
              <w:right w:val="nil"/>
            </w:tcBorders>
          </w:tcPr>
          <w:p w14:paraId="26A9091F" w14:textId="77777777" w:rsidR="00506C15" w:rsidRDefault="00506C15" w:rsidP="00506C15">
            <w:pPr>
              <w:rPr>
                <w:sz w:val="2"/>
                <w:szCs w:val="2"/>
              </w:rPr>
            </w:pPr>
          </w:p>
        </w:tc>
      </w:tr>
      <w:tr w:rsidR="00506C15" w14:paraId="6157BD6D" w14:textId="77777777" w:rsidTr="00506C15">
        <w:trPr>
          <w:trHeight w:val="276"/>
        </w:trPr>
        <w:tc>
          <w:tcPr>
            <w:tcW w:w="961" w:type="dxa"/>
            <w:tcBorders>
              <w:top w:val="nil"/>
              <w:bottom w:val="nil"/>
            </w:tcBorders>
          </w:tcPr>
          <w:p w14:paraId="634491EA" w14:textId="77777777" w:rsidR="00506C15" w:rsidRDefault="00506C15" w:rsidP="00506C15">
            <w:pPr>
              <w:pStyle w:val="TableParagraph"/>
              <w:spacing w:line="256" w:lineRule="exact"/>
              <w:ind w:left="108"/>
              <w:rPr>
                <w:sz w:val="24"/>
              </w:rPr>
            </w:pPr>
            <w:r>
              <w:rPr>
                <w:sz w:val="24"/>
              </w:rPr>
              <w:t>ОК 1-</w:t>
            </w:r>
          </w:p>
        </w:tc>
        <w:tc>
          <w:tcPr>
            <w:tcW w:w="2127" w:type="dxa"/>
            <w:tcBorders>
              <w:top w:val="nil"/>
              <w:bottom w:val="nil"/>
            </w:tcBorders>
          </w:tcPr>
          <w:p w14:paraId="589EA016" w14:textId="77777777" w:rsidR="00506C15" w:rsidRDefault="00506C15" w:rsidP="00506C15">
            <w:pPr>
              <w:pStyle w:val="TableParagraph"/>
              <w:rPr>
                <w:sz w:val="20"/>
              </w:rPr>
            </w:pPr>
          </w:p>
        </w:tc>
        <w:tc>
          <w:tcPr>
            <w:tcW w:w="2552" w:type="dxa"/>
            <w:tcBorders>
              <w:top w:val="nil"/>
              <w:bottom w:val="nil"/>
            </w:tcBorders>
          </w:tcPr>
          <w:p w14:paraId="58706347" w14:textId="77777777" w:rsidR="00506C15" w:rsidRDefault="00506C15" w:rsidP="00506C15">
            <w:pPr>
              <w:pStyle w:val="TableParagraph"/>
              <w:spacing w:line="256" w:lineRule="exact"/>
              <w:ind w:left="104"/>
              <w:rPr>
                <w:sz w:val="24"/>
              </w:rPr>
            </w:pPr>
            <w:r>
              <w:rPr>
                <w:sz w:val="24"/>
              </w:rPr>
              <w:t>циентов;</w:t>
            </w:r>
          </w:p>
        </w:tc>
        <w:tc>
          <w:tcPr>
            <w:tcW w:w="708" w:type="dxa"/>
            <w:tcBorders>
              <w:top w:val="nil"/>
              <w:bottom w:val="nil"/>
            </w:tcBorders>
          </w:tcPr>
          <w:p w14:paraId="6A9D7B39" w14:textId="77777777" w:rsidR="00506C15" w:rsidRDefault="00506C15" w:rsidP="00506C15">
            <w:pPr>
              <w:pStyle w:val="TableParagraph"/>
              <w:rPr>
                <w:sz w:val="20"/>
              </w:rPr>
            </w:pPr>
          </w:p>
        </w:tc>
        <w:tc>
          <w:tcPr>
            <w:tcW w:w="1844" w:type="dxa"/>
            <w:tcBorders>
              <w:top w:val="nil"/>
              <w:bottom w:val="nil"/>
            </w:tcBorders>
          </w:tcPr>
          <w:p w14:paraId="368D3125" w14:textId="77777777" w:rsidR="00506C15" w:rsidRDefault="00506C15" w:rsidP="00506C15">
            <w:pPr>
              <w:pStyle w:val="TableParagraph"/>
              <w:spacing w:line="256" w:lineRule="exact"/>
              <w:ind w:left="106"/>
              <w:rPr>
                <w:sz w:val="24"/>
              </w:rPr>
            </w:pPr>
            <w:r>
              <w:rPr>
                <w:sz w:val="24"/>
              </w:rPr>
              <w:t>ских осмотров,</w:t>
            </w:r>
          </w:p>
        </w:tc>
        <w:tc>
          <w:tcPr>
            <w:tcW w:w="1419" w:type="dxa"/>
            <w:tcBorders>
              <w:top w:val="nil"/>
              <w:bottom w:val="nil"/>
            </w:tcBorders>
          </w:tcPr>
          <w:p w14:paraId="61A32072" w14:textId="77777777" w:rsidR="00506C15" w:rsidRDefault="00506C15" w:rsidP="00506C15">
            <w:pPr>
              <w:pStyle w:val="TableParagraph"/>
              <w:spacing w:line="256" w:lineRule="exact"/>
              <w:ind w:left="103"/>
              <w:rPr>
                <w:sz w:val="24"/>
              </w:rPr>
            </w:pPr>
            <w:r>
              <w:rPr>
                <w:sz w:val="24"/>
              </w:rPr>
              <w:t>тике.</w:t>
            </w:r>
          </w:p>
        </w:tc>
        <w:tc>
          <w:tcPr>
            <w:tcW w:w="169" w:type="dxa"/>
            <w:vMerge/>
            <w:tcBorders>
              <w:top w:val="nil"/>
              <w:bottom w:val="nil"/>
              <w:right w:val="nil"/>
            </w:tcBorders>
          </w:tcPr>
          <w:p w14:paraId="4A20A49B" w14:textId="77777777" w:rsidR="00506C15" w:rsidRDefault="00506C15" w:rsidP="00506C15">
            <w:pPr>
              <w:rPr>
                <w:sz w:val="2"/>
                <w:szCs w:val="2"/>
              </w:rPr>
            </w:pPr>
          </w:p>
        </w:tc>
      </w:tr>
      <w:tr w:rsidR="00506C15" w14:paraId="6F3AF40F" w14:textId="77777777" w:rsidTr="00506C15">
        <w:trPr>
          <w:trHeight w:val="275"/>
        </w:trPr>
        <w:tc>
          <w:tcPr>
            <w:tcW w:w="961" w:type="dxa"/>
            <w:tcBorders>
              <w:top w:val="nil"/>
              <w:bottom w:val="nil"/>
            </w:tcBorders>
          </w:tcPr>
          <w:p w14:paraId="7E0AE6BF" w14:textId="77777777" w:rsidR="00506C15" w:rsidRDefault="00506C15" w:rsidP="00506C15">
            <w:pPr>
              <w:pStyle w:val="TableParagraph"/>
              <w:spacing w:line="256" w:lineRule="exact"/>
              <w:ind w:left="108"/>
              <w:rPr>
                <w:sz w:val="24"/>
              </w:rPr>
            </w:pPr>
            <w:r>
              <w:rPr>
                <w:sz w:val="24"/>
              </w:rPr>
              <w:t>9, ОК</w:t>
            </w:r>
          </w:p>
        </w:tc>
        <w:tc>
          <w:tcPr>
            <w:tcW w:w="2127" w:type="dxa"/>
            <w:tcBorders>
              <w:top w:val="nil"/>
              <w:bottom w:val="nil"/>
            </w:tcBorders>
          </w:tcPr>
          <w:p w14:paraId="034319AA" w14:textId="77777777" w:rsidR="00506C15" w:rsidRDefault="00506C15" w:rsidP="00506C15">
            <w:pPr>
              <w:pStyle w:val="TableParagraph"/>
              <w:rPr>
                <w:sz w:val="20"/>
              </w:rPr>
            </w:pPr>
          </w:p>
        </w:tc>
        <w:tc>
          <w:tcPr>
            <w:tcW w:w="2552" w:type="dxa"/>
            <w:tcBorders>
              <w:top w:val="nil"/>
              <w:bottom w:val="nil"/>
            </w:tcBorders>
          </w:tcPr>
          <w:p w14:paraId="403C2E01" w14:textId="77777777" w:rsidR="00506C15" w:rsidRDefault="00506C15" w:rsidP="00506C15">
            <w:pPr>
              <w:pStyle w:val="TableParagraph"/>
              <w:spacing w:line="256" w:lineRule="exact"/>
              <w:ind w:left="104"/>
              <w:rPr>
                <w:sz w:val="24"/>
              </w:rPr>
            </w:pPr>
            <w:r>
              <w:rPr>
                <w:sz w:val="24"/>
              </w:rPr>
              <w:t>-определение тяжести</w:t>
            </w:r>
          </w:p>
        </w:tc>
        <w:tc>
          <w:tcPr>
            <w:tcW w:w="708" w:type="dxa"/>
            <w:tcBorders>
              <w:top w:val="nil"/>
              <w:bottom w:val="nil"/>
            </w:tcBorders>
          </w:tcPr>
          <w:p w14:paraId="5FBDAC63" w14:textId="77777777" w:rsidR="00506C15" w:rsidRDefault="00506C15" w:rsidP="00506C15">
            <w:pPr>
              <w:pStyle w:val="TableParagraph"/>
              <w:rPr>
                <w:sz w:val="20"/>
              </w:rPr>
            </w:pPr>
          </w:p>
        </w:tc>
        <w:tc>
          <w:tcPr>
            <w:tcW w:w="1844" w:type="dxa"/>
            <w:tcBorders>
              <w:top w:val="nil"/>
              <w:bottom w:val="nil"/>
            </w:tcBorders>
          </w:tcPr>
          <w:p w14:paraId="0A8B4283" w14:textId="77777777" w:rsidR="00506C15" w:rsidRDefault="00506C15" w:rsidP="00506C15">
            <w:pPr>
              <w:pStyle w:val="TableParagraph"/>
              <w:spacing w:line="256" w:lineRule="exact"/>
              <w:ind w:left="106"/>
              <w:rPr>
                <w:sz w:val="24"/>
              </w:rPr>
            </w:pPr>
            <w:r>
              <w:rPr>
                <w:sz w:val="24"/>
              </w:rPr>
              <w:t>диспансериза-</w:t>
            </w:r>
          </w:p>
        </w:tc>
        <w:tc>
          <w:tcPr>
            <w:tcW w:w="1419" w:type="dxa"/>
            <w:tcBorders>
              <w:top w:val="nil"/>
              <w:bottom w:val="nil"/>
            </w:tcBorders>
          </w:tcPr>
          <w:p w14:paraId="1B834853" w14:textId="77777777" w:rsidR="00506C15" w:rsidRDefault="00506C15" w:rsidP="00506C15">
            <w:pPr>
              <w:pStyle w:val="TableParagraph"/>
              <w:spacing w:line="256" w:lineRule="exact"/>
              <w:ind w:left="103"/>
              <w:rPr>
                <w:sz w:val="24"/>
              </w:rPr>
            </w:pPr>
            <w:r>
              <w:rPr>
                <w:sz w:val="24"/>
              </w:rPr>
              <w:t>Экспертная</w:t>
            </w:r>
          </w:p>
        </w:tc>
        <w:tc>
          <w:tcPr>
            <w:tcW w:w="169" w:type="dxa"/>
            <w:vMerge/>
            <w:tcBorders>
              <w:top w:val="nil"/>
              <w:bottom w:val="nil"/>
              <w:right w:val="nil"/>
            </w:tcBorders>
          </w:tcPr>
          <w:p w14:paraId="167A5C7D" w14:textId="77777777" w:rsidR="00506C15" w:rsidRDefault="00506C15" w:rsidP="00506C15">
            <w:pPr>
              <w:rPr>
                <w:sz w:val="2"/>
                <w:szCs w:val="2"/>
              </w:rPr>
            </w:pPr>
          </w:p>
        </w:tc>
      </w:tr>
      <w:tr w:rsidR="00506C15" w14:paraId="10C01192" w14:textId="77777777" w:rsidTr="00506C15">
        <w:trPr>
          <w:trHeight w:val="276"/>
        </w:trPr>
        <w:tc>
          <w:tcPr>
            <w:tcW w:w="961" w:type="dxa"/>
            <w:tcBorders>
              <w:top w:val="nil"/>
              <w:bottom w:val="nil"/>
            </w:tcBorders>
          </w:tcPr>
          <w:p w14:paraId="43B1DCAF" w14:textId="77777777" w:rsidR="00506C15" w:rsidRDefault="00506C15" w:rsidP="00506C15">
            <w:pPr>
              <w:pStyle w:val="TableParagraph"/>
              <w:spacing w:line="256" w:lineRule="exact"/>
              <w:ind w:left="108"/>
              <w:rPr>
                <w:sz w:val="24"/>
              </w:rPr>
            </w:pPr>
            <w:r>
              <w:rPr>
                <w:sz w:val="24"/>
              </w:rPr>
              <w:t>12.</w:t>
            </w:r>
          </w:p>
        </w:tc>
        <w:tc>
          <w:tcPr>
            <w:tcW w:w="2127" w:type="dxa"/>
            <w:tcBorders>
              <w:top w:val="nil"/>
              <w:bottom w:val="nil"/>
            </w:tcBorders>
          </w:tcPr>
          <w:p w14:paraId="196BFB85" w14:textId="77777777" w:rsidR="00506C15" w:rsidRDefault="00506C15" w:rsidP="00506C15">
            <w:pPr>
              <w:pStyle w:val="TableParagraph"/>
              <w:rPr>
                <w:sz w:val="20"/>
              </w:rPr>
            </w:pPr>
          </w:p>
        </w:tc>
        <w:tc>
          <w:tcPr>
            <w:tcW w:w="2552" w:type="dxa"/>
            <w:tcBorders>
              <w:top w:val="nil"/>
              <w:bottom w:val="nil"/>
            </w:tcBorders>
          </w:tcPr>
          <w:p w14:paraId="5E9CDDE7" w14:textId="77777777" w:rsidR="00506C15" w:rsidRDefault="00506C15" w:rsidP="00506C15">
            <w:pPr>
              <w:pStyle w:val="TableParagraph"/>
              <w:spacing w:line="256" w:lineRule="exact"/>
              <w:ind w:left="104"/>
              <w:rPr>
                <w:sz w:val="24"/>
              </w:rPr>
            </w:pPr>
            <w:r>
              <w:rPr>
                <w:sz w:val="24"/>
              </w:rPr>
              <w:t>состояния пациента и</w:t>
            </w:r>
          </w:p>
        </w:tc>
        <w:tc>
          <w:tcPr>
            <w:tcW w:w="708" w:type="dxa"/>
            <w:tcBorders>
              <w:top w:val="nil"/>
              <w:bottom w:val="nil"/>
            </w:tcBorders>
          </w:tcPr>
          <w:p w14:paraId="42F9D6C9" w14:textId="77777777" w:rsidR="00506C15" w:rsidRDefault="00506C15" w:rsidP="00506C15">
            <w:pPr>
              <w:pStyle w:val="TableParagraph"/>
              <w:rPr>
                <w:sz w:val="20"/>
              </w:rPr>
            </w:pPr>
          </w:p>
        </w:tc>
        <w:tc>
          <w:tcPr>
            <w:tcW w:w="1844" w:type="dxa"/>
            <w:tcBorders>
              <w:top w:val="nil"/>
              <w:bottom w:val="nil"/>
            </w:tcBorders>
          </w:tcPr>
          <w:p w14:paraId="05B1BE21" w14:textId="77777777" w:rsidR="00506C15" w:rsidRDefault="00506C15" w:rsidP="00506C15">
            <w:pPr>
              <w:pStyle w:val="TableParagraph"/>
              <w:spacing w:line="256" w:lineRule="exact"/>
              <w:ind w:left="106"/>
              <w:rPr>
                <w:sz w:val="24"/>
              </w:rPr>
            </w:pPr>
            <w:r>
              <w:rPr>
                <w:sz w:val="24"/>
              </w:rPr>
              <w:t>ции различных</w:t>
            </w:r>
          </w:p>
        </w:tc>
        <w:tc>
          <w:tcPr>
            <w:tcW w:w="1419" w:type="dxa"/>
            <w:tcBorders>
              <w:top w:val="nil"/>
              <w:bottom w:val="nil"/>
            </w:tcBorders>
          </w:tcPr>
          <w:p w14:paraId="0ED7BB0D" w14:textId="77777777" w:rsidR="00506C15" w:rsidRDefault="00506C15" w:rsidP="00506C15">
            <w:pPr>
              <w:pStyle w:val="TableParagraph"/>
              <w:spacing w:line="256" w:lineRule="exact"/>
              <w:ind w:left="103"/>
              <w:rPr>
                <w:sz w:val="24"/>
              </w:rPr>
            </w:pPr>
            <w:r>
              <w:rPr>
                <w:sz w:val="24"/>
              </w:rPr>
              <w:t>оценка</w:t>
            </w:r>
            <w:r>
              <w:rPr>
                <w:spacing w:val="58"/>
                <w:sz w:val="24"/>
              </w:rPr>
              <w:t xml:space="preserve"> </w:t>
            </w:r>
            <w:r>
              <w:rPr>
                <w:sz w:val="24"/>
              </w:rPr>
              <w:t>ис-</w:t>
            </w:r>
          </w:p>
        </w:tc>
        <w:tc>
          <w:tcPr>
            <w:tcW w:w="169" w:type="dxa"/>
            <w:vMerge/>
            <w:tcBorders>
              <w:top w:val="nil"/>
              <w:bottom w:val="nil"/>
              <w:right w:val="nil"/>
            </w:tcBorders>
          </w:tcPr>
          <w:p w14:paraId="052FAB02" w14:textId="77777777" w:rsidR="00506C15" w:rsidRDefault="00506C15" w:rsidP="00506C15">
            <w:pPr>
              <w:rPr>
                <w:sz w:val="2"/>
                <w:szCs w:val="2"/>
              </w:rPr>
            </w:pPr>
          </w:p>
        </w:tc>
      </w:tr>
      <w:tr w:rsidR="00506C15" w14:paraId="643AE4EC" w14:textId="77777777" w:rsidTr="00506C15">
        <w:trPr>
          <w:trHeight w:val="275"/>
        </w:trPr>
        <w:tc>
          <w:tcPr>
            <w:tcW w:w="961" w:type="dxa"/>
            <w:tcBorders>
              <w:top w:val="nil"/>
              <w:bottom w:val="nil"/>
            </w:tcBorders>
          </w:tcPr>
          <w:p w14:paraId="336EB71A" w14:textId="77777777" w:rsidR="00506C15" w:rsidRDefault="00506C15" w:rsidP="00506C15">
            <w:pPr>
              <w:pStyle w:val="TableParagraph"/>
              <w:rPr>
                <w:sz w:val="20"/>
              </w:rPr>
            </w:pPr>
          </w:p>
        </w:tc>
        <w:tc>
          <w:tcPr>
            <w:tcW w:w="2127" w:type="dxa"/>
            <w:tcBorders>
              <w:top w:val="nil"/>
              <w:bottom w:val="nil"/>
            </w:tcBorders>
          </w:tcPr>
          <w:p w14:paraId="3973289A" w14:textId="77777777" w:rsidR="00506C15" w:rsidRDefault="00506C15" w:rsidP="00506C15">
            <w:pPr>
              <w:pStyle w:val="TableParagraph"/>
              <w:rPr>
                <w:sz w:val="20"/>
              </w:rPr>
            </w:pPr>
          </w:p>
        </w:tc>
        <w:tc>
          <w:tcPr>
            <w:tcW w:w="2552" w:type="dxa"/>
            <w:tcBorders>
              <w:top w:val="nil"/>
              <w:bottom w:val="nil"/>
            </w:tcBorders>
          </w:tcPr>
          <w:p w14:paraId="11E972B7" w14:textId="77777777" w:rsidR="00506C15" w:rsidRDefault="00506C15" w:rsidP="00506C15">
            <w:pPr>
              <w:pStyle w:val="TableParagraph"/>
              <w:spacing w:line="256" w:lineRule="exact"/>
              <w:ind w:left="104"/>
              <w:rPr>
                <w:sz w:val="24"/>
              </w:rPr>
            </w:pPr>
            <w:r>
              <w:rPr>
                <w:sz w:val="24"/>
              </w:rPr>
              <w:t>имеющегося ведущего</w:t>
            </w:r>
          </w:p>
        </w:tc>
        <w:tc>
          <w:tcPr>
            <w:tcW w:w="708" w:type="dxa"/>
            <w:tcBorders>
              <w:top w:val="nil"/>
              <w:bottom w:val="nil"/>
            </w:tcBorders>
          </w:tcPr>
          <w:p w14:paraId="43E296FE" w14:textId="77777777" w:rsidR="00506C15" w:rsidRDefault="00506C15" w:rsidP="00506C15">
            <w:pPr>
              <w:pStyle w:val="TableParagraph"/>
              <w:rPr>
                <w:sz w:val="20"/>
              </w:rPr>
            </w:pPr>
          </w:p>
        </w:tc>
        <w:tc>
          <w:tcPr>
            <w:tcW w:w="1844" w:type="dxa"/>
            <w:tcBorders>
              <w:top w:val="nil"/>
              <w:bottom w:val="nil"/>
            </w:tcBorders>
          </w:tcPr>
          <w:p w14:paraId="66C7772C" w14:textId="77777777" w:rsidR="00506C15" w:rsidRDefault="00506C15" w:rsidP="00506C15">
            <w:pPr>
              <w:pStyle w:val="TableParagraph"/>
              <w:spacing w:line="256" w:lineRule="exact"/>
              <w:ind w:left="106"/>
              <w:rPr>
                <w:sz w:val="24"/>
              </w:rPr>
            </w:pPr>
            <w:r>
              <w:rPr>
                <w:sz w:val="24"/>
              </w:rPr>
              <w:t>групп пациен-</w:t>
            </w:r>
          </w:p>
        </w:tc>
        <w:tc>
          <w:tcPr>
            <w:tcW w:w="1419" w:type="dxa"/>
            <w:tcBorders>
              <w:top w:val="nil"/>
              <w:bottom w:val="nil"/>
            </w:tcBorders>
          </w:tcPr>
          <w:p w14:paraId="0D33B837" w14:textId="77777777" w:rsidR="00506C15" w:rsidRDefault="00506C15" w:rsidP="00506C15">
            <w:pPr>
              <w:pStyle w:val="TableParagraph"/>
              <w:spacing w:line="256" w:lineRule="exact"/>
              <w:ind w:left="103"/>
              <w:rPr>
                <w:sz w:val="24"/>
              </w:rPr>
            </w:pPr>
            <w:r>
              <w:rPr>
                <w:sz w:val="24"/>
              </w:rPr>
              <w:t>тории бо-</w:t>
            </w:r>
          </w:p>
        </w:tc>
        <w:tc>
          <w:tcPr>
            <w:tcW w:w="169" w:type="dxa"/>
            <w:vMerge/>
            <w:tcBorders>
              <w:top w:val="nil"/>
              <w:bottom w:val="nil"/>
              <w:right w:val="nil"/>
            </w:tcBorders>
          </w:tcPr>
          <w:p w14:paraId="142ED8AB" w14:textId="77777777" w:rsidR="00506C15" w:rsidRDefault="00506C15" w:rsidP="00506C15">
            <w:pPr>
              <w:rPr>
                <w:sz w:val="2"/>
                <w:szCs w:val="2"/>
              </w:rPr>
            </w:pPr>
          </w:p>
        </w:tc>
      </w:tr>
      <w:tr w:rsidR="00506C15" w14:paraId="7674D1D4" w14:textId="77777777" w:rsidTr="00506C15">
        <w:trPr>
          <w:trHeight w:val="275"/>
        </w:trPr>
        <w:tc>
          <w:tcPr>
            <w:tcW w:w="961" w:type="dxa"/>
            <w:tcBorders>
              <w:top w:val="nil"/>
              <w:bottom w:val="nil"/>
            </w:tcBorders>
          </w:tcPr>
          <w:p w14:paraId="426D128B" w14:textId="77777777" w:rsidR="00506C15" w:rsidRDefault="00506C15" w:rsidP="00506C15">
            <w:pPr>
              <w:pStyle w:val="TableParagraph"/>
              <w:rPr>
                <w:sz w:val="20"/>
              </w:rPr>
            </w:pPr>
          </w:p>
        </w:tc>
        <w:tc>
          <w:tcPr>
            <w:tcW w:w="2127" w:type="dxa"/>
            <w:tcBorders>
              <w:top w:val="nil"/>
              <w:bottom w:val="nil"/>
            </w:tcBorders>
          </w:tcPr>
          <w:p w14:paraId="6D6D2C0B" w14:textId="77777777" w:rsidR="00506C15" w:rsidRDefault="00506C15" w:rsidP="00506C15">
            <w:pPr>
              <w:pStyle w:val="TableParagraph"/>
              <w:rPr>
                <w:sz w:val="20"/>
              </w:rPr>
            </w:pPr>
          </w:p>
        </w:tc>
        <w:tc>
          <w:tcPr>
            <w:tcW w:w="2552" w:type="dxa"/>
            <w:tcBorders>
              <w:top w:val="nil"/>
              <w:bottom w:val="nil"/>
            </w:tcBorders>
          </w:tcPr>
          <w:p w14:paraId="103FA220" w14:textId="77777777" w:rsidR="00506C15" w:rsidRDefault="00506C15" w:rsidP="00506C15">
            <w:pPr>
              <w:pStyle w:val="TableParagraph"/>
              <w:spacing w:line="256" w:lineRule="exact"/>
              <w:ind w:left="104"/>
              <w:rPr>
                <w:sz w:val="24"/>
              </w:rPr>
            </w:pPr>
            <w:r>
              <w:rPr>
                <w:sz w:val="24"/>
              </w:rPr>
              <w:t>синдрома;</w:t>
            </w:r>
          </w:p>
        </w:tc>
        <w:tc>
          <w:tcPr>
            <w:tcW w:w="708" w:type="dxa"/>
            <w:tcBorders>
              <w:top w:val="nil"/>
              <w:bottom w:val="nil"/>
            </w:tcBorders>
          </w:tcPr>
          <w:p w14:paraId="743B707A" w14:textId="77777777" w:rsidR="00506C15" w:rsidRDefault="00506C15" w:rsidP="00506C15">
            <w:pPr>
              <w:pStyle w:val="TableParagraph"/>
              <w:rPr>
                <w:sz w:val="20"/>
              </w:rPr>
            </w:pPr>
          </w:p>
        </w:tc>
        <w:tc>
          <w:tcPr>
            <w:tcW w:w="1844" w:type="dxa"/>
            <w:tcBorders>
              <w:top w:val="nil"/>
              <w:bottom w:val="nil"/>
            </w:tcBorders>
          </w:tcPr>
          <w:p w14:paraId="2756E3C5" w14:textId="77777777" w:rsidR="00506C15" w:rsidRDefault="00506C15" w:rsidP="00506C15">
            <w:pPr>
              <w:pStyle w:val="TableParagraph"/>
              <w:spacing w:line="256" w:lineRule="exact"/>
              <w:ind w:left="106"/>
              <w:rPr>
                <w:sz w:val="24"/>
              </w:rPr>
            </w:pPr>
            <w:r>
              <w:rPr>
                <w:sz w:val="24"/>
              </w:rPr>
              <w:t>тов;</w:t>
            </w:r>
          </w:p>
        </w:tc>
        <w:tc>
          <w:tcPr>
            <w:tcW w:w="1419" w:type="dxa"/>
            <w:tcBorders>
              <w:top w:val="nil"/>
              <w:bottom w:val="nil"/>
            </w:tcBorders>
          </w:tcPr>
          <w:p w14:paraId="4B6CC253" w14:textId="77777777" w:rsidR="00506C15" w:rsidRDefault="00506C15" w:rsidP="00506C15">
            <w:pPr>
              <w:pStyle w:val="TableParagraph"/>
              <w:spacing w:line="256" w:lineRule="exact"/>
              <w:ind w:left="103"/>
              <w:rPr>
                <w:sz w:val="24"/>
              </w:rPr>
            </w:pPr>
            <w:r>
              <w:rPr>
                <w:sz w:val="24"/>
              </w:rPr>
              <w:t>лезни</w:t>
            </w:r>
          </w:p>
        </w:tc>
        <w:tc>
          <w:tcPr>
            <w:tcW w:w="169" w:type="dxa"/>
            <w:vMerge/>
            <w:tcBorders>
              <w:top w:val="nil"/>
              <w:bottom w:val="nil"/>
              <w:right w:val="nil"/>
            </w:tcBorders>
          </w:tcPr>
          <w:p w14:paraId="2667C81D" w14:textId="77777777" w:rsidR="00506C15" w:rsidRDefault="00506C15" w:rsidP="00506C15">
            <w:pPr>
              <w:rPr>
                <w:sz w:val="2"/>
                <w:szCs w:val="2"/>
              </w:rPr>
            </w:pPr>
          </w:p>
        </w:tc>
      </w:tr>
      <w:tr w:rsidR="00506C15" w14:paraId="06C9A92A" w14:textId="77777777" w:rsidTr="00506C15">
        <w:trPr>
          <w:trHeight w:val="276"/>
        </w:trPr>
        <w:tc>
          <w:tcPr>
            <w:tcW w:w="961" w:type="dxa"/>
            <w:tcBorders>
              <w:top w:val="nil"/>
              <w:bottom w:val="nil"/>
            </w:tcBorders>
          </w:tcPr>
          <w:p w14:paraId="7AA2B549" w14:textId="77777777" w:rsidR="00506C15" w:rsidRDefault="00506C15" w:rsidP="00506C15">
            <w:pPr>
              <w:pStyle w:val="TableParagraph"/>
              <w:rPr>
                <w:sz w:val="20"/>
              </w:rPr>
            </w:pPr>
          </w:p>
        </w:tc>
        <w:tc>
          <w:tcPr>
            <w:tcW w:w="2127" w:type="dxa"/>
            <w:tcBorders>
              <w:top w:val="nil"/>
              <w:bottom w:val="nil"/>
            </w:tcBorders>
          </w:tcPr>
          <w:p w14:paraId="4F11BAB6" w14:textId="77777777" w:rsidR="00506C15" w:rsidRDefault="00506C15" w:rsidP="00506C15">
            <w:pPr>
              <w:pStyle w:val="TableParagraph"/>
              <w:rPr>
                <w:sz w:val="20"/>
              </w:rPr>
            </w:pPr>
          </w:p>
        </w:tc>
        <w:tc>
          <w:tcPr>
            <w:tcW w:w="2552" w:type="dxa"/>
            <w:tcBorders>
              <w:top w:val="nil"/>
              <w:bottom w:val="nil"/>
            </w:tcBorders>
          </w:tcPr>
          <w:p w14:paraId="7634C86F" w14:textId="77777777" w:rsidR="00506C15" w:rsidRDefault="00506C15" w:rsidP="00506C15">
            <w:pPr>
              <w:pStyle w:val="TableParagraph"/>
              <w:spacing w:line="256" w:lineRule="exact"/>
              <w:ind w:left="104"/>
              <w:rPr>
                <w:sz w:val="24"/>
              </w:rPr>
            </w:pPr>
            <w:r>
              <w:rPr>
                <w:sz w:val="24"/>
              </w:rPr>
              <w:t>-проведение</w:t>
            </w:r>
            <w:r>
              <w:rPr>
                <w:spacing w:val="58"/>
                <w:sz w:val="24"/>
              </w:rPr>
              <w:t xml:space="preserve"> </w:t>
            </w:r>
            <w:r>
              <w:rPr>
                <w:sz w:val="24"/>
              </w:rPr>
              <w:t>диффе-</w:t>
            </w:r>
          </w:p>
        </w:tc>
        <w:tc>
          <w:tcPr>
            <w:tcW w:w="708" w:type="dxa"/>
            <w:tcBorders>
              <w:top w:val="nil"/>
              <w:bottom w:val="nil"/>
            </w:tcBorders>
          </w:tcPr>
          <w:p w14:paraId="61FA2EE0" w14:textId="77777777" w:rsidR="00506C15" w:rsidRDefault="00506C15" w:rsidP="00506C15">
            <w:pPr>
              <w:pStyle w:val="TableParagraph"/>
              <w:rPr>
                <w:sz w:val="20"/>
              </w:rPr>
            </w:pPr>
          </w:p>
        </w:tc>
        <w:tc>
          <w:tcPr>
            <w:tcW w:w="1844" w:type="dxa"/>
            <w:tcBorders>
              <w:top w:val="nil"/>
              <w:bottom w:val="nil"/>
            </w:tcBorders>
          </w:tcPr>
          <w:p w14:paraId="55E53E96" w14:textId="77777777" w:rsidR="00506C15" w:rsidRDefault="00506C15" w:rsidP="00506C15">
            <w:pPr>
              <w:pStyle w:val="TableParagraph"/>
              <w:spacing w:line="256" w:lineRule="exact"/>
              <w:ind w:left="106"/>
              <w:rPr>
                <w:sz w:val="24"/>
              </w:rPr>
            </w:pPr>
            <w:r>
              <w:rPr>
                <w:sz w:val="24"/>
              </w:rPr>
              <w:t>-определение</w:t>
            </w:r>
          </w:p>
        </w:tc>
        <w:tc>
          <w:tcPr>
            <w:tcW w:w="1419" w:type="dxa"/>
            <w:tcBorders>
              <w:top w:val="nil"/>
              <w:bottom w:val="nil"/>
            </w:tcBorders>
          </w:tcPr>
          <w:p w14:paraId="569ED9F5" w14:textId="77777777" w:rsidR="00506C15" w:rsidRDefault="00506C15" w:rsidP="00506C15">
            <w:pPr>
              <w:pStyle w:val="TableParagraph"/>
              <w:rPr>
                <w:sz w:val="20"/>
              </w:rPr>
            </w:pPr>
          </w:p>
        </w:tc>
        <w:tc>
          <w:tcPr>
            <w:tcW w:w="169" w:type="dxa"/>
            <w:vMerge/>
            <w:tcBorders>
              <w:top w:val="nil"/>
              <w:bottom w:val="nil"/>
              <w:right w:val="nil"/>
            </w:tcBorders>
          </w:tcPr>
          <w:p w14:paraId="271C6133" w14:textId="77777777" w:rsidR="00506C15" w:rsidRDefault="00506C15" w:rsidP="00506C15">
            <w:pPr>
              <w:rPr>
                <w:sz w:val="2"/>
                <w:szCs w:val="2"/>
              </w:rPr>
            </w:pPr>
          </w:p>
        </w:tc>
      </w:tr>
      <w:tr w:rsidR="00506C15" w14:paraId="62D8987D" w14:textId="77777777" w:rsidTr="00506C15">
        <w:trPr>
          <w:trHeight w:val="276"/>
        </w:trPr>
        <w:tc>
          <w:tcPr>
            <w:tcW w:w="961" w:type="dxa"/>
            <w:tcBorders>
              <w:top w:val="nil"/>
              <w:bottom w:val="nil"/>
            </w:tcBorders>
          </w:tcPr>
          <w:p w14:paraId="016B5640" w14:textId="77777777" w:rsidR="00506C15" w:rsidRDefault="00506C15" w:rsidP="00506C15">
            <w:pPr>
              <w:pStyle w:val="TableParagraph"/>
              <w:rPr>
                <w:sz w:val="20"/>
              </w:rPr>
            </w:pPr>
          </w:p>
        </w:tc>
        <w:tc>
          <w:tcPr>
            <w:tcW w:w="2127" w:type="dxa"/>
            <w:tcBorders>
              <w:top w:val="nil"/>
              <w:bottom w:val="nil"/>
            </w:tcBorders>
          </w:tcPr>
          <w:p w14:paraId="0DD88C40" w14:textId="77777777" w:rsidR="00506C15" w:rsidRDefault="00506C15" w:rsidP="00506C15">
            <w:pPr>
              <w:pStyle w:val="TableParagraph"/>
              <w:rPr>
                <w:sz w:val="20"/>
              </w:rPr>
            </w:pPr>
          </w:p>
        </w:tc>
        <w:tc>
          <w:tcPr>
            <w:tcW w:w="2552" w:type="dxa"/>
            <w:tcBorders>
              <w:top w:val="nil"/>
              <w:bottom w:val="nil"/>
            </w:tcBorders>
          </w:tcPr>
          <w:p w14:paraId="4789332A" w14:textId="77777777" w:rsidR="00506C15" w:rsidRDefault="00506C15" w:rsidP="00506C15">
            <w:pPr>
              <w:pStyle w:val="TableParagraph"/>
              <w:spacing w:line="256" w:lineRule="exact"/>
              <w:ind w:left="104"/>
              <w:rPr>
                <w:sz w:val="24"/>
              </w:rPr>
            </w:pPr>
            <w:r>
              <w:rPr>
                <w:sz w:val="24"/>
              </w:rPr>
              <w:t>ренциальной диагно-</w:t>
            </w:r>
          </w:p>
        </w:tc>
        <w:tc>
          <w:tcPr>
            <w:tcW w:w="708" w:type="dxa"/>
            <w:tcBorders>
              <w:top w:val="nil"/>
              <w:bottom w:val="nil"/>
            </w:tcBorders>
          </w:tcPr>
          <w:p w14:paraId="757CB546" w14:textId="77777777" w:rsidR="00506C15" w:rsidRDefault="00506C15" w:rsidP="00506C15">
            <w:pPr>
              <w:pStyle w:val="TableParagraph"/>
              <w:rPr>
                <w:sz w:val="20"/>
              </w:rPr>
            </w:pPr>
          </w:p>
        </w:tc>
        <w:tc>
          <w:tcPr>
            <w:tcW w:w="1844" w:type="dxa"/>
            <w:tcBorders>
              <w:top w:val="nil"/>
              <w:bottom w:val="nil"/>
            </w:tcBorders>
          </w:tcPr>
          <w:p w14:paraId="4C432CE0" w14:textId="77777777" w:rsidR="00506C15" w:rsidRDefault="00506C15" w:rsidP="00506C15">
            <w:pPr>
              <w:pStyle w:val="TableParagraph"/>
              <w:spacing w:line="256" w:lineRule="exact"/>
              <w:ind w:left="106"/>
              <w:rPr>
                <w:sz w:val="24"/>
              </w:rPr>
            </w:pPr>
            <w:r>
              <w:rPr>
                <w:sz w:val="24"/>
              </w:rPr>
              <w:t>тяжести состо-</w:t>
            </w:r>
          </w:p>
        </w:tc>
        <w:tc>
          <w:tcPr>
            <w:tcW w:w="1419" w:type="dxa"/>
            <w:tcBorders>
              <w:top w:val="nil"/>
              <w:bottom w:val="nil"/>
            </w:tcBorders>
          </w:tcPr>
          <w:p w14:paraId="481D5D53" w14:textId="77777777" w:rsidR="00506C15" w:rsidRDefault="00506C15" w:rsidP="00506C15">
            <w:pPr>
              <w:pStyle w:val="TableParagraph"/>
              <w:rPr>
                <w:sz w:val="20"/>
              </w:rPr>
            </w:pPr>
          </w:p>
        </w:tc>
        <w:tc>
          <w:tcPr>
            <w:tcW w:w="169" w:type="dxa"/>
            <w:vMerge/>
            <w:tcBorders>
              <w:top w:val="nil"/>
              <w:bottom w:val="nil"/>
              <w:right w:val="nil"/>
            </w:tcBorders>
          </w:tcPr>
          <w:p w14:paraId="29920BBA" w14:textId="77777777" w:rsidR="00506C15" w:rsidRDefault="00506C15" w:rsidP="00506C15">
            <w:pPr>
              <w:rPr>
                <w:sz w:val="2"/>
                <w:szCs w:val="2"/>
              </w:rPr>
            </w:pPr>
          </w:p>
        </w:tc>
      </w:tr>
      <w:tr w:rsidR="00506C15" w14:paraId="7B4AED04" w14:textId="77777777" w:rsidTr="00506C15">
        <w:trPr>
          <w:trHeight w:val="276"/>
        </w:trPr>
        <w:tc>
          <w:tcPr>
            <w:tcW w:w="961" w:type="dxa"/>
            <w:tcBorders>
              <w:top w:val="nil"/>
              <w:bottom w:val="nil"/>
            </w:tcBorders>
          </w:tcPr>
          <w:p w14:paraId="2A5EDCE9" w14:textId="77777777" w:rsidR="00506C15" w:rsidRDefault="00506C15" w:rsidP="00506C15">
            <w:pPr>
              <w:pStyle w:val="TableParagraph"/>
              <w:rPr>
                <w:sz w:val="20"/>
              </w:rPr>
            </w:pPr>
          </w:p>
        </w:tc>
        <w:tc>
          <w:tcPr>
            <w:tcW w:w="2127" w:type="dxa"/>
            <w:tcBorders>
              <w:top w:val="nil"/>
              <w:bottom w:val="nil"/>
            </w:tcBorders>
          </w:tcPr>
          <w:p w14:paraId="144DA6E5" w14:textId="77777777" w:rsidR="00506C15" w:rsidRDefault="00506C15" w:rsidP="00506C15">
            <w:pPr>
              <w:pStyle w:val="TableParagraph"/>
              <w:rPr>
                <w:sz w:val="20"/>
              </w:rPr>
            </w:pPr>
          </w:p>
        </w:tc>
        <w:tc>
          <w:tcPr>
            <w:tcW w:w="2552" w:type="dxa"/>
            <w:tcBorders>
              <w:top w:val="nil"/>
              <w:bottom w:val="nil"/>
            </w:tcBorders>
          </w:tcPr>
          <w:p w14:paraId="02086747" w14:textId="77777777" w:rsidR="00506C15" w:rsidRDefault="00506C15" w:rsidP="00506C15">
            <w:pPr>
              <w:pStyle w:val="TableParagraph"/>
              <w:spacing w:line="256" w:lineRule="exact"/>
              <w:ind w:left="104"/>
              <w:rPr>
                <w:sz w:val="24"/>
              </w:rPr>
            </w:pPr>
            <w:r>
              <w:rPr>
                <w:sz w:val="24"/>
              </w:rPr>
              <w:t>стики заболеваний;</w:t>
            </w:r>
          </w:p>
        </w:tc>
        <w:tc>
          <w:tcPr>
            <w:tcW w:w="708" w:type="dxa"/>
            <w:tcBorders>
              <w:top w:val="nil"/>
              <w:bottom w:val="nil"/>
            </w:tcBorders>
          </w:tcPr>
          <w:p w14:paraId="176EB83B" w14:textId="77777777" w:rsidR="00506C15" w:rsidRDefault="00506C15" w:rsidP="00506C15">
            <w:pPr>
              <w:pStyle w:val="TableParagraph"/>
              <w:rPr>
                <w:sz w:val="20"/>
              </w:rPr>
            </w:pPr>
          </w:p>
        </w:tc>
        <w:tc>
          <w:tcPr>
            <w:tcW w:w="1844" w:type="dxa"/>
            <w:tcBorders>
              <w:top w:val="nil"/>
              <w:bottom w:val="nil"/>
            </w:tcBorders>
          </w:tcPr>
          <w:p w14:paraId="0D9E7413" w14:textId="77777777" w:rsidR="00506C15" w:rsidRDefault="00506C15" w:rsidP="00506C15">
            <w:pPr>
              <w:pStyle w:val="TableParagraph"/>
              <w:spacing w:line="256" w:lineRule="exact"/>
              <w:ind w:left="106"/>
              <w:rPr>
                <w:sz w:val="24"/>
              </w:rPr>
            </w:pPr>
            <w:r>
              <w:rPr>
                <w:sz w:val="24"/>
              </w:rPr>
              <w:t>яния пациента</w:t>
            </w:r>
          </w:p>
        </w:tc>
        <w:tc>
          <w:tcPr>
            <w:tcW w:w="1419" w:type="dxa"/>
            <w:tcBorders>
              <w:top w:val="nil"/>
              <w:bottom w:val="nil"/>
            </w:tcBorders>
          </w:tcPr>
          <w:p w14:paraId="12D7AFB5" w14:textId="77777777" w:rsidR="00506C15" w:rsidRDefault="00506C15" w:rsidP="00506C15">
            <w:pPr>
              <w:pStyle w:val="TableParagraph"/>
              <w:rPr>
                <w:sz w:val="20"/>
              </w:rPr>
            </w:pPr>
          </w:p>
        </w:tc>
        <w:tc>
          <w:tcPr>
            <w:tcW w:w="169" w:type="dxa"/>
            <w:vMerge/>
            <w:tcBorders>
              <w:top w:val="nil"/>
              <w:bottom w:val="nil"/>
              <w:right w:val="nil"/>
            </w:tcBorders>
          </w:tcPr>
          <w:p w14:paraId="777C6C12" w14:textId="77777777" w:rsidR="00506C15" w:rsidRDefault="00506C15" w:rsidP="00506C15">
            <w:pPr>
              <w:rPr>
                <w:sz w:val="2"/>
                <w:szCs w:val="2"/>
              </w:rPr>
            </w:pPr>
          </w:p>
        </w:tc>
      </w:tr>
      <w:tr w:rsidR="00506C15" w14:paraId="7E6554B8" w14:textId="77777777" w:rsidTr="00506C15">
        <w:trPr>
          <w:trHeight w:val="275"/>
        </w:trPr>
        <w:tc>
          <w:tcPr>
            <w:tcW w:w="961" w:type="dxa"/>
            <w:tcBorders>
              <w:top w:val="nil"/>
              <w:bottom w:val="nil"/>
            </w:tcBorders>
          </w:tcPr>
          <w:p w14:paraId="0473A3AC" w14:textId="77777777" w:rsidR="00506C15" w:rsidRDefault="00506C15" w:rsidP="00506C15">
            <w:pPr>
              <w:pStyle w:val="TableParagraph"/>
              <w:rPr>
                <w:sz w:val="20"/>
              </w:rPr>
            </w:pPr>
          </w:p>
        </w:tc>
        <w:tc>
          <w:tcPr>
            <w:tcW w:w="2127" w:type="dxa"/>
            <w:tcBorders>
              <w:top w:val="nil"/>
              <w:bottom w:val="nil"/>
            </w:tcBorders>
          </w:tcPr>
          <w:p w14:paraId="635AC2A4" w14:textId="77777777" w:rsidR="00506C15" w:rsidRDefault="00506C15" w:rsidP="00506C15">
            <w:pPr>
              <w:pStyle w:val="TableParagraph"/>
              <w:rPr>
                <w:sz w:val="20"/>
              </w:rPr>
            </w:pPr>
          </w:p>
        </w:tc>
        <w:tc>
          <w:tcPr>
            <w:tcW w:w="2552" w:type="dxa"/>
            <w:tcBorders>
              <w:top w:val="nil"/>
              <w:bottom w:val="nil"/>
            </w:tcBorders>
          </w:tcPr>
          <w:p w14:paraId="2BEA0085" w14:textId="77777777" w:rsidR="00506C15" w:rsidRDefault="00506C15" w:rsidP="00506C15">
            <w:pPr>
              <w:pStyle w:val="TableParagraph"/>
              <w:spacing w:line="256" w:lineRule="exact"/>
              <w:ind w:left="104"/>
              <w:rPr>
                <w:sz w:val="24"/>
              </w:rPr>
            </w:pPr>
            <w:r>
              <w:rPr>
                <w:sz w:val="24"/>
              </w:rPr>
              <w:t>-постановка предва-</w:t>
            </w:r>
          </w:p>
        </w:tc>
        <w:tc>
          <w:tcPr>
            <w:tcW w:w="708" w:type="dxa"/>
            <w:tcBorders>
              <w:top w:val="nil"/>
              <w:bottom w:val="nil"/>
            </w:tcBorders>
          </w:tcPr>
          <w:p w14:paraId="4B22BA38" w14:textId="77777777" w:rsidR="00506C15" w:rsidRDefault="00506C15" w:rsidP="00506C15">
            <w:pPr>
              <w:pStyle w:val="TableParagraph"/>
              <w:rPr>
                <w:sz w:val="20"/>
              </w:rPr>
            </w:pPr>
          </w:p>
        </w:tc>
        <w:tc>
          <w:tcPr>
            <w:tcW w:w="1844" w:type="dxa"/>
            <w:tcBorders>
              <w:top w:val="nil"/>
              <w:bottom w:val="nil"/>
            </w:tcBorders>
          </w:tcPr>
          <w:p w14:paraId="0E4ED043" w14:textId="77777777" w:rsidR="00506C15" w:rsidRDefault="00506C15" w:rsidP="00506C15">
            <w:pPr>
              <w:pStyle w:val="TableParagraph"/>
              <w:spacing w:line="256" w:lineRule="exact"/>
              <w:ind w:left="106"/>
              <w:rPr>
                <w:sz w:val="24"/>
              </w:rPr>
            </w:pPr>
            <w:r>
              <w:rPr>
                <w:sz w:val="24"/>
              </w:rPr>
              <w:t>и имеющегося</w:t>
            </w:r>
          </w:p>
        </w:tc>
        <w:tc>
          <w:tcPr>
            <w:tcW w:w="1419" w:type="dxa"/>
            <w:tcBorders>
              <w:top w:val="nil"/>
              <w:bottom w:val="nil"/>
            </w:tcBorders>
          </w:tcPr>
          <w:p w14:paraId="00984C9F" w14:textId="77777777" w:rsidR="00506C15" w:rsidRDefault="00506C15" w:rsidP="00506C15">
            <w:pPr>
              <w:pStyle w:val="TableParagraph"/>
              <w:rPr>
                <w:sz w:val="20"/>
              </w:rPr>
            </w:pPr>
          </w:p>
        </w:tc>
        <w:tc>
          <w:tcPr>
            <w:tcW w:w="169" w:type="dxa"/>
            <w:vMerge/>
            <w:tcBorders>
              <w:top w:val="nil"/>
              <w:bottom w:val="nil"/>
              <w:right w:val="nil"/>
            </w:tcBorders>
          </w:tcPr>
          <w:p w14:paraId="6DC01EAA" w14:textId="77777777" w:rsidR="00506C15" w:rsidRDefault="00506C15" w:rsidP="00506C15">
            <w:pPr>
              <w:rPr>
                <w:sz w:val="2"/>
                <w:szCs w:val="2"/>
              </w:rPr>
            </w:pPr>
          </w:p>
        </w:tc>
      </w:tr>
      <w:tr w:rsidR="00506C15" w14:paraId="45B9CBE7" w14:textId="77777777" w:rsidTr="00506C15">
        <w:trPr>
          <w:trHeight w:val="275"/>
        </w:trPr>
        <w:tc>
          <w:tcPr>
            <w:tcW w:w="961" w:type="dxa"/>
            <w:tcBorders>
              <w:top w:val="nil"/>
              <w:bottom w:val="nil"/>
            </w:tcBorders>
          </w:tcPr>
          <w:p w14:paraId="1070110E" w14:textId="77777777" w:rsidR="00506C15" w:rsidRDefault="00506C15" w:rsidP="00506C15">
            <w:pPr>
              <w:pStyle w:val="TableParagraph"/>
              <w:rPr>
                <w:sz w:val="20"/>
              </w:rPr>
            </w:pPr>
          </w:p>
        </w:tc>
        <w:tc>
          <w:tcPr>
            <w:tcW w:w="2127" w:type="dxa"/>
            <w:tcBorders>
              <w:top w:val="nil"/>
              <w:bottom w:val="nil"/>
            </w:tcBorders>
          </w:tcPr>
          <w:p w14:paraId="364B0374" w14:textId="77777777" w:rsidR="00506C15" w:rsidRDefault="00506C15" w:rsidP="00506C15">
            <w:pPr>
              <w:pStyle w:val="TableParagraph"/>
              <w:rPr>
                <w:sz w:val="20"/>
              </w:rPr>
            </w:pPr>
          </w:p>
        </w:tc>
        <w:tc>
          <w:tcPr>
            <w:tcW w:w="2552" w:type="dxa"/>
            <w:tcBorders>
              <w:top w:val="nil"/>
              <w:bottom w:val="nil"/>
            </w:tcBorders>
          </w:tcPr>
          <w:p w14:paraId="76D049E9" w14:textId="77777777" w:rsidR="00506C15" w:rsidRDefault="00506C15" w:rsidP="00506C15">
            <w:pPr>
              <w:pStyle w:val="TableParagraph"/>
              <w:spacing w:line="256" w:lineRule="exact"/>
              <w:ind w:left="104"/>
              <w:rPr>
                <w:sz w:val="24"/>
              </w:rPr>
            </w:pPr>
            <w:r>
              <w:rPr>
                <w:sz w:val="24"/>
              </w:rPr>
              <w:t>рительного диагноза;</w:t>
            </w:r>
          </w:p>
        </w:tc>
        <w:tc>
          <w:tcPr>
            <w:tcW w:w="708" w:type="dxa"/>
            <w:tcBorders>
              <w:top w:val="nil"/>
              <w:bottom w:val="nil"/>
            </w:tcBorders>
          </w:tcPr>
          <w:p w14:paraId="2FB06881" w14:textId="77777777" w:rsidR="00506C15" w:rsidRDefault="00506C15" w:rsidP="00506C15">
            <w:pPr>
              <w:pStyle w:val="TableParagraph"/>
              <w:rPr>
                <w:sz w:val="20"/>
              </w:rPr>
            </w:pPr>
          </w:p>
        </w:tc>
        <w:tc>
          <w:tcPr>
            <w:tcW w:w="1844" w:type="dxa"/>
            <w:tcBorders>
              <w:top w:val="nil"/>
              <w:bottom w:val="nil"/>
            </w:tcBorders>
          </w:tcPr>
          <w:p w14:paraId="1DA5F641" w14:textId="77777777" w:rsidR="00506C15" w:rsidRDefault="00506C15" w:rsidP="00506C15">
            <w:pPr>
              <w:pStyle w:val="TableParagraph"/>
              <w:spacing w:line="256" w:lineRule="exact"/>
              <w:ind w:left="106"/>
              <w:rPr>
                <w:sz w:val="24"/>
              </w:rPr>
            </w:pPr>
            <w:r>
              <w:rPr>
                <w:sz w:val="24"/>
              </w:rPr>
              <w:t>ведущего син-</w:t>
            </w:r>
          </w:p>
        </w:tc>
        <w:tc>
          <w:tcPr>
            <w:tcW w:w="1419" w:type="dxa"/>
            <w:tcBorders>
              <w:top w:val="nil"/>
              <w:bottom w:val="nil"/>
            </w:tcBorders>
          </w:tcPr>
          <w:p w14:paraId="02E4E9D8" w14:textId="77777777" w:rsidR="00506C15" w:rsidRDefault="00506C15" w:rsidP="00506C15">
            <w:pPr>
              <w:pStyle w:val="TableParagraph"/>
              <w:rPr>
                <w:sz w:val="20"/>
              </w:rPr>
            </w:pPr>
          </w:p>
        </w:tc>
        <w:tc>
          <w:tcPr>
            <w:tcW w:w="169" w:type="dxa"/>
            <w:vMerge/>
            <w:tcBorders>
              <w:top w:val="nil"/>
              <w:bottom w:val="nil"/>
              <w:right w:val="nil"/>
            </w:tcBorders>
          </w:tcPr>
          <w:p w14:paraId="22EBA8DC" w14:textId="77777777" w:rsidR="00506C15" w:rsidRDefault="00506C15" w:rsidP="00506C15">
            <w:pPr>
              <w:rPr>
                <w:sz w:val="2"/>
                <w:szCs w:val="2"/>
              </w:rPr>
            </w:pPr>
          </w:p>
        </w:tc>
      </w:tr>
      <w:tr w:rsidR="00506C15" w14:paraId="521E8EDB" w14:textId="77777777" w:rsidTr="00506C15">
        <w:trPr>
          <w:trHeight w:val="276"/>
        </w:trPr>
        <w:tc>
          <w:tcPr>
            <w:tcW w:w="961" w:type="dxa"/>
            <w:tcBorders>
              <w:top w:val="nil"/>
              <w:bottom w:val="nil"/>
            </w:tcBorders>
          </w:tcPr>
          <w:p w14:paraId="03D02E72" w14:textId="77777777" w:rsidR="00506C15" w:rsidRDefault="00506C15" w:rsidP="00506C15">
            <w:pPr>
              <w:pStyle w:val="TableParagraph"/>
              <w:rPr>
                <w:sz w:val="20"/>
              </w:rPr>
            </w:pPr>
          </w:p>
        </w:tc>
        <w:tc>
          <w:tcPr>
            <w:tcW w:w="2127" w:type="dxa"/>
            <w:tcBorders>
              <w:top w:val="nil"/>
              <w:bottom w:val="nil"/>
            </w:tcBorders>
          </w:tcPr>
          <w:p w14:paraId="64927080" w14:textId="77777777" w:rsidR="00506C15" w:rsidRDefault="00506C15" w:rsidP="00506C15">
            <w:pPr>
              <w:pStyle w:val="TableParagraph"/>
              <w:rPr>
                <w:sz w:val="20"/>
              </w:rPr>
            </w:pPr>
          </w:p>
        </w:tc>
        <w:tc>
          <w:tcPr>
            <w:tcW w:w="2552" w:type="dxa"/>
            <w:tcBorders>
              <w:top w:val="nil"/>
              <w:bottom w:val="nil"/>
            </w:tcBorders>
          </w:tcPr>
          <w:p w14:paraId="60F2DB54" w14:textId="77777777" w:rsidR="00506C15" w:rsidRDefault="00506C15" w:rsidP="00506C15">
            <w:pPr>
              <w:pStyle w:val="TableParagraph"/>
              <w:spacing w:line="256" w:lineRule="exact"/>
              <w:ind w:left="104"/>
              <w:rPr>
                <w:sz w:val="24"/>
              </w:rPr>
            </w:pPr>
            <w:r>
              <w:rPr>
                <w:sz w:val="24"/>
              </w:rPr>
              <w:t>-заполнения истории</w:t>
            </w:r>
          </w:p>
        </w:tc>
        <w:tc>
          <w:tcPr>
            <w:tcW w:w="708" w:type="dxa"/>
            <w:tcBorders>
              <w:top w:val="nil"/>
              <w:bottom w:val="nil"/>
            </w:tcBorders>
          </w:tcPr>
          <w:p w14:paraId="5FD516E1" w14:textId="77777777" w:rsidR="00506C15" w:rsidRDefault="00506C15" w:rsidP="00506C15">
            <w:pPr>
              <w:pStyle w:val="TableParagraph"/>
              <w:rPr>
                <w:sz w:val="20"/>
              </w:rPr>
            </w:pPr>
          </w:p>
        </w:tc>
        <w:tc>
          <w:tcPr>
            <w:tcW w:w="1844" w:type="dxa"/>
            <w:tcBorders>
              <w:top w:val="nil"/>
              <w:bottom w:val="nil"/>
            </w:tcBorders>
          </w:tcPr>
          <w:p w14:paraId="0CDBAF20" w14:textId="77777777" w:rsidR="00506C15" w:rsidRDefault="00506C15" w:rsidP="00506C15">
            <w:pPr>
              <w:pStyle w:val="TableParagraph"/>
              <w:spacing w:line="256" w:lineRule="exact"/>
              <w:ind w:left="106"/>
              <w:rPr>
                <w:sz w:val="24"/>
              </w:rPr>
            </w:pPr>
            <w:r>
              <w:rPr>
                <w:sz w:val="24"/>
              </w:rPr>
              <w:t>дрома;</w:t>
            </w:r>
          </w:p>
        </w:tc>
        <w:tc>
          <w:tcPr>
            <w:tcW w:w="1419" w:type="dxa"/>
            <w:tcBorders>
              <w:top w:val="nil"/>
              <w:bottom w:val="nil"/>
            </w:tcBorders>
          </w:tcPr>
          <w:p w14:paraId="62DA1BFD" w14:textId="77777777" w:rsidR="00506C15" w:rsidRDefault="00506C15" w:rsidP="00506C15">
            <w:pPr>
              <w:pStyle w:val="TableParagraph"/>
              <w:rPr>
                <w:sz w:val="20"/>
              </w:rPr>
            </w:pPr>
          </w:p>
        </w:tc>
        <w:tc>
          <w:tcPr>
            <w:tcW w:w="169" w:type="dxa"/>
            <w:vMerge/>
            <w:tcBorders>
              <w:top w:val="nil"/>
              <w:bottom w:val="nil"/>
              <w:right w:val="nil"/>
            </w:tcBorders>
          </w:tcPr>
          <w:p w14:paraId="6470B00B" w14:textId="77777777" w:rsidR="00506C15" w:rsidRDefault="00506C15" w:rsidP="00506C15">
            <w:pPr>
              <w:rPr>
                <w:sz w:val="2"/>
                <w:szCs w:val="2"/>
              </w:rPr>
            </w:pPr>
          </w:p>
        </w:tc>
      </w:tr>
      <w:tr w:rsidR="00506C15" w14:paraId="3B938D38" w14:textId="77777777" w:rsidTr="00506C15">
        <w:trPr>
          <w:trHeight w:val="276"/>
        </w:trPr>
        <w:tc>
          <w:tcPr>
            <w:tcW w:w="961" w:type="dxa"/>
            <w:tcBorders>
              <w:top w:val="nil"/>
              <w:bottom w:val="nil"/>
            </w:tcBorders>
          </w:tcPr>
          <w:p w14:paraId="795B40DF" w14:textId="77777777" w:rsidR="00506C15" w:rsidRDefault="00506C15" w:rsidP="00506C15">
            <w:pPr>
              <w:pStyle w:val="TableParagraph"/>
              <w:rPr>
                <w:sz w:val="20"/>
              </w:rPr>
            </w:pPr>
          </w:p>
        </w:tc>
        <w:tc>
          <w:tcPr>
            <w:tcW w:w="2127" w:type="dxa"/>
            <w:tcBorders>
              <w:top w:val="nil"/>
              <w:bottom w:val="nil"/>
            </w:tcBorders>
          </w:tcPr>
          <w:p w14:paraId="3CD498A2" w14:textId="77777777" w:rsidR="00506C15" w:rsidRDefault="00506C15" w:rsidP="00506C15">
            <w:pPr>
              <w:pStyle w:val="TableParagraph"/>
              <w:rPr>
                <w:sz w:val="20"/>
              </w:rPr>
            </w:pPr>
          </w:p>
        </w:tc>
        <w:tc>
          <w:tcPr>
            <w:tcW w:w="2552" w:type="dxa"/>
            <w:tcBorders>
              <w:top w:val="nil"/>
              <w:bottom w:val="nil"/>
            </w:tcBorders>
          </w:tcPr>
          <w:p w14:paraId="42F04ECD" w14:textId="77777777" w:rsidR="00506C15" w:rsidRDefault="00506C15" w:rsidP="00506C15">
            <w:pPr>
              <w:pStyle w:val="TableParagraph"/>
              <w:spacing w:line="256" w:lineRule="exact"/>
              <w:ind w:left="104"/>
              <w:rPr>
                <w:sz w:val="24"/>
              </w:rPr>
            </w:pPr>
            <w:r>
              <w:rPr>
                <w:sz w:val="24"/>
              </w:rPr>
              <w:t>болезни,</w:t>
            </w:r>
          </w:p>
        </w:tc>
        <w:tc>
          <w:tcPr>
            <w:tcW w:w="708" w:type="dxa"/>
            <w:tcBorders>
              <w:top w:val="nil"/>
              <w:bottom w:val="nil"/>
            </w:tcBorders>
          </w:tcPr>
          <w:p w14:paraId="180BE10C" w14:textId="77777777" w:rsidR="00506C15" w:rsidRDefault="00506C15" w:rsidP="00506C15">
            <w:pPr>
              <w:pStyle w:val="TableParagraph"/>
              <w:rPr>
                <w:sz w:val="20"/>
              </w:rPr>
            </w:pPr>
          </w:p>
        </w:tc>
        <w:tc>
          <w:tcPr>
            <w:tcW w:w="1844" w:type="dxa"/>
            <w:tcBorders>
              <w:top w:val="nil"/>
              <w:bottom w:val="nil"/>
            </w:tcBorders>
          </w:tcPr>
          <w:p w14:paraId="1AC54348" w14:textId="77777777" w:rsidR="00506C15" w:rsidRDefault="00506C15" w:rsidP="00506C15">
            <w:pPr>
              <w:pStyle w:val="TableParagraph"/>
              <w:spacing w:line="256" w:lineRule="exact"/>
              <w:ind w:left="106"/>
              <w:rPr>
                <w:sz w:val="24"/>
              </w:rPr>
            </w:pPr>
            <w:r>
              <w:rPr>
                <w:sz w:val="24"/>
              </w:rPr>
              <w:t>-проведение</w:t>
            </w:r>
          </w:p>
        </w:tc>
        <w:tc>
          <w:tcPr>
            <w:tcW w:w="1419" w:type="dxa"/>
            <w:tcBorders>
              <w:top w:val="nil"/>
              <w:bottom w:val="nil"/>
            </w:tcBorders>
          </w:tcPr>
          <w:p w14:paraId="1CB2E44B" w14:textId="77777777" w:rsidR="00506C15" w:rsidRDefault="00506C15" w:rsidP="00506C15">
            <w:pPr>
              <w:pStyle w:val="TableParagraph"/>
              <w:rPr>
                <w:sz w:val="20"/>
              </w:rPr>
            </w:pPr>
          </w:p>
        </w:tc>
        <w:tc>
          <w:tcPr>
            <w:tcW w:w="169" w:type="dxa"/>
            <w:vMerge/>
            <w:tcBorders>
              <w:top w:val="nil"/>
              <w:bottom w:val="nil"/>
              <w:right w:val="nil"/>
            </w:tcBorders>
          </w:tcPr>
          <w:p w14:paraId="15ECE17F" w14:textId="77777777" w:rsidR="00506C15" w:rsidRDefault="00506C15" w:rsidP="00506C15">
            <w:pPr>
              <w:rPr>
                <w:sz w:val="2"/>
                <w:szCs w:val="2"/>
              </w:rPr>
            </w:pPr>
          </w:p>
        </w:tc>
      </w:tr>
      <w:tr w:rsidR="00506C15" w14:paraId="65770482" w14:textId="77777777" w:rsidTr="00506C15">
        <w:trPr>
          <w:trHeight w:val="275"/>
        </w:trPr>
        <w:tc>
          <w:tcPr>
            <w:tcW w:w="961" w:type="dxa"/>
            <w:tcBorders>
              <w:top w:val="nil"/>
              <w:bottom w:val="nil"/>
            </w:tcBorders>
          </w:tcPr>
          <w:p w14:paraId="269D6D25" w14:textId="77777777" w:rsidR="00506C15" w:rsidRDefault="00506C15" w:rsidP="00506C15">
            <w:pPr>
              <w:pStyle w:val="TableParagraph"/>
              <w:rPr>
                <w:sz w:val="20"/>
              </w:rPr>
            </w:pPr>
          </w:p>
        </w:tc>
        <w:tc>
          <w:tcPr>
            <w:tcW w:w="2127" w:type="dxa"/>
            <w:tcBorders>
              <w:top w:val="nil"/>
              <w:bottom w:val="nil"/>
            </w:tcBorders>
          </w:tcPr>
          <w:p w14:paraId="0070E914" w14:textId="77777777" w:rsidR="00506C15" w:rsidRDefault="00506C15" w:rsidP="00506C15">
            <w:pPr>
              <w:pStyle w:val="TableParagraph"/>
              <w:rPr>
                <w:sz w:val="20"/>
              </w:rPr>
            </w:pPr>
          </w:p>
        </w:tc>
        <w:tc>
          <w:tcPr>
            <w:tcW w:w="2552" w:type="dxa"/>
            <w:tcBorders>
              <w:top w:val="nil"/>
              <w:bottom w:val="nil"/>
            </w:tcBorders>
          </w:tcPr>
          <w:p w14:paraId="06AA666E" w14:textId="77777777" w:rsidR="00506C15" w:rsidRDefault="00506C15" w:rsidP="00506C15">
            <w:pPr>
              <w:pStyle w:val="TableParagraph"/>
              <w:spacing w:line="256" w:lineRule="exact"/>
              <w:ind w:left="104"/>
              <w:rPr>
                <w:sz w:val="24"/>
              </w:rPr>
            </w:pPr>
            <w:r>
              <w:rPr>
                <w:sz w:val="24"/>
              </w:rPr>
              <w:t>-оказание посиндром-</w:t>
            </w:r>
          </w:p>
        </w:tc>
        <w:tc>
          <w:tcPr>
            <w:tcW w:w="708" w:type="dxa"/>
            <w:tcBorders>
              <w:top w:val="nil"/>
              <w:bottom w:val="nil"/>
            </w:tcBorders>
          </w:tcPr>
          <w:p w14:paraId="52284C59" w14:textId="77777777" w:rsidR="00506C15" w:rsidRDefault="00506C15" w:rsidP="00506C15">
            <w:pPr>
              <w:pStyle w:val="TableParagraph"/>
              <w:rPr>
                <w:sz w:val="20"/>
              </w:rPr>
            </w:pPr>
          </w:p>
        </w:tc>
        <w:tc>
          <w:tcPr>
            <w:tcW w:w="1844" w:type="dxa"/>
            <w:tcBorders>
              <w:top w:val="nil"/>
              <w:bottom w:val="nil"/>
            </w:tcBorders>
          </w:tcPr>
          <w:p w14:paraId="6F05D51E" w14:textId="77777777" w:rsidR="00506C15" w:rsidRDefault="00506C15" w:rsidP="00506C15">
            <w:pPr>
              <w:pStyle w:val="TableParagraph"/>
              <w:spacing w:line="256" w:lineRule="exact"/>
              <w:ind w:left="106"/>
              <w:rPr>
                <w:sz w:val="24"/>
              </w:rPr>
            </w:pPr>
            <w:r>
              <w:rPr>
                <w:sz w:val="24"/>
              </w:rPr>
              <w:t>дифференци-</w:t>
            </w:r>
          </w:p>
        </w:tc>
        <w:tc>
          <w:tcPr>
            <w:tcW w:w="1419" w:type="dxa"/>
            <w:tcBorders>
              <w:top w:val="nil"/>
              <w:bottom w:val="nil"/>
            </w:tcBorders>
          </w:tcPr>
          <w:p w14:paraId="4DCDD83C" w14:textId="77777777" w:rsidR="00506C15" w:rsidRDefault="00506C15" w:rsidP="00506C15">
            <w:pPr>
              <w:pStyle w:val="TableParagraph"/>
              <w:rPr>
                <w:sz w:val="20"/>
              </w:rPr>
            </w:pPr>
          </w:p>
        </w:tc>
        <w:tc>
          <w:tcPr>
            <w:tcW w:w="169" w:type="dxa"/>
            <w:vMerge/>
            <w:tcBorders>
              <w:top w:val="nil"/>
              <w:bottom w:val="nil"/>
              <w:right w:val="nil"/>
            </w:tcBorders>
          </w:tcPr>
          <w:p w14:paraId="6CED44D8" w14:textId="77777777" w:rsidR="00506C15" w:rsidRDefault="00506C15" w:rsidP="00506C15">
            <w:pPr>
              <w:rPr>
                <w:sz w:val="2"/>
                <w:szCs w:val="2"/>
              </w:rPr>
            </w:pPr>
          </w:p>
        </w:tc>
      </w:tr>
      <w:tr w:rsidR="00506C15" w14:paraId="210454A8" w14:textId="77777777" w:rsidTr="00506C15">
        <w:trPr>
          <w:trHeight w:val="276"/>
        </w:trPr>
        <w:tc>
          <w:tcPr>
            <w:tcW w:w="961" w:type="dxa"/>
            <w:tcBorders>
              <w:top w:val="nil"/>
              <w:bottom w:val="nil"/>
            </w:tcBorders>
          </w:tcPr>
          <w:p w14:paraId="21F4DAC0" w14:textId="77777777" w:rsidR="00506C15" w:rsidRDefault="00506C15" w:rsidP="00506C15">
            <w:pPr>
              <w:pStyle w:val="TableParagraph"/>
              <w:rPr>
                <w:sz w:val="20"/>
              </w:rPr>
            </w:pPr>
          </w:p>
        </w:tc>
        <w:tc>
          <w:tcPr>
            <w:tcW w:w="2127" w:type="dxa"/>
            <w:tcBorders>
              <w:top w:val="nil"/>
              <w:bottom w:val="nil"/>
            </w:tcBorders>
          </w:tcPr>
          <w:p w14:paraId="4978C454" w14:textId="77777777" w:rsidR="00506C15" w:rsidRDefault="00506C15" w:rsidP="00506C15">
            <w:pPr>
              <w:pStyle w:val="TableParagraph"/>
              <w:rPr>
                <w:sz w:val="20"/>
              </w:rPr>
            </w:pPr>
          </w:p>
        </w:tc>
        <w:tc>
          <w:tcPr>
            <w:tcW w:w="2552" w:type="dxa"/>
            <w:tcBorders>
              <w:top w:val="nil"/>
              <w:bottom w:val="nil"/>
            </w:tcBorders>
          </w:tcPr>
          <w:p w14:paraId="3910966B" w14:textId="77777777" w:rsidR="00506C15" w:rsidRDefault="00506C15" w:rsidP="00506C15">
            <w:pPr>
              <w:pStyle w:val="TableParagraph"/>
              <w:spacing w:line="256" w:lineRule="exact"/>
              <w:ind w:left="104"/>
              <w:rPr>
                <w:sz w:val="24"/>
              </w:rPr>
            </w:pPr>
            <w:r>
              <w:rPr>
                <w:sz w:val="24"/>
              </w:rPr>
              <w:t>ной неотложной ме-</w:t>
            </w:r>
          </w:p>
        </w:tc>
        <w:tc>
          <w:tcPr>
            <w:tcW w:w="708" w:type="dxa"/>
            <w:tcBorders>
              <w:top w:val="nil"/>
              <w:bottom w:val="nil"/>
            </w:tcBorders>
          </w:tcPr>
          <w:p w14:paraId="4C6760C9" w14:textId="77777777" w:rsidR="00506C15" w:rsidRDefault="00506C15" w:rsidP="00506C15">
            <w:pPr>
              <w:pStyle w:val="TableParagraph"/>
              <w:rPr>
                <w:sz w:val="20"/>
              </w:rPr>
            </w:pPr>
          </w:p>
        </w:tc>
        <w:tc>
          <w:tcPr>
            <w:tcW w:w="1844" w:type="dxa"/>
            <w:tcBorders>
              <w:top w:val="nil"/>
              <w:bottom w:val="nil"/>
            </w:tcBorders>
          </w:tcPr>
          <w:p w14:paraId="34F8D7A9" w14:textId="77777777" w:rsidR="00506C15" w:rsidRDefault="00506C15" w:rsidP="00506C15">
            <w:pPr>
              <w:pStyle w:val="TableParagraph"/>
              <w:spacing w:line="256" w:lineRule="exact"/>
              <w:ind w:left="106"/>
              <w:rPr>
                <w:sz w:val="24"/>
              </w:rPr>
            </w:pPr>
            <w:r>
              <w:rPr>
                <w:sz w:val="24"/>
              </w:rPr>
              <w:t>альной диагно-</w:t>
            </w:r>
          </w:p>
        </w:tc>
        <w:tc>
          <w:tcPr>
            <w:tcW w:w="1419" w:type="dxa"/>
            <w:tcBorders>
              <w:top w:val="nil"/>
              <w:bottom w:val="nil"/>
            </w:tcBorders>
          </w:tcPr>
          <w:p w14:paraId="497643AA" w14:textId="77777777" w:rsidR="00506C15" w:rsidRDefault="00506C15" w:rsidP="00506C15">
            <w:pPr>
              <w:pStyle w:val="TableParagraph"/>
              <w:rPr>
                <w:sz w:val="20"/>
              </w:rPr>
            </w:pPr>
          </w:p>
        </w:tc>
        <w:tc>
          <w:tcPr>
            <w:tcW w:w="169" w:type="dxa"/>
            <w:vMerge/>
            <w:tcBorders>
              <w:top w:val="nil"/>
              <w:bottom w:val="nil"/>
              <w:right w:val="nil"/>
            </w:tcBorders>
          </w:tcPr>
          <w:p w14:paraId="590E9F5B" w14:textId="77777777" w:rsidR="00506C15" w:rsidRDefault="00506C15" w:rsidP="00506C15">
            <w:pPr>
              <w:rPr>
                <w:sz w:val="2"/>
                <w:szCs w:val="2"/>
              </w:rPr>
            </w:pPr>
          </w:p>
        </w:tc>
      </w:tr>
      <w:tr w:rsidR="00506C15" w14:paraId="236213F7" w14:textId="77777777" w:rsidTr="00506C15">
        <w:trPr>
          <w:trHeight w:val="275"/>
        </w:trPr>
        <w:tc>
          <w:tcPr>
            <w:tcW w:w="961" w:type="dxa"/>
            <w:tcBorders>
              <w:top w:val="nil"/>
              <w:bottom w:val="nil"/>
            </w:tcBorders>
          </w:tcPr>
          <w:p w14:paraId="3E306867" w14:textId="77777777" w:rsidR="00506C15" w:rsidRDefault="00506C15" w:rsidP="00506C15">
            <w:pPr>
              <w:pStyle w:val="TableParagraph"/>
              <w:rPr>
                <w:sz w:val="20"/>
              </w:rPr>
            </w:pPr>
          </w:p>
        </w:tc>
        <w:tc>
          <w:tcPr>
            <w:tcW w:w="2127" w:type="dxa"/>
            <w:tcBorders>
              <w:top w:val="nil"/>
              <w:bottom w:val="nil"/>
            </w:tcBorders>
          </w:tcPr>
          <w:p w14:paraId="62221A2C" w14:textId="77777777" w:rsidR="00506C15" w:rsidRDefault="00506C15" w:rsidP="00506C15">
            <w:pPr>
              <w:pStyle w:val="TableParagraph"/>
              <w:rPr>
                <w:sz w:val="20"/>
              </w:rPr>
            </w:pPr>
          </w:p>
        </w:tc>
        <w:tc>
          <w:tcPr>
            <w:tcW w:w="2552" w:type="dxa"/>
            <w:tcBorders>
              <w:top w:val="nil"/>
              <w:bottom w:val="nil"/>
            </w:tcBorders>
          </w:tcPr>
          <w:p w14:paraId="5152F342" w14:textId="77777777" w:rsidR="00506C15" w:rsidRDefault="00506C15" w:rsidP="00506C15">
            <w:pPr>
              <w:pStyle w:val="TableParagraph"/>
              <w:spacing w:line="256" w:lineRule="exact"/>
              <w:ind w:left="104"/>
              <w:rPr>
                <w:sz w:val="24"/>
              </w:rPr>
            </w:pPr>
            <w:r>
              <w:rPr>
                <w:sz w:val="24"/>
              </w:rPr>
              <w:t>дицинской помощи;</w:t>
            </w:r>
          </w:p>
        </w:tc>
        <w:tc>
          <w:tcPr>
            <w:tcW w:w="708" w:type="dxa"/>
            <w:tcBorders>
              <w:top w:val="nil"/>
              <w:bottom w:val="nil"/>
            </w:tcBorders>
          </w:tcPr>
          <w:p w14:paraId="764B0CAE" w14:textId="77777777" w:rsidR="00506C15" w:rsidRDefault="00506C15" w:rsidP="00506C15">
            <w:pPr>
              <w:pStyle w:val="TableParagraph"/>
              <w:rPr>
                <w:sz w:val="20"/>
              </w:rPr>
            </w:pPr>
          </w:p>
        </w:tc>
        <w:tc>
          <w:tcPr>
            <w:tcW w:w="1844" w:type="dxa"/>
            <w:tcBorders>
              <w:top w:val="nil"/>
              <w:bottom w:val="nil"/>
            </w:tcBorders>
          </w:tcPr>
          <w:p w14:paraId="38326A05" w14:textId="77777777" w:rsidR="00506C15" w:rsidRDefault="00506C15" w:rsidP="00506C15">
            <w:pPr>
              <w:pStyle w:val="TableParagraph"/>
              <w:spacing w:line="256" w:lineRule="exact"/>
              <w:ind w:left="106"/>
              <w:rPr>
                <w:sz w:val="24"/>
              </w:rPr>
            </w:pPr>
            <w:r>
              <w:rPr>
                <w:sz w:val="24"/>
              </w:rPr>
              <w:t>стики заболе-</w:t>
            </w:r>
          </w:p>
        </w:tc>
        <w:tc>
          <w:tcPr>
            <w:tcW w:w="1419" w:type="dxa"/>
            <w:tcBorders>
              <w:top w:val="nil"/>
              <w:bottom w:val="nil"/>
            </w:tcBorders>
          </w:tcPr>
          <w:p w14:paraId="011A1092" w14:textId="77777777" w:rsidR="00506C15" w:rsidRDefault="00506C15" w:rsidP="00506C15">
            <w:pPr>
              <w:pStyle w:val="TableParagraph"/>
              <w:rPr>
                <w:sz w:val="20"/>
              </w:rPr>
            </w:pPr>
          </w:p>
        </w:tc>
        <w:tc>
          <w:tcPr>
            <w:tcW w:w="169" w:type="dxa"/>
            <w:vMerge/>
            <w:tcBorders>
              <w:top w:val="nil"/>
              <w:bottom w:val="nil"/>
              <w:right w:val="nil"/>
            </w:tcBorders>
          </w:tcPr>
          <w:p w14:paraId="5FFA60D7" w14:textId="77777777" w:rsidR="00506C15" w:rsidRDefault="00506C15" w:rsidP="00506C15">
            <w:pPr>
              <w:rPr>
                <w:sz w:val="2"/>
                <w:szCs w:val="2"/>
              </w:rPr>
            </w:pPr>
          </w:p>
        </w:tc>
      </w:tr>
      <w:tr w:rsidR="00506C15" w14:paraId="4F07FF11" w14:textId="77777777" w:rsidTr="00506C15">
        <w:trPr>
          <w:trHeight w:val="276"/>
        </w:trPr>
        <w:tc>
          <w:tcPr>
            <w:tcW w:w="961" w:type="dxa"/>
            <w:tcBorders>
              <w:top w:val="nil"/>
              <w:bottom w:val="nil"/>
            </w:tcBorders>
          </w:tcPr>
          <w:p w14:paraId="04A4B357" w14:textId="77777777" w:rsidR="00506C15" w:rsidRDefault="00506C15" w:rsidP="00506C15">
            <w:pPr>
              <w:pStyle w:val="TableParagraph"/>
              <w:rPr>
                <w:sz w:val="20"/>
              </w:rPr>
            </w:pPr>
          </w:p>
        </w:tc>
        <w:tc>
          <w:tcPr>
            <w:tcW w:w="2127" w:type="dxa"/>
            <w:tcBorders>
              <w:top w:val="nil"/>
              <w:bottom w:val="nil"/>
            </w:tcBorders>
          </w:tcPr>
          <w:p w14:paraId="3D80C475" w14:textId="77777777" w:rsidR="00506C15" w:rsidRDefault="00506C15" w:rsidP="00506C15">
            <w:pPr>
              <w:pStyle w:val="TableParagraph"/>
              <w:rPr>
                <w:sz w:val="20"/>
              </w:rPr>
            </w:pPr>
          </w:p>
        </w:tc>
        <w:tc>
          <w:tcPr>
            <w:tcW w:w="2552" w:type="dxa"/>
            <w:tcBorders>
              <w:top w:val="nil"/>
              <w:bottom w:val="nil"/>
            </w:tcBorders>
          </w:tcPr>
          <w:p w14:paraId="0FFD8AA8" w14:textId="77777777" w:rsidR="00506C15" w:rsidRDefault="00506C15" w:rsidP="00506C15">
            <w:pPr>
              <w:pStyle w:val="TableParagraph"/>
              <w:spacing w:line="256" w:lineRule="exact"/>
              <w:ind w:left="104"/>
              <w:rPr>
                <w:sz w:val="24"/>
              </w:rPr>
            </w:pPr>
            <w:r>
              <w:rPr>
                <w:sz w:val="24"/>
              </w:rPr>
              <w:t>-оказание экстренной</w:t>
            </w:r>
          </w:p>
        </w:tc>
        <w:tc>
          <w:tcPr>
            <w:tcW w:w="708" w:type="dxa"/>
            <w:tcBorders>
              <w:top w:val="nil"/>
              <w:bottom w:val="nil"/>
            </w:tcBorders>
          </w:tcPr>
          <w:p w14:paraId="0CBD13D2" w14:textId="77777777" w:rsidR="00506C15" w:rsidRDefault="00506C15" w:rsidP="00506C15">
            <w:pPr>
              <w:pStyle w:val="TableParagraph"/>
              <w:rPr>
                <w:sz w:val="20"/>
              </w:rPr>
            </w:pPr>
          </w:p>
        </w:tc>
        <w:tc>
          <w:tcPr>
            <w:tcW w:w="1844" w:type="dxa"/>
            <w:tcBorders>
              <w:top w:val="nil"/>
              <w:bottom w:val="nil"/>
            </w:tcBorders>
          </w:tcPr>
          <w:p w14:paraId="4CAE0906" w14:textId="77777777" w:rsidR="00506C15" w:rsidRDefault="00506C15" w:rsidP="00506C15">
            <w:pPr>
              <w:pStyle w:val="TableParagraph"/>
              <w:spacing w:line="256" w:lineRule="exact"/>
              <w:ind w:left="106"/>
              <w:rPr>
                <w:sz w:val="24"/>
              </w:rPr>
            </w:pPr>
            <w:r>
              <w:rPr>
                <w:sz w:val="24"/>
              </w:rPr>
              <w:t>ваний;</w:t>
            </w:r>
          </w:p>
        </w:tc>
        <w:tc>
          <w:tcPr>
            <w:tcW w:w="1419" w:type="dxa"/>
            <w:tcBorders>
              <w:top w:val="nil"/>
              <w:bottom w:val="nil"/>
            </w:tcBorders>
          </w:tcPr>
          <w:p w14:paraId="4B9D0BB0" w14:textId="77777777" w:rsidR="00506C15" w:rsidRDefault="00506C15" w:rsidP="00506C15">
            <w:pPr>
              <w:pStyle w:val="TableParagraph"/>
              <w:rPr>
                <w:sz w:val="20"/>
              </w:rPr>
            </w:pPr>
          </w:p>
        </w:tc>
        <w:tc>
          <w:tcPr>
            <w:tcW w:w="169" w:type="dxa"/>
            <w:vMerge/>
            <w:tcBorders>
              <w:top w:val="nil"/>
              <w:bottom w:val="nil"/>
              <w:right w:val="nil"/>
            </w:tcBorders>
          </w:tcPr>
          <w:p w14:paraId="62D636FA" w14:textId="77777777" w:rsidR="00506C15" w:rsidRDefault="00506C15" w:rsidP="00506C15">
            <w:pPr>
              <w:rPr>
                <w:sz w:val="2"/>
                <w:szCs w:val="2"/>
              </w:rPr>
            </w:pPr>
          </w:p>
        </w:tc>
      </w:tr>
      <w:tr w:rsidR="00506C15" w14:paraId="1E055080" w14:textId="77777777" w:rsidTr="00506C15">
        <w:trPr>
          <w:trHeight w:val="276"/>
        </w:trPr>
        <w:tc>
          <w:tcPr>
            <w:tcW w:w="961" w:type="dxa"/>
            <w:tcBorders>
              <w:top w:val="nil"/>
              <w:bottom w:val="nil"/>
            </w:tcBorders>
          </w:tcPr>
          <w:p w14:paraId="00D11EC0" w14:textId="77777777" w:rsidR="00506C15" w:rsidRDefault="00506C15" w:rsidP="00506C15">
            <w:pPr>
              <w:pStyle w:val="TableParagraph"/>
              <w:rPr>
                <w:sz w:val="20"/>
              </w:rPr>
            </w:pPr>
          </w:p>
        </w:tc>
        <w:tc>
          <w:tcPr>
            <w:tcW w:w="2127" w:type="dxa"/>
            <w:tcBorders>
              <w:top w:val="nil"/>
              <w:bottom w:val="nil"/>
            </w:tcBorders>
          </w:tcPr>
          <w:p w14:paraId="71954A9E" w14:textId="77777777" w:rsidR="00506C15" w:rsidRDefault="00506C15" w:rsidP="00506C15">
            <w:pPr>
              <w:pStyle w:val="TableParagraph"/>
              <w:rPr>
                <w:sz w:val="20"/>
              </w:rPr>
            </w:pPr>
          </w:p>
        </w:tc>
        <w:tc>
          <w:tcPr>
            <w:tcW w:w="2552" w:type="dxa"/>
            <w:tcBorders>
              <w:top w:val="nil"/>
              <w:bottom w:val="nil"/>
            </w:tcBorders>
          </w:tcPr>
          <w:p w14:paraId="075C8950" w14:textId="77777777" w:rsidR="00506C15" w:rsidRDefault="00506C15" w:rsidP="00506C15">
            <w:pPr>
              <w:pStyle w:val="TableParagraph"/>
              <w:spacing w:line="256" w:lineRule="exact"/>
              <w:ind w:left="104"/>
              <w:rPr>
                <w:sz w:val="24"/>
              </w:rPr>
            </w:pPr>
            <w:r>
              <w:rPr>
                <w:sz w:val="24"/>
              </w:rPr>
              <w:t>медицинской</w:t>
            </w:r>
            <w:r>
              <w:rPr>
                <w:spacing w:val="55"/>
                <w:sz w:val="24"/>
              </w:rPr>
              <w:t xml:space="preserve"> </w:t>
            </w:r>
            <w:r>
              <w:rPr>
                <w:sz w:val="24"/>
              </w:rPr>
              <w:t>помощи</w:t>
            </w:r>
          </w:p>
        </w:tc>
        <w:tc>
          <w:tcPr>
            <w:tcW w:w="708" w:type="dxa"/>
            <w:tcBorders>
              <w:top w:val="nil"/>
              <w:bottom w:val="nil"/>
            </w:tcBorders>
          </w:tcPr>
          <w:p w14:paraId="040C6F19" w14:textId="77777777" w:rsidR="00506C15" w:rsidRDefault="00506C15" w:rsidP="00506C15">
            <w:pPr>
              <w:pStyle w:val="TableParagraph"/>
              <w:rPr>
                <w:sz w:val="20"/>
              </w:rPr>
            </w:pPr>
          </w:p>
        </w:tc>
        <w:tc>
          <w:tcPr>
            <w:tcW w:w="1844" w:type="dxa"/>
            <w:tcBorders>
              <w:top w:val="nil"/>
              <w:bottom w:val="nil"/>
            </w:tcBorders>
          </w:tcPr>
          <w:p w14:paraId="6C0ECBED" w14:textId="77777777" w:rsidR="00506C15" w:rsidRDefault="00506C15" w:rsidP="00506C15">
            <w:pPr>
              <w:pStyle w:val="TableParagraph"/>
              <w:spacing w:line="256" w:lineRule="exact"/>
              <w:ind w:left="106"/>
              <w:rPr>
                <w:sz w:val="24"/>
              </w:rPr>
            </w:pPr>
            <w:r>
              <w:rPr>
                <w:sz w:val="24"/>
              </w:rPr>
              <w:t>-постановка</w:t>
            </w:r>
          </w:p>
        </w:tc>
        <w:tc>
          <w:tcPr>
            <w:tcW w:w="1419" w:type="dxa"/>
            <w:tcBorders>
              <w:top w:val="nil"/>
              <w:bottom w:val="nil"/>
            </w:tcBorders>
          </w:tcPr>
          <w:p w14:paraId="0EB225A2" w14:textId="77777777" w:rsidR="00506C15" w:rsidRDefault="00506C15" w:rsidP="00506C15">
            <w:pPr>
              <w:pStyle w:val="TableParagraph"/>
              <w:rPr>
                <w:sz w:val="20"/>
              </w:rPr>
            </w:pPr>
          </w:p>
        </w:tc>
        <w:tc>
          <w:tcPr>
            <w:tcW w:w="169" w:type="dxa"/>
            <w:vMerge/>
            <w:tcBorders>
              <w:top w:val="nil"/>
              <w:bottom w:val="nil"/>
              <w:right w:val="nil"/>
            </w:tcBorders>
          </w:tcPr>
          <w:p w14:paraId="635A65EE" w14:textId="77777777" w:rsidR="00506C15" w:rsidRDefault="00506C15" w:rsidP="00506C15">
            <w:pPr>
              <w:rPr>
                <w:sz w:val="2"/>
                <w:szCs w:val="2"/>
              </w:rPr>
            </w:pPr>
          </w:p>
        </w:tc>
      </w:tr>
      <w:tr w:rsidR="00506C15" w14:paraId="1AC91A77" w14:textId="77777777" w:rsidTr="00506C15">
        <w:trPr>
          <w:trHeight w:val="275"/>
        </w:trPr>
        <w:tc>
          <w:tcPr>
            <w:tcW w:w="961" w:type="dxa"/>
            <w:tcBorders>
              <w:top w:val="nil"/>
              <w:bottom w:val="nil"/>
            </w:tcBorders>
          </w:tcPr>
          <w:p w14:paraId="4CEE0DB3" w14:textId="77777777" w:rsidR="00506C15" w:rsidRDefault="00506C15" w:rsidP="00506C15">
            <w:pPr>
              <w:pStyle w:val="TableParagraph"/>
              <w:rPr>
                <w:sz w:val="20"/>
              </w:rPr>
            </w:pPr>
          </w:p>
        </w:tc>
        <w:tc>
          <w:tcPr>
            <w:tcW w:w="2127" w:type="dxa"/>
            <w:tcBorders>
              <w:top w:val="nil"/>
              <w:bottom w:val="nil"/>
            </w:tcBorders>
          </w:tcPr>
          <w:p w14:paraId="639065A4" w14:textId="77777777" w:rsidR="00506C15" w:rsidRDefault="00506C15" w:rsidP="00506C15">
            <w:pPr>
              <w:pStyle w:val="TableParagraph"/>
              <w:rPr>
                <w:sz w:val="20"/>
              </w:rPr>
            </w:pPr>
          </w:p>
        </w:tc>
        <w:tc>
          <w:tcPr>
            <w:tcW w:w="2552" w:type="dxa"/>
            <w:tcBorders>
              <w:top w:val="nil"/>
              <w:bottom w:val="nil"/>
            </w:tcBorders>
          </w:tcPr>
          <w:p w14:paraId="359827B6" w14:textId="77777777" w:rsidR="00506C15" w:rsidRDefault="00506C15" w:rsidP="00506C15">
            <w:pPr>
              <w:pStyle w:val="TableParagraph"/>
              <w:spacing w:line="256" w:lineRule="exact"/>
              <w:ind w:left="104"/>
              <w:rPr>
                <w:sz w:val="24"/>
              </w:rPr>
            </w:pPr>
            <w:r>
              <w:rPr>
                <w:sz w:val="24"/>
              </w:rPr>
              <w:t>при различных видах</w:t>
            </w:r>
          </w:p>
        </w:tc>
        <w:tc>
          <w:tcPr>
            <w:tcW w:w="708" w:type="dxa"/>
            <w:tcBorders>
              <w:top w:val="nil"/>
              <w:bottom w:val="nil"/>
            </w:tcBorders>
          </w:tcPr>
          <w:p w14:paraId="29383082" w14:textId="77777777" w:rsidR="00506C15" w:rsidRDefault="00506C15" w:rsidP="00506C15">
            <w:pPr>
              <w:pStyle w:val="TableParagraph"/>
              <w:rPr>
                <w:sz w:val="20"/>
              </w:rPr>
            </w:pPr>
          </w:p>
        </w:tc>
        <w:tc>
          <w:tcPr>
            <w:tcW w:w="1844" w:type="dxa"/>
            <w:tcBorders>
              <w:top w:val="nil"/>
              <w:bottom w:val="nil"/>
            </w:tcBorders>
          </w:tcPr>
          <w:p w14:paraId="6BA9B853" w14:textId="77777777" w:rsidR="00506C15" w:rsidRDefault="00506C15" w:rsidP="00506C15">
            <w:pPr>
              <w:pStyle w:val="TableParagraph"/>
              <w:spacing w:line="256" w:lineRule="exact"/>
              <w:ind w:left="106"/>
              <w:rPr>
                <w:sz w:val="24"/>
              </w:rPr>
            </w:pPr>
            <w:r>
              <w:rPr>
                <w:sz w:val="24"/>
              </w:rPr>
              <w:t>предваритель-</w:t>
            </w:r>
          </w:p>
        </w:tc>
        <w:tc>
          <w:tcPr>
            <w:tcW w:w="1419" w:type="dxa"/>
            <w:tcBorders>
              <w:top w:val="nil"/>
              <w:bottom w:val="nil"/>
            </w:tcBorders>
          </w:tcPr>
          <w:p w14:paraId="691144D5" w14:textId="77777777" w:rsidR="00506C15" w:rsidRDefault="00506C15" w:rsidP="00506C15">
            <w:pPr>
              <w:pStyle w:val="TableParagraph"/>
              <w:rPr>
                <w:sz w:val="20"/>
              </w:rPr>
            </w:pPr>
          </w:p>
        </w:tc>
        <w:tc>
          <w:tcPr>
            <w:tcW w:w="169" w:type="dxa"/>
            <w:vMerge/>
            <w:tcBorders>
              <w:top w:val="nil"/>
              <w:bottom w:val="nil"/>
              <w:right w:val="nil"/>
            </w:tcBorders>
          </w:tcPr>
          <w:p w14:paraId="568A82CF" w14:textId="77777777" w:rsidR="00506C15" w:rsidRDefault="00506C15" w:rsidP="00506C15">
            <w:pPr>
              <w:rPr>
                <w:sz w:val="2"/>
                <w:szCs w:val="2"/>
              </w:rPr>
            </w:pPr>
          </w:p>
        </w:tc>
      </w:tr>
      <w:tr w:rsidR="00506C15" w14:paraId="1B496BC4" w14:textId="77777777" w:rsidTr="00506C15">
        <w:trPr>
          <w:trHeight w:val="275"/>
        </w:trPr>
        <w:tc>
          <w:tcPr>
            <w:tcW w:w="961" w:type="dxa"/>
            <w:tcBorders>
              <w:top w:val="nil"/>
              <w:bottom w:val="nil"/>
            </w:tcBorders>
          </w:tcPr>
          <w:p w14:paraId="300903D9" w14:textId="77777777" w:rsidR="00506C15" w:rsidRDefault="00506C15" w:rsidP="00506C15">
            <w:pPr>
              <w:pStyle w:val="TableParagraph"/>
              <w:rPr>
                <w:sz w:val="20"/>
              </w:rPr>
            </w:pPr>
          </w:p>
        </w:tc>
        <w:tc>
          <w:tcPr>
            <w:tcW w:w="2127" w:type="dxa"/>
            <w:tcBorders>
              <w:top w:val="nil"/>
              <w:bottom w:val="nil"/>
            </w:tcBorders>
          </w:tcPr>
          <w:p w14:paraId="64E573A5" w14:textId="77777777" w:rsidR="00506C15" w:rsidRDefault="00506C15" w:rsidP="00506C15">
            <w:pPr>
              <w:pStyle w:val="TableParagraph"/>
              <w:rPr>
                <w:sz w:val="20"/>
              </w:rPr>
            </w:pPr>
          </w:p>
        </w:tc>
        <w:tc>
          <w:tcPr>
            <w:tcW w:w="2552" w:type="dxa"/>
            <w:tcBorders>
              <w:top w:val="nil"/>
              <w:bottom w:val="nil"/>
            </w:tcBorders>
          </w:tcPr>
          <w:p w14:paraId="51927CA6" w14:textId="77777777" w:rsidR="00506C15" w:rsidRDefault="00506C15" w:rsidP="00506C15">
            <w:pPr>
              <w:pStyle w:val="TableParagraph"/>
              <w:spacing w:line="256" w:lineRule="exact"/>
              <w:ind w:left="104"/>
              <w:rPr>
                <w:sz w:val="24"/>
              </w:rPr>
            </w:pPr>
            <w:r>
              <w:rPr>
                <w:sz w:val="24"/>
              </w:rPr>
              <w:t>повреждений;</w:t>
            </w:r>
          </w:p>
        </w:tc>
        <w:tc>
          <w:tcPr>
            <w:tcW w:w="708" w:type="dxa"/>
            <w:tcBorders>
              <w:top w:val="nil"/>
              <w:bottom w:val="nil"/>
            </w:tcBorders>
          </w:tcPr>
          <w:p w14:paraId="7BC4C1DF" w14:textId="77777777" w:rsidR="00506C15" w:rsidRDefault="00506C15" w:rsidP="00506C15">
            <w:pPr>
              <w:pStyle w:val="TableParagraph"/>
              <w:rPr>
                <w:sz w:val="20"/>
              </w:rPr>
            </w:pPr>
          </w:p>
        </w:tc>
        <w:tc>
          <w:tcPr>
            <w:tcW w:w="1844" w:type="dxa"/>
            <w:tcBorders>
              <w:top w:val="nil"/>
              <w:bottom w:val="nil"/>
            </w:tcBorders>
          </w:tcPr>
          <w:p w14:paraId="464E727C" w14:textId="77777777" w:rsidR="00506C15" w:rsidRDefault="00506C15" w:rsidP="00506C15">
            <w:pPr>
              <w:pStyle w:val="TableParagraph"/>
              <w:spacing w:line="256" w:lineRule="exact"/>
              <w:ind w:left="106"/>
              <w:rPr>
                <w:sz w:val="24"/>
              </w:rPr>
            </w:pPr>
            <w:r>
              <w:rPr>
                <w:sz w:val="24"/>
              </w:rPr>
              <w:t>ного диагноза;</w:t>
            </w:r>
          </w:p>
        </w:tc>
        <w:tc>
          <w:tcPr>
            <w:tcW w:w="1419" w:type="dxa"/>
            <w:tcBorders>
              <w:top w:val="nil"/>
              <w:bottom w:val="nil"/>
            </w:tcBorders>
          </w:tcPr>
          <w:p w14:paraId="4A8ADD3B" w14:textId="77777777" w:rsidR="00506C15" w:rsidRDefault="00506C15" w:rsidP="00506C15">
            <w:pPr>
              <w:pStyle w:val="TableParagraph"/>
              <w:rPr>
                <w:sz w:val="20"/>
              </w:rPr>
            </w:pPr>
          </w:p>
        </w:tc>
        <w:tc>
          <w:tcPr>
            <w:tcW w:w="169" w:type="dxa"/>
            <w:vMerge/>
            <w:tcBorders>
              <w:top w:val="nil"/>
              <w:bottom w:val="nil"/>
              <w:right w:val="nil"/>
            </w:tcBorders>
          </w:tcPr>
          <w:p w14:paraId="4C5606A3" w14:textId="77777777" w:rsidR="00506C15" w:rsidRDefault="00506C15" w:rsidP="00506C15">
            <w:pPr>
              <w:rPr>
                <w:sz w:val="2"/>
                <w:szCs w:val="2"/>
              </w:rPr>
            </w:pPr>
          </w:p>
        </w:tc>
      </w:tr>
      <w:tr w:rsidR="00506C15" w14:paraId="28DFE34D" w14:textId="77777777" w:rsidTr="00506C15">
        <w:trPr>
          <w:trHeight w:val="275"/>
        </w:trPr>
        <w:tc>
          <w:tcPr>
            <w:tcW w:w="961" w:type="dxa"/>
            <w:tcBorders>
              <w:top w:val="nil"/>
              <w:bottom w:val="nil"/>
            </w:tcBorders>
          </w:tcPr>
          <w:p w14:paraId="6AB7FBCB" w14:textId="77777777" w:rsidR="00506C15" w:rsidRDefault="00506C15" w:rsidP="00506C15">
            <w:pPr>
              <w:pStyle w:val="TableParagraph"/>
              <w:rPr>
                <w:sz w:val="20"/>
              </w:rPr>
            </w:pPr>
          </w:p>
        </w:tc>
        <w:tc>
          <w:tcPr>
            <w:tcW w:w="2127" w:type="dxa"/>
            <w:tcBorders>
              <w:top w:val="nil"/>
              <w:bottom w:val="nil"/>
            </w:tcBorders>
          </w:tcPr>
          <w:p w14:paraId="2F43806D" w14:textId="77777777" w:rsidR="00506C15" w:rsidRDefault="00506C15" w:rsidP="00506C15">
            <w:pPr>
              <w:pStyle w:val="TableParagraph"/>
              <w:rPr>
                <w:sz w:val="20"/>
              </w:rPr>
            </w:pPr>
          </w:p>
        </w:tc>
        <w:tc>
          <w:tcPr>
            <w:tcW w:w="2552" w:type="dxa"/>
            <w:tcBorders>
              <w:top w:val="nil"/>
              <w:bottom w:val="nil"/>
            </w:tcBorders>
          </w:tcPr>
          <w:p w14:paraId="4BA29BBB" w14:textId="77777777" w:rsidR="00506C15" w:rsidRDefault="00506C15" w:rsidP="00506C15">
            <w:pPr>
              <w:pStyle w:val="TableParagraph"/>
              <w:spacing w:line="256" w:lineRule="exact"/>
              <w:ind w:left="104"/>
              <w:rPr>
                <w:sz w:val="24"/>
              </w:rPr>
            </w:pPr>
            <w:r>
              <w:rPr>
                <w:sz w:val="24"/>
              </w:rPr>
              <w:t>- определения показа-</w:t>
            </w:r>
          </w:p>
        </w:tc>
        <w:tc>
          <w:tcPr>
            <w:tcW w:w="708" w:type="dxa"/>
            <w:tcBorders>
              <w:top w:val="nil"/>
              <w:bottom w:val="nil"/>
            </w:tcBorders>
          </w:tcPr>
          <w:p w14:paraId="383D2F5F" w14:textId="77777777" w:rsidR="00506C15" w:rsidRDefault="00506C15" w:rsidP="00506C15">
            <w:pPr>
              <w:pStyle w:val="TableParagraph"/>
              <w:rPr>
                <w:sz w:val="20"/>
              </w:rPr>
            </w:pPr>
          </w:p>
        </w:tc>
        <w:tc>
          <w:tcPr>
            <w:tcW w:w="1844" w:type="dxa"/>
            <w:tcBorders>
              <w:top w:val="nil"/>
              <w:bottom w:val="nil"/>
            </w:tcBorders>
          </w:tcPr>
          <w:p w14:paraId="1E4F3292" w14:textId="77777777" w:rsidR="00506C15" w:rsidRDefault="00506C15" w:rsidP="00506C15">
            <w:pPr>
              <w:pStyle w:val="TableParagraph"/>
              <w:spacing w:line="256" w:lineRule="exact"/>
              <w:ind w:left="106"/>
              <w:rPr>
                <w:sz w:val="24"/>
              </w:rPr>
            </w:pPr>
            <w:r>
              <w:rPr>
                <w:sz w:val="24"/>
              </w:rPr>
              <w:t>-заполнения</w:t>
            </w:r>
          </w:p>
        </w:tc>
        <w:tc>
          <w:tcPr>
            <w:tcW w:w="1419" w:type="dxa"/>
            <w:tcBorders>
              <w:top w:val="nil"/>
              <w:bottom w:val="nil"/>
            </w:tcBorders>
          </w:tcPr>
          <w:p w14:paraId="5F53C375" w14:textId="77777777" w:rsidR="00506C15" w:rsidRDefault="00506C15" w:rsidP="00506C15">
            <w:pPr>
              <w:pStyle w:val="TableParagraph"/>
              <w:rPr>
                <w:sz w:val="20"/>
              </w:rPr>
            </w:pPr>
          </w:p>
        </w:tc>
        <w:tc>
          <w:tcPr>
            <w:tcW w:w="169" w:type="dxa"/>
            <w:vMerge/>
            <w:tcBorders>
              <w:top w:val="nil"/>
              <w:bottom w:val="nil"/>
              <w:right w:val="nil"/>
            </w:tcBorders>
          </w:tcPr>
          <w:p w14:paraId="2B7E5717" w14:textId="77777777" w:rsidR="00506C15" w:rsidRDefault="00506C15" w:rsidP="00506C15">
            <w:pPr>
              <w:rPr>
                <w:sz w:val="2"/>
                <w:szCs w:val="2"/>
              </w:rPr>
            </w:pPr>
          </w:p>
        </w:tc>
      </w:tr>
      <w:tr w:rsidR="00506C15" w14:paraId="65FD8129" w14:textId="77777777" w:rsidTr="00506C15">
        <w:trPr>
          <w:trHeight w:val="276"/>
        </w:trPr>
        <w:tc>
          <w:tcPr>
            <w:tcW w:w="961" w:type="dxa"/>
            <w:tcBorders>
              <w:top w:val="nil"/>
              <w:bottom w:val="nil"/>
            </w:tcBorders>
          </w:tcPr>
          <w:p w14:paraId="301FC190" w14:textId="77777777" w:rsidR="00506C15" w:rsidRDefault="00506C15" w:rsidP="00506C15">
            <w:pPr>
              <w:pStyle w:val="TableParagraph"/>
              <w:rPr>
                <w:sz w:val="20"/>
              </w:rPr>
            </w:pPr>
          </w:p>
        </w:tc>
        <w:tc>
          <w:tcPr>
            <w:tcW w:w="2127" w:type="dxa"/>
            <w:tcBorders>
              <w:top w:val="nil"/>
              <w:bottom w:val="nil"/>
            </w:tcBorders>
          </w:tcPr>
          <w:p w14:paraId="4D517AD1" w14:textId="77777777" w:rsidR="00506C15" w:rsidRDefault="00506C15" w:rsidP="00506C15">
            <w:pPr>
              <w:pStyle w:val="TableParagraph"/>
              <w:rPr>
                <w:sz w:val="20"/>
              </w:rPr>
            </w:pPr>
          </w:p>
        </w:tc>
        <w:tc>
          <w:tcPr>
            <w:tcW w:w="2552" w:type="dxa"/>
            <w:tcBorders>
              <w:top w:val="nil"/>
              <w:bottom w:val="nil"/>
            </w:tcBorders>
          </w:tcPr>
          <w:p w14:paraId="49E18508" w14:textId="77777777" w:rsidR="00506C15" w:rsidRDefault="00506C15" w:rsidP="00506C15">
            <w:pPr>
              <w:pStyle w:val="TableParagraph"/>
              <w:spacing w:line="256" w:lineRule="exact"/>
              <w:ind w:left="104"/>
              <w:rPr>
                <w:sz w:val="24"/>
              </w:rPr>
            </w:pPr>
            <w:r>
              <w:rPr>
                <w:sz w:val="24"/>
              </w:rPr>
              <w:t>ний к госпитализации</w:t>
            </w:r>
          </w:p>
        </w:tc>
        <w:tc>
          <w:tcPr>
            <w:tcW w:w="708" w:type="dxa"/>
            <w:tcBorders>
              <w:top w:val="nil"/>
              <w:bottom w:val="nil"/>
            </w:tcBorders>
          </w:tcPr>
          <w:p w14:paraId="6BB96D54" w14:textId="77777777" w:rsidR="00506C15" w:rsidRDefault="00506C15" w:rsidP="00506C15">
            <w:pPr>
              <w:pStyle w:val="TableParagraph"/>
              <w:rPr>
                <w:sz w:val="20"/>
              </w:rPr>
            </w:pPr>
          </w:p>
        </w:tc>
        <w:tc>
          <w:tcPr>
            <w:tcW w:w="1844" w:type="dxa"/>
            <w:tcBorders>
              <w:top w:val="nil"/>
              <w:bottom w:val="nil"/>
            </w:tcBorders>
          </w:tcPr>
          <w:p w14:paraId="43A41F29" w14:textId="77777777" w:rsidR="00506C15" w:rsidRDefault="00506C15" w:rsidP="00506C15">
            <w:pPr>
              <w:pStyle w:val="TableParagraph"/>
              <w:spacing w:line="256" w:lineRule="exact"/>
              <w:ind w:left="106"/>
              <w:rPr>
                <w:sz w:val="24"/>
              </w:rPr>
            </w:pPr>
            <w:r>
              <w:rPr>
                <w:sz w:val="24"/>
              </w:rPr>
              <w:t>истории болез-</w:t>
            </w:r>
          </w:p>
        </w:tc>
        <w:tc>
          <w:tcPr>
            <w:tcW w:w="1419" w:type="dxa"/>
            <w:tcBorders>
              <w:top w:val="nil"/>
              <w:bottom w:val="nil"/>
            </w:tcBorders>
          </w:tcPr>
          <w:p w14:paraId="0A4C3440" w14:textId="77777777" w:rsidR="00506C15" w:rsidRDefault="00506C15" w:rsidP="00506C15">
            <w:pPr>
              <w:pStyle w:val="TableParagraph"/>
              <w:rPr>
                <w:sz w:val="20"/>
              </w:rPr>
            </w:pPr>
          </w:p>
        </w:tc>
        <w:tc>
          <w:tcPr>
            <w:tcW w:w="169" w:type="dxa"/>
            <w:vMerge/>
            <w:tcBorders>
              <w:top w:val="nil"/>
              <w:bottom w:val="nil"/>
              <w:right w:val="nil"/>
            </w:tcBorders>
          </w:tcPr>
          <w:p w14:paraId="287D3240" w14:textId="77777777" w:rsidR="00506C15" w:rsidRDefault="00506C15" w:rsidP="00506C15">
            <w:pPr>
              <w:rPr>
                <w:sz w:val="2"/>
                <w:szCs w:val="2"/>
              </w:rPr>
            </w:pPr>
          </w:p>
        </w:tc>
      </w:tr>
      <w:tr w:rsidR="00506C15" w14:paraId="53D7FFB6" w14:textId="77777777" w:rsidTr="00506C15">
        <w:trPr>
          <w:trHeight w:val="271"/>
        </w:trPr>
        <w:tc>
          <w:tcPr>
            <w:tcW w:w="961" w:type="dxa"/>
            <w:tcBorders>
              <w:top w:val="nil"/>
            </w:tcBorders>
          </w:tcPr>
          <w:p w14:paraId="4950FFC6" w14:textId="77777777" w:rsidR="00506C15" w:rsidRDefault="00506C15" w:rsidP="00506C15">
            <w:pPr>
              <w:pStyle w:val="TableParagraph"/>
              <w:rPr>
                <w:sz w:val="18"/>
              </w:rPr>
            </w:pPr>
          </w:p>
        </w:tc>
        <w:tc>
          <w:tcPr>
            <w:tcW w:w="2127" w:type="dxa"/>
            <w:tcBorders>
              <w:top w:val="nil"/>
            </w:tcBorders>
          </w:tcPr>
          <w:p w14:paraId="43712EC3" w14:textId="77777777" w:rsidR="00506C15" w:rsidRDefault="00506C15" w:rsidP="00506C15">
            <w:pPr>
              <w:pStyle w:val="TableParagraph"/>
              <w:rPr>
                <w:sz w:val="18"/>
              </w:rPr>
            </w:pPr>
          </w:p>
        </w:tc>
        <w:tc>
          <w:tcPr>
            <w:tcW w:w="2552" w:type="dxa"/>
            <w:tcBorders>
              <w:top w:val="nil"/>
            </w:tcBorders>
          </w:tcPr>
          <w:p w14:paraId="681BD4E4" w14:textId="77777777" w:rsidR="00506C15" w:rsidRDefault="00506C15" w:rsidP="00506C15">
            <w:pPr>
              <w:pStyle w:val="TableParagraph"/>
              <w:spacing w:line="249" w:lineRule="exact"/>
              <w:ind w:left="104"/>
              <w:rPr>
                <w:sz w:val="24"/>
              </w:rPr>
            </w:pPr>
            <w:r>
              <w:rPr>
                <w:sz w:val="24"/>
              </w:rPr>
              <w:t>и осуществления</w:t>
            </w:r>
          </w:p>
        </w:tc>
        <w:tc>
          <w:tcPr>
            <w:tcW w:w="708" w:type="dxa"/>
            <w:tcBorders>
              <w:top w:val="nil"/>
            </w:tcBorders>
          </w:tcPr>
          <w:p w14:paraId="0EC317CE" w14:textId="77777777" w:rsidR="00506C15" w:rsidRDefault="00506C15" w:rsidP="00506C15">
            <w:pPr>
              <w:pStyle w:val="TableParagraph"/>
              <w:rPr>
                <w:sz w:val="18"/>
              </w:rPr>
            </w:pPr>
          </w:p>
        </w:tc>
        <w:tc>
          <w:tcPr>
            <w:tcW w:w="1844" w:type="dxa"/>
            <w:tcBorders>
              <w:top w:val="nil"/>
            </w:tcBorders>
          </w:tcPr>
          <w:p w14:paraId="6D74FFAB" w14:textId="77777777" w:rsidR="00506C15" w:rsidRDefault="00506C15" w:rsidP="00506C15">
            <w:pPr>
              <w:pStyle w:val="TableParagraph"/>
              <w:spacing w:line="249" w:lineRule="exact"/>
              <w:ind w:left="106"/>
              <w:rPr>
                <w:sz w:val="24"/>
              </w:rPr>
            </w:pPr>
            <w:r>
              <w:rPr>
                <w:sz w:val="24"/>
              </w:rPr>
              <w:t>ни,</w:t>
            </w:r>
          </w:p>
        </w:tc>
        <w:tc>
          <w:tcPr>
            <w:tcW w:w="1419" w:type="dxa"/>
            <w:tcBorders>
              <w:top w:val="nil"/>
            </w:tcBorders>
          </w:tcPr>
          <w:p w14:paraId="3C81280D" w14:textId="77777777" w:rsidR="00506C15" w:rsidRDefault="00506C15" w:rsidP="00506C15">
            <w:pPr>
              <w:pStyle w:val="TableParagraph"/>
              <w:rPr>
                <w:sz w:val="18"/>
              </w:rPr>
            </w:pPr>
          </w:p>
        </w:tc>
        <w:tc>
          <w:tcPr>
            <w:tcW w:w="169" w:type="dxa"/>
            <w:vMerge/>
            <w:tcBorders>
              <w:top w:val="nil"/>
              <w:bottom w:val="nil"/>
              <w:right w:val="nil"/>
            </w:tcBorders>
          </w:tcPr>
          <w:p w14:paraId="41EA47F9" w14:textId="77777777" w:rsidR="00506C15" w:rsidRDefault="00506C15" w:rsidP="00506C15">
            <w:pPr>
              <w:rPr>
                <w:sz w:val="2"/>
                <w:szCs w:val="2"/>
              </w:rPr>
            </w:pPr>
          </w:p>
        </w:tc>
      </w:tr>
    </w:tbl>
    <w:p w14:paraId="2079C44F"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7A6CC058" w14:textId="77777777" w:rsidR="00506C15" w:rsidRDefault="00506C15" w:rsidP="00506C15">
      <w:pPr>
        <w:pStyle w:val="af4"/>
        <w:spacing w:before="3"/>
        <w:rPr>
          <w:b/>
          <w:sz w:val="2"/>
        </w:rPr>
      </w:pPr>
    </w:p>
    <w:p w14:paraId="391BF245" w14:textId="57C8D63D" w:rsidR="00506C15" w:rsidRDefault="00506C15" w:rsidP="00506C15">
      <w:pPr>
        <w:pStyle w:val="af4"/>
        <w:spacing w:line="20" w:lineRule="exact"/>
        <w:ind w:left="148"/>
        <w:rPr>
          <w:sz w:val="2"/>
        </w:rPr>
      </w:pPr>
      <w:r>
        <w:rPr>
          <w:noProof/>
          <w:sz w:val="2"/>
        </w:rPr>
        <mc:AlternateContent>
          <mc:Choice Requires="wpg">
            <w:drawing>
              <wp:inline distT="0" distB="0" distL="0" distR="0" wp14:anchorId="55AE39E9" wp14:editId="653C5D01">
                <wp:extent cx="6280150" cy="6350"/>
                <wp:effectExtent l="8255" t="10795" r="7620" b="190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6350"/>
                          <a:chOff x="0" y="0"/>
                          <a:chExt cx="9890" cy="10"/>
                        </a:xfrm>
                      </wpg:grpSpPr>
                      <wps:wsp>
                        <wps:cNvPr id="8" name="Line 7"/>
                        <wps:cNvCnPr/>
                        <wps:spPr bwMode="auto">
                          <a:xfrm>
                            <a:off x="0" y="5"/>
                            <a:ext cx="9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 o:spid="_x0000_s1026" style="width:494.5pt;height:.5pt;mso-position-horizontal-relative:char;mso-position-vertical-relative:line" coordsize="9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">
                <v:line id="Line 7" o:spid="_x0000_s1027" style="position:absolute;visibility:visible;mso-wrap-style:square" from="0,5" to="9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w10:anchorlock/>
              </v:group>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7"/>
        <w:gridCol w:w="2552"/>
        <w:gridCol w:w="708"/>
        <w:gridCol w:w="1844"/>
        <w:gridCol w:w="1419"/>
        <w:gridCol w:w="169"/>
      </w:tblGrid>
      <w:tr w:rsidR="00506C15" w14:paraId="1AAEB019" w14:textId="77777777" w:rsidTr="00506C15">
        <w:trPr>
          <w:trHeight w:val="274"/>
        </w:trPr>
        <w:tc>
          <w:tcPr>
            <w:tcW w:w="961" w:type="dxa"/>
            <w:vMerge w:val="restart"/>
          </w:tcPr>
          <w:p w14:paraId="002A161D" w14:textId="77777777" w:rsidR="00506C15" w:rsidRDefault="00506C15" w:rsidP="00506C15">
            <w:pPr>
              <w:pStyle w:val="TableParagraph"/>
              <w:rPr>
                <w:sz w:val="24"/>
              </w:rPr>
            </w:pPr>
          </w:p>
        </w:tc>
        <w:tc>
          <w:tcPr>
            <w:tcW w:w="2127" w:type="dxa"/>
            <w:vMerge w:val="restart"/>
          </w:tcPr>
          <w:p w14:paraId="699F103A" w14:textId="77777777" w:rsidR="00506C15" w:rsidRDefault="00506C15" w:rsidP="00506C15">
            <w:pPr>
              <w:pStyle w:val="TableParagraph"/>
              <w:rPr>
                <w:sz w:val="24"/>
              </w:rPr>
            </w:pPr>
          </w:p>
        </w:tc>
        <w:tc>
          <w:tcPr>
            <w:tcW w:w="2552" w:type="dxa"/>
            <w:tcBorders>
              <w:bottom w:val="nil"/>
            </w:tcBorders>
          </w:tcPr>
          <w:p w14:paraId="163E7C08" w14:textId="77777777" w:rsidR="00506C15" w:rsidRDefault="00506C15" w:rsidP="00506C15">
            <w:pPr>
              <w:pStyle w:val="TableParagraph"/>
              <w:spacing w:line="254" w:lineRule="exact"/>
              <w:ind w:left="104"/>
              <w:rPr>
                <w:sz w:val="24"/>
              </w:rPr>
            </w:pPr>
            <w:r>
              <w:rPr>
                <w:sz w:val="24"/>
              </w:rPr>
              <w:t>транспортировки па-</w:t>
            </w:r>
          </w:p>
        </w:tc>
        <w:tc>
          <w:tcPr>
            <w:tcW w:w="708" w:type="dxa"/>
            <w:vMerge w:val="restart"/>
          </w:tcPr>
          <w:p w14:paraId="7629038A" w14:textId="77777777" w:rsidR="00506C15" w:rsidRDefault="00506C15" w:rsidP="00506C15">
            <w:pPr>
              <w:pStyle w:val="TableParagraph"/>
              <w:rPr>
                <w:sz w:val="24"/>
              </w:rPr>
            </w:pPr>
          </w:p>
        </w:tc>
        <w:tc>
          <w:tcPr>
            <w:tcW w:w="1844" w:type="dxa"/>
            <w:tcBorders>
              <w:bottom w:val="nil"/>
            </w:tcBorders>
          </w:tcPr>
          <w:p w14:paraId="1E79ADA9" w14:textId="77777777" w:rsidR="00506C15" w:rsidRDefault="00506C15" w:rsidP="00506C15">
            <w:pPr>
              <w:pStyle w:val="TableParagraph"/>
              <w:spacing w:line="254" w:lineRule="exact"/>
              <w:ind w:left="106"/>
              <w:rPr>
                <w:sz w:val="24"/>
              </w:rPr>
            </w:pPr>
            <w:r>
              <w:rPr>
                <w:sz w:val="24"/>
              </w:rPr>
              <w:t>-оказание по-</w:t>
            </w:r>
          </w:p>
        </w:tc>
        <w:tc>
          <w:tcPr>
            <w:tcW w:w="1419" w:type="dxa"/>
            <w:vMerge w:val="restart"/>
          </w:tcPr>
          <w:p w14:paraId="3D07EEDB" w14:textId="77777777" w:rsidR="00506C15" w:rsidRDefault="00506C15" w:rsidP="00506C15">
            <w:pPr>
              <w:pStyle w:val="TableParagraph"/>
              <w:rPr>
                <w:sz w:val="24"/>
              </w:rPr>
            </w:pPr>
          </w:p>
        </w:tc>
        <w:tc>
          <w:tcPr>
            <w:tcW w:w="169" w:type="dxa"/>
            <w:vMerge w:val="restart"/>
            <w:tcBorders>
              <w:bottom w:val="nil"/>
              <w:right w:val="nil"/>
            </w:tcBorders>
          </w:tcPr>
          <w:p w14:paraId="746325D1" w14:textId="77777777" w:rsidR="00506C15" w:rsidRDefault="00506C15" w:rsidP="00506C15">
            <w:pPr>
              <w:pStyle w:val="TableParagraph"/>
              <w:rPr>
                <w:sz w:val="24"/>
              </w:rPr>
            </w:pPr>
          </w:p>
        </w:tc>
      </w:tr>
      <w:tr w:rsidR="00506C15" w14:paraId="258CA0DC" w14:textId="77777777" w:rsidTr="00506C15">
        <w:trPr>
          <w:trHeight w:val="265"/>
        </w:trPr>
        <w:tc>
          <w:tcPr>
            <w:tcW w:w="961" w:type="dxa"/>
            <w:vMerge/>
            <w:tcBorders>
              <w:top w:val="nil"/>
            </w:tcBorders>
          </w:tcPr>
          <w:p w14:paraId="3AA67B96" w14:textId="77777777" w:rsidR="00506C15" w:rsidRDefault="00506C15" w:rsidP="00506C15">
            <w:pPr>
              <w:rPr>
                <w:sz w:val="2"/>
                <w:szCs w:val="2"/>
              </w:rPr>
            </w:pPr>
          </w:p>
        </w:tc>
        <w:tc>
          <w:tcPr>
            <w:tcW w:w="2127" w:type="dxa"/>
            <w:vMerge/>
            <w:tcBorders>
              <w:top w:val="nil"/>
            </w:tcBorders>
          </w:tcPr>
          <w:p w14:paraId="1FDFEE6E" w14:textId="77777777" w:rsidR="00506C15" w:rsidRDefault="00506C15" w:rsidP="00506C15">
            <w:pPr>
              <w:rPr>
                <w:sz w:val="2"/>
                <w:szCs w:val="2"/>
              </w:rPr>
            </w:pPr>
          </w:p>
        </w:tc>
        <w:tc>
          <w:tcPr>
            <w:tcW w:w="2552" w:type="dxa"/>
            <w:tcBorders>
              <w:top w:val="nil"/>
              <w:bottom w:val="nil"/>
            </w:tcBorders>
          </w:tcPr>
          <w:p w14:paraId="6CCAA9A1" w14:textId="77777777" w:rsidR="00506C15" w:rsidRDefault="00506C15" w:rsidP="00506C15">
            <w:pPr>
              <w:pStyle w:val="TableParagraph"/>
              <w:spacing w:line="246" w:lineRule="exact"/>
              <w:ind w:left="104"/>
              <w:rPr>
                <w:sz w:val="24"/>
              </w:rPr>
            </w:pPr>
            <w:r>
              <w:rPr>
                <w:sz w:val="24"/>
              </w:rPr>
              <w:t>циента;</w:t>
            </w:r>
          </w:p>
        </w:tc>
        <w:tc>
          <w:tcPr>
            <w:tcW w:w="708" w:type="dxa"/>
            <w:vMerge/>
            <w:tcBorders>
              <w:top w:val="nil"/>
            </w:tcBorders>
          </w:tcPr>
          <w:p w14:paraId="35DA841E" w14:textId="77777777" w:rsidR="00506C15" w:rsidRDefault="00506C15" w:rsidP="00506C15">
            <w:pPr>
              <w:rPr>
                <w:sz w:val="2"/>
                <w:szCs w:val="2"/>
              </w:rPr>
            </w:pPr>
          </w:p>
        </w:tc>
        <w:tc>
          <w:tcPr>
            <w:tcW w:w="1844" w:type="dxa"/>
            <w:tcBorders>
              <w:top w:val="nil"/>
              <w:bottom w:val="nil"/>
            </w:tcBorders>
          </w:tcPr>
          <w:p w14:paraId="1B0B4BD7" w14:textId="77777777" w:rsidR="00506C15" w:rsidRDefault="00506C15" w:rsidP="00506C15">
            <w:pPr>
              <w:pStyle w:val="TableParagraph"/>
              <w:spacing w:line="246" w:lineRule="exact"/>
              <w:ind w:left="106"/>
              <w:rPr>
                <w:sz w:val="24"/>
              </w:rPr>
            </w:pPr>
            <w:r>
              <w:rPr>
                <w:sz w:val="24"/>
              </w:rPr>
              <w:t>синдромной</w:t>
            </w:r>
          </w:p>
        </w:tc>
        <w:tc>
          <w:tcPr>
            <w:tcW w:w="1419" w:type="dxa"/>
            <w:vMerge/>
            <w:tcBorders>
              <w:top w:val="nil"/>
            </w:tcBorders>
          </w:tcPr>
          <w:p w14:paraId="1B6941E3" w14:textId="77777777" w:rsidR="00506C15" w:rsidRDefault="00506C15" w:rsidP="00506C15">
            <w:pPr>
              <w:rPr>
                <w:sz w:val="2"/>
                <w:szCs w:val="2"/>
              </w:rPr>
            </w:pPr>
          </w:p>
        </w:tc>
        <w:tc>
          <w:tcPr>
            <w:tcW w:w="169" w:type="dxa"/>
            <w:vMerge/>
            <w:tcBorders>
              <w:top w:val="nil"/>
              <w:bottom w:val="nil"/>
              <w:right w:val="nil"/>
            </w:tcBorders>
          </w:tcPr>
          <w:p w14:paraId="30115F95" w14:textId="77777777" w:rsidR="00506C15" w:rsidRDefault="00506C15" w:rsidP="00506C15">
            <w:pPr>
              <w:rPr>
                <w:sz w:val="2"/>
                <w:szCs w:val="2"/>
              </w:rPr>
            </w:pPr>
          </w:p>
        </w:tc>
      </w:tr>
      <w:tr w:rsidR="00506C15" w14:paraId="5FAB293A" w14:textId="77777777" w:rsidTr="00506C15">
        <w:trPr>
          <w:trHeight w:val="266"/>
        </w:trPr>
        <w:tc>
          <w:tcPr>
            <w:tcW w:w="961" w:type="dxa"/>
            <w:vMerge/>
            <w:tcBorders>
              <w:top w:val="nil"/>
            </w:tcBorders>
          </w:tcPr>
          <w:p w14:paraId="1F03E793" w14:textId="77777777" w:rsidR="00506C15" w:rsidRDefault="00506C15" w:rsidP="00506C15">
            <w:pPr>
              <w:rPr>
                <w:sz w:val="2"/>
                <w:szCs w:val="2"/>
              </w:rPr>
            </w:pPr>
          </w:p>
        </w:tc>
        <w:tc>
          <w:tcPr>
            <w:tcW w:w="2127" w:type="dxa"/>
            <w:vMerge/>
            <w:tcBorders>
              <w:top w:val="nil"/>
            </w:tcBorders>
          </w:tcPr>
          <w:p w14:paraId="73D7A919" w14:textId="77777777" w:rsidR="00506C15" w:rsidRDefault="00506C15" w:rsidP="00506C15">
            <w:pPr>
              <w:rPr>
                <w:sz w:val="2"/>
                <w:szCs w:val="2"/>
              </w:rPr>
            </w:pPr>
          </w:p>
        </w:tc>
        <w:tc>
          <w:tcPr>
            <w:tcW w:w="2552" w:type="dxa"/>
            <w:tcBorders>
              <w:top w:val="nil"/>
              <w:bottom w:val="nil"/>
            </w:tcBorders>
          </w:tcPr>
          <w:p w14:paraId="337F14DA" w14:textId="77777777" w:rsidR="00506C15" w:rsidRDefault="00506C15" w:rsidP="00506C15">
            <w:pPr>
              <w:pStyle w:val="TableParagraph"/>
              <w:spacing w:line="246" w:lineRule="exact"/>
              <w:ind w:left="104"/>
              <w:rPr>
                <w:sz w:val="24"/>
              </w:rPr>
            </w:pPr>
            <w:r>
              <w:rPr>
                <w:sz w:val="24"/>
              </w:rPr>
              <w:t>- выполнение инъек-</w:t>
            </w:r>
          </w:p>
        </w:tc>
        <w:tc>
          <w:tcPr>
            <w:tcW w:w="708" w:type="dxa"/>
            <w:vMerge/>
            <w:tcBorders>
              <w:top w:val="nil"/>
            </w:tcBorders>
          </w:tcPr>
          <w:p w14:paraId="2D4FB0E9" w14:textId="77777777" w:rsidR="00506C15" w:rsidRDefault="00506C15" w:rsidP="00506C15">
            <w:pPr>
              <w:rPr>
                <w:sz w:val="2"/>
                <w:szCs w:val="2"/>
              </w:rPr>
            </w:pPr>
          </w:p>
        </w:tc>
        <w:tc>
          <w:tcPr>
            <w:tcW w:w="1844" w:type="dxa"/>
            <w:tcBorders>
              <w:top w:val="nil"/>
              <w:bottom w:val="nil"/>
            </w:tcBorders>
          </w:tcPr>
          <w:p w14:paraId="65429995" w14:textId="77777777" w:rsidR="00506C15" w:rsidRDefault="00506C15" w:rsidP="00506C15">
            <w:pPr>
              <w:pStyle w:val="TableParagraph"/>
              <w:spacing w:line="246" w:lineRule="exact"/>
              <w:ind w:left="106"/>
              <w:rPr>
                <w:sz w:val="24"/>
              </w:rPr>
            </w:pPr>
            <w:r>
              <w:rPr>
                <w:sz w:val="24"/>
              </w:rPr>
              <w:t>неотложной</w:t>
            </w:r>
          </w:p>
        </w:tc>
        <w:tc>
          <w:tcPr>
            <w:tcW w:w="1419" w:type="dxa"/>
            <w:vMerge/>
            <w:tcBorders>
              <w:top w:val="nil"/>
            </w:tcBorders>
          </w:tcPr>
          <w:p w14:paraId="470AD926" w14:textId="77777777" w:rsidR="00506C15" w:rsidRDefault="00506C15" w:rsidP="00506C15">
            <w:pPr>
              <w:rPr>
                <w:sz w:val="2"/>
                <w:szCs w:val="2"/>
              </w:rPr>
            </w:pPr>
          </w:p>
        </w:tc>
        <w:tc>
          <w:tcPr>
            <w:tcW w:w="169" w:type="dxa"/>
            <w:vMerge/>
            <w:tcBorders>
              <w:top w:val="nil"/>
              <w:bottom w:val="nil"/>
              <w:right w:val="nil"/>
            </w:tcBorders>
          </w:tcPr>
          <w:p w14:paraId="06394F7D" w14:textId="77777777" w:rsidR="00506C15" w:rsidRDefault="00506C15" w:rsidP="00506C15">
            <w:pPr>
              <w:rPr>
                <w:sz w:val="2"/>
                <w:szCs w:val="2"/>
              </w:rPr>
            </w:pPr>
          </w:p>
        </w:tc>
      </w:tr>
      <w:tr w:rsidR="00506C15" w14:paraId="15C0743F" w14:textId="77777777" w:rsidTr="00506C15">
        <w:trPr>
          <w:trHeight w:val="265"/>
        </w:trPr>
        <w:tc>
          <w:tcPr>
            <w:tcW w:w="961" w:type="dxa"/>
            <w:vMerge/>
            <w:tcBorders>
              <w:top w:val="nil"/>
            </w:tcBorders>
          </w:tcPr>
          <w:p w14:paraId="44598676" w14:textId="77777777" w:rsidR="00506C15" w:rsidRDefault="00506C15" w:rsidP="00506C15">
            <w:pPr>
              <w:rPr>
                <w:sz w:val="2"/>
                <w:szCs w:val="2"/>
              </w:rPr>
            </w:pPr>
          </w:p>
        </w:tc>
        <w:tc>
          <w:tcPr>
            <w:tcW w:w="2127" w:type="dxa"/>
            <w:vMerge/>
            <w:tcBorders>
              <w:top w:val="nil"/>
            </w:tcBorders>
          </w:tcPr>
          <w:p w14:paraId="39884864" w14:textId="77777777" w:rsidR="00506C15" w:rsidRDefault="00506C15" w:rsidP="00506C15">
            <w:pPr>
              <w:rPr>
                <w:sz w:val="2"/>
                <w:szCs w:val="2"/>
              </w:rPr>
            </w:pPr>
          </w:p>
        </w:tc>
        <w:tc>
          <w:tcPr>
            <w:tcW w:w="2552" w:type="dxa"/>
            <w:tcBorders>
              <w:top w:val="nil"/>
              <w:bottom w:val="nil"/>
            </w:tcBorders>
          </w:tcPr>
          <w:p w14:paraId="3C4DF0E8" w14:textId="77777777" w:rsidR="00506C15" w:rsidRPr="00506C15" w:rsidRDefault="00506C15" w:rsidP="00506C15">
            <w:pPr>
              <w:pStyle w:val="TableParagraph"/>
              <w:spacing w:line="246" w:lineRule="exact"/>
              <w:ind w:left="104"/>
              <w:rPr>
                <w:sz w:val="24"/>
                <w:lang w:val="ru-RU"/>
              </w:rPr>
            </w:pPr>
            <w:r w:rsidRPr="00506C15">
              <w:rPr>
                <w:sz w:val="24"/>
                <w:lang w:val="ru-RU"/>
              </w:rPr>
              <w:t>ций п/к в/м, в/в,в/в ка-</w:t>
            </w:r>
          </w:p>
        </w:tc>
        <w:tc>
          <w:tcPr>
            <w:tcW w:w="708" w:type="dxa"/>
            <w:vMerge/>
            <w:tcBorders>
              <w:top w:val="nil"/>
            </w:tcBorders>
          </w:tcPr>
          <w:p w14:paraId="151FC030" w14:textId="77777777" w:rsidR="00506C15" w:rsidRPr="00506C15" w:rsidRDefault="00506C15" w:rsidP="00506C15">
            <w:pPr>
              <w:rPr>
                <w:sz w:val="2"/>
                <w:szCs w:val="2"/>
                <w:lang w:val="ru-RU"/>
              </w:rPr>
            </w:pPr>
          </w:p>
        </w:tc>
        <w:tc>
          <w:tcPr>
            <w:tcW w:w="1844" w:type="dxa"/>
            <w:tcBorders>
              <w:top w:val="nil"/>
              <w:bottom w:val="nil"/>
            </w:tcBorders>
          </w:tcPr>
          <w:p w14:paraId="7E1CA4FC" w14:textId="77777777" w:rsidR="00506C15" w:rsidRDefault="00506C15" w:rsidP="00506C15">
            <w:pPr>
              <w:pStyle w:val="TableParagraph"/>
              <w:spacing w:line="246" w:lineRule="exact"/>
              <w:ind w:left="106"/>
              <w:rPr>
                <w:sz w:val="24"/>
              </w:rPr>
            </w:pPr>
            <w:r>
              <w:rPr>
                <w:sz w:val="24"/>
              </w:rPr>
              <w:t>медицинской</w:t>
            </w:r>
          </w:p>
        </w:tc>
        <w:tc>
          <w:tcPr>
            <w:tcW w:w="1419" w:type="dxa"/>
            <w:vMerge/>
            <w:tcBorders>
              <w:top w:val="nil"/>
            </w:tcBorders>
          </w:tcPr>
          <w:p w14:paraId="2BF2568D" w14:textId="77777777" w:rsidR="00506C15" w:rsidRDefault="00506C15" w:rsidP="00506C15">
            <w:pPr>
              <w:rPr>
                <w:sz w:val="2"/>
                <w:szCs w:val="2"/>
              </w:rPr>
            </w:pPr>
          </w:p>
        </w:tc>
        <w:tc>
          <w:tcPr>
            <w:tcW w:w="169" w:type="dxa"/>
            <w:vMerge/>
            <w:tcBorders>
              <w:top w:val="nil"/>
              <w:bottom w:val="nil"/>
              <w:right w:val="nil"/>
            </w:tcBorders>
          </w:tcPr>
          <w:p w14:paraId="0AEF3492" w14:textId="77777777" w:rsidR="00506C15" w:rsidRDefault="00506C15" w:rsidP="00506C15">
            <w:pPr>
              <w:rPr>
                <w:sz w:val="2"/>
                <w:szCs w:val="2"/>
              </w:rPr>
            </w:pPr>
          </w:p>
        </w:tc>
      </w:tr>
      <w:tr w:rsidR="00506C15" w14:paraId="7D9B9C55" w14:textId="77777777" w:rsidTr="00506C15">
        <w:trPr>
          <w:trHeight w:val="266"/>
        </w:trPr>
        <w:tc>
          <w:tcPr>
            <w:tcW w:w="961" w:type="dxa"/>
            <w:vMerge/>
            <w:tcBorders>
              <w:top w:val="nil"/>
            </w:tcBorders>
          </w:tcPr>
          <w:p w14:paraId="13385900" w14:textId="77777777" w:rsidR="00506C15" w:rsidRDefault="00506C15" w:rsidP="00506C15">
            <w:pPr>
              <w:rPr>
                <w:sz w:val="2"/>
                <w:szCs w:val="2"/>
              </w:rPr>
            </w:pPr>
          </w:p>
        </w:tc>
        <w:tc>
          <w:tcPr>
            <w:tcW w:w="2127" w:type="dxa"/>
            <w:vMerge/>
            <w:tcBorders>
              <w:top w:val="nil"/>
            </w:tcBorders>
          </w:tcPr>
          <w:p w14:paraId="73BB0CBE" w14:textId="77777777" w:rsidR="00506C15" w:rsidRDefault="00506C15" w:rsidP="00506C15">
            <w:pPr>
              <w:rPr>
                <w:sz w:val="2"/>
                <w:szCs w:val="2"/>
              </w:rPr>
            </w:pPr>
          </w:p>
        </w:tc>
        <w:tc>
          <w:tcPr>
            <w:tcW w:w="2552" w:type="dxa"/>
            <w:tcBorders>
              <w:top w:val="nil"/>
              <w:bottom w:val="nil"/>
            </w:tcBorders>
          </w:tcPr>
          <w:p w14:paraId="69E4DA9E" w14:textId="77777777" w:rsidR="00506C15" w:rsidRDefault="00506C15" w:rsidP="00506C15">
            <w:pPr>
              <w:pStyle w:val="TableParagraph"/>
              <w:spacing w:line="246" w:lineRule="exact"/>
              <w:ind w:left="104"/>
              <w:rPr>
                <w:sz w:val="24"/>
              </w:rPr>
            </w:pPr>
            <w:r>
              <w:rPr>
                <w:sz w:val="24"/>
              </w:rPr>
              <w:t>пельных вливаний,</w:t>
            </w:r>
          </w:p>
        </w:tc>
        <w:tc>
          <w:tcPr>
            <w:tcW w:w="708" w:type="dxa"/>
            <w:vMerge/>
            <w:tcBorders>
              <w:top w:val="nil"/>
            </w:tcBorders>
          </w:tcPr>
          <w:p w14:paraId="0BA3DA82" w14:textId="77777777" w:rsidR="00506C15" w:rsidRDefault="00506C15" w:rsidP="00506C15">
            <w:pPr>
              <w:rPr>
                <w:sz w:val="2"/>
                <w:szCs w:val="2"/>
              </w:rPr>
            </w:pPr>
          </w:p>
        </w:tc>
        <w:tc>
          <w:tcPr>
            <w:tcW w:w="1844" w:type="dxa"/>
            <w:tcBorders>
              <w:top w:val="nil"/>
              <w:bottom w:val="nil"/>
            </w:tcBorders>
          </w:tcPr>
          <w:p w14:paraId="2802716A" w14:textId="77777777" w:rsidR="00506C15" w:rsidRDefault="00506C15" w:rsidP="00506C15">
            <w:pPr>
              <w:pStyle w:val="TableParagraph"/>
              <w:spacing w:line="246" w:lineRule="exact"/>
              <w:ind w:left="106"/>
              <w:rPr>
                <w:sz w:val="24"/>
              </w:rPr>
            </w:pPr>
            <w:r>
              <w:rPr>
                <w:sz w:val="24"/>
              </w:rPr>
              <w:t>помощи;</w:t>
            </w:r>
          </w:p>
        </w:tc>
        <w:tc>
          <w:tcPr>
            <w:tcW w:w="1419" w:type="dxa"/>
            <w:vMerge/>
            <w:tcBorders>
              <w:top w:val="nil"/>
            </w:tcBorders>
          </w:tcPr>
          <w:p w14:paraId="00C5AE3A" w14:textId="77777777" w:rsidR="00506C15" w:rsidRDefault="00506C15" w:rsidP="00506C15">
            <w:pPr>
              <w:rPr>
                <w:sz w:val="2"/>
                <w:szCs w:val="2"/>
              </w:rPr>
            </w:pPr>
          </w:p>
        </w:tc>
        <w:tc>
          <w:tcPr>
            <w:tcW w:w="169" w:type="dxa"/>
            <w:vMerge/>
            <w:tcBorders>
              <w:top w:val="nil"/>
              <w:bottom w:val="nil"/>
              <w:right w:val="nil"/>
            </w:tcBorders>
          </w:tcPr>
          <w:p w14:paraId="3AB99BD2" w14:textId="77777777" w:rsidR="00506C15" w:rsidRDefault="00506C15" w:rsidP="00506C15">
            <w:pPr>
              <w:rPr>
                <w:sz w:val="2"/>
                <w:szCs w:val="2"/>
              </w:rPr>
            </w:pPr>
          </w:p>
        </w:tc>
      </w:tr>
      <w:tr w:rsidR="00506C15" w14:paraId="009198A9" w14:textId="77777777" w:rsidTr="00506C15">
        <w:trPr>
          <w:trHeight w:val="265"/>
        </w:trPr>
        <w:tc>
          <w:tcPr>
            <w:tcW w:w="961" w:type="dxa"/>
            <w:vMerge/>
            <w:tcBorders>
              <w:top w:val="nil"/>
            </w:tcBorders>
          </w:tcPr>
          <w:p w14:paraId="55C95466" w14:textId="77777777" w:rsidR="00506C15" w:rsidRDefault="00506C15" w:rsidP="00506C15">
            <w:pPr>
              <w:rPr>
                <w:sz w:val="2"/>
                <w:szCs w:val="2"/>
              </w:rPr>
            </w:pPr>
          </w:p>
        </w:tc>
        <w:tc>
          <w:tcPr>
            <w:tcW w:w="2127" w:type="dxa"/>
            <w:vMerge/>
            <w:tcBorders>
              <w:top w:val="nil"/>
            </w:tcBorders>
          </w:tcPr>
          <w:p w14:paraId="27B7C012" w14:textId="77777777" w:rsidR="00506C15" w:rsidRDefault="00506C15" w:rsidP="00506C15">
            <w:pPr>
              <w:rPr>
                <w:sz w:val="2"/>
                <w:szCs w:val="2"/>
              </w:rPr>
            </w:pPr>
          </w:p>
        </w:tc>
        <w:tc>
          <w:tcPr>
            <w:tcW w:w="2552" w:type="dxa"/>
            <w:tcBorders>
              <w:top w:val="nil"/>
              <w:bottom w:val="nil"/>
            </w:tcBorders>
          </w:tcPr>
          <w:p w14:paraId="4F504569" w14:textId="77777777" w:rsidR="00506C15" w:rsidRDefault="00506C15" w:rsidP="00506C15">
            <w:pPr>
              <w:pStyle w:val="TableParagraph"/>
              <w:spacing w:line="246" w:lineRule="exact"/>
              <w:ind w:left="104"/>
              <w:rPr>
                <w:sz w:val="24"/>
              </w:rPr>
            </w:pPr>
            <w:r>
              <w:rPr>
                <w:sz w:val="24"/>
              </w:rPr>
              <w:t>- оформление меди-</w:t>
            </w:r>
          </w:p>
        </w:tc>
        <w:tc>
          <w:tcPr>
            <w:tcW w:w="708" w:type="dxa"/>
            <w:vMerge/>
            <w:tcBorders>
              <w:top w:val="nil"/>
            </w:tcBorders>
          </w:tcPr>
          <w:p w14:paraId="5583A2F0" w14:textId="77777777" w:rsidR="00506C15" w:rsidRDefault="00506C15" w:rsidP="00506C15">
            <w:pPr>
              <w:rPr>
                <w:sz w:val="2"/>
                <w:szCs w:val="2"/>
              </w:rPr>
            </w:pPr>
          </w:p>
        </w:tc>
        <w:tc>
          <w:tcPr>
            <w:tcW w:w="1844" w:type="dxa"/>
            <w:tcBorders>
              <w:top w:val="nil"/>
              <w:bottom w:val="nil"/>
            </w:tcBorders>
          </w:tcPr>
          <w:p w14:paraId="360EAA34" w14:textId="77777777" w:rsidR="00506C15" w:rsidRDefault="00506C15" w:rsidP="00506C15">
            <w:pPr>
              <w:pStyle w:val="TableParagraph"/>
              <w:spacing w:line="246" w:lineRule="exact"/>
              <w:ind w:left="106"/>
              <w:rPr>
                <w:sz w:val="24"/>
              </w:rPr>
            </w:pPr>
            <w:r>
              <w:rPr>
                <w:sz w:val="24"/>
              </w:rPr>
              <w:t>-оказание экс-</w:t>
            </w:r>
          </w:p>
        </w:tc>
        <w:tc>
          <w:tcPr>
            <w:tcW w:w="1419" w:type="dxa"/>
            <w:vMerge/>
            <w:tcBorders>
              <w:top w:val="nil"/>
            </w:tcBorders>
          </w:tcPr>
          <w:p w14:paraId="6BA45EA3" w14:textId="77777777" w:rsidR="00506C15" w:rsidRDefault="00506C15" w:rsidP="00506C15">
            <w:pPr>
              <w:rPr>
                <w:sz w:val="2"/>
                <w:szCs w:val="2"/>
              </w:rPr>
            </w:pPr>
          </w:p>
        </w:tc>
        <w:tc>
          <w:tcPr>
            <w:tcW w:w="169" w:type="dxa"/>
            <w:vMerge/>
            <w:tcBorders>
              <w:top w:val="nil"/>
              <w:bottom w:val="nil"/>
              <w:right w:val="nil"/>
            </w:tcBorders>
          </w:tcPr>
          <w:p w14:paraId="1BCF7393" w14:textId="77777777" w:rsidR="00506C15" w:rsidRDefault="00506C15" w:rsidP="00506C15">
            <w:pPr>
              <w:rPr>
                <w:sz w:val="2"/>
                <w:szCs w:val="2"/>
              </w:rPr>
            </w:pPr>
          </w:p>
        </w:tc>
      </w:tr>
      <w:tr w:rsidR="00506C15" w14:paraId="40388756" w14:textId="77777777" w:rsidTr="00506C15">
        <w:trPr>
          <w:trHeight w:val="265"/>
        </w:trPr>
        <w:tc>
          <w:tcPr>
            <w:tcW w:w="961" w:type="dxa"/>
            <w:vMerge/>
            <w:tcBorders>
              <w:top w:val="nil"/>
            </w:tcBorders>
          </w:tcPr>
          <w:p w14:paraId="6C9A3F18" w14:textId="77777777" w:rsidR="00506C15" w:rsidRDefault="00506C15" w:rsidP="00506C15">
            <w:pPr>
              <w:rPr>
                <w:sz w:val="2"/>
                <w:szCs w:val="2"/>
              </w:rPr>
            </w:pPr>
          </w:p>
        </w:tc>
        <w:tc>
          <w:tcPr>
            <w:tcW w:w="2127" w:type="dxa"/>
            <w:vMerge/>
            <w:tcBorders>
              <w:top w:val="nil"/>
            </w:tcBorders>
          </w:tcPr>
          <w:p w14:paraId="7473624B" w14:textId="77777777" w:rsidR="00506C15" w:rsidRDefault="00506C15" w:rsidP="00506C15">
            <w:pPr>
              <w:rPr>
                <w:sz w:val="2"/>
                <w:szCs w:val="2"/>
              </w:rPr>
            </w:pPr>
          </w:p>
        </w:tc>
        <w:tc>
          <w:tcPr>
            <w:tcW w:w="2552" w:type="dxa"/>
            <w:tcBorders>
              <w:top w:val="nil"/>
              <w:bottom w:val="nil"/>
            </w:tcBorders>
          </w:tcPr>
          <w:p w14:paraId="098ED641" w14:textId="77777777" w:rsidR="00506C15" w:rsidRDefault="00506C15" w:rsidP="00506C15">
            <w:pPr>
              <w:pStyle w:val="TableParagraph"/>
              <w:spacing w:line="246" w:lineRule="exact"/>
              <w:ind w:left="104"/>
              <w:rPr>
                <w:sz w:val="24"/>
              </w:rPr>
            </w:pPr>
            <w:r>
              <w:rPr>
                <w:sz w:val="24"/>
              </w:rPr>
              <w:t>цинской документа-</w:t>
            </w:r>
          </w:p>
        </w:tc>
        <w:tc>
          <w:tcPr>
            <w:tcW w:w="708" w:type="dxa"/>
            <w:vMerge/>
            <w:tcBorders>
              <w:top w:val="nil"/>
            </w:tcBorders>
          </w:tcPr>
          <w:p w14:paraId="47BE2A98" w14:textId="77777777" w:rsidR="00506C15" w:rsidRDefault="00506C15" w:rsidP="00506C15">
            <w:pPr>
              <w:rPr>
                <w:sz w:val="2"/>
                <w:szCs w:val="2"/>
              </w:rPr>
            </w:pPr>
          </w:p>
        </w:tc>
        <w:tc>
          <w:tcPr>
            <w:tcW w:w="1844" w:type="dxa"/>
            <w:tcBorders>
              <w:top w:val="nil"/>
              <w:bottom w:val="nil"/>
            </w:tcBorders>
          </w:tcPr>
          <w:p w14:paraId="6574DEC9" w14:textId="77777777" w:rsidR="00506C15" w:rsidRDefault="00506C15" w:rsidP="00506C15">
            <w:pPr>
              <w:pStyle w:val="TableParagraph"/>
              <w:spacing w:line="246" w:lineRule="exact"/>
              <w:ind w:left="106"/>
              <w:rPr>
                <w:sz w:val="24"/>
              </w:rPr>
            </w:pPr>
            <w:r>
              <w:rPr>
                <w:sz w:val="24"/>
              </w:rPr>
              <w:t>тренной меди-</w:t>
            </w:r>
          </w:p>
        </w:tc>
        <w:tc>
          <w:tcPr>
            <w:tcW w:w="1419" w:type="dxa"/>
            <w:vMerge/>
            <w:tcBorders>
              <w:top w:val="nil"/>
            </w:tcBorders>
          </w:tcPr>
          <w:p w14:paraId="4F93AF7E" w14:textId="77777777" w:rsidR="00506C15" w:rsidRDefault="00506C15" w:rsidP="00506C15">
            <w:pPr>
              <w:rPr>
                <w:sz w:val="2"/>
                <w:szCs w:val="2"/>
              </w:rPr>
            </w:pPr>
          </w:p>
        </w:tc>
        <w:tc>
          <w:tcPr>
            <w:tcW w:w="169" w:type="dxa"/>
            <w:vMerge/>
            <w:tcBorders>
              <w:top w:val="nil"/>
              <w:bottom w:val="nil"/>
              <w:right w:val="nil"/>
            </w:tcBorders>
          </w:tcPr>
          <w:p w14:paraId="6FC052E1" w14:textId="77777777" w:rsidR="00506C15" w:rsidRDefault="00506C15" w:rsidP="00506C15">
            <w:pPr>
              <w:rPr>
                <w:sz w:val="2"/>
                <w:szCs w:val="2"/>
              </w:rPr>
            </w:pPr>
          </w:p>
        </w:tc>
      </w:tr>
      <w:tr w:rsidR="00506C15" w14:paraId="6E778D3F" w14:textId="77777777" w:rsidTr="00506C15">
        <w:trPr>
          <w:trHeight w:val="266"/>
        </w:trPr>
        <w:tc>
          <w:tcPr>
            <w:tcW w:w="961" w:type="dxa"/>
            <w:vMerge/>
            <w:tcBorders>
              <w:top w:val="nil"/>
            </w:tcBorders>
          </w:tcPr>
          <w:p w14:paraId="53ACC2FC" w14:textId="77777777" w:rsidR="00506C15" w:rsidRDefault="00506C15" w:rsidP="00506C15">
            <w:pPr>
              <w:rPr>
                <w:sz w:val="2"/>
                <w:szCs w:val="2"/>
              </w:rPr>
            </w:pPr>
          </w:p>
        </w:tc>
        <w:tc>
          <w:tcPr>
            <w:tcW w:w="2127" w:type="dxa"/>
            <w:vMerge/>
            <w:tcBorders>
              <w:top w:val="nil"/>
            </w:tcBorders>
          </w:tcPr>
          <w:p w14:paraId="25C12819" w14:textId="77777777" w:rsidR="00506C15" w:rsidRDefault="00506C15" w:rsidP="00506C15">
            <w:pPr>
              <w:rPr>
                <w:sz w:val="2"/>
                <w:szCs w:val="2"/>
              </w:rPr>
            </w:pPr>
          </w:p>
        </w:tc>
        <w:tc>
          <w:tcPr>
            <w:tcW w:w="2552" w:type="dxa"/>
            <w:tcBorders>
              <w:top w:val="nil"/>
              <w:bottom w:val="nil"/>
            </w:tcBorders>
          </w:tcPr>
          <w:p w14:paraId="7E2C05CB" w14:textId="77777777" w:rsidR="00506C15" w:rsidRDefault="00506C15" w:rsidP="00506C15">
            <w:pPr>
              <w:pStyle w:val="TableParagraph"/>
              <w:spacing w:line="246" w:lineRule="exact"/>
              <w:ind w:left="104"/>
              <w:rPr>
                <w:sz w:val="24"/>
              </w:rPr>
            </w:pPr>
            <w:r>
              <w:rPr>
                <w:sz w:val="24"/>
              </w:rPr>
              <w:t>ции.</w:t>
            </w:r>
          </w:p>
        </w:tc>
        <w:tc>
          <w:tcPr>
            <w:tcW w:w="708" w:type="dxa"/>
            <w:vMerge/>
            <w:tcBorders>
              <w:top w:val="nil"/>
            </w:tcBorders>
          </w:tcPr>
          <w:p w14:paraId="79E73E38" w14:textId="77777777" w:rsidR="00506C15" w:rsidRDefault="00506C15" w:rsidP="00506C15">
            <w:pPr>
              <w:rPr>
                <w:sz w:val="2"/>
                <w:szCs w:val="2"/>
              </w:rPr>
            </w:pPr>
          </w:p>
        </w:tc>
        <w:tc>
          <w:tcPr>
            <w:tcW w:w="1844" w:type="dxa"/>
            <w:tcBorders>
              <w:top w:val="nil"/>
              <w:bottom w:val="nil"/>
            </w:tcBorders>
          </w:tcPr>
          <w:p w14:paraId="374AE5C0" w14:textId="77777777" w:rsidR="00506C15" w:rsidRDefault="00506C15" w:rsidP="00506C15">
            <w:pPr>
              <w:pStyle w:val="TableParagraph"/>
              <w:spacing w:line="246" w:lineRule="exact"/>
              <w:ind w:left="106"/>
              <w:rPr>
                <w:sz w:val="24"/>
              </w:rPr>
            </w:pPr>
            <w:r>
              <w:rPr>
                <w:sz w:val="24"/>
              </w:rPr>
              <w:t>цинской</w:t>
            </w:r>
            <w:r>
              <w:rPr>
                <w:spacing w:val="59"/>
                <w:sz w:val="24"/>
              </w:rPr>
              <w:t xml:space="preserve"> </w:t>
            </w:r>
            <w:r>
              <w:rPr>
                <w:sz w:val="24"/>
              </w:rPr>
              <w:t>по-</w:t>
            </w:r>
          </w:p>
        </w:tc>
        <w:tc>
          <w:tcPr>
            <w:tcW w:w="1419" w:type="dxa"/>
            <w:vMerge/>
            <w:tcBorders>
              <w:top w:val="nil"/>
            </w:tcBorders>
          </w:tcPr>
          <w:p w14:paraId="4F5CD6E2" w14:textId="77777777" w:rsidR="00506C15" w:rsidRDefault="00506C15" w:rsidP="00506C15">
            <w:pPr>
              <w:rPr>
                <w:sz w:val="2"/>
                <w:szCs w:val="2"/>
              </w:rPr>
            </w:pPr>
          </w:p>
        </w:tc>
        <w:tc>
          <w:tcPr>
            <w:tcW w:w="169" w:type="dxa"/>
            <w:vMerge/>
            <w:tcBorders>
              <w:top w:val="nil"/>
              <w:bottom w:val="nil"/>
              <w:right w:val="nil"/>
            </w:tcBorders>
          </w:tcPr>
          <w:p w14:paraId="37AC77AA" w14:textId="77777777" w:rsidR="00506C15" w:rsidRDefault="00506C15" w:rsidP="00506C15">
            <w:pPr>
              <w:rPr>
                <w:sz w:val="2"/>
                <w:szCs w:val="2"/>
              </w:rPr>
            </w:pPr>
          </w:p>
        </w:tc>
      </w:tr>
      <w:tr w:rsidR="00506C15" w14:paraId="7A3C7C8F" w14:textId="77777777" w:rsidTr="00506C15">
        <w:trPr>
          <w:trHeight w:val="266"/>
        </w:trPr>
        <w:tc>
          <w:tcPr>
            <w:tcW w:w="961" w:type="dxa"/>
            <w:vMerge/>
            <w:tcBorders>
              <w:top w:val="nil"/>
            </w:tcBorders>
          </w:tcPr>
          <w:p w14:paraId="7B729794" w14:textId="77777777" w:rsidR="00506C15" w:rsidRDefault="00506C15" w:rsidP="00506C15">
            <w:pPr>
              <w:rPr>
                <w:sz w:val="2"/>
                <w:szCs w:val="2"/>
              </w:rPr>
            </w:pPr>
          </w:p>
        </w:tc>
        <w:tc>
          <w:tcPr>
            <w:tcW w:w="2127" w:type="dxa"/>
            <w:vMerge/>
            <w:tcBorders>
              <w:top w:val="nil"/>
            </w:tcBorders>
          </w:tcPr>
          <w:p w14:paraId="762E05F8" w14:textId="77777777" w:rsidR="00506C15" w:rsidRDefault="00506C15" w:rsidP="00506C15">
            <w:pPr>
              <w:rPr>
                <w:sz w:val="2"/>
                <w:szCs w:val="2"/>
              </w:rPr>
            </w:pPr>
          </w:p>
        </w:tc>
        <w:tc>
          <w:tcPr>
            <w:tcW w:w="2552" w:type="dxa"/>
            <w:tcBorders>
              <w:top w:val="nil"/>
              <w:bottom w:val="nil"/>
            </w:tcBorders>
          </w:tcPr>
          <w:p w14:paraId="5EA7E903" w14:textId="77777777" w:rsidR="00506C15" w:rsidRDefault="00506C15" w:rsidP="00506C15">
            <w:pPr>
              <w:pStyle w:val="TableParagraph"/>
              <w:rPr>
                <w:sz w:val="18"/>
              </w:rPr>
            </w:pPr>
          </w:p>
        </w:tc>
        <w:tc>
          <w:tcPr>
            <w:tcW w:w="708" w:type="dxa"/>
            <w:vMerge/>
            <w:tcBorders>
              <w:top w:val="nil"/>
            </w:tcBorders>
          </w:tcPr>
          <w:p w14:paraId="6AA303E9" w14:textId="77777777" w:rsidR="00506C15" w:rsidRDefault="00506C15" w:rsidP="00506C15">
            <w:pPr>
              <w:rPr>
                <w:sz w:val="2"/>
                <w:szCs w:val="2"/>
              </w:rPr>
            </w:pPr>
          </w:p>
        </w:tc>
        <w:tc>
          <w:tcPr>
            <w:tcW w:w="1844" w:type="dxa"/>
            <w:tcBorders>
              <w:top w:val="nil"/>
              <w:bottom w:val="nil"/>
            </w:tcBorders>
          </w:tcPr>
          <w:p w14:paraId="0AD9EA19" w14:textId="77777777" w:rsidR="00506C15" w:rsidRDefault="00506C15" w:rsidP="00506C15">
            <w:pPr>
              <w:pStyle w:val="TableParagraph"/>
              <w:spacing w:line="246" w:lineRule="exact"/>
              <w:ind w:left="106"/>
              <w:rPr>
                <w:sz w:val="24"/>
              </w:rPr>
            </w:pPr>
            <w:r>
              <w:rPr>
                <w:sz w:val="24"/>
              </w:rPr>
              <w:t>мощи при раз-</w:t>
            </w:r>
          </w:p>
        </w:tc>
        <w:tc>
          <w:tcPr>
            <w:tcW w:w="1419" w:type="dxa"/>
            <w:vMerge/>
            <w:tcBorders>
              <w:top w:val="nil"/>
            </w:tcBorders>
          </w:tcPr>
          <w:p w14:paraId="64F67C80" w14:textId="77777777" w:rsidR="00506C15" w:rsidRDefault="00506C15" w:rsidP="00506C15">
            <w:pPr>
              <w:rPr>
                <w:sz w:val="2"/>
                <w:szCs w:val="2"/>
              </w:rPr>
            </w:pPr>
          </w:p>
        </w:tc>
        <w:tc>
          <w:tcPr>
            <w:tcW w:w="169" w:type="dxa"/>
            <w:vMerge/>
            <w:tcBorders>
              <w:top w:val="nil"/>
              <w:bottom w:val="nil"/>
              <w:right w:val="nil"/>
            </w:tcBorders>
          </w:tcPr>
          <w:p w14:paraId="5F1315E9" w14:textId="77777777" w:rsidR="00506C15" w:rsidRDefault="00506C15" w:rsidP="00506C15">
            <w:pPr>
              <w:rPr>
                <w:sz w:val="2"/>
                <w:szCs w:val="2"/>
              </w:rPr>
            </w:pPr>
          </w:p>
        </w:tc>
      </w:tr>
      <w:tr w:rsidR="00506C15" w14:paraId="1E17745C" w14:textId="77777777" w:rsidTr="00506C15">
        <w:trPr>
          <w:trHeight w:val="266"/>
        </w:trPr>
        <w:tc>
          <w:tcPr>
            <w:tcW w:w="961" w:type="dxa"/>
            <w:vMerge/>
            <w:tcBorders>
              <w:top w:val="nil"/>
            </w:tcBorders>
          </w:tcPr>
          <w:p w14:paraId="7D836FE2" w14:textId="77777777" w:rsidR="00506C15" w:rsidRDefault="00506C15" w:rsidP="00506C15">
            <w:pPr>
              <w:rPr>
                <w:sz w:val="2"/>
                <w:szCs w:val="2"/>
              </w:rPr>
            </w:pPr>
          </w:p>
        </w:tc>
        <w:tc>
          <w:tcPr>
            <w:tcW w:w="2127" w:type="dxa"/>
            <w:vMerge/>
            <w:tcBorders>
              <w:top w:val="nil"/>
            </w:tcBorders>
          </w:tcPr>
          <w:p w14:paraId="36682DB5" w14:textId="77777777" w:rsidR="00506C15" w:rsidRDefault="00506C15" w:rsidP="00506C15">
            <w:pPr>
              <w:rPr>
                <w:sz w:val="2"/>
                <w:szCs w:val="2"/>
              </w:rPr>
            </w:pPr>
          </w:p>
        </w:tc>
        <w:tc>
          <w:tcPr>
            <w:tcW w:w="2552" w:type="dxa"/>
            <w:tcBorders>
              <w:top w:val="nil"/>
              <w:bottom w:val="nil"/>
            </w:tcBorders>
          </w:tcPr>
          <w:p w14:paraId="55AE554A" w14:textId="77777777" w:rsidR="00506C15" w:rsidRDefault="00506C15" w:rsidP="00506C15">
            <w:pPr>
              <w:pStyle w:val="TableParagraph"/>
              <w:rPr>
                <w:sz w:val="18"/>
              </w:rPr>
            </w:pPr>
          </w:p>
        </w:tc>
        <w:tc>
          <w:tcPr>
            <w:tcW w:w="708" w:type="dxa"/>
            <w:vMerge/>
            <w:tcBorders>
              <w:top w:val="nil"/>
            </w:tcBorders>
          </w:tcPr>
          <w:p w14:paraId="1C0ADE3D" w14:textId="77777777" w:rsidR="00506C15" w:rsidRDefault="00506C15" w:rsidP="00506C15">
            <w:pPr>
              <w:rPr>
                <w:sz w:val="2"/>
                <w:szCs w:val="2"/>
              </w:rPr>
            </w:pPr>
          </w:p>
        </w:tc>
        <w:tc>
          <w:tcPr>
            <w:tcW w:w="1844" w:type="dxa"/>
            <w:tcBorders>
              <w:top w:val="nil"/>
              <w:bottom w:val="nil"/>
            </w:tcBorders>
          </w:tcPr>
          <w:p w14:paraId="67FC8248" w14:textId="77777777" w:rsidR="00506C15" w:rsidRDefault="00506C15" w:rsidP="00506C15">
            <w:pPr>
              <w:pStyle w:val="TableParagraph"/>
              <w:spacing w:line="246" w:lineRule="exact"/>
              <w:ind w:left="106"/>
              <w:rPr>
                <w:sz w:val="24"/>
              </w:rPr>
            </w:pPr>
            <w:r>
              <w:rPr>
                <w:sz w:val="24"/>
              </w:rPr>
              <w:t>личных видах</w:t>
            </w:r>
          </w:p>
        </w:tc>
        <w:tc>
          <w:tcPr>
            <w:tcW w:w="1419" w:type="dxa"/>
            <w:vMerge/>
            <w:tcBorders>
              <w:top w:val="nil"/>
            </w:tcBorders>
          </w:tcPr>
          <w:p w14:paraId="5D1EDFDE" w14:textId="77777777" w:rsidR="00506C15" w:rsidRDefault="00506C15" w:rsidP="00506C15">
            <w:pPr>
              <w:rPr>
                <w:sz w:val="2"/>
                <w:szCs w:val="2"/>
              </w:rPr>
            </w:pPr>
          </w:p>
        </w:tc>
        <w:tc>
          <w:tcPr>
            <w:tcW w:w="169" w:type="dxa"/>
            <w:vMerge/>
            <w:tcBorders>
              <w:top w:val="nil"/>
              <w:bottom w:val="nil"/>
              <w:right w:val="nil"/>
            </w:tcBorders>
          </w:tcPr>
          <w:p w14:paraId="047F2E14" w14:textId="77777777" w:rsidR="00506C15" w:rsidRDefault="00506C15" w:rsidP="00506C15">
            <w:pPr>
              <w:rPr>
                <w:sz w:val="2"/>
                <w:szCs w:val="2"/>
              </w:rPr>
            </w:pPr>
          </w:p>
        </w:tc>
      </w:tr>
      <w:tr w:rsidR="00506C15" w14:paraId="4E09B70F" w14:textId="77777777" w:rsidTr="00506C15">
        <w:trPr>
          <w:trHeight w:val="265"/>
        </w:trPr>
        <w:tc>
          <w:tcPr>
            <w:tcW w:w="961" w:type="dxa"/>
            <w:vMerge/>
            <w:tcBorders>
              <w:top w:val="nil"/>
            </w:tcBorders>
          </w:tcPr>
          <w:p w14:paraId="04D79EA7" w14:textId="77777777" w:rsidR="00506C15" w:rsidRDefault="00506C15" w:rsidP="00506C15">
            <w:pPr>
              <w:rPr>
                <w:sz w:val="2"/>
                <w:szCs w:val="2"/>
              </w:rPr>
            </w:pPr>
          </w:p>
        </w:tc>
        <w:tc>
          <w:tcPr>
            <w:tcW w:w="2127" w:type="dxa"/>
            <w:vMerge/>
            <w:tcBorders>
              <w:top w:val="nil"/>
            </w:tcBorders>
          </w:tcPr>
          <w:p w14:paraId="5EEE2D1B" w14:textId="77777777" w:rsidR="00506C15" w:rsidRDefault="00506C15" w:rsidP="00506C15">
            <w:pPr>
              <w:rPr>
                <w:sz w:val="2"/>
                <w:szCs w:val="2"/>
              </w:rPr>
            </w:pPr>
          </w:p>
        </w:tc>
        <w:tc>
          <w:tcPr>
            <w:tcW w:w="2552" w:type="dxa"/>
            <w:tcBorders>
              <w:top w:val="nil"/>
              <w:bottom w:val="nil"/>
            </w:tcBorders>
          </w:tcPr>
          <w:p w14:paraId="724546BD" w14:textId="77777777" w:rsidR="00506C15" w:rsidRDefault="00506C15" w:rsidP="00506C15">
            <w:pPr>
              <w:pStyle w:val="TableParagraph"/>
              <w:rPr>
                <w:sz w:val="18"/>
              </w:rPr>
            </w:pPr>
          </w:p>
        </w:tc>
        <w:tc>
          <w:tcPr>
            <w:tcW w:w="708" w:type="dxa"/>
            <w:vMerge/>
            <w:tcBorders>
              <w:top w:val="nil"/>
            </w:tcBorders>
          </w:tcPr>
          <w:p w14:paraId="66B7AA02" w14:textId="77777777" w:rsidR="00506C15" w:rsidRDefault="00506C15" w:rsidP="00506C15">
            <w:pPr>
              <w:rPr>
                <w:sz w:val="2"/>
                <w:szCs w:val="2"/>
              </w:rPr>
            </w:pPr>
          </w:p>
        </w:tc>
        <w:tc>
          <w:tcPr>
            <w:tcW w:w="1844" w:type="dxa"/>
            <w:tcBorders>
              <w:top w:val="nil"/>
              <w:bottom w:val="nil"/>
            </w:tcBorders>
          </w:tcPr>
          <w:p w14:paraId="2F01F78D" w14:textId="77777777" w:rsidR="00506C15" w:rsidRDefault="00506C15" w:rsidP="00506C15">
            <w:pPr>
              <w:pStyle w:val="TableParagraph"/>
              <w:spacing w:line="246" w:lineRule="exact"/>
              <w:ind w:left="106"/>
              <w:rPr>
                <w:sz w:val="24"/>
              </w:rPr>
            </w:pPr>
            <w:r>
              <w:rPr>
                <w:sz w:val="24"/>
              </w:rPr>
              <w:t>повреждений;</w:t>
            </w:r>
          </w:p>
        </w:tc>
        <w:tc>
          <w:tcPr>
            <w:tcW w:w="1419" w:type="dxa"/>
            <w:vMerge/>
            <w:tcBorders>
              <w:top w:val="nil"/>
            </w:tcBorders>
          </w:tcPr>
          <w:p w14:paraId="7982BA7B" w14:textId="77777777" w:rsidR="00506C15" w:rsidRDefault="00506C15" w:rsidP="00506C15">
            <w:pPr>
              <w:rPr>
                <w:sz w:val="2"/>
                <w:szCs w:val="2"/>
              </w:rPr>
            </w:pPr>
          </w:p>
        </w:tc>
        <w:tc>
          <w:tcPr>
            <w:tcW w:w="169" w:type="dxa"/>
            <w:vMerge/>
            <w:tcBorders>
              <w:top w:val="nil"/>
              <w:bottom w:val="nil"/>
              <w:right w:val="nil"/>
            </w:tcBorders>
          </w:tcPr>
          <w:p w14:paraId="2738EDDB" w14:textId="77777777" w:rsidR="00506C15" w:rsidRDefault="00506C15" w:rsidP="00506C15">
            <w:pPr>
              <w:rPr>
                <w:sz w:val="2"/>
                <w:szCs w:val="2"/>
              </w:rPr>
            </w:pPr>
          </w:p>
        </w:tc>
      </w:tr>
      <w:tr w:rsidR="00506C15" w14:paraId="70C390B5" w14:textId="77777777" w:rsidTr="00506C15">
        <w:trPr>
          <w:trHeight w:val="266"/>
        </w:trPr>
        <w:tc>
          <w:tcPr>
            <w:tcW w:w="961" w:type="dxa"/>
            <w:vMerge/>
            <w:tcBorders>
              <w:top w:val="nil"/>
            </w:tcBorders>
          </w:tcPr>
          <w:p w14:paraId="65C0A5BF" w14:textId="77777777" w:rsidR="00506C15" w:rsidRDefault="00506C15" w:rsidP="00506C15">
            <w:pPr>
              <w:rPr>
                <w:sz w:val="2"/>
                <w:szCs w:val="2"/>
              </w:rPr>
            </w:pPr>
          </w:p>
        </w:tc>
        <w:tc>
          <w:tcPr>
            <w:tcW w:w="2127" w:type="dxa"/>
            <w:vMerge/>
            <w:tcBorders>
              <w:top w:val="nil"/>
            </w:tcBorders>
          </w:tcPr>
          <w:p w14:paraId="2AA36E6C" w14:textId="77777777" w:rsidR="00506C15" w:rsidRDefault="00506C15" w:rsidP="00506C15">
            <w:pPr>
              <w:rPr>
                <w:sz w:val="2"/>
                <w:szCs w:val="2"/>
              </w:rPr>
            </w:pPr>
          </w:p>
        </w:tc>
        <w:tc>
          <w:tcPr>
            <w:tcW w:w="2552" w:type="dxa"/>
            <w:tcBorders>
              <w:top w:val="nil"/>
              <w:bottom w:val="nil"/>
            </w:tcBorders>
          </w:tcPr>
          <w:p w14:paraId="5ACFFD80" w14:textId="77777777" w:rsidR="00506C15" w:rsidRDefault="00506C15" w:rsidP="00506C15">
            <w:pPr>
              <w:pStyle w:val="TableParagraph"/>
              <w:rPr>
                <w:sz w:val="18"/>
              </w:rPr>
            </w:pPr>
          </w:p>
        </w:tc>
        <w:tc>
          <w:tcPr>
            <w:tcW w:w="708" w:type="dxa"/>
            <w:vMerge/>
            <w:tcBorders>
              <w:top w:val="nil"/>
            </w:tcBorders>
          </w:tcPr>
          <w:p w14:paraId="783CF049" w14:textId="77777777" w:rsidR="00506C15" w:rsidRDefault="00506C15" w:rsidP="00506C15">
            <w:pPr>
              <w:rPr>
                <w:sz w:val="2"/>
                <w:szCs w:val="2"/>
              </w:rPr>
            </w:pPr>
          </w:p>
        </w:tc>
        <w:tc>
          <w:tcPr>
            <w:tcW w:w="1844" w:type="dxa"/>
            <w:tcBorders>
              <w:top w:val="nil"/>
              <w:bottom w:val="nil"/>
            </w:tcBorders>
          </w:tcPr>
          <w:p w14:paraId="54DB2A16" w14:textId="77777777" w:rsidR="00506C15" w:rsidRDefault="00506C15" w:rsidP="00506C15">
            <w:pPr>
              <w:pStyle w:val="TableParagraph"/>
              <w:spacing w:line="246" w:lineRule="exact"/>
              <w:ind w:left="106"/>
              <w:rPr>
                <w:sz w:val="24"/>
              </w:rPr>
            </w:pPr>
            <w:r>
              <w:rPr>
                <w:sz w:val="24"/>
              </w:rPr>
              <w:t>- определения</w:t>
            </w:r>
          </w:p>
        </w:tc>
        <w:tc>
          <w:tcPr>
            <w:tcW w:w="1419" w:type="dxa"/>
            <w:vMerge/>
            <w:tcBorders>
              <w:top w:val="nil"/>
            </w:tcBorders>
          </w:tcPr>
          <w:p w14:paraId="76EA7AB6" w14:textId="77777777" w:rsidR="00506C15" w:rsidRDefault="00506C15" w:rsidP="00506C15">
            <w:pPr>
              <w:rPr>
                <w:sz w:val="2"/>
                <w:szCs w:val="2"/>
              </w:rPr>
            </w:pPr>
          </w:p>
        </w:tc>
        <w:tc>
          <w:tcPr>
            <w:tcW w:w="169" w:type="dxa"/>
            <w:vMerge/>
            <w:tcBorders>
              <w:top w:val="nil"/>
              <w:bottom w:val="nil"/>
              <w:right w:val="nil"/>
            </w:tcBorders>
          </w:tcPr>
          <w:p w14:paraId="1C728777" w14:textId="77777777" w:rsidR="00506C15" w:rsidRDefault="00506C15" w:rsidP="00506C15">
            <w:pPr>
              <w:rPr>
                <w:sz w:val="2"/>
                <w:szCs w:val="2"/>
              </w:rPr>
            </w:pPr>
          </w:p>
        </w:tc>
      </w:tr>
      <w:tr w:rsidR="00506C15" w14:paraId="4A40D986" w14:textId="77777777" w:rsidTr="00506C15">
        <w:trPr>
          <w:trHeight w:val="265"/>
        </w:trPr>
        <w:tc>
          <w:tcPr>
            <w:tcW w:w="961" w:type="dxa"/>
            <w:vMerge/>
            <w:tcBorders>
              <w:top w:val="nil"/>
            </w:tcBorders>
          </w:tcPr>
          <w:p w14:paraId="19935D9A" w14:textId="77777777" w:rsidR="00506C15" w:rsidRDefault="00506C15" w:rsidP="00506C15">
            <w:pPr>
              <w:rPr>
                <w:sz w:val="2"/>
                <w:szCs w:val="2"/>
              </w:rPr>
            </w:pPr>
          </w:p>
        </w:tc>
        <w:tc>
          <w:tcPr>
            <w:tcW w:w="2127" w:type="dxa"/>
            <w:vMerge/>
            <w:tcBorders>
              <w:top w:val="nil"/>
            </w:tcBorders>
          </w:tcPr>
          <w:p w14:paraId="457A9B83" w14:textId="77777777" w:rsidR="00506C15" w:rsidRDefault="00506C15" w:rsidP="00506C15">
            <w:pPr>
              <w:rPr>
                <w:sz w:val="2"/>
                <w:szCs w:val="2"/>
              </w:rPr>
            </w:pPr>
          </w:p>
        </w:tc>
        <w:tc>
          <w:tcPr>
            <w:tcW w:w="2552" w:type="dxa"/>
            <w:tcBorders>
              <w:top w:val="nil"/>
              <w:bottom w:val="nil"/>
            </w:tcBorders>
          </w:tcPr>
          <w:p w14:paraId="0BACBDC5" w14:textId="77777777" w:rsidR="00506C15" w:rsidRDefault="00506C15" w:rsidP="00506C15">
            <w:pPr>
              <w:pStyle w:val="TableParagraph"/>
              <w:rPr>
                <w:sz w:val="18"/>
              </w:rPr>
            </w:pPr>
          </w:p>
        </w:tc>
        <w:tc>
          <w:tcPr>
            <w:tcW w:w="708" w:type="dxa"/>
            <w:vMerge/>
            <w:tcBorders>
              <w:top w:val="nil"/>
            </w:tcBorders>
          </w:tcPr>
          <w:p w14:paraId="7CF8E57C" w14:textId="77777777" w:rsidR="00506C15" w:rsidRDefault="00506C15" w:rsidP="00506C15">
            <w:pPr>
              <w:rPr>
                <w:sz w:val="2"/>
                <w:szCs w:val="2"/>
              </w:rPr>
            </w:pPr>
          </w:p>
        </w:tc>
        <w:tc>
          <w:tcPr>
            <w:tcW w:w="1844" w:type="dxa"/>
            <w:tcBorders>
              <w:top w:val="nil"/>
              <w:bottom w:val="nil"/>
            </w:tcBorders>
          </w:tcPr>
          <w:p w14:paraId="7388CBB7" w14:textId="77777777" w:rsidR="00506C15" w:rsidRDefault="00506C15" w:rsidP="00506C15">
            <w:pPr>
              <w:pStyle w:val="TableParagraph"/>
              <w:spacing w:line="246" w:lineRule="exact"/>
              <w:ind w:left="106"/>
              <w:rPr>
                <w:sz w:val="24"/>
              </w:rPr>
            </w:pPr>
            <w:r>
              <w:rPr>
                <w:sz w:val="24"/>
              </w:rPr>
              <w:t>показаний к</w:t>
            </w:r>
          </w:p>
        </w:tc>
        <w:tc>
          <w:tcPr>
            <w:tcW w:w="1419" w:type="dxa"/>
            <w:vMerge/>
            <w:tcBorders>
              <w:top w:val="nil"/>
            </w:tcBorders>
          </w:tcPr>
          <w:p w14:paraId="61FC2D7B" w14:textId="77777777" w:rsidR="00506C15" w:rsidRDefault="00506C15" w:rsidP="00506C15">
            <w:pPr>
              <w:rPr>
                <w:sz w:val="2"/>
                <w:szCs w:val="2"/>
              </w:rPr>
            </w:pPr>
          </w:p>
        </w:tc>
        <w:tc>
          <w:tcPr>
            <w:tcW w:w="169" w:type="dxa"/>
            <w:vMerge/>
            <w:tcBorders>
              <w:top w:val="nil"/>
              <w:bottom w:val="nil"/>
              <w:right w:val="nil"/>
            </w:tcBorders>
          </w:tcPr>
          <w:p w14:paraId="2269A738" w14:textId="77777777" w:rsidR="00506C15" w:rsidRDefault="00506C15" w:rsidP="00506C15">
            <w:pPr>
              <w:rPr>
                <w:sz w:val="2"/>
                <w:szCs w:val="2"/>
              </w:rPr>
            </w:pPr>
          </w:p>
        </w:tc>
      </w:tr>
      <w:tr w:rsidR="00506C15" w14:paraId="4ABD4E9B" w14:textId="77777777" w:rsidTr="00506C15">
        <w:trPr>
          <w:trHeight w:val="265"/>
        </w:trPr>
        <w:tc>
          <w:tcPr>
            <w:tcW w:w="961" w:type="dxa"/>
            <w:vMerge/>
            <w:tcBorders>
              <w:top w:val="nil"/>
            </w:tcBorders>
          </w:tcPr>
          <w:p w14:paraId="34E5BCC7" w14:textId="77777777" w:rsidR="00506C15" w:rsidRDefault="00506C15" w:rsidP="00506C15">
            <w:pPr>
              <w:rPr>
                <w:sz w:val="2"/>
                <w:szCs w:val="2"/>
              </w:rPr>
            </w:pPr>
          </w:p>
        </w:tc>
        <w:tc>
          <w:tcPr>
            <w:tcW w:w="2127" w:type="dxa"/>
            <w:vMerge/>
            <w:tcBorders>
              <w:top w:val="nil"/>
            </w:tcBorders>
          </w:tcPr>
          <w:p w14:paraId="6C87E2A0" w14:textId="77777777" w:rsidR="00506C15" w:rsidRDefault="00506C15" w:rsidP="00506C15">
            <w:pPr>
              <w:rPr>
                <w:sz w:val="2"/>
                <w:szCs w:val="2"/>
              </w:rPr>
            </w:pPr>
          </w:p>
        </w:tc>
        <w:tc>
          <w:tcPr>
            <w:tcW w:w="2552" w:type="dxa"/>
            <w:tcBorders>
              <w:top w:val="nil"/>
              <w:bottom w:val="nil"/>
            </w:tcBorders>
          </w:tcPr>
          <w:p w14:paraId="340E0724" w14:textId="77777777" w:rsidR="00506C15" w:rsidRDefault="00506C15" w:rsidP="00506C15">
            <w:pPr>
              <w:pStyle w:val="TableParagraph"/>
              <w:rPr>
                <w:sz w:val="18"/>
              </w:rPr>
            </w:pPr>
          </w:p>
        </w:tc>
        <w:tc>
          <w:tcPr>
            <w:tcW w:w="708" w:type="dxa"/>
            <w:vMerge/>
            <w:tcBorders>
              <w:top w:val="nil"/>
            </w:tcBorders>
          </w:tcPr>
          <w:p w14:paraId="1934C307" w14:textId="77777777" w:rsidR="00506C15" w:rsidRDefault="00506C15" w:rsidP="00506C15">
            <w:pPr>
              <w:rPr>
                <w:sz w:val="2"/>
                <w:szCs w:val="2"/>
              </w:rPr>
            </w:pPr>
          </w:p>
        </w:tc>
        <w:tc>
          <w:tcPr>
            <w:tcW w:w="1844" w:type="dxa"/>
            <w:tcBorders>
              <w:top w:val="nil"/>
              <w:bottom w:val="nil"/>
            </w:tcBorders>
          </w:tcPr>
          <w:p w14:paraId="182A99F2" w14:textId="77777777" w:rsidR="00506C15" w:rsidRDefault="00506C15" w:rsidP="00506C15">
            <w:pPr>
              <w:pStyle w:val="TableParagraph"/>
              <w:spacing w:line="246" w:lineRule="exact"/>
              <w:ind w:left="106"/>
              <w:rPr>
                <w:sz w:val="24"/>
              </w:rPr>
            </w:pPr>
            <w:r>
              <w:rPr>
                <w:sz w:val="24"/>
              </w:rPr>
              <w:t>госпитализа-</w:t>
            </w:r>
          </w:p>
        </w:tc>
        <w:tc>
          <w:tcPr>
            <w:tcW w:w="1419" w:type="dxa"/>
            <w:vMerge/>
            <w:tcBorders>
              <w:top w:val="nil"/>
            </w:tcBorders>
          </w:tcPr>
          <w:p w14:paraId="35608772" w14:textId="77777777" w:rsidR="00506C15" w:rsidRDefault="00506C15" w:rsidP="00506C15">
            <w:pPr>
              <w:rPr>
                <w:sz w:val="2"/>
                <w:szCs w:val="2"/>
              </w:rPr>
            </w:pPr>
          </w:p>
        </w:tc>
        <w:tc>
          <w:tcPr>
            <w:tcW w:w="169" w:type="dxa"/>
            <w:vMerge/>
            <w:tcBorders>
              <w:top w:val="nil"/>
              <w:bottom w:val="nil"/>
              <w:right w:val="nil"/>
            </w:tcBorders>
          </w:tcPr>
          <w:p w14:paraId="5338F289" w14:textId="77777777" w:rsidR="00506C15" w:rsidRDefault="00506C15" w:rsidP="00506C15">
            <w:pPr>
              <w:rPr>
                <w:sz w:val="2"/>
                <w:szCs w:val="2"/>
              </w:rPr>
            </w:pPr>
          </w:p>
        </w:tc>
      </w:tr>
      <w:tr w:rsidR="00506C15" w14:paraId="22A2D973" w14:textId="77777777" w:rsidTr="00506C15">
        <w:trPr>
          <w:trHeight w:val="266"/>
        </w:trPr>
        <w:tc>
          <w:tcPr>
            <w:tcW w:w="961" w:type="dxa"/>
            <w:vMerge/>
            <w:tcBorders>
              <w:top w:val="nil"/>
            </w:tcBorders>
          </w:tcPr>
          <w:p w14:paraId="5B7D6C2B" w14:textId="77777777" w:rsidR="00506C15" w:rsidRDefault="00506C15" w:rsidP="00506C15">
            <w:pPr>
              <w:rPr>
                <w:sz w:val="2"/>
                <w:szCs w:val="2"/>
              </w:rPr>
            </w:pPr>
          </w:p>
        </w:tc>
        <w:tc>
          <w:tcPr>
            <w:tcW w:w="2127" w:type="dxa"/>
            <w:vMerge/>
            <w:tcBorders>
              <w:top w:val="nil"/>
            </w:tcBorders>
          </w:tcPr>
          <w:p w14:paraId="75ABA1FB" w14:textId="77777777" w:rsidR="00506C15" w:rsidRDefault="00506C15" w:rsidP="00506C15">
            <w:pPr>
              <w:rPr>
                <w:sz w:val="2"/>
                <w:szCs w:val="2"/>
              </w:rPr>
            </w:pPr>
          </w:p>
        </w:tc>
        <w:tc>
          <w:tcPr>
            <w:tcW w:w="2552" w:type="dxa"/>
            <w:tcBorders>
              <w:top w:val="nil"/>
              <w:bottom w:val="nil"/>
            </w:tcBorders>
          </w:tcPr>
          <w:p w14:paraId="54721DC2" w14:textId="77777777" w:rsidR="00506C15" w:rsidRDefault="00506C15" w:rsidP="00506C15">
            <w:pPr>
              <w:pStyle w:val="TableParagraph"/>
              <w:rPr>
                <w:sz w:val="18"/>
              </w:rPr>
            </w:pPr>
          </w:p>
        </w:tc>
        <w:tc>
          <w:tcPr>
            <w:tcW w:w="708" w:type="dxa"/>
            <w:vMerge/>
            <w:tcBorders>
              <w:top w:val="nil"/>
            </w:tcBorders>
          </w:tcPr>
          <w:p w14:paraId="38EC73D1" w14:textId="77777777" w:rsidR="00506C15" w:rsidRDefault="00506C15" w:rsidP="00506C15">
            <w:pPr>
              <w:rPr>
                <w:sz w:val="2"/>
                <w:szCs w:val="2"/>
              </w:rPr>
            </w:pPr>
          </w:p>
        </w:tc>
        <w:tc>
          <w:tcPr>
            <w:tcW w:w="1844" w:type="dxa"/>
            <w:tcBorders>
              <w:top w:val="nil"/>
              <w:bottom w:val="nil"/>
            </w:tcBorders>
          </w:tcPr>
          <w:p w14:paraId="6223F8AF" w14:textId="77777777" w:rsidR="00506C15" w:rsidRDefault="00506C15" w:rsidP="00506C15">
            <w:pPr>
              <w:pStyle w:val="TableParagraph"/>
              <w:spacing w:line="246" w:lineRule="exact"/>
              <w:ind w:left="106"/>
              <w:rPr>
                <w:sz w:val="24"/>
              </w:rPr>
            </w:pPr>
            <w:r>
              <w:rPr>
                <w:sz w:val="24"/>
              </w:rPr>
              <w:t>ции и осу-</w:t>
            </w:r>
          </w:p>
        </w:tc>
        <w:tc>
          <w:tcPr>
            <w:tcW w:w="1419" w:type="dxa"/>
            <w:vMerge/>
            <w:tcBorders>
              <w:top w:val="nil"/>
            </w:tcBorders>
          </w:tcPr>
          <w:p w14:paraId="190830A9" w14:textId="77777777" w:rsidR="00506C15" w:rsidRDefault="00506C15" w:rsidP="00506C15">
            <w:pPr>
              <w:rPr>
                <w:sz w:val="2"/>
                <w:szCs w:val="2"/>
              </w:rPr>
            </w:pPr>
          </w:p>
        </w:tc>
        <w:tc>
          <w:tcPr>
            <w:tcW w:w="169" w:type="dxa"/>
            <w:vMerge/>
            <w:tcBorders>
              <w:top w:val="nil"/>
              <w:bottom w:val="nil"/>
              <w:right w:val="nil"/>
            </w:tcBorders>
          </w:tcPr>
          <w:p w14:paraId="6A3F8A20" w14:textId="77777777" w:rsidR="00506C15" w:rsidRDefault="00506C15" w:rsidP="00506C15">
            <w:pPr>
              <w:rPr>
                <w:sz w:val="2"/>
                <w:szCs w:val="2"/>
              </w:rPr>
            </w:pPr>
          </w:p>
        </w:tc>
      </w:tr>
      <w:tr w:rsidR="00506C15" w14:paraId="03B9E187" w14:textId="77777777" w:rsidTr="00506C15">
        <w:trPr>
          <w:trHeight w:val="265"/>
        </w:trPr>
        <w:tc>
          <w:tcPr>
            <w:tcW w:w="961" w:type="dxa"/>
            <w:vMerge/>
            <w:tcBorders>
              <w:top w:val="nil"/>
            </w:tcBorders>
          </w:tcPr>
          <w:p w14:paraId="5C7CD2DD" w14:textId="77777777" w:rsidR="00506C15" w:rsidRDefault="00506C15" w:rsidP="00506C15">
            <w:pPr>
              <w:rPr>
                <w:sz w:val="2"/>
                <w:szCs w:val="2"/>
              </w:rPr>
            </w:pPr>
          </w:p>
        </w:tc>
        <w:tc>
          <w:tcPr>
            <w:tcW w:w="2127" w:type="dxa"/>
            <w:vMerge/>
            <w:tcBorders>
              <w:top w:val="nil"/>
            </w:tcBorders>
          </w:tcPr>
          <w:p w14:paraId="3BB24A11" w14:textId="77777777" w:rsidR="00506C15" w:rsidRDefault="00506C15" w:rsidP="00506C15">
            <w:pPr>
              <w:rPr>
                <w:sz w:val="2"/>
                <w:szCs w:val="2"/>
              </w:rPr>
            </w:pPr>
          </w:p>
        </w:tc>
        <w:tc>
          <w:tcPr>
            <w:tcW w:w="2552" w:type="dxa"/>
            <w:tcBorders>
              <w:top w:val="nil"/>
              <w:bottom w:val="nil"/>
            </w:tcBorders>
          </w:tcPr>
          <w:p w14:paraId="41D04997" w14:textId="77777777" w:rsidR="00506C15" w:rsidRDefault="00506C15" w:rsidP="00506C15">
            <w:pPr>
              <w:pStyle w:val="TableParagraph"/>
              <w:rPr>
                <w:sz w:val="18"/>
              </w:rPr>
            </w:pPr>
          </w:p>
        </w:tc>
        <w:tc>
          <w:tcPr>
            <w:tcW w:w="708" w:type="dxa"/>
            <w:vMerge/>
            <w:tcBorders>
              <w:top w:val="nil"/>
            </w:tcBorders>
          </w:tcPr>
          <w:p w14:paraId="6EA3F068" w14:textId="77777777" w:rsidR="00506C15" w:rsidRDefault="00506C15" w:rsidP="00506C15">
            <w:pPr>
              <w:rPr>
                <w:sz w:val="2"/>
                <w:szCs w:val="2"/>
              </w:rPr>
            </w:pPr>
          </w:p>
        </w:tc>
        <w:tc>
          <w:tcPr>
            <w:tcW w:w="1844" w:type="dxa"/>
            <w:tcBorders>
              <w:top w:val="nil"/>
              <w:bottom w:val="nil"/>
            </w:tcBorders>
          </w:tcPr>
          <w:p w14:paraId="224ABBB8" w14:textId="77777777" w:rsidR="00506C15" w:rsidRDefault="00506C15" w:rsidP="00506C15">
            <w:pPr>
              <w:pStyle w:val="TableParagraph"/>
              <w:spacing w:line="246" w:lineRule="exact"/>
              <w:ind w:left="106"/>
              <w:rPr>
                <w:sz w:val="24"/>
              </w:rPr>
            </w:pPr>
            <w:r>
              <w:rPr>
                <w:sz w:val="24"/>
              </w:rPr>
              <w:t>ществления</w:t>
            </w:r>
          </w:p>
        </w:tc>
        <w:tc>
          <w:tcPr>
            <w:tcW w:w="1419" w:type="dxa"/>
            <w:vMerge/>
            <w:tcBorders>
              <w:top w:val="nil"/>
            </w:tcBorders>
          </w:tcPr>
          <w:p w14:paraId="28105817" w14:textId="77777777" w:rsidR="00506C15" w:rsidRDefault="00506C15" w:rsidP="00506C15">
            <w:pPr>
              <w:rPr>
                <w:sz w:val="2"/>
                <w:szCs w:val="2"/>
              </w:rPr>
            </w:pPr>
          </w:p>
        </w:tc>
        <w:tc>
          <w:tcPr>
            <w:tcW w:w="169" w:type="dxa"/>
            <w:vMerge/>
            <w:tcBorders>
              <w:top w:val="nil"/>
              <w:bottom w:val="nil"/>
              <w:right w:val="nil"/>
            </w:tcBorders>
          </w:tcPr>
          <w:p w14:paraId="16102075" w14:textId="77777777" w:rsidR="00506C15" w:rsidRDefault="00506C15" w:rsidP="00506C15">
            <w:pPr>
              <w:rPr>
                <w:sz w:val="2"/>
                <w:szCs w:val="2"/>
              </w:rPr>
            </w:pPr>
          </w:p>
        </w:tc>
      </w:tr>
      <w:tr w:rsidR="00506C15" w14:paraId="01AA3245" w14:textId="77777777" w:rsidTr="00506C15">
        <w:trPr>
          <w:trHeight w:val="266"/>
        </w:trPr>
        <w:tc>
          <w:tcPr>
            <w:tcW w:w="961" w:type="dxa"/>
            <w:vMerge/>
            <w:tcBorders>
              <w:top w:val="nil"/>
            </w:tcBorders>
          </w:tcPr>
          <w:p w14:paraId="0D0DB44A" w14:textId="77777777" w:rsidR="00506C15" w:rsidRDefault="00506C15" w:rsidP="00506C15">
            <w:pPr>
              <w:rPr>
                <w:sz w:val="2"/>
                <w:szCs w:val="2"/>
              </w:rPr>
            </w:pPr>
          </w:p>
        </w:tc>
        <w:tc>
          <w:tcPr>
            <w:tcW w:w="2127" w:type="dxa"/>
            <w:vMerge/>
            <w:tcBorders>
              <w:top w:val="nil"/>
            </w:tcBorders>
          </w:tcPr>
          <w:p w14:paraId="61CA2FDB" w14:textId="77777777" w:rsidR="00506C15" w:rsidRDefault="00506C15" w:rsidP="00506C15">
            <w:pPr>
              <w:rPr>
                <w:sz w:val="2"/>
                <w:szCs w:val="2"/>
              </w:rPr>
            </w:pPr>
          </w:p>
        </w:tc>
        <w:tc>
          <w:tcPr>
            <w:tcW w:w="2552" w:type="dxa"/>
            <w:tcBorders>
              <w:top w:val="nil"/>
              <w:bottom w:val="nil"/>
            </w:tcBorders>
          </w:tcPr>
          <w:p w14:paraId="249ACE82" w14:textId="77777777" w:rsidR="00506C15" w:rsidRDefault="00506C15" w:rsidP="00506C15">
            <w:pPr>
              <w:pStyle w:val="TableParagraph"/>
              <w:rPr>
                <w:sz w:val="18"/>
              </w:rPr>
            </w:pPr>
          </w:p>
        </w:tc>
        <w:tc>
          <w:tcPr>
            <w:tcW w:w="708" w:type="dxa"/>
            <w:vMerge/>
            <w:tcBorders>
              <w:top w:val="nil"/>
            </w:tcBorders>
          </w:tcPr>
          <w:p w14:paraId="61F124EB" w14:textId="77777777" w:rsidR="00506C15" w:rsidRDefault="00506C15" w:rsidP="00506C15">
            <w:pPr>
              <w:rPr>
                <w:sz w:val="2"/>
                <w:szCs w:val="2"/>
              </w:rPr>
            </w:pPr>
          </w:p>
        </w:tc>
        <w:tc>
          <w:tcPr>
            <w:tcW w:w="1844" w:type="dxa"/>
            <w:tcBorders>
              <w:top w:val="nil"/>
              <w:bottom w:val="nil"/>
            </w:tcBorders>
          </w:tcPr>
          <w:p w14:paraId="7B224773" w14:textId="77777777" w:rsidR="00506C15" w:rsidRDefault="00506C15" w:rsidP="00506C15">
            <w:pPr>
              <w:pStyle w:val="TableParagraph"/>
              <w:spacing w:line="246" w:lineRule="exact"/>
              <w:ind w:left="106"/>
              <w:rPr>
                <w:sz w:val="24"/>
              </w:rPr>
            </w:pPr>
            <w:r>
              <w:rPr>
                <w:sz w:val="24"/>
              </w:rPr>
              <w:t>транспорти-</w:t>
            </w:r>
          </w:p>
        </w:tc>
        <w:tc>
          <w:tcPr>
            <w:tcW w:w="1419" w:type="dxa"/>
            <w:vMerge/>
            <w:tcBorders>
              <w:top w:val="nil"/>
            </w:tcBorders>
          </w:tcPr>
          <w:p w14:paraId="6D1BFF2F" w14:textId="77777777" w:rsidR="00506C15" w:rsidRDefault="00506C15" w:rsidP="00506C15">
            <w:pPr>
              <w:rPr>
                <w:sz w:val="2"/>
                <w:szCs w:val="2"/>
              </w:rPr>
            </w:pPr>
          </w:p>
        </w:tc>
        <w:tc>
          <w:tcPr>
            <w:tcW w:w="169" w:type="dxa"/>
            <w:vMerge/>
            <w:tcBorders>
              <w:top w:val="nil"/>
              <w:bottom w:val="nil"/>
              <w:right w:val="nil"/>
            </w:tcBorders>
          </w:tcPr>
          <w:p w14:paraId="6619AA61" w14:textId="77777777" w:rsidR="00506C15" w:rsidRDefault="00506C15" w:rsidP="00506C15">
            <w:pPr>
              <w:rPr>
                <w:sz w:val="2"/>
                <w:szCs w:val="2"/>
              </w:rPr>
            </w:pPr>
          </w:p>
        </w:tc>
      </w:tr>
      <w:tr w:rsidR="00506C15" w14:paraId="6F1174EB" w14:textId="77777777" w:rsidTr="00506C15">
        <w:trPr>
          <w:trHeight w:val="266"/>
        </w:trPr>
        <w:tc>
          <w:tcPr>
            <w:tcW w:w="961" w:type="dxa"/>
            <w:vMerge/>
            <w:tcBorders>
              <w:top w:val="nil"/>
            </w:tcBorders>
          </w:tcPr>
          <w:p w14:paraId="79572B2C" w14:textId="77777777" w:rsidR="00506C15" w:rsidRDefault="00506C15" w:rsidP="00506C15">
            <w:pPr>
              <w:rPr>
                <w:sz w:val="2"/>
                <w:szCs w:val="2"/>
              </w:rPr>
            </w:pPr>
          </w:p>
        </w:tc>
        <w:tc>
          <w:tcPr>
            <w:tcW w:w="2127" w:type="dxa"/>
            <w:vMerge/>
            <w:tcBorders>
              <w:top w:val="nil"/>
            </w:tcBorders>
          </w:tcPr>
          <w:p w14:paraId="20203A56" w14:textId="77777777" w:rsidR="00506C15" w:rsidRDefault="00506C15" w:rsidP="00506C15">
            <w:pPr>
              <w:rPr>
                <w:sz w:val="2"/>
                <w:szCs w:val="2"/>
              </w:rPr>
            </w:pPr>
          </w:p>
        </w:tc>
        <w:tc>
          <w:tcPr>
            <w:tcW w:w="2552" w:type="dxa"/>
            <w:tcBorders>
              <w:top w:val="nil"/>
              <w:bottom w:val="nil"/>
            </w:tcBorders>
          </w:tcPr>
          <w:p w14:paraId="0F6AC44B" w14:textId="77777777" w:rsidR="00506C15" w:rsidRDefault="00506C15" w:rsidP="00506C15">
            <w:pPr>
              <w:pStyle w:val="TableParagraph"/>
              <w:rPr>
                <w:sz w:val="18"/>
              </w:rPr>
            </w:pPr>
          </w:p>
        </w:tc>
        <w:tc>
          <w:tcPr>
            <w:tcW w:w="708" w:type="dxa"/>
            <w:vMerge/>
            <w:tcBorders>
              <w:top w:val="nil"/>
            </w:tcBorders>
          </w:tcPr>
          <w:p w14:paraId="0DF93CED" w14:textId="77777777" w:rsidR="00506C15" w:rsidRDefault="00506C15" w:rsidP="00506C15">
            <w:pPr>
              <w:rPr>
                <w:sz w:val="2"/>
                <w:szCs w:val="2"/>
              </w:rPr>
            </w:pPr>
          </w:p>
        </w:tc>
        <w:tc>
          <w:tcPr>
            <w:tcW w:w="1844" w:type="dxa"/>
            <w:tcBorders>
              <w:top w:val="nil"/>
              <w:bottom w:val="nil"/>
            </w:tcBorders>
          </w:tcPr>
          <w:p w14:paraId="2DA3151C" w14:textId="77777777" w:rsidR="00506C15" w:rsidRDefault="00506C15" w:rsidP="00506C15">
            <w:pPr>
              <w:pStyle w:val="TableParagraph"/>
              <w:spacing w:line="246" w:lineRule="exact"/>
              <w:ind w:left="106"/>
              <w:rPr>
                <w:sz w:val="24"/>
              </w:rPr>
            </w:pPr>
            <w:r>
              <w:rPr>
                <w:sz w:val="24"/>
              </w:rPr>
              <w:t>ровки пациен-</w:t>
            </w:r>
          </w:p>
        </w:tc>
        <w:tc>
          <w:tcPr>
            <w:tcW w:w="1419" w:type="dxa"/>
            <w:vMerge/>
            <w:tcBorders>
              <w:top w:val="nil"/>
            </w:tcBorders>
          </w:tcPr>
          <w:p w14:paraId="646D91CF" w14:textId="77777777" w:rsidR="00506C15" w:rsidRDefault="00506C15" w:rsidP="00506C15">
            <w:pPr>
              <w:rPr>
                <w:sz w:val="2"/>
                <w:szCs w:val="2"/>
              </w:rPr>
            </w:pPr>
          </w:p>
        </w:tc>
        <w:tc>
          <w:tcPr>
            <w:tcW w:w="169" w:type="dxa"/>
            <w:vMerge/>
            <w:tcBorders>
              <w:top w:val="nil"/>
              <w:bottom w:val="nil"/>
              <w:right w:val="nil"/>
            </w:tcBorders>
          </w:tcPr>
          <w:p w14:paraId="5A7FACB5" w14:textId="77777777" w:rsidR="00506C15" w:rsidRDefault="00506C15" w:rsidP="00506C15">
            <w:pPr>
              <w:rPr>
                <w:sz w:val="2"/>
                <w:szCs w:val="2"/>
              </w:rPr>
            </w:pPr>
          </w:p>
        </w:tc>
      </w:tr>
      <w:tr w:rsidR="00506C15" w14:paraId="6CE984DC" w14:textId="77777777" w:rsidTr="00506C15">
        <w:trPr>
          <w:trHeight w:val="266"/>
        </w:trPr>
        <w:tc>
          <w:tcPr>
            <w:tcW w:w="961" w:type="dxa"/>
            <w:vMerge/>
            <w:tcBorders>
              <w:top w:val="nil"/>
            </w:tcBorders>
          </w:tcPr>
          <w:p w14:paraId="0BBF3B0F" w14:textId="77777777" w:rsidR="00506C15" w:rsidRDefault="00506C15" w:rsidP="00506C15">
            <w:pPr>
              <w:rPr>
                <w:sz w:val="2"/>
                <w:szCs w:val="2"/>
              </w:rPr>
            </w:pPr>
          </w:p>
        </w:tc>
        <w:tc>
          <w:tcPr>
            <w:tcW w:w="2127" w:type="dxa"/>
            <w:vMerge/>
            <w:tcBorders>
              <w:top w:val="nil"/>
            </w:tcBorders>
          </w:tcPr>
          <w:p w14:paraId="42496047" w14:textId="77777777" w:rsidR="00506C15" w:rsidRDefault="00506C15" w:rsidP="00506C15">
            <w:pPr>
              <w:rPr>
                <w:sz w:val="2"/>
                <w:szCs w:val="2"/>
              </w:rPr>
            </w:pPr>
          </w:p>
        </w:tc>
        <w:tc>
          <w:tcPr>
            <w:tcW w:w="2552" w:type="dxa"/>
            <w:tcBorders>
              <w:top w:val="nil"/>
              <w:bottom w:val="nil"/>
            </w:tcBorders>
          </w:tcPr>
          <w:p w14:paraId="13FF559E" w14:textId="77777777" w:rsidR="00506C15" w:rsidRDefault="00506C15" w:rsidP="00506C15">
            <w:pPr>
              <w:pStyle w:val="TableParagraph"/>
              <w:rPr>
                <w:sz w:val="18"/>
              </w:rPr>
            </w:pPr>
          </w:p>
        </w:tc>
        <w:tc>
          <w:tcPr>
            <w:tcW w:w="708" w:type="dxa"/>
            <w:vMerge/>
            <w:tcBorders>
              <w:top w:val="nil"/>
            </w:tcBorders>
          </w:tcPr>
          <w:p w14:paraId="45844F5C" w14:textId="77777777" w:rsidR="00506C15" w:rsidRDefault="00506C15" w:rsidP="00506C15">
            <w:pPr>
              <w:rPr>
                <w:sz w:val="2"/>
                <w:szCs w:val="2"/>
              </w:rPr>
            </w:pPr>
          </w:p>
        </w:tc>
        <w:tc>
          <w:tcPr>
            <w:tcW w:w="1844" w:type="dxa"/>
            <w:tcBorders>
              <w:top w:val="nil"/>
              <w:bottom w:val="nil"/>
            </w:tcBorders>
          </w:tcPr>
          <w:p w14:paraId="7FE568C4" w14:textId="77777777" w:rsidR="00506C15" w:rsidRDefault="00506C15" w:rsidP="00506C15">
            <w:pPr>
              <w:pStyle w:val="TableParagraph"/>
              <w:spacing w:line="246" w:lineRule="exact"/>
              <w:ind w:left="106"/>
              <w:rPr>
                <w:sz w:val="24"/>
              </w:rPr>
            </w:pPr>
            <w:r>
              <w:rPr>
                <w:sz w:val="24"/>
              </w:rPr>
              <w:t>та;</w:t>
            </w:r>
          </w:p>
        </w:tc>
        <w:tc>
          <w:tcPr>
            <w:tcW w:w="1419" w:type="dxa"/>
            <w:vMerge/>
            <w:tcBorders>
              <w:top w:val="nil"/>
            </w:tcBorders>
          </w:tcPr>
          <w:p w14:paraId="1EF11A12" w14:textId="77777777" w:rsidR="00506C15" w:rsidRDefault="00506C15" w:rsidP="00506C15">
            <w:pPr>
              <w:rPr>
                <w:sz w:val="2"/>
                <w:szCs w:val="2"/>
              </w:rPr>
            </w:pPr>
          </w:p>
        </w:tc>
        <w:tc>
          <w:tcPr>
            <w:tcW w:w="169" w:type="dxa"/>
            <w:vMerge/>
            <w:tcBorders>
              <w:top w:val="nil"/>
              <w:bottom w:val="nil"/>
              <w:right w:val="nil"/>
            </w:tcBorders>
          </w:tcPr>
          <w:p w14:paraId="2281E98D" w14:textId="77777777" w:rsidR="00506C15" w:rsidRDefault="00506C15" w:rsidP="00506C15">
            <w:pPr>
              <w:rPr>
                <w:sz w:val="2"/>
                <w:szCs w:val="2"/>
              </w:rPr>
            </w:pPr>
          </w:p>
        </w:tc>
      </w:tr>
      <w:tr w:rsidR="00506C15" w14:paraId="143D263C" w14:textId="77777777" w:rsidTr="00506C15">
        <w:trPr>
          <w:trHeight w:val="265"/>
        </w:trPr>
        <w:tc>
          <w:tcPr>
            <w:tcW w:w="961" w:type="dxa"/>
            <w:vMerge/>
            <w:tcBorders>
              <w:top w:val="nil"/>
            </w:tcBorders>
          </w:tcPr>
          <w:p w14:paraId="559AE66E" w14:textId="77777777" w:rsidR="00506C15" w:rsidRDefault="00506C15" w:rsidP="00506C15">
            <w:pPr>
              <w:rPr>
                <w:sz w:val="2"/>
                <w:szCs w:val="2"/>
              </w:rPr>
            </w:pPr>
          </w:p>
        </w:tc>
        <w:tc>
          <w:tcPr>
            <w:tcW w:w="2127" w:type="dxa"/>
            <w:vMerge/>
            <w:tcBorders>
              <w:top w:val="nil"/>
            </w:tcBorders>
          </w:tcPr>
          <w:p w14:paraId="3286E334" w14:textId="77777777" w:rsidR="00506C15" w:rsidRDefault="00506C15" w:rsidP="00506C15">
            <w:pPr>
              <w:rPr>
                <w:sz w:val="2"/>
                <w:szCs w:val="2"/>
              </w:rPr>
            </w:pPr>
          </w:p>
        </w:tc>
        <w:tc>
          <w:tcPr>
            <w:tcW w:w="2552" w:type="dxa"/>
            <w:tcBorders>
              <w:top w:val="nil"/>
              <w:bottom w:val="nil"/>
            </w:tcBorders>
          </w:tcPr>
          <w:p w14:paraId="7BC7022D" w14:textId="77777777" w:rsidR="00506C15" w:rsidRDefault="00506C15" w:rsidP="00506C15">
            <w:pPr>
              <w:pStyle w:val="TableParagraph"/>
              <w:rPr>
                <w:sz w:val="18"/>
              </w:rPr>
            </w:pPr>
          </w:p>
        </w:tc>
        <w:tc>
          <w:tcPr>
            <w:tcW w:w="708" w:type="dxa"/>
            <w:vMerge/>
            <w:tcBorders>
              <w:top w:val="nil"/>
            </w:tcBorders>
          </w:tcPr>
          <w:p w14:paraId="1CAB72B5" w14:textId="77777777" w:rsidR="00506C15" w:rsidRDefault="00506C15" w:rsidP="00506C15">
            <w:pPr>
              <w:rPr>
                <w:sz w:val="2"/>
                <w:szCs w:val="2"/>
              </w:rPr>
            </w:pPr>
          </w:p>
        </w:tc>
        <w:tc>
          <w:tcPr>
            <w:tcW w:w="1844" w:type="dxa"/>
            <w:tcBorders>
              <w:top w:val="nil"/>
              <w:bottom w:val="nil"/>
            </w:tcBorders>
          </w:tcPr>
          <w:p w14:paraId="785C550E" w14:textId="77777777" w:rsidR="00506C15" w:rsidRDefault="00506C15" w:rsidP="00506C15">
            <w:pPr>
              <w:pStyle w:val="TableParagraph"/>
              <w:spacing w:line="246" w:lineRule="exact"/>
              <w:ind w:left="106"/>
              <w:rPr>
                <w:sz w:val="24"/>
              </w:rPr>
            </w:pPr>
            <w:r>
              <w:rPr>
                <w:sz w:val="24"/>
              </w:rPr>
              <w:t>- выполнение</w:t>
            </w:r>
          </w:p>
        </w:tc>
        <w:tc>
          <w:tcPr>
            <w:tcW w:w="1419" w:type="dxa"/>
            <w:vMerge/>
            <w:tcBorders>
              <w:top w:val="nil"/>
            </w:tcBorders>
          </w:tcPr>
          <w:p w14:paraId="0937E8FC" w14:textId="77777777" w:rsidR="00506C15" w:rsidRDefault="00506C15" w:rsidP="00506C15">
            <w:pPr>
              <w:rPr>
                <w:sz w:val="2"/>
                <w:szCs w:val="2"/>
              </w:rPr>
            </w:pPr>
          </w:p>
        </w:tc>
        <w:tc>
          <w:tcPr>
            <w:tcW w:w="169" w:type="dxa"/>
            <w:vMerge/>
            <w:tcBorders>
              <w:top w:val="nil"/>
              <w:bottom w:val="nil"/>
              <w:right w:val="nil"/>
            </w:tcBorders>
          </w:tcPr>
          <w:p w14:paraId="40F1B86E" w14:textId="77777777" w:rsidR="00506C15" w:rsidRDefault="00506C15" w:rsidP="00506C15">
            <w:pPr>
              <w:rPr>
                <w:sz w:val="2"/>
                <w:szCs w:val="2"/>
              </w:rPr>
            </w:pPr>
          </w:p>
        </w:tc>
      </w:tr>
      <w:tr w:rsidR="00506C15" w14:paraId="580E4AA9" w14:textId="77777777" w:rsidTr="00506C15">
        <w:trPr>
          <w:trHeight w:val="266"/>
        </w:trPr>
        <w:tc>
          <w:tcPr>
            <w:tcW w:w="961" w:type="dxa"/>
            <w:vMerge/>
            <w:tcBorders>
              <w:top w:val="nil"/>
            </w:tcBorders>
          </w:tcPr>
          <w:p w14:paraId="08F09036" w14:textId="77777777" w:rsidR="00506C15" w:rsidRDefault="00506C15" w:rsidP="00506C15">
            <w:pPr>
              <w:rPr>
                <w:sz w:val="2"/>
                <w:szCs w:val="2"/>
              </w:rPr>
            </w:pPr>
          </w:p>
        </w:tc>
        <w:tc>
          <w:tcPr>
            <w:tcW w:w="2127" w:type="dxa"/>
            <w:vMerge/>
            <w:tcBorders>
              <w:top w:val="nil"/>
            </w:tcBorders>
          </w:tcPr>
          <w:p w14:paraId="0FD914E1" w14:textId="77777777" w:rsidR="00506C15" w:rsidRDefault="00506C15" w:rsidP="00506C15">
            <w:pPr>
              <w:rPr>
                <w:sz w:val="2"/>
                <w:szCs w:val="2"/>
              </w:rPr>
            </w:pPr>
          </w:p>
        </w:tc>
        <w:tc>
          <w:tcPr>
            <w:tcW w:w="2552" w:type="dxa"/>
            <w:tcBorders>
              <w:top w:val="nil"/>
              <w:bottom w:val="nil"/>
            </w:tcBorders>
          </w:tcPr>
          <w:p w14:paraId="1602A421" w14:textId="77777777" w:rsidR="00506C15" w:rsidRDefault="00506C15" w:rsidP="00506C15">
            <w:pPr>
              <w:pStyle w:val="TableParagraph"/>
              <w:rPr>
                <w:sz w:val="18"/>
              </w:rPr>
            </w:pPr>
          </w:p>
        </w:tc>
        <w:tc>
          <w:tcPr>
            <w:tcW w:w="708" w:type="dxa"/>
            <w:vMerge/>
            <w:tcBorders>
              <w:top w:val="nil"/>
            </w:tcBorders>
          </w:tcPr>
          <w:p w14:paraId="7E5F35CA" w14:textId="77777777" w:rsidR="00506C15" w:rsidRDefault="00506C15" w:rsidP="00506C15">
            <w:pPr>
              <w:rPr>
                <w:sz w:val="2"/>
                <w:szCs w:val="2"/>
              </w:rPr>
            </w:pPr>
          </w:p>
        </w:tc>
        <w:tc>
          <w:tcPr>
            <w:tcW w:w="1844" w:type="dxa"/>
            <w:tcBorders>
              <w:top w:val="nil"/>
              <w:bottom w:val="nil"/>
            </w:tcBorders>
          </w:tcPr>
          <w:p w14:paraId="259F823E" w14:textId="77777777" w:rsidR="00506C15" w:rsidRDefault="00506C15" w:rsidP="00506C15">
            <w:pPr>
              <w:pStyle w:val="TableParagraph"/>
              <w:spacing w:line="246" w:lineRule="exact"/>
              <w:ind w:left="106"/>
              <w:rPr>
                <w:sz w:val="24"/>
              </w:rPr>
            </w:pPr>
            <w:r>
              <w:rPr>
                <w:sz w:val="24"/>
              </w:rPr>
              <w:t>инъекций п/к</w:t>
            </w:r>
          </w:p>
        </w:tc>
        <w:tc>
          <w:tcPr>
            <w:tcW w:w="1419" w:type="dxa"/>
            <w:vMerge/>
            <w:tcBorders>
              <w:top w:val="nil"/>
            </w:tcBorders>
          </w:tcPr>
          <w:p w14:paraId="735441BD" w14:textId="77777777" w:rsidR="00506C15" w:rsidRDefault="00506C15" w:rsidP="00506C15">
            <w:pPr>
              <w:rPr>
                <w:sz w:val="2"/>
                <w:szCs w:val="2"/>
              </w:rPr>
            </w:pPr>
          </w:p>
        </w:tc>
        <w:tc>
          <w:tcPr>
            <w:tcW w:w="169" w:type="dxa"/>
            <w:vMerge/>
            <w:tcBorders>
              <w:top w:val="nil"/>
              <w:bottom w:val="nil"/>
              <w:right w:val="nil"/>
            </w:tcBorders>
          </w:tcPr>
          <w:p w14:paraId="026AD8DD" w14:textId="77777777" w:rsidR="00506C15" w:rsidRDefault="00506C15" w:rsidP="00506C15">
            <w:pPr>
              <w:rPr>
                <w:sz w:val="2"/>
                <w:szCs w:val="2"/>
              </w:rPr>
            </w:pPr>
          </w:p>
        </w:tc>
      </w:tr>
      <w:tr w:rsidR="00506C15" w14:paraId="5D4BE50D" w14:textId="77777777" w:rsidTr="00506C15">
        <w:trPr>
          <w:trHeight w:val="265"/>
        </w:trPr>
        <w:tc>
          <w:tcPr>
            <w:tcW w:w="961" w:type="dxa"/>
            <w:vMerge/>
            <w:tcBorders>
              <w:top w:val="nil"/>
            </w:tcBorders>
          </w:tcPr>
          <w:p w14:paraId="37530DF7" w14:textId="77777777" w:rsidR="00506C15" w:rsidRDefault="00506C15" w:rsidP="00506C15">
            <w:pPr>
              <w:rPr>
                <w:sz w:val="2"/>
                <w:szCs w:val="2"/>
              </w:rPr>
            </w:pPr>
          </w:p>
        </w:tc>
        <w:tc>
          <w:tcPr>
            <w:tcW w:w="2127" w:type="dxa"/>
            <w:vMerge/>
            <w:tcBorders>
              <w:top w:val="nil"/>
            </w:tcBorders>
          </w:tcPr>
          <w:p w14:paraId="084B7BAD" w14:textId="77777777" w:rsidR="00506C15" w:rsidRDefault="00506C15" w:rsidP="00506C15">
            <w:pPr>
              <w:rPr>
                <w:sz w:val="2"/>
                <w:szCs w:val="2"/>
              </w:rPr>
            </w:pPr>
          </w:p>
        </w:tc>
        <w:tc>
          <w:tcPr>
            <w:tcW w:w="2552" w:type="dxa"/>
            <w:tcBorders>
              <w:top w:val="nil"/>
              <w:bottom w:val="nil"/>
            </w:tcBorders>
          </w:tcPr>
          <w:p w14:paraId="52D43F23" w14:textId="77777777" w:rsidR="00506C15" w:rsidRDefault="00506C15" w:rsidP="00506C15">
            <w:pPr>
              <w:pStyle w:val="TableParagraph"/>
              <w:rPr>
                <w:sz w:val="18"/>
              </w:rPr>
            </w:pPr>
          </w:p>
        </w:tc>
        <w:tc>
          <w:tcPr>
            <w:tcW w:w="708" w:type="dxa"/>
            <w:vMerge/>
            <w:tcBorders>
              <w:top w:val="nil"/>
            </w:tcBorders>
          </w:tcPr>
          <w:p w14:paraId="338710C2" w14:textId="77777777" w:rsidR="00506C15" w:rsidRDefault="00506C15" w:rsidP="00506C15">
            <w:pPr>
              <w:rPr>
                <w:sz w:val="2"/>
                <w:szCs w:val="2"/>
              </w:rPr>
            </w:pPr>
          </w:p>
        </w:tc>
        <w:tc>
          <w:tcPr>
            <w:tcW w:w="1844" w:type="dxa"/>
            <w:tcBorders>
              <w:top w:val="nil"/>
              <w:bottom w:val="nil"/>
            </w:tcBorders>
          </w:tcPr>
          <w:p w14:paraId="5F9AC3A8" w14:textId="77777777" w:rsidR="00506C15" w:rsidRDefault="00506C15" w:rsidP="00506C15">
            <w:pPr>
              <w:pStyle w:val="TableParagraph"/>
              <w:spacing w:line="246" w:lineRule="exact"/>
              <w:ind w:left="106"/>
              <w:rPr>
                <w:sz w:val="24"/>
              </w:rPr>
            </w:pPr>
            <w:r>
              <w:rPr>
                <w:sz w:val="24"/>
              </w:rPr>
              <w:t>в/м, в/в,в/в ка-</w:t>
            </w:r>
          </w:p>
        </w:tc>
        <w:tc>
          <w:tcPr>
            <w:tcW w:w="1419" w:type="dxa"/>
            <w:vMerge/>
            <w:tcBorders>
              <w:top w:val="nil"/>
            </w:tcBorders>
          </w:tcPr>
          <w:p w14:paraId="4F50F46C" w14:textId="77777777" w:rsidR="00506C15" w:rsidRDefault="00506C15" w:rsidP="00506C15">
            <w:pPr>
              <w:rPr>
                <w:sz w:val="2"/>
                <w:szCs w:val="2"/>
              </w:rPr>
            </w:pPr>
          </w:p>
        </w:tc>
        <w:tc>
          <w:tcPr>
            <w:tcW w:w="169" w:type="dxa"/>
            <w:vMerge/>
            <w:tcBorders>
              <w:top w:val="nil"/>
              <w:bottom w:val="nil"/>
              <w:right w:val="nil"/>
            </w:tcBorders>
          </w:tcPr>
          <w:p w14:paraId="6FBDBEC1" w14:textId="77777777" w:rsidR="00506C15" w:rsidRDefault="00506C15" w:rsidP="00506C15">
            <w:pPr>
              <w:rPr>
                <w:sz w:val="2"/>
                <w:szCs w:val="2"/>
              </w:rPr>
            </w:pPr>
          </w:p>
        </w:tc>
      </w:tr>
      <w:tr w:rsidR="00506C15" w14:paraId="7A4FF8FE" w14:textId="77777777" w:rsidTr="00506C15">
        <w:trPr>
          <w:trHeight w:val="265"/>
        </w:trPr>
        <w:tc>
          <w:tcPr>
            <w:tcW w:w="961" w:type="dxa"/>
            <w:vMerge/>
            <w:tcBorders>
              <w:top w:val="nil"/>
            </w:tcBorders>
          </w:tcPr>
          <w:p w14:paraId="439F1623" w14:textId="77777777" w:rsidR="00506C15" w:rsidRDefault="00506C15" w:rsidP="00506C15">
            <w:pPr>
              <w:rPr>
                <w:sz w:val="2"/>
                <w:szCs w:val="2"/>
              </w:rPr>
            </w:pPr>
          </w:p>
        </w:tc>
        <w:tc>
          <w:tcPr>
            <w:tcW w:w="2127" w:type="dxa"/>
            <w:vMerge/>
            <w:tcBorders>
              <w:top w:val="nil"/>
            </w:tcBorders>
          </w:tcPr>
          <w:p w14:paraId="49212491" w14:textId="77777777" w:rsidR="00506C15" w:rsidRDefault="00506C15" w:rsidP="00506C15">
            <w:pPr>
              <w:rPr>
                <w:sz w:val="2"/>
                <w:szCs w:val="2"/>
              </w:rPr>
            </w:pPr>
          </w:p>
        </w:tc>
        <w:tc>
          <w:tcPr>
            <w:tcW w:w="2552" w:type="dxa"/>
            <w:tcBorders>
              <w:top w:val="nil"/>
              <w:bottom w:val="nil"/>
            </w:tcBorders>
          </w:tcPr>
          <w:p w14:paraId="17849F14" w14:textId="77777777" w:rsidR="00506C15" w:rsidRDefault="00506C15" w:rsidP="00506C15">
            <w:pPr>
              <w:pStyle w:val="TableParagraph"/>
              <w:rPr>
                <w:sz w:val="18"/>
              </w:rPr>
            </w:pPr>
          </w:p>
        </w:tc>
        <w:tc>
          <w:tcPr>
            <w:tcW w:w="708" w:type="dxa"/>
            <w:vMerge/>
            <w:tcBorders>
              <w:top w:val="nil"/>
            </w:tcBorders>
          </w:tcPr>
          <w:p w14:paraId="55D771EB" w14:textId="77777777" w:rsidR="00506C15" w:rsidRDefault="00506C15" w:rsidP="00506C15">
            <w:pPr>
              <w:rPr>
                <w:sz w:val="2"/>
                <w:szCs w:val="2"/>
              </w:rPr>
            </w:pPr>
          </w:p>
        </w:tc>
        <w:tc>
          <w:tcPr>
            <w:tcW w:w="1844" w:type="dxa"/>
            <w:tcBorders>
              <w:top w:val="nil"/>
              <w:bottom w:val="nil"/>
            </w:tcBorders>
          </w:tcPr>
          <w:p w14:paraId="453A324A" w14:textId="77777777" w:rsidR="00506C15" w:rsidRDefault="00506C15" w:rsidP="00506C15">
            <w:pPr>
              <w:pStyle w:val="TableParagraph"/>
              <w:spacing w:line="246" w:lineRule="exact"/>
              <w:ind w:left="106"/>
              <w:rPr>
                <w:sz w:val="24"/>
              </w:rPr>
            </w:pPr>
            <w:r>
              <w:rPr>
                <w:sz w:val="24"/>
              </w:rPr>
              <w:t>пельных вли-</w:t>
            </w:r>
          </w:p>
        </w:tc>
        <w:tc>
          <w:tcPr>
            <w:tcW w:w="1419" w:type="dxa"/>
            <w:vMerge/>
            <w:tcBorders>
              <w:top w:val="nil"/>
            </w:tcBorders>
          </w:tcPr>
          <w:p w14:paraId="64A82CA1" w14:textId="77777777" w:rsidR="00506C15" w:rsidRDefault="00506C15" w:rsidP="00506C15">
            <w:pPr>
              <w:rPr>
                <w:sz w:val="2"/>
                <w:szCs w:val="2"/>
              </w:rPr>
            </w:pPr>
          </w:p>
        </w:tc>
        <w:tc>
          <w:tcPr>
            <w:tcW w:w="169" w:type="dxa"/>
            <w:vMerge/>
            <w:tcBorders>
              <w:top w:val="nil"/>
              <w:bottom w:val="nil"/>
              <w:right w:val="nil"/>
            </w:tcBorders>
          </w:tcPr>
          <w:p w14:paraId="22C4FDF9" w14:textId="77777777" w:rsidR="00506C15" w:rsidRDefault="00506C15" w:rsidP="00506C15">
            <w:pPr>
              <w:rPr>
                <w:sz w:val="2"/>
                <w:szCs w:val="2"/>
              </w:rPr>
            </w:pPr>
          </w:p>
        </w:tc>
      </w:tr>
      <w:tr w:rsidR="00506C15" w14:paraId="67D0B456" w14:textId="77777777" w:rsidTr="00506C15">
        <w:trPr>
          <w:trHeight w:val="266"/>
        </w:trPr>
        <w:tc>
          <w:tcPr>
            <w:tcW w:w="961" w:type="dxa"/>
            <w:vMerge/>
            <w:tcBorders>
              <w:top w:val="nil"/>
            </w:tcBorders>
          </w:tcPr>
          <w:p w14:paraId="691029AC" w14:textId="77777777" w:rsidR="00506C15" w:rsidRDefault="00506C15" w:rsidP="00506C15">
            <w:pPr>
              <w:rPr>
                <w:sz w:val="2"/>
                <w:szCs w:val="2"/>
              </w:rPr>
            </w:pPr>
          </w:p>
        </w:tc>
        <w:tc>
          <w:tcPr>
            <w:tcW w:w="2127" w:type="dxa"/>
            <w:vMerge/>
            <w:tcBorders>
              <w:top w:val="nil"/>
            </w:tcBorders>
          </w:tcPr>
          <w:p w14:paraId="2C1BA000" w14:textId="77777777" w:rsidR="00506C15" w:rsidRDefault="00506C15" w:rsidP="00506C15">
            <w:pPr>
              <w:rPr>
                <w:sz w:val="2"/>
                <w:szCs w:val="2"/>
              </w:rPr>
            </w:pPr>
          </w:p>
        </w:tc>
        <w:tc>
          <w:tcPr>
            <w:tcW w:w="2552" w:type="dxa"/>
            <w:tcBorders>
              <w:top w:val="nil"/>
              <w:bottom w:val="nil"/>
            </w:tcBorders>
          </w:tcPr>
          <w:p w14:paraId="3AD5E4C9" w14:textId="77777777" w:rsidR="00506C15" w:rsidRDefault="00506C15" w:rsidP="00506C15">
            <w:pPr>
              <w:pStyle w:val="TableParagraph"/>
              <w:rPr>
                <w:sz w:val="18"/>
              </w:rPr>
            </w:pPr>
          </w:p>
        </w:tc>
        <w:tc>
          <w:tcPr>
            <w:tcW w:w="708" w:type="dxa"/>
            <w:vMerge/>
            <w:tcBorders>
              <w:top w:val="nil"/>
            </w:tcBorders>
          </w:tcPr>
          <w:p w14:paraId="3AB6C31E" w14:textId="77777777" w:rsidR="00506C15" w:rsidRDefault="00506C15" w:rsidP="00506C15">
            <w:pPr>
              <w:rPr>
                <w:sz w:val="2"/>
                <w:szCs w:val="2"/>
              </w:rPr>
            </w:pPr>
          </w:p>
        </w:tc>
        <w:tc>
          <w:tcPr>
            <w:tcW w:w="1844" w:type="dxa"/>
            <w:tcBorders>
              <w:top w:val="nil"/>
              <w:bottom w:val="nil"/>
            </w:tcBorders>
          </w:tcPr>
          <w:p w14:paraId="10683669" w14:textId="77777777" w:rsidR="00506C15" w:rsidRDefault="00506C15" w:rsidP="00506C15">
            <w:pPr>
              <w:pStyle w:val="TableParagraph"/>
              <w:spacing w:line="246" w:lineRule="exact"/>
              <w:ind w:left="106"/>
              <w:rPr>
                <w:sz w:val="24"/>
              </w:rPr>
            </w:pPr>
            <w:r>
              <w:rPr>
                <w:sz w:val="24"/>
              </w:rPr>
              <w:t>ваний,</w:t>
            </w:r>
          </w:p>
        </w:tc>
        <w:tc>
          <w:tcPr>
            <w:tcW w:w="1419" w:type="dxa"/>
            <w:vMerge/>
            <w:tcBorders>
              <w:top w:val="nil"/>
            </w:tcBorders>
          </w:tcPr>
          <w:p w14:paraId="08FC0BD3" w14:textId="77777777" w:rsidR="00506C15" w:rsidRDefault="00506C15" w:rsidP="00506C15">
            <w:pPr>
              <w:rPr>
                <w:sz w:val="2"/>
                <w:szCs w:val="2"/>
              </w:rPr>
            </w:pPr>
          </w:p>
        </w:tc>
        <w:tc>
          <w:tcPr>
            <w:tcW w:w="169" w:type="dxa"/>
            <w:vMerge/>
            <w:tcBorders>
              <w:top w:val="nil"/>
              <w:bottom w:val="nil"/>
              <w:right w:val="nil"/>
            </w:tcBorders>
          </w:tcPr>
          <w:p w14:paraId="485E618A" w14:textId="77777777" w:rsidR="00506C15" w:rsidRDefault="00506C15" w:rsidP="00506C15">
            <w:pPr>
              <w:rPr>
                <w:sz w:val="2"/>
                <w:szCs w:val="2"/>
              </w:rPr>
            </w:pPr>
          </w:p>
        </w:tc>
      </w:tr>
      <w:tr w:rsidR="00506C15" w14:paraId="5F8A760D" w14:textId="77777777" w:rsidTr="00506C15">
        <w:trPr>
          <w:trHeight w:val="266"/>
        </w:trPr>
        <w:tc>
          <w:tcPr>
            <w:tcW w:w="961" w:type="dxa"/>
            <w:vMerge/>
            <w:tcBorders>
              <w:top w:val="nil"/>
            </w:tcBorders>
          </w:tcPr>
          <w:p w14:paraId="4CA332D7" w14:textId="77777777" w:rsidR="00506C15" w:rsidRDefault="00506C15" w:rsidP="00506C15">
            <w:pPr>
              <w:rPr>
                <w:sz w:val="2"/>
                <w:szCs w:val="2"/>
              </w:rPr>
            </w:pPr>
          </w:p>
        </w:tc>
        <w:tc>
          <w:tcPr>
            <w:tcW w:w="2127" w:type="dxa"/>
            <w:vMerge/>
            <w:tcBorders>
              <w:top w:val="nil"/>
            </w:tcBorders>
          </w:tcPr>
          <w:p w14:paraId="2BE235A7" w14:textId="77777777" w:rsidR="00506C15" w:rsidRDefault="00506C15" w:rsidP="00506C15">
            <w:pPr>
              <w:rPr>
                <w:sz w:val="2"/>
                <w:szCs w:val="2"/>
              </w:rPr>
            </w:pPr>
          </w:p>
        </w:tc>
        <w:tc>
          <w:tcPr>
            <w:tcW w:w="2552" w:type="dxa"/>
            <w:tcBorders>
              <w:top w:val="nil"/>
              <w:bottom w:val="nil"/>
            </w:tcBorders>
          </w:tcPr>
          <w:p w14:paraId="20310F74" w14:textId="77777777" w:rsidR="00506C15" w:rsidRDefault="00506C15" w:rsidP="00506C15">
            <w:pPr>
              <w:pStyle w:val="TableParagraph"/>
              <w:rPr>
                <w:sz w:val="18"/>
              </w:rPr>
            </w:pPr>
          </w:p>
        </w:tc>
        <w:tc>
          <w:tcPr>
            <w:tcW w:w="708" w:type="dxa"/>
            <w:vMerge/>
            <w:tcBorders>
              <w:top w:val="nil"/>
            </w:tcBorders>
          </w:tcPr>
          <w:p w14:paraId="152A8912" w14:textId="77777777" w:rsidR="00506C15" w:rsidRDefault="00506C15" w:rsidP="00506C15">
            <w:pPr>
              <w:rPr>
                <w:sz w:val="2"/>
                <w:szCs w:val="2"/>
              </w:rPr>
            </w:pPr>
          </w:p>
        </w:tc>
        <w:tc>
          <w:tcPr>
            <w:tcW w:w="1844" w:type="dxa"/>
            <w:tcBorders>
              <w:top w:val="nil"/>
              <w:bottom w:val="nil"/>
            </w:tcBorders>
          </w:tcPr>
          <w:p w14:paraId="1BD9264C" w14:textId="77777777" w:rsidR="00506C15" w:rsidRDefault="00506C15" w:rsidP="00506C15">
            <w:pPr>
              <w:pStyle w:val="TableParagraph"/>
              <w:spacing w:line="246" w:lineRule="exact"/>
              <w:ind w:left="106"/>
              <w:rPr>
                <w:sz w:val="24"/>
              </w:rPr>
            </w:pPr>
            <w:r>
              <w:rPr>
                <w:sz w:val="24"/>
              </w:rPr>
              <w:t>- оформление</w:t>
            </w:r>
          </w:p>
        </w:tc>
        <w:tc>
          <w:tcPr>
            <w:tcW w:w="1419" w:type="dxa"/>
            <w:vMerge/>
            <w:tcBorders>
              <w:top w:val="nil"/>
            </w:tcBorders>
          </w:tcPr>
          <w:p w14:paraId="749EF245" w14:textId="77777777" w:rsidR="00506C15" w:rsidRDefault="00506C15" w:rsidP="00506C15">
            <w:pPr>
              <w:rPr>
                <w:sz w:val="2"/>
                <w:szCs w:val="2"/>
              </w:rPr>
            </w:pPr>
          </w:p>
        </w:tc>
        <w:tc>
          <w:tcPr>
            <w:tcW w:w="169" w:type="dxa"/>
            <w:vMerge/>
            <w:tcBorders>
              <w:top w:val="nil"/>
              <w:bottom w:val="nil"/>
              <w:right w:val="nil"/>
            </w:tcBorders>
          </w:tcPr>
          <w:p w14:paraId="10C137E8" w14:textId="77777777" w:rsidR="00506C15" w:rsidRDefault="00506C15" w:rsidP="00506C15">
            <w:pPr>
              <w:rPr>
                <w:sz w:val="2"/>
                <w:szCs w:val="2"/>
              </w:rPr>
            </w:pPr>
          </w:p>
        </w:tc>
      </w:tr>
      <w:tr w:rsidR="00506C15" w14:paraId="685A1F89" w14:textId="77777777" w:rsidTr="00506C15">
        <w:trPr>
          <w:trHeight w:val="266"/>
        </w:trPr>
        <w:tc>
          <w:tcPr>
            <w:tcW w:w="961" w:type="dxa"/>
            <w:vMerge/>
            <w:tcBorders>
              <w:top w:val="nil"/>
            </w:tcBorders>
          </w:tcPr>
          <w:p w14:paraId="5DDFC875" w14:textId="77777777" w:rsidR="00506C15" w:rsidRDefault="00506C15" w:rsidP="00506C15">
            <w:pPr>
              <w:rPr>
                <w:sz w:val="2"/>
                <w:szCs w:val="2"/>
              </w:rPr>
            </w:pPr>
          </w:p>
        </w:tc>
        <w:tc>
          <w:tcPr>
            <w:tcW w:w="2127" w:type="dxa"/>
            <w:vMerge/>
            <w:tcBorders>
              <w:top w:val="nil"/>
            </w:tcBorders>
          </w:tcPr>
          <w:p w14:paraId="6D1A1462" w14:textId="77777777" w:rsidR="00506C15" w:rsidRDefault="00506C15" w:rsidP="00506C15">
            <w:pPr>
              <w:rPr>
                <w:sz w:val="2"/>
                <w:szCs w:val="2"/>
              </w:rPr>
            </w:pPr>
          </w:p>
        </w:tc>
        <w:tc>
          <w:tcPr>
            <w:tcW w:w="2552" w:type="dxa"/>
            <w:tcBorders>
              <w:top w:val="nil"/>
              <w:bottom w:val="nil"/>
            </w:tcBorders>
          </w:tcPr>
          <w:p w14:paraId="1C8CD250" w14:textId="77777777" w:rsidR="00506C15" w:rsidRDefault="00506C15" w:rsidP="00506C15">
            <w:pPr>
              <w:pStyle w:val="TableParagraph"/>
              <w:rPr>
                <w:sz w:val="18"/>
              </w:rPr>
            </w:pPr>
          </w:p>
        </w:tc>
        <w:tc>
          <w:tcPr>
            <w:tcW w:w="708" w:type="dxa"/>
            <w:vMerge/>
            <w:tcBorders>
              <w:top w:val="nil"/>
            </w:tcBorders>
          </w:tcPr>
          <w:p w14:paraId="616D1151" w14:textId="77777777" w:rsidR="00506C15" w:rsidRDefault="00506C15" w:rsidP="00506C15">
            <w:pPr>
              <w:rPr>
                <w:sz w:val="2"/>
                <w:szCs w:val="2"/>
              </w:rPr>
            </w:pPr>
          </w:p>
        </w:tc>
        <w:tc>
          <w:tcPr>
            <w:tcW w:w="1844" w:type="dxa"/>
            <w:tcBorders>
              <w:top w:val="nil"/>
              <w:bottom w:val="nil"/>
            </w:tcBorders>
          </w:tcPr>
          <w:p w14:paraId="303E2A7E" w14:textId="77777777" w:rsidR="00506C15" w:rsidRDefault="00506C15" w:rsidP="00506C15">
            <w:pPr>
              <w:pStyle w:val="TableParagraph"/>
              <w:spacing w:line="246" w:lineRule="exact"/>
              <w:ind w:left="106"/>
              <w:rPr>
                <w:sz w:val="24"/>
              </w:rPr>
            </w:pPr>
            <w:r>
              <w:rPr>
                <w:sz w:val="24"/>
              </w:rPr>
              <w:t>медицинской</w:t>
            </w:r>
          </w:p>
        </w:tc>
        <w:tc>
          <w:tcPr>
            <w:tcW w:w="1419" w:type="dxa"/>
            <w:vMerge/>
            <w:tcBorders>
              <w:top w:val="nil"/>
            </w:tcBorders>
          </w:tcPr>
          <w:p w14:paraId="5BF0E3FC" w14:textId="77777777" w:rsidR="00506C15" w:rsidRDefault="00506C15" w:rsidP="00506C15">
            <w:pPr>
              <w:rPr>
                <w:sz w:val="2"/>
                <w:szCs w:val="2"/>
              </w:rPr>
            </w:pPr>
          </w:p>
        </w:tc>
        <w:tc>
          <w:tcPr>
            <w:tcW w:w="169" w:type="dxa"/>
            <w:vMerge/>
            <w:tcBorders>
              <w:top w:val="nil"/>
              <w:bottom w:val="nil"/>
              <w:right w:val="nil"/>
            </w:tcBorders>
          </w:tcPr>
          <w:p w14:paraId="43672DF0" w14:textId="77777777" w:rsidR="00506C15" w:rsidRDefault="00506C15" w:rsidP="00506C15">
            <w:pPr>
              <w:rPr>
                <w:sz w:val="2"/>
                <w:szCs w:val="2"/>
              </w:rPr>
            </w:pPr>
          </w:p>
        </w:tc>
      </w:tr>
      <w:tr w:rsidR="00506C15" w14:paraId="48287F13" w14:textId="77777777" w:rsidTr="00506C15">
        <w:trPr>
          <w:trHeight w:val="550"/>
        </w:trPr>
        <w:tc>
          <w:tcPr>
            <w:tcW w:w="961" w:type="dxa"/>
            <w:vMerge/>
            <w:tcBorders>
              <w:top w:val="nil"/>
            </w:tcBorders>
          </w:tcPr>
          <w:p w14:paraId="6478B252" w14:textId="77777777" w:rsidR="00506C15" w:rsidRDefault="00506C15" w:rsidP="00506C15">
            <w:pPr>
              <w:rPr>
                <w:sz w:val="2"/>
                <w:szCs w:val="2"/>
              </w:rPr>
            </w:pPr>
          </w:p>
        </w:tc>
        <w:tc>
          <w:tcPr>
            <w:tcW w:w="2127" w:type="dxa"/>
            <w:vMerge/>
            <w:tcBorders>
              <w:top w:val="nil"/>
            </w:tcBorders>
          </w:tcPr>
          <w:p w14:paraId="055DCEAE" w14:textId="77777777" w:rsidR="00506C15" w:rsidRDefault="00506C15" w:rsidP="00506C15">
            <w:pPr>
              <w:rPr>
                <w:sz w:val="2"/>
                <w:szCs w:val="2"/>
              </w:rPr>
            </w:pPr>
          </w:p>
        </w:tc>
        <w:tc>
          <w:tcPr>
            <w:tcW w:w="2552" w:type="dxa"/>
            <w:tcBorders>
              <w:top w:val="nil"/>
            </w:tcBorders>
          </w:tcPr>
          <w:p w14:paraId="7ACEA959" w14:textId="77777777" w:rsidR="00506C15" w:rsidRDefault="00506C15" w:rsidP="00506C15">
            <w:pPr>
              <w:pStyle w:val="TableParagraph"/>
              <w:rPr>
                <w:sz w:val="24"/>
              </w:rPr>
            </w:pPr>
          </w:p>
        </w:tc>
        <w:tc>
          <w:tcPr>
            <w:tcW w:w="708" w:type="dxa"/>
            <w:vMerge/>
            <w:tcBorders>
              <w:top w:val="nil"/>
            </w:tcBorders>
          </w:tcPr>
          <w:p w14:paraId="6543A7C0" w14:textId="77777777" w:rsidR="00506C15" w:rsidRDefault="00506C15" w:rsidP="00506C15">
            <w:pPr>
              <w:rPr>
                <w:sz w:val="2"/>
                <w:szCs w:val="2"/>
              </w:rPr>
            </w:pPr>
          </w:p>
        </w:tc>
        <w:tc>
          <w:tcPr>
            <w:tcW w:w="1844" w:type="dxa"/>
            <w:tcBorders>
              <w:top w:val="nil"/>
            </w:tcBorders>
          </w:tcPr>
          <w:p w14:paraId="6F876AA8" w14:textId="77777777" w:rsidR="00506C15" w:rsidRDefault="00506C15" w:rsidP="00506C15">
            <w:pPr>
              <w:pStyle w:val="TableParagraph"/>
              <w:spacing w:line="266" w:lineRule="exact"/>
              <w:ind w:left="106"/>
              <w:rPr>
                <w:sz w:val="24"/>
              </w:rPr>
            </w:pPr>
            <w:r>
              <w:rPr>
                <w:sz w:val="24"/>
              </w:rPr>
              <w:t>документации.</w:t>
            </w:r>
          </w:p>
        </w:tc>
        <w:tc>
          <w:tcPr>
            <w:tcW w:w="1419" w:type="dxa"/>
            <w:vMerge/>
            <w:tcBorders>
              <w:top w:val="nil"/>
            </w:tcBorders>
          </w:tcPr>
          <w:p w14:paraId="39139D2D" w14:textId="77777777" w:rsidR="00506C15" w:rsidRDefault="00506C15" w:rsidP="00506C15">
            <w:pPr>
              <w:rPr>
                <w:sz w:val="2"/>
                <w:szCs w:val="2"/>
              </w:rPr>
            </w:pPr>
          </w:p>
        </w:tc>
        <w:tc>
          <w:tcPr>
            <w:tcW w:w="169" w:type="dxa"/>
            <w:vMerge/>
            <w:tcBorders>
              <w:top w:val="nil"/>
              <w:bottom w:val="nil"/>
              <w:right w:val="nil"/>
            </w:tcBorders>
          </w:tcPr>
          <w:p w14:paraId="4081A1C9" w14:textId="77777777" w:rsidR="00506C15" w:rsidRDefault="00506C15" w:rsidP="00506C15">
            <w:pPr>
              <w:rPr>
                <w:sz w:val="2"/>
                <w:szCs w:val="2"/>
              </w:rPr>
            </w:pPr>
          </w:p>
        </w:tc>
      </w:tr>
      <w:tr w:rsidR="00506C15" w14:paraId="450CECEB" w14:textId="77777777" w:rsidTr="00506C15">
        <w:trPr>
          <w:trHeight w:val="272"/>
        </w:trPr>
        <w:tc>
          <w:tcPr>
            <w:tcW w:w="961" w:type="dxa"/>
            <w:tcBorders>
              <w:bottom w:val="nil"/>
            </w:tcBorders>
          </w:tcPr>
          <w:p w14:paraId="549FDAB0" w14:textId="77777777" w:rsidR="00506C15" w:rsidRDefault="00506C15" w:rsidP="00506C15">
            <w:pPr>
              <w:pStyle w:val="TableParagraph"/>
              <w:spacing w:line="253" w:lineRule="exact"/>
              <w:ind w:left="108"/>
              <w:rPr>
                <w:sz w:val="24"/>
              </w:rPr>
            </w:pPr>
            <w:r>
              <w:rPr>
                <w:sz w:val="24"/>
              </w:rPr>
              <w:t>ПК</w:t>
            </w:r>
          </w:p>
        </w:tc>
        <w:tc>
          <w:tcPr>
            <w:tcW w:w="2127" w:type="dxa"/>
            <w:tcBorders>
              <w:bottom w:val="nil"/>
            </w:tcBorders>
          </w:tcPr>
          <w:p w14:paraId="1395632A" w14:textId="77777777" w:rsidR="00506C15" w:rsidRDefault="00506C15" w:rsidP="00506C15">
            <w:pPr>
              <w:pStyle w:val="TableParagraph"/>
              <w:spacing w:line="253" w:lineRule="exact"/>
              <w:ind w:left="105"/>
              <w:rPr>
                <w:sz w:val="24"/>
              </w:rPr>
            </w:pPr>
            <w:r>
              <w:rPr>
                <w:sz w:val="24"/>
              </w:rPr>
              <w:t>8.Работа помощ-</w:t>
            </w:r>
          </w:p>
        </w:tc>
        <w:tc>
          <w:tcPr>
            <w:tcW w:w="2552" w:type="dxa"/>
            <w:tcBorders>
              <w:bottom w:val="nil"/>
            </w:tcBorders>
          </w:tcPr>
          <w:p w14:paraId="6509F1D6" w14:textId="77777777" w:rsidR="00506C15" w:rsidRDefault="00506C15" w:rsidP="00506C15">
            <w:pPr>
              <w:pStyle w:val="TableParagraph"/>
              <w:spacing w:line="253" w:lineRule="exact"/>
              <w:ind w:left="104"/>
              <w:rPr>
                <w:sz w:val="24"/>
              </w:rPr>
            </w:pPr>
            <w:r>
              <w:rPr>
                <w:sz w:val="24"/>
              </w:rPr>
              <w:t>-проведение клиниче-</w:t>
            </w:r>
          </w:p>
        </w:tc>
        <w:tc>
          <w:tcPr>
            <w:tcW w:w="708" w:type="dxa"/>
            <w:tcBorders>
              <w:bottom w:val="nil"/>
            </w:tcBorders>
          </w:tcPr>
          <w:p w14:paraId="498F85B2" w14:textId="77777777" w:rsidR="00506C15" w:rsidRDefault="00506C15" w:rsidP="00506C15">
            <w:pPr>
              <w:pStyle w:val="TableParagraph"/>
              <w:spacing w:line="253" w:lineRule="exact"/>
              <w:ind w:left="5"/>
              <w:jc w:val="center"/>
              <w:rPr>
                <w:sz w:val="24"/>
              </w:rPr>
            </w:pPr>
            <w:r>
              <w:rPr>
                <w:sz w:val="24"/>
              </w:rPr>
              <w:t>6</w:t>
            </w:r>
          </w:p>
        </w:tc>
        <w:tc>
          <w:tcPr>
            <w:tcW w:w="1844" w:type="dxa"/>
            <w:tcBorders>
              <w:bottom w:val="nil"/>
            </w:tcBorders>
          </w:tcPr>
          <w:p w14:paraId="2208C72C" w14:textId="77777777" w:rsidR="00506C15" w:rsidRDefault="00506C15" w:rsidP="00506C15">
            <w:pPr>
              <w:pStyle w:val="TableParagraph"/>
              <w:spacing w:line="253" w:lineRule="exact"/>
              <w:ind w:left="106"/>
              <w:rPr>
                <w:sz w:val="24"/>
              </w:rPr>
            </w:pPr>
            <w:r>
              <w:rPr>
                <w:sz w:val="24"/>
              </w:rPr>
              <w:t>-проведение</w:t>
            </w:r>
          </w:p>
        </w:tc>
        <w:tc>
          <w:tcPr>
            <w:tcW w:w="1419" w:type="dxa"/>
            <w:tcBorders>
              <w:bottom w:val="nil"/>
            </w:tcBorders>
          </w:tcPr>
          <w:p w14:paraId="45CD9DBA" w14:textId="77777777" w:rsidR="00506C15" w:rsidRDefault="00506C15" w:rsidP="00506C15">
            <w:pPr>
              <w:pStyle w:val="TableParagraph"/>
              <w:spacing w:line="253" w:lineRule="exact"/>
              <w:ind w:left="103"/>
              <w:rPr>
                <w:sz w:val="24"/>
              </w:rPr>
            </w:pPr>
            <w:r>
              <w:rPr>
                <w:sz w:val="24"/>
              </w:rPr>
              <w:t>Экспертное</w:t>
            </w:r>
          </w:p>
        </w:tc>
        <w:tc>
          <w:tcPr>
            <w:tcW w:w="169" w:type="dxa"/>
            <w:vMerge/>
            <w:tcBorders>
              <w:top w:val="nil"/>
              <w:bottom w:val="nil"/>
              <w:right w:val="nil"/>
            </w:tcBorders>
          </w:tcPr>
          <w:p w14:paraId="7C28D1FE" w14:textId="77777777" w:rsidR="00506C15" w:rsidRDefault="00506C15" w:rsidP="00506C15">
            <w:pPr>
              <w:rPr>
                <w:sz w:val="2"/>
                <w:szCs w:val="2"/>
              </w:rPr>
            </w:pPr>
          </w:p>
        </w:tc>
      </w:tr>
      <w:tr w:rsidR="00506C15" w14:paraId="4E593E40" w14:textId="77777777" w:rsidTr="00506C15">
        <w:trPr>
          <w:trHeight w:val="275"/>
        </w:trPr>
        <w:tc>
          <w:tcPr>
            <w:tcW w:w="961" w:type="dxa"/>
            <w:tcBorders>
              <w:top w:val="nil"/>
              <w:bottom w:val="nil"/>
            </w:tcBorders>
          </w:tcPr>
          <w:p w14:paraId="1BE9BFBA" w14:textId="77777777" w:rsidR="00506C15" w:rsidRDefault="00506C15" w:rsidP="00506C15">
            <w:pPr>
              <w:pStyle w:val="TableParagraph"/>
              <w:spacing w:line="256" w:lineRule="exact"/>
              <w:ind w:left="108"/>
              <w:rPr>
                <w:sz w:val="24"/>
              </w:rPr>
            </w:pPr>
            <w:r>
              <w:rPr>
                <w:sz w:val="24"/>
              </w:rPr>
              <w:t>1.1-</w:t>
            </w:r>
          </w:p>
        </w:tc>
        <w:tc>
          <w:tcPr>
            <w:tcW w:w="2127" w:type="dxa"/>
            <w:tcBorders>
              <w:top w:val="nil"/>
              <w:bottom w:val="nil"/>
            </w:tcBorders>
          </w:tcPr>
          <w:p w14:paraId="716CF991" w14:textId="77777777" w:rsidR="00506C15" w:rsidRDefault="00506C15" w:rsidP="00506C15">
            <w:pPr>
              <w:pStyle w:val="TableParagraph"/>
              <w:spacing w:line="256" w:lineRule="exact"/>
              <w:ind w:left="105"/>
              <w:rPr>
                <w:sz w:val="24"/>
              </w:rPr>
            </w:pPr>
            <w:r>
              <w:rPr>
                <w:sz w:val="24"/>
              </w:rPr>
              <w:t>ником фельдшера</w:t>
            </w:r>
          </w:p>
        </w:tc>
        <w:tc>
          <w:tcPr>
            <w:tcW w:w="2552" w:type="dxa"/>
            <w:tcBorders>
              <w:top w:val="nil"/>
              <w:bottom w:val="nil"/>
            </w:tcBorders>
          </w:tcPr>
          <w:p w14:paraId="7CAF15F3" w14:textId="77777777" w:rsidR="00506C15" w:rsidRDefault="00506C15" w:rsidP="00506C15">
            <w:pPr>
              <w:pStyle w:val="TableParagraph"/>
              <w:spacing w:line="256" w:lineRule="exact"/>
              <w:ind w:left="104"/>
              <w:rPr>
                <w:sz w:val="24"/>
              </w:rPr>
            </w:pPr>
            <w:r>
              <w:rPr>
                <w:sz w:val="24"/>
              </w:rPr>
              <w:t>ского обследования</w:t>
            </w:r>
          </w:p>
        </w:tc>
        <w:tc>
          <w:tcPr>
            <w:tcW w:w="708" w:type="dxa"/>
            <w:tcBorders>
              <w:top w:val="nil"/>
              <w:bottom w:val="nil"/>
            </w:tcBorders>
          </w:tcPr>
          <w:p w14:paraId="63EA093B" w14:textId="77777777" w:rsidR="00506C15" w:rsidRDefault="00506C15" w:rsidP="00506C15">
            <w:pPr>
              <w:pStyle w:val="TableParagraph"/>
              <w:rPr>
                <w:sz w:val="20"/>
              </w:rPr>
            </w:pPr>
          </w:p>
        </w:tc>
        <w:tc>
          <w:tcPr>
            <w:tcW w:w="1844" w:type="dxa"/>
            <w:tcBorders>
              <w:top w:val="nil"/>
              <w:bottom w:val="nil"/>
            </w:tcBorders>
          </w:tcPr>
          <w:p w14:paraId="24710350" w14:textId="77777777" w:rsidR="00506C15" w:rsidRDefault="00506C15" w:rsidP="00506C15">
            <w:pPr>
              <w:pStyle w:val="TableParagraph"/>
              <w:spacing w:line="256" w:lineRule="exact"/>
              <w:ind w:left="106"/>
              <w:rPr>
                <w:sz w:val="24"/>
              </w:rPr>
            </w:pPr>
            <w:r>
              <w:rPr>
                <w:sz w:val="24"/>
              </w:rPr>
              <w:t>клинического</w:t>
            </w:r>
          </w:p>
        </w:tc>
        <w:tc>
          <w:tcPr>
            <w:tcW w:w="1419" w:type="dxa"/>
            <w:tcBorders>
              <w:top w:val="nil"/>
              <w:bottom w:val="nil"/>
            </w:tcBorders>
          </w:tcPr>
          <w:p w14:paraId="1E98D69A" w14:textId="77777777" w:rsidR="00506C15" w:rsidRDefault="00506C15" w:rsidP="00506C15">
            <w:pPr>
              <w:pStyle w:val="TableParagraph"/>
              <w:spacing w:line="256" w:lineRule="exact"/>
              <w:ind w:left="103"/>
              <w:rPr>
                <w:sz w:val="24"/>
              </w:rPr>
            </w:pPr>
            <w:r>
              <w:rPr>
                <w:sz w:val="24"/>
              </w:rPr>
              <w:t>наблюде-</w:t>
            </w:r>
          </w:p>
        </w:tc>
        <w:tc>
          <w:tcPr>
            <w:tcW w:w="169" w:type="dxa"/>
            <w:vMerge/>
            <w:tcBorders>
              <w:top w:val="nil"/>
              <w:bottom w:val="nil"/>
              <w:right w:val="nil"/>
            </w:tcBorders>
          </w:tcPr>
          <w:p w14:paraId="686D90CF" w14:textId="77777777" w:rsidR="00506C15" w:rsidRDefault="00506C15" w:rsidP="00506C15">
            <w:pPr>
              <w:rPr>
                <w:sz w:val="2"/>
                <w:szCs w:val="2"/>
              </w:rPr>
            </w:pPr>
          </w:p>
        </w:tc>
      </w:tr>
      <w:tr w:rsidR="00506C15" w14:paraId="5C96DA0A" w14:textId="77777777" w:rsidTr="00506C15">
        <w:trPr>
          <w:trHeight w:val="275"/>
        </w:trPr>
        <w:tc>
          <w:tcPr>
            <w:tcW w:w="961" w:type="dxa"/>
            <w:tcBorders>
              <w:top w:val="nil"/>
              <w:bottom w:val="nil"/>
            </w:tcBorders>
          </w:tcPr>
          <w:p w14:paraId="50B5EA0D" w14:textId="77777777" w:rsidR="00506C15" w:rsidRDefault="00506C15" w:rsidP="00506C15">
            <w:pPr>
              <w:pStyle w:val="TableParagraph"/>
              <w:spacing w:line="256" w:lineRule="exact"/>
              <w:ind w:left="108"/>
              <w:rPr>
                <w:sz w:val="24"/>
              </w:rPr>
            </w:pPr>
            <w:r>
              <w:rPr>
                <w:sz w:val="24"/>
              </w:rPr>
              <w:t>1.7;</w:t>
            </w:r>
          </w:p>
        </w:tc>
        <w:tc>
          <w:tcPr>
            <w:tcW w:w="2127" w:type="dxa"/>
            <w:tcBorders>
              <w:top w:val="nil"/>
              <w:bottom w:val="nil"/>
            </w:tcBorders>
          </w:tcPr>
          <w:p w14:paraId="6DE0D587" w14:textId="77777777" w:rsidR="00506C15" w:rsidRDefault="00506C15" w:rsidP="00506C15">
            <w:pPr>
              <w:pStyle w:val="TableParagraph"/>
              <w:spacing w:line="256" w:lineRule="exact"/>
              <w:ind w:left="105"/>
              <w:rPr>
                <w:sz w:val="24"/>
              </w:rPr>
            </w:pPr>
            <w:r>
              <w:rPr>
                <w:sz w:val="24"/>
              </w:rPr>
              <w:t>в кабинете амбу-</w:t>
            </w:r>
          </w:p>
        </w:tc>
        <w:tc>
          <w:tcPr>
            <w:tcW w:w="2552" w:type="dxa"/>
            <w:tcBorders>
              <w:top w:val="nil"/>
              <w:bottom w:val="nil"/>
            </w:tcBorders>
          </w:tcPr>
          <w:p w14:paraId="656C8FF5" w14:textId="77777777" w:rsidR="00506C15" w:rsidRDefault="00506C15" w:rsidP="00506C15">
            <w:pPr>
              <w:pStyle w:val="TableParagraph"/>
              <w:spacing w:line="256" w:lineRule="exact"/>
              <w:ind w:left="104"/>
              <w:rPr>
                <w:sz w:val="24"/>
              </w:rPr>
            </w:pPr>
            <w:r>
              <w:rPr>
                <w:sz w:val="24"/>
              </w:rPr>
              <w:t>при неотложных со-</w:t>
            </w:r>
          </w:p>
        </w:tc>
        <w:tc>
          <w:tcPr>
            <w:tcW w:w="708" w:type="dxa"/>
            <w:tcBorders>
              <w:top w:val="nil"/>
              <w:bottom w:val="nil"/>
            </w:tcBorders>
          </w:tcPr>
          <w:p w14:paraId="10DB83D9" w14:textId="77777777" w:rsidR="00506C15" w:rsidRDefault="00506C15" w:rsidP="00506C15">
            <w:pPr>
              <w:pStyle w:val="TableParagraph"/>
              <w:rPr>
                <w:sz w:val="20"/>
              </w:rPr>
            </w:pPr>
          </w:p>
        </w:tc>
        <w:tc>
          <w:tcPr>
            <w:tcW w:w="1844" w:type="dxa"/>
            <w:tcBorders>
              <w:top w:val="nil"/>
              <w:bottom w:val="nil"/>
            </w:tcBorders>
          </w:tcPr>
          <w:p w14:paraId="505DC724" w14:textId="77777777" w:rsidR="00506C15" w:rsidRDefault="00506C15" w:rsidP="00506C15">
            <w:pPr>
              <w:pStyle w:val="TableParagraph"/>
              <w:spacing w:line="256" w:lineRule="exact"/>
              <w:ind w:left="106"/>
              <w:rPr>
                <w:sz w:val="24"/>
              </w:rPr>
            </w:pPr>
            <w:r>
              <w:rPr>
                <w:sz w:val="24"/>
              </w:rPr>
              <w:t>обследования</w:t>
            </w:r>
          </w:p>
        </w:tc>
        <w:tc>
          <w:tcPr>
            <w:tcW w:w="1419" w:type="dxa"/>
            <w:tcBorders>
              <w:top w:val="nil"/>
              <w:bottom w:val="nil"/>
            </w:tcBorders>
          </w:tcPr>
          <w:p w14:paraId="38AD8978" w14:textId="77777777" w:rsidR="00506C15" w:rsidRDefault="00506C15" w:rsidP="00506C15">
            <w:pPr>
              <w:pStyle w:val="TableParagraph"/>
              <w:spacing w:line="256" w:lineRule="exact"/>
              <w:ind w:left="103"/>
              <w:rPr>
                <w:sz w:val="24"/>
              </w:rPr>
            </w:pPr>
            <w:r>
              <w:rPr>
                <w:sz w:val="24"/>
              </w:rPr>
              <w:t>ние и</w:t>
            </w:r>
          </w:p>
        </w:tc>
        <w:tc>
          <w:tcPr>
            <w:tcW w:w="169" w:type="dxa"/>
            <w:vMerge/>
            <w:tcBorders>
              <w:top w:val="nil"/>
              <w:bottom w:val="nil"/>
              <w:right w:val="nil"/>
            </w:tcBorders>
          </w:tcPr>
          <w:p w14:paraId="747F8ED1" w14:textId="77777777" w:rsidR="00506C15" w:rsidRDefault="00506C15" w:rsidP="00506C15">
            <w:pPr>
              <w:rPr>
                <w:sz w:val="2"/>
                <w:szCs w:val="2"/>
              </w:rPr>
            </w:pPr>
          </w:p>
        </w:tc>
      </w:tr>
      <w:tr w:rsidR="00506C15" w14:paraId="161E841D" w14:textId="77777777" w:rsidTr="00506C15">
        <w:trPr>
          <w:trHeight w:val="275"/>
        </w:trPr>
        <w:tc>
          <w:tcPr>
            <w:tcW w:w="961" w:type="dxa"/>
            <w:tcBorders>
              <w:top w:val="nil"/>
              <w:bottom w:val="nil"/>
            </w:tcBorders>
          </w:tcPr>
          <w:p w14:paraId="2237A40D"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4B9D4836" w14:textId="77777777" w:rsidR="00506C15" w:rsidRDefault="00506C15" w:rsidP="00506C15">
            <w:pPr>
              <w:pStyle w:val="TableParagraph"/>
              <w:spacing w:line="256" w:lineRule="exact"/>
              <w:ind w:left="105"/>
              <w:rPr>
                <w:sz w:val="24"/>
              </w:rPr>
            </w:pPr>
            <w:r>
              <w:rPr>
                <w:sz w:val="24"/>
              </w:rPr>
              <w:t>латорного приема</w:t>
            </w:r>
          </w:p>
        </w:tc>
        <w:tc>
          <w:tcPr>
            <w:tcW w:w="2552" w:type="dxa"/>
            <w:tcBorders>
              <w:top w:val="nil"/>
              <w:bottom w:val="nil"/>
            </w:tcBorders>
          </w:tcPr>
          <w:p w14:paraId="6BE81003" w14:textId="77777777" w:rsidR="00506C15" w:rsidRDefault="00506C15" w:rsidP="00506C15">
            <w:pPr>
              <w:pStyle w:val="TableParagraph"/>
              <w:spacing w:line="256" w:lineRule="exact"/>
              <w:ind w:left="104"/>
              <w:rPr>
                <w:sz w:val="24"/>
              </w:rPr>
            </w:pPr>
            <w:r>
              <w:rPr>
                <w:sz w:val="24"/>
              </w:rPr>
              <w:t>стояниях на догоспи-</w:t>
            </w:r>
          </w:p>
        </w:tc>
        <w:tc>
          <w:tcPr>
            <w:tcW w:w="708" w:type="dxa"/>
            <w:tcBorders>
              <w:top w:val="nil"/>
              <w:bottom w:val="nil"/>
            </w:tcBorders>
          </w:tcPr>
          <w:p w14:paraId="40BB3F79" w14:textId="77777777" w:rsidR="00506C15" w:rsidRDefault="00506C15" w:rsidP="00506C15">
            <w:pPr>
              <w:pStyle w:val="TableParagraph"/>
              <w:rPr>
                <w:sz w:val="20"/>
              </w:rPr>
            </w:pPr>
          </w:p>
        </w:tc>
        <w:tc>
          <w:tcPr>
            <w:tcW w:w="1844" w:type="dxa"/>
            <w:tcBorders>
              <w:top w:val="nil"/>
              <w:bottom w:val="nil"/>
            </w:tcBorders>
          </w:tcPr>
          <w:p w14:paraId="6A7ECC83" w14:textId="77777777" w:rsidR="00506C15" w:rsidRDefault="00506C15" w:rsidP="00506C15">
            <w:pPr>
              <w:pStyle w:val="TableParagraph"/>
              <w:spacing w:line="256" w:lineRule="exact"/>
              <w:ind w:left="106"/>
              <w:rPr>
                <w:sz w:val="24"/>
              </w:rPr>
            </w:pPr>
            <w:r>
              <w:rPr>
                <w:sz w:val="24"/>
              </w:rPr>
              <w:t>при неотлож-</w:t>
            </w:r>
          </w:p>
        </w:tc>
        <w:tc>
          <w:tcPr>
            <w:tcW w:w="1419" w:type="dxa"/>
            <w:tcBorders>
              <w:top w:val="nil"/>
              <w:bottom w:val="nil"/>
            </w:tcBorders>
          </w:tcPr>
          <w:p w14:paraId="1D78A957" w14:textId="77777777" w:rsidR="00506C15" w:rsidRDefault="00506C15" w:rsidP="00506C15">
            <w:pPr>
              <w:pStyle w:val="TableParagraph"/>
              <w:spacing w:line="256" w:lineRule="exact"/>
              <w:ind w:left="103"/>
              <w:rPr>
                <w:sz w:val="24"/>
              </w:rPr>
            </w:pPr>
            <w:r>
              <w:rPr>
                <w:sz w:val="24"/>
              </w:rPr>
              <w:t>оценка при</w:t>
            </w:r>
          </w:p>
        </w:tc>
        <w:tc>
          <w:tcPr>
            <w:tcW w:w="169" w:type="dxa"/>
            <w:vMerge/>
            <w:tcBorders>
              <w:top w:val="nil"/>
              <w:bottom w:val="nil"/>
              <w:right w:val="nil"/>
            </w:tcBorders>
          </w:tcPr>
          <w:p w14:paraId="390529BA" w14:textId="77777777" w:rsidR="00506C15" w:rsidRDefault="00506C15" w:rsidP="00506C15">
            <w:pPr>
              <w:rPr>
                <w:sz w:val="2"/>
                <w:szCs w:val="2"/>
              </w:rPr>
            </w:pPr>
          </w:p>
        </w:tc>
      </w:tr>
      <w:tr w:rsidR="00506C15" w14:paraId="0F16E980" w14:textId="77777777" w:rsidTr="00506C15">
        <w:trPr>
          <w:trHeight w:val="276"/>
        </w:trPr>
        <w:tc>
          <w:tcPr>
            <w:tcW w:w="961" w:type="dxa"/>
            <w:tcBorders>
              <w:top w:val="nil"/>
              <w:bottom w:val="nil"/>
            </w:tcBorders>
          </w:tcPr>
          <w:p w14:paraId="2BBF0136" w14:textId="77777777" w:rsidR="00506C15" w:rsidRDefault="00506C15" w:rsidP="00506C15">
            <w:pPr>
              <w:pStyle w:val="TableParagraph"/>
              <w:spacing w:line="256" w:lineRule="exact"/>
              <w:ind w:left="108"/>
              <w:rPr>
                <w:sz w:val="24"/>
              </w:rPr>
            </w:pPr>
            <w:r>
              <w:rPr>
                <w:sz w:val="24"/>
              </w:rPr>
              <w:t>2.1-</w:t>
            </w:r>
          </w:p>
        </w:tc>
        <w:tc>
          <w:tcPr>
            <w:tcW w:w="2127" w:type="dxa"/>
            <w:tcBorders>
              <w:top w:val="nil"/>
              <w:bottom w:val="nil"/>
            </w:tcBorders>
          </w:tcPr>
          <w:p w14:paraId="599E42B1" w14:textId="77777777" w:rsidR="00506C15" w:rsidRDefault="00506C15" w:rsidP="00506C15">
            <w:pPr>
              <w:pStyle w:val="TableParagraph"/>
              <w:spacing w:line="256" w:lineRule="exact"/>
              <w:ind w:left="105"/>
              <w:rPr>
                <w:sz w:val="24"/>
              </w:rPr>
            </w:pPr>
            <w:r>
              <w:rPr>
                <w:sz w:val="24"/>
              </w:rPr>
              <w:t>ФАП</w:t>
            </w:r>
          </w:p>
        </w:tc>
        <w:tc>
          <w:tcPr>
            <w:tcW w:w="2552" w:type="dxa"/>
            <w:tcBorders>
              <w:top w:val="nil"/>
              <w:bottom w:val="nil"/>
            </w:tcBorders>
          </w:tcPr>
          <w:p w14:paraId="2771647B" w14:textId="77777777" w:rsidR="00506C15" w:rsidRDefault="00506C15" w:rsidP="00506C15">
            <w:pPr>
              <w:pStyle w:val="TableParagraph"/>
              <w:spacing w:line="256" w:lineRule="exact"/>
              <w:ind w:left="104"/>
              <w:rPr>
                <w:sz w:val="24"/>
              </w:rPr>
            </w:pPr>
            <w:r>
              <w:rPr>
                <w:sz w:val="24"/>
              </w:rPr>
              <w:t>тальном этапе;</w:t>
            </w:r>
          </w:p>
        </w:tc>
        <w:tc>
          <w:tcPr>
            <w:tcW w:w="708" w:type="dxa"/>
            <w:tcBorders>
              <w:top w:val="nil"/>
              <w:bottom w:val="nil"/>
            </w:tcBorders>
          </w:tcPr>
          <w:p w14:paraId="442896E7" w14:textId="77777777" w:rsidR="00506C15" w:rsidRDefault="00506C15" w:rsidP="00506C15">
            <w:pPr>
              <w:pStyle w:val="TableParagraph"/>
              <w:rPr>
                <w:sz w:val="20"/>
              </w:rPr>
            </w:pPr>
          </w:p>
        </w:tc>
        <w:tc>
          <w:tcPr>
            <w:tcW w:w="1844" w:type="dxa"/>
            <w:tcBorders>
              <w:top w:val="nil"/>
              <w:bottom w:val="nil"/>
            </w:tcBorders>
          </w:tcPr>
          <w:p w14:paraId="6431FC0D" w14:textId="77777777" w:rsidR="00506C15" w:rsidRDefault="00506C15" w:rsidP="00506C15">
            <w:pPr>
              <w:pStyle w:val="TableParagraph"/>
              <w:spacing w:line="256" w:lineRule="exact"/>
              <w:ind w:left="106"/>
              <w:rPr>
                <w:sz w:val="24"/>
              </w:rPr>
            </w:pPr>
            <w:r>
              <w:rPr>
                <w:sz w:val="24"/>
              </w:rPr>
              <w:t>ных состояниях</w:t>
            </w:r>
          </w:p>
        </w:tc>
        <w:tc>
          <w:tcPr>
            <w:tcW w:w="1419" w:type="dxa"/>
            <w:tcBorders>
              <w:top w:val="nil"/>
              <w:bottom w:val="nil"/>
            </w:tcBorders>
          </w:tcPr>
          <w:p w14:paraId="6C9F5A48" w14:textId="77777777" w:rsidR="00506C15" w:rsidRDefault="00506C15" w:rsidP="00506C15">
            <w:pPr>
              <w:pStyle w:val="TableParagraph"/>
              <w:spacing w:line="256" w:lineRule="exact"/>
              <w:ind w:left="103"/>
              <w:rPr>
                <w:sz w:val="24"/>
              </w:rPr>
            </w:pPr>
            <w:r>
              <w:rPr>
                <w:sz w:val="24"/>
              </w:rPr>
              <w:t>выполне-</w:t>
            </w:r>
          </w:p>
        </w:tc>
        <w:tc>
          <w:tcPr>
            <w:tcW w:w="169" w:type="dxa"/>
            <w:vMerge/>
            <w:tcBorders>
              <w:top w:val="nil"/>
              <w:bottom w:val="nil"/>
              <w:right w:val="nil"/>
            </w:tcBorders>
          </w:tcPr>
          <w:p w14:paraId="38577B03" w14:textId="77777777" w:rsidR="00506C15" w:rsidRDefault="00506C15" w:rsidP="00506C15">
            <w:pPr>
              <w:rPr>
                <w:sz w:val="2"/>
                <w:szCs w:val="2"/>
              </w:rPr>
            </w:pPr>
          </w:p>
        </w:tc>
      </w:tr>
      <w:tr w:rsidR="00506C15" w14:paraId="16EF75BF" w14:textId="77777777" w:rsidTr="00506C15">
        <w:trPr>
          <w:trHeight w:val="271"/>
        </w:trPr>
        <w:tc>
          <w:tcPr>
            <w:tcW w:w="961" w:type="dxa"/>
            <w:tcBorders>
              <w:top w:val="nil"/>
            </w:tcBorders>
          </w:tcPr>
          <w:p w14:paraId="7D088AF2" w14:textId="77777777" w:rsidR="00506C15" w:rsidRDefault="00506C15" w:rsidP="00506C15">
            <w:pPr>
              <w:pStyle w:val="TableParagraph"/>
              <w:spacing w:line="249" w:lineRule="exact"/>
              <w:ind w:left="108"/>
              <w:rPr>
                <w:sz w:val="24"/>
              </w:rPr>
            </w:pPr>
            <w:r>
              <w:rPr>
                <w:sz w:val="24"/>
              </w:rPr>
              <w:t>2.8;</w:t>
            </w:r>
          </w:p>
        </w:tc>
        <w:tc>
          <w:tcPr>
            <w:tcW w:w="2127" w:type="dxa"/>
            <w:tcBorders>
              <w:top w:val="nil"/>
            </w:tcBorders>
          </w:tcPr>
          <w:p w14:paraId="4BC74FA3" w14:textId="77777777" w:rsidR="00506C15" w:rsidRDefault="00506C15" w:rsidP="00506C15">
            <w:pPr>
              <w:pStyle w:val="TableParagraph"/>
              <w:rPr>
                <w:sz w:val="18"/>
              </w:rPr>
            </w:pPr>
          </w:p>
        </w:tc>
        <w:tc>
          <w:tcPr>
            <w:tcW w:w="2552" w:type="dxa"/>
            <w:tcBorders>
              <w:top w:val="nil"/>
            </w:tcBorders>
          </w:tcPr>
          <w:p w14:paraId="38470572" w14:textId="77777777" w:rsidR="00506C15" w:rsidRDefault="00506C15" w:rsidP="00506C15">
            <w:pPr>
              <w:pStyle w:val="TableParagraph"/>
              <w:spacing w:line="249" w:lineRule="exact"/>
              <w:ind w:left="104"/>
              <w:rPr>
                <w:sz w:val="24"/>
              </w:rPr>
            </w:pPr>
            <w:r>
              <w:rPr>
                <w:sz w:val="24"/>
              </w:rPr>
              <w:t>-проведение профи-</w:t>
            </w:r>
          </w:p>
        </w:tc>
        <w:tc>
          <w:tcPr>
            <w:tcW w:w="708" w:type="dxa"/>
            <w:tcBorders>
              <w:top w:val="nil"/>
            </w:tcBorders>
          </w:tcPr>
          <w:p w14:paraId="17A8A91A" w14:textId="77777777" w:rsidR="00506C15" w:rsidRDefault="00506C15" w:rsidP="00506C15">
            <w:pPr>
              <w:pStyle w:val="TableParagraph"/>
              <w:rPr>
                <w:sz w:val="18"/>
              </w:rPr>
            </w:pPr>
          </w:p>
        </w:tc>
        <w:tc>
          <w:tcPr>
            <w:tcW w:w="1844" w:type="dxa"/>
            <w:tcBorders>
              <w:top w:val="nil"/>
            </w:tcBorders>
          </w:tcPr>
          <w:p w14:paraId="3C6C173F" w14:textId="77777777" w:rsidR="00506C15" w:rsidRDefault="00506C15" w:rsidP="00506C15">
            <w:pPr>
              <w:pStyle w:val="TableParagraph"/>
              <w:spacing w:line="249" w:lineRule="exact"/>
              <w:ind w:left="106"/>
              <w:rPr>
                <w:sz w:val="24"/>
              </w:rPr>
            </w:pPr>
            <w:r>
              <w:rPr>
                <w:sz w:val="24"/>
              </w:rPr>
              <w:t>на догоспи-</w:t>
            </w:r>
          </w:p>
        </w:tc>
        <w:tc>
          <w:tcPr>
            <w:tcW w:w="1419" w:type="dxa"/>
            <w:tcBorders>
              <w:top w:val="nil"/>
            </w:tcBorders>
          </w:tcPr>
          <w:p w14:paraId="19C4ACB2" w14:textId="77777777" w:rsidR="00506C15" w:rsidRDefault="00506C15" w:rsidP="00506C15">
            <w:pPr>
              <w:pStyle w:val="TableParagraph"/>
              <w:spacing w:line="249" w:lineRule="exact"/>
              <w:ind w:left="103"/>
              <w:rPr>
                <w:sz w:val="24"/>
              </w:rPr>
            </w:pPr>
            <w:r>
              <w:rPr>
                <w:sz w:val="24"/>
              </w:rPr>
              <w:t>нии работ</w:t>
            </w:r>
          </w:p>
        </w:tc>
        <w:tc>
          <w:tcPr>
            <w:tcW w:w="169" w:type="dxa"/>
            <w:vMerge/>
            <w:tcBorders>
              <w:top w:val="nil"/>
              <w:bottom w:val="nil"/>
              <w:right w:val="nil"/>
            </w:tcBorders>
          </w:tcPr>
          <w:p w14:paraId="2921F637" w14:textId="77777777" w:rsidR="00506C15" w:rsidRDefault="00506C15" w:rsidP="00506C15">
            <w:pPr>
              <w:rPr>
                <w:sz w:val="2"/>
                <w:szCs w:val="2"/>
              </w:rPr>
            </w:pPr>
          </w:p>
        </w:tc>
      </w:tr>
    </w:tbl>
    <w:p w14:paraId="7B84EB16"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353BAEDE" w14:textId="0D4A2370" w:rsidR="00506C15" w:rsidRDefault="00506C15" w:rsidP="00506C15">
      <w:pPr>
        <w:pStyle w:val="af4"/>
        <w:spacing w:before="9"/>
        <w:rPr>
          <w:b/>
          <w:sz w:val="2"/>
        </w:rPr>
      </w:pPr>
      <w:r>
        <w:rPr>
          <w:noProof/>
          <w:sz w:val="28"/>
        </w:rPr>
        <w:lastRenderedPageBreak/>
        <mc:AlternateContent>
          <mc:Choice Requires="wps">
            <w:drawing>
              <wp:anchor distT="0" distB="0" distL="114300" distR="114300" simplePos="0" relativeHeight="251665408" behindDoc="0" locked="0" layoutInCell="1" allowOverlap="1" wp14:anchorId="17F092E3" wp14:editId="7CBA2C80">
                <wp:simplePos x="0" y="0"/>
                <wp:positionH relativeFrom="page">
                  <wp:posOffset>1012190</wp:posOffset>
                </wp:positionH>
                <wp:positionV relativeFrom="page">
                  <wp:posOffset>722630</wp:posOffset>
                </wp:positionV>
                <wp:extent cx="6279515" cy="0"/>
                <wp:effectExtent l="12065" t="8255" r="13970"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9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pt,56.9pt" to="574.1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" strokeweight=".48pt">
                <w10:wrap anchorx="page" anchory="page"/>
              </v:line>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6"/>
        <w:gridCol w:w="2551"/>
        <w:gridCol w:w="707"/>
        <w:gridCol w:w="1843"/>
        <w:gridCol w:w="1418"/>
        <w:gridCol w:w="168"/>
      </w:tblGrid>
      <w:tr w:rsidR="00506C15" w14:paraId="78D77882" w14:textId="77777777" w:rsidTr="00506C15">
        <w:trPr>
          <w:trHeight w:val="9384"/>
        </w:trPr>
        <w:tc>
          <w:tcPr>
            <w:tcW w:w="961" w:type="dxa"/>
          </w:tcPr>
          <w:p w14:paraId="4DB04880" w14:textId="77777777" w:rsidR="00506C15" w:rsidRDefault="00506C15" w:rsidP="00506C15">
            <w:pPr>
              <w:pStyle w:val="TableParagraph"/>
              <w:ind w:left="108" w:right="460"/>
              <w:rPr>
                <w:sz w:val="24"/>
              </w:rPr>
            </w:pPr>
            <w:r>
              <w:rPr>
                <w:sz w:val="24"/>
              </w:rPr>
              <w:t>ПК 3.1-</w:t>
            </w:r>
          </w:p>
          <w:p w14:paraId="7EDA25C5" w14:textId="77777777" w:rsidR="00506C15" w:rsidRDefault="00506C15" w:rsidP="00506C15">
            <w:pPr>
              <w:pStyle w:val="TableParagraph"/>
              <w:ind w:left="108"/>
              <w:rPr>
                <w:sz w:val="24"/>
              </w:rPr>
            </w:pPr>
            <w:r>
              <w:rPr>
                <w:sz w:val="24"/>
              </w:rPr>
              <w:t>3.8;</w:t>
            </w:r>
          </w:p>
          <w:p w14:paraId="11E7FD84" w14:textId="77777777" w:rsidR="00506C15" w:rsidRDefault="00506C15" w:rsidP="00506C15">
            <w:pPr>
              <w:pStyle w:val="TableParagraph"/>
              <w:ind w:left="108"/>
              <w:rPr>
                <w:sz w:val="24"/>
              </w:rPr>
            </w:pPr>
            <w:r>
              <w:rPr>
                <w:sz w:val="24"/>
              </w:rPr>
              <w:t>ОК</w:t>
            </w:r>
            <w:r>
              <w:rPr>
                <w:spacing w:val="-2"/>
                <w:sz w:val="24"/>
              </w:rPr>
              <w:t xml:space="preserve"> </w:t>
            </w:r>
            <w:r>
              <w:rPr>
                <w:sz w:val="24"/>
              </w:rPr>
              <w:t>1-</w:t>
            </w:r>
          </w:p>
          <w:p w14:paraId="0BF569AD" w14:textId="77777777" w:rsidR="00506C15" w:rsidRDefault="00506C15" w:rsidP="00506C15">
            <w:pPr>
              <w:pStyle w:val="TableParagraph"/>
              <w:ind w:left="108"/>
              <w:rPr>
                <w:sz w:val="24"/>
              </w:rPr>
            </w:pPr>
            <w:r>
              <w:rPr>
                <w:sz w:val="24"/>
              </w:rPr>
              <w:t>9,</w:t>
            </w:r>
            <w:r>
              <w:rPr>
                <w:spacing w:val="-2"/>
                <w:sz w:val="24"/>
              </w:rPr>
              <w:t xml:space="preserve"> </w:t>
            </w:r>
            <w:r>
              <w:rPr>
                <w:sz w:val="24"/>
              </w:rPr>
              <w:t>ОК</w:t>
            </w:r>
          </w:p>
          <w:p w14:paraId="60E3D894" w14:textId="77777777" w:rsidR="00506C15" w:rsidRDefault="00506C15" w:rsidP="00506C15">
            <w:pPr>
              <w:pStyle w:val="TableParagraph"/>
              <w:ind w:left="108"/>
              <w:rPr>
                <w:sz w:val="24"/>
              </w:rPr>
            </w:pPr>
            <w:r>
              <w:rPr>
                <w:sz w:val="24"/>
              </w:rPr>
              <w:t>12.</w:t>
            </w:r>
          </w:p>
        </w:tc>
        <w:tc>
          <w:tcPr>
            <w:tcW w:w="2126" w:type="dxa"/>
          </w:tcPr>
          <w:p w14:paraId="1FF89197" w14:textId="77777777" w:rsidR="00506C15" w:rsidRDefault="00506C15" w:rsidP="00506C15">
            <w:pPr>
              <w:pStyle w:val="TableParagraph"/>
              <w:rPr>
                <w:sz w:val="24"/>
              </w:rPr>
            </w:pPr>
          </w:p>
        </w:tc>
        <w:tc>
          <w:tcPr>
            <w:tcW w:w="2551" w:type="dxa"/>
          </w:tcPr>
          <w:p w14:paraId="1DF60FF2" w14:textId="77777777" w:rsidR="00506C15" w:rsidRPr="00506C15" w:rsidRDefault="00506C15" w:rsidP="00506C15">
            <w:pPr>
              <w:pStyle w:val="TableParagraph"/>
              <w:ind w:left="105" w:right="174"/>
              <w:rPr>
                <w:sz w:val="24"/>
                <w:lang w:val="ru-RU"/>
              </w:rPr>
            </w:pPr>
            <w:r w:rsidRPr="00506C15">
              <w:rPr>
                <w:sz w:val="24"/>
                <w:lang w:val="ru-RU"/>
              </w:rPr>
              <w:t>лактических осмот- ров, диспансеризации различных групп па- циентов;</w:t>
            </w:r>
          </w:p>
          <w:p w14:paraId="03CE7256" w14:textId="77777777" w:rsidR="00506C15" w:rsidRPr="00506C15" w:rsidRDefault="00506C15" w:rsidP="00506C15">
            <w:pPr>
              <w:pStyle w:val="TableParagraph"/>
              <w:ind w:left="105" w:right="110"/>
              <w:jc w:val="both"/>
              <w:rPr>
                <w:sz w:val="24"/>
                <w:lang w:val="ru-RU"/>
              </w:rPr>
            </w:pPr>
            <w:r w:rsidRPr="00506C15">
              <w:rPr>
                <w:sz w:val="24"/>
                <w:lang w:val="ru-RU"/>
              </w:rPr>
              <w:t>-определение тяжести состояния пациента и имеющегося ведущего синдрома;</w:t>
            </w:r>
          </w:p>
          <w:p w14:paraId="2205024B" w14:textId="77777777" w:rsidR="00506C15" w:rsidRPr="00506C15" w:rsidRDefault="00506C15" w:rsidP="00506C15">
            <w:pPr>
              <w:pStyle w:val="TableParagraph"/>
              <w:ind w:left="105" w:right="262"/>
              <w:jc w:val="both"/>
              <w:rPr>
                <w:sz w:val="24"/>
                <w:lang w:val="ru-RU"/>
              </w:rPr>
            </w:pPr>
            <w:r w:rsidRPr="00506C15">
              <w:rPr>
                <w:sz w:val="24"/>
                <w:lang w:val="ru-RU"/>
              </w:rPr>
              <w:t>-проведение диффе- ренциальной диагно- стики заболеваний;</w:t>
            </w:r>
          </w:p>
          <w:p w14:paraId="3535C1CD" w14:textId="77777777" w:rsidR="00506C15" w:rsidRPr="00506C15" w:rsidRDefault="00506C15" w:rsidP="00506C15">
            <w:pPr>
              <w:pStyle w:val="TableParagraph"/>
              <w:ind w:left="105" w:right="244"/>
              <w:jc w:val="both"/>
              <w:rPr>
                <w:sz w:val="24"/>
                <w:lang w:val="ru-RU"/>
              </w:rPr>
            </w:pPr>
            <w:r w:rsidRPr="00506C15">
              <w:rPr>
                <w:sz w:val="24"/>
                <w:lang w:val="ru-RU"/>
              </w:rPr>
              <w:t>-постановка предва- рительного диагноза;</w:t>
            </w:r>
          </w:p>
          <w:p w14:paraId="6A58A50B" w14:textId="77777777" w:rsidR="00506C15" w:rsidRPr="00506C15" w:rsidRDefault="00506C15" w:rsidP="00506C15">
            <w:pPr>
              <w:pStyle w:val="TableParagraph"/>
              <w:ind w:left="105" w:right="285"/>
              <w:jc w:val="both"/>
              <w:rPr>
                <w:sz w:val="24"/>
                <w:lang w:val="ru-RU"/>
              </w:rPr>
            </w:pPr>
            <w:r w:rsidRPr="00506C15">
              <w:rPr>
                <w:sz w:val="24"/>
                <w:lang w:val="ru-RU"/>
              </w:rPr>
              <w:t>-заполнения истории болезни,</w:t>
            </w:r>
          </w:p>
          <w:p w14:paraId="65C09373" w14:textId="77777777" w:rsidR="00506C15" w:rsidRPr="00506C15" w:rsidRDefault="00506C15" w:rsidP="00506C15">
            <w:pPr>
              <w:pStyle w:val="TableParagraph"/>
              <w:ind w:left="105" w:right="162"/>
              <w:rPr>
                <w:sz w:val="24"/>
                <w:lang w:val="ru-RU"/>
              </w:rPr>
            </w:pPr>
            <w:r w:rsidRPr="00506C15">
              <w:rPr>
                <w:sz w:val="24"/>
                <w:lang w:val="ru-RU"/>
              </w:rPr>
              <w:t>-оказание посиндром- ной неотложной ме- дицинской помощи;</w:t>
            </w:r>
          </w:p>
          <w:p w14:paraId="27E597AB" w14:textId="77777777" w:rsidR="00506C15" w:rsidRPr="00506C15" w:rsidRDefault="00506C15" w:rsidP="00506C15">
            <w:pPr>
              <w:pStyle w:val="TableParagraph"/>
              <w:ind w:left="105"/>
              <w:rPr>
                <w:sz w:val="24"/>
                <w:lang w:val="ru-RU"/>
              </w:rPr>
            </w:pPr>
            <w:r w:rsidRPr="00506C15">
              <w:rPr>
                <w:sz w:val="24"/>
                <w:lang w:val="ru-RU"/>
              </w:rPr>
              <w:t>-оказание экстренной медицинской помощи при различных видах повреждений;</w:t>
            </w:r>
          </w:p>
          <w:p w14:paraId="2DF83C63" w14:textId="77777777" w:rsidR="00506C15" w:rsidRPr="00506C15" w:rsidRDefault="00506C15" w:rsidP="00506C15">
            <w:pPr>
              <w:pStyle w:val="TableParagraph"/>
              <w:numPr>
                <w:ilvl w:val="0"/>
                <w:numId w:val="54"/>
              </w:numPr>
              <w:tabs>
                <w:tab w:val="left" w:pos="245"/>
              </w:tabs>
              <w:ind w:right="181" w:firstLine="0"/>
              <w:rPr>
                <w:sz w:val="24"/>
                <w:lang w:val="ru-RU"/>
              </w:rPr>
            </w:pPr>
            <w:r w:rsidRPr="00506C15">
              <w:rPr>
                <w:sz w:val="24"/>
                <w:lang w:val="ru-RU"/>
              </w:rPr>
              <w:t>определения показа- ний к госпитализации и осуществления транспортировки па- циента;</w:t>
            </w:r>
          </w:p>
          <w:p w14:paraId="27315D76" w14:textId="77777777" w:rsidR="00506C15" w:rsidRPr="00506C15" w:rsidRDefault="00506C15" w:rsidP="00506C15">
            <w:pPr>
              <w:pStyle w:val="TableParagraph"/>
              <w:numPr>
                <w:ilvl w:val="0"/>
                <w:numId w:val="54"/>
              </w:numPr>
              <w:tabs>
                <w:tab w:val="left" w:pos="245"/>
              </w:tabs>
              <w:ind w:right="155" w:firstLine="0"/>
              <w:rPr>
                <w:sz w:val="24"/>
                <w:lang w:val="ru-RU"/>
              </w:rPr>
            </w:pPr>
            <w:r w:rsidRPr="00506C15">
              <w:rPr>
                <w:sz w:val="24"/>
                <w:lang w:val="ru-RU"/>
              </w:rPr>
              <w:t>выполнение инъек- ций п/к в/м, в/в,в/в ка- пельных вливаний,</w:t>
            </w:r>
          </w:p>
          <w:p w14:paraId="2BDB33E3" w14:textId="77777777" w:rsidR="00506C15" w:rsidRPr="00506C15" w:rsidRDefault="00506C15" w:rsidP="00506C15">
            <w:pPr>
              <w:pStyle w:val="TableParagraph"/>
              <w:numPr>
                <w:ilvl w:val="0"/>
                <w:numId w:val="54"/>
              </w:numPr>
              <w:tabs>
                <w:tab w:val="left" w:pos="245"/>
              </w:tabs>
              <w:ind w:right="361" w:firstLine="0"/>
              <w:jc w:val="both"/>
              <w:rPr>
                <w:sz w:val="24"/>
                <w:lang w:val="ru-RU"/>
              </w:rPr>
            </w:pPr>
            <w:r w:rsidRPr="00506C15">
              <w:rPr>
                <w:sz w:val="24"/>
                <w:lang w:val="ru-RU"/>
              </w:rPr>
              <w:t>оформление меди- цинской</w:t>
            </w:r>
            <w:r w:rsidRPr="00506C15">
              <w:rPr>
                <w:spacing w:val="-10"/>
                <w:sz w:val="24"/>
                <w:lang w:val="ru-RU"/>
              </w:rPr>
              <w:t xml:space="preserve"> </w:t>
            </w:r>
            <w:r w:rsidRPr="00506C15">
              <w:rPr>
                <w:sz w:val="24"/>
                <w:lang w:val="ru-RU"/>
              </w:rPr>
              <w:t>документа- ции.</w:t>
            </w:r>
          </w:p>
        </w:tc>
        <w:tc>
          <w:tcPr>
            <w:tcW w:w="707" w:type="dxa"/>
          </w:tcPr>
          <w:p w14:paraId="136251E7" w14:textId="77777777" w:rsidR="00506C15" w:rsidRPr="00506C15" w:rsidRDefault="00506C15" w:rsidP="00506C15">
            <w:pPr>
              <w:pStyle w:val="TableParagraph"/>
              <w:rPr>
                <w:sz w:val="24"/>
                <w:lang w:val="ru-RU"/>
              </w:rPr>
            </w:pPr>
          </w:p>
        </w:tc>
        <w:tc>
          <w:tcPr>
            <w:tcW w:w="1843" w:type="dxa"/>
          </w:tcPr>
          <w:p w14:paraId="3DECB481" w14:textId="77777777" w:rsidR="00506C15" w:rsidRPr="00506C15" w:rsidRDefault="00506C15" w:rsidP="00506C15">
            <w:pPr>
              <w:pStyle w:val="TableParagraph"/>
              <w:spacing w:line="274" w:lineRule="exact"/>
              <w:ind w:left="110"/>
              <w:rPr>
                <w:sz w:val="24"/>
                <w:lang w:val="ru-RU"/>
              </w:rPr>
            </w:pPr>
            <w:r w:rsidRPr="00506C15">
              <w:rPr>
                <w:sz w:val="24"/>
                <w:lang w:val="ru-RU"/>
              </w:rPr>
              <w:t>тальном этапе;</w:t>
            </w:r>
          </w:p>
          <w:p w14:paraId="3CD58B6F" w14:textId="77777777" w:rsidR="00506C15" w:rsidRPr="00506C15" w:rsidRDefault="00506C15" w:rsidP="00506C15">
            <w:pPr>
              <w:pStyle w:val="TableParagraph"/>
              <w:ind w:left="110" w:right="173"/>
              <w:rPr>
                <w:sz w:val="24"/>
                <w:lang w:val="ru-RU"/>
              </w:rPr>
            </w:pPr>
            <w:r w:rsidRPr="00506C15">
              <w:rPr>
                <w:sz w:val="24"/>
                <w:lang w:val="ru-RU"/>
              </w:rPr>
              <w:t>-проведение профилактиче- ских осмотров, диспансериза- ции различных групп пациен- тов;</w:t>
            </w:r>
          </w:p>
          <w:p w14:paraId="6753019B" w14:textId="77777777" w:rsidR="00506C15" w:rsidRPr="00506C15" w:rsidRDefault="00506C15" w:rsidP="00506C15">
            <w:pPr>
              <w:pStyle w:val="TableParagraph"/>
              <w:ind w:left="110" w:right="162"/>
              <w:rPr>
                <w:sz w:val="24"/>
                <w:lang w:val="ru-RU"/>
              </w:rPr>
            </w:pPr>
            <w:r w:rsidRPr="00506C15">
              <w:rPr>
                <w:sz w:val="24"/>
                <w:lang w:val="ru-RU"/>
              </w:rPr>
              <w:t xml:space="preserve">-определение тяжести </w:t>
            </w:r>
            <w:r w:rsidRPr="00506C15">
              <w:rPr>
                <w:spacing w:val="-4"/>
                <w:sz w:val="24"/>
                <w:lang w:val="ru-RU"/>
              </w:rPr>
              <w:t xml:space="preserve">состо- </w:t>
            </w:r>
            <w:r w:rsidRPr="00506C15">
              <w:rPr>
                <w:sz w:val="24"/>
                <w:lang w:val="ru-RU"/>
              </w:rPr>
              <w:t>яния пациента и имеющегося ведущего син- дрома;</w:t>
            </w:r>
          </w:p>
          <w:p w14:paraId="767180CE" w14:textId="77777777" w:rsidR="00506C15" w:rsidRPr="00506C15" w:rsidRDefault="00506C15" w:rsidP="00506C15">
            <w:pPr>
              <w:pStyle w:val="TableParagraph"/>
              <w:spacing w:before="1"/>
              <w:ind w:left="110" w:right="162"/>
              <w:rPr>
                <w:sz w:val="24"/>
                <w:lang w:val="ru-RU"/>
              </w:rPr>
            </w:pPr>
            <w:r w:rsidRPr="00506C15">
              <w:rPr>
                <w:sz w:val="24"/>
                <w:lang w:val="ru-RU"/>
              </w:rPr>
              <w:t xml:space="preserve">-проведение дифференци- альной </w:t>
            </w:r>
            <w:r w:rsidRPr="00506C15">
              <w:rPr>
                <w:spacing w:val="-3"/>
                <w:sz w:val="24"/>
                <w:lang w:val="ru-RU"/>
              </w:rPr>
              <w:t xml:space="preserve">диагно- </w:t>
            </w:r>
            <w:r w:rsidRPr="00506C15">
              <w:rPr>
                <w:sz w:val="24"/>
                <w:lang w:val="ru-RU"/>
              </w:rPr>
              <w:t>стики заболе- ваний;</w:t>
            </w:r>
          </w:p>
          <w:p w14:paraId="7B675572" w14:textId="77777777" w:rsidR="00506C15" w:rsidRPr="00506C15" w:rsidRDefault="00506C15" w:rsidP="00506C15">
            <w:pPr>
              <w:pStyle w:val="TableParagraph"/>
              <w:ind w:left="110" w:right="222"/>
              <w:rPr>
                <w:sz w:val="24"/>
                <w:lang w:val="ru-RU"/>
              </w:rPr>
            </w:pPr>
            <w:r w:rsidRPr="00506C15">
              <w:rPr>
                <w:sz w:val="24"/>
                <w:lang w:val="ru-RU"/>
              </w:rPr>
              <w:t>-постановка предваритель- ного диагноза;</w:t>
            </w:r>
          </w:p>
          <w:p w14:paraId="4645E4EF" w14:textId="77777777" w:rsidR="00506C15" w:rsidRPr="00506C15" w:rsidRDefault="00506C15" w:rsidP="00506C15">
            <w:pPr>
              <w:pStyle w:val="TableParagraph"/>
              <w:ind w:left="110" w:right="163"/>
              <w:rPr>
                <w:sz w:val="24"/>
                <w:lang w:val="ru-RU"/>
              </w:rPr>
            </w:pPr>
            <w:r w:rsidRPr="00506C15">
              <w:rPr>
                <w:sz w:val="24"/>
                <w:lang w:val="ru-RU"/>
              </w:rPr>
              <w:t>-заполнения истории болез- ни,</w:t>
            </w:r>
          </w:p>
          <w:p w14:paraId="026C7BAC" w14:textId="77777777" w:rsidR="00506C15" w:rsidRPr="00506C15" w:rsidRDefault="00506C15" w:rsidP="00506C15">
            <w:pPr>
              <w:pStyle w:val="TableParagraph"/>
              <w:ind w:left="110" w:right="326"/>
              <w:rPr>
                <w:sz w:val="24"/>
                <w:lang w:val="ru-RU"/>
              </w:rPr>
            </w:pPr>
            <w:r w:rsidRPr="00506C15">
              <w:rPr>
                <w:sz w:val="24"/>
                <w:lang w:val="ru-RU"/>
              </w:rPr>
              <w:t>-оказание по- синдромной неотложной медицинской помощи;</w:t>
            </w:r>
          </w:p>
          <w:p w14:paraId="16D1169B" w14:textId="77777777" w:rsidR="00506C15" w:rsidRPr="00506C15" w:rsidRDefault="00506C15" w:rsidP="00506C15">
            <w:pPr>
              <w:pStyle w:val="TableParagraph"/>
              <w:spacing w:before="1" w:line="270" w:lineRule="atLeast"/>
              <w:ind w:left="110" w:right="217"/>
              <w:rPr>
                <w:sz w:val="24"/>
                <w:lang w:val="ru-RU"/>
              </w:rPr>
            </w:pPr>
            <w:r w:rsidRPr="00506C15">
              <w:rPr>
                <w:sz w:val="24"/>
                <w:lang w:val="ru-RU"/>
              </w:rPr>
              <w:t>-оказание экс- тренной меди- цинской по- мощи при раз-</w:t>
            </w:r>
          </w:p>
        </w:tc>
        <w:tc>
          <w:tcPr>
            <w:tcW w:w="1418" w:type="dxa"/>
          </w:tcPr>
          <w:p w14:paraId="6E5CF6B9" w14:textId="77777777" w:rsidR="00506C15" w:rsidRPr="00506C15" w:rsidRDefault="00506C15" w:rsidP="00506C15">
            <w:pPr>
              <w:pStyle w:val="TableParagraph"/>
              <w:ind w:left="108" w:right="244"/>
              <w:jc w:val="both"/>
              <w:rPr>
                <w:sz w:val="24"/>
                <w:lang w:val="ru-RU"/>
              </w:rPr>
            </w:pPr>
            <w:r w:rsidRPr="00506C15">
              <w:rPr>
                <w:sz w:val="24"/>
                <w:lang w:val="ru-RU"/>
              </w:rPr>
              <w:t>по произ- водствен- ной прак- тике.</w:t>
            </w:r>
          </w:p>
          <w:p w14:paraId="7F7213CF" w14:textId="77777777" w:rsidR="00506C15" w:rsidRPr="00506C15" w:rsidRDefault="00506C15" w:rsidP="00506C15">
            <w:pPr>
              <w:pStyle w:val="TableParagraph"/>
              <w:ind w:left="108" w:right="93"/>
              <w:rPr>
                <w:sz w:val="24"/>
                <w:lang w:val="ru-RU"/>
              </w:rPr>
            </w:pPr>
            <w:r w:rsidRPr="00506C15">
              <w:rPr>
                <w:sz w:val="24"/>
                <w:lang w:val="ru-RU"/>
              </w:rPr>
              <w:t>Экспертная оценка ис- тории бо- лезни</w:t>
            </w:r>
          </w:p>
        </w:tc>
        <w:tc>
          <w:tcPr>
            <w:tcW w:w="168" w:type="dxa"/>
            <w:tcBorders>
              <w:bottom w:val="nil"/>
              <w:right w:val="nil"/>
            </w:tcBorders>
          </w:tcPr>
          <w:p w14:paraId="566EEF19" w14:textId="77777777" w:rsidR="00506C15" w:rsidRPr="00506C15" w:rsidRDefault="00506C15" w:rsidP="00506C15">
            <w:pPr>
              <w:pStyle w:val="TableParagraph"/>
              <w:rPr>
                <w:sz w:val="24"/>
                <w:lang w:val="ru-RU"/>
              </w:rPr>
            </w:pPr>
          </w:p>
        </w:tc>
      </w:tr>
    </w:tbl>
    <w:p w14:paraId="7D36F8AD" w14:textId="77777777" w:rsidR="00506C15" w:rsidRDefault="00506C15" w:rsidP="00506C15">
      <w:pPr>
        <w:rPr>
          <w:sz w:val="24"/>
        </w:rPr>
        <w:sectPr w:rsidR="00506C15">
          <w:pgSz w:w="16840" w:h="11910" w:orient="landscape"/>
          <w:pgMar w:top="1100" w:right="700" w:bottom="880" w:left="1440" w:header="0" w:footer="688" w:gutter="0"/>
          <w:cols w:space="720"/>
        </w:sectPr>
      </w:pPr>
    </w:p>
    <w:p w14:paraId="40EF02F4" w14:textId="77777777" w:rsidR="00506C15" w:rsidRDefault="00506C15" w:rsidP="00506C15">
      <w:pPr>
        <w:pStyle w:val="af4"/>
        <w:spacing w:before="3"/>
        <w:rPr>
          <w:b/>
          <w:sz w:val="2"/>
        </w:rPr>
      </w:pPr>
    </w:p>
    <w:p w14:paraId="2C511918" w14:textId="7B1A4372" w:rsidR="00506C15" w:rsidRDefault="00506C15" w:rsidP="00506C15">
      <w:pPr>
        <w:pStyle w:val="af4"/>
        <w:spacing w:line="20" w:lineRule="exact"/>
        <w:ind w:left="148"/>
        <w:rPr>
          <w:sz w:val="2"/>
        </w:rPr>
      </w:pPr>
      <w:r>
        <w:rPr>
          <w:noProof/>
          <w:sz w:val="2"/>
        </w:rPr>
        <mc:AlternateContent>
          <mc:Choice Requires="wpg">
            <w:drawing>
              <wp:inline distT="0" distB="0" distL="0" distR="0" wp14:anchorId="033FCFE2" wp14:editId="72247144">
                <wp:extent cx="6280150" cy="6350"/>
                <wp:effectExtent l="8255" t="10795" r="7620" b="190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6350"/>
                          <a:chOff x="0" y="0"/>
                          <a:chExt cx="9890" cy="10"/>
                        </a:xfrm>
                      </wpg:grpSpPr>
                      <wps:wsp>
                        <wps:cNvPr id="5" name="Line 5"/>
                        <wps:cNvCnPr/>
                        <wps:spPr bwMode="auto">
                          <a:xfrm>
                            <a:off x="0" y="5"/>
                            <a:ext cx="9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 o:spid="_x0000_s1026" style="width:494.5pt;height:.5pt;mso-position-horizontal-relative:char;mso-position-vertical-relative:line" coordsize="9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">
                <v:line id="Line 5" o:spid="_x0000_s1027" style="position:absolute;visibility:visible;mso-wrap-style:square" from="0,5" to="9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anchorlock/>
              </v:group>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7"/>
        <w:gridCol w:w="2552"/>
        <w:gridCol w:w="708"/>
        <w:gridCol w:w="1844"/>
        <w:gridCol w:w="1419"/>
        <w:gridCol w:w="169"/>
      </w:tblGrid>
      <w:tr w:rsidR="00506C15" w14:paraId="63C15CB6" w14:textId="77777777" w:rsidTr="00506C15">
        <w:trPr>
          <w:trHeight w:val="274"/>
        </w:trPr>
        <w:tc>
          <w:tcPr>
            <w:tcW w:w="961" w:type="dxa"/>
            <w:vMerge w:val="restart"/>
          </w:tcPr>
          <w:p w14:paraId="3E3C6803" w14:textId="77777777" w:rsidR="00506C15" w:rsidRDefault="00506C15" w:rsidP="00506C15">
            <w:pPr>
              <w:pStyle w:val="TableParagraph"/>
              <w:rPr>
                <w:sz w:val="24"/>
              </w:rPr>
            </w:pPr>
          </w:p>
        </w:tc>
        <w:tc>
          <w:tcPr>
            <w:tcW w:w="2127" w:type="dxa"/>
            <w:vMerge w:val="restart"/>
          </w:tcPr>
          <w:p w14:paraId="2E6F2112" w14:textId="77777777" w:rsidR="00506C15" w:rsidRDefault="00506C15" w:rsidP="00506C15">
            <w:pPr>
              <w:pStyle w:val="TableParagraph"/>
              <w:rPr>
                <w:sz w:val="24"/>
              </w:rPr>
            </w:pPr>
          </w:p>
        </w:tc>
        <w:tc>
          <w:tcPr>
            <w:tcW w:w="2552" w:type="dxa"/>
            <w:vMerge w:val="restart"/>
          </w:tcPr>
          <w:p w14:paraId="78546B2E" w14:textId="77777777" w:rsidR="00506C15" w:rsidRDefault="00506C15" w:rsidP="00506C15">
            <w:pPr>
              <w:pStyle w:val="TableParagraph"/>
              <w:rPr>
                <w:sz w:val="24"/>
              </w:rPr>
            </w:pPr>
          </w:p>
        </w:tc>
        <w:tc>
          <w:tcPr>
            <w:tcW w:w="708" w:type="dxa"/>
            <w:vMerge w:val="restart"/>
          </w:tcPr>
          <w:p w14:paraId="59A0B407" w14:textId="77777777" w:rsidR="00506C15" w:rsidRDefault="00506C15" w:rsidP="00506C15">
            <w:pPr>
              <w:pStyle w:val="TableParagraph"/>
              <w:rPr>
                <w:sz w:val="24"/>
              </w:rPr>
            </w:pPr>
          </w:p>
        </w:tc>
        <w:tc>
          <w:tcPr>
            <w:tcW w:w="1844" w:type="dxa"/>
            <w:tcBorders>
              <w:bottom w:val="nil"/>
            </w:tcBorders>
          </w:tcPr>
          <w:p w14:paraId="0527552D" w14:textId="77777777" w:rsidR="00506C15" w:rsidRDefault="00506C15" w:rsidP="00506C15">
            <w:pPr>
              <w:pStyle w:val="TableParagraph"/>
              <w:spacing w:line="254" w:lineRule="exact"/>
              <w:ind w:left="106"/>
              <w:rPr>
                <w:sz w:val="24"/>
              </w:rPr>
            </w:pPr>
            <w:r>
              <w:rPr>
                <w:sz w:val="24"/>
              </w:rPr>
              <w:t>личных видах</w:t>
            </w:r>
          </w:p>
        </w:tc>
        <w:tc>
          <w:tcPr>
            <w:tcW w:w="1419" w:type="dxa"/>
            <w:vMerge w:val="restart"/>
          </w:tcPr>
          <w:p w14:paraId="50FB50A6" w14:textId="77777777" w:rsidR="00506C15" w:rsidRDefault="00506C15" w:rsidP="00506C15">
            <w:pPr>
              <w:pStyle w:val="TableParagraph"/>
              <w:rPr>
                <w:sz w:val="24"/>
              </w:rPr>
            </w:pPr>
          </w:p>
        </w:tc>
        <w:tc>
          <w:tcPr>
            <w:tcW w:w="169" w:type="dxa"/>
            <w:vMerge w:val="restart"/>
            <w:tcBorders>
              <w:bottom w:val="nil"/>
              <w:right w:val="nil"/>
            </w:tcBorders>
          </w:tcPr>
          <w:p w14:paraId="5451DE13" w14:textId="77777777" w:rsidR="00506C15" w:rsidRDefault="00506C15" w:rsidP="00506C15">
            <w:pPr>
              <w:pStyle w:val="TableParagraph"/>
              <w:rPr>
                <w:sz w:val="24"/>
              </w:rPr>
            </w:pPr>
          </w:p>
        </w:tc>
      </w:tr>
      <w:tr w:rsidR="00506C15" w14:paraId="383FEF80" w14:textId="77777777" w:rsidTr="00506C15">
        <w:trPr>
          <w:trHeight w:val="265"/>
        </w:trPr>
        <w:tc>
          <w:tcPr>
            <w:tcW w:w="961" w:type="dxa"/>
            <w:vMerge/>
            <w:tcBorders>
              <w:top w:val="nil"/>
            </w:tcBorders>
          </w:tcPr>
          <w:p w14:paraId="0C0E9BD8" w14:textId="77777777" w:rsidR="00506C15" w:rsidRDefault="00506C15" w:rsidP="00506C15">
            <w:pPr>
              <w:rPr>
                <w:sz w:val="2"/>
                <w:szCs w:val="2"/>
              </w:rPr>
            </w:pPr>
          </w:p>
        </w:tc>
        <w:tc>
          <w:tcPr>
            <w:tcW w:w="2127" w:type="dxa"/>
            <w:vMerge/>
            <w:tcBorders>
              <w:top w:val="nil"/>
            </w:tcBorders>
          </w:tcPr>
          <w:p w14:paraId="277D6C43" w14:textId="77777777" w:rsidR="00506C15" w:rsidRDefault="00506C15" w:rsidP="00506C15">
            <w:pPr>
              <w:rPr>
                <w:sz w:val="2"/>
                <w:szCs w:val="2"/>
              </w:rPr>
            </w:pPr>
          </w:p>
        </w:tc>
        <w:tc>
          <w:tcPr>
            <w:tcW w:w="2552" w:type="dxa"/>
            <w:vMerge/>
            <w:tcBorders>
              <w:top w:val="nil"/>
            </w:tcBorders>
          </w:tcPr>
          <w:p w14:paraId="11AF0210" w14:textId="77777777" w:rsidR="00506C15" w:rsidRDefault="00506C15" w:rsidP="00506C15">
            <w:pPr>
              <w:rPr>
                <w:sz w:val="2"/>
                <w:szCs w:val="2"/>
              </w:rPr>
            </w:pPr>
          </w:p>
        </w:tc>
        <w:tc>
          <w:tcPr>
            <w:tcW w:w="708" w:type="dxa"/>
            <w:vMerge/>
            <w:tcBorders>
              <w:top w:val="nil"/>
            </w:tcBorders>
          </w:tcPr>
          <w:p w14:paraId="01EECA60" w14:textId="77777777" w:rsidR="00506C15" w:rsidRDefault="00506C15" w:rsidP="00506C15">
            <w:pPr>
              <w:rPr>
                <w:sz w:val="2"/>
                <w:szCs w:val="2"/>
              </w:rPr>
            </w:pPr>
          </w:p>
        </w:tc>
        <w:tc>
          <w:tcPr>
            <w:tcW w:w="1844" w:type="dxa"/>
            <w:tcBorders>
              <w:top w:val="nil"/>
              <w:bottom w:val="nil"/>
            </w:tcBorders>
          </w:tcPr>
          <w:p w14:paraId="40D67EF2" w14:textId="77777777" w:rsidR="00506C15" w:rsidRDefault="00506C15" w:rsidP="00506C15">
            <w:pPr>
              <w:pStyle w:val="TableParagraph"/>
              <w:spacing w:line="246" w:lineRule="exact"/>
              <w:ind w:left="106"/>
              <w:rPr>
                <w:sz w:val="24"/>
              </w:rPr>
            </w:pPr>
            <w:r>
              <w:rPr>
                <w:sz w:val="24"/>
              </w:rPr>
              <w:t>повреждений;</w:t>
            </w:r>
          </w:p>
        </w:tc>
        <w:tc>
          <w:tcPr>
            <w:tcW w:w="1419" w:type="dxa"/>
            <w:vMerge/>
            <w:tcBorders>
              <w:top w:val="nil"/>
            </w:tcBorders>
          </w:tcPr>
          <w:p w14:paraId="7FD0DAFC" w14:textId="77777777" w:rsidR="00506C15" w:rsidRDefault="00506C15" w:rsidP="00506C15">
            <w:pPr>
              <w:rPr>
                <w:sz w:val="2"/>
                <w:szCs w:val="2"/>
              </w:rPr>
            </w:pPr>
          </w:p>
        </w:tc>
        <w:tc>
          <w:tcPr>
            <w:tcW w:w="169" w:type="dxa"/>
            <w:vMerge/>
            <w:tcBorders>
              <w:top w:val="nil"/>
              <w:bottom w:val="nil"/>
              <w:right w:val="nil"/>
            </w:tcBorders>
          </w:tcPr>
          <w:p w14:paraId="0A6DFAEC" w14:textId="77777777" w:rsidR="00506C15" w:rsidRDefault="00506C15" w:rsidP="00506C15">
            <w:pPr>
              <w:rPr>
                <w:sz w:val="2"/>
                <w:szCs w:val="2"/>
              </w:rPr>
            </w:pPr>
          </w:p>
        </w:tc>
      </w:tr>
      <w:tr w:rsidR="00506C15" w14:paraId="5937703A" w14:textId="77777777" w:rsidTr="00506C15">
        <w:trPr>
          <w:trHeight w:val="266"/>
        </w:trPr>
        <w:tc>
          <w:tcPr>
            <w:tcW w:w="961" w:type="dxa"/>
            <w:vMerge/>
            <w:tcBorders>
              <w:top w:val="nil"/>
            </w:tcBorders>
          </w:tcPr>
          <w:p w14:paraId="07D3CB15" w14:textId="77777777" w:rsidR="00506C15" w:rsidRDefault="00506C15" w:rsidP="00506C15">
            <w:pPr>
              <w:rPr>
                <w:sz w:val="2"/>
                <w:szCs w:val="2"/>
              </w:rPr>
            </w:pPr>
          </w:p>
        </w:tc>
        <w:tc>
          <w:tcPr>
            <w:tcW w:w="2127" w:type="dxa"/>
            <w:vMerge/>
            <w:tcBorders>
              <w:top w:val="nil"/>
            </w:tcBorders>
          </w:tcPr>
          <w:p w14:paraId="6322A657" w14:textId="77777777" w:rsidR="00506C15" w:rsidRDefault="00506C15" w:rsidP="00506C15">
            <w:pPr>
              <w:rPr>
                <w:sz w:val="2"/>
                <w:szCs w:val="2"/>
              </w:rPr>
            </w:pPr>
          </w:p>
        </w:tc>
        <w:tc>
          <w:tcPr>
            <w:tcW w:w="2552" w:type="dxa"/>
            <w:vMerge/>
            <w:tcBorders>
              <w:top w:val="nil"/>
            </w:tcBorders>
          </w:tcPr>
          <w:p w14:paraId="43543CE9" w14:textId="77777777" w:rsidR="00506C15" w:rsidRDefault="00506C15" w:rsidP="00506C15">
            <w:pPr>
              <w:rPr>
                <w:sz w:val="2"/>
                <w:szCs w:val="2"/>
              </w:rPr>
            </w:pPr>
          </w:p>
        </w:tc>
        <w:tc>
          <w:tcPr>
            <w:tcW w:w="708" w:type="dxa"/>
            <w:vMerge/>
            <w:tcBorders>
              <w:top w:val="nil"/>
            </w:tcBorders>
          </w:tcPr>
          <w:p w14:paraId="11B1804D" w14:textId="77777777" w:rsidR="00506C15" w:rsidRDefault="00506C15" w:rsidP="00506C15">
            <w:pPr>
              <w:rPr>
                <w:sz w:val="2"/>
                <w:szCs w:val="2"/>
              </w:rPr>
            </w:pPr>
          </w:p>
        </w:tc>
        <w:tc>
          <w:tcPr>
            <w:tcW w:w="1844" w:type="dxa"/>
            <w:tcBorders>
              <w:top w:val="nil"/>
              <w:bottom w:val="nil"/>
            </w:tcBorders>
          </w:tcPr>
          <w:p w14:paraId="6193D2A7" w14:textId="77777777" w:rsidR="00506C15" w:rsidRDefault="00506C15" w:rsidP="00506C15">
            <w:pPr>
              <w:pStyle w:val="TableParagraph"/>
              <w:spacing w:line="246" w:lineRule="exact"/>
              <w:ind w:left="106"/>
              <w:rPr>
                <w:sz w:val="24"/>
              </w:rPr>
            </w:pPr>
            <w:r>
              <w:rPr>
                <w:sz w:val="24"/>
              </w:rPr>
              <w:t>- определения</w:t>
            </w:r>
          </w:p>
        </w:tc>
        <w:tc>
          <w:tcPr>
            <w:tcW w:w="1419" w:type="dxa"/>
            <w:vMerge/>
            <w:tcBorders>
              <w:top w:val="nil"/>
            </w:tcBorders>
          </w:tcPr>
          <w:p w14:paraId="7F0531D9" w14:textId="77777777" w:rsidR="00506C15" w:rsidRDefault="00506C15" w:rsidP="00506C15">
            <w:pPr>
              <w:rPr>
                <w:sz w:val="2"/>
                <w:szCs w:val="2"/>
              </w:rPr>
            </w:pPr>
          </w:p>
        </w:tc>
        <w:tc>
          <w:tcPr>
            <w:tcW w:w="169" w:type="dxa"/>
            <w:vMerge/>
            <w:tcBorders>
              <w:top w:val="nil"/>
              <w:bottom w:val="nil"/>
              <w:right w:val="nil"/>
            </w:tcBorders>
          </w:tcPr>
          <w:p w14:paraId="0556423A" w14:textId="77777777" w:rsidR="00506C15" w:rsidRDefault="00506C15" w:rsidP="00506C15">
            <w:pPr>
              <w:rPr>
                <w:sz w:val="2"/>
                <w:szCs w:val="2"/>
              </w:rPr>
            </w:pPr>
          </w:p>
        </w:tc>
      </w:tr>
      <w:tr w:rsidR="00506C15" w14:paraId="09F332C3" w14:textId="77777777" w:rsidTr="00506C15">
        <w:trPr>
          <w:trHeight w:val="265"/>
        </w:trPr>
        <w:tc>
          <w:tcPr>
            <w:tcW w:w="961" w:type="dxa"/>
            <w:vMerge/>
            <w:tcBorders>
              <w:top w:val="nil"/>
            </w:tcBorders>
          </w:tcPr>
          <w:p w14:paraId="3ED95403" w14:textId="77777777" w:rsidR="00506C15" w:rsidRDefault="00506C15" w:rsidP="00506C15">
            <w:pPr>
              <w:rPr>
                <w:sz w:val="2"/>
                <w:szCs w:val="2"/>
              </w:rPr>
            </w:pPr>
          </w:p>
        </w:tc>
        <w:tc>
          <w:tcPr>
            <w:tcW w:w="2127" w:type="dxa"/>
            <w:vMerge/>
            <w:tcBorders>
              <w:top w:val="nil"/>
            </w:tcBorders>
          </w:tcPr>
          <w:p w14:paraId="3278C2FE" w14:textId="77777777" w:rsidR="00506C15" w:rsidRDefault="00506C15" w:rsidP="00506C15">
            <w:pPr>
              <w:rPr>
                <w:sz w:val="2"/>
                <w:szCs w:val="2"/>
              </w:rPr>
            </w:pPr>
          </w:p>
        </w:tc>
        <w:tc>
          <w:tcPr>
            <w:tcW w:w="2552" w:type="dxa"/>
            <w:vMerge/>
            <w:tcBorders>
              <w:top w:val="nil"/>
            </w:tcBorders>
          </w:tcPr>
          <w:p w14:paraId="5DDD6430" w14:textId="77777777" w:rsidR="00506C15" w:rsidRDefault="00506C15" w:rsidP="00506C15">
            <w:pPr>
              <w:rPr>
                <w:sz w:val="2"/>
                <w:szCs w:val="2"/>
              </w:rPr>
            </w:pPr>
          </w:p>
        </w:tc>
        <w:tc>
          <w:tcPr>
            <w:tcW w:w="708" w:type="dxa"/>
            <w:vMerge/>
            <w:tcBorders>
              <w:top w:val="nil"/>
            </w:tcBorders>
          </w:tcPr>
          <w:p w14:paraId="11595E15" w14:textId="77777777" w:rsidR="00506C15" w:rsidRDefault="00506C15" w:rsidP="00506C15">
            <w:pPr>
              <w:rPr>
                <w:sz w:val="2"/>
                <w:szCs w:val="2"/>
              </w:rPr>
            </w:pPr>
          </w:p>
        </w:tc>
        <w:tc>
          <w:tcPr>
            <w:tcW w:w="1844" w:type="dxa"/>
            <w:tcBorders>
              <w:top w:val="nil"/>
              <w:bottom w:val="nil"/>
            </w:tcBorders>
          </w:tcPr>
          <w:p w14:paraId="2C7AFA89" w14:textId="77777777" w:rsidR="00506C15" w:rsidRDefault="00506C15" w:rsidP="00506C15">
            <w:pPr>
              <w:pStyle w:val="TableParagraph"/>
              <w:spacing w:line="246" w:lineRule="exact"/>
              <w:ind w:left="106"/>
              <w:rPr>
                <w:sz w:val="24"/>
              </w:rPr>
            </w:pPr>
            <w:r>
              <w:rPr>
                <w:sz w:val="24"/>
              </w:rPr>
              <w:t>показаний к</w:t>
            </w:r>
          </w:p>
        </w:tc>
        <w:tc>
          <w:tcPr>
            <w:tcW w:w="1419" w:type="dxa"/>
            <w:vMerge/>
            <w:tcBorders>
              <w:top w:val="nil"/>
            </w:tcBorders>
          </w:tcPr>
          <w:p w14:paraId="04EA2860" w14:textId="77777777" w:rsidR="00506C15" w:rsidRDefault="00506C15" w:rsidP="00506C15">
            <w:pPr>
              <w:rPr>
                <w:sz w:val="2"/>
                <w:szCs w:val="2"/>
              </w:rPr>
            </w:pPr>
          </w:p>
        </w:tc>
        <w:tc>
          <w:tcPr>
            <w:tcW w:w="169" w:type="dxa"/>
            <w:vMerge/>
            <w:tcBorders>
              <w:top w:val="nil"/>
              <w:bottom w:val="nil"/>
              <w:right w:val="nil"/>
            </w:tcBorders>
          </w:tcPr>
          <w:p w14:paraId="261B8CBF" w14:textId="77777777" w:rsidR="00506C15" w:rsidRDefault="00506C15" w:rsidP="00506C15">
            <w:pPr>
              <w:rPr>
                <w:sz w:val="2"/>
                <w:szCs w:val="2"/>
              </w:rPr>
            </w:pPr>
          </w:p>
        </w:tc>
      </w:tr>
      <w:tr w:rsidR="00506C15" w14:paraId="3CC636AE" w14:textId="77777777" w:rsidTr="00506C15">
        <w:trPr>
          <w:trHeight w:val="266"/>
        </w:trPr>
        <w:tc>
          <w:tcPr>
            <w:tcW w:w="961" w:type="dxa"/>
            <w:vMerge/>
            <w:tcBorders>
              <w:top w:val="nil"/>
            </w:tcBorders>
          </w:tcPr>
          <w:p w14:paraId="51EF1F3B" w14:textId="77777777" w:rsidR="00506C15" w:rsidRDefault="00506C15" w:rsidP="00506C15">
            <w:pPr>
              <w:rPr>
                <w:sz w:val="2"/>
                <w:szCs w:val="2"/>
              </w:rPr>
            </w:pPr>
          </w:p>
        </w:tc>
        <w:tc>
          <w:tcPr>
            <w:tcW w:w="2127" w:type="dxa"/>
            <w:vMerge/>
            <w:tcBorders>
              <w:top w:val="nil"/>
            </w:tcBorders>
          </w:tcPr>
          <w:p w14:paraId="5D8E03B5" w14:textId="77777777" w:rsidR="00506C15" w:rsidRDefault="00506C15" w:rsidP="00506C15">
            <w:pPr>
              <w:rPr>
                <w:sz w:val="2"/>
                <w:szCs w:val="2"/>
              </w:rPr>
            </w:pPr>
          </w:p>
        </w:tc>
        <w:tc>
          <w:tcPr>
            <w:tcW w:w="2552" w:type="dxa"/>
            <w:vMerge/>
            <w:tcBorders>
              <w:top w:val="nil"/>
            </w:tcBorders>
          </w:tcPr>
          <w:p w14:paraId="2C311876" w14:textId="77777777" w:rsidR="00506C15" w:rsidRDefault="00506C15" w:rsidP="00506C15">
            <w:pPr>
              <w:rPr>
                <w:sz w:val="2"/>
                <w:szCs w:val="2"/>
              </w:rPr>
            </w:pPr>
          </w:p>
        </w:tc>
        <w:tc>
          <w:tcPr>
            <w:tcW w:w="708" w:type="dxa"/>
            <w:vMerge/>
            <w:tcBorders>
              <w:top w:val="nil"/>
            </w:tcBorders>
          </w:tcPr>
          <w:p w14:paraId="72843B4F" w14:textId="77777777" w:rsidR="00506C15" w:rsidRDefault="00506C15" w:rsidP="00506C15">
            <w:pPr>
              <w:rPr>
                <w:sz w:val="2"/>
                <w:szCs w:val="2"/>
              </w:rPr>
            </w:pPr>
          </w:p>
        </w:tc>
        <w:tc>
          <w:tcPr>
            <w:tcW w:w="1844" w:type="dxa"/>
            <w:tcBorders>
              <w:top w:val="nil"/>
              <w:bottom w:val="nil"/>
            </w:tcBorders>
          </w:tcPr>
          <w:p w14:paraId="55E43ABC" w14:textId="77777777" w:rsidR="00506C15" w:rsidRDefault="00506C15" w:rsidP="00506C15">
            <w:pPr>
              <w:pStyle w:val="TableParagraph"/>
              <w:spacing w:line="246" w:lineRule="exact"/>
              <w:ind w:left="106"/>
              <w:rPr>
                <w:sz w:val="24"/>
              </w:rPr>
            </w:pPr>
            <w:r>
              <w:rPr>
                <w:sz w:val="24"/>
              </w:rPr>
              <w:t>госпитализа-</w:t>
            </w:r>
          </w:p>
        </w:tc>
        <w:tc>
          <w:tcPr>
            <w:tcW w:w="1419" w:type="dxa"/>
            <w:vMerge/>
            <w:tcBorders>
              <w:top w:val="nil"/>
            </w:tcBorders>
          </w:tcPr>
          <w:p w14:paraId="2FAE3403" w14:textId="77777777" w:rsidR="00506C15" w:rsidRDefault="00506C15" w:rsidP="00506C15">
            <w:pPr>
              <w:rPr>
                <w:sz w:val="2"/>
                <w:szCs w:val="2"/>
              </w:rPr>
            </w:pPr>
          </w:p>
        </w:tc>
        <w:tc>
          <w:tcPr>
            <w:tcW w:w="169" w:type="dxa"/>
            <w:vMerge/>
            <w:tcBorders>
              <w:top w:val="nil"/>
              <w:bottom w:val="nil"/>
              <w:right w:val="nil"/>
            </w:tcBorders>
          </w:tcPr>
          <w:p w14:paraId="490E1847" w14:textId="77777777" w:rsidR="00506C15" w:rsidRDefault="00506C15" w:rsidP="00506C15">
            <w:pPr>
              <w:rPr>
                <w:sz w:val="2"/>
                <w:szCs w:val="2"/>
              </w:rPr>
            </w:pPr>
          </w:p>
        </w:tc>
      </w:tr>
      <w:tr w:rsidR="00506C15" w14:paraId="7C59C079" w14:textId="77777777" w:rsidTr="00506C15">
        <w:trPr>
          <w:trHeight w:val="265"/>
        </w:trPr>
        <w:tc>
          <w:tcPr>
            <w:tcW w:w="961" w:type="dxa"/>
            <w:vMerge/>
            <w:tcBorders>
              <w:top w:val="nil"/>
            </w:tcBorders>
          </w:tcPr>
          <w:p w14:paraId="1B2C97B7" w14:textId="77777777" w:rsidR="00506C15" w:rsidRDefault="00506C15" w:rsidP="00506C15">
            <w:pPr>
              <w:rPr>
                <w:sz w:val="2"/>
                <w:szCs w:val="2"/>
              </w:rPr>
            </w:pPr>
          </w:p>
        </w:tc>
        <w:tc>
          <w:tcPr>
            <w:tcW w:w="2127" w:type="dxa"/>
            <w:vMerge/>
            <w:tcBorders>
              <w:top w:val="nil"/>
            </w:tcBorders>
          </w:tcPr>
          <w:p w14:paraId="18C50D8B" w14:textId="77777777" w:rsidR="00506C15" w:rsidRDefault="00506C15" w:rsidP="00506C15">
            <w:pPr>
              <w:rPr>
                <w:sz w:val="2"/>
                <w:szCs w:val="2"/>
              </w:rPr>
            </w:pPr>
          </w:p>
        </w:tc>
        <w:tc>
          <w:tcPr>
            <w:tcW w:w="2552" w:type="dxa"/>
            <w:vMerge/>
            <w:tcBorders>
              <w:top w:val="nil"/>
            </w:tcBorders>
          </w:tcPr>
          <w:p w14:paraId="5AA53A9A" w14:textId="77777777" w:rsidR="00506C15" w:rsidRDefault="00506C15" w:rsidP="00506C15">
            <w:pPr>
              <w:rPr>
                <w:sz w:val="2"/>
                <w:szCs w:val="2"/>
              </w:rPr>
            </w:pPr>
          </w:p>
        </w:tc>
        <w:tc>
          <w:tcPr>
            <w:tcW w:w="708" w:type="dxa"/>
            <w:vMerge/>
            <w:tcBorders>
              <w:top w:val="nil"/>
            </w:tcBorders>
          </w:tcPr>
          <w:p w14:paraId="0FC60D20" w14:textId="77777777" w:rsidR="00506C15" w:rsidRDefault="00506C15" w:rsidP="00506C15">
            <w:pPr>
              <w:rPr>
                <w:sz w:val="2"/>
                <w:szCs w:val="2"/>
              </w:rPr>
            </w:pPr>
          </w:p>
        </w:tc>
        <w:tc>
          <w:tcPr>
            <w:tcW w:w="1844" w:type="dxa"/>
            <w:tcBorders>
              <w:top w:val="nil"/>
              <w:bottom w:val="nil"/>
            </w:tcBorders>
          </w:tcPr>
          <w:p w14:paraId="3BF23CAC" w14:textId="77777777" w:rsidR="00506C15" w:rsidRDefault="00506C15" w:rsidP="00506C15">
            <w:pPr>
              <w:pStyle w:val="TableParagraph"/>
              <w:spacing w:line="246" w:lineRule="exact"/>
              <w:ind w:left="106"/>
              <w:rPr>
                <w:sz w:val="24"/>
              </w:rPr>
            </w:pPr>
            <w:r>
              <w:rPr>
                <w:sz w:val="24"/>
              </w:rPr>
              <w:t>ции и осу-</w:t>
            </w:r>
          </w:p>
        </w:tc>
        <w:tc>
          <w:tcPr>
            <w:tcW w:w="1419" w:type="dxa"/>
            <w:vMerge/>
            <w:tcBorders>
              <w:top w:val="nil"/>
            </w:tcBorders>
          </w:tcPr>
          <w:p w14:paraId="570E673A" w14:textId="77777777" w:rsidR="00506C15" w:rsidRDefault="00506C15" w:rsidP="00506C15">
            <w:pPr>
              <w:rPr>
                <w:sz w:val="2"/>
                <w:szCs w:val="2"/>
              </w:rPr>
            </w:pPr>
          </w:p>
        </w:tc>
        <w:tc>
          <w:tcPr>
            <w:tcW w:w="169" w:type="dxa"/>
            <w:vMerge/>
            <w:tcBorders>
              <w:top w:val="nil"/>
              <w:bottom w:val="nil"/>
              <w:right w:val="nil"/>
            </w:tcBorders>
          </w:tcPr>
          <w:p w14:paraId="5E9B069E" w14:textId="77777777" w:rsidR="00506C15" w:rsidRDefault="00506C15" w:rsidP="00506C15">
            <w:pPr>
              <w:rPr>
                <w:sz w:val="2"/>
                <w:szCs w:val="2"/>
              </w:rPr>
            </w:pPr>
          </w:p>
        </w:tc>
      </w:tr>
      <w:tr w:rsidR="00506C15" w14:paraId="7F07BD54" w14:textId="77777777" w:rsidTr="00506C15">
        <w:trPr>
          <w:trHeight w:val="265"/>
        </w:trPr>
        <w:tc>
          <w:tcPr>
            <w:tcW w:w="961" w:type="dxa"/>
            <w:vMerge/>
            <w:tcBorders>
              <w:top w:val="nil"/>
            </w:tcBorders>
          </w:tcPr>
          <w:p w14:paraId="1A39E370" w14:textId="77777777" w:rsidR="00506C15" w:rsidRDefault="00506C15" w:rsidP="00506C15">
            <w:pPr>
              <w:rPr>
                <w:sz w:val="2"/>
                <w:szCs w:val="2"/>
              </w:rPr>
            </w:pPr>
          </w:p>
        </w:tc>
        <w:tc>
          <w:tcPr>
            <w:tcW w:w="2127" w:type="dxa"/>
            <w:vMerge/>
            <w:tcBorders>
              <w:top w:val="nil"/>
            </w:tcBorders>
          </w:tcPr>
          <w:p w14:paraId="39D6EE5E" w14:textId="77777777" w:rsidR="00506C15" w:rsidRDefault="00506C15" w:rsidP="00506C15">
            <w:pPr>
              <w:rPr>
                <w:sz w:val="2"/>
                <w:szCs w:val="2"/>
              </w:rPr>
            </w:pPr>
          </w:p>
        </w:tc>
        <w:tc>
          <w:tcPr>
            <w:tcW w:w="2552" w:type="dxa"/>
            <w:vMerge/>
            <w:tcBorders>
              <w:top w:val="nil"/>
            </w:tcBorders>
          </w:tcPr>
          <w:p w14:paraId="05836C36" w14:textId="77777777" w:rsidR="00506C15" w:rsidRDefault="00506C15" w:rsidP="00506C15">
            <w:pPr>
              <w:rPr>
                <w:sz w:val="2"/>
                <w:szCs w:val="2"/>
              </w:rPr>
            </w:pPr>
          </w:p>
        </w:tc>
        <w:tc>
          <w:tcPr>
            <w:tcW w:w="708" w:type="dxa"/>
            <w:vMerge/>
            <w:tcBorders>
              <w:top w:val="nil"/>
            </w:tcBorders>
          </w:tcPr>
          <w:p w14:paraId="1DDB01DA" w14:textId="77777777" w:rsidR="00506C15" w:rsidRDefault="00506C15" w:rsidP="00506C15">
            <w:pPr>
              <w:rPr>
                <w:sz w:val="2"/>
                <w:szCs w:val="2"/>
              </w:rPr>
            </w:pPr>
          </w:p>
        </w:tc>
        <w:tc>
          <w:tcPr>
            <w:tcW w:w="1844" w:type="dxa"/>
            <w:tcBorders>
              <w:top w:val="nil"/>
              <w:bottom w:val="nil"/>
            </w:tcBorders>
          </w:tcPr>
          <w:p w14:paraId="75E2BE71" w14:textId="77777777" w:rsidR="00506C15" w:rsidRDefault="00506C15" w:rsidP="00506C15">
            <w:pPr>
              <w:pStyle w:val="TableParagraph"/>
              <w:spacing w:line="246" w:lineRule="exact"/>
              <w:ind w:left="106"/>
              <w:rPr>
                <w:sz w:val="24"/>
              </w:rPr>
            </w:pPr>
            <w:r>
              <w:rPr>
                <w:sz w:val="24"/>
              </w:rPr>
              <w:t>ществления</w:t>
            </w:r>
          </w:p>
        </w:tc>
        <w:tc>
          <w:tcPr>
            <w:tcW w:w="1419" w:type="dxa"/>
            <w:vMerge/>
            <w:tcBorders>
              <w:top w:val="nil"/>
            </w:tcBorders>
          </w:tcPr>
          <w:p w14:paraId="16B0E260" w14:textId="77777777" w:rsidR="00506C15" w:rsidRDefault="00506C15" w:rsidP="00506C15">
            <w:pPr>
              <w:rPr>
                <w:sz w:val="2"/>
                <w:szCs w:val="2"/>
              </w:rPr>
            </w:pPr>
          </w:p>
        </w:tc>
        <w:tc>
          <w:tcPr>
            <w:tcW w:w="169" w:type="dxa"/>
            <w:vMerge/>
            <w:tcBorders>
              <w:top w:val="nil"/>
              <w:bottom w:val="nil"/>
              <w:right w:val="nil"/>
            </w:tcBorders>
          </w:tcPr>
          <w:p w14:paraId="1AE930F4" w14:textId="77777777" w:rsidR="00506C15" w:rsidRDefault="00506C15" w:rsidP="00506C15">
            <w:pPr>
              <w:rPr>
                <w:sz w:val="2"/>
                <w:szCs w:val="2"/>
              </w:rPr>
            </w:pPr>
          </w:p>
        </w:tc>
      </w:tr>
      <w:tr w:rsidR="00506C15" w14:paraId="1E91384F" w14:textId="77777777" w:rsidTr="00506C15">
        <w:trPr>
          <w:trHeight w:val="266"/>
        </w:trPr>
        <w:tc>
          <w:tcPr>
            <w:tcW w:w="961" w:type="dxa"/>
            <w:vMerge/>
            <w:tcBorders>
              <w:top w:val="nil"/>
            </w:tcBorders>
          </w:tcPr>
          <w:p w14:paraId="66F744A9" w14:textId="77777777" w:rsidR="00506C15" w:rsidRDefault="00506C15" w:rsidP="00506C15">
            <w:pPr>
              <w:rPr>
                <w:sz w:val="2"/>
                <w:szCs w:val="2"/>
              </w:rPr>
            </w:pPr>
          </w:p>
        </w:tc>
        <w:tc>
          <w:tcPr>
            <w:tcW w:w="2127" w:type="dxa"/>
            <w:vMerge/>
            <w:tcBorders>
              <w:top w:val="nil"/>
            </w:tcBorders>
          </w:tcPr>
          <w:p w14:paraId="3711FF0E" w14:textId="77777777" w:rsidR="00506C15" w:rsidRDefault="00506C15" w:rsidP="00506C15">
            <w:pPr>
              <w:rPr>
                <w:sz w:val="2"/>
                <w:szCs w:val="2"/>
              </w:rPr>
            </w:pPr>
          </w:p>
        </w:tc>
        <w:tc>
          <w:tcPr>
            <w:tcW w:w="2552" w:type="dxa"/>
            <w:vMerge/>
            <w:tcBorders>
              <w:top w:val="nil"/>
            </w:tcBorders>
          </w:tcPr>
          <w:p w14:paraId="487298FF" w14:textId="77777777" w:rsidR="00506C15" w:rsidRDefault="00506C15" w:rsidP="00506C15">
            <w:pPr>
              <w:rPr>
                <w:sz w:val="2"/>
                <w:szCs w:val="2"/>
              </w:rPr>
            </w:pPr>
          </w:p>
        </w:tc>
        <w:tc>
          <w:tcPr>
            <w:tcW w:w="708" w:type="dxa"/>
            <w:vMerge/>
            <w:tcBorders>
              <w:top w:val="nil"/>
            </w:tcBorders>
          </w:tcPr>
          <w:p w14:paraId="6F645177" w14:textId="77777777" w:rsidR="00506C15" w:rsidRDefault="00506C15" w:rsidP="00506C15">
            <w:pPr>
              <w:rPr>
                <w:sz w:val="2"/>
                <w:szCs w:val="2"/>
              </w:rPr>
            </w:pPr>
          </w:p>
        </w:tc>
        <w:tc>
          <w:tcPr>
            <w:tcW w:w="1844" w:type="dxa"/>
            <w:tcBorders>
              <w:top w:val="nil"/>
              <w:bottom w:val="nil"/>
            </w:tcBorders>
          </w:tcPr>
          <w:p w14:paraId="76963278" w14:textId="77777777" w:rsidR="00506C15" w:rsidRDefault="00506C15" w:rsidP="00506C15">
            <w:pPr>
              <w:pStyle w:val="TableParagraph"/>
              <w:spacing w:line="246" w:lineRule="exact"/>
              <w:ind w:left="106"/>
              <w:rPr>
                <w:sz w:val="24"/>
              </w:rPr>
            </w:pPr>
            <w:r>
              <w:rPr>
                <w:sz w:val="24"/>
              </w:rPr>
              <w:t>транспорти-</w:t>
            </w:r>
          </w:p>
        </w:tc>
        <w:tc>
          <w:tcPr>
            <w:tcW w:w="1419" w:type="dxa"/>
            <w:vMerge/>
            <w:tcBorders>
              <w:top w:val="nil"/>
            </w:tcBorders>
          </w:tcPr>
          <w:p w14:paraId="7B1B29B0" w14:textId="77777777" w:rsidR="00506C15" w:rsidRDefault="00506C15" w:rsidP="00506C15">
            <w:pPr>
              <w:rPr>
                <w:sz w:val="2"/>
                <w:szCs w:val="2"/>
              </w:rPr>
            </w:pPr>
          </w:p>
        </w:tc>
        <w:tc>
          <w:tcPr>
            <w:tcW w:w="169" w:type="dxa"/>
            <w:vMerge/>
            <w:tcBorders>
              <w:top w:val="nil"/>
              <w:bottom w:val="nil"/>
              <w:right w:val="nil"/>
            </w:tcBorders>
          </w:tcPr>
          <w:p w14:paraId="5C1B4E21" w14:textId="77777777" w:rsidR="00506C15" w:rsidRDefault="00506C15" w:rsidP="00506C15">
            <w:pPr>
              <w:rPr>
                <w:sz w:val="2"/>
                <w:szCs w:val="2"/>
              </w:rPr>
            </w:pPr>
          </w:p>
        </w:tc>
      </w:tr>
      <w:tr w:rsidR="00506C15" w14:paraId="7F827F5E" w14:textId="77777777" w:rsidTr="00506C15">
        <w:trPr>
          <w:trHeight w:val="266"/>
        </w:trPr>
        <w:tc>
          <w:tcPr>
            <w:tcW w:w="961" w:type="dxa"/>
            <w:vMerge/>
            <w:tcBorders>
              <w:top w:val="nil"/>
            </w:tcBorders>
          </w:tcPr>
          <w:p w14:paraId="4429ECE4" w14:textId="77777777" w:rsidR="00506C15" w:rsidRDefault="00506C15" w:rsidP="00506C15">
            <w:pPr>
              <w:rPr>
                <w:sz w:val="2"/>
                <w:szCs w:val="2"/>
              </w:rPr>
            </w:pPr>
          </w:p>
        </w:tc>
        <w:tc>
          <w:tcPr>
            <w:tcW w:w="2127" w:type="dxa"/>
            <w:vMerge/>
            <w:tcBorders>
              <w:top w:val="nil"/>
            </w:tcBorders>
          </w:tcPr>
          <w:p w14:paraId="1771B787" w14:textId="77777777" w:rsidR="00506C15" w:rsidRDefault="00506C15" w:rsidP="00506C15">
            <w:pPr>
              <w:rPr>
                <w:sz w:val="2"/>
                <w:szCs w:val="2"/>
              </w:rPr>
            </w:pPr>
          </w:p>
        </w:tc>
        <w:tc>
          <w:tcPr>
            <w:tcW w:w="2552" w:type="dxa"/>
            <w:vMerge/>
            <w:tcBorders>
              <w:top w:val="nil"/>
            </w:tcBorders>
          </w:tcPr>
          <w:p w14:paraId="009A8193" w14:textId="77777777" w:rsidR="00506C15" w:rsidRDefault="00506C15" w:rsidP="00506C15">
            <w:pPr>
              <w:rPr>
                <w:sz w:val="2"/>
                <w:szCs w:val="2"/>
              </w:rPr>
            </w:pPr>
          </w:p>
        </w:tc>
        <w:tc>
          <w:tcPr>
            <w:tcW w:w="708" w:type="dxa"/>
            <w:vMerge/>
            <w:tcBorders>
              <w:top w:val="nil"/>
            </w:tcBorders>
          </w:tcPr>
          <w:p w14:paraId="42699B7A" w14:textId="77777777" w:rsidR="00506C15" w:rsidRDefault="00506C15" w:rsidP="00506C15">
            <w:pPr>
              <w:rPr>
                <w:sz w:val="2"/>
                <w:szCs w:val="2"/>
              </w:rPr>
            </w:pPr>
          </w:p>
        </w:tc>
        <w:tc>
          <w:tcPr>
            <w:tcW w:w="1844" w:type="dxa"/>
            <w:tcBorders>
              <w:top w:val="nil"/>
              <w:bottom w:val="nil"/>
            </w:tcBorders>
          </w:tcPr>
          <w:p w14:paraId="687E5E34" w14:textId="77777777" w:rsidR="00506C15" w:rsidRDefault="00506C15" w:rsidP="00506C15">
            <w:pPr>
              <w:pStyle w:val="TableParagraph"/>
              <w:spacing w:line="246" w:lineRule="exact"/>
              <w:ind w:left="106"/>
              <w:rPr>
                <w:sz w:val="24"/>
              </w:rPr>
            </w:pPr>
            <w:r>
              <w:rPr>
                <w:sz w:val="24"/>
              </w:rPr>
              <w:t>ровки пациен-</w:t>
            </w:r>
          </w:p>
        </w:tc>
        <w:tc>
          <w:tcPr>
            <w:tcW w:w="1419" w:type="dxa"/>
            <w:vMerge/>
            <w:tcBorders>
              <w:top w:val="nil"/>
            </w:tcBorders>
          </w:tcPr>
          <w:p w14:paraId="52F0CFC0" w14:textId="77777777" w:rsidR="00506C15" w:rsidRDefault="00506C15" w:rsidP="00506C15">
            <w:pPr>
              <w:rPr>
                <w:sz w:val="2"/>
                <w:szCs w:val="2"/>
              </w:rPr>
            </w:pPr>
          </w:p>
        </w:tc>
        <w:tc>
          <w:tcPr>
            <w:tcW w:w="169" w:type="dxa"/>
            <w:vMerge/>
            <w:tcBorders>
              <w:top w:val="nil"/>
              <w:bottom w:val="nil"/>
              <w:right w:val="nil"/>
            </w:tcBorders>
          </w:tcPr>
          <w:p w14:paraId="7B5ED0F0" w14:textId="77777777" w:rsidR="00506C15" w:rsidRDefault="00506C15" w:rsidP="00506C15">
            <w:pPr>
              <w:rPr>
                <w:sz w:val="2"/>
                <w:szCs w:val="2"/>
              </w:rPr>
            </w:pPr>
          </w:p>
        </w:tc>
      </w:tr>
      <w:tr w:rsidR="00506C15" w14:paraId="3B65DDF9" w14:textId="77777777" w:rsidTr="00506C15">
        <w:trPr>
          <w:trHeight w:val="266"/>
        </w:trPr>
        <w:tc>
          <w:tcPr>
            <w:tcW w:w="961" w:type="dxa"/>
            <w:vMerge/>
            <w:tcBorders>
              <w:top w:val="nil"/>
            </w:tcBorders>
          </w:tcPr>
          <w:p w14:paraId="4C5D46D6" w14:textId="77777777" w:rsidR="00506C15" w:rsidRDefault="00506C15" w:rsidP="00506C15">
            <w:pPr>
              <w:rPr>
                <w:sz w:val="2"/>
                <w:szCs w:val="2"/>
              </w:rPr>
            </w:pPr>
          </w:p>
        </w:tc>
        <w:tc>
          <w:tcPr>
            <w:tcW w:w="2127" w:type="dxa"/>
            <w:vMerge/>
            <w:tcBorders>
              <w:top w:val="nil"/>
            </w:tcBorders>
          </w:tcPr>
          <w:p w14:paraId="31736C2A" w14:textId="77777777" w:rsidR="00506C15" w:rsidRDefault="00506C15" w:rsidP="00506C15">
            <w:pPr>
              <w:rPr>
                <w:sz w:val="2"/>
                <w:szCs w:val="2"/>
              </w:rPr>
            </w:pPr>
          </w:p>
        </w:tc>
        <w:tc>
          <w:tcPr>
            <w:tcW w:w="2552" w:type="dxa"/>
            <w:vMerge/>
            <w:tcBorders>
              <w:top w:val="nil"/>
            </w:tcBorders>
          </w:tcPr>
          <w:p w14:paraId="34095ABB" w14:textId="77777777" w:rsidR="00506C15" w:rsidRDefault="00506C15" w:rsidP="00506C15">
            <w:pPr>
              <w:rPr>
                <w:sz w:val="2"/>
                <w:szCs w:val="2"/>
              </w:rPr>
            </w:pPr>
          </w:p>
        </w:tc>
        <w:tc>
          <w:tcPr>
            <w:tcW w:w="708" w:type="dxa"/>
            <w:vMerge/>
            <w:tcBorders>
              <w:top w:val="nil"/>
            </w:tcBorders>
          </w:tcPr>
          <w:p w14:paraId="65EA78BF" w14:textId="77777777" w:rsidR="00506C15" w:rsidRDefault="00506C15" w:rsidP="00506C15">
            <w:pPr>
              <w:rPr>
                <w:sz w:val="2"/>
                <w:szCs w:val="2"/>
              </w:rPr>
            </w:pPr>
          </w:p>
        </w:tc>
        <w:tc>
          <w:tcPr>
            <w:tcW w:w="1844" w:type="dxa"/>
            <w:tcBorders>
              <w:top w:val="nil"/>
              <w:bottom w:val="nil"/>
            </w:tcBorders>
          </w:tcPr>
          <w:p w14:paraId="6F2715CB" w14:textId="77777777" w:rsidR="00506C15" w:rsidRDefault="00506C15" w:rsidP="00506C15">
            <w:pPr>
              <w:pStyle w:val="TableParagraph"/>
              <w:spacing w:line="246" w:lineRule="exact"/>
              <w:ind w:left="106"/>
              <w:rPr>
                <w:sz w:val="24"/>
              </w:rPr>
            </w:pPr>
            <w:r>
              <w:rPr>
                <w:sz w:val="24"/>
              </w:rPr>
              <w:t>та;</w:t>
            </w:r>
          </w:p>
        </w:tc>
        <w:tc>
          <w:tcPr>
            <w:tcW w:w="1419" w:type="dxa"/>
            <w:vMerge/>
            <w:tcBorders>
              <w:top w:val="nil"/>
            </w:tcBorders>
          </w:tcPr>
          <w:p w14:paraId="497C07DA" w14:textId="77777777" w:rsidR="00506C15" w:rsidRDefault="00506C15" w:rsidP="00506C15">
            <w:pPr>
              <w:rPr>
                <w:sz w:val="2"/>
                <w:szCs w:val="2"/>
              </w:rPr>
            </w:pPr>
          </w:p>
        </w:tc>
        <w:tc>
          <w:tcPr>
            <w:tcW w:w="169" w:type="dxa"/>
            <w:vMerge/>
            <w:tcBorders>
              <w:top w:val="nil"/>
              <w:bottom w:val="nil"/>
              <w:right w:val="nil"/>
            </w:tcBorders>
          </w:tcPr>
          <w:p w14:paraId="364620D2" w14:textId="77777777" w:rsidR="00506C15" w:rsidRDefault="00506C15" w:rsidP="00506C15">
            <w:pPr>
              <w:rPr>
                <w:sz w:val="2"/>
                <w:szCs w:val="2"/>
              </w:rPr>
            </w:pPr>
          </w:p>
        </w:tc>
      </w:tr>
      <w:tr w:rsidR="00506C15" w14:paraId="604F6B90" w14:textId="77777777" w:rsidTr="00506C15">
        <w:trPr>
          <w:trHeight w:val="265"/>
        </w:trPr>
        <w:tc>
          <w:tcPr>
            <w:tcW w:w="961" w:type="dxa"/>
            <w:vMerge/>
            <w:tcBorders>
              <w:top w:val="nil"/>
            </w:tcBorders>
          </w:tcPr>
          <w:p w14:paraId="4E017073" w14:textId="77777777" w:rsidR="00506C15" w:rsidRDefault="00506C15" w:rsidP="00506C15">
            <w:pPr>
              <w:rPr>
                <w:sz w:val="2"/>
                <w:szCs w:val="2"/>
              </w:rPr>
            </w:pPr>
          </w:p>
        </w:tc>
        <w:tc>
          <w:tcPr>
            <w:tcW w:w="2127" w:type="dxa"/>
            <w:vMerge/>
            <w:tcBorders>
              <w:top w:val="nil"/>
            </w:tcBorders>
          </w:tcPr>
          <w:p w14:paraId="2843C133" w14:textId="77777777" w:rsidR="00506C15" w:rsidRDefault="00506C15" w:rsidP="00506C15">
            <w:pPr>
              <w:rPr>
                <w:sz w:val="2"/>
                <w:szCs w:val="2"/>
              </w:rPr>
            </w:pPr>
          </w:p>
        </w:tc>
        <w:tc>
          <w:tcPr>
            <w:tcW w:w="2552" w:type="dxa"/>
            <w:vMerge/>
            <w:tcBorders>
              <w:top w:val="nil"/>
            </w:tcBorders>
          </w:tcPr>
          <w:p w14:paraId="4A5777B3" w14:textId="77777777" w:rsidR="00506C15" w:rsidRDefault="00506C15" w:rsidP="00506C15">
            <w:pPr>
              <w:rPr>
                <w:sz w:val="2"/>
                <w:szCs w:val="2"/>
              </w:rPr>
            </w:pPr>
          </w:p>
        </w:tc>
        <w:tc>
          <w:tcPr>
            <w:tcW w:w="708" w:type="dxa"/>
            <w:vMerge/>
            <w:tcBorders>
              <w:top w:val="nil"/>
            </w:tcBorders>
          </w:tcPr>
          <w:p w14:paraId="1897F462" w14:textId="77777777" w:rsidR="00506C15" w:rsidRDefault="00506C15" w:rsidP="00506C15">
            <w:pPr>
              <w:rPr>
                <w:sz w:val="2"/>
                <w:szCs w:val="2"/>
              </w:rPr>
            </w:pPr>
          </w:p>
        </w:tc>
        <w:tc>
          <w:tcPr>
            <w:tcW w:w="1844" w:type="dxa"/>
            <w:tcBorders>
              <w:top w:val="nil"/>
              <w:bottom w:val="nil"/>
            </w:tcBorders>
          </w:tcPr>
          <w:p w14:paraId="18870BBA" w14:textId="77777777" w:rsidR="00506C15" w:rsidRDefault="00506C15" w:rsidP="00506C15">
            <w:pPr>
              <w:pStyle w:val="TableParagraph"/>
              <w:spacing w:line="246" w:lineRule="exact"/>
              <w:ind w:left="106"/>
              <w:rPr>
                <w:sz w:val="24"/>
              </w:rPr>
            </w:pPr>
            <w:r>
              <w:rPr>
                <w:sz w:val="24"/>
              </w:rPr>
              <w:t>- выполнение</w:t>
            </w:r>
          </w:p>
        </w:tc>
        <w:tc>
          <w:tcPr>
            <w:tcW w:w="1419" w:type="dxa"/>
            <w:vMerge/>
            <w:tcBorders>
              <w:top w:val="nil"/>
            </w:tcBorders>
          </w:tcPr>
          <w:p w14:paraId="0FD993EC" w14:textId="77777777" w:rsidR="00506C15" w:rsidRDefault="00506C15" w:rsidP="00506C15">
            <w:pPr>
              <w:rPr>
                <w:sz w:val="2"/>
                <w:szCs w:val="2"/>
              </w:rPr>
            </w:pPr>
          </w:p>
        </w:tc>
        <w:tc>
          <w:tcPr>
            <w:tcW w:w="169" w:type="dxa"/>
            <w:vMerge/>
            <w:tcBorders>
              <w:top w:val="nil"/>
              <w:bottom w:val="nil"/>
              <w:right w:val="nil"/>
            </w:tcBorders>
          </w:tcPr>
          <w:p w14:paraId="290C84CD" w14:textId="77777777" w:rsidR="00506C15" w:rsidRDefault="00506C15" w:rsidP="00506C15">
            <w:pPr>
              <w:rPr>
                <w:sz w:val="2"/>
                <w:szCs w:val="2"/>
              </w:rPr>
            </w:pPr>
          </w:p>
        </w:tc>
      </w:tr>
      <w:tr w:rsidR="00506C15" w14:paraId="6FEBB0CD" w14:textId="77777777" w:rsidTr="00506C15">
        <w:trPr>
          <w:trHeight w:val="266"/>
        </w:trPr>
        <w:tc>
          <w:tcPr>
            <w:tcW w:w="961" w:type="dxa"/>
            <w:vMerge/>
            <w:tcBorders>
              <w:top w:val="nil"/>
            </w:tcBorders>
          </w:tcPr>
          <w:p w14:paraId="61DE4AE7" w14:textId="77777777" w:rsidR="00506C15" w:rsidRDefault="00506C15" w:rsidP="00506C15">
            <w:pPr>
              <w:rPr>
                <w:sz w:val="2"/>
                <w:szCs w:val="2"/>
              </w:rPr>
            </w:pPr>
          </w:p>
        </w:tc>
        <w:tc>
          <w:tcPr>
            <w:tcW w:w="2127" w:type="dxa"/>
            <w:vMerge/>
            <w:tcBorders>
              <w:top w:val="nil"/>
            </w:tcBorders>
          </w:tcPr>
          <w:p w14:paraId="27EC66B9" w14:textId="77777777" w:rsidR="00506C15" w:rsidRDefault="00506C15" w:rsidP="00506C15">
            <w:pPr>
              <w:rPr>
                <w:sz w:val="2"/>
                <w:szCs w:val="2"/>
              </w:rPr>
            </w:pPr>
          </w:p>
        </w:tc>
        <w:tc>
          <w:tcPr>
            <w:tcW w:w="2552" w:type="dxa"/>
            <w:vMerge/>
            <w:tcBorders>
              <w:top w:val="nil"/>
            </w:tcBorders>
          </w:tcPr>
          <w:p w14:paraId="332D82C7" w14:textId="77777777" w:rsidR="00506C15" w:rsidRDefault="00506C15" w:rsidP="00506C15">
            <w:pPr>
              <w:rPr>
                <w:sz w:val="2"/>
                <w:szCs w:val="2"/>
              </w:rPr>
            </w:pPr>
          </w:p>
        </w:tc>
        <w:tc>
          <w:tcPr>
            <w:tcW w:w="708" w:type="dxa"/>
            <w:vMerge/>
            <w:tcBorders>
              <w:top w:val="nil"/>
            </w:tcBorders>
          </w:tcPr>
          <w:p w14:paraId="73FECF47" w14:textId="77777777" w:rsidR="00506C15" w:rsidRDefault="00506C15" w:rsidP="00506C15">
            <w:pPr>
              <w:rPr>
                <w:sz w:val="2"/>
                <w:szCs w:val="2"/>
              </w:rPr>
            </w:pPr>
          </w:p>
        </w:tc>
        <w:tc>
          <w:tcPr>
            <w:tcW w:w="1844" w:type="dxa"/>
            <w:tcBorders>
              <w:top w:val="nil"/>
              <w:bottom w:val="nil"/>
            </w:tcBorders>
          </w:tcPr>
          <w:p w14:paraId="1162BF79" w14:textId="77777777" w:rsidR="00506C15" w:rsidRDefault="00506C15" w:rsidP="00506C15">
            <w:pPr>
              <w:pStyle w:val="TableParagraph"/>
              <w:spacing w:line="246" w:lineRule="exact"/>
              <w:ind w:left="106"/>
              <w:rPr>
                <w:sz w:val="24"/>
              </w:rPr>
            </w:pPr>
            <w:r>
              <w:rPr>
                <w:sz w:val="24"/>
              </w:rPr>
              <w:t>инъекций п/к</w:t>
            </w:r>
          </w:p>
        </w:tc>
        <w:tc>
          <w:tcPr>
            <w:tcW w:w="1419" w:type="dxa"/>
            <w:vMerge/>
            <w:tcBorders>
              <w:top w:val="nil"/>
            </w:tcBorders>
          </w:tcPr>
          <w:p w14:paraId="14582EFF" w14:textId="77777777" w:rsidR="00506C15" w:rsidRDefault="00506C15" w:rsidP="00506C15">
            <w:pPr>
              <w:rPr>
                <w:sz w:val="2"/>
                <w:szCs w:val="2"/>
              </w:rPr>
            </w:pPr>
          </w:p>
        </w:tc>
        <w:tc>
          <w:tcPr>
            <w:tcW w:w="169" w:type="dxa"/>
            <w:vMerge/>
            <w:tcBorders>
              <w:top w:val="nil"/>
              <w:bottom w:val="nil"/>
              <w:right w:val="nil"/>
            </w:tcBorders>
          </w:tcPr>
          <w:p w14:paraId="160F9C4B" w14:textId="77777777" w:rsidR="00506C15" w:rsidRDefault="00506C15" w:rsidP="00506C15">
            <w:pPr>
              <w:rPr>
                <w:sz w:val="2"/>
                <w:szCs w:val="2"/>
              </w:rPr>
            </w:pPr>
          </w:p>
        </w:tc>
      </w:tr>
      <w:tr w:rsidR="00506C15" w14:paraId="782F7EE5" w14:textId="77777777" w:rsidTr="00506C15">
        <w:trPr>
          <w:trHeight w:val="265"/>
        </w:trPr>
        <w:tc>
          <w:tcPr>
            <w:tcW w:w="961" w:type="dxa"/>
            <w:vMerge/>
            <w:tcBorders>
              <w:top w:val="nil"/>
            </w:tcBorders>
          </w:tcPr>
          <w:p w14:paraId="3FEA9438" w14:textId="77777777" w:rsidR="00506C15" w:rsidRDefault="00506C15" w:rsidP="00506C15">
            <w:pPr>
              <w:rPr>
                <w:sz w:val="2"/>
                <w:szCs w:val="2"/>
              </w:rPr>
            </w:pPr>
          </w:p>
        </w:tc>
        <w:tc>
          <w:tcPr>
            <w:tcW w:w="2127" w:type="dxa"/>
            <w:vMerge/>
            <w:tcBorders>
              <w:top w:val="nil"/>
            </w:tcBorders>
          </w:tcPr>
          <w:p w14:paraId="254509FA" w14:textId="77777777" w:rsidR="00506C15" w:rsidRDefault="00506C15" w:rsidP="00506C15">
            <w:pPr>
              <w:rPr>
                <w:sz w:val="2"/>
                <w:szCs w:val="2"/>
              </w:rPr>
            </w:pPr>
          </w:p>
        </w:tc>
        <w:tc>
          <w:tcPr>
            <w:tcW w:w="2552" w:type="dxa"/>
            <w:vMerge/>
            <w:tcBorders>
              <w:top w:val="nil"/>
            </w:tcBorders>
          </w:tcPr>
          <w:p w14:paraId="649C894B" w14:textId="77777777" w:rsidR="00506C15" w:rsidRDefault="00506C15" w:rsidP="00506C15">
            <w:pPr>
              <w:rPr>
                <w:sz w:val="2"/>
                <w:szCs w:val="2"/>
              </w:rPr>
            </w:pPr>
          </w:p>
        </w:tc>
        <w:tc>
          <w:tcPr>
            <w:tcW w:w="708" w:type="dxa"/>
            <w:vMerge/>
            <w:tcBorders>
              <w:top w:val="nil"/>
            </w:tcBorders>
          </w:tcPr>
          <w:p w14:paraId="644BFB67" w14:textId="77777777" w:rsidR="00506C15" w:rsidRDefault="00506C15" w:rsidP="00506C15">
            <w:pPr>
              <w:rPr>
                <w:sz w:val="2"/>
                <w:szCs w:val="2"/>
              </w:rPr>
            </w:pPr>
          </w:p>
        </w:tc>
        <w:tc>
          <w:tcPr>
            <w:tcW w:w="1844" w:type="dxa"/>
            <w:tcBorders>
              <w:top w:val="nil"/>
              <w:bottom w:val="nil"/>
            </w:tcBorders>
          </w:tcPr>
          <w:p w14:paraId="51F8939B" w14:textId="77777777" w:rsidR="00506C15" w:rsidRDefault="00506C15" w:rsidP="00506C15">
            <w:pPr>
              <w:pStyle w:val="TableParagraph"/>
              <w:spacing w:line="246" w:lineRule="exact"/>
              <w:ind w:left="106"/>
              <w:rPr>
                <w:sz w:val="24"/>
              </w:rPr>
            </w:pPr>
            <w:r>
              <w:rPr>
                <w:sz w:val="24"/>
              </w:rPr>
              <w:t>в/м, в/в,в/в ка-</w:t>
            </w:r>
          </w:p>
        </w:tc>
        <w:tc>
          <w:tcPr>
            <w:tcW w:w="1419" w:type="dxa"/>
            <w:vMerge/>
            <w:tcBorders>
              <w:top w:val="nil"/>
            </w:tcBorders>
          </w:tcPr>
          <w:p w14:paraId="48437E72" w14:textId="77777777" w:rsidR="00506C15" w:rsidRDefault="00506C15" w:rsidP="00506C15">
            <w:pPr>
              <w:rPr>
                <w:sz w:val="2"/>
                <w:szCs w:val="2"/>
              </w:rPr>
            </w:pPr>
          </w:p>
        </w:tc>
        <w:tc>
          <w:tcPr>
            <w:tcW w:w="169" w:type="dxa"/>
            <w:vMerge/>
            <w:tcBorders>
              <w:top w:val="nil"/>
              <w:bottom w:val="nil"/>
              <w:right w:val="nil"/>
            </w:tcBorders>
          </w:tcPr>
          <w:p w14:paraId="6056ACC9" w14:textId="77777777" w:rsidR="00506C15" w:rsidRDefault="00506C15" w:rsidP="00506C15">
            <w:pPr>
              <w:rPr>
                <w:sz w:val="2"/>
                <w:szCs w:val="2"/>
              </w:rPr>
            </w:pPr>
          </w:p>
        </w:tc>
      </w:tr>
      <w:tr w:rsidR="00506C15" w14:paraId="7D67AE35" w14:textId="77777777" w:rsidTr="00506C15">
        <w:trPr>
          <w:trHeight w:val="265"/>
        </w:trPr>
        <w:tc>
          <w:tcPr>
            <w:tcW w:w="961" w:type="dxa"/>
            <w:vMerge/>
            <w:tcBorders>
              <w:top w:val="nil"/>
            </w:tcBorders>
          </w:tcPr>
          <w:p w14:paraId="51241C43" w14:textId="77777777" w:rsidR="00506C15" w:rsidRDefault="00506C15" w:rsidP="00506C15">
            <w:pPr>
              <w:rPr>
                <w:sz w:val="2"/>
                <w:szCs w:val="2"/>
              </w:rPr>
            </w:pPr>
          </w:p>
        </w:tc>
        <w:tc>
          <w:tcPr>
            <w:tcW w:w="2127" w:type="dxa"/>
            <w:vMerge/>
            <w:tcBorders>
              <w:top w:val="nil"/>
            </w:tcBorders>
          </w:tcPr>
          <w:p w14:paraId="715D26F4" w14:textId="77777777" w:rsidR="00506C15" w:rsidRDefault="00506C15" w:rsidP="00506C15">
            <w:pPr>
              <w:rPr>
                <w:sz w:val="2"/>
                <w:szCs w:val="2"/>
              </w:rPr>
            </w:pPr>
          </w:p>
        </w:tc>
        <w:tc>
          <w:tcPr>
            <w:tcW w:w="2552" w:type="dxa"/>
            <w:vMerge/>
            <w:tcBorders>
              <w:top w:val="nil"/>
            </w:tcBorders>
          </w:tcPr>
          <w:p w14:paraId="1DAC5F12" w14:textId="77777777" w:rsidR="00506C15" w:rsidRDefault="00506C15" w:rsidP="00506C15">
            <w:pPr>
              <w:rPr>
                <w:sz w:val="2"/>
                <w:szCs w:val="2"/>
              </w:rPr>
            </w:pPr>
          </w:p>
        </w:tc>
        <w:tc>
          <w:tcPr>
            <w:tcW w:w="708" w:type="dxa"/>
            <w:vMerge/>
            <w:tcBorders>
              <w:top w:val="nil"/>
            </w:tcBorders>
          </w:tcPr>
          <w:p w14:paraId="78C7F5E6" w14:textId="77777777" w:rsidR="00506C15" w:rsidRDefault="00506C15" w:rsidP="00506C15">
            <w:pPr>
              <w:rPr>
                <w:sz w:val="2"/>
                <w:szCs w:val="2"/>
              </w:rPr>
            </w:pPr>
          </w:p>
        </w:tc>
        <w:tc>
          <w:tcPr>
            <w:tcW w:w="1844" w:type="dxa"/>
            <w:tcBorders>
              <w:top w:val="nil"/>
              <w:bottom w:val="nil"/>
            </w:tcBorders>
          </w:tcPr>
          <w:p w14:paraId="2A3179E2" w14:textId="77777777" w:rsidR="00506C15" w:rsidRDefault="00506C15" w:rsidP="00506C15">
            <w:pPr>
              <w:pStyle w:val="TableParagraph"/>
              <w:spacing w:line="246" w:lineRule="exact"/>
              <w:ind w:left="106"/>
              <w:rPr>
                <w:sz w:val="24"/>
              </w:rPr>
            </w:pPr>
            <w:r>
              <w:rPr>
                <w:sz w:val="24"/>
              </w:rPr>
              <w:t>пельных вли-</w:t>
            </w:r>
          </w:p>
        </w:tc>
        <w:tc>
          <w:tcPr>
            <w:tcW w:w="1419" w:type="dxa"/>
            <w:vMerge/>
            <w:tcBorders>
              <w:top w:val="nil"/>
            </w:tcBorders>
          </w:tcPr>
          <w:p w14:paraId="471D9A5C" w14:textId="77777777" w:rsidR="00506C15" w:rsidRDefault="00506C15" w:rsidP="00506C15">
            <w:pPr>
              <w:rPr>
                <w:sz w:val="2"/>
                <w:szCs w:val="2"/>
              </w:rPr>
            </w:pPr>
          </w:p>
        </w:tc>
        <w:tc>
          <w:tcPr>
            <w:tcW w:w="169" w:type="dxa"/>
            <w:vMerge/>
            <w:tcBorders>
              <w:top w:val="nil"/>
              <w:bottom w:val="nil"/>
              <w:right w:val="nil"/>
            </w:tcBorders>
          </w:tcPr>
          <w:p w14:paraId="55B78B4B" w14:textId="77777777" w:rsidR="00506C15" w:rsidRDefault="00506C15" w:rsidP="00506C15">
            <w:pPr>
              <w:rPr>
                <w:sz w:val="2"/>
                <w:szCs w:val="2"/>
              </w:rPr>
            </w:pPr>
          </w:p>
        </w:tc>
      </w:tr>
      <w:tr w:rsidR="00506C15" w14:paraId="2F51C32A" w14:textId="77777777" w:rsidTr="00506C15">
        <w:trPr>
          <w:trHeight w:val="266"/>
        </w:trPr>
        <w:tc>
          <w:tcPr>
            <w:tcW w:w="961" w:type="dxa"/>
            <w:vMerge/>
            <w:tcBorders>
              <w:top w:val="nil"/>
            </w:tcBorders>
          </w:tcPr>
          <w:p w14:paraId="0D933206" w14:textId="77777777" w:rsidR="00506C15" w:rsidRDefault="00506C15" w:rsidP="00506C15">
            <w:pPr>
              <w:rPr>
                <w:sz w:val="2"/>
                <w:szCs w:val="2"/>
              </w:rPr>
            </w:pPr>
          </w:p>
        </w:tc>
        <w:tc>
          <w:tcPr>
            <w:tcW w:w="2127" w:type="dxa"/>
            <w:vMerge/>
            <w:tcBorders>
              <w:top w:val="nil"/>
            </w:tcBorders>
          </w:tcPr>
          <w:p w14:paraId="62F2D2F0" w14:textId="77777777" w:rsidR="00506C15" w:rsidRDefault="00506C15" w:rsidP="00506C15">
            <w:pPr>
              <w:rPr>
                <w:sz w:val="2"/>
                <w:szCs w:val="2"/>
              </w:rPr>
            </w:pPr>
          </w:p>
        </w:tc>
        <w:tc>
          <w:tcPr>
            <w:tcW w:w="2552" w:type="dxa"/>
            <w:vMerge/>
            <w:tcBorders>
              <w:top w:val="nil"/>
            </w:tcBorders>
          </w:tcPr>
          <w:p w14:paraId="18933B53" w14:textId="77777777" w:rsidR="00506C15" w:rsidRDefault="00506C15" w:rsidP="00506C15">
            <w:pPr>
              <w:rPr>
                <w:sz w:val="2"/>
                <w:szCs w:val="2"/>
              </w:rPr>
            </w:pPr>
          </w:p>
        </w:tc>
        <w:tc>
          <w:tcPr>
            <w:tcW w:w="708" w:type="dxa"/>
            <w:vMerge/>
            <w:tcBorders>
              <w:top w:val="nil"/>
            </w:tcBorders>
          </w:tcPr>
          <w:p w14:paraId="63579579" w14:textId="77777777" w:rsidR="00506C15" w:rsidRDefault="00506C15" w:rsidP="00506C15">
            <w:pPr>
              <w:rPr>
                <w:sz w:val="2"/>
                <w:szCs w:val="2"/>
              </w:rPr>
            </w:pPr>
          </w:p>
        </w:tc>
        <w:tc>
          <w:tcPr>
            <w:tcW w:w="1844" w:type="dxa"/>
            <w:tcBorders>
              <w:top w:val="nil"/>
              <w:bottom w:val="nil"/>
            </w:tcBorders>
          </w:tcPr>
          <w:p w14:paraId="320E373F" w14:textId="77777777" w:rsidR="00506C15" w:rsidRDefault="00506C15" w:rsidP="00506C15">
            <w:pPr>
              <w:pStyle w:val="TableParagraph"/>
              <w:spacing w:line="246" w:lineRule="exact"/>
              <w:ind w:left="106"/>
              <w:rPr>
                <w:sz w:val="24"/>
              </w:rPr>
            </w:pPr>
            <w:r>
              <w:rPr>
                <w:sz w:val="24"/>
              </w:rPr>
              <w:t>ваний,</w:t>
            </w:r>
          </w:p>
        </w:tc>
        <w:tc>
          <w:tcPr>
            <w:tcW w:w="1419" w:type="dxa"/>
            <w:vMerge/>
            <w:tcBorders>
              <w:top w:val="nil"/>
            </w:tcBorders>
          </w:tcPr>
          <w:p w14:paraId="666A4221" w14:textId="77777777" w:rsidR="00506C15" w:rsidRDefault="00506C15" w:rsidP="00506C15">
            <w:pPr>
              <w:rPr>
                <w:sz w:val="2"/>
                <w:szCs w:val="2"/>
              </w:rPr>
            </w:pPr>
          </w:p>
        </w:tc>
        <w:tc>
          <w:tcPr>
            <w:tcW w:w="169" w:type="dxa"/>
            <w:vMerge/>
            <w:tcBorders>
              <w:top w:val="nil"/>
              <w:bottom w:val="nil"/>
              <w:right w:val="nil"/>
            </w:tcBorders>
          </w:tcPr>
          <w:p w14:paraId="1577C874" w14:textId="77777777" w:rsidR="00506C15" w:rsidRDefault="00506C15" w:rsidP="00506C15">
            <w:pPr>
              <w:rPr>
                <w:sz w:val="2"/>
                <w:szCs w:val="2"/>
              </w:rPr>
            </w:pPr>
          </w:p>
        </w:tc>
      </w:tr>
      <w:tr w:rsidR="00506C15" w14:paraId="099F04BE" w14:textId="77777777" w:rsidTr="00506C15">
        <w:trPr>
          <w:trHeight w:val="265"/>
        </w:trPr>
        <w:tc>
          <w:tcPr>
            <w:tcW w:w="961" w:type="dxa"/>
            <w:vMerge/>
            <w:tcBorders>
              <w:top w:val="nil"/>
            </w:tcBorders>
          </w:tcPr>
          <w:p w14:paraId="6EB8DE7F" w14:textId="77777777" w:rsidR="00506C15" w:rsidRDefault="00506C15" w:rsidP="00506C15">
            <w:pPr>
              <w:rPr>
                <w:sz w:val="2"/>
                <w:szCs w:val="2"/>
              </w:rPr>
            </w:pPr>
          </w:p>
        </w:tc>
        <w:tc>
          <w:tcPr>
            <w:tcW w:w="2127" w:type="dxa"/>
            <w:vMerge/>
            <w:tcBorders>
              <w:top w:val="nil"/>
            </w:tcBorders>
          </w:tcPr>
          <w:p w14:paraId="453CAFD6" w14:textId="77777777" w:rsidR="00506C15" w:rsidRDefault="00506C15" w:rsidP="00506C15">
            <w:pPr>
              <w:rPr>
                <w:sz w:val="2"/>
                <w:szCs w:val="2"/>
              </w:rPr>
            </w:pPr>
          </w:p>
        </w:tc>
        <w:tc>
          <w:tcPr>
            <w:tcW w:w="2552" w:type="dxa"/>
            <w:vMerge/>
            <w:tcBorders>
              <w:top w:val="nil"/>
            </w:tcBorders>
          </w:tcPr>
          <w:p w14:paraId="44328EC4" w14:textId="77777777" w:rsidR="00506C15" w:rsidRDefault="00506C15" w:rsidP="00506C15">
            <w:pPr>
              <w:rPr>
                <w:sz w:val="2"/>
                <w:szCs w:val="2"/>
              </w:rPr>
            </w:pPr>
          </w:p>
        </w:tc>
        <w:tc>
          <w:tcPr>
            <w:tcW w:w="708" w:type="dxa"/>
            <w:vMerge/>
            <w:tcBorders>
              <w:top w:val="nil"/>
            </w:tcBorders>
          </w:tcPr>
          <w:p w14:paraId="629BCFDD" w14:textId="77777777" w:rsidR="00506C15" w:rsidRDefault="00506C15" w:rsidP="00506C15">
            <w:pPr>
              <w:rPr>
                <w:sz w:val="2"/>
                <w:szCs w:val="2"/>
              </w:rPr>
            </w:pPr>
          </w:p>
        </w:tc>
        <w:tc>
          <w:tcPr>
            <w:tcW w:w="1844" w:type="dxa"/>
            <w:tcBorders>
              <w:top w:val="nil"/>
              <w:bottom w:val="nil"/>
            </w:tcBorders>
          </w:tcPr>
          <w:p w14:paraId="0E824940" w14:textId="77777777" w:rsidR="00506C15" w:rsidRDefault="00506C15" w:rsidP="00506C15">
            <w:pPr>
              <w:pStyle w:val="TableParagraph"/>
              <w:spacing w:line="246" w:lineRule="exact"/>
              <w:ind w:left="106"/>
              <w:rPr>
                <w:sz w:val="24"/>
              </w:rPr>
            </w:pPr>
            <w:r>
              <w:rPr>
                <w:sz w:val="24"/>
              </w:rPr>
              <w:t>- оформление</w:t>
            </w:r>
          </w:p>
        </w:tc>
        <w:tc>
          <w:tcPr>
            <w:tcW w:w="1419" w:type="dxa"/>
            <w:vMerge/>
            <w:tcBorders>
              <w:top w:val="nil"/>
            </w:tcBorders>
          </w:tcPr>
          <w:p w14:paraId="3740C84F" w14:textId="77777777" w:rsidR="00506C15" w:rsidRDefault="00506C15" w:rsidP="00506C15">
            <w:pPr>
              <w:rPr>
                <w:sz w:val="2"/>
                <w:szCs w:val="2"/>
              </w:rPr>
            </w:pPr>
          </w:p>
        </w:tc>
        <w:tc>
          <w:tcPr>
            <w:tcW w:w="169" w:type="dxa"/>
            <w:vMerge/>
            <w:tcBorders>
              <w:top w:val="nil"/>
              <w:bottom w:val="nil"/>
              <w:right w:val="nil"/>
            </w:tcBorders>
          </w:tcPr>
          <w:p w14:paraId="4B51510C" w14:textId="77777777" w:rsidR="00506C15" w:rsidRDefault="00506C15" w:rsidP="00506C15">
            <w:pPr>
              <w:rPr>
                <w:sz w:val="2"/>
                <w:szCs w:val="2"/>
              </w:rPr>
            </w:pPr>
          </w:p>
        </w:tc>
      </w:tr>
      <w:tr w:rsidR="00506C15" w14:paraId="2EFAB786" w14:textId="77777777" w:rsidTr="00506C15">
        <w:trPr>
          <w:trHeight w:val="266"/>
        </w:trPr>
        <w:tc>
          <w:tcPr>
            <w:tcW w:w="961" w:type="dxa"/>
            <w:vMerge/>
            <w:tcBorders>
              <w:top w:val="nil"/>
            </w:tcBorders>
          </w:tcPr>
          <w:p w14:paraId="34859629" w14:textId="77777777" w:rsidR="00506C15" w:rsidRDefault="00506C15" w:rsidP="00506C15">
            <w:pPr>
              <w:rPr>
                <w:sz w:val="2"/>
                <w:szCs w:val="2"/>
              </w:rPr>
            </w:pPr>
          </w:p>
        </w:tc>
        <w:tc>
          <w:tcPr>
            <w:tcW w:w="2127" w:type="dxa"/>
            <w:vMerge/>
            <w:tcBorders>
              <w:top w:val="nil"/>
            </w:tcBorders>
          </w:tcPr>
          <w:p w14:paraId="03DE7206" w14:textId="77777777" w:rsidR="00506C15" w:rsidRDefault="00506C15" w:rsidP="00506C15">
            <w:pPr>
              <w:rPr>
                <w:sz w:val="2"/>
                <w:szCs w:val="2"/>
              </w:rPr>
            </w:pPr>
          </w:p>
        </w:tc>
        <w:tc>
          <w:tcPr>
            <w:tcW w:w="2552" w:type="dxa"/>
            <w:vMerge/>
            <w:tcBorders>
              <w:top w:val="nil"/>
            </w:tcBorders>
          </w:tcPr>
          <w:p w14:paraId="07C8FC77" w14:textId="77777777" w:rsidR="00506C15" w:rsidRDefault="00506C15" w:rsidP="00506C15">
            <w:pPr>
              <w:rPr>
                <w:sz w:val="2"/>
                <w:szCs w:val="2"/>
              </w:rPr>
            </w:pPr>
          </w:p>
        </w:tc>
        <w:tc>
          <w:tcPr>
            <w:tcW w:w="708" w:type="dxa"/>
            <w:vMerge/>
            <w:tcBorders>
              <w:top w:val="nil"/>
            </w:tcBorders>
          </w:tcPr>
          <w:p w14:paraId="448A221E" w14:textId="77777777" w:rsidR="00506C15" w:rsidRDefault="00506C15" w:rsidP="00506C15">
            <w:pPr>
              <w:rPr>
                <w:sz w:val="2"/>
                <w:szCs w:val="2"/>
              </w:rPr>
            </w:pPr>
          </w:p>
        </w:tc>
        <w:tc>
          <w:tcPr>
            <w:tcW w:w="1844" w:type="dxa"/>
            <w:tcBorders>
              <w:top w:val="nil"/>
              <w:bottom w:val="nil"/>
            </w:tcBorders>
          </w:tcPr>
          <w:p w14:paraId="024BBE48" w14:textId="77777777" w:rsidR="00506C15" w:rsidRDefault="00506C15" w:rsidP="00506C15">
            <w:pPr>
              <w:pStyle w:val="TableParagraph"/>
              <w:spacing w:line="246" w:lineRule="exact"/>
              <w:ind w:left="106"/>
              <w:rPr>
                <w:sz w:val="24"/>
              </w:rPr>
            </w:pPr>
            <w:r>
              <w:rPr>
                <w:sz w:val="24"/>
              </w:rPr>
              <w:t>медицинской</w:t>
            </w:r>
          </w:p>
        </w:tc>
        <w:tc>
          <w:tcPr>
            <w:tcW w:w="1419" w:type="dxa"/>
            <w:vMerge/>
            <w:tcBorders>
              <w:top w:val="nil"/>
            </w:tcBorders>
          </w:tcPr>
          <w:p w14:paraId="2ECF7A6B" w14:textId="77777777" w:rsidR="00506C15" w:rsidRDefault="00506C15" w:rsidP="00506C15">
            <w:pPr>
              <w:rPr>
                <w:sz w:val="2"/>
                <w:szCs w:val="2"/>
              </w:rPr>
            </w:pPr>
          </w:p>
        </w:tc>
        <w:tc>
          <w:tcPr>
            <w:tcW w:w="169" w:type="dxa"/>
            <w:vMerge/>
            <w:tcBorders>
              <w:top w:val="nil"/>
              <w:bottom w:val="nil"/>
              <w:right w:val="nil"/>
            </w:tcBorders>
          </w:tcPr>
          <w:p w14:paraId="68981F6E" w14:textId="77777777" w:rsidR="00506C15" w:rsidRDefault="00506C15" w:rsidP="00506C15">
            <w:pPr>
              <w:rPr>
                <w:sz w:val="2"/>
                <w:szCs w:val="2"/>
              </w:rPr>
            </w:pPr>
          </w:p>
        </w:tc>
      </w:tr>
      <w:tr w:rsidR="00506C15" w14:paraId="619EDE75" w14:textId="77777777" w:rsidTr="00506C15">
        <w:trPr>
          <w:trHeight w:val="550"/>
        </w:trPr>
        <w:tc>
          <w:tcPr>
            <w:tcW w:w="961" w:type="dxa"/>
            <w:vMerge/>
            <w:tcBorders>
              <w:top w:val="nil"/>
            </w:tcBorders>
          </w:tcPr>
          <w:p w14:paraId="635F4D1E" w14:textId="77777777" w:rsidR="00506C15" w:rsidRDefault="00506C15" w:rsidP="00506C15">
            <w:pPr>
              <w:rPr>
                <w:sz w:val="2"/>
                <w:szCs w:val="2"/>
              </w:rPr>
            </w:pPr>
          </w:p>
        </w:tc>
        <w:tc>
          <w:tcPr>
            <w:tcW w:w="2127" w:type="dxa"/>
            <w:vMerge/>
            <w:tcBorders>
              <w:top w:val="nil"/>
            </w:tcBorders>
          </w:tcPr>
          <w:p w14:paraId="5A1E7600" w14:textId="77777777" w:rsidR="00506C15" w:rsidRDefault="00506C15" w:rsidP="00506C15">
            <w:pPr>
              <w:rPr>
                <w:sz w:val="2"/>
                <w:szCs w:val="2"/>
              </w:rPr>
            </w:pPr>
          </w:p>
        </w:tc>
        <w:tc>
          <w:tcPr>
            <w:tcW w:w="2552" w:type="dxa"/>
            <w:vMerge/>
            <w:tcBorders>
              <w:top w:val="nil"/>
            </w:tcBorders>
          </w:tcPr>
          <w:p w14:paraId="5DA1D2BD" w14:textId="77777777" w:rsidR="00506C15" w:rsidRDefault="00506C15" w:rsidP="00506C15">
            <w:pPr>
              <w:rPr>
                <w:sz w:val="2"/>
                <w:szCs w:val="2"/>
              </w:rPr>
            </w:pPr>
          </w:p>
        </w:tc>
        <w:tc>
          <w:tcPr>
            <w:tcW w:w="708" w:type="dxa"/>
            <w:vMerge/>
            <w:tcBorders>
              <w:top w:val="nil"/>
            </w:tcBorders>
          </w:tcPr>
          <w:p w14:paraId="241E765A" w14:textId="77777777" w:rsidR="00506C15" w:rsidRDefault="00506C15" w:rsidP="00506C15">
            <w:pPr>
              <w:rPr>
                <w:sz w:val="2"/>
                <w:szCs w:val="2"/>
              </w:rPr>
            </w:pPr>
          </w:p>
        </w:tc>
        <w:tc>
          <w:tcPr>
            <w:tcW w:w="1844" w:type="dxa"/>
            <w:tcBorders>
              <w:top w:val="nil"/>
            </w:tcBorders>
          </w:tcPr>
          <w:p w14:paraId="3FAF1E6E" w14:textId="77777777" w:rsidR="00506C15" w:rsidRDefault="00506C15" w:rsidP="00506C15">
            <w:pPr>
              <w:pStyle w:val="TableParagraph"/>
              <w:spacing w:line="266" w:lineRule="exact"/>
              <w:ind w:left="106"/>
              <w:rPr>
                <w:sz w:val="24"/>
              </w:rPr>
            </w:pPr>
            <w:r>
              <w:rPr>
                <w:sz w:val="24"/>
              </w:rPr>
              <w:t>документации.</w:t>
            </w:r>
          </w:p>
        </w:tc>
        <w:tc>
          <w:tcPr>
            <w:tcW w:w="1419" w:type="dxa"/>
            <w:vMerge/>
            <w:tcBorders>
              <w:top w:val="nil"/>
            </w:tcBorders>
          </w:tcPr>
          <w:p w14:paraId="3C2F4398" w14:textId="77777777" w:rsidR="00506C15" w:rsidRDefault="00506C15" w:rsidP="00506C15">
            <w:pPr>
              <w:rPr>
                <w:sz w:val="2"/>
                <w:szCs w:val="2"/>
              </w:rPr>
            </w:pPr>
          </w:p>
        </w:tc>
        <w:tc>
          <w:tcPr>
            <w:tcW w:w="169" w:type="dxa"/>
            <w:vMerge/>
            <w:tcBorders>
              <w:top w:val="nil"/>
              <w:bottom w:val="nil"/>
              <w:right w:val="nil"/>
            </w:tcBorders>
          </w:tcPr>
          <w:p w14:paraId="7C40EBB1" w14:textId="77777777" w:rsidR="00506C15" w:rsidRDefault="00506C15" w:rsidP="00506C15">
            <w:pPr>
              <w:rPr>
                <w:sz w:val="2"/>
                <w:szCs w:val="2"/>
              </w:rPr>
            </w:pPr>
          </w:p>
        </w:tc>
      </w:tr>
      <w:tr w:rsidR="00506C15" w14:paraId="266A3E8F" w14:textId="77777777" w:rsidTr="00506C15">
        <w:trPr>
          <w:trHeight w:val="272"/>
        </w:trPr>
        <w:tc>
          <w:tcPr>
            <w:tcW w:w="961" w:type="dxa"/>
            <w:tcBorders>
              <w:bottom w:val="nil"/>
            </w:tcBorders>
          </w:tcPr>
          <w:p w14:paraId="26C923C5" w14:textId="77777777" w:rsidR="00506C15" w:rsidRDefault="00506C15" w:rsidP="00506C15">
            <w:pPr>
              <w:pStyle w:val="TableParagraph"/>
              <w:spacing w:line="253" w:lineRule="exact"/>
              <w:ind w:left="108"/>
              <w:rPr>
                <w:sz w:val="24"/>
              </w:rPr>
            </w:pPr>
            <w:r>
              <w:rPr>
                <w:sz w:val="24"/>
              </w:rPr>
              <w:t>ПК</w:t>
            </w:r>
          </w:p>
        </w:tc>
        <w:tc>
          <w:tcPr>
            <w:tcW w:w="2127" w:type="dxa"/>
            <w:tcBorders>
              <w:bottom w:val="nil"/>
            </w:tcBorders>
          </w:tcPr>
          <w:p w14:paraId="0D6DFA50" w14:textId="77777777" w:rsidR="00506C15" w:rsidRDefault="00506C15" w:rsidP="00506C15">
            <w:pPr>
              <w:pStyle w:val="TableParagraph"/>
              <w:spacing w:line="253" w:lineRule="exact"/>
              <w:ind w:left="105"/>
              <w:rPr>
                <w:sz w:val="24"/>
              </w:rPr>
            </w:pPr>
            <w:r>
              <w:rPr>
                <w:sz w:val="24"/>
              </w:rPr>
              <w:t>9.Работа помощ-</w:t>
            </w:r>
          </w:p>
        </w:tc>
        <w:tc>
          <w:tcPr>
            <w:tcW w:w="2552" w:type="dxa"/>
            <w:tcBorders>
              <w:bottom w:val="nil"/>
            </w:tcBorders>
          </w:tcPr>
          <w:p w14:paraId="4F2875F3" w14:textId="77777777" w:rsidR="00506C15" w:rsidRDefault="00506C15" w:rsidP="00506C15">
            <w:pPr>
              <w:pStyle w:val="TableParagraph"/>
              <w:spacing w:line="253" w:lineRule="exact"/>
              <w:ind w:left="104"/>
              <w:rPr>
                <w:sz w:val="24"/>
              </w:rPr>
            </w:pPr>
            <w:r>
              <w:rPr>
                <w:sz w:val="24"/>
              </w:rPr>
              <w:t>-проведение клиниче-</w:t>
            </w:r>
          </w:p>
        </w:tc>
        <w:tc>
          <w:tcPr>
            <w:tcW w:w="708" w:type="dxa"/>
            <w:tcBorders>
              <w:bottom w:val="nil"/>
            </w:tcBorders>
          </w:tcPr>
          <w:p w14:paraId="5E41CF88" w14:textId="77777777" w:rsidR="00506C15" w:rsidRDefault="00506C15" w:rsidP="00506C15">
            <w:pPr>
              <w:pStyle w:val="TableParagraph"/>
              <w:spacing w:line="253" w:lineRule="exact"/>
              <w:ind w:left="5"/>
              <w:jc w:val="center"/>
              <w:rPr>
                <w:sz w:val="24"/>
              </w:rPr>
            </w:pPr>
            <w:r>
              <w:rPr>
                <w:sz w:val="24"/>
              </w:rPr>
              <w:t>6</w:t>
            </w:r>
          </w:p>
        </w:tc>
        <w:tc>
          <w:tcPr>
            <w:tcW w:w="1844" w:type="dxa"/>
            <w:tcBorders>
              <w:bottom w:val="nil"/>
            </w:tcBorders>
          </w:tcPr>
          <w:p w14:paraId="1DC36F99" w14:textId="77777777" w:rsidR="00506C15" w:rsidRDefault="00506C15" w:rsidP="00506C15">
            <w:pPr>
              <w:pStyle w:val="TableParagraph"/>
              <w:spacing w:line="253" w:lineRule="exact"/>
              <w:ind w:left="106"/>
              <w:rPr>
                <w:sz w:val="24"/>
              </w:rPr>
            </w:pPr>
            <w:r>
              <w:rPr>
                <w:sz w:val="24"/>
              </w:rPr>
              <w:t>-проведение</w:t>
            </w:r>
          </w:p>
        </w:tc>
        <w:tc>
          <w:tcPr>
            <w:tcW w:w="1419" w:type="dxa"/>
            <w:tcBorders>
              <w:bottom w:val="nil"/>
            </w:tcBorders>
          </w:tcPr>
          <w:p w14:paraId="6D9CF63A" w14:textId="77777777" w:rsidR="00506C15" w:rsidRDefault="00506C15" w:rsidP="00506C15">
            <w:pPr>
              <w:pStyle w:val="TableParagraph"/>
              <w:spacing w:line="253" w:lineRule="exact"/>
              <w:ind w:left="103"/>
              <w:rPr>
                <w:sz w:val="24"/>
              </w:rPr>
            </w:pPr>
            <w:r>
              <w:rPr>
                <w:sz w:val="24"/>
              </w:rPr>
              <w:t>Экспертное</w:t>
            </w:r>
          </w:p>
        </w:tc>
        <w:tc>
          <w:tcPr>
            <w:tcW w:w="169" w:type="dxa"/>
            <w:vMerge/>
            <w:tcBorders>
              <w:top w:val="nil"/>
              <w:bottom w:val="nil"/>
              <w:right w:val="nil"/>
            </w:tcBorders>
          </w:tcPr>
          <w:p w14:paraId="399F115F" w14:textId="77777777" w:rsidR="00506C15" w:rsidRDefault="00506C15" w:rsidP="00506C15">
            <w:pPr>
              <w:rPr>
                <w:sz w:val="2"/>
                <w:szCs w:val="2"/>
              </w:rPr>
            </w:pPr>
          </w:p>
        </w:tc>
      </w:tr>
      <w:tr w:rsidR="00506C15" w14:paraId="37349966" w14:textId="77777777" w:rsidTr="00506C15">
        <w:trPr>
          <w:trHeight w:val="275"/>
        </w:trPr>
        <w:tc>
          <w:tcPr>
            <w:tcW w:w="961" w:type="dxa"/>
            <w:tcBorders>
              <w:top w:val="nil"/>
              <w:bottom w:val="nil"/>
            </w:tcBorders>
          </w:tcPr>
          <w:p w14:paraId="54EEADA5" w14:textId="77777777" w:rsidR="00506C15" w:rsidRDefault="00506C15" w:rsidP="00506C15">
            <w:pPr>
              <w:pStyle w:val="TableParagraph"/>
              <w:spacing w:line="256" w:lineRule="exact"/>
              <w:ind w:left="108"/>
              <w:rPr>
                <w:sz w:val="24"/>
              </w:rPr>
            </w:pPr>
            <w:r>
              <w:rPr>
                <w:sz w:val="24"/>
              </w:rPr>
              <w:t>1.1-</w:t>
            </w:r>
          </w:p>
        </w:tc>
        <w:tc>
          <w:tcPr>
            <w:tcW w:w="2127" w:type="dxa"/>
            <w:tcBorders>
              <w:top w:val="nil"/>
              <w:bottom w:val="nil"/>
            </w:tcBorders>
          </w:tcPr>
          <w:p w14:paraId="63886789" w14:textId="77777777" w:rsidR="00506C15" w:rsidRDefault="00506C15" w:rsidP="00506C15">
            <w:pPr>
              <w:pStyle w:val="TableParagraph"/>
              <w:spacing w:line="256" w:lineRule="exact"/>
              <w:ind w:left="105"/>
              <w:rPr>
                <w:sz w:val="24"/>
              </w:rPr>
            </w:pPr>
            <w:r>
              <w:rPr>
                <w:sz w:val="24"/>
              </w:rPr>
              <w:t>ником фельдшера</w:t>
            </w:r>
          </w:p>
        </w:tc>
        <w:tc>
          <w:tcPr>
            <w:tcW w:w="2552" w:type="dxa"/>
            <w:tcBorders>
              <w:top w:val="nil"/>
              <w:bottom w:val="nil"/>
            </w:tcBorders>
          </w:tcPr>
          <w:p w14:paraId="02F8CF63" w14:textId="77777777" w:rsidR="00506C15" w:rsidRDefault="00506C15" w:rsidP="00506C15">
            <w:pPr>
              <w:pStyle w:val="TableParagraph"/>
              <w:spacing w:line="256" w:lineRule="exact"/>
              <w:ind w:left="104"/>
              <w:rPr>
                <w:sz w:val="24"/>
              </w:rPr>
            </w:pPr>
            <w:r>
              <w:rPr>
                <w:sz w:val="24"/>
              </w:rPr>
              <w:t>ского обследования</w:t>
            </w:r>
          </w:p>
        </w:tc>
        <w:tc>
          <w:tcPr>
            <w:tcW w:w="708" w:type="dxa"/>
            <w:tcBorders>
              <w:top w:val="nil"/>
              <w:bottom w:val="nil"/>
            </w:tcBorders>
          </w:tcPr>
          <w:p w14:paraId="1E38A990" w14:textId="77777777" w:rsidR="00506C15" w:rsidRDefault="00506C15" w:rsidP="00506C15">
            <w:pPr>
              <w:pStyle w:val="TableParagraph"/>
              <w:rPr>
                <w:sz w:val="20"/>
              </w:rPr>
            </w:pPr>
          </w:p>
        </w:tc>
        <w:tc>
          <w:tcPr>
            <w:tcW w:w="1844" w:type="dxa"/>
            <w:tcBorders>
              <w:top w:val="nil"/>
              <w:bottom w:val="nil"/>
            </w:tcBorders>
          </w:tcPr>
          <w:p w14:paraId="7ECDAD50" w14:textId="77777777" w:rsidR="00506C15" w:rsidRDefault="00506C15" w:rsidP="00506C15">
            <w:pPr>
              <w:pStyle w:val="TableParagraph"/>
              <w:spacing w:line="256" w:lineRule="exact"/>
              <w:ind w:left="106"/>
              <w:rPr>
                <w:sz w:val="24"/>
              </w:rPr>
            </w:pPr>
            <w:r>
              <w:rPr>
                <w:sz w:val="24"/>
              </w:rPr>
              <w:t>клинического</w:t>
            </w:r>
          </w:p>
        </w:tc>
        <w:tc>
          <w:tcPr>
            <w:tcW w:w="1419" w:type="dxa"/>
            <w:tcBorders>
              <w:top w:val="nil"/>
              <w:bottom w:val="nil"/>
            </w:tcBorders>
          </w:tcPr>
          <w:p w14:paraId="337EC927" w14:textId="77777777" w:rsidR="00506C15" w:rsidRDefault="00506C15" w:rsidP="00506C15">
            <w:pPr>
              <w:pStyle w:val="TableParagraph"/>
              <w:spacing w:line="256" w:lineRule="exact"/>
              <w:ind w:left="103"/>
              <w:rPr>
                <w:sz w:val="24"/>
              </w:rPr>
            </w:pPr>
            <w:r>
              <w:rPr>
                <w:sz w:val="24"/>
              </w:rPr>
              <w:t>наблюде-</w:t>
            </w:r>
          </w:p>
        </w:tc>
        <w:tc>
          <w:tcPr>
            <w:tcW w:w="169" w:type="dxa"/>
            <w:vMerge/>
            <w:tcBorders>
              <w:top w:val="nil"/>
              <w:bottom w:val="nil"/>
              <w:right w:val="nil"/>
            </w:tcBorders>
          </w:tcPr>
          <w:p w14:paraId="21F7B702" w14:textId="77777777" w:rsidR="00506C15" w:rsidRDefault="00506C15" w:rsidP="00506C15">
            <w:pPr>
              <w:rPr>
                <w:sz w:val="2"/>
                <w:szCs w:val="2"/>
              </w:rPr>
            </w:pPr>
          </w:p>
        </w:tc>
      </w:tr>
      <w:tr w:rsidR="00506C15" w14:paraId="6FF597E4" w14:textId="77777777" w:rsidTr="00506C15">
        <w:trPr>
          <w:trHeight w:val="275"/>
        </w:trPr>
        <w:tc>
          <w:tcPr>
            <w:tcW w:w="961" w:type="dxa"/>
            <w:tcBorders>
              <w:top w:val="nil"/>
              <w:bottom w:val="nil"/>
            </w:tcBorders>
          </w:tcPr>
          <w:p w14:paraId="77EDB771" w14:textId="77777777" w:rsidR="00506C15" w:rsidRDefault="00506C15" w:rsidP="00506C15">
            <w:pPr>
              <w:pStyle w:val="TableParagraph"/>
              <w:spacing w:line="256" w:lineRule="exact"/>
              <w:ind w:left="108"/>
              <w:rPr>
                <w:sz w:val="24"/>
              </w:rPr>
            </w:pPr>
            <w:r>
              <w:rPr>
                <w:sz w:val="24"/>
              </w:rPr>
              <w:t>1.7;</w:t>
            </w:r>
          </w:p>
        </w:tc>
        <w:tc>
          <w:tcPr>
            <w:tcW w:w="2127" w:type="dxa"/>
            <w:tcBorders>
              <w:top w:val="nil"/>
              <w:bottom w:val="nil"/>
            </w:tcBorders>
          </w:tcPr>
          <w:p w14:paraId="75A35EA3" w14:textId="77777777" w:rsidR="00506C15" w:rsidRDefault="00506C15" w:rsidP="00506C15">
            <w:pPr>
              <w:pStyle w:val="TableParagraph"/>
              <w:spacing w:line="256" w:lineRule="exact"/>
              <w:ind w:left="105"/>
              <w:rPr>
                <w:sz w:val="24"/>
              </w:rPr>
            </w:pPr>
            <w:r>
              <w:rPr>
                <w:sz w:val="24"/>
              </w:rPr>
              <w:t>в кабинете амбу-</w:t>
            </w:r>
          </w:p>
        </w:tc>
        <w:tc>
          <w:tcPr>
            <w:tcW w:w="2552" w:type="dxa"/>
            <w:tcBorders>
              <w:top w:val="nil"/>
              <w:bottom w:val="nil"/>
            </w:tcBorders>
          </w:tcPr>
          <w:p w14:paraId="17728555" w14:textId="77777777" w:rsidR="00506C15" w:rsidRDefault="00506C15" w:rsidP="00506C15">
            <w:pPr>
              <w:pStyle w:val="TableParagraph"/>
              <w:spacing w:line="256" w:lineRule="exact"/>
              <w:ind w:left="104"/>
              <w:rPr>
                <w:sz w:val="24"/>
              </w:rPr>
            </w:pPr>
            <w:r>
              <w:rPr>
                <w:sz w:val="24"/>
              </w:rPr>
              <w:t>при неотложных со-</w:t>
            </w:r>
          </w:p>
        </w:tc>
        <w:tc>
          <w:tcPr>
            <w:tcW w:w="708" w:type="dxa"/>
            <w:tcBorders>
              <w:top w:val="nil"/>
              <w:bottom w:val="nil"/>
            </w:tcBorders>
          </w:tcPr>
          <w:p w14:paraId="1F71D9EF" w14:textId="77777777" w:rsidR="00506C15" w:rsidRDefault="00506C15" w:rsidP="00506C15">
            <w:pPr>
              <w:pStyle w:val="TableParagraph"/>
              <w:rPr>
                <w:sz w:val="20"/>
              </w:rPr>
            </w:pPr>
          </w:p>
        </w:tc>
        <w:tc>
          <w:tcPr>
            <w:tcW w:w="1844" w:type="dxa"/>
            <w:tcBorders>
              <w:top w:val="nil"/>
              <w:bottom w:val="nil"/>
            </w:tcBorders>
          </w:tcPr>
          <w:p w14:paraId="6DC2674F" w14:textId="77777777" w:rsidR="00506C15" w:rsidRDefault="00506C15" w:rsidP="00506C15">
            <w:pPr>
              <w:pStyle w:val="TableParagraph"/>
              <w:spacing w:line="256" w:lineRule="exact"/>
              <w:ind w:left="106"/>
              <w:rPr>
                <w:sz w:val="24"/>
              </w:rPr>
            </w:pPr>
            <w:r>
              <w:rPr>
                <w:sz w:val="24"/>
              </w:rPr>
              <w:t>обследования</w:t>
            </w:r>
          </w:p>
        </w:tc>
        <w:tc>
          <w:tcPr>
            <w:tcW w:w="1419" w:type="dxa"/>
            <w:tcBorders>
              <w:top w:val="nil"/>
              <w:bottom w:val="nil"/>
            </w:tcBorders>
          </w:tcPr>
          <w:p w14:paraId="56023876" w14:textId="77777777" w:rsidR="00506C15" w:rsidRDefault="00506C15" w:rsidP="00506C15">
            <w:pPr>
              <w:pStyle w:val="TableParagraph"/>
              <w:spacing w:line="256" w:lineRule="exact"/>
              <w:ind w:left="103"/>
              <w:rPr>
                <w:sz w:val="24"/>
              </w:rPr>
            </w:pPr>
            <w:r>
              <w:rPr>
                <w:sz w:val="24"/>
              </w:rPr>
              <w:t>ние и</w:t>
            </w:r>
          </w:p>
        </w:tc>
        <w:tc>
          <w:tcPr>
            <w:tcW w:w="169" w:type="dxa"/>
            <w:vMerge/>
            <w:tcBorders>
              <w:top w:val="nil"/>
              <w:bottom w:val="nil"/>
              <w:right w:val="nil"/>
            </w:tcBorders>
          </w:tcPr>
          <w:p w14:paraId="2E3CDCF6" w14:textId="77777777" w:rsidR="00506C15" w:rsidRDefault="00506C15" w:rsidP="00506C15">
            <w:pPr>
              <w:rPr>
                <w:sz w:val="2"/>
                <w:szCs w:val="2"/>
              </w:rPr>
            </w:pPr>
          </w:p>
        </w:tc>
      </w:tr>
      <w:tr w:rsidR="00506C15" w14:paraId="613DA5A4" w14:textId="77777777" w:rsidTr="00506C15">
        <w:trPr>
          <w:trHeight w:val="276"/>
        </w:trPr>
        <w:tc>
          <w:tcPr>
            <w:tcW w:w="961" w:type="dxa"/>
            <w:tcBorders>
              <w:top w:val="nil"/>
              <w:bottom w:val="nil"/>
            </w:tcBorders>
          </w:tcPr>
          <w:p w14:paraId="3BD0ED74"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59325D12" w14:textId="77777777" w:rsidR="00506C15" w:rsidRDefault="00506C15" w:rsidP="00506C15">
            <w:pPr>
              <w:pStyle w:val="TableParagraph"/>
              <w:spacing w:line="256" w:lineRule="exact"/>
              <w:ind w:left="105"/>
              <w:rPr>
                <w:sz w:val="24"/>
              </w:rPr>
            </w:pPr>
            <w:r>
              <w:rPr>
                <w:sz w:val="24"/>
              </w:rPr>
              <w:t>латорного приема</w:t>
            </w:r>
          </w:p>
        </w:tc>
        <w:tc>
          <w:tcPr>
            <w:tcW w:w="2552" w:type="dxa"/>
            <w:tcBorders>
              <w:top w:val="nil"/>
              <w:bottom w:val="nil"/>
            </w:tcBorders>
          </w:tcPr>
          <w:p w14:paraId="7C2964E3" w14:textId="77777777" w:rsidR="00506C15" w:rsidRDefault="00506C15" w:rsidP="00506C15">
            <w:pPr>
              <w:pStyle w:val="TableParagraph"/>
              <w:spacing w:line="256" w:lineRule="exact"/>
              <w:ind w:left="104"/>
              <w:rPr>
                <w:sz w:val="24"/>
              </w:rPr>
            </w:pPr>
            <w:r>
              <w:rPr>
                <w:sz w:val="24"/>
              </w:rPr>
              <w:t>стояниях на догоспи-</w:t>
            </w:r>
          </w:p>
        </w:tc>
        <w:tc>
          <w:tcPr>
            <w:tcW w:w="708" w:type="dxa"/>
            <w:tcBorders>
              <w:top w:val="nil"/>
              <w:bottom w:val="nil"/>
            </w:tcBorders>
          </w:tcPr>
          <w:p w14:paraId="5B104123" w14:textId="77777777" w:rsidR="00506C15" w:rsidRDefault="00506C15" w:rsidP="00506C15">
            <w:pPr>
              <w:pStyle w:val="TableParagraph"/>
              <w:rPr>
                <w:sz w:val="20"/>
              </w:rPr>
            </w:pPr>
          </w:p>
        </w:tc>
        <w:tc>
          <w:tcPr>
            <w:tcW w:w="1844" w:type="dxa"/>
            <w:tcBorders>
              <w:top w:val="nil"/>
              <w:bottom w:val="nil"/>
            </w:tcBorders>
          </w:tcPr>
          <w:p w14:paraId="199FD27B" w14:textId="77777777" w:rsidR="00506C15" w:rsidRDefault="00506C15" w:rsidP="00506C15">
            <w:pPr>
              <w:pStyle w:val="TableParagraph"/>
              <w:spacing w:line="256" w:lineRule="exact"/>
              <w:ind w:left="106"/>
              <w:rPr>
                <w:sz w:val="24"/>
              </w:rPr>
            </w:pPr>
            <w:r>
              <w:rPr>
                <w:sz w:val="24"/>
              </w:rPr>
              <w:t>при неотлож-</w:t>
            </w:r>
          </w:p>
        </w:tc>
        <w:tc>
          <w:tcPr>
            <w:tcW w:w="1419" w:type="dxa"/>
            <w:tcBorders>
              <w:top w:val="nil"/>
              <w:bottom w:val="nil"/>
            </w:tcBorders>
          </w:tcPr>
          <w:p w14:paraId="235A6857" w14:textId="77777777" w:rsidR="00506C15" w:rsidRDefault="00506C15" w:rsidP="00506C15">
            <w:pPr>
              <w:pStyle w:val="TableParagraph"/>
              <w:spacing w:line="256" w:lineRule="exact"/>
              <w:ind w:left="103"/>
              <w:rPr>
                <w:sz w:val="24"/>
              </w:rPr>
            </w:pPr>
            <w:r>
              <w:rPr>
                <w:sz w:val="24"/>
              </w:rPr>
              <w:t>оценка при</w:t>
            </w:r>
          </w:p>
        </w:tc>
        <w:tc>
          <w:tcPr>
            <w:tcW w:w="169" w:type="dxa"/>
            <w:vMerge/>
            <w:tcBorders>
              <w:top w:val="nil"/>
              <w:bottom w:val="nil"/>
              <w:right w:val="nil"/>
            </w:tcBorders>
          </w:tcPr>
          <w:p w14:paraId="5E619929" w14:textId="77777777" w:rsidR="00506C15" w:rsidRDefault="00506C15" w:rsidP="00506C15">
            <w:pPr>
              <w:rPr>
                <w:sz w:val="2"/>
                <w:szCs w:val="2"/>
              </w:rPr>
            </w:pPr>
          </w:p>
        </w:tc>
      </w:tr>
      <w:tr w:rsidR="00506C15" w14:paraId="61B568CD" w14:textId="77777777" w:rsidTr="00506C15">
        <w:trPr>
          <w:trHeight w:val="276"/>
        </w:trPr>
        <w:tc>
          <w:tcPr>
            <w:tcW w:w="961" w:type="dxa"/>
            <w:tcBorders>
              <w:top w:val="nil"/>
              <w:bottom w:val="nil"/>
            </w:tcBorders>
          </w:tcPr>
          <w:p w14:paraId="15086610" w14:textId="77777777" w:rsidR="00506C15" w:rsidRDefault="00506C15" w:rsidP="00506C15">
            <w:pPr>
              <w:pStyle w:val="TableParagraph"/>
              <w:spacing w:line="256" w:lineRule="exact"/>
              <w:ind w:left="108"/>
              <w:rPr>
                <w:sz w:val="24"/>
              </w:rPr>
            </w:pPr>
            <w:r>
              <w:rPr>
                <w:sz w:val="24"/>
              </w:rPr>
              <w:t>2.1-</w:t>
            </w:r>
          </w:p>
        </w:tc>
        <w:tc>
          <w:tcPr>
            <w:tcW w:w="2127" w:type="dxa"/>
            <w:tcBorders>
              <w:top w:val="nil"/>
              <w:bottom w:val="nil"/>
            </w:tcBorders>
          </w:tcPr>
          <w:p w14:paraId="7E403359" w14:textId="77777777" w:rsidR="00506C15" w:rsidRDefault="00506C15" w:rsidP="00506C15">
            <w:pPr>
              <w:pStyle w:val="TableParagraph"/>
              <w:spacing w:line="256" w:lineRule="exact"/>
              <w:ind w:left="105"/>
              <w:rPr>
                <w:sz w:val="24"/>
              </w:rPr>
            </w:pPr>
            <w:r>
              <w:rPr>
                <w:sz w:val="24"/>
              </w:rPr>
              <w:t>ФАП</w:t>
            </w:r>
          </w:p>
        </w:tc>
        <w:tc>
          <w:tcPr>
            <w:tcW w:w="2552" w:type="dxa"/>
            <w:tcBorders>
              <w:top w:val="nil"/>
              <w:bottom w:val="nil"/>
            </w:tcBorders>
          </w:tcPr>
          <w:p w14:paraId="7FFEDEBB" w14:textId="77777777" w:rsidR="00506C15" w:rsidRDefault="00506C15" w:rsidP="00506C15">
            <w:pPr>
              <w:pStyle w:val="TableParagraph"/>
              <w:spacing w:line="256" w:lineRule="exact"/>
              <w:ind w:left="104"/>
              <w:rPr>
                <w:sz w:val="24"/>
              </w:rPr>
            </w:pPr>
            <w:r>
              <w:rPr>
                <w:sz w:val="24"/>
              </w:rPr>
              <w:t>тальном этапе;</w:t>
            </w:r>
          </w:p>
        </w:tc>
        <w:tc>
          <w:tcPr>
            <w:tcW w:w="708" w:type="dxa"/>
            <w:tcBorders>
              <w:top w:val="nil"/>
              <w:bottom w:val="nil"/>
            </w:tcBorders>
          </w:tcPr>
          <w:p w14:paraId="6FB3A072" w14:textId="77777777" w:rsidR="00506C15" w:rsidRDefault="00506C15" w:rsidP="00506C15">
            <w:pPr>
              <w:pStyle w:val="TableParagraph"/>
              <w:rPr>
                <w:sz w:val="20"/>
              </w:rPr>
            </w:pPr>
          </w:p>
        </w:tc>
        <w:tc>
          <w:tcPr>
            <w:tcW w:w="1844" w:type="dxa"/>
            <w:tcBorders>
              <w:top w:val="nil"/>
              <w:bottom w:val="nil"/>
            </w:tcBorders>
          </w:tcPr>
          <w:p w14:paraId="591F20A3" w14:textId="77777777" w:rsidR="00506C15" w:rsidRDefault="00506C15" w:rsidP="00506C15">
            <w:pPr>
              <w:pStyle w:val="TableParagraph"/>
              <w:spacing w:line="256" w:lineRule="exact"/>
              <w:ind w:left="106"/>
              <w:rPr>
                <w:sz w:val="24"/>
              </w:rPr>
            </w:pPr>
            <w:r>
              <w:rPr>
                <w:sz w:val="24"/>
              </w:rPr>
              <w:t>ных состояниях</w:t>
            </w:r>
          </w:p>
        </w:tc>
        <w:tc>
          <w:tcPr>
            <w:tcW w:w="1419" w:type="dxa"/>
            <w:tcBorders>
              <w:top w:val="nil"/>
              <w:bottom w:val="nil"/>
            </w:tcBorders>
          </w:tcPr>
          <w:p w14:paraId="1A33E45C" w14:textId="77777777" w:rsidR="00506C15" w:rsidRDefault="00506C15" w:rsidP="00506C15">
            <w:pPr>
              <w:pStyle w:val="TableParagraph"/>
              <w:spacing w:line="256" w:lineRule="exact"/>
              <w:ind w:left="103"/>
              <w:rPr>
                <w:sz w:val="24"/>
              </w:rPr>
            </w:pPr>
            <w:r>
              <w:rPr>
                <w:sz w:val="24"/>
              </w:rPr>
              <w:t>выполне-</w:t>
            </w:r>
          </w:p>
        </w:tc>
        <w:tc>
          <w:tcPr>
            <w:tcW w:w="169" w:type="dxa"/>
            <w:vMerge/>
            <w:tcBorders>
              <w:top w:val="nil"/>
              <w:bottom w:val="nil"/>
              <w:right w:val="nil"/>
            </w:tcBorders>
          </w:tcPr>
          <w:p w14:paraId="53CC5A6A" w14:textId="77777777" w:rsidR="00506C15" w:rsidRDefault="00506C15" w:rsidP="00506C15">
            <w:pPr>
              <w:rPr>
                <w:sz w:val="2"/>
                <w:szCs w:val="2"/>
              </w:rPr>
            </w:pPr>
          </w:p>
        </w:tc>
      </w:tr>
      <w:tr w:rsidR="00506C15" w14:paraId="0F56D55C" w14:textId="77777777" w:rsidTr="00506C15">
        <w:trPr>
          <w:trHeight w:val="275"/>
        </w:trPr>
        <w:tc>
          <w:tcPr>
            <w:tcW w:w="961" w:type="dxa"/>
            <w:tcBorders>
              <w:top w:val="nil"/>
              <w:bottom w:val="nil"/>
            </w:tcBorders>
          </w:tcPr>
          <w:p w14:paraId="07826794" w14:textId="77777777" w:rsidR="00506C15" w:rsidRDefault="00506C15" w:rsidP="00506C15">
            <w:pPr>
              <w:pStyle w:val="TableParagraph"/>
              <w:spacing w:line="256" w:lineRule="exact"/>
              <w:ind w:left="108"/>
              <w:rPr>
                <w:sz w:val="24"/>
              </w:rPr>
            </w:pPr>
            <w:r>
              <w:rPr>
                <w:sz w:val="24"/>
              </w:rPr>
              <w:t>2.8;</w:t>
            </w:r>
          </w:p>
        </w:tc>
        <w:tc>
          <w:tcPr>
            <w:tcW w:w="2127" w:type="dxa"/>
            <w:tcBorders>
              <w:top w:val="nil"/>
              <w:bottom w:val="nil"/>
            </w:tcBorders>
          </w:tcPr>
          <w:p w14:paraId="30CC49D8" w14:textId="77777777" w:rsidR="00506C15" w:rsidRDefault="00506C15" w:rsidP="00506C15">
            <w:pPr>
              <w:pStyle w:val="TableParagraph"/>
              <w:rPr>
                <w:sz w:val="20"/>
              </w:rPr>
            </w:pPr>
          </w:p>
        </w:tc>
        <w:tc>
          <w:tcPr>
            <w:tcW w:w="2552" w:type="dxa"/>
            <w:tcBorders>
              <w:top w:val="nil"/>
              <w:bottom w:val="nil"/>
            </w:tcBorders>
          </w:tcPr>
          <w:p w14:paraId="2839BC56" w14:textId="77777777" w:rsidR="00506C15" w:rsidRDefault="00506C15" w:rsidP="00506C15">
            <w:pPr>
              <w:pStyle w:val="TableParagraph"/>
              <w:spacing w:line="256" w:lineRule="exact"/>
              <w:ind w:left="104"/>
              <w:rPr>
                <w:sz w:val="24"/>
              </w:rPr>
            </w:pPr>
            <w:r>
              <w:rPr>
                <w:sz w:val="24"/>
              </w:rPr>
              <w:t>-проведение профи-</w:t>
            </w:r>
          </w:p>
        </w:tc>
        <w:tc>
          <w:tcPr>
            <w:tcW w:w="708" w:type="dxa"/>
            <w:tcBorders>
              <w:top w:val="nil"/>
              <w:bottom w:val="nil"/>
            </w:tcBorders>
          </w:tcPr>
          <w:p w14:paraId="49FAF30D" w14:textId="77777777" w:rsidR="00506C15" w:rsidRDefault="00506C15" w:rsidP="00506C15">
            <w:pPr>
              <w:pStyle w:val="TableParagraph"/>
              <w:rPr>
                <w:sz w:val="20"/>
              </w:rPr>
            </w:pPr>
          </w:p>
        </w:tc>
        <w:tc>
          <w:tcPr>
            <w:tcW w:w="1844" w:type="dxa"/>
            <w:tcBorders>
              <w:top w:val="nil"/>
              <w:bottom w:val="nil"/>
            </w:tcBorders>
          </w:tcPr>
          <w:p w14:paraId="3B4B2253" w14:textId="77777777" w:rsidR="00506C15" w:rsidRDefault="00506C15" w:rsidP="00506C15">
            <w:pPr>
              <w:pStyle w:val="TableParagraph"/>
              <w:spacing w:line="256" w:lineRule="exact"/>
              <w:ind w:left="106"/>
              <w:rPr>
                <w:sz w:val="24"/>
              </w:rPr>
            </w:pPr>
            <w:r>
              <w:rPr>
                <w:sz w:val="24"/>
              </w:rPr>
              <w:t>на догоспи-</w:t>
            </w:r>
          </w:p>
        </w:tc>
        <w:tc>
          <w:tcPr>
            <w:tcW w:w="1419" w:type="dxa"/>
            <w:tcBorders>
              <w:top w:val="nil"/>
              <w:bottom w:val="nil"/>
            </w:tcBorders>
          </w:tcPr>
          <w:p w14:paraId="4C709382" w14:textId="77777777" w:rsidR="00506C15" w:rsidRDefault="00506C15" w:rsidP="00506C15">
            <w:pPr>
              <w:pStyle w:val="TableParagraph"/>
              <w:spacing w:line="256" w:lineRule="exact"/>
              <w:ind w:left="103"/>
              <w:rPr>
                <w:sz w:val="24"/>
              </w:rPr>
            </w:pPr>
            <w:r>
              <w:rPr>
                <w:sz w:val="24"/>
              </w:rPr>
              <w:t>нии работ</w:t>
            </w:r>
          </w:p>
        </w:tc>
        <w:tc>
          <w:tcPr>
            <w:tcW w:w="169" w:type="dxa"/>
            <w:vMerge/>
            <w:tcBorders>
              <w:top w:val="nil"/>
              <w:bottom w:val="nil"/>
              <w:right w:val="nil"/>
            </w:tcBorders>
          </w:tcPr>
          <w:p w14:paraId="15D7B566" w14:textId="77777777" w:rsidR="00506C15" w:rsidRDefault="00506C15" w:rsidP="00506C15">
            <w:pPr>
              <w:rPr>
                <w:sz w:val="2"/>
                <w:szCs w:val="2"/>
              </w:rPr>
            </w:pPr>
          </w:p>
        </w:tc>
      </w:tr>
      <w:tr w:rsidR="00506C15" w14:paraId="4CFEAD2F" w14:textId="77777777" w:rsidTr="00506C15">
        <w:trPr>
          <w:trHeight w:val="276"/>
        </w:trPr>
        <w:tc>
          <w:tcPr>
            <w:tcW w:w="961" w:type="dxa"/>
            <w:tcBorders>
              <w:top w:val="nil"/>
              <w:bottom w:val="nil"/>
            </w:tcBorders>
          </w:tcPr>
          <w:p w14:paraId="1143F2F5" w14:textId="77777777" w:rsidR="00506C15" w:rsidRDefault="00506C15" w:rsidP="00506C15">
            <w:pPr>
              <w:pStyle w:val="TableParagraph"/>
              <w:spacing w:line="256" w:lineRule="exact"/>
              <w:ind w:left="108"/>
              <w:rPr>
                <w:sz w:val="24"/>
              </w:rPr>
            </w:pPr>
            <w:r>
              <w:rPr>
                <w:sz w:val="24"/>
              </w:rPr>
              <w:t>ПК</w:t>
            </w:r>
          </w:p>
        </w:tc>
        <w:tc>
          <w:tcPr>
            <w:tcW w:w="2127" w:type="dxa"/>
            <w:tcBorders>
              <w:top w:val="nil"/>
              <w:bottom w:val="nil"/>
            </w:tcBorders>
          </w:tcPr>
          <w:p w14:paraId="76CC4DE2" w14:textId="77777777" w:rsidR="00506C15" w:rsidRDefault="00506C15" w:rsidP="00506C15">
            <w:pPr>
              <w:pStyle w:val="TableParagraph"/>
              <w:rPr>
                <w:sz w:val="20"/>
              </w:rPr>
            </w:pPr>
          </w:p>
        </w:tc>
        <w:tc>
          <w:tcPr>
            <w:tcW w:w="2552" w:type="dxa"/>
            <w:tcBorders>
              <w:top w:val="nil"/>
              <w:bottom w:val="nil"/>
            </w:tcBorders>
          </w:tcPr>
          <w:p w14:paraId="16D4CFBD" w14:textId="77777777" w:rsidR="00506C15" w:rsidRDefault="00506C15" w:rsidP="00506C15">
            <w:pPr>
              <w:pStyle w:val="TableParagraph"/>
              <w:spacing w:line="256" w:lineRule="exact"/>
              <w:ind w:left="104"/>
              <w:rPr>
                <w:sz w:val="24"/>
              </w:rPr>
            </w:pPr>
            <w:r>
              <w:rPr>
                <w:sz w:val="24"/>
              </w:rPr>
              <w:t>лактических осмот-</w:t>
            </w:r>
          </w:p>
        </w:tc>
        <w:tc>
          <w:tcPr>
            <w:tcW w:w="708" w:type="dxa"/>
            <w:tcBorders>
              <w:top w:val="nil"/>
              <w:bottom w:val="nil"/>
            </w:tcBorders>
          </w:tcPr>
          <w:p w14:paraId="7D324A37" w14:textId="77777777" w:rsidR="00506C15" w:rsidRDefault="00506C15" w:rsidP="00506C15">
            <w:pPr>
              <w:pStyle w:val="TableParagraph"/>
              <w:rPr>
                <w:sz w:val="20"/>
              </w:rPr>
            </w:pPr>
          </w:p>
        </w:tc>
        <w:tc>
          <w:tcPr>
            <w:tcW w:w="1844" w:type="dxa"/>
            <w:tcBorders>
              <w:top w:val="nil"/>
              <w:bottom w:val="nil"/>
            </w:tcBorders>
          </w:tcPr>
          <w:p w14:paraId="0D5627E7" w14:textId="77777777" w:rsidR="00506C15" w:rsidRDefault="00506C15" w:rsidP="00506C15">
            <w:pPr>
              <w:pStyle w:val="TableParagraph"/>
              <w:spacing w:line="256" w:lineRule="exact"/>
              <w:ind w:left="106"/>
              <w:rPr>
                <w:sz w:val="24"/>
              </w:rPr>
            </w:pPr>
            <w:r>
              <w:rPr>
                <w:sz w:val="24"/>
              </w:rPr>
              <w:t>тальном этапе;</w:t>
            </w:r>
          </w:p>
        </w:tc>
        <w:tc>
          <w:tcPr>
            <w:tcW w:w="1419" w:type="dxa"/>
            <w:tcBorders>
              <w:top w:val="nil"/>
              <w:bottom w:val="nil"/>
            </w:tcBorders>
          </w:tcPr>
          <w:p w14:paraId="3D458F93" w14:textId="77777777" w:rsidR="00506C15" w:rsidRDefault="00506C15" w:rsidP="00506C15">
            <w:pPr>
              <w:pStyle w:val="TableParagraph"/>
              <w:spacing w:line="256" w:lineRule="exact"/>
              <w:ind w:left="103"/>
              <w:rPr>
                <w:sz w:val="24"/>
              </w:rPr>
            </w:pPr>
            <w:r>
              <w:rPr>
                <w:sz w:val="24"/>
              </w:rPr>
              <w:t>по произ-</w:t>
            </w:r>
          </w:p>
        </w:tc>
        <w:tc>
          <w:tcPr>
            <w:tcW w:w="169" w:type="dxa"/>
            <w:vMerge/>
            <w:tcBorders>
              <w:top w:val="nil"/>
              <w:bottom w:val="nil"/>
              <w:right w:val="nil"/>
            </w:tcBorders>
          </w:tcPr>
          <w:p w14:paraId="30A1DF42" w14:textId="77777777" w:rsidR="00506C15" w:rsidRDefault="00506C15" w:rsidP="00506C15">
            <w:pPr>
              <w:rPr>
                <w:sz w:val="2"/>
                <w:szCs w:val="2"/>
              </w:rPr>
            </w:pPr>
          </w:p>
        </w:tc>
      </w:tr>
      <w:tr w:rsidR="00506C15" w14:paraId="42C9DF93" w14:textId="77777777" w:rsidTr="00506C15">
        <w:trPr>
          <w:trHeight w:val="275"/>
        </w:trPr>
        <w:tc>
          <w:tcPr>
            <w:tcW w:w="961" w:type="dxa"/>
            <w:tcBorders>
              <w:top w:val="nil"/>
              <w:bottom w:val="nil"/>
            </w:tcBorders>
          </w:tcPr>
          <w:p w14:paraId="6146C57B" w14:textId="77777777" w:rsidR="00506C15" w:rsidRDefault="00506C15" w:rsidP="00506C15">
            <w:pPr>
              <w:pStyle w:val="TableParagraph"/>
              <w:spacing w:line="256" w:lineRule="exact"/>
              <w:ind w:left="108"/>
              <w:rPr>
                <w:sz w:val="24"/>
              </w:rPr>
            </w:pPr>
            <w:r>
              <w:rPr>
                <w:sz w:val="24"/>
              </w:rPr>
              <w:t>3.1-</w:t>
            </w:r>
          </w:p>
        </w:tc>
        <w:tc>
          <w:tcPr>
            <w:tcW w:w="2127" w:type="dxa"/>
            <w:tcBorders>
              <w:top w:val="nil"/>
              <w:bottom w:val="nil"/>
            </w:tcBorders>
          </w:tcPr>
          <w:p w14:paraId="7312DE9D" w14:textId="77777777" w:rsidR="00506C15" w:rsidRDefault="00506C15" w:rsidP="00506C15">
            <w:pPr>
              <w:pStyle w:val="TableParagraph"/>
              <w:rPr>
                <w:sz w:val="20"/>
              </w:rPr>
            </w:pPr>
          </w:p>
        </w:tc>
        <w:tc>
          <w:tcPr>
            <w:tcW w:w="2552" w:type="dxa"/>
            <w:tcBorders>
              <w:top w:val="nil"/>
              <w:bottom w:val="nil"/>
            </w:tcBorders>
          </w:tcPr>
          <w:p w14:paraId="35F3328F" w14:textId="77777777" w:rsidR="00506C15" w:rsidRDefault="00506C15" w:rsidP="00506C15">
            <w:pPr>
              <w:pStyle w:val="TableParagraph"/>
              <w:spacing w:line="256" w:lineRule="exact"/>
              <w:ind w:left="104"/>
              <w:rPr>
                <w:sz w:val="24"/>
              </w:rPr>
            </w:pPr>
            <w:r>
              <w:rPr>
                <w:sz w:val="24"/>
              </w:rPr>
              <w:t>ров, диспансеризации</w:t>
            </w:r>
          </w:p>
        </w:tc>
        <w:tc>
          <w:tcPr>
            <w:tcW w:w="708" w:type="dxa"/>
            <w:tcBorders>
              <w:top w:val="nil"/>
              <w:bottom w:val="nil"/>
            </w:tcBorders>
          </w:tcPr>
          <w:p w14:paraId="4DE765CD" w14:textId="77777777" w:rsidR="00506C15" w:rsidRDefault="00506C15" w:rsidP="00506C15">
            <w:pPr>
              <w:pStyle w:val="TableParagraph"/>
              <w:rPr>
                <w:sz w:val="20"/>
              </w:rPr>
            </w:pPr>
          </w:p>
        </w:tc>
        <w:tc>
          <w:tcPr>
            <w:tcW w:w="1844" w:type="dxa"/>
            <w:tcBorders>
              <w:top w:val="nil"/>
              <w:bottom w:val="nil"/>
            </w:tcBorders>
          </w:tcPr>
          <w:p w14:paraId="413938BF" w14:textId="77777777" w:rsidR="00506C15" w:rsidRDefault="00506C15" w:rsidP="00506C15">
            <w:pPr>
              <w:pStyle w:val="TableParagraph"/>
              <w:spacing w:line="256" w:lineRule="exact"/>
              <w:ind w:left="106"/>
              <w:rPr>
                <w:sz w:val="24"/>
              </w:rPr>
            </w:pPr>
            <w:r>
              <w:rPr>
                <w:sz w:val="24"/>
              </w:rPr>
              <w:t>-проведение</w:t>
            </w:r>
          </w:p>
        </w:tc>
        <w:tc>
          <w:tcPr>
            <w:tcW w:w="1419" w:type="dxa"/>
            <w:tcBorders>
              <w:top w:val="nil"/>
              <w:bottom w:val="nil"/>
            </w:tcBorders>
          </w:tcPr>
          <w:p w14:paraId="4B42D7F8" w14:textId="77777777" w:rsidR="00506C15" w:rsidRDefault="00506C15" w:rsidP="00506C15">
            <w:pPr>
              <w:pStyle w:val="TableParagraph"/>
              <w:spacing w:line="256" w:lineRule="exact"/>
              <w:ind w:left="103"/>
              <w:rPr>
                <w:sz w:val="24"/>
              </w:rPr>
            </w:pPr>
            <w:r>
              <w:rPr>
                <w:sz w:val="24"/>
              </w:rPr>
              <w:t>водствен-</w:t>
            </w:r>
          </w:p>
        </w:tc>
        <w:tc>
          <w:tcPr>
            <w:tcW w:w="169" w:type="dxa"/>
            <w:vMerge/>
            <w:tcBorders>
              <w:top w:val="nil"/>
              <w:bottom w:val="nil"/>
              <w:right w:val="nil"/>
            </w:tcBorders>
          </w:tcPr>
          <w:p w14:paraId="5E64241A" w14:textId="77777777" w:rsidR="00506C15" w:rsidRDefault="00506C15" w:rsidP="00506C15">
            <w:pPr>
              <w:rPr>
                <w:sz w:val="2"/>
                <w:szCs w:val="2"/>
              </w:rPr>
            </w:pPr>
          </w:p>
        </w:tc>
      </w:tr>
      <w:tr w:rsidR="00506C15" w14:paraId="11B80E38" w14:textId="77777777" w:rsidTr="00506C15">
        <w:trPr>
          <w:trHeight w:val="276"/>
        </w:trPr>
        <w:tc>
          <w:tcPr>
            <w:tcW w:w="961" w:type="dxa"/>
            <w:tcBorders>
              <w:top w:val="nil"/>
              <w:bottom w:val="nil"/>
            </w:tcBorders>
          </w:tcPr>
          <w:p w14:paraId="5592D3FB" w14:textId="77777777" w:rsidR="00506C15" w:rsidRDefault="00506C15" w:rsidP="00506C15">
            <w:pPr>
              <w:pStyle w:val="TableParagraph"/>
              <w:spacing w:line="256" w:lineRule="exact"/>
              <w:ind w:left="108"/>
              <w:rPr>
                <w:sz w:val="24"/>
              </w:rPr>
            </w:pPr>
            <w:r>
              <w:rPr>
                <w:sz w:val="24"/>
              </w:rPr>
              <w:t>3.8;</w:t>
            </w:r>
          </w:p>
        </w:tc>
        <w:tc>
          <w:tcPr>
            <w:tcW w:w="2127" w:type="dxa"/>
            <w:tcBorders>
              <w:top w:val="nil"/>
              <w:bottom w:val="nil"/>
            </w:tcBorders>
          </w:tcPr>
          <w:p w14:paraId="7CDB2C41" w14:textId="77777777" w:rsidR="00506C15" w:rsidRDefault="00506C15" w:rsidP="00506C15">
            <w:pPr>
              <w:pStyle w:val="TableParagraph"/>
              <w:rPr>
                <w:sz w:val="20"/>
              </w:rPr>
            </w:pPr>
          </w:p>
        </w:tc>
        <w:tc>
          <w:tcPr>
            <w:tcW w:w="2552" w:type="dxa"/>
            <w:tcBorders>
              <w:top w:val="nil"/>
              <w:bottom w:val="nil"/>
            </w:tcBorders>
          </w:tcPr>
          <w:p w14:paraId="7F3DC547" w14:textId="77777777" w:rsidR="00506C15" w:rsidRDefault="00506C15" w:rsidP="00506C15">
            <w:pPr>
              <w:pStyle w:val="TableParagraph"/>
              <w:spacing w:line="256" w:lineRule="exact"/>
              <w:ind w:left="104"/>
              <w:rPr>
                <w:sz w:val="24"/>
              </w:rPr>
            </w:pPr>
            <w:r>
              <w:rPr>
                <w:sz w:val="24"/>
              </w:rPr>
              <w:t>различных групп па-</w:t>
            </w:r>
          </w:p>
        </w:tc>
        <w:tc>
          <w:tcPr>
            <w:tcW w:w="708" w:type="dxa"/>
            <w:tcBorders>
              <w:top w:val="nil"/>
              <w:bottom w:val="nil"/>
            </w:tcBorders>
          </w:tcPr>
          <w:p w14:paraId="7FC624CF" w14:textId="77777777" w:rsidR="00506C15" w:rsidRDefault="00506C15" w:rsidP="00506C15">
            <w:pPr>
              <w:pStyle w:val="TableParagraph"/>
              <w:rPr>
                <w:sz w:val="20"/>
              </w:rPr>
            </w:pPr>
          </w:p>
        </w:tc>
        <w:tc>
          <w:tcPr>
            <w:tcW w:w="1844" w:type="dxa"/>
            <w:tcBorders>
              <w:top w:val="nil"/>
              <w:bottom w:val="nil"/>
            </w:tcBorders>
          </w:tcPr>
          <w:p w14:paraId="6F7F0851" w14:textId="77777777" w:rsidR="00506C15" w:rsidRDefault="00506C15" w:rsidP="00506C15">
            <w:pPr>
              <w:pStyle w:val="TableParagraph"/>
              <w:spacing w:line="256" w:lineRule="exact"/>
              <w:ind w:left="106"/>
              <w:rPr>
                <w:sz w:val="24"/>
              </w:rPr>
            </w:pPr>
            <w:r>
              <w:rPr>
                <w:sz w:val="24"/>
              </w:rPr>
              <w:t>профилактиче-</w:t>
            </w:r>
          </w:p>
        </w:tc>
        <w:tc>
          <w:tcPr>
            <w:tcW w:w="1419" w:type="dxa"/>
            <w:tcBorders>
              <w:top w:val="nil"/>
              <w:bottom w:val="nil"/>
            </w:tcBorders>
          </w:tcPr>
          <w:p w14:paraId="776EF3A6" w14:textId="77777777" w:rsidR="00506C15" w:rsidRDefault="00506C15" w:rsidP="00506C15">
            <w:pPr>
              <w:pStyle w:val="TableParagraph"/>
              <w:spacing w:line="256" w:lineRule="exact"/>
              <w:ind w:left="103"/>
              <w:rPr>
                <w:sz w:val="24"/>
              </w:rPr>
            </w:pPr>
            <w:r>
              <w:rPr>
                <w:sz w:val="24"/>
              </w:rPr>
              <w:t>ной прак-</w:t>
            </w:r>
          </w:p>
        </w:tc>
        <w:tc>
          <w:tcPr>
            <w:tcW w:w="169" w:type="dxa"/>
            <w:vMerge/>
            <w:tcBorders>
              <w:top w:val="nil"/>
              <w:bottom w:val="nil"/>
              <w:right w:val="nil"/>
            </w:tcBorders>
          </w:tcPr>
          <w:p w14:paraId="76861A9E" w14:textId="77777777" w:rsidR="00506C15" w:rsidRDefault="00506C15" w:rsidP="00506C15">
            <w:pPr>
              <w:rPr>
                <w:sz w:val="2"/>
                <w:szCs w:val="2"/>
              </w:rPr>
            </w:pPr>
          </w:p>
        </w:tc>
      </w:tr>
      <w:tr w:rsidR="00506C15" w14:paraId="46EFBFD8" w14:textId="77777777" w:rsidTr="00506C15">
        <w:trPr>
          <w:trHeight w:val="276"/>
        </w:trPr>
        <w:tc>
          <w:tcPr>
            <w:tcW w:w="961" w:type="dxa"/>
            <w:tcBorders>
              <w:top w:val="nil"/>
              <w:bottom w:val="nil"/>
            </w:tcBorders>
          </w:tcPr>
          <w:p w14:paraId="5D0646B2" w14:textId="77777777" w:rsidR="00506C15" w:rsidRDefault="00506C15" w:rsidP="00506C15">
            <w:pPr>
              <w:pStyle w:val="TableParagraph"/>
              <w:spacing w:line="256" w:lineRule="exact"/>
              <w:ind w:left="108"/>
              <w:rPr>
                <w:sz w:val="24"/>
              </w:rPr>
            </w:pPr>
            <w:r>
              <w:rPr>
                <w:sz w:val="24"/>
              </w:rPr>
              <w:t>ОК 1-</w:t>
            </w:r>
          </w:p>
        </w:tc>
        <w:tc>
          <w:tcPr>
            <w:tcW w:w="2127" w:type="dxa"/>
            <w:tcBorders>
              <w:top w:val="nil"/>
              <w:bottom w:val="nil"/>
            </w:tcBorders>
          </w:tcPr>
          <w:p w14:paraId="54D2F806" w14:textId="77777777" w:rsidR="00506C15" w:rsidRDefault="00506C15" w:rsidP="00506C15">
            <w:pPr>
              <w:pStyle w:val="TableParagraph"/>
              <w:rPr>
                <w:sz w:val="20"/>
              </w:rPr>
            </w:pPr>
          </w:p>
        </w:tc>
        <w:tc>
          <w:tcPr>
            <w:tcW w:w="2552" w:type="dxa"/>
            <w:tcBorders>
              <w:top w:val="nil"/>
              <w:bottom w:val="nil"/>
            </w:tcBorders>
          </w:tcPr>
          <w:p w14:paraId="3C81E475" w14:textId="77777777" w:rsidR="00506C15" w:rsidRDefault="00506C15" w:rsidP="00506C15">
            <w:pPr>
              <w:pStyle w:val="TableParagraph"/>
              <w:spacing w:line="256" w:lineRule="exact"/>
              <w:ind w:left="104"/>
              <w:rPr>
                <w:sz w:val="24"/>
              </w:rPr>
            </w:pPr>
            <w:r>
              <w:rPr>
                <w:sz w:val="24"/>
              </w:rPr>
              <w:t>циентов;</w:t>
            </w:r>
          </w:p>
        </w:tc>
        <w:tc>
          <w:tcPr>
            <w:tcW w:w="708" w:type="dxa"/>
            <w:tcBorders>
              <w:top w:val="nil"/>
              <w:bottom w:val="nil"/>
            </w:tcBorders>
          </w:tcPr>
          <w:p w14:paraId="5E263405" w14:textId="77777777" w:rsidR="00506C15" w:rsidRDefault="00506C15" w:rsidP="00506C15">
            <w:pPr>
              <w:pStyle w:val="TableParagraph"/>
              <w:rPr>
                <w:sz w:val="20"/>
              </w:rPr>
            </w:pPr>
          </w:p>
        </w:tc>
        <w:tc>
          <w:tcPr>
            <w:tcW w:w="1844" w:type="dxa"/>
            <w:tcBorders>
              <w:top w:val="nil"/>
              <w:bottom w:val="nil"/>
            </w:tcBorders>
          </w:tcPr>
          <w:p w14:paraId="7AA683A5" w14:textId="77777777" w:rsidR="00506C15" w:rsidRDefault="00506C15" w:rsidP="00506C15">
            <w:pPr>
              <w:pStyle w:val="TableParagraph"/>
              <w:spacing w:line="256" w:lineRule="exact"/>
              <w:ind w:left="106"/>
              <w:rPr>
                <w:sz w:val="24"/>
              </w:rPr>
            </w:pPr>
            <w:r>
              <w:rPr>
                <w:sz w:val="24"/>
              </w:rPr>
              <w:t>ских осмотров,</w:t>
            </w:r>
          </w:p>
        </w:tc>
        <w:tc>
          <w:tcPr>
            <w:tcW w:w="1419" w:type="dxa"/>
            <w:tcBorders>
              <w:top w:val="nil"/>
              <w:bottom w:val="nil"/>
            </w:tcBorders>
          </w:tcPr>
          <w:p w14:paraId="61155D5B" w14:textId="77777777" w:rsidR="00506C15" w:rsidRDefault="00506C15" w:rsidP="00506C15">
            <w:pPr>
              <w:pStyle w:val="TableParagraph"/>
              <w:spacing w:line="256" w:lineRule="exact"/>
              <w:ind w:left="103"/>
              <w:rPr>
                <w:sz w:val="24"/>
              </w:rPr>
            </w:pPr>
            <w:r>
              <w:rPr>
                <w:sz w:val="24"/>
              </w:rPr>
              <w:t>тике.</w:t>
            </w:r>
          </w:p>
        </w:tc>
        <w:tc>
          <w:tcPr>
            <w:tcW w:w="169" w:type="dxa"/>
            <w:vMerge/>
            <w:tcBorders>
              <w:top w:val="nil"/>
              <w:bottom w:val="nil"/>
              <w:right w:val="nil"/>
            </w:tcBorders>
          </w:tcPr>
          <w:p w14:paraId="0BAB5530" w14:textId="77777777" w:rsidR="00506C15" w:rsidRDefault="00506C15" w:rsidP="00506C15">
            <w:pPr>
              <w:rPr>
                <w:sz w:val="2"/>
                <w:szCs w:val="2"/>
              </w:rPr>
            </w:pPr>
          </w:p>
        </w:tc>
      </w:tr>
      <w:tr w:rsidR="00506C15" w14:paraId="48C8F6F7" w14:textId="77777777" w:rsidTr="00506C15">
        <w:trPr>
          <w:trHeight w:val="275"/>
        </w:trPr>
        <w:tc>
          <w:tcPr>
            <w:tcW w:w="961" w:type="dxa"/>
            <w:tcBorders>
              <w:top w:val="nil"/>
              <w:bottom w:val="nil"/>
            </w:tcBorders>
          </w:tcPr>
          <w:p w14:paraId="769F9E27" w14:textId="77777777" w:rsidR="00506C15" w:rsidRDefault="00506C15" w:rsidP="00506C15">
            <w:pPr>
              <w:pStyle w:val="TableParagraph"/>
              <w:spacing w:line="256" w:lineRule="exact"/>
              <w:ind w:left="108"/>
              <w:rPr>
                <w:sz w:val="24"/>
              </w:rPr>
            </w:pPr>
            <w:r>
              <w:rPr>
                <w:sz w:val="24"/>
              </w:rPr>
              <w:t>9, ОК</w:t>
            </w:r>
          </w:p>
        </w:tc>
        <w:tc>
          <w:tcPr>
            <w:tcW w:w="2127" w:type="dxa"/>
            <w:tcBorders>
              <w:top w:val="nil"/>
              <w:bottom w:val="nil"/>
            </w:tcBorders>
          </w:tcPr>
          <w:p w14:paraId="64833274" w14:textId="77777777" w:rsidR="00506C15" w:rsidRDefault="00506C15" w:rsidP="00506C15">
            <w:pPr>
              <w:pStyle w:val="TableParagraph"/>
              <w:rPr>
                <w:sz w:val="20"/>
              </w:rPr>
            </w:pPr>
          </w:p>
        </w:tc>
        <w:tc>
          <w:tcPr>
            <w:tcW w:w="2552" w:type="dxa"/>
            <w:tcBorders>
              <w:top w:val="nil"/>
              <w:bottom w:val="nil"/>
            </w:tcBorders>
          </w:tcPr>
          <w:p w14:paraId="183388C0" w14:textId="77777777" w:rsidR="00506C15" w:rsidRDefault="00506C15" w:rsidP="00506C15">
            <w:pPr>
              <w:pStyle w:val="TableParagraph"/>
              <w:spacing w:line="256" w:lineRule="exact"/>
              <w:ind w:left="104"/>
              <w:rPr>
                <w:sz w:val="24"/>
              </w:rPr>
            </w:pPr>
            <w:r>
              <w:rPr>
                <w:sz w:val="24"/>
              </w:rPr>
              <w:t>-определение тяжести</w:t>
            </w:r>
          </w:p>
        </w:tc>
        <w:tc>
          <w:tcPr>
            <w:tcW w:w="708" w:type="dxa"/>
            <w:tcBorders>
              <w:top w:val="nil"/>
              <w:bottom w:val="nil"/>
            </w:tcBorders>
          </w:tcPr>
          <w:p w14:paraId="0C11E3DA" w14:textId="77777777" w:rsidR="00506C15" w:rsidRDefault="00506C15" w:rsidP="00506C15">
            <w:pPr>
              <w:pStyle w:val="TableParagraph"/>
              <w:rPr>
                <w:sz w:val="20"/>
              </w:rPr>
            </w:pPr>
          </w:p>
        </w:tc>
        <w:tc>
          <w:tcPr>
            <w:tcW w:w="1844" w:type="dxa"/>
            <w:tcBorders>
              <w:top w:val="nil"/>
              <w:bottom w:val="nil"/>
            </w:tcBorders>
          </w:tcPr>
          <w:p w14:paraId="255EDB38" w14:textId="77777777" w:rsidR="00506C15" w:rsidRDefault="00506C15" w:rsidP="00506C15">
            <w:pPr>
              <w:pStyle w:val="TableParagraph"/>
              <w:spacing w:line="256" w:lineRule="exact"/>
              <w:ind w:left="106"/>
              <w:rPr>
                <w:sz w:val="24"/>
              </w:rPr>
            </w:pPr>
            <w:r>
              <w:rPr>
                <w:sz w:val="24"/>
              </w:rPr>
              <w:t>диспансериза-</w:t>
            </w:r>
          </w:p>
        </w:tc>
        <w:tc>
          <w:tcPr>
            <w:tcW w:w="1419" w:type="dxa"/>
            <w:tcBorders>
              <w:top w:val="nil"/>
              <w:bottom w:val="nil"/>
            </w:tcBorders>
          </w:tcPr>
          <w:p w14:paraId="430CAF96" w14:textId="77777777" w:rsidR="00506C15" w:rsidRDefault="00506C15" w:rsidP="00506C15">
            <w:pPr>
              <w:pStyle w:val="TableParagraph"/>
              <w:spacing w:line="256" w:lineRule="exact"/>
              <w:ind w:left="103"/>
              <w:rPr>
                <w:sz w:val="24"/>
              </w:rPr>
            </w:pPr>
            <w:r>
              <w:rPr>
                <w:sz w:val="24"/>
              </w:rPr>
              <w:t>Экспертная</w:t>
            </w:r>
          </w:p>
        </w:tc>
        <w:tc>
          <w:tcPr>
            <w:tcW w:w="169" w:type="dxa"/>
            <w:vMerge/>
            <w:tcBorders>
              <w:top w:val="nil"/>
              <w:bottom w:val="nil"/>
              <w:right w:val="nil"/>
            </w:tcBorders>
          </w:tcPr>
          <w:p w14:paraId="58B8E8D4" w14:textId="77777777" w:rsidR="00506C15" w:rsidRDefault="00506C15" w:rsidP="00506C15">
            <w:pPr>
              <w:rPr>
                <w:sz w:val="2"/>
                <w:szCs w:val="2"/>
              </w:rPr>
            </w:pPr>
          </w:p>
        </w:tc>
      </w:tr>
      <w:tr w:rsidR="00506C15" w14:paraId="7AF5920E" w14:textId="77777777" w:rsidTr="00506C15">
        <w:trPr>
          <w:trHeight w:val="275"/>
        </w:trPr>
        <w:tc>
          <w:tcPr>
            <w:tcW w:w="961" w:type="dxa"/>
            <w:tcBorders>
              <w:top w:val="nil"/>
              <w:bottom w:val="nil"/>
            </w:tcBorders>
          </w:tcPr>
          <w:p w14:paraId="60B7356C" w14:textId="77777777" w:rsidR="00506C15" w:rsidRDefault="00506C15" w:rsidP="00506C15">
            <w:pPr>
              <w:pStyle w:val="TableParagraph"/>
              <w:spacing w:line="256" w:lineRule="exact"/>
              <w:ind w:left="108"/>
              <w:rPr>
                <w:sz w:val="24"/>
              </w:rPr>
            </w:pPr>
            <w:r>
              <w:rPr>
                <w:sz w:val="24"/>
              </w:rPr>
              <w:t>12.</w:t>
            </w:r>
          </w:p>
        </w:tc>
        <w:tc>
          <w:tcPr>
            <w:tcW w:w="2127" w:type="dxa"/>
            <w:tcBorders>
              <w:top w:val="nil"/>
              <w:bottom w:val="nil"/>
            </w:tcBorders>
          </w:tcPr>
          <w:p w14:paraId="6F896C50" w14:textId="77777777" w:rsidR="00506C15" w:rsidRDefault="00506C15" w:rsidP="00506C15">
            <w:pPr>
              <w:pStyle w:val="TableParagraph"/>
              <w:rPr>
                <w:sz w:val="20"/>
              </w:rPr>
            </w:pPr>
          </w:p>
        </w:tc>
        <w:tc>
          <w:tcPr>
            <w:tcW w:w="2552" w:type="dxa"/>
            <w:tcBorders>
              <w:top w:val="nil"/>
              <w:bottom w:val="nil"/>
            </w:tcBorders>
          </w:tcPr>
          <w:p w14:paraId="060D317A" w14:textId="77777777" w:rsidR="00506C15" w:rsidRDefault="00506C15" w:rsidP="00506C15">
            <w:pPr>
              <w:pStyle w:val="TableParagraph"/>
              <w:spacing w:line="256" w:lineRule="exact"/>
              <w:ind w:left="104"/>
              <w:rPr>
                <w:sz w:val="24"/>
              </w:rPr>
            </w:pPr>
            <w:r>
              <w:rPr>
                <w:sz w:val="24"/>
              </w:rPr>
              <w:t>состояния пациента и</w:t>
            </w:r>
          </w:p>
        </w:tc>
        <w:tc>
          <w:tcPr>
            <w:tcW w:w="708" w:type="dxa"/>
            <w:tcBorders>
              <w:top w:val="nil"/>
              <w:bottom w:val="nil"/>
            </w:tcBorders>
          </w:tcPr>
          <w:p w14:paraId="432FC4E6" w14:textId="77777777" w:rsidR="00506C15" w:rsidRDefault="00506C15" w:rsidP="00506C15">
            <w:pPr>
              <w:pStyle w:val="TableParagraph"/>
              <w:rPr>
                <w:sz w:val="20"/>
              </w:rPr>
            </w:pPr>
          </w:p>
        </w:tc>
        <w:tc>
          <w:tcPr>
            <w:tcW w:w="1844" w:type="dxa"/>
            <w:tcBorders>
              <w:top w:val="nil"/>
              <w:bottom w:val="nil"/>
            </w:tcBorders>
          </w:tcPr>
          <w:p w14:paraId="1AA19282" w14:textId="77777777" w:rsidR="00506C15" w:rsidRDefault="00506C15" w:rsidP="00506C15">
            <w:pPr>
              <w:pStyle w:val="TableParagraph"/>
              <w:spacing w:line="256" w:lineRule="exact"/>
              <w:ind w:left="106"/>
              <w:rPr>
                <w:sz w:val="24"/>
              </w:rPr>
            </w:pPr>
            <w:r>
              <w:rPr>
                <w:sz w:val="24"/>
              </w:rPr>
              <w:t>ции различных</w:t>
            </w:r>
          </w:p>
        </w:tc>
        <w:tc>
          <w:tcPr>
            <w:tcW w:w="1419" w:type="dxa"/>
            <w:tcBorders>
              <w:top w:val="nil"/>
              <w:bottom w:val="nil"/>
            </w:tcBorders>
          </w:tcPr>
          <w:p w14:paraId="437E4EBB" w14:textId="77777777" w:rsidR="00506C15" w:rsidRDefault="00506C15" w:rsidP="00506C15">
            <w:pPr>
              <w:pStyle w:val="TableParagraph"/>
              <w:spacing w:line="256" w:lineRule="exact"/>
              <w:ind w:left="103"/>
              <w:rPr>
                <w:sz w:val="24"/>
              </w:rPr>
            </w:pPr>
            <w:r>
              <w:rPr>
                <w:sz w:val="24"/>
              </w:rPr>
              <w:t>оценка</w:t>
            </w:r>
            <w:r>
              <w:rPr>
                <w:spacing w:val="58"/>
                <w:sz w:val="24"/>
              </w:rPr>
              <w:t xml:space="preserve"> </w:t>
            </w:r>
            <w:r>
              <w:rPr>
                <w:sz w:val="24"/>
              </w:rPr>
              <w:t>ис-</w:t>
            </w:r>
          </w:p>
        </w:tc>
        <w:tc>
          <w:tcPr>
            <w:tcW w:w="169" w:type="dxa"/>
            <w:vMerge/>
            <w:tcBorders>
              <w:top w:val="nil"/>
              <w:bottom w:val="nil"/>
              <w:right w:val="nil"/>
            </w:tcBorders>
          </w:tcPr>
          <w:p w14:paraId="5F9F3D0A" w14:textId="77777777" w:rsidR="00506C15" w:rsidRDefault="00506C15" w:rsidP="00506C15">
            <w:pPr>
              <w:rPr>
                <w:sz w:val="2"/>
                <w:szCs w:val="2"/>
              </w:rPr>
            </w:pPr>
          </w:p>
        </w:tc>
      </w:tr>
      <w:tr w:rsidR="00506C15" w14:paraId="2C11899D" w14:textId="77777777" w:rsidTr="00506C15">
        <w:trPr>
          <w:trHeight w:val="275"/>
        </w:trPr>
        <w:tc>
          <w:tcPr>
            <w:tcW w:w="961" w:type="dxa"/>
            <w:tcBorders>
              <w:top w:val="nil"/>
              <w:bottom w:val="nil"/>
            </w:tcBorders>
          </w:tcPr>
          <w:p w14:paraId="39F112BB" w14:textId="77777777" w:rsidR="00506C15" w:rsidRDefault="00506C15" w:rsidP="00506C15">
            <w:pPr>
              <w:pStyle w:val="TableParagraph"/>
              <w:rPr>
                <w:sz w:val="20"/>
              </w:rPr>
            </w:pPr>
          </w:p>
        </w:tc>
        <w:tc>
          <w:tcPr>
            <w:tcW w:w="2127" w:type="dxa"/>
            <w:tcBorders>
              <w:top w:val="nil"/>
              <w:bottom w:val="nil"/>
            </w:tcBorders>
          </w:tcPr>
          <w:p w14:paraId="70685C48" w14:textId="77777777" w:rsidR="00506C15" w:rsidRDefault="00506C15" w:rsidP="00506C15">
            <w:pPr>
              <w:pStyle w:val="TableParagraph"/>
              <w:rPr>
                <w:sz w:val="20"/>
              </w:rPr>
            </w:pPr>
          </w:p>
        </w:tc>
        <w:tc>
          <w:tcPr>
            <w:tcW w:w="2552" w:type="dxa"/>
            <w:tcBorders>
              <w:top w:val="nil"/>
              <w:bottom w:val="nil"/>
            </w:tcBorders>
          </w:tcPr>
          <w:p w14:paraId="6EA939E1" w14:textId="77777777" w:rsidR="00506C15" w:rsidRDefault="00506C15" w:rsidP="00506C15">
            <w:pPr>
              <w:pStyle w:val="TableParagraph"/>
              <w:spacing w:line="256" w:lineRule="exact"/>
              <w:ind w:left="104"/>
              <w:rPr>
                <w:sz w:val="24"/>
              </w:rPr>
            </w:pPr>
            <w:r>
              <w:rPr>
                <w:sz w:val="24"/>
              </w:rPr>
              <w:t>имеющегося ведущего</w:t>
            </w:r>
          </w:p>
        </w:tc>
        <w:tc>
          <w:tcPr>
            <w:tcW w:w="708" w:type="dxa"/>
            <w:tcBorders>
              <w:top w:val="nil"/>
              <w:bottom w:val="nil"/>
            </w:tcBorders>
          </w:tcPr>
          <w:p w14:paraId="6D1E532A" w14:textId="77777777" w:rsidR="00506C15" w:rsidRDefault="00506C15" w:rsidP="00506C15">
            <w:pPr>
              <w:pStyle w:val="TableParagraph"/>
              <w:rPr>
                <w:sz w:val="20"/>
              </w:rPr>
            </w:pPr>
          </w:p>
        </w:tc>
        <w:tc>
          <w:tcPr>
            <w:tcW w:w="1844" w:type="dxa"/>
            <w:tcBorders>
              <w:top w:val="nil"/>
              <w:bottom w:val="nil"/>
            </w:tcBorders>
          </w:tcPr>
          <w:p w14:paraId="3F6957C9" w14:textId="77777777" w:rsidR="00506C15" w:rsidRDefault="00506C15" w:rsidP="00506C15">
            <w:pPr>
              <w:pStyle w:val="TableParagraph"/>
              <w:spacing w:line="256" w:lineRule="exact"/>
              <w:ind w:left="106"/>
              <w:rPr>
                <w:sz w:val="24"/>
              </w:rPr>
            </w:pPr>
            <w:r>
              <w:rPr>
                <w:sz w:val="24"/>
              </w:rPr>
              <w:t>групп пациен-</w:t>
            </w:r>
          </w:p>
        </w:tc>
        <w:tc>
          <w:tcPr>
            <w:tcW w:w="1419" w:type="dxa"/>
            <w:tcBorders>
              <w:top w:val="nil"/>
              <w:bottom w:val="nil"/>
            </w:tcBorders>
          </w:tcPr>
          <w:p w14:paraId="475998A7" w14:textId="77777777" w:rsidR="00506C15" w:rsidRDefault="00506C15" w:rsidP="00506C15">
            <w:pPr>
              <w:pStyle w:val="TableParagraph"/>
              <w:spacing w:line="256" w:lineRule="exact"/>
              <w:ind w:left="103"/>
              <w:rPr>
                <w:sz w:val="24"/>
              </w:rPr>
            </w:pPr>
            <w:r>
              <w:rPr>
                <w:sz w:val="24"/>
              </w:rPr>
              <w:t>тории бо-</w:t>
            </w:r>
          </w:p>
        </w:tc>
        <w:tc>
          <w:tcPr>
            <w:tcW w:w="169" w:type="dxa"/>
            <w:vMerge/>
            <w:tcBorders>
              <w:top w:val="nil"/>
              <w:bottom w:val="nil"/>
              <w:right w:val="nil"/>
            </w:tcBorders>
          </w:tcPr>
          <w:p w14:paraId="53422851" w14:textId="77777777" w:rsidR="00506C15" w:rsidRDefault="00506C15" w:rsidP="00506C15">
            <w:pPr>
              <w:rPr>
                <w:sz w:val="2"/>
                <w:szCs w:val="2"/>
              </w:rPr>
            </w:pPr>
          </w:p>
        </w:tc>
      </w:tr>
      <w:tr w:rsidR="00506C15" w14:paraId="03310478" w14:textId="77777777" w:rsidTr="00506C15">
        <w:trPr>
          <w:trHeight w:val="276"/>
        </w:trPr>
        <w:tc>
          <w:tcPr>
            <w:tcW w:w="961" w:type="dxa"/>
            <w:tcBorders>
              <w:top w:val="nil"/>
              <w:bottom w:val="nil"/>
            </w:tcBorders>
          </w:tcPr>
          <w:p w14:paraId="37D90BE0" w14:textId="77777777" w:rsidR="00506C15" w:rsidRDefault="00506C15" w:rsidP="00506C15">
            <w:pPr>
              <w:pStyle w:val="TableParagraph"/>
              <w:rPr>
                <w:sz w:val="20"/>
              </w:rPr>
            </w:pPr>
          </w:p>
        </w:tc>
        <w:tc>
          <w:tcPr>
            <w:tcW w:w="2127" w:type="dxa"/>
            <w:tcBorders>
              <w:top w:val="nil"/>
              <w:bottom w:val="nil"/>
            </w:tcBorders>
          </w:tcPr>
          <w:p w14:paraId="1CA960ED" w14:textId="77777777" w:rsidR="00506C15" w:rsidRDefault="00506C15" w:rsidP="00506C15">
            <w:pPr>
              <w:pStyle w:val="TableParagraph"/>
              <w:rPr>
                <w:sz w:val="20"/>
              </w:rPr>
            </w:pPr>
          </w:p>
        </w:tc>
        <w:tc>
          <w:tcPr>
            <w:tcW w:w="2552" w:type="dxa"/>
            <w:tcBorders>
              <w:top w:val="nil"/>
              <w:bottom w:val="nil"/>
            </w:tcBorders>
          </w:tcPr>
          <w:p w14:paraId="28F821B1" w14:textId="77777777" w:rsidR="00506C15" w:rsidRDefault="00506C15" w:rsidP="00506C15">
            <w:pPr>
              <w:pStyle w:val="TableParagraph"/>
              <w:spacing w:line="256" w:lineRule="exact"/>
              <w:ind w:left="104"/>
              <w:rPr>
                <w:sz w:val="24"/>
              </w:rPr>
            </w:pPr>
            <w:r>
              <w:rPr>
                <w:sz w:val="24"/>
              </w:rPr>
              <w:t>синдрома;</w:t>
            </w:r>
          </w:p>
        </w:tc>
        <w:tc>
          <w:tcPr>
            <w:tcW w:w="708" w:type="dxa"/>
            <w:tcBorders>
              <w:top w:val="nil"/>
              <w:bottom w:val="nil"/>
            </w:tcBorders>
          </w:tcPr>
          <w:p w14:paraId="5231429D" w14:textId="77777777" w:rsidR="00506C15" w:rsidRDefault="00506C15" w:rsidP="00506C15">
            <w:pPr>
              <w:pStyle w:val="TableParagraph"/>
              <w:rPr>
                <w:sz w:val="20"/>
              </w:rPr>
            </w:pPr>
          </w:p>
        </w:tc>
        <w:tc>
          <w:tcPr>
            <w:tcW w:w="1844" w:type="dxa"/>
            <w:tcBorders>
              <w:top w:val="nil"/>
              <w:bottom w:val="nil"/>
            </w:tcBorders>
          </w:tcPr>
          <w:p w14:paraId="46D56D88" w14:textId="77777777" w:rsidR="00506C15" w:rsidRDefault="00506C15" w:rsidP="00506C15">
            <w:pPr>
              <w:pStyle w:val="TableParagraph"/>
              <w:spacing w:line="256" w:lineRule="exact"/>
              <w:ind w:left="106"/>
              <w:rPr>
                <w:sz w:val="24"/>
              </w:rPr>
            </w:pPr>
            <w:r>
              <w:rPr>
                <w:sz w:val="24"/>
              </w:rPr>
              <w:t>тов;</w:t>
            </w:r>
          </w:p>
        </w:tc>
        <w:tc>
          <w:tcPr>
            <w:tcW w:w="1419" w:type="dxa"/>
            <w:tcBorders>
              <w:top w:val="nil"/>
              <w:bottom w:val="nil"/>
            </w:tcBorders>
          </w:tcPr>
          <w:p w14:paraId="04D7D4D9" w14:textId="77777777" w:rsidR="00506C15" w:rsidRDefault="00506C15" w:rsidP="00506C15">
            <w:pPr>
              <w:pStyle w:val="TableParagraph"/>
              <w:spacing w:line="256" w:lineRule="exact"/>
              <w:ind w:left="103"/>
              <w:rPr>
                <w:sz w:val="24"/>
              </w:rPr>
            </w:pPr>
            <w:r>
              <w:rPr>
                <w:sz w:val="24"/>
              </w:rPr>
              <w:t>лезни</w:t>
            </w:r>
          </w:p>
        </w:tc>
        <w:tc>
          <w:tcPr>
            <w:tcW w:w="169" w:type="dxa"/>
            <w:vMerge/>
            <w:tcBorders>
              <w:top w:val="nil"/>
              <w:bottom w:val="nil"/>
              <w:right w:val="nil"/>
            </w:tcBorders>
          </w:tcPr>
          <w:p w14:paraId="670D4586" w14:textId="77777777" w:rsidR="00506C15" w:rsidRDefault="00506C15" w:rsidP="00506C15">
            <w:pPr>
              <w:rPr>
                <w:sz w:val="2"/>
                <w:szCs w:val="2"/>
              </w:rPr>
            </w:pPr>
          </w:p>
        </w:tc>
      </w:tr>
      <w:tr w:rsidR="00506C15" w14:paraId="4BB3A4A9" w14:textId="77777777" w:rsidTr="00506C15">
        <w:trPr>
          <w:trHeight w:val="271"/>
        </w:trPr>
        <w:tc>
          <w:tcPr>
            <w:tcW w:w="961" w:type="dxa"/>
            <w:tcBorders>
              <w:top w:val="nil"/>
            </w:tcBorders>
          </w:tcPr>
          <w:p w14:paraId="0A851A75" w14:textId="77777777" w:rsidR="00506C15" w:rsidRDefault="00506C15" w:rsidP="00506C15">
            <w:pPr>
              <w:pStyle w:val="TableParagraph"/>
              <w:rPr>
                <w:sz w:val="18"/>
              </w:rPr>
            </w:pPr>
          </w:p>
        </w:tc>
        <w:tc>
          <w:tcPr>
            <w:tcW w:w="2127" w:type="dxa"/>
            <w:tcBorders>
              <w:top w:val="nil"/>
            </w:tcBorders>
          </w:tcPr>
          <w:p w14:paraId="2F54AA16" w14:textId="77777777" w:rsidR="00506C15" w:rsidRDefault="00506C15" w:rsidP="00506C15">
            <w:pPr>
              <w:pStyle w:val="TableParagraph"/>
              <w:rPr>
                <w:sz w:val="18"/>
              </w:rPr>
            </w:pPr>
          </w:p>
        </w:tc>
        <w:tc>
          <w:tcPr>
            <w:tcW w:w="2552" w:type="dxa"/>
            <w:tcBorders>
              <w:top w:val="nil"/>
            </w:tcBorders>
          </w:tcPr>
          <w:p w14:paraId="5E0DE593" w14:textId="77777777" w:rsidR="00506C15" w:rsidRDefault="00506C15" w:rsidP="00506C15">
            <w:pPr>
              <w:pStyle w:val="TableParagraph"/>
              <w:spacing w:line="249" w:lineRule="exact"/>
              <w:ind w:left="104"/>
              <w:rPr>
                <w:sz w:val="24"/>
              </w:rPr>
            </w:pPr>
            <w:r>
              <w:rPr>
                <w:sz w:val="24"/>
              </w:rPr>
              <w:t>-проведение</w:t>
            </w:r>
            <w:r>
              <w:rPr>
                <w:spacing w:val="58"/>
                <w:sz w:val="24"/>
              </w:rPr>
              <w:t xml:space="preserve"> </w:t>
            </w:r>
            <w:r>
              <w:rPr>
                <w:sz w:val="24"/>
              </w:rPr>
              <w:t>диффе-</w:t>
            </w:r>
          </w:p>
        </w:tc>
        <w:tc>
          <w:tcPr>
            <w:tcW w:w="708" w:type="dxa"/>
            <w:tcBorders>
              <w:top w:val="nil"/>
            </w:tcBorders>
          </w:tcPr>
          <w:p w14:paraId="562D0FF4" w14:textId="77777777" w:rsidR="00506C15" w:rsidRDefault="00506C15" w:rsidP="00506C15">
            <w:pPr>
              <w:pStyle w:val="TableParagraph"/>
              <w:rPr>
                <w:sz w:val="18"/>
              </w:rPr>
            </w:pPr>
          </w:p>
        </w:tc>
        <w:tc>
          <w:tcPr>
            <w:tcW w:w="1844" w:type="dxa"/>
            <w:tcBorders>
              <w:top w:val="nil"/>
            </w:tcBorders>
          </w:tcPr>
          <w:p w14:paraId="19C9FA2E" w14:textId="77777777" w:rsidR="00506C15" w:rsidRDefault="00506C15" w:rsidP="00506C15">
            <w:pPr>
              <w:pStyle w:val="TableParagraph"/>
              <w:spacing w:line="249" w:lineRule="exact"/>
              <w:ind w:left="106"/>
              <w:rPr>
                <w:sz w:val="24"/>
              </w:rPr>
            </w:pPr>
            <w:r>
              <w:rPr>
                <w:sz w:val="24"/>
              </w:rPr>
              <w:t>-определение</w:t>
            </w:r>
          </w:p>
        </w:tc>
        <w:tc>
          <w:tcPr>
            <w:tcW w:w="1419" w:type="dxa"/>
            <w:tcBorders>
              <w:top w:val="nil"/>
            </w:tcBorders>
          </w:tcPr>
          <w:p w14:paraId="748F77D2" w14:textId="77777777" w:rsidR="00506C15" w:rsidRDefault="00506C15" w:rsidP="00506C15">
            <w:pPr>
              <w:pStyle w:val="TableParagraph"/>
              <w:rPr>
                <w:sz w:val="18"/>
              </w:rPr>
            </w:pPr>
          </w:p>
        </w:tc>
        <w:tc>
          <w:tcPr>
            <w:tcW w:w="169" w:type="dxa"/>
            <w:vMerge/>
            <w:tcBorders>
              <w:top w:val="nil"/>
              <w:bottom w:val="nil"/>
              <w:right w:val="nil"/>
            </w:tcBorders>
          </w:tcPr>
          <w:p w14:paraId="3EF4AD93" w14:textId="77777777" w:rsidR="00506C15" w:rsidRDefault="00506C15" w:rsidP="00506C15">
            <w:pPr>
              <w:rPr>
                <w:sz w:val="2"/>
                <w:szCs w:val="2"/>
              </w:rPr>
            </w:pPr>
          </w:p>
        </w:tc>
      </w:tr>
    </w:tbl>
    <w:p w14:paraId="45C0D371"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117C6D0C" w14:textId="7FD08177" w:rsidR="00506C15" w:rsidRDefault="00506C15" w:rsidP="00506C15">
      <w:pPr>
        <w:pStyle w:val="af4"/>
        <w:spacing w:before="9"/>
        <w:rPr>
          <w:b/>
          <w:sz w:val="2"/>
        </w:rPr>
      </w:pPr>
      <w:r>
        <w:rPr>
          <w:noProof/>
          <w:sz w:val="28"/>
        </w:rPr>
        <w:lastRenderedPageBreak/>
        <mc:AlternateContent>
          <mc:Choice Requires="wps">
            <w:drawing>
              <wp:anchor distT="0" distB="0" distL="114300" distR="114300" simplePos="0" relativeHeight="251666432" behindDoc="0" locked="0" layoutInCell="1" allowOverlap="1" wp14:anchorId="4216B42B" wp14:editId="01CF111F">
                <wp:simplePos x="0" y="0"/>
                <wp:positionH relativeFrom="page">
                  <wp:posOffset>1012190</wp:posOffset>
                </wp:positionH>
                <wp:positionV relativeFrom="page">
                  <wp:posOffset>722630</wp:posOffset>
                </wp:positionV>
                <wp:extent cx="6279515" cy="0"/>
                <wp:effectExtent l="12065" t="8255" r="13970" b="107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9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pt,56.9pt" to="574.1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" strokeweight=".48pt">
                <w10:wrap anchorx="page" anchory="page"/>
              </v:line>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6"/>
        <w:gridCol w:w="2551"/>
        <w:gridCol w:w="707"/>
        <w:gridCol w:w="1843"/>
        <w:gridCol w:w="1418"/>
        <w:gridCol w:w="168"/>
      </w:tblGrid>
      <w:tr w:rsidR="00506C15" w14:paraId="5EA05F11" w14:textId="77777777" w:rsidTr="00506C15">
        <w:trPr>
          <w:trHeight w:val="9384"/>
        </w:trPr>
        <w:tc>
          <w:tcPr>
            <w:tcW w:w="961" w:type="dxa"/>
          </w:tcPr>
          <w:p w14:paraId="6D701469" w14:textId="77777777" w:rsidR="00506C15" w:rsidRDefault="00506C15" w:rsidP="00506C15">
            <w:pPr>
              <w:pStyle w:val="TableParagraph"/>
              <w:rPr>
                <w:sz w:val="24"/>
              </w:rPr>
            </w:pPr>
          </w:p>
        </w:tc>
        <w:tc>
          <w:tcPr>
            <w:tcW w:w="2126" w:type="dxa"/>
          </w:tcPr>
          <w:p w14:paraId="7FCC030A" w14:textId="77777777" w:rsidR="00506C15" w:rsidRDefault="00506C15" w:rsidP="00506C15">
            <w:pPr>
              <w:pStyle w:val="TableParagraph"/>
              <w:rPr>
                <w:sz w:val="24"/>
              </w:rPr>
            </w:pPr>
          </w:p>
        </w:tc>
        <w:tc>
          <w:tcPr>
            <w:tcW w:w="2551" w:type="dxa"/>
          </w:tcPr>
          <w:p w14:paraId="509DA36C" w14:textId="77777777" w:rsidR="00506C15" w:rsidRPr="00506C15" w:rsidRDefault="00506C15" w:rsidP="00506C15">
            <w:pPr>
              <w:pStyle w:val="TableParagraph"/>
              <w:ind w:left="105" w:right="247"/>
              <w:rPr>
                <w:sz w:val="24"/>
                <w:lang w:val="ru-RU"/>
              </w:rPr>
            </w:pPr>
            <w:r w:rsidRPr="00506C15">
              <w:rPr>
                <w:sz w:val="24"/>
                <w:lang w:val="ru-RU"/>
              </w:rPr>
              <w:t>ренциальной диагно- стики заболеваний;</w:t>
            </w:r>
          </w:p>
          <w:p w14:paraId="4A934BC3" w14:textId="77777777" w:rsidR="00506C15" w:rsidRPr="00506C15" w:rsidRDefault="00506C15" w:rsidP="00506C15">
            <w:pPr>
              <w:pStyle w:val="TableParagraph"/>
              <w:ind w:left="105" w:right="228"/>
              <w:rPr>
                <w:sz w:val="24"/>
                <w:lang w:val="ru-RU"/>
              </w:rPr>
            </w:pPr>
            <w:r w:rsidRPr="00506C15">
              <w:rPr>
                <w:sz w:val="24"/>
                <w:lang w:val="ru-RU"/>
              </w:rPr>
              <w:t>-постановка предва- рительного диагноза;</w:t>
            </w:r>
          </w:p>
          <w:p w14:paraId="0FCE5667" w14:textId="77777777" w:rsidR="00506C15" w:rsidRPr="00506C15" w:rsidRDefault="00506C15" w:rsidP="00506C15">
            <w:pPr>
              <w:pStyle w:val="TableParagraph"/>
              <w:ind w:left="105" w:right="267"/>
              <w:rPr>
                <w:sz w:val="24"/>
                <w:lang w:val="ru-RU"/>
              </w:rPr>
            </w:pPr>
            <w:r w:rsidRPr="00506C15">
              <w:rPr>
                <w:sz w:val="24"/>
                <w:lang w:val="ru-RU"/>
              </w:rPr>
              <w:t>-заполнения истории болезни,</w:t>
            </w:r>
          </w:p>
          <w:p w14:paraId="79D569BB" w14:textId="77777777" w:rsidR="00506C15" w:rsidRPr="00506C15" w:rsidRDefault="00506C15" w:rsidP="00506C15">
            <w:pPr>
              <w:pStyle w:val="TableParagraph"/>
              <w:ind w:left="105" w:right="162"/>
              <w:rPr>
                <w:sz w:val="24"/>
                <w:lang w:val="ru-RU"/>
              </w:rPr>
            </w:pPr>
            <w:r w:rsidRPr="00506C15">
              <w:rPr>
                <w:sz w:val="24"/>
                <w:lang w:val="ru-RU"/>
              </w:rPr>
              <w:t>-оказание посиндром- ной неотложной ме- дицинской помощи;</w:t>
            </w:r>
          </w:p>
          <w:p w14:paraId="0B46339B" w14:textId="77777777" w:rsidR="00506C15" w:rsidRPr="00506C15" w:rsidRDefault="00506C15" w:rsidP="00506C15">
            <w:pPr>
              <w:pStyle w:val="TableParagraph"/>
              <w:ind w:left="105"/>
              <w:rPr>
                <w:sz w:val="24"/>
                <w:lang w:val="ru-RU"/>
              </w:rPr>
            </w:pPr>
            <w:r w:rsidRPr="00506C15">
              <w:rPr>
                <w:sz w:val="24"/>
                <w:lang w:val="ru-RU"/>
              </w:rPr>
              <w:t>-оказание экстренной медицинской помощи при различных видах повреждений;</w:t>
            </w:r>
          </w:p>
          <w:p w14:paraId="1F3680C6" w14:textId="77777777" w:rsidR="00506C15" w:rsidRPr="00506C15" w:rsidRDefault="00506C15" w:rsidP="00506C15">
            <w:pPr>
              <w:pStyle w:val="TableParagraph"/>
              <w:numPr>
                <w:ilvl w:val="0"/>
                <w:numId w:val="53"/>
              </w:numPr>
              <w:tabs>
                <w:tab w:val="left" w:pos="245"/>
              </w:tabs>
              <w:ind w:right="181" w:firstLine="0"/>
              <w:rPr>
                <w:sz w:val="24"/>
                <w:lang w:val="ru-RU"/>
              </w:rPr>
            </w:pPr>
            <w:r w:rsidRPr="00506C15">
              <w:rPr>
                <w:sz w:val="24"/>
                <w:lang w:val="ru-RU"/>
              </w:rPr>
              <w:t>определения показа- ний к госпитализации и осуществления транспортировки па- циента;</w:t>
            </w:r>
          </w:p>
          <w:p w14:paraId="08F70001" w14:textId="77777777" w:rsidR="00506C15" w:rsidRPr="00506C15" w:rsidRDefault="00506C15" w:rsidP="00506C15">
            <w:pPr>
              <w:pStyle w:val="TableParagraph"/>
              <w:numPr>
                <w:ilvl w:val="0"/>
                <w:numId w:val="53"/>
              </w:numPr>
              <w:tabs>
                <w:tab w:val="left" w:pos="245"/>
              </w:tabs>
              <w:ind w:right="155" w:firstLine="0"/>
              <w:rPr>
                <w:sz w:val="24"/>
                <w:lang w:val="ru-RU"/>
              </w:rPr>
            </w:pPr>
            <w:r w:rsidRPr="00506C15">
              <w:rPr>
                <w:sz w:val="24"/>
                <w:lang w:val="ru-RU"/>
              </w:rPr>
              <w:t>выполнение инъек- ций п/к в/м, в/в,в/в ка- пельных вливаний,</w:t>
            </w:r>
          </w:p>
          <w:p w14:paraId="06C7D233" w14:textId="77777777" w:rsidR="00506C15" w:rsidRPr="00506C15" w:rsidRDefault="00506C15" w:rsidP="00506C15">
            <w:pPr>
              <w:pStyle w:val="TableParagraph"/>
              <w:numPr>
                <w:ilvl w:val="0"/>
                <w:numId w:val="53"/>
              </w:numPr>
              <w:tabs>
                <w:tab w:val="left" w:pos="245"/>
              </w:tabs>
              <w:ind w:right="361" w:firstLine="0"/>
              <w:jc w:val="both"/>
              <w:rPr>
                <w:sz w:val="24"/>
                <w:lang w:val="ru-RU"/>
              </w:rPr>
            </w:pPr>
            <w:r w:rsidRPr="00506C15">
              <w:rPr>
                <w:sz w:val="24"/>
                <w:lang w:val="ru-RU"/>
              </w:rPr>
              <w:t>оформление меди- цинской</w:t>
            </w:r>
            <w:r w:rsidRPr="00506C15">
              <w:rPr>
                <w:spacing w:val="-9"/>
                <w:sz w:val="24"/>
                <w:lang w:val="ru-RU"/>
              </w:rPr>
              <w:t xml:space="preserve"> </w:t>
            </w:r>
            <w:r w:rsidRPr="00506C15">
              <w:rPr>
                <w:sz w:val="24"/>
                <w:lang w:val="ru-RU"/>
              </w:rPr>
              <w:t>документа- ции.</w:t>
            </w:r>
          </w:p>
        </w:tc>
        <w:tc>
          <w:tcPr>
            <w:tcW w:w="707" w:type="dxa"/>
          </w:tcPr>
          <w:p w14:paraId="3AD7ABF8" w14:textId="77777777" w:rsidR="00506C15" w:rsidRPr="00506C15" w:rsidRDefault="00506C15" w:rsidP="00506C15">
            <w:pPr>
              <w:pStyle w:val="TableParagraph"/>
              <w:rPr>
                <w:sz w:val="24"/>
                <w:lang w:val="ru-RU"/>
              </w:rPr>
            </w:pPr>
          </w:p>
        </w:tc>
        <w:tc>
          <w:tcPr>
            <w:tcW w:w="1843" w:type="dxa"/>
          </w:tcPr>
          <w:p w14:paraId="7EED20D5" w14:textId="77777777" w:rsidR="00506C15" w:rsidRPr="00506C15" w:rsidRDefault="00506C15" w:rsidP="00506C15">
            <w:pPr>
              <w:pStyle w:val="TableParagraph"/>
              <w:ind w:left="110" w:right="195"/>
              <w:jc w:val="both"/>
              <w:rPr>
                <w:sz w:val="24"/>
                <w:lang w:val="ru-RU"/>
              </w:rPr>
            </w:pPr>
            <w:r w:rsidRPr="00506C15">
              <w:rPr>
                <w:sz w:val="24"/>
                <w:lang w:val="ru-RU"/>
              </w:rPr>
              <w:t xml:space="preserve">тяжести </w:t>
            </w:r>
            <w:r w:rsidRPr="00506C15">
              <w:rPr>
                <w:spacing w:val="-4"/>
                <w:sz w:val="24"/>
                <w:lang w:val="ru-RU"/>
              </w:rPr>
              <w:t xml:space="preserve">состо- </w:t>
            </w:r>
            <w:r w:rsidRPr="00506C15">
              <w:rPr>
                <w:sz w:val="24"/>
                <w:lang w:val="ru-RU"/>
              </w:rPr>
              <w:t>яния пациента и имеющегося ведущего син- дрома;</w:t>
            </w:r>
          </w:p>
          <w:p w14:paraId="6A11801D" w14:textId="77777777" w:rsidR="00506C15" w:rsidRPr="00506C15" w:rsidRDefault="00506C15" w:rsidP="00506C15">
            <w:pPr>
              <w:pStyle w:val="TableParagraph"/>
              <w:ind w:left="110" w:right="162"/>
              <w:rPr>
                <w:sz w:val="24"/>
                <w:lang w:val="ru-RU"/>
              </w:rPr>
            </w:pPr>
            <w:r w:rsidRPr="00506C15">
              <w:rPr>
                <w:sz w:val="24"/>
                <w:lang w:val="ru-RU"/>
              </w:rPr>
              <w:t xml:space="preserve">-проведение дифференци- альной </w:t>
            </w:r>
            <w:r w:rsidRPr="00506C15">
              <w:rPr>
                <w:spacing w:val="-3"/>
                <w:sz w:val="24"/>
                <w:lang w:val="ru-RU"/>
              </w:rPr>
              <w:t xml:space="preserve">диагно- </w:t>
            </w:r>
            <w:r w:rsidRPr="00506C15">
              <w:rPr>
                <w:sz w:val="24"/>
                <w:lang w:val="ru-RU"/>
              </w:rPr>
              <w:t>стики заболе- ваний;</w:t>
            </w:r>
          </w:p>
          <w:p w14:paraId="3C6CD8BD" w14:textId="77777777" w:rsidR="00506C15" w:rsidRPr="00506C15" w:rsidRDefault="00506C15" w:rsidP="00506C15">
            <w:pPr>
              <w:pStyle w:val="TableParagraph"/>
              <w:ind w:left="110" w:right="222"/>
              <w:rPr>
                <w:sz w:val="24"/>
                <w:lang w:val="ru-RU"/>
              </w:rPr>
            </w:pPr>
            <w:r w:rsidRPr="00506C15">
              <w:rPr>
                <w:sz w:val="24"/>
                <w:lang w:val="ru-RU"/>
              </w:rPr>
              <w:t>-постановка предваритель- ного диагноза;</w:t>
            </w:r>
          </w:p>
          <w:p w14:paraId="36C39C55" w14:textId="77777777" w:rsidR="00506C15" w:rsidRPr="00506C15" w:rsidRDefault="00506C15" w:rsidP="00506C15">
            <w:pPr>
              <w:pStyle w:val="TableParagraph"/>
              <w:ind w:left="110" w:right="163"/>
              <w:rPr>
                <w:sz w:val="24"/>
                <w:lang w:val="ru-RU"/>
              </w:rPr>
            </w:pPr>
            <w:r w:rsidRPr="00506C15">
              <w:rPr>
                <w:sz w:val="24"/>
                <w:lang w:val="ru-RU"/>
              </w:rPr>
              <w:t>-заполнения истории болез- ни,</w:t>
            </w:r>
          </w:p>
          <w:p w14:paraId="09514246" w14:textId="77777777" w:rsidR="00506C15" w:rsidRPr="00506C15" w:rsidRDefault="00506C15" w:rsidP="00506C15">
            <w:pPr>
              <w:pStyle w:val="TableParagraph"/>
              <w:ind w:left="110" w:right="326"/>
              <w:rPr>
                <w:sz w:val="24"/>
                <w:lang w:val="ru-RU"/>
              </w:rPr>
            </w:pPr>
            <w:r w:rsidRPr="00506C15">
              <w:rPr>
                <w:sz w:val="24"/>
                <w:lang w:val="ru-RU"/>
              </w:rPr>
              <w:t>-оказание по- синдромной неотложной медицинской помощи;</w:t>
            </w:r>
          </w:p>
          <w:p w14:paraId="0D681F4C" w14:textId="77777777" w:rsidR="00506C15" w:rsidRPr="00506C15" w:rsidRDefault="00506C15" w:rsidP="00506C15">
            <w:pPr>
              <w:pStyle w:val="TableParagraph"/>
              <w:ind w:left="110" w:right="217"/>
              <w:rPr>
                <w:sz w:val="24"/>
                <w:lang w:val="ru-RU"/>
              </w:rPr>
            </w:pPr>
            <w:r w:rsidRPr="00506C15">
              <w:rPr>
                <w:sz w:val="24"/>
                <w:lang w:val="ru-RU"/>
              </w:rPr>
              <w:t>-оказание экс- тренной меди- цинской по- мощи при раз- личных видах повреждений;</w:t>
            </w:r>
          </w:p>
          <w:p w14:paraId="6E854BFF" w14:textId="77777777" w:rsidR="00506C15" w:rsidRPr="00506C15" w:rsidRDefault="00506C15" w:rsidP="00506C15">
            <w:pPr>
              <w:pStyle w:val="TableParagraph"/>
              <w:ind w:left="110" w:right="284"/>
              <w:rPr>
                <w:sz w:val="24"/>
                <w:lang w:val="ru-RU"/>
              </w:rPr>
            </w:pPr>
            <w:r w:rsidRPr="00506C15">
              <w:rPr>
                <w:sz w:val="24"/>
                <w:lang w:val="ru-RU"/>
              </w:rPr>
              <w:t>- определения показаний к госпитализа- ции и осу- ществления</w:t>
            </w:r>
          </w:p>
          <w:p w14:paraId="0AC167FB" w14:textId="77777777" w:rsidR="00506C15" w:rsidRDefault="00506C15" w:rsidP="00506C15">
            <w:pPr>
              <w:pStyle w:val="TableParagraph"/>
              <w:spacing w:line="270" w:lineRule="atLeast"/>
              <w:ind w:left="110" w:right="237"/>
              <w:rPr>
                <w:sz w:val="24"/>
              </w:rPr>
            </w:pPr>
            <w:r>
              <w:rPr>
                <w:sz w:val="24"/>
              </w:rPr>
              <w:t>транспорти- ровки пациен-</w:t>
            </w:r>
          </w:p>
        </w:tc>
        <w:tc>
          <w:tcPr>
            <w:tcW w:w="1418" w:type="dxa"/>
          </w:tcPr>
          <w:p w14:paraId="38BEC2DA" w14:textId="77777777" w:rsidR="00506C15" w:rsidRDefault="00506C15" w:rsidP="00506C15">
            <w:pPr>
              <w:pStyle w:val="TableParagraph"/>
              <w:rPr>
                <w:sz w:val="24"/>
              </w:rPr>
            </w:pPr>
          </w:p>
        </w:tc>
        <w:tc>
          <w:tcPr>
            <w:tcW w:w="168" w:type="dxa"/>
            <w:tcBorders>
              <w:bottom w:val="nil"/>
              <w:right w:val="nil"/>
            </w:tcBorders>
          </w:tcPr>
          <w:p w14:paraId="094607A8" w14:textId="77777777" w:rsidR="00506C15" w:rsidRDefault="00506C15" w:rsidP="00506C15">
            <w:pPr>
              <w:pStyle w:val="TableParagraph"/>
              <w:rPr>
                <w:sz w:val="24"/>
              </w:rPr>
            </w:pPr>
          </w:p>
        </w:tc>
      </w:tr>
    </w:tbl>
    <w:p w14:paraId="496C015E" w14:textId="77777777" w:rsidR="00506C15" w:rsidRDefault="00506C15" w:rsidP="00506C15">
      <w:pPr>
        <w:rPr>
          <w:sz w:val="24"/>
        </w:rPr>
        <w:sectPr w:rsidR="00506C15">
          <w:pgSz w:w="16840" w:h="11910" w:orient="landscape"/>
          <w:pgMar w:top="1100" w:right="700" w:bottom="880" w:left="1440" w:header="0" w:footer="688" w:gutter="0"/>
          <w:cols w:space="720"/>
        </w:sectPr>
      </w:pPr>
    </w:p>
    <w:p w14:paraId="4F7D4618" w14:textId="77777777" w:rsidR="00506C15" w:rsidRDefault="00506C15" w:rsidP="00506C15">
      <w:pPr>
        <w:pStyle w:val="af4"/>
        <w:spacing w:before="3"/>
        <w:rPr>
          <w:b/>
          <w:sz w:val="2"/>
        </w:rPr>
      </w:pPr>
    </w:p>
    <w:p w14:paraId="13F6E37C" w14:textId="76A8A401" w:rsidR="00506C15" w:rsidRDefault="00506C15" w:rsidP="00506C15">
      <w:pPr>
        <w:pStyle w:val="af4"/>
        <w:spacing w:line="20" w:lineRule="exact"/>
        <w:ind w:left="148"/>
        <w:rPr>
          <w:sz w:val="2"/>
        </w:rPr>
      </w:pPr>
      <w:r>
        <w:rPr>
          <w:noProof/>
          <w:sz w:val="2"/>
        </w:rPr>
        <mc:AlternateContent>
          <mc:Choice Requires="wpg">
            <w:drawing>
              <wp:inline distT="0" distB="0" distL="0" distR="0" wp14:anchorId="7C0AAFC2" wp14:editId="621910DC">
                <wp:extent cx="6280150" cy="6350"/>
                <wp:effectExtent l="8255" t="10795" r="7620" b="190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6350"/>
                          <a:chOff x="0" y="0"/>
                          <a:chExt cx="9890" cy="10"/>
                        </a:xfrm>
                      </wpg:grpSpPr>
                      <wps:wsp>
                        <wps:cNvPr id="2" name="Line 3"/>
                        <wps:cNvCnPr/>
                        <wps:spPr bwMode="auto">
                          <a:xfrm>
                            <a:off x="0" y="5"/>
                            <a:ext cx="98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494.5pt;height:.5pt;mso-position-horizontal-relative:char;mso-position-vertical-relative:line" coordsize="9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">
                <v:line id="Line 3" o:spid="_x0000_s1027" style="position:absolute;visibility:visible;mso-wrap-style:square" from="0,5" to="9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127"/>
        <w:gridCol w:w="2552"/>
        <w:gridCol w:w="708"/>
        <w:gridCol w:w="1844"/>
        <w:gridCol w:w="1419"/>
        <w:gridCol w:w="169"/>
      </w:tblGrid>
      <w:tr w:rsidR="00506C15" w14:paraId="58C55FEE" w14:textId="77777777" w:rsidTr="00506C15">
        <w:trPr>
          <w:trHeight w:val="274"/>
        </w:trPr>
        <w:tc>
          <w:tcPr>
            <w:tcW w:w="961" w:type="dxa"/>
            <w:vMerge w:val="restart"/>
          </w:tcPr>
          <w:p w14:paraId="0181BA95" w14:textId="77777777" w:rsidR="00506C15" w:rsidRDefault="00506C15" w:rsidP="00506C15">
            <w:pPr>
              <w:pStyle w:val="TableParagraph"/>
              <w:rPr>
                <w:sz w:val="24"/>
              </w:rPr>
            </w:pPr>
          </w:p>
        </w:tc>
        <w:tc>
          <w:tcPr>
            <w:tcW w:w="2127" w:type="dxa"/>
            <w:vMerge w:val="restart"/>
          </w:tcPr>
          <w:p w14:paraId="68DF91E3" w14:textId="77777777" w:rsidR="00506C15" w:rsidRDefault="00506C15" w:rsidP="00506C15">
            <w:pPr>
              <w:pStyle w:val="TableParagraph"/>
              <w:rPr>
                <w:sz w:val="24"/>
              </w:rPr>
            </w:pPr>
          </w:p>
        </w:tc>
        <w:tc>
          <w:tcPr>
            <w:tcW w:w="2552" w:type="dxa"/>
            <w:vMerge w:val="restart"/>
          </w:tcPr>
          <w:p w14:paraId="63EC8E4D" w14:textId="77777777" w:rsidR="00506C15" w:rsidRDefault="00506C15" w:rsidP="00506C15">
            <w:pPr>
              <w:pStyle w:val="TableParagraph"/>
              <w:rPr>
                <w:sz w:val="24"/>
              </w:rPr>
            </w:pPr>
          </w:p>
        </w:tc>
        <w:tc>
          <w:tcPr>
            <w:tcW w:w="708" w:type="dxa"/>
            <w:vMerge w:val="restart"/>
          </w:tcPr>
          <w:p w14:paraId="051C074D" w14:textId="77777777" w:rsidR="00506C15" w:rsidRDefault="00506C15" w:rsidP="00506C15">
            <w:pPr>
              <w:pStyle w:val="TableParagraph"/>
              <w:rPr>
                <w:sz w:val="24"/>
              </w:rPr>
            </w:pPr>
          </w:p>
        </w:tc>
        <w:tc>
          <w:tcPr>
            <w:tcW w:w="1844" w:type="dxa"/>
            <w:tcBorders>
              <w:bottom w:val="nil"/>
            </w:tcBorders>
          </w:tcPr>
          <w:p w14:paraId="1F50DAF5" w14:textId="77777777" w:rsidR="00506C15" w:rsidRDefault="00506C15" w:rsidP="00506C15">
            <w:pPr>
              <w:pStyle w:val="TableParagraph"/>
              <w:spacing w:line="254" w:lineRule="exact"/>
              <w:ind w:left="106"/>
              <w:rPr>
                <w:sz w:val="24"/>
              </w:rPr>
            </w:pPr>
            <w:r>
              <w:rPr>
                <w:sz w:val="24"/>
              </w:rPr>
              <w:t>та;</w:t>
            </w:r>
          </w:p>
        </w:tc>
        <w:tc>
          <w:tcPr>
            <w:tcW w:w="1419" w:type="dxa"/>
            <w:vMerge w:val="restart"/>
          </w:tcPr>
          <w:p w14:paraId="7BECB581" w14:textId="77777777" w:rsidR="00506C15" w:rsidRDefault="00506C15" w:rsidP="00506C15">
            <w:pPr>
              <w:pStyle w:val="TableParagraph"/>
              <w:rPr>
                <w:sz w:val="24"/>
              </w:rPr>
            </w:pPr>
          </w:p>
        </w:tc>
        <w:tc>
          <w:tcPr>
            <w:tcW w:w="169" w:type="dxa"/>
            <w:vMerge w:val="restart"/>
            <w:tcBorders>
              <w:bottom w:val="nil"/>
              <w:right w:val="nil"/>
            </w:tcBorders>
          </w:tcPr>
          <w:p w14:paraId="42FC0129" w14:textId="77777777" w:rsidR="00506C15" w:rsidRDefault="00506C15" w:rsidP="00506C15">
            <w:pPr>
              <w:pStyle w:val="TableParagraph"/>
              <w:rPr>
                <w:sz w:val="24"/>
              </w:rPr>
            </w:pPr>
          </w:p>
        </w:tc>
      </w:tr>
      <w:tr w:rsidR="00506C15" w14:paraId="443E5A56" w14:textId="77777777" w:rsidTr="00506C15">
        <w:trPr>
          <w:trHeight w:val="265"/>
        </w:trPr>
        <w:tc>
          <w:tcPr>
            <w:tcW w:w="961" w:type="dxa"/>
            <w:vMerge/>
            <w:tcBorders>
              <w:top w:val="nil"/>
            </w:tcBorders>
          </w:tcPr>
          <w:p w14:paraId="26FE05BA" w14:textId="77777777" w:rsidR="00506C15" w:rsidRDefault="00506C15" w:rsidP="00506C15">
            <w:pPr>
              <w:rPr>
                <w:sz w:val="2"/>
                <w:szCs w:val="2"/>
              </w:rPr>
            </w:pPr>
          </w:p>
        </w:tc>
        <w:tc>
          <w:tcPr>
            <w:tcW w:w="2127" w:type="dxa"/>
            <w:vMerge/>
            <w:tcBorders>
              <w:top w:val="nil"/>
            </w:tcBorders>
          </w:tcPr>
          <w:p w14:paraId="7A2E895B" w14:textId="77777777" w:rsidR="00506C15" w:rsidRDefault="00506C15" w:rsidP="00506C15">
            <w:pPr>
              <w:rPr>
                <w:sz w:val="2"/>
                <w:szCs w:val="2"/>
              </w:rPr>
            </w:pPr>
          </w:p>
        </w:tc>
        <w:tc>
          <w:tcPr>
            <w:tcW w:w="2552" w:type="dxa"/>
            <w:vMerge/>
            <w:tcBorders>
              <w:top w:val="nil"/>
            </w:tcBorders>
          </w:tcPr>
          <w:p w14:paraId="665871A0" w14:textId="77777777" w:rsidR="00506C15" w:rsidRDefault="00506C15" w:rsidP="00506C15">
            <w:pPr>
              <w:rPr>
                <w:sz w:val="2"/>
                <w:szCs w:val="2"/>
              </w:rPr>
            </w:pPr>
          </w:p>
        </w:tc>
        <w:tc>
          <w:tcPr>
            <w:tcW w:w="708" w:type="dxa"/>
            <w:vMerge/>
            <w:tcBorders>
              <w:top w:val="nil"/>
            </w:tcBorders>
          </w:tcPr>
          <w:p w14:paraId="6A0BF3D8" w14:textId="77777777" w:rsidR="00506C15" w:rsidRDefault="00506C15" w:rsidP="00506C15">
            <w:pPr>
              <w:rPr>
                <w:sz w:val="2"/>
                <w:szCs w:val="2"/>
              </w:rPr>
            </w:pPr>
          </w:p>
        </w:tc>
        <w:tc>
          <w:tcPr>
            <w:tcW w:w="1844" w:type="dxa"/>
            <w:tcBorders>
              <w:top w:val="nil"/>
              <w:bottom w:val="nil"/>
            </w:tcBorders>
          </w:tcPr>
          <w:p w14:paraId="679694CF" w14:textId="77777777" w:rsidR="00506C15" w:rsidRDefault="00506C15" w:rsidP="00506C15">
            <w:pPr>
              <w:pStyle w:val="TableParagraph"/>
              <w:spacing w:line="246" w:lineRule="exact"/>
              <w:ind w:left="106"/>
              <w:rPr>
                <w:sz w:val="24"/>
              </w:rPr>
            </w:pPr>
            <w:r>
              <w:rPr>
                <w:sz w:val="24"/>
              </w:rPr>
              <w:t>- выполнение</w:t>
            </w:r>
          </w:p>
        </w:tc>
        <w:tc>
          <w:tcPr>
            <w:tcW w:w="1419" w:type="dxa"/>
            <w:vMerge/>
            <w:tcBorders>
              <w:top w:val="nil"/>
            </w:tcBorders>
          </w:tcPr>
          <w:p w14:paraId="16D7C642" w14:textId="77777777" w:rsidR="00506C15" w:rsidRDefault="00506C15" w:rsidP="00506C15">
            <w:pPr>
              <w:rPr>
                <w:sz w:val="2"/>
                <w:szCs w:val="2"/>
              </w:rPr>
            </w:pPr>
          </w:p>
        </w:tc>
        <w:tc>
          <w:tcPr>
            <w:tcW w:w="169" w:type="dxa"/>
            <w:vMerge/>
            <w:tcBorders>
              <w:top w:val="nil"/>
              <w:bottom w:val="nil"/>
              <w:right w:val="nil"/>
            </w:tcBorders>
          </w:tcPr>
          <w:p w14:paraId="6EDD8B85" w14:textId="77777777" w:rsidR="00506C15" w:rsidRDefault="00506C15" w:rsidP="00506C15">
            <w:pPr>
              <w:rPr>
                <w:sz w:val="2"/>
                <w:szCs w:val="2"/>
              </w:rPr>
            </w:pPr>
          </w:p>
        </w:tc>
      </w:tr>
      <w:tr w:rsidR="00506C15" w14:paraId="221CBDC0" w14:textId="77777777" w:rsidTr="00506C15">
        <w:trPr>
          <w:trHeight w:val="266"/>
        </w:trPr>
        <w:tc>
          <w:tcPr>
            <w:tcW w:w="961" w:type="dxa"/>
            <w:vMerge/>
            <w:tcBorders>
              <w:top w:val="nil"/>
            </w:tcBorders>
          </w:tcPr>
          <w:p w14:paraId="271C7A2C" w14:textId="77777777" w:rsidR="00506C15" w:rsidRDefault="00506C15" w:rsidP="00506C15">
            <w:pPr>
              <w:rPr>
                <w:sz w:val="2"/>
                <w:szCs w:val="2"/>
              </w:rPr>
            </w:pPr>
          </w:p>
        </w:tc>
        <w:tc>
          <w:tcPr>
            <w:tcW w:w="2127" w:type="dxa"/>
            <w:vMerge/>
            <w:tcBorders>
              <w:top w:val="nil"/>
            </w:tcBorders>
          </w:tcPr>
          <w:p w14:paraId="0A87B72A" w14:textId="77777777" w:rsidR="00506C15" w:rsidRDefault="00506C15" w:rsidP="00506C15">
            <w:pPr>
              <w:rPr>
                <w:sz w:val="2"/>
                <w:szCs w:val="2"/>
              </w:rPr>
            </w:pPr>
          </w:p>
        </w:tc>
        <w:tc>
          <w:tcPr>
            <w:tcW w:w="2552" w:type="dxa"/>
            <w:vMerge/>
            <w:tcBorders>
              <w:top w:val="nil"/>
            </w:tcBorders>
          </w:tcPr>
          <w:p w14:paraId="138A7D2F" w14:textId="77777777" w:rsidR="00506C15" w:rsidRDefault="00506C15" w:rsidP="00506C15">
            <w:pPr>
              <w:rPr>
                <w:sz w:val="2"/>
                <w:szCs w:val="2"/>
              </w:rPr>
            </w:pPr>
          </w:p>
        </w:tc>
        <w:tc>
          <w:tcPr>
            <w:tcW w:w="708" w:type="dxa"/>
            <w:vMerge/>
            <w:tcBorders>
              <w:top w:val="nil"/>
            </w:tcBorders>
          </w:tcPr>
          <w:p w14:paraId="42F12D05" w14:textId="77777777" w:rsidR="00506C15" w:rsidRDefault="00506C15" w:rsidP="00506C15">
            <w:pPr>
              <w:rPr>
                <w:sz w:val="2"/>
                <w:szCs w:val="2"/>
              </w:rPr>
            </w:pPr>
          </w:p>
        </w:tc>
        <w:tc>
          <w:tcPr>
            <w:tcW w:w="1844" w:type="dxa"/>
            <w:tcBorders>
              <w:top w:val="nil"/>
              <w:bottom w:val="nil"/>
            </w:tcBorders>
          </w:tcPr>
          <w:p w14:paraId="3958F474" w14:textId="77777777" w:rsidR="00506C15" w:rsidRDefault="00506C15" w:rsidP="00506C15">
            <w:pPr>
              <w:pStyle w:val="TableParagraph"/>
              <w:spacing w:line="246" w:lineRule="exact"/>
              <w:ind w:left="106"/>
              <w:rPr>
                <w:sz w:val="24"/>
              </w:rPr>
            </w:pPr>
            <w:r>
              <w:rPr>
                <w:sz w:val="24"/>
              </w:rPr>
              <w:t>инъекций п/к</w:t>
            </w:r>
          </w:p>
        </w:tc>
        <w:tc>
          <w:tcPr>
            <w:tcW w:w="1419" w:type="dxa"/>
            <w:vMerge/>
            <w:tcBorders>
              <w:top w:val="nil"/>
            </w:tcBorders>
          </w:tcPr>
          <w:p w14:paraId="24A6E59A" w14:textId="77777777" w:rsidR="00506C15" w:rsidRDefault="00506C15" w:rsidP="00506C15">
            <w:pPr>
              <w:rPr>
                <w:sz w:val="2"/>
                <w:szCs w:val="2"/>
              </w:rPr>
            </w:pPr>
          </w:p>
        </w:tc>
        <w:tc>
          <w:tcPr>
            <w:tcW w:w="169" w:type="dxa"/>
            <w:vMerge/>
            <w:tcBorders>
              <w:top w:val="nil"/>
              <w:bottom w:val="nil"/>
              <w:right w:val="nil"/>
            </w:tcBorders>
          </w:tcPr>
          <w:p w14:paraId="31C30828" w14:textId="77777777" w:rsidR="00506C15" w:rsidRDefault="00506C15" w:rsidP="00506C15">
            <w:pPr>
              <w:rPr>
                <w:sz w:val="2"/>
                <w:szCs w:val="2"/>
              </w:rPr>
            </w:pPr>
          </w:p>
        </w:tc>
      </w:tr>
      <w:tr w:rsidR="00506C15" w14:paraId="31C37D3F" w14:textId="77777777" w:rsidTr="00506C15">
        <w:trPr>
          <w:trHeight w:val="265"/>
        </w:trPr>
        <w:tc>
          <w:tcPr>
            <w:tcW w:w="961" w:type="dxa"/>
            <w:vMerge/>
            <w:tcBorders>
              <w:top w:val="nil"/>
            </w:tcBorders>
          </w:tcPr>
          <w:p w14:paraId="43A832B6" w14:textId="77777777" w:rsidR="00506C15" w:rsidRDefault="00506C15" w:rsidP="00506C15">
            <w:pPr>
              <w:rPr>
                <w:sz w:val="2"/>
                <w:szCs w:val="2"/>
              </w:rPr>
            </w:pPr>
          </w:p>
        </w:tc>
        <w:tc>
          <w:tcPr>
            <w:tcW w:w="2127" w:type="dxa"/>
            <w:vMerge/>
            <w:tcBorders>
              <w:top w:val="nil"/>
            </w:tcBorders>
          </w:tcPr>
          <w:p w14:paraId="26AE404B" w14:textId="77777777" w:rsidR="00506C15" w:rsidRDefault="00506C15" w:rsidP="00506C15">
            <w:pPr>
              <w:rPr>
                <w:sz w:val="2"/>
                <w:szCs w:val="2"/>
              </w:rPr>
            </w:pPr>
          </w:p>
        </w:tc>
        <w:tc>
          <w:tcPr>
            <w:tcW w:w="2552" w:type="dxa"/>
            <w:vMerge/>
            <w:tcBorders>
              <w:top w:val="nil"/>
            </w:tcBorders>
          </w:tcPr>
          <w:p w14:paraId="05E53E5D" w14:textId="77777777" w:rsidR="00506C15" w:rsidRDefault="00506C15" w:rsidP="00506C15">
            <w:pPr>
              <w:rPr>
                <w:sz w:val="2"/>
                <w:szCs w:val="2"/>
              </w:rPr>
            </w:pPr>
          </w:p>
        </w:tc>
        <w:tc>
          <w:tcPr>
            <w:tcW w:w="708" w:type="dxa"/>
            <w:vMerge/>
            <w:tcBorders>
              <w:top w:val="nil"/>
            </w:tcBorders>
          </w:tcPr>
          <w:p w14:paraId="46962357" w14:textId="77777777" w:rsidR="00506C15" w:rsidRDefault="00506C15" w:rsidP="00506C15">
            <w:pPr>
              <w:rPr>
                <w:sz w:val="2"/>
                <w:szCs w:val="2"/>
              </w:rPr>
            </w:pPr>
          </w:p>
        </w:tc>
        <w:tc>
          <w:tcPr>
            <w:tcW w:w="1844" w:type="dxa"/>
            <w:tcBorders>
              <w:top w:val="nil"/>
              <w:bottom w:val="nil"/>
            </w:tcBorders>
          </w:tcPr>
          <w:p w14:paraId="08D6AB3B" w14:textId="77777777" w:rsidR="00506C15" w:rsidRDefault="00506C15" w:rsidP="00506C15">
            <w:pPr>
              <w:pStyle w:val="TableParagraph"/>
              <w:spacing w:line="246" w:lineRule="exact"/>
              <w:ind w:left="106"/>
              <w:rPr>
                <w:sz w:val="24"/>
              </w:rPr>
            </w:pPr>
            <w:r>
              <w:rPr>
                <w:sz w:val="24"/>
              </w:rPr>
              <w:t>в/м, в/в,в/в ка-</w:t>
            </w:r>
          </w:p>
        </w:tc>
        <w:tc>
          <w:tcPr>
            <w:tcW w:w="1419" w:type="dxa"/>
            <w:vMerge/>
            <w:tcBorders>
              <w:top w:val="nil"/>
            </w:tcBorders>
          </w:tcPr>
          <w:p w14:paraId="2E73BC1E" w14:textId="77777777" w:rsidR="00506C15" w:rsidRDefault="00506C15" w:rsidP="00506C15">
            <w:pPr>
              <w:rPr>
                <w:sz w:val="2"/>
                <w:szCs w:val="2"/>
              </w:rPr>
            </w:pPr>
          </w:p>
        </w:tc>
        <w:tc>
          <w:tcPr>
            <w:tcW w:w="169" w:type="dxa"/>
            <w:vMerge/>
            <w:tcBorders>
              <w:top w:val="nil"/>
              <w:bottom w:val="nil"/>
              <w:right w:val="nil"/>
            </w:tcBorders>
          </w:tcPr>
          <w:p w14:paraId="2904A1E4" w14:textId="77777777" w:rsidR="00506C15" w:rsidRDefault="00506C15" w:rsidP="00506C15">
            <w:pPr>
              <w:rPr>
                <w:sz w:val="2"/>
                <w:szCs w:val="2"/>
              </w:rPr>
            </w:pPr>
          </w:p>
        </w:tc>
      </w:tr>
      <w:tr w:rsidR="00506C15" w14:paraId="49B80CC9" w14:textId="77777777" w:rsidTr="00506C15">
        <w:trPr>
          <w:trHeight w:val="266"/>
        </w:trPr>
        <w:tc>
          <w:tcPr>
            <w:tcW w:w="961" w:type="dxa"/>
            <w:vMerge/>
            <w:tcBorders>
              <w:top w:val="nil"/>
            </w:tcBorders>
          </w:tcPr>
          <w:p w14:paraId="33A8B66D" w14:textId="77777777" w:rsidR="00506C15" w:rsidRDefault="00506C15" w:rsidP="00506C15">
            <w:pPr>
              <w:rPr>
                <w:sz w:val="2"/>
                <w:szCs w:val="2"/>
              </w:rPr>
            </w:pPr>
          </w:p>
        </w:tc>
        <w:tc>
          <w:tcPr>
            <w:tcW w:w="2127" w:type="dxa"/>
            <w:vMerge/>
            <w:tcBorders>
              <w:top w:val="nil"/>
            </w:tcBorders>
          </w:tcPr>
          <w:p w14:paraId="6A6B3396" w14:textId="77777777" w:rsidR="00506C15" w:rsidRDefault="00506C15" w:rsidP="00506C15">
            <w:pPr>
              <w:rPr>
                <w:sz w:val="2"/>
                <w:szCs w:val="2"/>
              </w:rPr>
            </w:pPr>
          </w:p>
        </w:tc>
        <w:tc>
          <w:tcPr>
            <w:tcW w:w="2552" w:type="dxa"/>
            <w:vMerge/>
            <w:tcBorders>
              <w:top w:val="nil"/>
            </w:tcBorders>
          </w:tcPr>
          <w:p w14:paraId="2DA6DFFA" w14:textId="77777777" w:rsidR="00506C15" w:rsidRDefault="00506C15" w:rsidP="00506C15">
            <w:pPr>
              <w:rPr>
                <w:sz w:val="2"/>
                <w:szCs w:val="2"/>
              </w:rPr>
            </w:pPr>
          </w:p>
        </w:tc>
        <w:tc>
          <w:tcPr>
            <w:tcW w:w="708" w:type="dxa"/>
            <w:vMerge/>
            <w:tcBorders>
              <w:top w:val="nil"/>
            </w:tcBorders>
          </w:tcPr>
          <w:p w14:paraId="75EB5588" w14:textId="77777777" w:rsidR="00506C15" w:rsidRDefault="00506C15" w:rsidP="00506C15">
            <w:pPr>
              <w:rPr>
                <w:sz w:val="2"/>
                <w:szCs w:val="2"/>
              </w:rPr>
            </w:pPr>
          </w:p>
        </w:tc>
        <w:tc>
          <w:tcPr>
            <w:tcW w:w="1844" w:type="dxa"/>
            <w:tcBorders>
              <w:top w:val="nil"/>
              <w:bottom w:val="nil"/>
            </w:tcBorders>
          </w:tcPr>
          <w:p w14:paraId="603D28D5" w14:textId="77777777" w:rsidR="00506C15" w:rsidRDefault="00506C15" w:rsidP="00506C15">
            <w:pPr>
              <w:pStyle w:val="TableParagraph"/>
              <w:spacing w:line="246" w:lineRule="exact"/>
              <w:ind w:left="106"/>
              <w:rPr>
                <w:sz w:val="24"/>
              </w:rPr>
            </w:pPr>
            <w:r>
              <w:rPr>
                <w:sz w:val="24"/>
              </w:rPr>
              <w:t>пельных вли-</w:t>
            </w:r>
          </w:p>
        </w:tc>
        <w:tc>
          <w:tcPr>
            <w:tcW w:w="1419" w:type="dxa"/>
            <w:vMerge/>
            <w:tcBorders>
              <w:top w:val="nil"/>
            </w:tcBorders>
          </w:tcPr>
          <w:p w14:paraId="255458E9" w14:textId="77777777" w:rsidR="00506C15" w:rsidRDefault="00506C15" w:rsidP="00506C15">
            <w:pPr>
              <w:rPr>
                <w:sz w:val="2"/>
                <w:szCs w:val="2"/>
              </w:rPr>
            </w:pPr>
          </w:p>
        </w:tc>
        <w:tc>
          <w:tcPr>
            <w:tcW w:w="169" w:type="dxa"/>
            <w:vMerge/>
            <w:tcBorders>
              <w:top w:val="nil"/>
              <w:bottom w:val="nil"/>
              <w:right w:val="nil"/>
            </w:tcBorders>
          </w:tcPr>
          <w:p w14:paraId="2FE39AD8" w14:textId="77777777" w:rsidR="00506C15" w:rsidRDefault="00506C15" w:rsidP="00506C15">
            <w:pPr>
              <w:rPr>
                <w:sz w:val="2"/>
                <w:szCs w:val="2"/>
              </w:rPr>
            </w:pPr>
          </w:p>
        </w:tc>
      </w:tr>
      <w:tr w:rsidR="00506C15" w14:paraId="760D5BC3" w14:textId="77777777" w:rsidTr="00506C15">
        <w:trPr>
          <w:trHeight w:val="265"/>
        </w:trPr>
        <w:tc>
          <w:tcPr>
            <w:tcW w:w="961" w:type="dxa"/>
            <w:vMerge/>
            <w:tcBorders>
              <w:top w:val="nil"/>
            </w:tcBorders>
          </w:tcPr>
          <w:p w14:paraId="34CF5D54" w14:textId="77777777" w:rsidR="00506C15" w:rsidRDefault="00506C15" w:rsidP="00506C15">
            <w:pPr>
              <w:rPr>
                <w:sz w:val="2"/>
                <w:szCs w:val="2"/>
              </w:rPr>
            </w:pPr>
          </w:p>
        </w:tc>
        <w:tc>
          <w:tcPr>
            <w:tcW w:w="2127" w:type="dxa"/>
            <w:vMerge/>
            <w:tcBorders>
              <w:top w:val="nil"/>
            </w:tcBorders>
          </w:tcPr>
          <w:p w14:paraId="123C1EFC" w14:textId="77777777" w:rsidR="00506C15" w:rsidRDefault="00506C15" w:rsidP="00506C15">
            <w:pPr>
              <w:rPr>
                <w:sz w:val="2"/>
                <w:szCs w:val="2"/>
              </w:rPr>
            </w:pPr>
          </w:p>
        </w:tc>
        <w:tc>
          <w:tcPr>
            <w:tcW w:w="2552" w:type="dxa"/>
            <w:vMerge/>
            <w:tcBorders>
              <w:top w:val="nil"/>
            </w:tcBorders>
          </w:tcPr>
          <w:p w14:paraId="277D5741" w14:textId="77777777" w:rsidR="00506C15" w:rsidRDefault="00506C15" w:rsidP="00506C15">
            <w:pPr>
              <w:rPr>
                <w:sz w:val="2"/>
                <w:szCs w:val="2"/>
              </w:rPr>
            </w:pPr>
          </w:p>
        </w:tc>
        <w:tc>
          <w:tcPr>
            <w:tcW w:w="708" w:type="dxa"/>
            <w:vMerge/>
            <w:tcBorders>
              <w:top w:val="nil"/>
            </w:tcBorders>
          </w:tcPr>
          <w:p w14:paraId="0E892AD0" w14:textId="77777777" w:rsidR="00506C15" w:rsidRDefault="00506C15" w:rsidP="00506C15">
            <w:pPr>
              <w:rPr>
                <w:sz w:val="2"/>
                <w:szCs w:val="2"/>
              </w:rPr>
            </w:pPr>
          </w:p>
        </w:tc>
        <w:tc>
          <w:tcPr>
            <w:tcW w:w="1844" w:type="dxa"/>
            <w:tcBorders>
              <w:top w:val="nil"/>
              <w:bottom w:val="nil"/>
            </w:tcBorders>
          </w:tcPr>
          <w:p w14:paraId="3F3C2B01" w14:textId="77777777" w:rsidR="00506C15" w:rsidRDefault="00506C15" w:rsidP="00506C15">
            <w:pPr>
              <w:pStyle w:val="TableParagraph"/>
              <w:spacing w:line="246" w:lineRule="exact"/>
              <w:ind w:left="106"/>
              <w:rPr>
                <w:sz w:val="24"/>
              </w:rPr>
            </w:pPr>
            <w:r>
              <w:rPr>
                <w:sz w:val="24"/>
              </w:rPr>
              <w:t>ваний,</w:t>
            </w:r>
          </w:p>
        </w:tc>
        <w:tc>
          <w:tcPr>
            <w:tcW w:w="1419" w:type="dxa"/>
            <w:vMerge/>
            <w:tcBorders>
              <w:top w:val="nil"/>
            </w:tcBorders>
          </w:tcPr>
          <w:p w14:paraId="024A9D1C" w14:textId="77777777" w:rsidR="00506C15" w:rsidRDefault="00506C15" w:rsidP="00506C15">
            <w:pPr>
              <w:rPr>
                <w:sz w:val="2"/>
                <w:szCs w:val="2"/>
              </w:rPr>
            </w:pPr>
          </w:p>
        </w:tc>
        <w:tc>
          <w:tcPr>
            <w:tcW w:w="169" w:type="dxa"/>
            <w:vMerge/>
            <w:tcBorders>
              <w:top w:val="nil"/>
              <w:bottom w:val="nil"/>
              <w:right w:val="nil"/>
            </w:tcBorders>
          </w:tcPr>
          <w:p w14:paraId="0379E330" w14:textId="77777777" w:rsidR="00506C15" w:rsidRDefault="00506C15" w:rsidP="00506C15">
            <w:pPr>
              <w:rPr>
                <w:sz w:val="2"/>
                <w:szCs w:val="2"/>
              </w:rPr>
            </w:pPr>
          </w:p>
        </w:tc>
      </w:tr>
      <w:tr w:rsidR="00506C15" w14:paraId="71F57C2D" w14:textId="77777777" w:rsidTr="00506C15">
        <w:trPr>
          <w:trHeight w:val="265"/>
        </w:trPr>
        <w:tc>
          <w:tcPr>
            <w:tcW w:w="961" w:type="dxa"/>
            <w:vMerge/>
            <w:tcBorders>
              <w:top w:val="nil"/>
            </w:tcBorders>
          </w:tcPr>
          <w:p w14:paraId="798648EE" w14:textId="77777777" w:rsidR="00506C15" w:rsidRDefault="00506C15" w:rsidP="00506C15">
            <w:pPr>
              <w:rPr>
                <w:sz w:val="2"/>
                <w:szCs w:val="2"/>
              </w:rPr>
            </w:pPr>
          </w:p>
        </w:tc>
        <w:tc>
          <w:tcPr>
            <w:tcW w:w="2127" w:type="dxa"/>
            <w:vMerge/>
            <w:tcBorders>
              <w:top w:val="nil"/>
            </w:tcBorders>
          </w:tcPr>
          <w:p w14:paraId="2FA8C22E" w14:textId="77777777" w:rsidR="00506C15" w:rsidRDefault="00506C15" w:rsidP="00506C15">
            <w:pPr>
              <w:rPr>
                <w:sz w:val="2"/>
                <w:szCs w:val="2"/>
              </w:rPr>
            </w:pPr>
          </w:p>
        </w:tc>
        <w:tc>
          <w:tcPr>
            <w:tcW w:w="2552" w:type="dxa"/>
            <w:vMerge/>
            <w:tcBorders>
              <w:top w:val="nil"/>
            </w:tcBorders>
          </w:tcPr>
          <w:p w14:paraId="782E31F4" w14:textId="77777777" w:rsidR="00506C15" w:rsidRDefault="00506C15" w:rsidP="00506C15">
            <w:pPr>
              <w:rPr>
                <w:sz w:val="2"/>
                <w:szCs w:val="2"/>
              </w:rPr>
            </w:pPr>
          </w:p>
        </w:tc>
        <w:tc>
          <w:tcPr>
            <w:tcW w:w="708" w:type="dxa"/>
            <w:vMerge/>
            <w:tcBorders>
              <w:top w:val="nil"/>
            </w:tcBorders>
          </w:tcPr>
          <w:p w14:paraId="1F3F5647" w14:textId="77777777" w:rsidR="00506C15" w:rsidRDefault="00506C15" w:rsidP="00506C15">
            <w:pPr>
              <w:rPr>
                <w:sz w:val="2"/>
                <w:szCs w:val="2"/>
              </w:rPr>
            </w:pPr>
          </w:p>
        </w:tc>
        <w:tc>
          <w:tcPr>
            <w:tcW w:w="1844" w:type="dxa"/>
            <w:tcBorders>
              <w:top w:val="nil"/>
              <w:bottom w:val="nil"/>
            </w:tcBorders>
          </w:tcPr>
          <w:p w14:paraId="5BDDA65A" w14:textId="77777777" w:rsidR="00506C15" w:rsidRDefault="00506C15" w:rsidP="00506C15">
            <w:pPr>
              <w:pStyle w:val="TableParagraph"/>
              <w:spacing w:line="246" w:lineRule="exact"/>
              <w:ind w:left="106"/>
              <w:rPr>
                <w:sz w:val="24"/>
              </w:rPr>
            </w:pPr>
            <w:r>
              <w:rPr>
                <w:sz w:val="24"/>
              </w:rPr>
              <w:t>- оформление</w:t>
            </w:r>
          </w:p>
        </w:tc>
        <w:tc>
          <w:tcPr>
            <w:tcW w:w="1419" w:type="dxa"/>
            <w:vMerge/>
            <w:tcBorders>
              <w:top w:val="nil"/>
            </w:tcBorders>
          </w:tcPr>
          <w:p w14:paraId="6143AC40" w14:textId="77777777" w:rsidR="00506C15" w:rsidRDefault="00506C15" w:rsidP="00506C15">
            <w:pPr>
              <w:rPr>
                <w:sz w:val="2"/>
                <w:szCs w:val="2"/>
              </w:rPr>
            </w:pPr>
          </w:p>
        </w:tc>
        <w:tc>
          <w:tcPr>
            <w:tcW w:w="169" w:type="dxa"/>
            <w:vMerge/>
            <w:tcBorders>
              <w:top w:val="nil"/>
              <w:bottom w:val="nil"/>
              <w:right w:val="nil"/>
            </w:tcBorders>
          </w:tcPr>
          <w:p w14:paraId="7C34001E" w14:textId="77777777" w:rsidR="00506C15" w:rsidRDefault="00506C15" w:rsidP="00506C15">
            <w:pPr>
              <w:rPr>
                <w:sz w:val="2"/>
                <w:szCs w:val="2"/>
              </w:rPr>
            </w:pPr>
          </w:p>
        </w:tc>
      </w:tr>
      <w:tr w:rsidR="00506C15" w14:paraId="200BA4B9" w14:textId="77777777" w:rsidTr="00506C15">
        <w:trPr>
          <w:trHeight w:val="266"/>
        </w:trPr>
        <w:tc>
          <w:tcPr>
            <w:tcW w:w="961" w:type="dxa"/>
            <w:vMerge/>
            <w:tcBorders>
              <w:top w:val="nil"/>
            </w:tcBorders>
          </w:tcPr>
          <w:p w14:paraId="71A9BF28" w14:textId="77777777" w:rsidR="00506C15" w:rsidRDefault="00506C15" w:rsidP="00506C15">
            <w:pPr>
              <w:rPr>
                <w:sz w:val="2"/>
                <w:szCs w:val="2"/>
              </w:rPr>
            </w:pPr>
          </w:p>
        </w:tc>
        <w:tc>
          <w:tcPr>
            <w:tcW w:w="2127" w:type="dxa"/>
            <w:vMerge/>
            <w:tcBorders>
              <w:top w:val="nil"/>
            </w:tcBorders>
          </w:tcPr>
          <w:p w14:paraId="181768A1" w14:textId="77777777" w:rsidR="00506C15" w:rsidRDefault="00506C15" w:rsidP="00506C15">
            <w:pPr>
              <w:rPr>
                <w:sz w:val="2"/>
                <w:szCs w:val="2"/>
              </w:rPr>
            </w:pPr>
          </w:p>
        </w:tc>
        <w:tc>
          <w:tcPr>
            <w:tcW w:w="2552" w:type="dxa"/>
            <w:vMerge/>
            <w:tcBorders>
              <w:top w:val="nil"/>
            </w:tcBorders>
          </w:tcPr>
          <w:p w14:paraId="5515AF25" w14:textId="77777777" w:rsidR="00506C15" w:rsidRDefault="00506C15" w:rsidP="00506C15">
            <w:pPr>
              <w:rPr>
                <w:sz w:val="2"/>
                <w:szCs w:val="2"/>
              </w:rPr>
            </w:pPr>
          </w:p>
        </w:tc>
        <w:tc>
          <w:tcPr>
            <w:tcW w:w="708" w:type="dxa"/>
            <w:vMerge/>
            <w:tcBorders>
              <w:top w:val="nil"/>
            </w:tcBorders>
          </w:tcPr>
          <w:p w14:paraId="3BED034C" w14:textId="77777777" w:rsidR="00506C15" w:rsidRDefault="00506C15" w:rsidP="00506C15">
            <w:pPr>
              <w:rPr>
                <w:sz w:val="2"/>
                <w:szCs w:val="2"/>
              </w:rPr>
            </w:pPr>
          </w:p>
        </w:tc>
        <w:tc>
          <w:tcPr>
            <w:tcW w:w="1844" w:type="dxa"/>
            <w:tcBorders>
              <w:top w:val="nil"/>
              <w:bottom w:val="nil"/>
            </w:tcBorders>
          </w:tcPr>
          <w:p w14:paraId="0EA440D2" w14:textId="77777777" w:rsidR="00506C15" w:rsidRDefault="00506C15" w:rsidP="00506C15">
            <w:pPr>
              <w:pStyle w:val="TableParagraph"/>
              <w:spacing w:line="246" w:lineRule="exact"/>
              <w:ind w:left="106"/>
              <w:rPr>
                <w:sz w:val="24"/>
              </w:rPr>
            </w:pPr>
            <w:r>
              <w:rPr>
                <w:sz w:val="24"/>
              </w:rPr>
              <w:t>медицинской</w:t>
            </w:r>
          </w:p>
        </w:tc>
        <w:tc>
          <w:tcPr>
            <w:tcW w:w="1419" w:type="dxa"/>
            <w:vMerge/>
            <w:tcBorders>
              <w:top w:val="nil"/>
            </w:tcBorders>
          </w:tcPr>
          <w:p w14:paraId="4E577355" w14:textId="77777777" w:rsidR="00506C15" w:rsidRDefault="00506C15" w:rsidP="00506C15">
            <w:pPr>
              <w:rPr>
                <w:sz w:val="2"/>
                <w:szCs w:val="2"/>
              </w:rPr>
            </w:pPr>
          </w:p>
        </w:tc>
        <w:tc>
          <w:tcPr>
            <w:tcW w:w="169" w:type="dxa"/>
            <w:vMerge/>
            <w:tcBorders>
              <w:top w:val="nil"/>
              <w:bottom w:val="nil"/>
              <w:right w:val="nil"/>
            </w:tcBorders>
          </w:tcPr>
          <w:p w14:paraId="0BF062D1" w14:textId="77777777" w:rsidR="00506C15" w:rsidRDefault="00506C15" w:rsidP="00506C15">
            <w:pPr>
              <w:rPr>
                <w:sz w:val="2"/>
                <w:szCs w:val="2"/>
              </w:rPr>
            </w:pPr>
          </w:p>
        </w:tc>
      </w:tr>
      <w:tr w:rsidR="00506C15" w14:paraId="096BA7DA" w14:textId="77777777" w:rsidTr="00506C15">
        <w:trPr>
          <w:trHeight w:val="550"/>
        </w:trPr>
        <w:tc>
          <w:tcPr>
            <w:tcW w:w="961" w:type="dxa"/>
            <w:vMerge/>
            <w:tcBorders>
              <w:top w:val="nil"/>
            </w:tcBorders>
          </w:tcPr>
          <w:p w14:paraId="79BB1AE8" w14:textId="77777777" w:rsidR="00506C15" w:rsidRDefault="00506C15" w:rsidP="00506C15">
            <w:pPr>
              <w:rPr>
                <w:sz w:val="2"/>
                <w:szCs w:val="2"/>
              </w:rPr>
            </w:pPr>
          </w:p>
        </w:tc>
        <w:tc>
          <w:tcPr>
            <w:tcW w:w="2127" w:type="dxa"/>
            <w:vMerge/>
            <w:tcBorders>
              <w:top w:val="nil"/>
            </w:tcBorders>
          </w:tcPr>
          <w:p w14:paraId="1A041DFC" w14:textId="77777777" w:rsidR="00506C15" w:rsidRDefault="00506C15" w:rsidP="00506C15">
            <w:pPr>
              <w:rPr>
                <w:sz w:val="2"/>
                <w:szCs w:val="2"/>
              </w:rPr>
            </w:pPr>
          </w:p>
        </w:tc>
        <w:tc>
          <w:tcPr>
            <w:tcW w:w="2552" w:type="dxa"/>
            <w:vMerge/>
            <w:tcBorders>
              <w:top w:val="nil"/>
            </w:tcBorders>
          </w:tcPr>
          <w:p w14:paraId="2AFF0F03" w14:textId="77777777" w:rsidR="00506C15" w:rsidRDefault="00506C15" w:rsidP="00506C15">
            <w:pPr>
              <w:rPr>
                <w:sz w:val="2"/>
                <w:szCs w:val="2"/>
              </w:rPr>
            </w:pPr>
          </w:p>
        </w:tc>
        <w:tc>
          <w:tcPr>
            <w:tcW w:w="708" w:type="dxa"/>
            <w:vMerge/>
            <w:tcBorders>
              <w:top w:val="nil"/>
            </w:tcBorders>
          </w:tcPr>
          <w:p w14:paraId="15EF9DFD" w14:textId="77777777" w:rsidR="00506C15" w:rsidRDefault="00506C15" w:rsidP="00506C15">
            <w:pPr>
              <w:rPr>
                <w:sz w:val="2"/>
                <w:szCs w:val="2"/>
              </w:rPr>
            </w:pPr>
          </w:p>
        </w:tc>
        <w:tc>
          <w:tcPr>
            <w:tcW w:w="1844" w:type="dxa"/>
            <w:tcBorders>
              <w:top w:val="nil"/>
            </w:tcBorders>
          </w:tcPr>
          <w:p w14:paraId="248CB9B8" w14:textId="77777777" w:rsidR="00506C15" w:rsidRDefault="00506C15" w:rsidP="00506C15">
            <w:pPr>
              <w:pStyle w:val="TableParagraph"/>
              <w:spacing w:line="266" w:lineRule="exact"/>
              <w:ind w:left="106"/>
              <w:rPr>
                <w:sz w:val="24"/>
              </w:rPr>
            </w:pPr>
            <w:r>
              <w:rPr>
                <w:sz w:val="24"/>
              </w:rPr>
              <w:t>документации.</w:t>
            </w:r>
          </w:p>
        </w:tc>
        <w:tc>
          <w:tcPr>
            <w:tcW w:w="1419" w:type="dxa"/>
            <w:vMerge/>
            <w:tcBorders>
              <w:top w:val="nil"/>
            </w:tcBorders>
          </w:tcPr>
          <w:p w14:paraId="45BD9445" w14:textId="77777777" w:rsidR="00506C15" w:rsidRDefault="00506C15" w:rsidP="00506C15">
            <w:pPr>
              <w:rPr>
                <w:sz w:val="2"/>
                <w:szCs w:val="2"/>
              </w:rPr>
            </w:pPr>
          </w:p>
        </w:tc>
        <w:tc>
          <w:tcPr>
            <w:tcW w:w="169" w:type="dxa"/>
            <w:vMerge/>
            <w:tcBorders>
              <w:top w:val="nil"/>
              <w:bottom w:val="nil"/>
              <w:right w:val="nil"/>
            </w:tcBorders>
          </w:tcPr>
          <w:p w14:paraId="14EDFF66" w14:textId="77777777" w:rsidR="00506C15" w:rsidRDefault="00506C15" w:rsidP="00506C15">
            <w:pPr>
              <w:rPr>
                <w:sz w:val="2"/>
                <w:szCs w:val="2"/>
              </w:rPr>
            </w:pPr>
          </w:p>
        </w:tc>
      </w:tr>
      <w:tr w:rsidR="00506C15" w14:paraId="1AC9A2AB" w14:textId="77777777" w:rsidTr="00506C15">
        <w:trPr>
          <w:trHeight w:val="270"/>
        </w:trPr>
        <w:tc>
          <w:tcPr>
            <w:tcW w:w="961" w:type="dxa"/>
            <w:vMerge w:val="restart"/>
          </w:tcPr>
          <w:p w14:paraId="021307BA" w14:textId="77777777" w:rsidR="00506C15" w:rsidRDefault="00506C15" w:rsidP="00506C15">
            <w:pPr>
              <w:pStyle w:val="TableParagraph"/>
              <w:rPr>
                <w:sz w:val="24"/>
              </w:rPr>
            </w:pPr>
          </w:p>
        </w:tc>
        <w:tc>
          <w:tcPr>
            <w:tcW w:w="2127" w:type="dxa"/>
            <w:tcBorders>
              <w:bottom w:val="nil"/>
            </w:tcBorders>
          </w:tcPr>
          <w:p w14:paraId="2F1C2085" w14:textId="77777777" w:rsidR="00506C15" w:rsidRDefault="00506C15" w:rsidP="00506C15">
            <w:pPr>
              <w:pStyle w:val="TableParagraph"/>
              <w:spacing w:line="250" w:lineRule="exact"/>
              <w:ind w:left="104"/>
              <w:rPr>
                <w:b/>
                <w:sz w:val="24"/>
              </w:rPr>
            </w:pPr>
            <w:r>
              <w:rPr>
                <w:b/>
                <w:sz w:val="24"/>
              </w:rPr>
              <w:t>Заключитель-</w:t>
            </w:r>
          </w:p>
        </w:tc>
        <w:tc>
          <w:tcPr>
            <w:tcW w:w="2552" w:type="dxa"/>
            <w:vMerge w:val="restart"/>
          </w:tcPr>
          <w:p w14:paraId="65185FC4" w14:textId="77777777" w:rsidR="00506C15" w:rsidRDefault="00506C15" w:rsidP="00506C15">
            <w:pPr>
              <w:pStyle w:val="TableParagraph"/>
              <w:rPr>
                <w:sz w:val="24"/>
              </w:rPr>
            </w:pPr>
          </w:p>
        </w:tc>
        <w:tc>
          <w:tcPr>
            <w:tcW w:w="708" w:type="dxa"/>
            <w:vMerge w:val="restart"/>
          </w:tcPr>
          <w:p w14:paraId="731EBDB0" w14:textId="77777777" w:rsidR="00506C15" w:rsidRDefault="00506C15" w:rsidP="00506C15">
            <w:pPr>
              <w:pStyle w:val="TableParagraph"/>
              <w:rPr>
                <w:sz w:val="24"/>
              </w:rPr>
            </w:pPr>
          </w:p>
        </w:tc>
        <w:tc>
          <w:tcPr>
            <w:tcW w:w="1844" w:type="dxa"/>
            <w:vMerge w:val="restart"/>
          </w:tcPr>
          <w:p w14:paraId="7D6000D2" w14:textId="77777777" w:rsidR="00506C15" w:rsidRDefault="00506C15" w:rsidP="00506C15">
            <w:pPr>
              <w:pStyle w:val="TableParagraph"/>
              <w:rPr>
                <w:sz w:val="24"/>
              </w:rPr>
            </w:pPr>
          </w:p>
        </w:tc>
        <w:tc>
          <w:tcPr>
            <w:tcW w:w="1419" w:type="dxa"/>
            <w:tcBorders>
              <w:bottom w:val="nil"/>
            </w:tcBorders>
          </w:tcPr>
          <w:p w14:paraId="670C6A1A" w14:textId="77777777" w:rsidR="00506C15" w:rsidRDefault="00506C15" w:rsidP="00506C15">
            <w:pPr>
              <w:pStyle w:val="TableParagraph"/>
              <w:spacing w:line="250" w:lineRule="exact"/>
              <w:ind w:left="103"/>
              <w:rPr>
                <w:sz w:val="24"/>
              </w:rPr>
            </w:pPr>
            <w:r>
              <w:rPr>
                <w:sz w:val="24"/>
              </w:rPr>
              <w:t>Экспертная</w:t>
            </w:r>
          </w:p>
        </w:tc>
        <w:tc>
          <w:tcPr>
            <w:tcW w:w="169" w:type="dxa"/>
            <w:vMerge/>
            <w:tcBorders>
              <w:top w:val="nil"/>
              <w:bottom w:val="nil"/>
              <w:right w:val="nil"/>
            </w:tcBorders>
          </w:tcPr>
          <w:p w14:paraId="624F6459" w14:textId="77777777" w:rsidR="00506C15" w:rsidRDefault="00506C15" w:rsidP="00506C15">
            <w:pPr>
              <w:rPr>
                <w:sz w:val="2"/>
                <w:szCs w:val="2"/>
              </w:rPr>
            </w:pPr>
          </w:p>
        </w:tc>
      </w:tr>
      <w:tr w:rsidR="00506C15" w14:paraId="57EA332E" w14:textId="77777777" w:rsidTr="00506C15">
        <w:trPr>
          <w:trHeight w:val="265"/>
        </w:trPr>
        <w:tc>
          <w:tcPr>
            <w:tcW w:w="961" w:type="dxa"/>
            <w:vMerge/>
            <w:tcBorders>
              <w:top w:val="nil"/>
            </w:tcBorders>
          </w:tcPr>
          <w:p w14:paraId="44724905" w14:textId="77777777" w:rsidR="00506C15" w:rsidRDefault="00506C15" w:rsidP="00506C15">
            <w:pPr>
              <w:rPr>
                <w:sz w:val="2"/>
                <w:szCs w:val="2"/>
              </w:rPr>
            </w:pPr>
          </w:p>
        </w:tc>
        <w:tc>
          <w:tcPr>
            <w:tcW w:w="2127" w:type="dxa"/>
            <w:tcBorders>
              <w:top w:val="nil"/>
              <w:bottom w:val="nil"/>
            </w:tcBorders>
          </w:tcPr>
          <w:p w14:paraId="6F6828EB" w14:textId="77777777" w:rsidR="00506C15" w:rsidRDefault="00506C15" w:rsidP="00506C15">
            <w:pPr>
              <w:pStyle w:val="TableParagraph"/>
              <w:spacing w:line="246" w:lineRule="exact"/>
              <w:ind w:left="104"/>
              <w:rPr>
                <w:b/>
                <w:sz w:val="24"/>
              </w:rPr>
            </w:pPr>
            <w:r>
              <w:rPr>
                <w:b/>
                <w:sz w:val="24"/>
              </w:rPr>
              <w:t>ный этап</w:t>
            </w:r>
          </w:p>
        </w:tc>
        <w:tc>
          <w:tcPr>
            <w:tcW w:w="2552" w:type="dxa"/>
            <w:vMerge/>
            <w:tcBorders>
              <w:top w:val="nil"/>
            </w:tcBorders>
          </w:tcPr>
          <w:p w14:paraId="09F6B2FD" w14:textId="77777777" w:rsidR="00506C15" w:rsidRDefault="00506C15" w:rsidP="00506C15">
            <w:pPr>
              <w:rPr>
                <w:sz w:val="2"/>
                <w:szCs w:val="2"/>
              </w:rPr>
            </w:pPr>
          </w:p>
        </w:tc>
        <w:tc>
          <w:tcPr>
            <w:tcW w:w="708" w:type="dxa"/>
            <w:vMerge/>
            <w:tcBorders>
              <w:top w:val="nil"/>
            </w:tcBorders>
          </w:tcPr>
          <w:p w14:paraId="583D51E0" w14:textId="77777777" w:rsidR="00506C15" w:rsidRDefault="00506C15" w:rsidP="00506C15">
            <w:pPr>
              <w:rPr>
                <w:sz w:val="2"/>
                <w:szCs w:val="2"/>
              </w:rPr>
            </w:pPr>
          </w:p>
        </w:tc>
        <w:tc>
          <w:tcPr>
            <w:tcW w:w="1844" w:type="dxa"/>
            <w:vMerge/>
            <w:tcBorders>
              <w:top w:val="nil"/>
            </w:tcBorders>
          </w:tcPr>
          <w:p w14:paraId="437AE088" w14:textId="77777777" w:rsidR="00506C15" w:rsidRDefault="00506C15" w:rsidP="00506C15">
            <w:pPr>
              <w:rPr>
                <w:sz w:val="2"/>
                <w:szCs w:val="2"/>
              </w:rPr>
            </w:pPr>
          </w:p>
        </w:tc>
        <w:tc>
          <w:tcPr>
            <w:tcW w:w="1419" w:type="dxa"/>
            <w:tcBorders>
              <w:top w:val="nil"/>
              <w:bottom w:val="nil"/>
            </w:tcBorders>
          </w:tcPr>
          <w:p w14:paraId="5C04994C" w14:textId="77777777" w:rsidR="00506C15" w:rsidRDefault="00506C15" w:rsidP="00506C15">
            <w:pPr>
              <w:pStyle w:val="TableParagraph"/>
              <w:spacing w:line="246" w:lineRule="exact"/>
              <w:ind w:left="103"/>
              <w:rPr>
                <w:sz w:val="24"/>
              </w:rPr>
            </w:pPr>
            <w:r>
              <w:rPr>
                <w:sz w:val="24"/>
              </w:rPr>
              <w:t>оценка</w:t>
            </w:r>
            <w:r>
              <w:rPr>
                <w:spacing w:val="58"/>
                <w:sz w:val="24"/>
              </w:rPr>
              <w:t xml:space="preserve"> </w:t>
            </w:r>
            <w:r>
              <w:rPr>
                <w:sz w:val="24"/>
              </w:rPr>
              <w:t>на</w:t>
            </w:r>
          </w:p>
        </w:tc>
        <w:tc>
          <w:tcPr>
            <w:tcW w:w="169" w:type="dxa"/>
            <w:vMerge/>
            <w:tcBorders>
              <w:top w:val="nil"/>
              <w:bottom w:val="nil"/>
              <w:right w:val="nil"/>
            </w:tcBorders>
          </w:tcPr>
          <w:p w14:paraId="3779D4EC" w14:textId="77777777" w:rsidR="00506C15" w:rsidRDefault="00506C15" w:rsidP="00506C15">
            <w:pPr>
              <w:rPr>
                <w:sz w:val="2"/>
                <w:szCs w:val="2"/>
              </w:rPr>
            </w:pPr>
          </w:p>
        </w:tc>
      </w:tr>
      <w:tr w:rsidR="00506C15" w14:paraId="3514BA85" w14:textId="77777777" w:rsidTr="00506C15">
        <w:trPr>
          <w:trHeight w:val="263"/>
        </w:trPr>
        <w:tc>
          <w:tcPr>
            <w:tcW w:w="961" w:type="dxa"/>
            <w:vMerge/>
            <w:tcBorders>
              <w:top w:val="nil"/>
            </w:tcBorders>
          </w:tcPr>
          <w:p w14:paraId="4EBA568F" w14:textId="77777777" w:rsidR="00506C15" w:rsidRDefault="00506C15" w:rsidP="00506C15">
            <w:pPr>
              <w:rPr>
                <w:sz w:val="2"/>
                <w:szCs w:val="2"/>
              </w:rPr>
            </w:pPr>
          </w:p>
        </w:tc>
        <w:tc>
          <w:tcPr>
            <w:tcW w:w="2127" w:type="dxa"/>
            <w:tcBorders>
              <w:top w:val="nil"/>
              <w:bottom w:val="nil"/>
            </w:tcBorders>
          </w:tcPr>
          <w:p w14:paraId="5D978689" w14:textId="77777777" w:rsidR="00506C15" w:rsidRDefault="00506C15" w:rsidP="00506C15">
            <w:pPr>
              <w:pStyle w:val="TableParagraph"/>
              <w:spacing w:line="244" w:lineRule="exact"/>
              <w:ind w:left="104"/>
              <w:rPr>
                <w:sz w:val="24"/>
              </w:rPr>
            </w:pPr>
            <w:r>
              <w:rPr>
                <w:sz w:val="24"/>
              </w:rPr>
              <w:t>Дифференциро-</w:t>
            </w:r>
          </w:p>
        </w:tc>
        <w:tc>
          <w:tcPr>
            <w:tcW w:w="2552" w:type="dxa"/>
            <w:vMerge/>
            <w:tcBorders>
              <w:top w:val="nil"/>
            </w:tcBorders>
          </w:tcPr>
          <w:p w14:paraId="191126C4" w14:textId="77777777" w:rsidR="00506C15" w:rsidRDefault="00506C15" w:rsidP="00506C15">
            <w:pPr>
              <w:rPr>
                <w:sz w:val="2"/>
                <w:szCs w:val="2"/>
              </w:rPr>
            </w:pPr>
          </w:p>
        </w:tc>
        <w:tc>
          <w:tcPr>
            <w:tcW w:w="708" w:type="dxa"/>
            <w:vMerge/>
            <w:tcBorders>
              <w:top w:val="nil"/>
            </w:tcBorders>
          </w:tcPr>
          <w:p w14:paraId="4208DD62" w14:textId="77777777" w:rsidR="00506C15" w:rsidRDefault="00506C15" w:rsidP="00506C15">
            <w:pPr>
              <w:rPr>
                <w:sz w:val="2"/>
                <w:szCs w:val="2"/>
              </w:rPr>
            </w:pPr>
          </w:p>
        </w:tc>
        <w:tc>
          <w:tcPr>
            <w:tcW w:w="1844" w:type="dxa"/>
            <w:vMerge/>
            <w:tcBorders>
              <w:top w:val="nil"/>
            </w:tcBorders>
          </w:tcPr>
          <w:p w14:paraId="6921CA92" w14:textId="77777777" w:rsidR="00506C15" w:rsidRDefault="00506C15" w:rsidP="00506C15">
            <w:pPr>
              <w:rPr>
                <w:sz w:val="2"/>
                <w:szCs w:val="2"/>
              </w:rPr>
            </w:pPr>
          </w:p>
        </w:tc>
        <w:tc>
          <w:tcPr>
            <w:tcW w:w="1419" w:type="dxa"/>
            <w:tcBorders>
              <w:top w:val="nil"/>
              <w:bottom w:val="nil"/>
            </w:tcBorders>
          </w:tcPr>
          <w:p w14:paraId="5065384D" w14:textId="77777777" w:rsidR="00506C15" w:rsidRDefault="00506C15" w:rsidP="00506C15">
            <w:pPr>
              <w:pStyle w:val="TableParagraph"/>
              <w:spacing w:line="244" w:lineRule="exact"/>
              <w:ind w:left="103"/>
              <w:rPr>
                <w:sz w:val="24"/>
              </w:rPr>
            </w:pPr>
            <w:r>
              <w:rPr>
                <w:sz w:val="24"/>
              </w:rPr>
              <w:t>аттестации</w:t>
            </w:r>
          </w:p>
        </w:tc>
        <w:tc>
          <w:tcPr>
            <w:tcW w:w="169" w:type="dxa"/>
            <w:vMerge/>
            <w:tcBorders>
              <w:top w:val="nil"/>
              <w:bottom w:val="nil"/>
              <w:right w:val="nil"/>
            </w:tcBorders>
          </w:tcPr>
          <w:p w14:paraId="562DC613" w14:textId="77777777" w:rsidR="00506C15" w:rsidRDefault="00506C15" w:rsidP="00506C15">
            <w:pPr>
              <w:rPr>
                <w:sz w:val="2"/>
                <w:szCs w:val="2"/>
              </w:rPr>
            </w:pPr>
          </w:p>
        </w:tc>
      </w:tr>
      <w:tr w:rsidR="00506C15" w14:paraId="0F33A352" w14:textId="77777777" w:rsidTr="00506C15">
        <w:trPr>
          <w:trHeight w:val="265"/>
        </w:trPr>
        <w:tc>
          <w:tcPr>
            <w:tcW w:w="961" w:type="dxa"/>
            <w:vMerge/>
            <w:tcBorders>
              <w:top w:val="nil"/>
            </w:tcBorders>
          </w:tcPr>
          <w:p w14:paraId="77443E34" w14:textId="77777777" w:rsidR="00506C15" w:rsidRDefault="00506C15" w:rsidP="00506C15">
            <w:pPr>
              <w:rPr>
                <w:sz w:val="2"/>
                <w:szCs w:val="2"/>
              </w:rPr>
            </w:pPr>
          </w:p>
        </w:tc>
        <w:tc>
          <w:tcPr>
            <w:tcW w:w="2127" w:type="dxa"/>
            <w:tcBorders>
              <w:top w:val="nil"/>
              <w:bottom w:val="nil"/>
            </w:tcBorders>
          </w:tcPr>
          <w:p w14:paraId="10135272" w14:textId="77777777" w:rsidR="00506C15" w:rsidRDefault="00506C15" w:rsidP="00506C15">
            <w:pPr>
              <w:pStyle w:val="TableParagraph"/>
              <w:spacing w:line="246" w:lineRule="exact"/>
              <w:ind w:left="104"/>
              <w:rPr>
                <w:sz w:val="24"/>
              </w:rPr>
            </w:pPr>
            <w:r>
              <w:rPr>
                <w:sz w:val="24"/>
              </w:rPr>
              <w:t>ванный зачет по</w:t>
            </w:r>
          </w:p>
        </w:tc>
        <w:tc>
          <w:tcPr>
            <w:tcW w:w="2552" w:type="dxa"/>
            <w:vMerge/>
            <w:tcBorders>
              <w:top w:val="nil"/>
            </w:tcBorders>
          </w:tcPr>
          <w:p w14:paraId="504E9523" w14:textId="77777777" w:rsidR="00506C15" w:rsidRDefault="00506C15" w:rsidP="00506C15">
            <w:pPr>
              <w:rPr>
                <w:sz w:val="2"/>
                <w:szCs w:val="2"/>
              </w:rPr>
            </w:pPr>
          </w:p>
        </w:tc>
        <w:tc>
          <w:tcPr>
            <w:tcW w:w="708" w:type="dxa"/>
            <w:vMerge/>
            <w:tcBorders>
              <w:top w:val="nil"/>
            </w:tcBorders>
          </w:tcPr>
          <w:p w14:paraId="71BC429E" w14:textId="77777777" w:rsidR="00506C15" w:rsidRDefault="00506C15" w:rsidP="00506C15">
            <w:pPr>
              <w:rPr>
                <w:sz w:val="2"/>
                <w:szCs w:val="2"/>
              </w:rPr>
            </w:pPr>
          </w:p>
        </w:tc>
        <w:tc>
          <w:tcPr>
            <w:tcW w:w="1844" w:type="dxa"/>
            <w:vMerge/>
            <w:tcBorders>
              <w:top w:val="nil"/>
            </w:tcBorders>
          </w:tcPr>
          <w:p w14:paraId="5E549E9C" w14:textId="77777777" w:rsidR="00506C15" w:rsidRDefault="00506C15" w:rsidP="00506C15">
            <w:pPr>
              <w:rPr>
                <w:sz w:val="2"/>
                <w:szCs w:val="2"/>
              </w:rPr>
            </w:pPr>
          </w:p>
        </w:tc>
        <w:tc>
          <w:tcPr>
            <w:tcW w:w="1419" w:type="dxa"/>
            <w:tcBorders>
              <w:top w:val="nil"/>
              <w:bottom w:val="nil"/>
            </w:tcBorders>
          </w:tcPr>
          <w:p w14:paraId="6F55A035" w14:textId="77777777" w:rsidR="00506C15" w:rsidRDefault="00506C15" w:rsidP="00506C15">
            <w:pPr>
              <w:pStyle w:val="TableParagraph"/>
              <w:spacing w:line="246" w:lineRule="exact"/>
              <w:ind w:left="103"/>
              <w:rPr>
                <w:sz w:val="24"/>
              </w:rPr>
            </w:pPr>
            <w:r>
              <w:rPr>
                <w:sz w:val="24"/>
              </w:rPr>
              <w:t>предди-</w:t>
            </w:r>
          </w:p>
        </w:tc>
        <w:tc>
          <w:tcPr>
            <w:tcW w:w="169" w:type="dxa"/>
            <w:vMerge/>
            <w:tcBorders>
              <w:top w:val="nil"/>
              <w:bottom w:val="nil"/>
              <w:right w:val="nil"/>
            </w:tcBorders>
          </w:tcPr>
          <w:p w14:paraId="42F013C7" w14:textId="77777777" w:rsidR="00506C15" w:rsidRDefault="00506C15" w:rsidP="00506C15">
            <w:pPr>
              <w:rPr>
                <w:sz w:val="2"/>
                <w:szCs w:val="2"/>
              </w:rPr>
            </w:pPr>
          </w:p>
        </w:tc>
      </w:tr>
      <w:tr w:rsidR="00506C15" w14:paraId="54D2E123" w14:textId="77777777" w:rsidTr="00506C15">
        <w:trPr>
          <w:trHeight w:val="266"/>
        </w:trPr>
        <w:tc>
          <w:tcPr>
            <w:tcW w:w="961" w:type="dxa"/>
            <w:vMerge/>
            <w:tcBorders>
              <w:top w:val="nil"/>
            </w:tcBorders>
          </w:tcPr>
          <w:p w14:paraId="4B0D3517" w14:textId="77777777" w:rsidR="00506C15" w:rsidRDefault="00506C15" w:rsidP="00506C15">
            <w:pPr>
              <w:rPr>
                <w:sz w:val="2"/>
                <w:szCs w:val="2"/>
              </w:rPr>
            </w:pPr>
          </w:p>
        </w:tc>
        <w:tc>
          <w:tcPr>
            <w:tcW w:w="2127" w:type="dxa"/>
            <w:tcBorders>
              <w:top w:val="nil"/>
              <w:bottom w:val="nil"/>
            </w:tcBorders>
          </w:tcPr>
          <w:p w14:paraId="54BA84F4" w14:textId="77777777" w:rsidR="00506C15" w:rsidRDefault="00506C15" w:rsidP="00506C15">
            <w:pPr>
              <w:pStyle w:val="TableParagraph"/>
              <w:spacing w:line="246" w:lineRule="exact"/>
              <w:ind w:left="104"/>
              <w:rPr>
                <w:sz w:val="24"/>
              </w:rPr>
            </w:pPr>
            <w:r>
              <w:rPr>
                <w:sz w:val="24"/>
              </w:rPr>
              <w:t>итогам производ-</w:t>
            </w:r>
          </w:p>
        </w:tc>
        <w:tc>
          <w:tcPr>
            <w:tcW w:w="2552" w:type="dxa"/>
            <w:vMerge/>
            <w:tcBorders>
              <w:top w:val="nil"/>
            </w:tcBorders>
          </w:tcPr>
          <w:p w14:paraId="128B5711" w14:textId="77777777" w:rsidR="00506C15" w:rsidRDefault="00506C15" w:rsidP="00506C15">
            <w:pPr>
              <w:rPr>
                <w:sz w:val="2"/>
                <w:szCs w:val="2"/>
              </w:rPr>
            </w:pPr>
          </w:p>
        </w:tc>
        <w:tc>
          <w:tcPr>
            <w:tcW w:w="708" w:type="dxa"/>
            <w:vMerge/>
            <w:tcBorders>
              <w:top w:val="nil"/>
            </w:tcBorders>
          </w:tcPr>
          <w:p w14:paraId="0697D32A" w14:textId="77777777" w:rsidR="00506C15" w:rsidRDefault="00506C15" w:rsidP="00506C15">
            <w:pPr>
              <w:rPr>
                <w:sz w:val="2"/>
                <w:szCs w:val="2"/>
              </w:rPr>
            </w:pPr>
          </w:p>
        </w:tc>
        <w:tc>
          <w:tcPr>
            <w:tcW w:w="1844" w:type="dxa"/>
            <w:vMerge/>
            <w:tcBorders>
              <w:top w:val="nil"/>
            </w:tcBorders>
          </w:tcPr>
          <w:p w14:paraId="098C9747" w14:textId="77777777" w:rsidR="00506C15" w:rsidRDefault="00506C15" w:rsidP="00506C15">
            <w:pPr>
              <w:rPr>
                <w:sz w:val="2"/>
                <w:szCs w:val="2"/>
              </w:rPr>
            </w:pPr>
          </w:p>
        </w:tc>
        <w:tc>
          <w:tcPr>
            <w:tcW w:w="1419" w:type="dxa"/>
            <w:tcBorders>
              <w:top w:val="nil"/>
              <w:bottom w:val="nil"/>
            </w:tcBorders>
          </w:tcPr>
          <w:p w14:paraId="719427ED" w14:textId="77777777" w:rsidR="00506C15" w:rsidRDefault="00506C15" w:rsidP="00506C15">
            <w:pPr>
              <w:pStyle w:val="TableParagraph"/>
              <w:spacing w:line="246" w:lineRule="exact"/>
              <w:ind w:left="103"/>
              <w:rPr>
                <w:sz w:val="24"/>
              </w:rPr>
            </w:pPr>
            <w:r>
              <w:rPr>
                <w:sz w:val="24"/>
              </w:rPr>
              <w:t>пломной</w:t>
            </w:r>
          </w:p>
        </w:tc>
        <w:tc>
          <w:tcPr>
            <w:tcW w:w="169" w:type="dxa"/>
            <w:vMerge/>
            <w:tcBorders>
              <w:top w:val="nil"/>
              <w:bottom w:val="nil"/>
              <w:right w:val="nil"/>
            </w:tcBorders>
          </w:tcPr>
          <w:p w14:paraId="5BCCA495" w14:textId="77777777" w:rsidR="00506C15" w:rsidRDefault="00506C15" w:rsidP="00506C15">
            <w:pPr>
              <w:rPr>
                <w:sz w:val="2"/>
                <w:szCs w:val="2"/>
              </w:rPr>
            </w:pPr>
          </w:p>
        </w:tc>
      </w:tr>
      <w:tr w:rsidR="00506C15" w14:paraId="7EC92073" w14:textId="77777777" w:rsidTr="00506C15">
        <w:trPr>
          <w:trHeight w:val="265"/>
        </w:trPr>
        <w:tc>
          <w:tcPr>
            <w:tcW w:w="961" w:type="dxa"/>
            <w:vMerge/>
            <w:tcBorders>
              <w:top w:val="nil"/>
            </w:tcBorders>
          </w:tcPr>
          <w:p w14:paraId="3913E2F7" w14:textId="77777777" w:rsidR="00506C15" w:rsidRDefault="00506C15" w:rsidP="00506C15">
            <w:pPr>
              <w:rPr>
                <w:sz w:val="2"/>
                <w:szCs w:val="2"/>
              </w:rPr>
            </w:pPr>
          </w:p>
        </w:tc>
        <w:tc>
          <w:tcPr>
            <w:tcW w:w="2127" w:type="dxa"/>
            <w:tcBorders>
              <w:top w:val="nil"/>
              <w:bottom w:val="nil"/>
            </w:tcBorders>
          </w:tcPr>
          <w:p w14:paraId="4AF7031C" w14:textId="77777777" w:rsidR="00506C15" w:rsidRDefault="00506C15" w:rsidP="00506C15">
            <w:pPr>
              <w:pStyle w:val="TableParagraph"/>
              <w:spacing w:line="246" w:lineRule="exact"/>
              <w:ind w:left="104"/>
              <w:rPr>
                <w:sz w:val="24"/>
              </w:rPr>
            </w:pPr>
            <w:r>
              <w:rPr>
                <w:sz w:val="24"/>
              </w:rPr>
              <w:t>ственной практи-</w:t>
            </w:r>
          </w:p>
        </w:tc>
        <w:tc>
          <w:tcPr>
            <w:tcW w:w="2552" w:type="dxa"/>
            <w:vMerge/>
            <w:tcBorders>
              <w:top w:val="nil"/>
            </w:tcBorders>
          </w:tcPr>
          <w:p w14:paraId="013F19CD" w14:textId="77777777" w:rsidR="00506C15" w:rsidRDefault="00506C15" w:rsidP="00506C15">
            <w:pPr>
              <w:rPr>
                <w:sz w:val="2"/>
                <w:szCs w:val="2"/>
              </w:rPr>
            </w:pPr>
          </w:p>
        </w:tc>
        <w:tc>
          <w:tcPr>
            <w:tcW w:w="708" w:type="dxa"/>
            <w:vMerge/>
            <w:tcBorders>
              <w:top w:val="nil"/>
            </w:tcBorders>
          </w:tcPr>
          <w:p w14:paraId="6CCD6BAB" w14:textId="77777777" w:rsidR="00506C15" w:rsidRDefault="00506C15" w:rsidP="00506C15">
            <w:pPr>
              <w:rPr>
                <w:sz w:val="2"/>
                <w:szCs w:val="2"/>
              </w:rPr>
            </w:pPr>
          </w:p>
        </w:tc>
        <w:tc>
          <w:tcPr>
            <w:tcW w:w="1844" w:type="dxa"/>
            <w:vMerge/>
            <w:tcBorders>
              <w:top w:val="nil"/>
            </w:tcBorders>
          </w:tcPr>
          <w:p w14:paraId="1FA860AE" w14:textId="77777777" w:rsidR="00506C15" w:rsidRDefault="00506C15" w:rsidP="00506C15">
            <w:pPr>
              <w:rPr>
                <w:sz w:val="2"/>
                <w:szCs w:val="2"/>
              </w:rPr>
            </w:pPr>
          </w:p>
        </w:tc>
        <w:tc>
          <w:tcPr>
            <w:tcW w:w="1419" w:type="dxa"/>
            <w:tcBorders>
              <w:top w:val="nil"/>
              <w:bottom w:val="nil"/>
            </w:tcBorders>
          </w:tcPr>
          <w:p w14:paraId="1991C543" w14:textId="77777777" w:rsidR="00506C15" w:rsidRDefault="00506C15" w:rsidP="00506C15">
            <w:pPr>
              <w:pStyle w:val="TableParagraph"/>
              <w:spacing w:line="246" w:lineRule="exact"/>
              <w:ind w:left="103"/>
              <w:rPr>
                <w:sz w:val="24"/>
              </w:rPr>
            </w:pPr>
            <w:r>
              <w:rPr>
                <w:sz w:val="24"/>
              </w:rPr>
              <w:t>практики</w:t>
            </w:r>
          </w:p>
        </w:tc>
        <w:tc>
          <w:tcPr>
            <w:tcW w:w="169" w:type="dxa"/>
            <w:vMerge/>
            <w:tcBorders>
              <w:top w:val="nil"/>
              <w:bottom w:val="nil"/>
              <w:right w:val="nil"/>
            </w:tcBorders>
          </w:tcPr>
          <w:p w14:paraId="08494AD9" w14:textId="77777777" w:rsidR="00506C15" w:rsidRDefault="00506C15" w:rsidP="00506C15">
            <w:pPr>
              <w:rPr>
                <w:sz w:val="2"/>
                <w:szCs w:val="2"/>
              </w:rPr>
            </w:pPr>
          </w:p>
        </w:tc>
      </w:tr>
      <w:tr w:rsidR="00506C15" w14:paraId="5CEF93AE" w14:textId="77777777" w:rsidTr="00506C15">
        <w:trPr>
          <w:trHeight w:val="273"/>
        </w:trPr>
        <w:tc>
          <w:tcPr>
            <w:tcW w:w="961" w:type="dxa"/>
            <w:vMerge/>
            <w:tcBorders>
              <w:top w:val="nil"/>
            </w:tcBorders>
          </w:tcPr>
          <w:p w14:paraId="04EECFC5" w14:textId="77777777" w:rsidR="00506C15" w:rsidRDefault="00506C15" w:rsidP="00506C15">
            <w:pPr>
              <w:rPr>
                <w:sz w:val="2"/>
                <w:szCs w:val="2"/>
              </w:rPr>
            </w:pPr>
          </w:p>
        </w:tc>
        <w:tc>
          <w:tcPr>
            <w:tcW w:w="2127" w:type="dxa"/>
            <w:tcBorders>
              <w:top w:val="nil"/>
            </w:tcBorders>
          </w:tcPr>
          <w:p w14:paraId="58A572EF" w14:textId="77777777" w:rsidR="00506C15" w:rsidRDefault="00506C15" w:rsidP="00506C15">
            <w:pPr>
              <w:pStyle w:val="TableParagraph"/>
              <w:spacing w:line="254" w:lineRule="exact"/>
              <w:ind w:left="104"/>
              <w:rPr>
                <w:sz w:val="24"/>
              </w:rPr>
            </w:pPr>
            <w:r>
              <w:rPr>
                <w:sz w:val="24"/>
              </w:rPr>
              <w:t>ки.</w:t>
            </w:r>
          </w:p>
        </w:tc>
        <w:tc>
          <w:tcPr>
            <w:tcW w:w="2552" w:type="dxa"/>
            <w:vMerge/>
            <w:tcBorders>
              <w:top w:val="nil"/>
            </w:tcBorders>
          </w:tcPr>
          <w:p w14:paraId="5E3727C5" w14:textId="77777777" w:rsidR="00506C15" w:rsidRDefault="00506C15" w:rsidP="00506C15">
            <w:pPr>
              <w:rPr>
                <w:sz w:val="2"/>
                <w:szCs w:val="2"/>
              </w:rPr>
            </w:pPr>
          </w:p>
        </w:tc>
        <w:tc>
          <w:tcPr>
            <w:tcW w:w="708" w:type="dxa"/>
            <w:vMerge/>
            <w:tcBorders>
              <w:top w:val="nil"/>
            </w:tcBorders>
          </w:tcPr>
          <w:p w14:paraId="04FD8E75" w14:textId="77777777" w:rsidR="00506C15" w:rsidRDefault="00506C15" w:rsidP="00506C15">
            <w:pPr>
              <w:rPr>
                <w:sz w:val="2"/>
                <w:szCs w:val="2"/>
              </w:rPr>
            </w:pPr>
          </w:p>
        </w:tc>
        <w:tc>
          <w:tcPr>
            <w:tcW w:w="1844" w:type="dxa"/>
            <w:vMerge/>
            <w:tcBorders>
              <w:top w:val="nil"/>
            </w:tcBorders>
          </w:tcPr>
          <w:p w14:paraId="0E4EC279" w14:textId="77777777" w:rsidR="00506C15" w:rsidRDefault="00506C15" w:rsidP="00506C15">
            <w:pPr>
              <w:rPr>
                <w:sz w:val="2"/>
                <w:szCs w:val="2"/>
              </w:rPr>
            </w:pPr>
          </w:p>
        </w:tc>
        <w:tc>
          <w:tcPr>
            <w:tcW w:w="1419" w:type="dxa"/>
            <w:tcBorders>
              <w:top w:val="nil"/>
            </w:tcBorders>
          </w:tcPr>
          <w:p w14:paraId="7E87569F" w14:textId="77777777" w:rsidR="00506C15" w:rsidRDefault="00506C15" w:rsidP="00506C15">
            <w:pPr>
              <w:pStyle w:val="TableParagraph"/>
              <w:rPr>
                <w:sz w:val="20"/>
              </w:rPr>
            </w:pPr>
          </w:p>
        </w:tc>
        <w:tc>
          <w:tcPr>
            <w:tcW w:w="169" w:type="dxa"/>
            <w:vMerge/>
            <w:tcBorders>
              <w:top w:val="nil"/>
              <w:bottom w:val="nil"/>
              <w:right w:val="nil"/>
            </w:tcBorders>
          </w:tcPr>
          <w:p w14:paraId="29131A95" w14:textId="77777777" w:rsidR="00506C15" w:rsidRDefault="00506C15" w:rsidP="00506C15">
            <w:pPr>
              <w:rPr>
                <w:sz w:val="2"/>
                <w:szCs w:val="2"/>
              </w:rPr>
            </w:pPr>
          </w:p>
        </w:tc>
      </w:tr>
      <w:tr w:rsidR="00506C15" w14:paraId="61D2AB74" w14:textId="77777777" w:rsidTr="00506C15">
        <w:trPr>
          <w:trHeight w:val="746"/>
        </w:trPr>
        <w:tc>
          <w:tcPr>
            <w:tcW w:w="961" w:type="dxa"/>
          </w:tcPr>
          <w:p w14:paraId="6E0153F9" w14:textId="77777777" w:rsidR="00506C15" w:rsidRDefault="00506C15" w:rsidP="00506C15">
            <w:pPr>
              <w:pStyle w:val="TableParagraph"/>
              <w:rPr>
                <w:sz w:val="24"/>
              </w:rPr>
            </w:pPr>
          </w:p>
        </w:tc>
        <w:tc>
          <w:tcPr>
            <w:tcW w:w="2127" w:type="dxa"/>
          </w:tcPr>
          <w:p w14:paraId="43FF6886" w14:textId="77777777" w:rsidR="00506C15" w:rsidRDefault="00506C15" w:rsidP="00506C15">
            <w:pPr>
              <w:pStyle w:val="TableParagraph"/>
              <w:rPr>
                <w:sz w:val="24"/>
              </w:rPr>
            </w:pPr>
          </w:p>
        </w:tc>
        <w:tc>
          <w:tcPr>
            <w:tcW w:w="2552" w:type="dxa"/>
          </w:tcPr>
          <w:p w14:paraId="3859BA44" w14:textId="77777777" w:rsidR="00506C15" w:rsidRDefault="00506C15" w:rsidP="00506C15">
            <w:pPr>
              <w:pStyle w:val="TableParagraph"/>
              <w:spacing w:line="268" w:lineRule="exact"/>
              <w:ind w:right="100"/>
              <w:jc w:val="right"/>
              <w:rPr>
                <w:sz w:val="24"/>
              </w:rPr>
            </w:pPr>
            <w:r>
              <w:rPr>
                <w:sz w:val="24"/>
              </w:rPr>
              <w:t>Итог</w:t>
            </w:r>
          </w:p>
        </w:tc>
        <w:tc>
          <w:tcPr>
            <w:tcW w:w="708" w:type="dxa"/>
          </w:tcPr>
          <w:p w14:paraId="654B9785" w14:textId="77777777" w:rsidR="00506C15" w:rsidRDefault="00506C15" w:rsidP="00506C15">
            <w:pPr>
              <w:pStyle w:val="TableParagraph"/>
              <w:spacing w:line="268" w:lineRule="exact"/>
              <w:ind w:left="231"/>
              <w:rPr>
                <w:sz w:val="24"/>
              </w:rPr>
            </w:pPr>
            <w:r>
              <w:rPr>
                <w:sz w:val="24"/>
              </w:rPr>
              <w:t>54</w:t>
            </w:r>
          </w:p>
        </w:tc>
        <w:tc>
          <w:tcPr>
            <w:tcW w:w="1844" w:type="dxa"/>
          </w:tcPr>
          <w:p w14:paraId="2000BAD6" w14:textId="77777777" w:rsidR="00506C15" w:rsidRDefault="00506C15" w:rsidP="00506C15">
            <w:pPr>
              <w:pStyle w:val="TableParagraph"/>
              <w:rPr>
                <w:sz w:val="24"/>
              </w:rPr>
            </w:pPr>
          </w:p>
        </w:tc>
        <w:tc>
          <w:tcPr>
            <w:tcW w:w="1419" w:type="dxa"/>
          </w:tcPr>
          <w:p w14:paraId="570C5E56" w14:textId="77777777" w:rsidR="00506C15" w:rsidRDefault="00506C15" w:rsidP="00506C15">
            <w:pPr>
              <w:pStyle w:val="TableParagraph"/>
              <w:rPr>
                <w:sz w:val="24"/>
              </w:rPr>
            </w:pPr>
          </w:p>
        </w:tc>
        <w:tc>
          <w:tcPr>
            <w:tcW w:w="169" w:type="dxa"/>
            <w:vMerge/>
            <w:tcBorders>
              <w:top w:val="nil"/>
              <w:bottom w:val="nil"/>
              <w:right w:val="nil"/>
            </w:tcBorders>
          </w:tcPr>
          <w:p w14:paraId="108BE4BC" w14:textId="77777777" w:rsidR="00506C15" w:rsidRDefault="00506C15" w:rsidP="00506C15">
            <w:pPr>
              <w:rPr>
                <w:sz w:val="2"/>
                <w:szCs w:val="2"/>
              </w:rPr>
            </w:pPr>
          </w:p>
        </w:tc>
      </w:tr>
    </w:tbl>
    <w:p w14:paraId="6A0872F4" w14:textId="77777777" w:rsidR="00506C15" w:rsidRDefault="00506C15" w:rsidP="00506C15">
      <w:pPr>
        <w:rPr>
          <w:sz w:val="2"/>
          <w:szCs w:val="2"/>
        </w:rPr>
        <w:sectPr w:rsidR="00506C15">
          <w:pgSz w:w="16840" w:h="11910" w:orient="landscape"/>
          <w:pgMar w:top="1100" w:right="700" w:bottom="880" w:left="1440" w:header="0" w:footer="688" w:gutter="0"/>
          <w:cols w:space="720"/>
        </w:sectPr>
      </w:pPr>
    </w:p>
    <w:p w14:paraId="612EF778" w14:textId="77777777" w:rsidR="00506C15" w:rsidRDefault="00506C15" w:rsidP="00506C15">
      <w:pPr>
        <w:pStyle w:val="a4"/>
        <w:widowControl w:val="0"/>
        <w:numPr>
          <w:ilvl w:val="0"/>
          <w:numId w:val="52"/>
        </w:numPr>
        <w:tabs>
          <w:tab w:val="left" w:pos="495"/>
        </w:tabs>
        <w:autoSpaceDE w:val="0"/>
        <w:autoSpaceDN w:val="0"/>
        <w:spacing w:before="64"/>
        <w:ind w:hanging="182"/>
        <w:contextualSpacing w:val="0"/>
        <w:jc w:val="left"/>
        <w:rPr>
          <w:b/>
        </w:rPr>
      </w:pPr>
      <w:r>
        <w:rPr>
          <w:b/>
          <w:sz w:val="24"/>
        </w:rPr>
        <w:lastRenderedPageBreak/>
        <w:t>УСЛОВИЯ РЕАЛИЗАЦИИ ПРОФЕССИОНАЛЬНОГО</w:t>
      </w:r>
      <w:r>
        <w:rPr>
          <w:b/>
          <w:spacing w:val="2"/>
          <w:sz w:val="24"/>
        </w:rPr>
        <w:t xml:space="preserve"> </w:t>
      </w:r>
      <w:r>
        <w:rPr>
          <w:b/>
          <w:sz w:val="24"/>
        </w:rPr>
        <w:t>МОДУЛЯ</w:t>
      </w:r>
    </w:p>
    <w:p w14:paraId="61D8A7F5" w14:textId="77777777" w:rsidR="00506C15" w:rsidRDefault="00506C15" w:rsidP="00506C15">
      <w:pPr>
        <w:pStyle w:val="af4"/>
        <w:spacing w:before="5"/>
        <w:rPr>
          <w:b/>
          <w:sz w:val="23"/>
        </w:rPr>
      </w:pPr>
    </w:p>
    <w:p w14:paraId="4FB05B63" w14:textId="77777777" w:rsidR="00506C15" w:rsidRDefault="00506C15" w:rsidP="00506C15">
      <w:pPr>
        <w:pStyle w:val="1"/>
        <w:widowControl w:val="0"/>
        <w:numPr>
          <w:ilvl w:val="1"/>
          <w:numId w:val="52"/>
        </w:numPr>
        <w:tabs>
          <w:tab w:val="left" w:pos="807"/>
        </w:tabs>
        <w:autoSpaceDE w:val="0"/>
        <w:autoSpaceDN w:val="0"/>
        <w:spacing w:before="0" w:beforeAutospacing="0" w:after="0" w:afterAutospacing="0" w:line="319" w:lineRule="exact"/>
        <w:ind w:hanging="494"/>
      </w:pPr>
      <w:r>
        <w:t>Требования к минимальному материально-техническому</w:t>
      </w:r>
      <w:r>
        <w:rPr>
          <w:spacing w:val="-7"/>
        </w:rPr>
        <w:t xml:space="preserve"> </w:t>
      </w:r>
      <w:r>
        <w:t>обеспечению</w:t>
      </w:r>
    </w:p>
    <w:p w14:paraId="3BAEC8B2" w14:textId="77777777" w:rsidR="00506C15" w:rsidRDefault="00506C15" w:rsidP="00506C15">
      <w:pPr>
        <w:pStyle w:val="af4"/>
        <w:ind w:left="313" w:firstLine="708"/>
      </w:pPr>
      <w:r>
        <w:t>Реализация профессионального модуля предполагает наличие учебного кабинета.</w:t>
      </w:r>
    </w:p>
    <w:p w14:paraId="3B562570" w14:textId="77777777" w:rsidR="00506C15" w:rsidRDefault="00506C15" w:rsidP="00506C15">
      <w:pPr>
        <w:pStyle w:val="1"/>
        <w:spacing w:before="2" w:line="321" w:lineRule="exact"/>
        <w:ind w:left="313"/>
      </w:pPr>
      <w:r>
        <w:t>Оборудование учебного кабинета и рабочих мест кабинета:</w:t>
      </w:r>
    </w:p>
    <w:p w14:paraId="72E70C2E" w14:textId="77777777" w:rsidR="00506C15" w:rsidRDefault="00506C15" w:rsidP="00506C15">
      <w:pPr>
        <w:pStyle w:val="af4"/>
        <w:ind w:left="313" w:firstLine="708"/>
      </w:pPr>
      <w:r>
        <w:t>Общепрофильная сумка-укладка фельдшера ФАПА, скорой медицинской помощи с набором лекарственных препаратов.</w:t>
      </w:r>
    </w:p>
    <w:p w14:paraId="24CB4064" w14:textId="77777777" w:rsidR="00506C15" w:rsidRDefault="00506C15" w:rsidP="00506C15">
      <w:pPr>
        <w:pStyle w:val="af4"/>
        <w:spacing w:line="321" w:lineRule="exact"/>
        <w:ind w:left="1022"/>
      </w:pPr>
      <w:r>
        <w:t>Методические пособия для студентов.</w:t>
      </w:r>
    </w:p>
    <w:p w14:paraId="24720396" w14:textId="77777777" w:rsidR="00506C15" w:rsidRDefault="00506C15" w:rsidP="00506C15">
      <w:pPr>
        <w:pStyle w:val="af4"/>
        <w:ind w:left="1022" w:right="1169"/>
      </w:pPr>
      <w:r>
        <w:t>Презентации, видеофильмы, учебные фильмы на цифровых носителях. Медицинская документацияФАПа.</w:t>
      </w:r>
    </w:p>
    <w:p w14:paraId="4500615E" w14:textId="77777777" w:rsidR="00506C15" w:rsidRDefault="00506C15" w:rsidP="00506C15">
      <w:pPr>
        <w:pStyle w:val="af4"/>
        <w:spacing w:line="321" w:lineRule="exact"/>
        <w:ind w:left="1022"/>
      </w:pPr>
      <w:r>
        <w:t>Нормативные документы ФАПа ,скорой помощи.</w:t>
      </w:r>
    </w:p>
    <w:p w14:paraId="3AA41EC0" w14:textId="77777777" w:rsidR="00506C15" w:rsidRDefault="00506C15" w:rsidP="00506C15">
      <w:pPr>
        <w:pStyle w:val="af4"/>
        <w:spacing w:before="5"/>
      </w:pPr>
    </w:p>
    <w:p w14:paraId="453C9027" w14:textId="77777777" w:rsidR="00506C15" w:rsidRDefault="00506C15" w:rsidP="00506C15">
      <w:pPr>
        <w:pStyle w:val="1"/>
        <w:spacing w:line="320" w:lineRule="exact"/>
        <w:ind w:left="313"/>
      </w:pPr>
      <w:r>
        <w:t>Технические средства обучения:</w:t>
      </w:r>
    </w:p>
    <w:p w14:paraId="3F73114B" w14:textId="77777777" w:rsidR="00506C15" w:rsidRDefault="00506C15" w:rsidP="00506C15">
      <w:pPr>
        <w:pStyle w:val="af4"/>
        <w:spacing w:line="320" w:lineRule="exact"/>
        <w:ind w:left="1022"/>
      </w:pPr>
      <w:r>
        <w:t>Компьютер</w:t>
      </w:r>
    </w:p>
    <w:p w14:paraId="3C6B3E04" w14:textId="77777777" w:rsidR="00506C15" w:rsidRDefault="00506C15" w:rsidP="00506C15">
      <w:pPr>
        <w:pStyle w:val="af4"/>
        <w:spacing w:after="27"/>
        <w:ind w:left="1022" w:right="4872" w:firstLine="431"/>
      </w:pPr>
      <w:r>
        <w:t>Классная доска (меловая/маркерная) Экран</w:t>
      </w:r>
    </w:p>
    <w:tbl>
      <w:tblPr>
        <w:tblStyle w:val="TableNormal"/>
        <w:tblW w:w="0" w:type="auto"/>
        <w:tblInd w:w="121" w:type="dxa"/>
        <w:tblLayout w:type="fixed"/>
        <w:tblLook w:val="01E0" w:firstRow="1" w:lastRow="1" w:firstColumn="1" w:lastColumn="1" w:noHBand="0" w:noVBand="0"/>
      </w:tblPr>
      <w:tblGrid>
        <w:gridCol w:w="10507"/>
      </w:tblGrid>
      <w:tr w:rsidR="00506C15" w14:paraId="4D73BF01" w14:textId="77777777" w:rsidTr="00506C15">
        <w:trPr>
          <w:trHeight w:val="654"/>
        </w:trPr>
        <w:tc>
          <w:tcPr>
            <w:tcW w:w="10507" w:type="dxa"/>
          </w:tcPr>
          <w:p w14:paraId="06F760C1" w14:textId="77777777" w:rsidR="00506C15" w:rsidRDefault="00506C15" w:rsidP="00506C15">
            <w:pPr>
              <w:pStyle w:val="TableParagraph"/>
              <w:ind w:left="200" w:right="189" w:firstLine="708"/>
              <w:rPr>
                <w:sz w:val="28"/>
              </w:rPr>
            </w:pPr>
            <w:r w:rsidRPr="00506C15">
              <w:rPr>
                <w:sz w:val="28"/>
                <w:lang w:val="ru-RU"/>
              </w:rPr>
              <w:t>Реализация профессионального модуля предполагает обязательную производ- ственную практику.</w:t>
            </w:r>
          </w:p>
          <w:p w14:paraId="7936FC23" w14:textId="77777777" w:rsidR="009F3AC2" w:rsidRPr="009F3AC2" w:rsidRDefault="009F3AC2" w:rsidP="00506C15">
            <w:pPr>
              <w:pStyle w:val="TableParagraph"/>
              <w:ind w:left="200" w:right="189" w:firstLine="708"/>
              <w:rPr>
                <w:sz w:val="28"/>
              </w:rPr>
            </w:pPr>
          </w:p>
        </w:tc>
      </w:tr>
      <w:tr w:rsidR="00506C15" w14:paraId="21F08AE7" w14:textId="77777777" w:rsidTr="00506C15">
        <w:trPr>
          <w:trHeight w:val="7735"/>
        </w:trPr>
        <w:tc>
          <w:tcPr>
            <w:tcW w:w="10507" w:type="dxa"/>
          </w:tcPr>
          <w:p w14:paraId="6C735F9A" w14:textId="77777777" w:rsidR="00506C15" w:rsidRPr="00506C15" w:rsidRDefault="00506C15" w:rsidP="00506C15">
            <w:pPr>
              <w:pStyle w:val="TableParagraph"/>
              <w:spacing w:before="11" w:line="321" w:lineRule="exact"/>
              <w:ind w:left="200"/>
              <w:rPr>
                <w:b/>
                <w:sz w:val="28"/>
                <w:lang w:val="ru-RU"/>
              </w:rPr>
            </w:pPr>
            <w:r w:rsidRPr="00506C15">
              <w:rPr>
                <w:b/>
                <w:sz w:val="28"/>
                <w:lang w:val="ru-RU"/>
              </w:rPr>
              <w:lastRenderedPageBreak/>
              <w:t>Оборудование рабочих мест практики:</w:t>
            </w:r>
          </w:p>
          <w:p w14:paraId="212799C6" w14:textId="77777777" w:rsidR="00506C15" w:rsidRPr="00506C15" w:rsidRDefault="00506C15" w:rsidP="00506C15">
            <w:pPr>
              <w:pStyle w:val="TableParagraph"/>
              <w:spacing w:line="320" w:lineRule="exact"/>
              <w:ind w:left="908"/>
              <w:rPr>
                <w:sz w:val="28"/>
                <w:lang w:val="ru-RU"/>
              </w:rPr>
            </w:pPr>
            <w:r w:rsidRPr="00506C15">
              <w:rPr>
                <w:sz w:val="28"/>
                <w:lang w:val="ru-RU"/>
              </w:rPr>
              <w:t>рабочее место фельдшера</w:t>
            </w:r>
            <w:r w:rsidRPr="00506C15">
              <w:rPr>
                <w:spacing w:val="-7"/>
                <w:sz w:val="28"/>
                <w:lang w:val="ru-RU"/>
              </w:rPr>
              <w:t xml:space="preserve"> </w:t>
            </w:r>
            <w:r w:rsidRPr="00506C15">
              <w:rPr>
                <w:sz w:val="28"/>
                <w:lang w:val="ru-RU"/>
              </w:rPr>
              <w:t>СМП.</w:t>
            </w:r>
          </w:p>
          <w:p w14:paraId="0742FA1B" w14:textId="77777777" w:rsidR="00506C15" w:rsidRPr="00506C15" w:rsidRDefault="00506C15" w:rsidP="00506C15">
            <w:pPr>
              <w:pStyle w:val="TableParagraph"/>
              <w:ind w:left="908" w:right="2719"/>
              <w:rPr>
                <w:sz w:val="28"/>
                <w:lang w:val="ru-RU"/>
              </w:rPr>
            </w:pPr>
            <w:r w:rsidRPr="00506C15">
              <w:rPr>
                <w:sz w:val="28"/>
                <w:lang w:val="ru-RU"/>
              </w:rPr>
              <w:t>рабочее место фельдшера кабинета неотложной помощи. рабочее место фельдшера</w:t>
            </w:r>
            <w:r w:rsidRPr="00506C15">
              <w:rPr>
                <w:spacing w:val="1"/>
                <w:sz w:val="28"/>
                <w:lang w:val="ru-RU"/>
              </w:rPr>
              <w:t xml:space="preserve"> </w:t>
            </w:r>
            <w:r w:rsidRPr="00506C15">
              <w:rPr>
                <w:sz w:val="28"/>
                <w:lang w:val="ru-RU"/>
              </w:rPr>
              <w:t>ФАПа</w:t>
            </w:r>
          </w:p>
          <w:p w14:paraId="2F8181A0" w14:textId="77777777" w:rsidR="00506C15" w:rsidRPr="00506C15" w:rsidRDefault="00506C15" w:rsidP="00506C15">
            <w:pPr>
              <w:pStyle w:val="TableParagraph"/>
              <w:spacing w:line="321" w:lineRule="exact"/>
              <w:ind w:left="908"/>
              <w:rPr>
                <w:sz w:val="28"/>
                <w:lang w:val="ru-RU"/>
              </w:rPr>
            </w:pPr>
            <w:r w:rsidRPr="00506C15">
              <w:rPr>
                <w:sz w:val="28"/>
                <w:lang w:val="ru-RU"/>
              </w:rPr>
              <w:t>рабочее место фельдшера доврачебного приема.</w:t>
            </w:r>
          </w:p>
          <w:p w14:paraId="1656AA39" w14:textId="77777777" w:rsidR="00506C15" w:rsidRPr="00506C15" w:rsidRDefault="00506C15" w:rsidP="00506C15">
            <w:pPr>
              <w:pStyle w:val="TableParagraph"/>
              <w:spacing w:before="4"/>
              <w:rPr>
                <w:sz w:val="28"/>
                <w:lang w:val="ru-RU"/>
              </w:rPr>
            </w:pPr>
          </w:p>
          <w:p w14:paraId="15CD110B" w14:textId="77777777" w:rsidR="00506C15" w:rsidRDefault="00506C15" w:rsidP="00506C15">
            <w:pPr>
              <w:pStyle w:val="TableParagraph"/>
              <w:numPr>
                <w:ilvl w:val="1"/>
                <w:numId w:val="51"/>
              </w:numPr>
              <w:tabs>
                <w:tab w:val="left" w:pos="693"/>
              </w:tabs>
              <w:rPr>
                <w:b/>
                <w:sz w:val="28"/>
              </w:rPr>
            </w:pPr>
            <w:r>
              <w:rPr>
                <w:b/>
                <w:sz w:val="28"/>
              </w:rPr>
              <w:t>Информационное обеспечение</w:t>
            </w:r>
            <w:r>
              <w:rPr>
                <w:b/>
                <w:spacing w:val="-1"/>
                <w:sz w:val="28"/>
              </w:rPr>
              <w:t xml:space="preserve"> </w:t>
            </w:r>
            <w:r>
              <w:rPr>
                <w:b/>
                <w:sz w:val="28"/>
              </w:rPr>
              <w:t>обучения</w:t>
            </w:r>
          </w:p>
          <w:p w14:paraId="77139FA5" w14:textId="77777777" w:rsidR="00506C15" w:rsidRPr="00506C15" w:rsidRDefault="00506C15" w:rsidP="00506C15">
            <w:pPr>
              <w:pStyle w:val="TableParagraph"/>
              <w:spacing w:before="2"/>
              <w:ind w:left="200" w:right="189"/>
              <w:rPr>
                <w:b/>
                <w:sz w:val="28"/>
                <w:lang w:val="ru-RU"/>
              </w:rPr>
            </w:pPr>
            <w:r w:rsidRPr="00506C15">
              <w:rPr>
                <w:b/>
                <w:sz w:val="28"/>
                <w:lang w:val="ru-RU"/>
              </w:rPr>
              <w:t>Перечень рекомендуемых учебных изданий, Интернет-ресурсов, дополни- тельной</w:t>
            </w:r>
            <w:r w:rsidRPr="00506C15">
              <w:rPr>
                <w:b/>
                <w:spacing w:val="-2"/>
                <w:sz w:val="28"/>
                <w:lang w:val="ru-RU"/>
              </w:rPr>
              <w:t xml:space="preserve"> </w:t>
            </w:r>
            <w:r w:rsidRPr="00506C15">
              <w:rPr>
                <w:b/>
                <w:sz w:val="28"/>
                <w:lang w:val="ru-RU"/>
              </w:rPr>
              <w:t>литературы</w:t>
            </w:r>
          </w:p>
          <w:p w14:paraId="46E0762D" w14:textId="77777777" w:rsidR="00506C15" w:rsidRDefault="00506C15" w:rsidP="00506C15">
            <w:pPr>
              <w:pStyle w:val="TableParagraph"/>
              <w:spacing w:line="316" w:lineRule="exact"/>
              <w:ind w:left="200"/>
              <w:rPr>
                <w:sz w:val="28"/>
              </w:rPr>
            </w:pPr>
            <w:r>
              <w:rPr>
                <w:sz w:val="28"/>
              </w:rPr>
              <w:t>Основные</w:t>
            </w:r>
            <w:r>
              <w:rPr>
                <w:spacing w:val="-9"/>
                <w:sz w:val="28"/>
              </w:rPr>
              <w:t xml:space="preserve"> </w:t>
            </w:r>
            <w:r>
              <w:rPr>
                <w:sz w:val="28"/>
              </w:rPr>
              <w:t>источники:</w:t>
            </w:r>
          </w:p>
          <w:p w14:paraId="2C22724B" w14:textId="77777777" w:rsidR="00506C15" w:rsidRDefault="00506C15" w:rsidP="00506C15">
            <w:pPr>
              <w:pStyle w:val="TableParagraph"/>
              <w:numPr>
                <w:ilvl w:val="2"/>
                <w:numId w:val="51"/>
              </w:numPr>
              <w:tabs>
                <w:tab w:val="left" w:pos="921"/>
              </w:tabs>
              <w:ind w:right="254"/>
              <w:jc w:val="both"/>
              <w:rPr>
                <w:sz w:val="28"/>
              </w:rPr>
            </w:pPr>
            <w:r>
              <w:rPr>
                <w:sz w:val="28"/>
              </w:rPr>
              <w:t>Фролькис Л.С. Справочник фельдшера фельдшерско-акушерского пункта / Л.С.Фролькис, Б.Д.Грачев, Е.А.Мухина. – Москва: ГЭОТАР-Медиа, 2021. – 560с.</w:t>
            </w:r>
          </w:p>
          <w:p w14:paraId="408767D6" w14:textId="77777777" w:rsidR="00506C15" w:rsidRDefault="00506C15" w:rsidP="00506C15">
            <w:pPr>
              <w:pStyle w:val="TableParagraph"/>
              <w:numPr>
                <w:ilvl w:val="2"/>
                <w:numId w:val="51"/>
              </w:numPr>
              <w:tabs>
                <w:tab w:val="left" w:pos="921"/>
              </w:tabs>
              <w:ind w:right="250"/>
              <w:jc w:val="both"/>
              <w:rPr>
                <w:sz w:val="28"/>
              </w:rPr>
            </w:pPr>
            <w:r w:rsidRPr="00506C15">
              <w:rPr>
                <w:sz w:val="28"/>
                <w:lang w:val="ru-RU"/>
              </w:rPr>
              <w:t xml:space="preserve">Неотложная медицинская помощь на догоспитальном этапе: учебник / А.Л.Вёрткин [и др.] /Под ред. </w:t>
            </w:r>
            <w:r>
              <w:rPr>
                <w:sz w:val="28"/>
              </w:rPr>
              <w:t>А.Л.Вёрткина. – М.: ГЭОТАР-Медиа, 2016. – 544с.</w:t>
            </w:r>
          </w:p>
          <w:p w14:paraId="25A74640" w14:textId="77777777" w:rsidR="00506C15" w:rsidRDefault="00506C15" w:rsidP="00506C15">
            <w:pPr>
              <w:pStyle w:val="TableParagraph"/>
              <w:numPr>
                <w:ilvl w:val="2"/>
                <w:numId w:val="51"/>
              </w:numPr>
              <w:tabs>
                <w:tab w:val="left" w:pos="921"/>
              </w:tabs>
              <w:ind w:right="249"/>
              <w:jc w:val="both"/>
              <w:rPr>
                <w:sz w:val="28"/>
              </w:rPr>
            </w:pPr>
            <w:r w:rsidRPr="00506C15">
              <w:rPr>
                <w:sz w:val="28"/>
                <w:lang w:val="ru-RU"/>
              </w:rPr>
              <w:t xml:space="preserve">Вёрткин А.Л., Неотложная медицинская помощь на догоспитальном этапе: учебник / А. Л. Вёрткин, Л. А. Алексанян, М. В. Балабанова и др.; под ред. </w:t>
            </w:r>
            <w:r>
              <w:rPr>
                <w:sz w:val="28"/>
              </w:rPr>
              <w:t>А. Л.</w:t>
            </w:r>
            <w:r>
              <w:rPr>
                <w:spacing w:val="7"/>
                <w:sz w:val="28"/>
              </w:rPr>
              <w:t xml:space="preserve"> </w:t>
            </w:r>
            <w:r>
              <w:rPr>
                <w:sz w:val="28"/>
              </w:rPr>
              <w:t>Вёрткина.</w:t>
            </w:r>
            <w:r>
              <w:rPr>
                <w:spacing w:val="8"/>
                <w:sz w:val="28"/>
              </w:rPr>
              <w:t xml:space="preserve"> </w:t>
            </w:r>
            <w:r>
              <w:rPr>
                <w:sz w:val="28"/>
              </w:rPr>
              <w:t>-</w:t>
            </w:r>
            <w:r>
              <w:rPr>
                <w:spacing w:val="10"/>
                <w:sz w:val="28"/>
              </w:rPr>
              <w:t xml:space="preserve"> </w:t>
            </w:r>
            <w:r>
              <w:rPr>
                <w:sz w:val="28"/>
              </w:rPr>
              <w:t>Москва:</w:t>
            </w:r>
            <w:r>
              <w:rPr>
                <w:spacing w:val="9"/>
                <w:sz w:val="28"/>
              </w:rPr>
              <w:t xml:space="preserve"> </w:t>
            </w:r>
            <w:r>
              <w:rPr>
                <w:sz w:val="28"/>
              </w:rPr>
              <w:t>ГЭОТАР-Медиа,</w:t>
            </w:r>
            <w:r>
              <w:rPr>
                <w:spacing w:val="8"/>
                <w:sz w:val="28"/>
              </w:rPr>
              <w:t xml:space="preserve"> </w:t>
            </w:r>
            <w:r>
              <w:rPr>
                <w:sz w:val="28"/>
              </w:rPr>
              <w:t>2017.</w:t>
            </w:r>
            <w:r>
              <w:rPr>
                <w:spacing w:val="11"/>
                <w:sz w:val="28"/>
              </w:rPr>
              <w:t xml:space="preserve"> </w:t>
            </w:r>
            <w:r>
              <w:rPr>
                <w:sz w:val="28"/>
              </w:rPr>
              <w:t>-</w:t>
            </w:r>
            <w:r>
              <w:rPr>
                <w:spacing w:val="7"/>
                <w:sz w:val="28"/>
              </w:rPr>
              <w:t xml:space="preserve"> </w:t>
            </w:r>
            <w:r>
              <w:rPr>
                <w:sz w:val="28"/>
              </w:rPr>
              <w:t>544</w:t>
            </w:r>
            <w:r>
              <w:rPr>
                <w:spacing w:val="10"/>
                <w:sz w:val="28"/>
              </w:rPr>
              <w:t xml:space="preserve"> </w:t>
            </w:r>
            <w:r>
              <w:rPr>
                <w:sz w:val="28"/>
              </w:rPr>
              <w:t>с.</w:t>
            </w:r>
            <w:r>
              <w:rPr>
                <w:spacing w:val="8"/>
                <w:sz w:val="28"/>
              </w:rPr>
              <w:t xml:space="preserve"> </w:t>
            </w:r>
            <w:r>
              <w:rPr>
                <w:sz w:val="28"/>
              </w:rPr>
              <w:t>–</w:t>
            </w:r>
            <w:r>
              <w:rPr>
                <w:spacing w:val="10"/>
                <w:sz w:val="28"/>
              </w:rPr>
              <w:t xml:space="preserve"> </w:t>
            </w:r>
            <w:r>
              <w:rPr>
                <w:sz w:val="28"/>
              </w:rPr>
              <w:t>Текст:</w:t>
            </w:r>
            <w:r>
              <w:rPr>
                <w:spacing w:val="10"/>
                <w:sz w:val="28"/>
              </w:rPr>
              <w:t xml:space="preserve"> </w:t>
            </w:r>
            <w:r>
              <w:rPr>
                <w:sz w:val="28"/>
              </w:rPr>
              <w:t>электронный.</w:t>
            </w:r>
          </w:p>
          <w:p w14:paraId="1D3EBFFF" w14:textId="77777777" w:rsidR="00506C15" w:rsidRDefault="00506C15" w:rsidP="00506C15">
            <w:pPr>
              <w:pStyle w:val="TableParagraph"/>
              <w:spacing w:line="321" w:lineRule="exact"/>
              <w:ind w:left="920"/>
              <w:rPr>
                <w:sz w:val="28"/>
              </w:rPr>
            </w:pPr>
            <w:r>
              <w:rPr>
                <w:sz w:val="28"/>
              </w:rPr>
              <w:t>- ISBN 978-5-9704-4096-4 - URL:</w:t>
            </w:r>
          </w:p>
          <w:p w14:paraId="0B585CB3" w14:textId="77777777" w:rsidR="00506C15" w:rsidRDefault="00506C15" w:rsidP="00506C15">
            <w:pPr>
              <w:pStyle w:val="TableParagraph"/>
              <w:spacing w:before="2" w:line="322" w:lineRule="exact"/>
              <w:ind w:left="920"/>
              <w:rPr>
                <w:sz w:val="28"/>
              </w:rPr>
            </w:pPr>
            <w:hyperlink r:id="rId68">
              <w:r>
                <w:rPr>
                  <w:color w:val="000080"/>
                  <w:sz w:val="28"/>
                  <w:u w:val="single" w:color="000080"/>
                </w:rPr>
                <w:t>http://www.medcollegelib.ru/book/ISBN9785970440964.html</w:t>
              </w:r>
            </w:hyperlink>
          </w:p>
          <w:p w14:paraId="57E9084E" w14:textId="77777777" w:rsidR="00506C15" w:rsidRPr="00506C15" w:rsidRDefault="00506C15" w:rsidP="00506C15">
            <w:pPr>
              <w:pStyle w:val="TableParagraph"/>
              <w:numPr>
                <w:ilvl w:val="2"/>
                <w:numId w:val="51"/>
              </w:numPr>
              <w:tabs>
                <w:tab w:val="left" w:pos="921"/>
              </w:tabs>
              <w:spacing w:before="4" w:line="322" w:lineRule="exact"/>
              <w:ind w:right="248"/>
              <w:jc w:val="both"/>
              <w:rPr>
                <w:sz w:val="28"/>
                <w:lang w:val="ru-RU"/>
              </w:rPr>
            </w:pPr>
            <w:r w:rsidRPr="00506C15">
              <w:rPr>
                <w:sz w:val="28"/>
                <w:lang w:val="ru-RU"/>
              </w:rPr>
              <w:t xml:space="preserve">Красильникова И.М. Неотложная доврачебная медицинская помощь: учеб- ное пособие / Красильникова И.М., Моисеева Е.Г. - М. : ГЭОТАР-Медиа, 2020. - 192 с. – Текст: электронный. - </w:t>
            </w:r>
            <w:r>
              <w:rPr>
                <w:sz w:val="28"/>
              </w:rPr>
              <w:t>ISBN</w:t>
            </w:r>
            <w:r w:rsidRPr="00506C15">
              <w:rPr>
                <w:sz w:val="28"/>
                <w:lang w:val="ru-RU"/>
              </w:rPr>
              <w:t xml:space="preserve"> 978-5-9704-5288-2 -</w:t>
            </w:r>
            <w:r w:rsidRPr="00506C15">
              <w:rPr>
                <w:spacing w:val="-16"/>
                <w:sz w:val="28"/>
                <w:lang w:val="ru-RU"/>
              </w:rPr>
              <w:t xml:space="preserve"> </w:t>
            </w:r>
            <w:r>
              <w:rPr>
                <w:sz w:val="28"/>
              </w:rPr>
              <w:t>URL</w:t>
            </w:r>
            <w:r w:rsidRPr="00506C15">
              <w:rPr>
                <w:sz w:val="28"/>
                <w:lang w:val="ru-RU"/>
              </w:rPr>
              <w:t>:</w:t>
            </w:r>
          </w:p>
        </w:tc>
      </w:tr>
    </w:tbl>
    <w:p w14:paraId="3740EB20" w14:textId="77777777" w:rsidR="00506C15" w:rsidRDefault="00506C15" w:rsidP="00506C15">
      <w:pPr>
        <w:pStyle w:val="af4"/>
        <w:spacing w:before="73" w:line="322" w:lineRule="exact"/>
        <w:ind w:left="1034"/>
      </w:pPr>
      <w:hyperlink r:id="rId69">
        <w:r>
          <w:rPr>
            <w:color w:val="000080"/>
            <w:u w:val="single" w:color="000080"/>
          </w:rPr>
          <w:t>http://www.medcollegelib.ru/book/ISBN9785970452882.html</w:t>
        </w:r>
      </w:hyperlink>
    </w:p>
    <w:p w14:paraId="50890164" w14:textId="77777777" w:rsidR="00506C15" w:rsidRDefault="00506C15" w:rsidP="00506C15">
      <w:pPr>
        <w:pStyle w:val="a4"/>
        <w:widowControl w:val="0"/>
        <w:numPr>
          <w:ilvl w:val="0"/>
          <w:numId w:val="52"/>
        </w:numPr>
        <w:tabs>
          <w:tab w:val="left" w:pos="1035"/>
        </w:tabs>
        <w:autoSpaceDE w:val="0"/>
        <w:autoSpaceDN w:val="0"/>
        <w:ind w:left="1034" w:right="354" w:hanging="360"/>
        <w:contextualSpacing w:val="0"/>
        <w:jc w:val="both"/>
        <w:rPr>
          <w:sz w:val="28"/>
        </w:rPr>
      </w:pPr>
      <w:r>
        <w:rPr>
          <w:sz w:val="28"/>
        </w:rPr>
        <w:t>Оказание первичной доврачебной медико-санитарной помощи при неотлож- ных и экстремальных состояниях: учебник для медицинских колледжей и училищ / И.П.Левчук [др.]. – М.: ГЭОТАР-Медиа, 2017. – 288с.:</w:t>
      </w:r>
      <w:r>
        <w:rPr>
          <w:spacing w:val="-10"/>
          <w:sz w:val="28"/>
        </w:rPr>
        <w:t xml:space="preserve"> </w:t>
      </w:r>
      <w:r>
        <w:rPr>
          <w:sz w:val="28"/>
        </w:rPr>
        <w:t>ил.</w:t>
      </w:r>
    </w:p>
    <w:p w14:paraId="33074035" w14:textId="77777777" w:rsidR="00506C15" w:rsidRDefault="00506C15" w:rsidP="00506C15">
      <w:pPr>
        <w:pStyle w:val="a4"/>
        <w:widowControl w:val="0"/>
        <w:numPr>
          <w:ilvl w:val="0"/>
          <w:numId w:val="52"/>
        </w:numPr>
        <w:tabs>
          <w:tab w:val="left" w:pos="1035"/>
        </w:tabs>
        <w:autoSpaceDE w:val="0"/>
        <w:autoSpaceDN w:val="0"/>
        <w:spacing w:before="1"/>
        <w:ind w:left="1034" w:right="355" w:hanging="360"/>
        <w:contextualSpacing w:val="0"/>
        <w:jc w:val="both"/>
        <w:rPr>
          <w:sz w:val="28"/>
        </w:rPr>
      </w:pPr>
      <w:r>
        <w:rPr>
          <w:sz w:val="28"/>
        </w:rPr>
        <w:t>Медико-социальная деятельность / под ред. С.Н. Пузина, М.А. Рычковой - Москва: ГЭОТАР-Медиа, 2017. – Текст: электронный. - URL:</w:t>
      </w:r>
      <w:hyperlink r:id="rId70">
        <w:r>
          <w:rPr>
            <w:color w:val="000080"/>
            <w:sz w:val="28"/>
            <w:u w:val="single" w:color="000080"/>
          </w:rPr>
          <w:t xml:space="preserve"> http://www.medcollegelib.ru/book/ISBN9785970441039.html</w:t>
        </w:r>
      </w:hyperlink>
    </w:p>
    <w:p w14:paraId="3836F3CB" w14:textId="77777777" w:rsidR="00506C15" w:rsidRDefault="00506C15" w:rsidP="00506C15">
      <w:pPr>
        <w:pStyle w:val="a4"/>
        <w:widowControl w:val="0"/>
        <w:numPr>
          <w:ilvl w:val="0"/>
          <w:numId w:val="52"/>
        </w:numPr>
        <w:tabs>
          <w:tab w:val="left" w:pos="1035"/>
        </w:tabs>
        <w:autoSpaceDE w:val="0"/>
        <w:autoSpaceDN w:val="0"/>
        <w:ind w:left="1034" w:right="358" w:hanging="360"/>
        <w:contextualSpacing w:val="0"/>
        <w:jc w:val="both"/>
        <w:rPr>
          <w:sz w:val="28"/>
        </w:rPr>
      </w:pPr>
      <w:r>
        <w:rPr>
          <w:sz w:val="28"/>
        </w:rPr>
        <w:t>Клиническая фармакология: учебник / Н.В. Кузнецова. - 2-е изд., перераб. и доп. - М. : ГЭОТАР-Медиа, 2015. - . – Текст: электронный. - URL:</w:t>
      </w:r>
      <w:hyperlink r:id="rId71">
        <w:r>
          <w:rPr>
            <w:color w:val="000080"/>
            <w:sz w:val="28"/>
            <w:u w:val="single" w:color="000080"/>
          </w:rPr>
          <w:t xml:space="preserve"> http://www.medcollegelib.ru/book/ISBN9785970426470.htm</w:t>
        </w:r>
      </w:hyperlink>
    </w:p>
    <w:p w14:paraId="2F33719D" w14:textId="77777777" w:rsidR="00506C15" w:rsidRDefault="00506C15" w:rsidP="00506C15">
      <w:pPr>
        <w:pStyle w:val="a4"/>
        <w:widowControl w:val="0"/>
        <w:numPr>
          <w:ilvl w:val="0"/>
          <w:numId w:val="52"/>
        </w:numPr>
        <w:tabs>
          <w:tab w:val="left" w:pos="1035"/>
        </w:tabs>
        <w:autoSpaceDE w:val="0"/>
        <w:autoSpaceDN w:val="0"/>
        <w:ind w:left="1034" w:right="352" w:hanging="360"/>
        <w:contextualSpacing w:val="0"/>
        <w:jc w:val="both"/>
        <w:rPr>
          <w:sz w:val="28"/>
        </w:rPr>
      </w:pPr>
      <w:r>
        <w:rPr>
          <w:sz w:val="28"/>
        </w:rPr>
        <w:t>Двойников С.И. Общепрофессиональные аспекты деятельности средних ме- дицинских работников: учеб. пособие / под ред. С.И. Двойникова. - М.: ГЭОТАР-Медиа, 2017. - 432 с. – Текст: электронный. - ISBN 978-5-9704- 4094-0 - URL:</w:t>
      </w:r>
      <w:r>
        <w:rPr>
          <w:color w:val="000080"/>
          <w:spacing w:val="-15"/>
          <w:sz w:val="28"/>
        </w:rPr>
        <w:t xml:space="preserve"> </w:t>
      </w:r>
      <w:hyperlink r:id="rId72">
        <w:r>
          <w:rPr>
            <w:color w:val="000080"/>
            <w:sz w:val="28"/>
            <w:u w:val="single" w:color="000080"/>
          </w:rPr>
          <w:t>http://www.medcollegelib.ru/book/ISBN9785970440940.html</w:t>
        </w:r>
      </w:hyperlink>
    </w:p>
    <w:p w14:paraId="639A56B8" w14:textId="77777777" w:rsidR="00506C15" w:rsidRDefault="00506C15" w:rsidP="00506C15">
      <w:pPr>
        <w:pStyle w:val="a4"/>
        <w:widowControl w:val="0"/>
        <w:numPr>
          <w:ilvl w:val="0"/>
          <w:numId w:val="52"/>
        </w:numPr>
        <w:tabs>
          <w:tab w:val="left" w:pos="1035"/>
        </w:tabs>
        <w:autoSpaceDE w:val="0"/>
        <w:autoSpaceDN w:val="0"/>
        <w:ind w:left="1034" w:right="359" w:hanging="360"/>
        <w:contextualSpacing w:val="0"/>
        <w:jc w:val="both"/>
        <w:rPr>
          <w:color w:val="000080"/>
          <w:sz w:val="28"/>
        </w:rPr>
      </w:pPr>
      <w:r>
        <w:rPr>
          <w:sz w:val="28"/>
        </w:rPr>
        <w:t>Коноплева, Е. В. Введение в клиническую фармакологию и фармакотерапию (сердечно-сосудистые средства) : учебное пособие / Коноплева Е. В. - СПб : Проспект Науки, 2018. - ISBN 978-5-906109-65-1. - Текст : электронный // URL :</w:t>
      </w:r>
      <w:r>
        <w:rPr>
          <w:color w:val="000080"/>
          <w:spacing w:val="-5"/>
          <w:sz w:val="28"/>
        </w:rPr>
        <w:t xml:space="preserve"> </w:t>
      </w:r>
      <w:hyperlink r:id="rId73">
        <w:r>
          <w:rPr>
            <w:color w:val="000080"/>
            <w:sz w:val="28"/>
            <w:u w:val="single" w:color="000080"/>
          </w:rPr>
          <w:t>http://www.medcollegelib.ru/book/ISBN9785906109651.html</w:t>
        </w:r>
      </w:hyperlink>
    </w:p>
    <w:p w14:paraId="32FDC402" w14:textId="77777777" w:rsidR="00506C15" w:rsidRDefault="00506C15" w:rsidP="00506C15">
      <w:pPr>
        <w:pStyle w:val="af4"/>
        <w:spacing w:before="3"/>
        <w:rPr>
          <w:sz w:val="20"/>
        </w:rPr>
      </w:pPr>
    </w:p>
    <w:p w14:paraId="4C556189" w14:textId="77777777" w:rsidR="00506C15" w:rsidRDefault="00506C15" w:rsidP="00506C15">
      <w:pPr>
        <w:pStyle w:val="af4"/>
        <w:spacing w:before="89" w:line="322" w:lineRule="exact"/>
        <w:ind w:left="313"/>
      </w:pPr>
      <w:r>
        <w:lastRenderedPageBreak/>
        <w:t>Дополнительные источники:</w:t>
      </w:r>
    </w:p>
    <w:p w14:paraId="028B9253" w14:textId="77777777" w:rsidR="00506C15" w:rsidRDefault="00506C15" w:rsidP="00506C15">
      <w:pPr>
        <w:pStyle w:val="a4"/>
        <w:widowControl w:val="0"/>
        <w:numPr>
          <w:ilvl w:val="0"/>
          <w:numId w:val="50"/>
        </w:numPr>
        <w:tabs>
          <w:tab w:val="left" w:pos="1035"/>
        </w:tabs>
        <w:autoSpaceDE w:val="0"/>
        <w:autoSpaceDN w:val="0"/>
        <w:ind w:right="356"/>
        <w:contextualSpacing w:val="0"/>
        <w:jc w:val="both"/>
        <w:rPr>
          <w:sz w:val="28"/>
        </w:rPr>
      </w:pPr>
      <w:r>
        <w:rPr>
          <w:sz w:val="28"/>
        </w:rPr>
        <w:t>Демичев С.В., Первая помощь: учебник / Демичев С.В. - Москва: ГЭОТАР- Медиа, 2019. - 192 с. – Текст: электронный. - ISBN 978-5-9704-5039-0 - URL:</w:t>
      </w:r>
      <w:hyperlink r:id="rId74">
        <w:r>
          <w:rPr>
            <w:color w:val="000080"/>
            <w:sz w:val="28"/>
            <w:u w:val="single" w:color="000080"/>
          </w:rPr>
          <w:t xml:space="preserve"> http://www.medcollegelib.ru/book/ISBN9785970450390.html</w:t>
        </w:r>
      </w:hyperlink>
    </w:p>
    <w:p w14:paraId="3F792D8E" w14:textId="77777777" w:rsidR="00506C15" w:rsidRDefault="00506C15" w:rsidP="00506C15">
      <w:pPr>
        <w:pStyle w:val="a4"/>
        <w:widowControl w:val="0"/>
        <w:numPr>
          <w:ilvl w:val="0"/>
          <w:numId w:val="50"/>
        </w:numPr>
        <w:tabs>
          <w:tab w:val="left" w:pos="1035"/>
        </w:tabs>
        <w:autoSpaceDE w:val="0"/>
        <w:autoSpaceDN w:val="0"/>
        <w:spacing w:before="1"/>
        <w:ind w:right="362"/>
        <w:contextualSpacing w:val="0"/>
        <w:jc w:val="both"/>
        <w:rPr>
          <w:sz w:val="28"/>
        </w:rPr>
      </w:pPr>
      <w:r>
        <w:rPr>
          <w:sz w:val="28"/>
        </w:rPr>
        <w:t>Скорая медицинская помощь. Клинические рекомендации / под ред. С.Ф.Багненко. – М.: ГЭОТАР-Медиа, 2019. –</w:t>
      </w:r>
      <w:r>
        <w:rPr>
          <w:spacing w:val="-12"/>
          <w:sz w:val="28"/>
        </w:rPr>
        <w:t xml:space="preserve"> </w:t>
      </w:r>
      <w:r>
        <w:rPr>
          <w:sz w:val="28"/>
        </w:rPr>
        <w:t>896с.</w:t>
      </w:r>
    </w:p>
    <w:p w14:paraId="26D56B4B" w14:textId="77777777" w:rsidR="00506C15" w:rsidRDefault="00506C15" w:rsidP="00506C15">
      <w:pPr>
        <w:pStyle w:val="a4"/>
        <w:widowControl w:val="0"/>
        <w:numPr>
          <w:ilvl w:val="0"/>
          <w:numId w:val="50"/>
        </w:numPr>
        <w:tabs>
          <w:tab w:val="left" w:pos="1035"/>
        </w:tabs>
        <w:autoSpaceDE w:val="0"/>
        <w:autoSpaceDN w:val="0"/>
        <w:ind w:right="359"/>
        <w:contextualSpacing w:val="0"/>
        <w:jc w:val="both"/>
        <w:rPr>
          <w:sz w:val="28"/>
        </w:rPr>
      </w:pPr>
      <w:r>
        <w:rPr>
          <w:sz w:val="28"/>
        </w:rPr>
        <w:t>Борисова С.Ю. Терминальные состояния. Алгоритм проведения базовой (элементарной) сердечно-легочной реанимации в условиях дефицита време- ни: учебное пособие. – СПб.: Лань, 2018. – 84с.:</w:t>
      </w:r>
      <w:r>
        <w:rPr>
          <w:spacing w:val="-3"/>
          <w:sz w:val="28"/>
        </w:rPr>
        <w:t xml:space="preserve"> </w:t>
      </w:r>
      <w:r>
        <w:rPr>
          <w:sz w:val="28"/>
        </w:rPr>
        <w:t>ил.</w:t>
      </w:r>
    </w:p>
    <w:p w14:paraId="6481EA65" w14:textId="77777777" w:rsidR="00506C15" w:rsidRDefault="00506C15" w:rsidP="00506C15">
      <w:pPr>
        <w:pStyle w:val="a4"/>
        <w:widowControl w:val="0"/>
        <w:numPr>
          <w:ilvl w:val="0"/>
          <w:numId w:val="50"/>
        </w:numPr>
        <w:tabs>
          <w:tab w:val="left" w:pos="1035"/>
          <w:tab w:val="left" w:pos="3288"/>
          <w:tab w:val="left" w:pos="4521"/>
          <w:tab w:val="left" w:pos="6300"/>
          <w:tab w:val="left" w:pos="9637"/>
        </w:tabs>
        <w:autoSpaceDE w:val="0"/>
        <w:autoSpaceDN w:val="0"/>
        <w:spacing w:before="1"/>
        <w:ind w:right="354"/>
        <w:contextualSpacing w:val="0"/>
        <w:jc w:val="both"/>
        <w:rPr>
          <w:sz w:val="28"/>
        </w:rPr>
      </w:pPr>
      <w:r>
        <w:rPr>
          <w:sz w:val="28"/>
        </w:rPr>
        <w:t>Двойников С.И., Организационно-аналитическая деятельность: учебник / Двойников С.И. [и др.] - М. : ГЭОТАР-Медиа, 2019. - 496 с. – Текст: элек- тронный.</w:t>
      </w:r>
      <w:r>
        <w:rPr>
          <w:sz w:val="28"/>
        </w:rPr>
        <w:tab/>
        <w:t>-</w:t>
      </w:r>
      <w:r>
        <w:rPr>
          <w:sz w:val="28"/>
        </w:rPr>
        <w:tab/>
        <w:t>ISBN</w:t>
      </w:r>
      <w:r>
        <w:rPr>
          <w:sz w:val="28"/>
        </w:rPr>
        <w:tab/>
        <w:t>978-5-9704-5027-7</w:t>
      </w:r>
      <w:r>
        <w:rPr>
          <w:sz w:val="28"/>
        </w:rPr>
        <w:tab/>
      </w:r>
      <w:r>
        <w:rPr>
          <w:spacing w:val="-5"/>
          <w:sz w:val="28"/>
        </w:rPr>
        <w:t>-URL:</w:t>
      </w:r>
      <w:hyperlink r:id="rId75">
        <w:r>
          <w:rPr>
            <w:color w:val="000080"/>
            <w:spacing w:val="-5"/>
            <w:sz w:val="28"/>
            <w:u w:val="single" w:color="000080"/>
          </w:rPr>
          <w:t xml:space="preserve"> </w:t>
        </w:r>
        <w:r>
          <w:rPr>
            <w:color w:val="000080"/>
            <w:sz w:val="28"/>
            <w:u w:val="single" w:color="000080"/>
          </w:rPr>
          <w:t>http://www.medcollegelib.ru/book/ISBN9785970450277.html</w:t>
        </w:r>
      </w:hyperlink>
    </w:p>
    <w:p w14:paraId="670A0FD6" w14:textId="77777777" w:rsidR="00506C15" w:rsidRDefault="00506C15" w:rsidP="00506C15">
      <w:pPr>
        <w:pStyle w:val="a4"/>
        <w:widowControl w:val="0"/>
        <w:numPr>
          <w:ilvl w:val="0"/>
          <w:numId w:val="50"/>
        </w:numPr>
        <w:tabs>
          <w:tab w:val="left" w:pos="1035"/>
        </w:tabs>
        <w:autoSpaceDE w:val="0"/>
        <w:autoSpaceDN w:val="0"/>
        <w:ind w:right="365"/>
        <w:contextualSpacing w:val="0"/>
        <w:jc w:val="both"/>
        <w:rPr>
          <w:sz w:val="28"/>
        </w:rPr>
      </w:pPr>
      <w:r>
        <w:rPr>
          <w:sz w:val="28"/>
        </w:rPr>
        <w:t>Бубликова И.В. Инфекционная безопасность: учебное пособие / И.В.Бубликова [и др.] – СПб.: Лань, 2016. – 240с.:</w:t>
      </w:r>
      <w:r>
        <w:rPr>
          <w:spacing w:val="-11"/>
          <w:sz w:val="28"/>
        </w:rPr>
        <w:t xml:space="preserve"> </w:t>
      </w:r>
      <w:r>
        <w:rPr>
          <w:sz w:val="28"/>
        </w:rPr>
        <w:t>ил.</w:t>
      </w:r>
    </w:p>
    <w:p w14:paraId="080E7B35" w14:textId="77777777" w:rsidR="00506C15" w:rsidRDefault="00506C15" w:rsidP="00506C15">
      <w:pPr>
        <w:pStyle w:val="a4"/>
        <w:widowControl w:val="0"/>
        <w:numPr>
          <w:ilvl w:val="0"/>
          <w:numId w:val="50"/>
        </w:numPr>
        <w:tabs>
          <w:tab w:val="left" w:pos="1035"/>
        </w:tabs>
        <w:autoSpaceDE w:val="0"/>
        <w:autoSpaceDN w:val="0"/>
        <w:ind w:right="355"/>
        <w:contextualSpacing w:val="0"/>
        <w:jc w:val="both"/>
        <w:rPr>
          <w:sz w:val="28"/>
        </w:rPr>
      </w:pPr>
      <w:r>
        <w:rPr>
          <w:sz w:val="28"/>
        </w:rPr>
        <w:t>Осипова В.Л., Внутрибольничная инфекция: учебное пособие. - 2-е изд., испр. и доп. / В. Л. Осипова. - Москва: ГЭОТАР-Медиа, 2019. - 240 с.: ил. – Текст: электронный. - ISBN 978-5-9704-5265-3 - URL:</w:t>
      </w:r>
      <w:hyperlink r:id="rId76">
        <w:r>
          <w:rPr>
            <w:color w:val="000080"/>
            <w:sz w:val="28"/>
            <w:u w:val="single" w:color="000080"/>
          </w:rPr>
          <w:t xml:space="preserve"> http://www.medcollegelib.ru/book/ISBN9785970452653.html</w:t>
        </w:r>
      </w:hyperlink>
    </w:p>
    <w:p w14:paraId="2E995A66" w14:textId="77777777" w:rsidR="00506C15" w:rsidRDefault="00506C15" w:rsidP="00506C15">
      <w:pPr>
        <w:pStyle w:val="a4"/>
        <w:widowControl w:val="0"/>
        <w:numPr>
          <w:ilvl w:val="0"/>
          <w:numId w:val="50"/>
        </w:numPr>
        <w:tabs>
          <w:tab w:val="left" w:pos="1035"/>
        </w:tabs>
        <w:autoSpaceDE w:val="0"/>
        <w:autoSpaceDN w:val="0"/>
        <w:ind w:right="356"/>
        <w:contextualSpacing w:val="0"/>
        <w:jc w:val="both"/>
        <w:rPr>
          <w:sz w:val="28"/>
        </w:rPr>
      </w:pPr>
      <w:r>
        <w:rPr>
          <w:sz w:val="28"/>
        </w:rPr>
        <w:t>Коноплева, Е.В. Клиническая фармакология. В 2-х ч. Ч.1: учебник и практи- кум для ВУЗов / Е.В. Коноплева. – М.: Юрайт, 2016. –</w:t>
      </w:r>
      <w:r>
        <w:rPr>
          <w:spacing w:val="-14"/>
          <w:sz w:val="28"/>
        </w:rPr>
        <w:t xml:space="preserve"> </w:t>
      </w:r>
      <w:r>
        <w:rPr>
          <w:sz w:val="28"/>
        </w:rPr>
        <w:t>340с.</w:t>
      </w:r>
    </w:p>
    <w:p w14:paraId="4C2DD318" w14:textId="77777777" w:rsidR="00506C15" w:rsidRDefault="00506C15" w:rsidP="00506C15">
      <w:pPr>
        <w:pStyle w:val="af4"/>
      </w:pPr>
    </w:p>
    <w:p w14:paraId="150829F8" w14:textId="77777777" w:rsidR="00506C15" w:rsidRDefault="00506C15" w:rsidP="00506C15">
      <w:pPr>
        <w:pStyle w:val="a4"/>
        <w:widowControl w:val="0"/>
        <w:numPr>
          <w:ilvl w:val="0"/>
          <w:numId w:val="50"/>
        </w:numPr>
        <w:tabs>
          <w:tab w:val="left" w:pos="1035"/>
        </w:tabs>
        <w:autoSpaceDE w:val="0"/>
        <w:autoSpaceDN w:val="0"/>
        <w:spacing w:before="1"/>
        <w:ind w:right="354"/>
        <w:contextualSpacing w:val="0"/>
        <w:jc w:val="both"/>
        <w:rPr>
          <w:sz w:val="28"/>
        </w:rPr>
      </w:pPr>
      <w:r>
        <w:rPr>
          <w:sz w:val="28"/>
        </w:rPr>
        <w:t>Коноплева, Е.В. Клиническая фармакология. В 2-х ч. Ч.2: учебник и практи- кум для ВУЗов / Е.В. Коноплева. – М.: Юрайт, 2016. –</w:t>
      </w:r>
      <w:r>
        <w:rPr>
          <w:spacing w:val="-15"/>
          <w:sz w:val="28"/>
        </w:rPr>
        <w:t xml:space="preserve"> </w:t>
      </w:r>
      <w:r>
        <w:rPr>
          <w:sz w:val="28"/>
        </w:rPr>
        <w:t>346с.</w:t>
      </w:r>
    </w:p>
    <w:p w14:paraId="753ED84C" w14:textId="77777777" w:rsidR="00506C15" w:rsidRDefault="00506C15" w:rsidP="00506C15">
      <w:pPr>
        <w:jc w:val="both"/>
        <w:rPr>
          <w:sz w:val="28"/>
          <w:lang w:val="en-US"/>
        </w:rPr>
      </w:pPr>
    </w:p>
    <w:p w14:paraId="06FCC736" w14:textId="77777777" w:rsidR="00506C15" w:rsidRDefault="00506C15" w:rsidP="00506C15">
      <w:pPr>
        <w:pStyle w:val="a4"/>
        <w:widowControl w:val="0"/>
        <w:numPr>
          <w:ilvl w:val="0"/>
          <w:numId w:val="50"/>
        </w:numPr>
        <w:tabs>
          <w:tab w:val="left" w:pos="1035"/>
        </w:tabs>
        <w:autoSpaceDE w:val="0"/>
        <w:autoSpaceDN w:val="0"/>
        <w:spacing w:before="73"/>
        <w:ind w:right="354"/>
        <w:contextualSpacing w:val="0"/>
        <w:jc w:val="both"/>
        <w:rPr>
          <w:sz w:val="28"/>
        </w:rPr>
      </w:pPr>
      <w:r>
        <w:rPr>
          <w:sz w:val="28"/>
        </w:rPr>
        <w:t>Пономарева Л.А. Безопасная больничная среда для пациентов и медицинско- го персонала: учебное пособие / Л.А.Пономарева [и др.]. – 2-е изд. - СПб.: Лань, 2019. – 132с.:</w:t>
      </w:r>
      <w:r>
        <w:rPr>
          <w:spacing w:val="-4"/>
          <w:sz w:val="28"/>
        </w:rPr>
        <w:t xml:space="preserve"> </w:t>
      </w:r>
      <w:r>
        <w:rPr>
          <w:sz w:val="28"/>
        </w:rPr>
        <w:t>ил.</w:t>
      </w:r>
    </w:p>
    <w:p w14:paraId="2A730FCD" w14:textId="77777777" w:rsidR="00506C15" w:rsidRDefault="00506C15" w:rsidP="00506C15">
      <w:pPr>
        <w:pStyle w:val="a4"/>
        <w:widowControl w:val="0"/>
        <w:numPr>
          <w:ilvl w:val="0"/>
          <w:numId w:val="50"/>
        </w:numPr>
        <w:tabs>
          <w:tab w:val="left" w:pos="1035"/>
        </w:tabs>
        <w:autoSpaceDE w:val="0"/>
        <w:autoSpaceDN w:val="0"/>
        <w:spacing w:before="1"/>
        <w:ind w:right="354"/>
        <w:contextualSpacing w:val="0"/>
        <w:jc w:val="both"/>
        <w:rPr>
          <w:color w:val="0000FF"/>
          <w:sz w:val="28"/>
        </w:rPr>
      </w:pPr>
      <w:r>
        <w:rPr>
          <w:sz w:val="28"/>
        </w:rPr>
        <w:t>Шипова В.М., Штатное расписание медицинской организации. – Текст: элек- тронный / В. М. Шипова; под ред. Р. У. Хабриева. - М.: ГЭОТАР-Медиа, 2015. - 192 с. - ISBN 978-5-9704-3304-1 -</w:t>
      </w:r>
      <w:r>
        <w:rPr>
          <w:spacing w:val="-10"/>
          <w:sz w:val="28"/>
        </w:rPr>
        <w:t xml:space="preserve"> </w:t>
      </w:r>
      <w:r>
        <w:rPr>
          <w:sz w:val="28"/>
        </w:rPr>
        <w:t>URL:</w:t>
      </w:r>
    </w:p>
    <w:p w14:paraId="1B31F342" w14:textId="77777777" w:rsidR="00506C15" w:rsidRDefault="00506C15" w:rsidP="00506C15">
      <w:pPr>
        <w:pStyle w:val="af4"/>
        <w:spacing w:line="321" w:lineRule="exact"/>
        <w:ind w:left="1034"/>
      </w:pPr>
      <w:hyperlink r:id="rId77">
        <w:r>
          <w:rPr>
            <w:color w:val="000080"/>
            <w:u w:val="single" w:color="000080"/>
          </w:rPr>
          <w:t>http://www.medcollegelib.ru/book/ISBN9785970433041.html</w:t>
        </w:r>
      </w:hyperlink>
    </w:p>
    <w:p w14:paraId="664DDEE6" w14:textId="77777777" w:rsidR="00506C15" w:rsidRDefault="00506C15" w:rsidP="00506C15">
      <w:pPr>
        <w:pStyle w:val="a4"/>
        <w:widowControl w:val="0"/>
        <w:numPr>
          <w:ilvl w:val="0"/>
          <w:numId w:val="50"/>
        </w:numPr>
        <w:tabs>
          <w:tab w:val="left" w:pos="1035"/>
        </w:tabs>
        <w:autoSpaceDE w:val="0"/>
        <w:autoSpaceDN w:val="0"/>
        <w:ind w:right="355"/>
        <w:contextualSpacing w:val="0"/>
        <w:jc w:val="both"/>
        <w:rPr>
          <w:sz w:val="28"/>
        </w:rPr>
      </w:pPr>
      <w:r>
        <w:rPr>
          <w:sz w:val="28"/>
        </w:rPr>
        <w:t>Сергеев Ю.Д. Правовое обеспечение профессиональной деятельности / Ю. Д. Сергеев [и др.] - М.: ГЭОТАР-Медиа, 2018. - 192 с. – Текст: электронный. - ISBN 978-5-9704-4437-5 -</w:t>
      </w:r>
      <w:r>
        <w:rPr>
          <w:spacing w:val="-3"/>
          <w:sz w:val="28"/>
        </w:rPr>
        <w:t xml:space="preserve"> </w:t>
      </w:r>
      <w:r>
        <w:rPr>
          <w:sz w:val="28"/>
        </w:rPr>
        <w:t>URL:</w:t>
      </w:r>
    </w:p>
    <w:p w14:paraId="546D1909" w14:textId="77777777" w:rsidR="00506C15" w:rsidRDefault="00506C15" w:rsidP="00506C15">
      <w:pPr>
        <w:pStyle w:val="af4"/>
        <w:spacing w:before="1" w:line="322" w:lineRule="exact"/>
        <w:ind w:left="1034"/>
      </w:pPr>
      <w:hyperlink r:id="rId78">
        <w:r>
          <w:rPr>
            <w:color w:val="000080"/>
            <w:u w:val="single" w:color="000080"/>
          </w:rPr>
          <w:t>http://www.medcollegelib.ru/book/ISBN9785970444375.html</w:t>
        </w:r>
      </w:hyperlink>
    </w:p>
    <w:p w14:paraId="7866554B" w14:textId="77777777" w:rsidR="00506C15" w:rsidRDefault="00506C15" w:rsidP="00506C15">
      <w:pPr>
        <w:pStyle w:val="a4"/>
        <w:widowControl w:val="0"/>
        <w:numPr>
          <w:ilvl w:val="0"/>
          <w:numId w:val="50"/>
        </w:numPr>
        <w:tabs>
          <w:tab w:val="left" w:pos="1035"/>
        </w:tabs>
        <w:autoSpaceDE w:val="0"/>
        <w:autoSpaceDN w:val="0"/>
        <w:ind w:right="358"/>
        <w:contextualSpacing w:val="0"/>
        <w:rPr>
          <w:sz w:val="28"/>
        </w:rPr>
      </w:pPr>
      <w:r>
        <w:rPr>
          <w:sz w:val="28"/>
        </w:rPr>
        <w:t>Сергеев Ю.Д. Основы права / Ю.Д. Сергеев - М.: ГЭОТАР-Медиа, 2018. - 224 с. – Текст: электронный. - ISBN 978-5-9704-4438-2 - URL:</w:t>
      </w:r>
      <w:hyperlink r:id="rId79">
        <w:r>
          <w:rPr>
            <w:color w:val="000080"/>
            <w:sz w:val="28"/>
            <w:u w:val="single" w:color="000080"/>
          </w:rPr>
          <w:t xml:space="preserve"> http://www.medcollegelib.ru/book/ISBN9785970444382.html</w:t>
        </w:r>
      </w:hyperlink>
    </w:p>
    <w:p w14:paraId="08E31516" w14:textId="77777777" w:rsidR="00506C15" w:rsidRDefault="00506C15" w:rsidP="00506C15">
      <w:pPr>
        <w:pStyle w:val="a4"/>
        <w:widowControl w:val="0"/>
        <w:numPr>
          <w:ilvl w:val="0"/>
          <w:numId w:val="50"/>
        </w:numPr>
        <w:tabs>
          <w:tab w:val="left" w:pos="1035"/>
        </w:tabs>
        <w:autoSpaceDE w:val="0"/>
        <w:autoSpaceDN w:val="0"/>
        <w:spacing w:line="242" w:lineRule="auto"/>
        <w:ind w:right="357"/>
        <w:contextualSpacing w:val="0"/>
        <w:jc w:val="both"/>
        <w:rPr>
          <w:sz w:val="28"/>
        </w:rPr>
      </w:pPr>
      <w:r>
        <w:rPr>
          <w:sz w:val="28"/>
        </w:rPr>
        <w:t>Машковский М.Д. Лекарственные средства: пособие для врачей. – 16-е изд., перераб., испр. и доп. – М.: Новая волна, 2017. –</w:t>
      </w:r>
      <w:r>
        <w:rPr>
          <w:spacing w:val="-7"/>
          <w:sz w:val="28"/>
        </w:rPr>
        <w:t xml:space="preserve"> </w:t>
      </w:r>
      <w:r>
        <w:rPr>
          <w:sz w:val="28"/>
        </w:rPr>
        <w:t>1216с.</w:t>
      </w:r>
    </w:p>
    <w:p w14:paraId="0AACA3C5" w14:textId="77777777" w:rsidR="00506C15" w:rsidRDefault="00506C15" w:rsidP="00506C15">
      <w:pPr>
        <w:pStyle w:val="a4"/>
        <w:widowControl w:val="0"/>
        <w:numPr>
          <w:ilvl w:val="0"/>
          <w:numId w:val="50"/>
        </w:numPr>
        <w:tabs>
          <w:tab w:val="left" w:pos="1035"/>
        </w:tabs>
        <w:autoSpaceDE w:val="0"/>
        <w:autoSpaceDN w:val="0"/>
        <w:ind w:right="358"/>
        <w:contextualSpacing w:val="0"/>
        <w:jc w:val="both"/>
        <w:rPr>
          <w:color w:val="000080"/>
          <w:sz w:val="28"/>
        </w:rPr>
      </w:pPr>
      <w:r>
        <w:rPr>
          <w:sz w:val="28"/>
        </w:rPr>
        <w:lastRenderedPageBreak/>
        <w:t>Скорая медицинская помощь: российский научно-практический журнал / учредитель Северо-Западный государственный медицинский университет им. И.И.Мечникова. – СПб.,</w:t>
      </w:r>
      <w:r>
        <w:rPr>
          <w:spacing w:val="-4"/>
          <w:sz w:val="28"/>
        </w:rPr>
        <w:t xml:space="preserve"> </w:t>
      </w:r>
      <w:r>
        <w:rPr>
          <w:sz w:val="28"/>
        </w:rPr>
        <w:t>2015-2020гг.</w:t>
      </w:r>
    </w:p>
    <w:p w14:paraId="1C136794" w14:textId="77777777" w:rsidR="00506C15" w:rsidRDefault="00506C15" w:rsidP="00506C15">
      <w:pPr>
        <w:pStyle w:val="a4"/>
        <w:widowControl w:val="0"/>
        <w:numPr>
          <w:ilvl w:val="0"/>
          <w:numId w:val="50"/>
        </w:numPr>
        <w:tabs>
          <w:tab w:val="left" w:pos="1035"/>
        </w:tabs>
        <w:autoSpaceDE w:val="0"/>
        <w:autoSpaceDN w:val="0"/>
        <w:ind w:right="356"/>
        <w:contextualSpacing w:val="0"/>
        <w:rPr>
          <w:sz w:val="28"/>
        </w:rPr>
      </w:pPr>
      <w:r>
        <w:rPr>
          <w:sz w:val="28"/>
        </w:rPr>
        <w:t>Справочник фельдшера и акушерки: журнал / учредитель ООО КФЦ «Акти- он». – М.: МЦФЭР,</w:t>
      </w:r>
      <w:r>
        <w:rPr>
          <w:spacing w:val="-2"/>
          <w:sz w:val="28"/>
        </w:rPr>
        <w:t xml:space="preserve"> </w:t>
      </w:r>
      <w:r>
        <w:rPr>
          <w:sz w:val="28"/>
        </w:rPr>
        <w:t>2015-2016гг.</w:t>
      </w:r>
    </w:p>
    <w:p w14:paraId="2F795648" w14:textId="77777777" w:rsidR="00506C15" w:rsidRDefault="00506C15" w:rsidP="00506C15">
      <w:pPr>
        <w:pStyle w:val="a4"/>
        <w:widowControl w:val="0"/>
        <w:numPr>
          <w:ilvl w:val="0"/>
          <w:numId w:val="50"/>
        </w:numPr>
        <w:tabs>
          <w:tab w:val="left" w:pos="1035"/>
          <w:tab w:val="left" w:pos="5429"/>
        </w:tabs>
        <w:autoSpaceDE w:val="0"/>
        <w:autoSpaceDN w:val="0"/>
        <w:ind w:right="352"/>
        <w:contextualSpacing w:val="0"/>
        <w:rPr>
          <w:sz w:val="28"/>
        </w:rPr>
      </w:pPr>
      <w:r>
        <w:rPr>
          <w:sz w:val="28"/>
        </w:rPr>
        <w:t>Вестник Росздравнадзора: рецензируемый научно-практический журнал для специалистов в сфере медицины, организации здравоохранения и фармдея- тельности.  –</w:t>
      </w:r>
      <w:r>
        <w:rPr>
          <w:spacing w:val="53"/>
          <w:sz w:val="28"/>
        </w:rPr>
        <w:t xml:space="preserve"> </w:t>
      </w:r>
      <w:r>
        <w:rPr>
          <w:sz w:val="28"/>
        </w:rPr>
        <w:t>Текст:</w:t>
      </w:r>
      <w:r>
        <w:rPr>
          <w:spacing w:val="60"/>
          <w:sz w:val="28"/>
        </w:rPr>
        <w:t xml:space="preserve"> </w:t>
      </w:r>
      <w:r>
        <w:rPr>
          <w:sz w:val="28"/>
        </w:rPr>
        <w:t>электронный</w:t>
      </w:r>
      <w:r>
        <w:rPr>
          <w:sz w:val="28"/>
        </w:rPr>
        <w:tab/>
        <w:t>/ учредитель ФГБУ «ИМЦЭУАОСМП» Росздравнадзора. – Москва, 2015-2020гг. - URL:</w:t>
      </w:r>
      <w:hyperlink r:id="rId80">
        <w:r>
          <w:rPr>
            <w:color w:val="000080"/>
            <w:sz w:val="28"/>
            <w:u w:val="single" w:color="000080"/>
          </w:rPr>
          <w:t xml:space="preserve"> https://roszdravnadzor.gov.ru/publications</w:t>
        </w:r>
      </w:hyperlink>
    </w:p>
    <w:p w14:paraId="5CEFE6DD" w14:textId="77777777" w:rsidR="00506C15" w:rsidRDefault="00506C15" w:rsidP="00506C15">
      <w:pPr>
        <w:pStyle w:val="a4"/>
        <w:widowControl w:val="0"/>
        <w:numPr>
          <w:ilvl w:val="0"/>
          <w:numId w:val="50"/>
        </w:numPr>
        <w:tabs>
          <w:tab w:val="left" w:pos="1035"/>
        </w:tabs>
        <w:autoSpaceDE w:val="0"/>
        <w:autoSpaceDN w:val="0"/>
        <w:ind w:right="354"/>
        <w:contextualSpacing w:val="0"/>
        <w:rPr>
          <w:sz w:val="28"/>
        </w:rPr>
      </w:pPr>
      <w:r>
        <w:rPr>
          <w:sz w:val="28"/>
        </w:rPr>
        <w:t>Главная медицинская сестра: журнал для руководителей среднего медперсо- нала. – Текст: электронный. – 2015-2020гг. - URL:</w:t>
      </w:r>
      <w:r>
        <w:rPr>
          <w:color w:val="000080"/>
          <w:spacing w:val="-16"/>
          <w:sz w:val="28"/>
        </w:rPr>
        <w:t xml:space="preserve"> </w:t>
      </w:r>
      <w:hyperlink r:id="rId81">
        <w:r>
          <w:rPr>
            <w:color w:val="000080"/>
            <w:sz w:val="28"/>
            <w:u w:val="single" w:color="000080"/>
          </w:rPr>
          <w:t>https://e.glavmeds.ru/</w:t>
        </w:r>
      </w:hyperlink>
      <w:r>
        <w:rPr>
          <w:sz w:val="28"/>
        </w:rPr>
        <w:t>.</w:t>
      </w:r>
    </w:p>
    <w:p w14:paraId="7A789CE6" w14:textId="77777777" w:rsidR="00506C15" w:rsidRDefault="00506C15" w:rsidP="00506C15">
      <w:pPr>
        <w:pStyle w:val="a4"/>
        <w:widowControl w:val="0"/>
        <w:numPr>
          <w:ilvl w:val="0"/>
          <w:numId w:val="50"/>
        </w:numPr>
        <w:tabs>
          <w:tab w:val="left" w:pos="1035"/>
        </w:tabs>
        <w:autoSpaceDE w:val="0"/>
        <w:autoSpaceDN w:val="0"/>
        <w:spacing w:line="322" w:lineRule="exact"/>
        <w:ind w:hanging="361"/>
        <w:contextualSpacing w:val="0"/>
        <w:rPr>
          <w:sz w:val="26"/>
        </w:rPr>
      </w:pPr>
      <w:r>
        <w:rPr>
          <w:sz w:val="28"/>
        </w:rPr>
        <w:t>Правовые</w:t>
      </w:r>
      <w:r>
        <w:rPr>
          <w:spacing w:val="12"/>
          <w:sz w:val="28"/>
        </w:rPr>
        <w:t xml:space="preserve"> </w:t>
      </w:r>
      <w:r>
        <w:rPr>
          <w:sz w:val="28"/>
        </w:rPr>
        <w:t>вопросы</w:t>
      </w:r>
      <w:r>
        <w:rPr>
          <w:spacing w:val="10"/>
          <w:sz w:val="28"/>
        </w:rPr>
        <w:t xml:space="preserve"> </w:t>
      </w:r>
      <w:r>
        <w:rPr>
          <w:sz w:val="28"/>
        </w:rPr>
        <w:t>в</w:t>
      </w:r>
      <w:r>
        <w:rPr>
          <w:spacing w:val="11"/>
          <w:sz w:val="28"/>
        </w:rPr>
        <w:t xml:space="preserve"> </w:t>
      </w:r>
      <w:r>
        <w:rPr>
          <w:sz w:val="28"/>
        </w:rPr>
        <w:t>здравоохранении:</w:t>
      </w:r>
      <w:r>
        <w:rPr>
          <w:spacing w:val="10"/>
          <w:sz w:val="28"/>
        </w:rPr>
        <w:t xml:space="preserve"> </w:t>
      </w:r>
      <w:r>
        <w:rPr>
          <w:sz w:val="28"/>
        </w:rPr>
        <w:t>журнал</w:t>
      </w:r>
      <w:r>
        <w:rPr>
          <w:spacing w:val="11"/>
          <w:sz w:val="28"/>
        </w:rPr>
        <w:t xml:space="preserve"> </w:t>
      </w:r>
      <w:r>
        <w:rPr>
          <w:sz w:val="28"/>
        </w:rPr>
        <w:t>для</w:t>
      </w:r>
      <w:r>
        <w:rPr>
          <w:spacing w:val="12"/>
          <w:sz w:val="28"/>
        </w:rPr>
        <w:t xml:space="preserve"> </w:t>
      </w:r>
      <w:r>
        <w:rPr>
          <w:sz w:val="28"/>
        </w:rPr>
        <w:t>главного</w:t>
      </w:r>
      <w:r>
        <w:rPr>
          <w:spacing w:val="12"/>
          <w:sz w:val="28"/>
        </w:rPr>
        <w:t xml:space="preserve"> </w:t>
      </w:r>
      <w:r>
        <w:rPr>
          <w:sz w:val="28"/>
        </w:rPr>
        <w:t>врача</w:t>
      </w:r>
      <w:r>
        <w:rPr>
          <w:spacing w:val="12"/>
          <w:sz w:val="28"/>
        </w:rPr>
        <w:t xml:space="preserve"> </w:t>
      </w:r>
      <w:r>
        <w:rPr>
          <w:sz w:val="28"/>
        </w:rPr>
        <w:t>и</w:t>
      </w:r>
      <w:r>
        <w:rPr>
          <w:spacing w:val="13"/>
          <w:sz w:val="28"/>
        </w:rPr>
        <w:t xml:space="preserve"> </w:t>
      </w:r>
      <w:r>
        <w:rPr>
          <w:sz w:val="28"/>
        </w:rPr>
        <w:t>юриста.</w:t>
      </w:r>
    </w:p>
    <w:p w14:paraId="002823FC" w14:textId="77777777" w:rsidR="00506C15" w:rsidRDefault="00506C15" w:rsidP="00506C15">
      <w:pPr>
        <w:pStyle w:val="af4"/>
        <w:ind w:left="1034" w:right="4346"/>
      </w:pPr>
      <w:r>
        <w:t>– Текст: электронный. – 2015-2020гг. - URL:</w:t>
      </w:r>
      <w:hyperlink r:id="rId82">
        <w:r>
          <w:rPr>
            <w:color w:val="000080"/>
            <w:u w:val="single" w:color="000080"/>
          </w:rPr>
          <w:t xml:space="preserve"> https://e.zdravpravo.ru/?from=id2cabinet</w:t>
        </w:r>
      </w:hyperlink>
      <w:r>
        <w:t>.</w:t>
      </w:r>
    </w:p>
    <w:p w14:paraId="1EF93AEA" w14:textId="77777777" w:rsidR="00506C15" w:rsidRDefault="00506C15" w:rsidP="00506C15">
      <w:pPr>
        <w:pStyle w:val="a4"/>
        <w:widowControl w:val="0"/>
        <w:numPr>
          <w:ilvl w:val="0"/>
          <w:numId w:val="50"/>
        </w:numPr>
        <w:tabs>
          <w:tab w:val="left" w:pos="1035"/>
        </w:tabs>
        <w:autoSpaceDE w:val="0"/>
        <w:autoSpaceDN w:val="0"/>
        <w:ind w:right="356"/>
        <w:contextualSpacing w:val="0"/>
        <w:jc w:val="both"/>
        <w:rPr>
          <w:color w:val="000080"/>
          <w:sz w:val="28"/>
        </w:rPr>
      </w:pPr>
      <w:r>
        <w:rPr>
          <w:sz w:val="28"/>
        </w:rPr>
        <w:t>Клинические рекомендации. Проекты федеральных клинических рекоменда- ций. – Текст: электронный // Российское Респираторное Общество. – URL:</w:t>
      </w:r>
      <w:hyperlink r:id="rId83">
        <w:r>
          <w:rPr>
            <w:color w:val="000080"/>
            <w:sz w:val="28"/>
            <w:u w:val="single" w:color="000080"/>
          </w:rPr>
          <w:t xml:space="preserve"> http://spulmo.ru/obrazovatelnye-resursy/federalnye-klinicheskie-rekomendatsii/</w:t>
        </w:r>
      </w:hyperlink>
    </w:p>
    <w:p w14:paraId="5A55D79C" w14:textId="77777777" w:rsidR="00506C15" w:rsidRDefault="00506C15" w:rsidP="00506C15">
      <w:pPr>
        <w:pStyle w:val="a4"/>
        <w:widowControl w:val="0"/>
        <w:numPr>
          <w:ilvl w:val="0"/>
          <w:numId w:val="50"/>
        </w:numPr>
        <w:tabs>
          <w:tab w:val="left" w:pos="1035"/>
        </w:tabs>
        <w:autoSpaceDE w:val="0"/>
        <w:autoSpaceDN w:val="0"/>
        <w:ind w:right="360"/>
        <w:contextualSpacing w:val="0"/>
        <w:jc w:val="both"/>
        <w:rPr>
          <w:sz w:val="28"/>
        </w:rPr>
      </w:pPr>
      <w:r>
        <w:rPr>
          <w:sz w:val="28"/>
        </w:rPr>
        <w:t>Государственный реестр лекарственных средств. – Текст: электронный // URL:</w:t>
      </w:r>
      <w:r>
        <w:rPr>
          <w:color w:val="000080"/>
          <w:spacing w:val="-1"/>
          <w:sz w:val="28"/>
        </w:rPr>
        <w:t xml:space="preserve"> </w:t>
      </w:r>
      <w:hyperlink r:id="rId84">
        <w:r>
          <w:rPr>
            <w:color w:val="000080"/>
            <w:sz w:val="28"/>
            <w:u w:val="single" w:color="000080"/>
          </w:rPr>
          <w:t>http://grls.rosminzdrav.ru/grls.aspx</w:t>
        </w:r>
      </w:hyperlink>
    </w:p>
    <w:p w14:paraId="2A3D512B" w14:textId="77777777" w:rsidR="00506C15" w:rsidRDefault="00506C15" w:rsidP="00506C15">
      <w:pPr>
        <w:pStyle w:val="a4"/>
        <w:widowControl w:val="0"/>
        <w:numPr>
          <w:ilvl w:val="0"/>
          <w:numId w:val="50"/>
        </w:numPr>
        <w:tabs>
          <w:tab w:val="left" w:pos="1035"/>
        </w:tabs>
        <w:autoSpaceDE w:val="0"/>
        <w:autoSpaceDN w:val="0"/>
        <w:ind w:right="356"/>
        <w:contextualSpacing w:val="0"/>
        <w:jc w:val="both"/>
        <w:rPr>
          <w:color w:val="000080"/>
          <w:sz w:val="28"/>
        </w:rPr>
      </w:pPr>
      <w:r>
        <w:rPr>
          <w:sz w:val="28"/>
        </w:rPr>
        <w:t>ЛС ГЭОТАР: Лекарственный справочник ГЭОТАР. Только для медицинских специалистов. – М.: ГЭОТАР-Медиа // Текст: электронный. - URL:</w:t>
      </w:r>
      <w:hyperlink r:id="rId85">
        <w:r>
          <w:rPr>
            <w:color w:val="000080"/>
            <w:sz w:val="28"/>
            <w:u w:val="single" w:color="000080"/>
          </w:rPr>
          <w:t xml:space="preserve"> http://www.lsgeotar.ru</w:t>
        </w:r>
      </w:hyperlink>
    </w:p>
    <w:p w14:paraId="0D5F9BC4" w14:textId="77777777" w:rsidR="00506C15" w:rsidRDefault="00506C15" w:rsidP="00506C15">
      <w:pPr>
        <w:pStyle w:val="a4"/>
        <w:widowControl w:val="0"/>
        <w:numPr>
          <w:ilvl w:val="0"/>
          <w:numId w:val="50"/>
        </w:numPr>
        <w:tabs>
          <w:tab w:val="left" w:pos="1035"/>
        </w:tabs>
        <w:autoSpaceDE w:val="0"/>
        <w:autoSpaceDN w:val="0"/>
        <w:ind w:right="356"/>
        <w:contextualSpacing w:val="0"/>
        <w:jc w:val="both"/>
        <w:rPr>
          <w:color w:val="0000FF"/>
          <w:sz w:val="28"/>
        </w:rPr>
      </w:pPr>
      <w:r>
        <w:rPr>
          <w:sz w:val="28"/>
        </w:rPr>
        <w:t>Кодекс: Информационно-правовая система. - Текст: электронный.– URL:</w:t>
      </w:r>
      <w:hyperlink r:id="rId86">
        <w:r>
          <w:rPr>
            <w:color w:val="000080"/>
            <w:sz w:val="28"/>
            <w:u w:val="single" w:color="000080"/>
          </w:rPr>
          <w:t xml:space="preserve"> https://kodeks.ru/</w:t>
        </w:r>
      </w:hyperlink>
    </w:p>
    <w:p w14:paraId="27E76A13" w14:textId="77777777" w:rsidR="00506C15" w:rsidRDefault="00506C15" w:rsidP="00506C15">
      <w:pPr>
        <w:pStyle w:val="a4"/>
        <w:widowControl w:val="0"/>
        <w:numPr>
          <w:ilvl w:val="0"/>
          <w:numId w:val="50"/>
        </w:numPr>
        <w:tabs>
          <w:tab w:val="left" w:pos="1035"/>
        </w:tabs>
        <w:autoSpaceDE w:val="0"/>
        <w:autoSpaceDN w:val="0"/>
        <w:ind w:right="351"/>
        <w:contextualSpacing w:val="0"/>
        <w:jc w:val="both"/>
        <w:rPr>
          <w:rFonts w:ascii="Calibri" w:hAnsi="Calibri"/>
        </w:rPr>
      </w:pPr>
      <w:r>
        <w:rPr>
          <w:sz w:val="28"/>
        </w:rPr>
        <w:t>Консультант Плюс: Информационно-правовая система. – Текст: электрон- ный .– URL:</w:t>
      </w:r>
      <w:r>
        <w:rPr>
          <w:spacing w:val="-4"/>
          <w:sz w:val="28"/>
        </w:rPr>
        <w:t xml:space="preserve"> </w:t>
      </w:r>
      <w:hyperlink r:id="rId87">
        <w:r>
          <w:rPr>
            <w:sz w:val="28"/>
          </w:rPr>
          <w:t>http://www.consultant.ru/</w:t>
        </w:r>
      </w:hyperlink>
    </w:p>
    <w:p w14:paraId="73DD1365" w14:textId="77777777" w:rsidR="00506C15" w:rsidRDefault="00506C15" w:rsidP="00506C15">
      <w:pPr>
        <w:jc w:val="both"/>
        <w:rPr>
          <w:rFonts w:ascii="Calibri" w:hAnsi="Calibri"/>
        </w:rPr>
        <w:sectPr w:rsidR="00506C15">
          <w:footerReference w:type="default" r:id="rId88"/>
          <w:pgSz w:w="11910" w:h="16840"/>
          <w:pgMar w:top="900" w:right="500" w:bottom="960" w:left="680" w:header="0" w:footer="688" w:gutter="0"/>
          <w:cols w:space="720"/>
        </w:sectPr>
      </w:pPr>
    </w:p>
    <w:p w14:paraId="033E0840" w14:textId="77777777" w:rsidR="00506C15" w:rsidRDefault="00506C15" w:rsidP="00506C15">
      <w:pPr>
        <w:pStyle w:val="1"/>
        <w:spacing w:before="63" w:line="319" w:lineRule="exact"/>
        <w:ind w:left="313"/>
      </w:pPr>
      <w:r>
        <w:lastRenderedPageBreak/>
        <w:t>Стандарты скорой медицинской помощи:</w:t>
      </w:r>
    </w:p>
    <w:p w14:paraId="7DCF2AC8" w14:textId="77777777" w:rsidR="00506C15" w:rsidRDefault="00506C15" w:rsidP="00506C15">
      <w:pPr>
        <w:pStyle w:val="af4"/>
        <w:spacing w:line="276" w:lineRule="auto"/>
        <w:ind w:left="1022" w:right="716"/>
      </w:pPr>
      <w:hyperlink r:id="rId89">
        <w:r>
          <w:t>Класс I. Некоторые инфекционные и паразитарные болезни (A00-B99)</w:t>
        </w:r>
      </w:hyperlink>
      <w:r>
        <w:t xml:space="preserve"> </w:t>
      </w:r>
      <w:hyperlink r:id="rId90">
        <w:r>
          <w:t>Класс IV. Болезни эндокринной системы, расстройства питания и наруше-</w:t>
        </w:r>
      </w:hyperlink>
    </w:p>
    <w:p w14:paraId="0FA928F5" w14:textId="77777777" w:rsidR="00506C15" w:rsidRDefault="00506C15" w:rsidP="00506C15">
      <w:pPr>
        <w:pStyle w:val="af4"/>
        <w:ind w:left="313"/>
      </w:pPr>
      <w:hyperlink r:id="rId91">
        <w:r>
          <w:t>ния обмена веществ (E00-E90)</w:t>
        </w:r>
      </w:hyperlink>
    </w:p>
    <w:p w14:paraId="6794F194" w14:textId="77777777" w:rsidR="00506C15" w:rsidRDefault="00506C15" w:rsidP="00506C15">
      <w:pPr>
        <w:pStyle w:val="af4"/>
        <w:spacing w:before="47" w:line="276" w:lineRule="auto"/>
        <w:ind w:left="1022" w:right="981"/>
      </w:pPr>
      <w:hyperlink r:id="rId92">
        <w:r>
          <w:t>Класс V. Психические расстройства и расстройства поведения (F00-F99)</w:t>
        </w:r>
      </w:hyperlink>
      <w:r>
        <w:t xml:space="preserve"> </w:t>
      </w:r>
      <w:hyperlink r:id="rId93">
        <w:r>
          <w:t>Класс IX. Болезни системы кровообращения (I00-I99)</w:t>
        </w:r>
      </w:hyperlink>
    </w:p>
    <w:p w14:paraId="5804ABE8" w14:textId="77777777" w:rsidR="00506C15" w:rsidRDefault="00506C15" w:rsidP="00506C15">
      <w:pPr>
        <w:pStyle w:val="af4"/>
        <w:spacing w:before="1"/>
        <w:ind w:left="1022"/>
      </w:pPr>
      <w:hyperlink r:id="rId94">
        <w:r>
          <w:t>Класс X. Болезни органов дыхания (J00-J99)</w:t>
        </w:r>
      </w:hyperlink>
    </w:p>
    <w:p w14:paraId="4643C7C3" w14:textId="77777777" w:rsidR="00506C15" w:rsidRDefault="00506C15" w:rsidP="00506C15">
      <w:pPr>
        <w:pStyle w:val="af4"/>
        <w:spacing w:before="47"/>
        <w:ind w:left="1022"/>
      </w:pPr>
      <w:hyperlink r:id="rId95">
        <w:r>
          <w:t>Класс XI. Болезни органов пищеварения (K00-K93)</w:t>
        </w:r>
      </w:hyperlink>
    </w:p>
    <w:p w14:paraId="31534D92" w14:textId="77777777" w:rsidR="00506C15" w:rsidRDefault="00506C15" w:rsidP="00506C15">
      <w:pPr>
        <w:pStyle w:val="af4"/>
        <w:spacing w:before="48" w:line="276" w:lineRule="auto"/>
        <w:ind w:left="1022" w:right="2576"/>
      </w:pPr>
      <w:hyperlink r:id="rId96">
        <w:r>
          <w:t>Класс XII. Болезни кожи и подкожной клетчатки (L00-L99)</w:t>
        </w:r>
      </w:hyperlink>
      <w:r>
        <w:t xml:space="preserve"> </w:t>
      </w:r>
      <w:hyperlink r:id="rId97">
        <w:r>
          <w:t>Класс XIV. Болезни мочеполовой системы (N00-N99)</w:t>
        </w:r>
      </w:hyperlink>
    </w:p>
    <w:p w14:paraId="63D3A9B0" w14:textId="77777777" w:rsidR="00506C15" w:rsidRDefault="00506C15" w:rsidP="00506C15">
      <w:pPr>
        <w:pStyle w:val="af4"/>
        <w:spacing w:before="1"/>
        <w:ind w:left="1022"/>
      </w:pPr>
      <w:hyperlink r:id="rId98">
        <w:r>
          <w:t>Класс XV. Беременность, роды и послеродовой период (O00-O99)</w:t>
        </w:r>
      </w:hyperlink>
    </w:p>
    <w:p w14:paraId="4A21A200" w14:textId="77777777" w:rsidR="00506C15" w:rsidRDefault="00506C15" w:rsidP="00506C15">
      <w:pPr>
        <w:pStyle w:val="af4"/>
        <w:spacing w:before="48" w:line="276" w:lineRule="auto"/>
        <w:ind w:left="313" w:right="634" w:firstLine="708"/>
      </w:pPr>
      <w:hyperlink r:id="rId99">
        <w:r>
          <w:t>Класс XVIII. Симптомы, признаки и отклонения от нормы, выявленные</w:t>
        </w:r>
      </w:hyperlink>
      <w:r>
        <w:t xml:space="preserve"> </w:t>
      </w:r>
      <w:hyperlink r:id="rId100">
        <w:r>
          <w:t>при клинических и лабораторных исследованиях, не классифицированные в дру-</w:t>
        </w:r>
      </w:hyperlink>
      <w:r>
        <w:t xml:space="preserve"> </w:t>
      </w:r>
      <w:hyperlink r:id="rId101">
        <w:r>
          <w:t>гих рубриках</w:t>
        </w:r>
        <w:r>
          <w:rPr>
            <w:spacing w:val="-3"/>
          </w:rPr>
          <w:t xml:space="preserve"> </w:t>
        </w:r>
        <w:r>
          <w:t>(R00-R99)</w:t>
        </w:r>
      </w:hyperlink>
    </w:p>
    <w:p w14:paraId="0750A468" w14:textId="77777777" w:rsidR="00506C15" w:rsidRDefault="00506C15" w:rsidP="00506C15">
      <w:pPr>
        <w:pStyle w:val="af4"/>
        <w:spacing w:before="1" w:line="276" w:lineRule="auto"/>
        <w:ind w:left="313" w:right="625" w:firstLine="708"/>
      </w:pPr>
      <w:hyperlink r:id="rId102">
        <w:r>
          <w:t>Класс XIX. Травмы, отравления и некоторые другие последствия воздей-</w:t>
        </w:r>
      </w:hyperlink>
      <w:r>
        <w:t xml:space="preserve"> </w:t>
      </w:r>
      <w:hyperlink r:id="rId103">
        <w:r>
          <w:t>ствия внешних причин (S00-T98)</w:t>
        </w:r>
      </w:hyperlink>
    </w:p>
    <w:p w14:paraId="3BBFEB6B" w14:textId="77777777" w:rsidR="00506C15" w:rsidRDefault="00506C15" w:rsidP="00506C15">
      <w:pPr>
        <w:pStyle w:val="af4"/>
        <w:spacing w:before="2"/>
      </w:pPr>
    </w:p>
    <w:p w14:paraId="4CB74635" w14:textId="77777777" w:rsidR="00506C15" w:rsidRDefault="00506C15" w:rsidP="00506C15">
      <w:pPr>
        <w:pStyle w:val="1"/>
        <w:widowControl w:val="0"/>
        <w:numPr>
          <w:ilvl w:val="1"/>
          <w:numId w:val="49"/>
        </w:numPr>
        <w:tabs>
          <w:tab w:val="left" w:pos="806"/>
        </w:tabs>
        <w:autoSpaceDE w:val="0"/>
        <w:autoSpaceDN w:val="0"/>
        <w:spacing w:before="1" w:beforeAutospacing="0" w:after="0" w:afterAutospacing="0"/>
        <w:jc w:val="both"/>
      </w:pPr>
      <w:r>
        <w:t>Общие требования к организации образовательного</w:t>
      </w:r>
      <w:r>
        <w:rPr>
          <w:spacing w:val="-10"/>
        </w:rPr>
        <w:t xml:space="preserve"> </w:t>
      </w:r>
      <w:r>
        <w:t>процесса.</w:t>
      </w:r>
    </w:p>
    <w:p w14:paraId="2E0D2D08" w14:textId="77777777" w:rsidR="00506C15" w:rsidRDefault="00506C15" w:rsidP="00506C15">
      <w:pPr>
        <w:pStyle w:val="af4"/>
        <w:spacing w:before="45" w:line="322" w:lineRule="exact"/>
        <w:ind w:left="1022"/>
      </w:pPr>
      <w:r>
        <w:t>Практические занятия проводятся:</w:t>
      </w:r>
    </w:p>
    <w:p w14:paraId="4A855436" w14:textId="77777777" w:rsidR="00506C15" w:rsidRDefault="00506C15" w:rsidP="00506C15">
      <w:pPr>
        <w:pStyle w:val="af4"/>
        <w:ind w:left="313" w:right="641" w:firstLine="708"/>
      </w:pPr>
      <w:r>
        <w:t>по МДК.09.01 на подстанциях скорой медицинской помощи, в кабинете «ФАП» доклинической практики.</w:t>
      </w:r>
    </w:p>
    <w:p w14:paraId="77FC8051" w14:textId="77777777" w:rsidR="00506C15" w:rsidRDefault="00506C15" w:rsidP="00506C15">
      <w:pPr>
        <w:pStyle w:val="af4"/>
        <w:spacing w:line="321" w:lineRule="exact"/>
        <w:ind w:left="1022"/>
      </w:pPr>
      <w:r>
        <w:t>производственная практика – в учреждениях ПМСП и СМП.</w:t>
      </w:r>
    </w:p>
    <w:p w14:paraId="2CD3A86D" w14:textId="77777777" w:rsidR="00506C15" w:rsidRDefault="00506C15" w:rsidP="00506C15">
      <w:pPr>
        <w:pStyle w:val="1"/>
        <w:widowControl w:val="0"/>
        <w:numPr>
          <w:ilvl w:val="1"/>
          <w:numId w:val="49"/>
        </w:numPr>
        <w:tabs>
          <w:tab w:val="left" w:pos="807"/>
        </w:tabs>
        <w:autoSpaceDE w:val="0"/>
        <w:autoSpaceDN w:val="0"/>
        <w:spacing w:before="1" w:beforeAutospacing="0" w:after="0" w:afterAutospacing="0"/>
        <w:ind w:left="806" w:hanging="494"/>
        <w:jc w:val="both"/>
      </w:pPr>
      <w:r>
        <w:t>Кадровое обеспечение образовательного</w:t>
      </w:r>
      <w:r>
        <w:rPr>
          <w:spacing w:val="-4"/>
        </w:rPr>
        <w:t xml:space="preserve"> </w:t>
      </w:r>
      <w:r>
        <w:t>процесса</w:t>
      </w:r>
    </w:p>
    <w:p w14:paraId="4EF120F5" w14:textId="77777777" w:rsidR="00506C15" w:rsidRDefault="00506C15" w:rsidP="00506C15">
      <w:pPr>
        <w:pStyle w:val="af4"/>
        <w:spacing w:before="8"/>
        <w:rPr>
          <w:b/>
          <w:sz w:val="27"/>
        </w:rPr>
      </w:pPr>
    </w:p>
    <w:p w14:paraId="138A3C29" w14:textId="77777777" w:rsidR="00506C15" w:rsidRDefault="00506C15" w:rsidP="00506C15">
      <w:pPr>
        <w:pStyle w:val="af4"/>
        <w:ind w:left="313" w:right="634" w:firstLine="720"/>
      </w:pPr>
      <w:r>
        <w:t xml:space="preserve">Требования к квалификации медицинских кадров, обеспечивающих обу- чение по ПМ. 09:специалисты, имеющие высшее медицинское образование. </w:t>
      </w:r>
      <w:r>
        <w:rPr>
          <w:spacing w:val="-4"/>
        </w:rPr>
        <w:t>Ру-</w:t>
      </w:r>
      <w:r>
        <w:rPr>
          <w:spacing w:val="62"/>
        </w:rPr>
        <w:t xml:space="preserve"> </w:t>
      </w:r>
      <w:r>
        <w:t>ководители практики специалисты, имеющие высшее медицинское</w:t>
      </w:r>
      <w:r>
        <w:rPr>
          <w:spacing w:val="53"/>
        </w:rPr>
        <w:t xml:space="preserve"> </w:t>
      </w:r>
      <w:r>
        <w:t>образование.</w:t>
      </w:r>
    </w:p>
    <w:p w14:paraId="3932AC9D" w14:textId="77777777" w:rsidR="00506C15" w:rsidRDefault="00506C15" w:rsidP="00506C15">
      <w:pPr>
        <w:pStyle w:val="af4"/>
        <w:spacing w:before="8"/>
        <w:rPr>
          <w:sz w:val="32"/>
        </w:rPr>
      </w:pPr>
    </w:p>
    <w:p w14:paraId="6814D3F5" w14:textId="77777777" w:rsidR="00506C15" w:rsidRDefault="00506C15" w:rsidP="00506C15">
      <w:pPr>
        <w:pStyle w:val="1"/>
        <w:ind w:left="1773"/>
      </w:pPr>
      <w:r>
        <w:t>5. КОНТРОЛЬ РЕЗУЛЬТАТОВ ОСВОЕНИЯ ПРОФЕССИО-</w:t>
      </w:r>
    </w:p>
    <w:p w14:paraId="02143E71" w14:textId="77777777" w:rsidR="00506C15" w:rsidRDefault="00506C15" w:rsidP="00506C15">
      <w:pPr>
        <w:spacing w:before="48" w:after="50"/>
        <w:ind w:left="1842"/>
        <w:rPr>
          <w:b/>
          <w:sz w:val="28"/>
        </w:rPr>
      </w:pPr>
      <w:r>
        <w:rPr>
          <w:b/>
          <w:sz w:val="28"/>
        </w:rPr>
        <w:t>НАЛЬНОГО МОДУЛЯ (вида профессиональной деятельности)</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117E4454" w14:textId="77777777" w:rsidTr="00506C15">
        <w:trPr>
          <w:trHeight w:val="875"/>
        </w:trPr>
        <w:tc>
          <w:tcPr>
            <w:tcW w:w="3301" w:type="dxa"/>
          </w:tcPr>
          <w:p w14:paraId="5DAC1FC2" w14:textId="77777777" w:rsidR="00506C15" w:rsidRPr="00506C15" w:rsidRDefault="00506C15" w:rsidP="00506C15">
            <w:pPr>
              <w:pStyle w:val="TableParagraph"/>
              <w:spacing w:line="314" w:lineRule="exact"/>
              <w:ind w:left="210" w:right="207"/>
              <w:jc w:val="center"/>
              <w:rPr>
                <w:sz w:val="28"/>
                <w:lang w:val="ru-RU"/>
              </w:rPr>
            </w:pPr>
            <w:r w:rsidRPr="00506C15">
              <w:rPr>
                <w:sz w:val="28"/>
                <w:lang w:val="ru-RU"/>
              </w:rPr>
              <w:t>Результаты</w:t>
            </w:r>
          </w:p>
          <w:p w14:paraId="2F4B43DA" w14:textId="77777777" w:rsidR="00506C15" w:rsidRPr="00506C15" w:rsidRDefault="00506C15" w:rsidP="00506C15">
            <w:pPr>
              <w:pStyle w:val="TableParagraph"/>
              <w:spacing w:before="2" w:line="276" w:lineRule="exact"/>
              <w:ind w:left="213" w:right="207"/>
              <w:jc w:val="center"/>
              <w:rPr>
                <w:sz w:val="24"/>
                <w:lang w:val="ru-RU"/>
              </w:rPr>
            </w:pPr>
            <w:r w:rsidRPr="00506C15">
              <w:rPr>
                <w:sz w:val="24"/>
                <w:lang w:val="ru-RU"/>
              </w:rPr>
              <w:t>(освоенные профессиональ- ные компетенции)</w:t>
            </w:r>
          </w:p>
        </w:tc>
        <w:tc>
          <w:tcPr>
            <w:tcW w:w="3300" w:type="dxa"/>
          </w:tcPr>
          <w:p w14:paraId="7576BBAA" w14:textId="77777777" w:rsidR="00506C15" w:rsidRDefault="00506C15" w:rsidP="00506C15">
            <w:pPr>
              <w:pStyle w:val="TableParagraph"/>
              <w:ind w:left="475" w:right="322" w:hanging="130"/>
              <w:rPr>
                <w:sz w:val="28"/>
              </w:rPr>
            </w:pPr>
            <w:r>
              <w:rPr>
                <w:sz w:val="28"/>
              </w:rPr>
              <w:t>Основные показатели оценки результатов</w:t>
            </w:r>
          </w:p>
        </w:tc>
        <w:tc>
          <w:tcPr>
            <w:tcW w:w="3300" w:type="dxa"/>
          </w:tcPr>
          <w:p w14:paraId="670A4ECF" w14:textId="77777777" w:rsidR="00506C15" w:rsidRPr="00506C15" w:rsidRDefault="00506C15" w:rsidP="00506C15">
            <w:pPr>
              <w:pStyle w:val="TableParagraph"/>
              <w:ind w:left="744" w:right="302" w:hanging="416"/>
              <w:rPr>
                <w:sz w:val="28"/>
                <w:lang w:val="ru-RU"/>
              </w:rPr>
            </w:pPr>
            <w:r w:rsidRPr="00506C15">
              <w:rPr>
                <w:sz w:val="28"/>
                <w:lang w:val="ru-RU"/>
              </w:rPr>
              <w:t>Формы и методы кон- троля и оценки</w:t>
            </w:r>
          </w:p>
        </w:tc>
      </w:tr>
    </w:tbl>
    <w:p w14:paraId="340FF7EC" w14:textId="77777777" w:rsidR="00506C15" w:rsidRDefault="00506C15" w:rsidP="00506C15">
      <w:pPr>
        <w:rPr>
          <w:sz w:val="28"/>
        </w:rPr>
        <w:sectPr w:rsidR="00506C15">
          <w:pgSz w:w="11910" w:h="16840"/>
          <w:pgMar w:top="900" w:right="500" w:bottom="96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04511B8C" w14:textId="77777777" w:rsidTr="00506C15">
        <w:trPr>
          <w:trHeight w:val="7406"/>
        </w:trPr>
        <w:tc>
          <w:tcPr>
            <w:tcW w:w="3301" w:type="dxa"/>
          </w:tcPr>
          <w:p w14:paraId="63A6F56B" w14:textId="77777777" w:rsidR="00506C15" w:rsidRPr="00506C15" w:rsidRDefault="00506C15" w:rsidP="00506C15">
            <w:pPr>
              <w:pStyle w:val="TableParagraph"/>
              <w:ind w:left="105" w:right="95"/>
              <w:jc w:val="both"/>
              <w:rPr>
                <w:sz w:val="28"/>
                <w:lang w:val="ru-RU"/>
              </w:rPr>
            </w:pPr>
            <w:r w:rsidRPr="00506C15">
              <w:rPr>
                <w:sz w:val="28"/>
                <w:lang w:val="ru-RU"/>
              </w:rPr>
              <w:lastRenderedPageBreak/>
              <w:t>ПК 1.1 Планировать об- следование пациентов различных возрастных групп.</w:t>
            </w:r>
          </w:p>
        </w:tc>
        <w:tc>
          <w:tcPr>
            <w:tcW w:w="3300" w:type="dxa"/>
          </w:tcPr>
          <w:p w14:paraId="1721FE2A" w14:textId="77777777" w:rsidR="00506C15" w:rsidRPr="00506C15" w:rsidRDefault="00506C15" w:rsidP="00506C15">
            <w:pPr>
              <w:pStyle w:val="TableParagraph"/>
              <w:ind w:left="105" w:right="94"/>
              <w:jc w:val="both"/>
              <w:rPr>
                <w:sz w:val="28"/>
                <w:lang w:val="ru-RU"/>
              </w:rPr>
            </w:pPr>
            <w:r w:rsidRPr="00506C15">
              <w:rPr>
                <w:sz w:val="28"/>
                <w:lang w:val="ru-RU"/>
              </w:rPr>
              <w:t>демонстрация правиль- ности выбора тактики, последовательности об- следования пациентов различных возрастных групп.</w:t>
            </w:r>
          </w:p>
        </w:tc>
        <w:tc>
          <w:tcPr>
            <w:tcW w:w="3300" w:type="dxa"/>
          </w:tcPr>
          <w:p w14:paraId="0E204124"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066FB82E"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06F975BC" w14:textId="77777777" w:rsidR="00506C15" w:rsidRPr="00506C15" w:rsidRDefault="00506C15" w:rsidP="00506C15">
            <w:pPr>
              <w:pStyle w:val="TableParagraph"/>
              <w:tabs>
                <w:tab w:val="left" w:pos="1739"/>
                <w:tab w:val="left" w:pos="1769"/>
                <w:tab w:val="left" w:pos="2014"/>
                <w:tab w:val="left" w:pos="2918"/>
              </w:tabs>
              <w:ind w:left="108" w:right="89"/>
              <w:rPr>
                <w:sz w:val="28"/>
                <w:lang w:val="ru-RU"/>
              </w:rPr>
            </w:pPr>
            <w:r w:rsidRPr="00506C15">
              <w:rPr>
                <w:sz w:val="28"/>
                <w:lang w:val="ru-RU"/>
              </w:rPr>
              <w:t>результатов</w:t>
            </w:r>
            <w:r w:rsidRPr="00506C15">
              <w:rPr>
                <w:sz w:val="28"/>
                <w:lang w:val="ru-RU"/>
              </w:rPr>
              <w:tab/>
            </w:r>
            <w:r w:rsidRPr="00506C15">
              <w:rPr>
                <w:sz w:val="28"/>
                <w:lang w:val="ru-RU"/>
              </w:rPr>
              <w:tab/>
              <w:t>ответов</w:t>
            </w:r>
            <w:r w:rsidRPr="00506C15">
              <w:rPr>
                <w:sz w:val="28"/>
                <w:lang w:val="ru-RU"/>
              </w:rPr>
              <w:tab/>
            </w:r>
            <w:r w:rsidRPr="00506C15">
              <w:rPr>
                <w:spacing w:val="-6"/>
                <w:sz w:val="28"/>
                <w:lang w:val="ru-RU"/>
              </w:rPr>
              <w:t xml:space="preserve">на </w:t>
            </w:r>
            <w:r w:rsidRPr="00506C15">
              <w:rPr>
                <w:sz w:val="28"/>
                <w:lang w:val="ru-RU"/>
              </w:rPr>
              <w:t xml:space="preserve">устные вопросы; 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 самостоятельной работы по составлению конспек- тов, рефератов; правильности</w:t>
            </w:r>
            <w:r w:rsidRPr="00506C15">
              <w:rPr>
                <w:sz w:val="28"/>
                <w:lang w:val="ru-RU"/>
              </w:rPr>
              <w:tab/>
            </w:r>
            <w:r w:rsidRPr="00506C15">
              <w:rPr>
                <w:sz w:val="28"/>
                <w:lang w:val="ru-RU"/>
              </w:rPr>
              <w:tab/>
            </w:r>
            <w:r w:rsidRPr="00506C15">
              <w:rPr>
                <w:spacing w:val="-3"/>
                <w:sz w:val="28"/>
                <w:lang w:val="ru-RU"/>
              </w:rPr>
              <w:t xml:space="preserve">определе- </w:t>
            </w:r>
            <w:r w:rsidRPr="00506C15">
              <w:rPr>
                <w:sz w:val="28"/>
                <w:lang w:val="ru-RU"/>
              </w:rPr>
              <w:t>ния понятий и медицин- ских терминов.</w:t>
            </w:r>
          </w:p>
          <w:p w14:paraId="2B26698A" w14:textId="77777777" w:rsidR="00506C15" w:rsidRPr="00506C15" w:rsidRDefault="00506C15" w:rsidP="00506C15">
            <w:pPr>
              <w:pStyle w:val="TableParagraph"/>
              <w:ind w:left="108" w:right="94"/>
              <w:jc w:val="both"/>
              <w:rPr>
                <w:sz w:val="28"/>
                <w:lang w:val="ru-RU"/>
              </w:rPr>
            </w:pPr>
            <w:r w:rsidRPr="00506C15">
              <w:rPr>
                <w:sz w:val="28"/>
                <w:lang w:val="ru-RU"/>
              </w:rPr>
              <w:t>Наблюдение и оценка освоения компетенции в ходе производственной практики</w:t>
            </w:r>
          </w:p>
          <w:p w14:paraId="7BABAE78" w14:textId="77777777" w:rsidR="00506C15" w:rsidRDefault="00506C15" w:rsidP="00506C15">
            <w:pPr>
              <w:pStyle w:val="TableParagraph"/>
              <w:spacing w:line="324" w:lineRule="exact"/>
              <w:ind w:left="108" w:right="92"/>
              <w:jc w:val="both"/>
              <w:rPr>
                <w:sz w:val="28"/>
              </w:rPr>
            </w:pPr>
            <w:r>
              <w:rPr>
                <w:sz w:val="28"/>
              </w:rPr>
              <w:t>Оценка результатов эк- замена</w:t>
            </w:r>
          </w:p>
        </w:tc>
      </w:tr>
      <w:tr w:rsidR="00506C15" w14:paraId="7D63F59C" w14:textId="77777777" w:rsidTr="00506C15">
        <w:trPr>
          <w:trHeight w:val="6437"/>
        </w:trPr>
        <w:tc>
          <w:tcPr>
            <w:tcW w:w="3301" w:type="dxa"/>
          </w:tcPr>
          <w:p w14:paraId="369A7757" w14:textId="77777777" w:rsidR="00506C15" w:rsidRPr="00506C15" w:rsidRDefault="00506C15" w:rsidP="00506C15">
            <w:pPr>
              <w:pStyle w:val="TableParagraph"/>
              <w:ind w:left="105" w:right="96"/>
              <w:jc w:val="both"/>
              <w:rPr>
                <w:sz w:val="28"/>
                <w:lang w:val="ru-RU"/>
              </w:rPr>
            </w:pPr>
            <w:r w:rsidRPr="00506C15">
              <w:rPr>
                <w:sz w:val="28"/>
                <w:lang w:val="ru-RU"/>
              </w:rPr>
              <w:t>ПК 1.2 Проводить диа- гностические исследова- ния.</w:t>
            </w:r>
          </w:p>
        </w:tc>
        <w:tc>
          <w:tcPr>
            <w:tcW w:w="3300" w:type="dxa"/>
          </w:tcPr>
          <w:p w14:paraId="5EE12842" w14:textId="77777777" w:rsidR="00506C15" w:rsidRPr="00506C15" w:rsidRDefault="00506C15" w:rsidP="00506C15">
            <w:pPr>
              <w:pStyle w:val="TableParagraph"/>
              <w:tabs>
                <w:tab w:val="left" w:pos="1702"/>
                <w:tab w:val="left" w:pos="2532"/>
                <w:tab w:val="left" w:pos="3052"/>
              </w:tabs>
              <w:ind w:left="105" w:right="92"/>
              <w:rPr>
                <w:sz w:val="28"/>
                <w:lang w:val="ru-RU"/>
              </w:rPr>
            </w:pPr>
            <w:r w:rsidRPr="00506C15">
              <w:rPr>
                <w:sz w:val="28"/>
                <w:lang w:val="ru-RU"/>
              </w:rPr>
              <w:t>демонстрация умений по: подготовке</w:t>
            </w:r>
            <w:r w:rsidRPr="00506C15">
              <w:rPr>
                <w:sz w:val="28"/>
                <w:lang w:val="ru-RU"/>
              </w:rPr>
              <w:tab/>
              <w:t>пациента</w:t>
            </w:r>
            <w:r w:rsidRPr="00506C15">
              <w:rPr>
                <w:sz w:val="28"/>
                <w:lang w:val="ru-RU"/>
              </w:rPr>
              <w:tab/>
            </w:r>
            <w:r w:rsidRPr="00506C15">
              <w:rPr>
                <w:spacing w:val="-11"/>
                <w:sz w:val="28"/>
                <w:lang w:val="ru-RU"/>
              </w:rPr>
              <w:t xml:space="preserve">к </w:t>
            </w:r>
            <w:r w:rsidRPr="00506C15">
              <w:rPr>
                <w:sz w:val="28"/>
                <w:lang w:val="ru-RU"/>
              </w:rPr>
              <w:t>дополнительным</w:t>
            </w:r>
            <w:r w:rsidRPr="00506C15">
              <w:rPr>
                <w:sz w:val="28"/>
                <w:lang w:val="ru-RU"/>
              </w:rPr>
              <w:tab/>
            </w:r>
            <w:r w:rsidRPr="00506C15">
              <w:rPr>
                <w:spacing w:val="-4"/>
                <w:sz w:val="28"/>
                <w:lang w:val="ru-RU"/>
              </w:rPr>
              <w:t xml:space="preserve">мето- </w:t>
            </w:r>
            <w:r w:rsidRPr="00506C15">
              <w:rPr>
                <w:sz w:val="28"/>
                <w:lang w:val="ru-RU"/>
              </w:rPr>
              <w:t xml:space="preserve">дам исследования; оценке результатов </w:t>
            </w:r>
            <w:r w:rsidRPr="00506C15">
              <w:rPr>
                <w:spacing w:val="-3"/>
                <w:sz w:val="28"/>
                <w:lang w:val="ru-RU"/>
              </w:rPr>
              <w:t xml:space="preserve">лабо- </w:t>
            </w:r>
            <w:r w:rsidRPr="00506C15">
              <w:rPr>
                <w:sz w:val="28"/>
                <w:lang w:val="ru-RU"/>
              </w:rPr>
              <w:t>раторных, функциональ- ных и инструментальных методов</w:t>
            </w:r>
            <w:r w:rsidRPr="00506C15">
              <w:rPr>
                <w:spacing w:val="-5"/>
                <w:sz w:val="28"/>
                <w:lang w:val="ru-RU"/>
              </w:rPr>
              <w:t xml:space="preserve"> </w:t>
            </w:r>
            <w:r w:rsidRPr="00506C15">
              <w:rPr>
                <w:sz w:val="28"/>
                <w:lang w:val="ru-RU"/>
              </w:rPr>
              <w:t>исследования</w:t>
            </w:r>
          </w:p>
        </w:tc>
        <w:tc>
          <w:tcPr>
            <w:tcW w:w="3300" w:type="dxa"/>
          </w:tcPr>
          <w:p w14:paraId="7ED25C24"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6725CE0E"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305EEE64"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44EC3D1B" w14:textId="77777777" w:rsidR="00506C15" w:rsidRPr="00506C15" w:rsidRDefault="00506C15" w:rsidP="00506C15">
            <w:pPr>
              <w:pStyle w:val="TableParagraph"/>
              <w:tabs>
                <w:tab w:val="left" w:pos="1739"/>
                <w:tab w:val="left" w:pos="2014"/>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правильности</w:t>
            </w:r>
            <w:r w:rsidRPr="00506C15">
              <w:rPr>
                <w:sz w:val="28"/>
                <w:lang w:val="ru-RU"/>
              </w:rPr>
              <w:tab/>
            </w:r>
            <w:r w:rsidRPr="00506C15">
              <w:rPr>
                <w:spacing w:val="-3"/>
                <w:sz w:val="28"/>
                <w:lang w:val="ru-RU"/>
              </w:rPr>
              <w:t xml:space="preserve">определе- </w:t>
            </w:r>
            <w:r w:rsidRPr="00506C15">
              <w:rPr>
                <w:sz w:val="28"/>
                <w:lang w:val="ru-RU"/>
              </w:rPr>
              <w:t>ния понятий и медицин- ских терминов; результатов</w:t>
            </w:r>
            <w:r w:rsidRPr="00506C15">
              <w:rPr>
                <w:sz w:val="28"/>
                <w:lang w:val="ru-RU"/>
              </w:rPr>
              <w:tab/>
              <w:t xml:space="preserve">выполнения практических умений обследования пациента в соответствии с </w:t>
            </w:r>
            <w:r w:rsidRPr="00506C15">
              <w:rPr>
                <w:spacing w:val="-3"/>
                <w:sz w:val="28"/>
                <w:lang w:val="ru-RU"/>
              </w:rPr>
              <w:t xml:space="preserve">алгорит- </w:t>
            </w:r>
            <w:r w:rsidRPr="00506C15">
              <w:rPr>
                <w:sz w:val="28"/>
                <w:lang w:val="ru-RU"/>
              </w:rPr>
              <w:t>мом;</w:t>
            </w:r>
          </w:p>
          <w:p w14:paraId="35F1194A" w14:textId="77777777" w:rsidR="00506C15" w:rsidRDefault="00506C15" w:rsidP="00506C15">
            <w:pPr>
              <w:pStyle w:val="TableParagraph"/>
              <w:tabs>
                <w:tab w:val="left" w:pos="1739"/>
              </w:tabs>
              <w:spacing w:line="308" w:lineRule="exact"/>
              <w:ind w:left="108"/>
              <w:rPr>
                <w:sz w:val="28"/>
              </w:rPr>
            </w:pPr>
            <w:r>
              <w:rPr>
                <w:sz w:val="28"/>
              </w:rPr>
              <w:t>результатов</w:t>
            </w:r>
            <w:r>
              <w:rPr>
                <w:sz w:val="28"/>
              </w:rPr>
              <w:tab/>
              <w:t>выполнения</w:t>
            </w:r>
          </w:p>
        </w:tc>
      </w:tr>
    </w:tbl>
    <w:p w14:paraId="7ED257AE" w14:textId="77777777" w:rsidR="00506C15" w:rsidRDefault="00506C15" w:rsidP="00506C15">
      <w:pPr>
        <w:spacing w:line="308"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3FDAADAD" w14:textId="77777777" w:rsidTr="00506C15">
        <w:trPr>
          <w:trHeight w:val="3220"/>
        </w:trPr>
        <w:tc>
          <w:tcPr>
            <w:tcW w:w="3301" w:type="dxa"/>
          </w:tcPr>
          <w:p w14:paraId="667AB1B5" w14:textId="77777777" w:rsidR="00506C15" w:rsidRDefault="00506C15" w:rsidP="00506C15">
            <w:pPr>
              <w:pStyle w:val="TableParagraph"/>
              <w:rPr>
                <w:sz w:val="28"/>
              </w:rPr>
            </w:pPr>
          </w:p>
        </w:tc>
        <w:tc>
          <w:tcPr>
            <w:tcW w:w="3300" w:type="dxa"/>
          </w:tcPr>
          <w:p w14:paraId="0C006491" w14:textId="77777777" w:rsidR="00506C15" w:rsidRDefault="00506C15" w:rsidP="00506C15">
            <w:pPr>
              <w:pStyle w:val="TableParagraph"/>
              <w:rPr>
                <w:sz w:val="28"/>
              </w:rPr>
            </w:pPr>
          </w:p>
        </w:tc>
        <w:tc>
          <w:tcPr>
            <w:tcW w:w="3300" w:type="dxa"/>
          </w:tcPr>
          <w:p w14:paraId="061ED32A" w14:textId="77777777" w:rsidR="00506C15" w:rsidRPr="00506C15" w:rsidRDefault="00506C15" w:rsidP="00506C15">
            <w:pPr>
              <w:pStyle w:val="TableParagraph"/>
              <w:tabs>
                <w:tab w:val="left" w:pos="825"/>
                <w:tab w:val="left" w:pos="883"/>
                <w:tab w:val="left" w:pos="995"/>
                <w:tab w:val="left" w:pos="1417"/>
                <w:tab w:val="left" w:pos="1919"/>
                <w:tab w:val="left" w:pos="2367"/>
                <w:tab w:val="left" w:pos="2504"/>
                <w:tab w:val="left" w:pos="2864"/>
              </w:tabs>
              <w:ind w:left="108" w:right="90"/>
              <w:rPr>
                <w:sz w:val="28"/>
                <w:lang w:val="ru-RU"/>
              </w:rPr>
            </w:pPr>
            <w:r w:rsidRPr="00506C15">
              <w:rPr>
                <w:sz w:val="28"/>
                <w:lang w:val="ru-RU"/>
              </w:rPr>
              <w:t>самостоятельной работы по составлению алгорит- мов,</w:t>
            </w:r>
            <w:r w:rsidRPr="00506C15">
              <w:rPr>
                <w:sz w:val="28"/>
                <w:lang w:val="ru-RU"/>
              </w:rPr>
              <w:tab/>
            </w:r>
            <w:r w:rsidRPr="00506C15">
              <w:rPr>
                <w:sz w:val="28"/>
                <w:lang w:val="ru-RU"/>
              </w:rPr>
              <w:tab/>
              <w:t>ситуационных</w:t>
            </w:r>
            <w:r w:rsidRPr="00506C15">
              <w:rPr>
                <w:sz w:val="28"/>
                <w:lang w:val="ru-RU"/>
              </w:rPr>
              <w:tab/>
            </w:r>
            <w:r w:rsidRPr="00506C15">
              <w:rPr>
                <w:spacing w:val="-5"/>
                <w:sz w:val="28"/>
                <w:lang w:val="ru-RU"/>
              </w:rPr>
              <w:t xml:space="preserve">за- </w:t>
            </w:r>
            <w:r w:rsidRPr="00506C15">
              <w:rPr>
                <w:sz w:val="28"/>
                <w:lang w:val="ru-RU"/>
              </w:rPr>
              <w:t>дач,</w:t>
            </w:r>
            <w:r w:rsidRPr="00506C15">
              <w:rPr>
                <w:sz w:val="28"/>
                <w:lang w:val="ru-RU"/>
              </w:rPr>
              <w:tab/>
              <w:t>заполнению</w:t>
            </w:r>
            <w:r w:rsidRPr="00506C15">
              <w:rPr>
                <w:sz w:val="28"/>
                <w:lang w:val="ru-RU"/>
              </w:rPr>
              <w:tab/>
            </w:r>
            <w:r w:rsidRPr="00506C15">
              <w:rPr>
                <w:sz w:val="28"/>
                <w:lang w:val="ru-RU"/>
              </w:rPr>
              <w:tab/>
            </w:r>
            <w:r w:rsidRPr="00506C15">
              <w:rPr>
                <w:spacing w:val="-3"/>
                <w:sz w:val="28"/>
                <w:lang w:val="ru-RU"/>
              </w:rPr>
              <w:t xml:space="preserve">меди- </w:t>
            </w:r>
            <w:r w:rsidRPr="00506C15">
              <w:rPr>
                <w:sz w:val="28"/>
                <w:lang w:val="ru-RU"/>
              </w:rPr>
              <w:t>цинской</w:t>
            </w:r>
            <w:r w:rsidRPr="00506C15">
              <w:rPr>
                <w:sz w:val="28"/>
                <w:lang w:val="ru-RU"/>
              </w:rPr>
              <w:tab/>
            </w:r>
            <w:r w:rsidRPr="00506C15">
              <w:rPr>
                <w:spacing w:val="-1"/>
                <w:sz w:val="28"/>
                <w:lang w:val="ru-RU"/>
              </w:rPr>
              <w:t xml:space="preserve">документации, </w:t>
            </w:r>
            <w:r w:rsidRPr="00506C15">
              <w:rPr>
                <w:sz w:val="28"/>
                <w:lang w:val="ru-RU"/>
              </w:rPr>
              <w:t>выписки рецептов Наблюдение</w:t>
            </w:r>
            <w:r w:rsidRPr="00506C15">
              <w:rPr>
                <w:sz w:val="28"/>
                <w:lang w:val="ru-RU"/>
              </w:rPr>
              <w:tab/>
              <w:t>и</w:t>
            </w:r>
            <w:r w:rsidRPr="00506C15">
              <w:rPr>
                <w:sz w:val="28"/>
                <w:lang w:val="ru-RU"/>
              </w:rPr>
              <w:tab/>
              <w:t>оценка освоения компетенции в ходе</w:t>
            </w:r>
            <w:r w:rsidRPr="00506C15">
              <w:rPr>
                <w:sz w:val="28"/>
                <w:lang w:val="ru-RU"/>
              </w:rPr>
              <w:tab/>
            </w:r>
            <w:r w:rsidRPr="00506C15">
              <w:rPr>
                <w:sz w:val="28"/>
                <w:lang w:val="ru-RU"/>
              </w:rPr>
              <w:tab/>
            </w:r>
            <w:r w:rsidRPr="00506C15">
              <w:rPr>
                <w:sz w:val="28"/>
                <w:lang w:val="ru-RU"/>
              </w:rPr>
              <w:tab/>
            </w:r>
            <w:r w:rsidRPr="00506C15">
              <w:rPr>
                <w:spacing w:val="-1"/>
                <w:sz w:val="28"/>
                <w:lang w:val="ru-RU"/>
              </w:rPr>
              <w:t>производственной</w:t>
            </w:r>
          </w:p>
          <w:p w14:paraId="6797A67B" w14:textId="77777777" w:rsidR="00506C15" w:rsidRDefault="00506C15" w:rsidP="00506C15">
            <w:pPr>
              <w:pStyle w:val="TableParagraph"/>
              <w:spacing w:line="308" w:lineRule="exact"/>
              <w:ind w:left="108"/>
              <w:rPr>
                <w:sz w:val="28"/>
              </w:rPr>
            </w:pPr>
            <w:r>
              <w:rPr>
                <w:sz w:val="28"/>
              </w:rPr>
              <w:t>практики.</w:t>
            </w:r>
          </w:p>
        </w:tc>
      </w:tr>
      <w:tr w:rsidR="00506C15" w14:paraId="2CC6DA88" w14:textId="77777777" w:rsidTr="00506C15">
        <w:trPr>
          <w:trHeight w:val="10304"/>
        </w:trPr>
        <w:tc>
          <w:tcPr>
            <w:tcW w:w="3301" w:type="dxa"/>
          </w:tcPr>
          <w:p w14:paraId="43459C64" w14:textId="77777777" w:rsidR="00506C15" w:rsidRPr="00506C15" w:rsidRDefault="00506C15" w:rsidP="00506C15">
            <w:pPr>
              <w:pStyle w:val="TableParagraph"/>
              <w:ind w:left="105" w:right="95"/>
              <w:jc w:val="both"/>
              <w:rPr>
                <w:sz w:val="28"/>
                <w:lang w:val="ru-RU"/>
              </w:rPr>
            </w:pPr>
            <w:r w:rsidRPr="00506C15">
              <w:rPr>
                <w:sz w:val="28"/>
                <w:lang w:val="ru-RU"/>
              </w:rPr>
              <w:t>ПК1.3 Проводить диа- гностику острых и хро- нических заболеваний.</w:t>
            </w:r>
          </w:p>
        </w:tc>
        <w:tc>
          <w:tcPr>
            <w:tcW w:w="3300" w:type="dxa"/>
          </w:tcPr>
          <w:p w14:paraId="608D7A4C" w14:textId="77777777" w:rsidR="00506C15" w:rsidRPr="00506C15" w:rsidRDefault="00506C15" w:rsidP="00506C15">
            <w:pPr>
              <w:pStyle w:val="TableParagraph"/>
              <w:ind w:left="105" w:right="97"/>
              <w:jc w:val="both"/>
              <w:rPr>
                <w:sz w:val="28"/>
                <w:lang w:val="ru-RU"/>
              </w:rPr>
            </w:pPr>
            <w:r w:rsidRPr="00506C15">
              <w:rPr>
                <w:sz w:val="28"/>
                <w:lang w:val="ru-RU"/>
              </w:rPr>
              <w:t>соблюдение алгоритмов исследования пациентов</w:t>
            </w:r>
          </w:p>
          <w:p w14:paraId="2E99AAE0" w14:textId="77777777" w:rsidR="00506C15" w:rsidRPr="00506C15" w:rsidRDefault="00506C15" w:rsidP="00506C15">
            <w:pPr>
              <w:pStyle w:val="TableParagraph"/>
              <w:ind w:left="105" w:right="93"/>
              <w:jc w:val="both"/>
              <w:rPr>
                <w:sz w:val="28"/>
                <w:lang w:val="ru-RU"/>
              </w:rPr>
            </w:pPr>
            <w:r w:rsidRPr="00506C15">
              <w:rPr>
                <w:sz w:val="28"/>
                <w:lang w:val="ru-RU"/>
              </w:rPr>
              <w:t>-полнота, точность, гра- мотность и использова- ние медицинской терми- нологии</w:t>
            </w:r>
          </w:p>
          <w:p w14:paraId="583D111D" w14:textId="77777777" w:rsidR="00506C15" w:rsidRDefault="00506C15" w:rsidP="00506C15">
            <w:pPr>
              <w:pStyle w:val="TableParagraph"/>
              <w:ind w:left="105" w:right="92"/>
              <w:jc w:val="both"/>
              <w:rPr>
                <w:sz w:val="28"/>
              </w:rPr>
            </w:pPr>
            <w:r>
              <w:rPr>
                <w:sz w:val="28"/>
              </w:rPr>
              <w:t>формулирование диагно- за</w:t>
            </w:r>
          </w:p>
        </w:tc>
        <w:tc>
          <w:tcPr>
            <w:tcW w:w="3300" w:type="dxa"/>
          </w:tcPr>
          <w:p w14:paraId="39C67926" w14:textId="77777777" w:rsidR="00506C15" w:rsidRPr="00506C15" w:rsidRDefault="00506C15" w:rsidP="00506C15">
            <w:pPr>
              <w:pStyle w:val="TableParagraph"/>
              <w:ind w:left="108" w:right="89"/>
              <w:jc w:val="both"/>
              <w:rPr>
                <w:sz w:val="28"/>
                <w:lang w:val="ru-RU"/>
              </w:rPr>
            </w:pPr>
            <w:r w:rsidRPr="00506C15">
              <w:rPr>
                <w:sz w:val="28"/>
                <w:lang w:val="ru-RU"/>
              </w:rPr>
              <w:t>Оценка в рамках кон- троля:</w:t>
            </w:r>
          </w:p>
          <w:p w14:paraId="0E228B10"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5E3D99A3"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7C3BDE39" w14:textId="77777777" w:rsidR="00506C15" w:rsidRPr="00506C15" w:rsidRDefault="00506C15" w:rsidP="00506C15">
            <w:pPr>
              <w:pStyle w:val="TableParagraph"/>
              <w:tabs>
                <w:tab w:val="left" w:pos="1739"/>
                <w:tab w:val="left" w:pos="2014"/>
                <w:tab w:val="left" w:pos="2502"/>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правильности</w:t>
            </w:r>
            <w:r w:rsidRPr="00506C15">
              <w:rPr>
                <w:sz w:val="28"/>
                <w:lang w:val="ru-RU"/>
              </w:rPr>
              <w:tab/>
            </w:r>
            <w:r w:rsidRPr="00506C15">
              <w:rPr>
                <w:spacing w:val="-3"/>
                <w:sz w:val="28"/>
                <w:lang w:val="ru-RU"/>
              </w:rPr>
              <w:t xml:space="preserve">определе- </w:t>
            </w:r>
            <w:r w:rsidRPr="00506C15">
              <w:rPr>
                <w:sz w:val="28"/>
                <w:lang w:val="ru-RU"/>
              </w:rPr>
              <w:t>ния</w:t>
            </w:r>
            <w:r w:rsidRPr="00506C15">
              <w:rPr>
                <w:spacing w:val="65"/>
                <w:sz w:val="28"/>
                <w:lang w:val="ru-RU"/>
              </w:rPr>
              <w:t xml:space="preserve"> </w:t>
            </w:r>
            <w:r w:rsidRPr="00506C15">
              <w:rPr>
                <w:sz w:val="28"/>
                <w:lang w:val="ru-RU"/>
              </w:rPr>
              <w:t>понятий</w:t>
            </w:r>
            <w:r w:rsidRPr="00506C15">
              <w:rPr>
                <w:spacing w:val="66"/>
                <w:sz w:val="28"/>
                <w:lang w:val="ru-RU"/>
              </w:rPr>
              <w:t xml:space="preserve"> </w:t>
            </w:r>
            <w:r w:rsidRPr="00506C15">
              <w:rPr>
                <w:sz w:val="28"/>
                <w:lang w:val="ru-RU"/>
              </w:rPr>
              <w:t>и</w:t>
            </w:r>
            <w:r w:rsidRPr="00506C15">
              <w:rPr>
                <w:sz w:val="28"/>
                <w:lang w:val="ru-RU"/>
              </w:rPr>
              <w:tab/>
            </w:r>
            <w:r w:rsidRPr="00506C15">
              <w:rPr>
                <w:sz w:val="28"/>
                <w:lang w:val="ru-RU"/>
              </w:rPr>
              <w:tab/>
            </w:r>
            <w:r w:rsidRPr="00506C15">
              <w:rPr>
                <w:spacing w:val="-3"/>
                <w:sz w:val="28"/>
                <w:lang w:val="ru-RU"/>
              </w:rPr>
              <w:t xml:space="preserve">меди- </w:t>
            </w:r>
            <w:r w:rsidRPr="00506C15">
              <w:rPr>
                <w:sz w:val="28"/>
                <w:lang w:val="ru-RU"/>
              </w:rPr>
              <w:t>цинских терминов; результатов</w:t>
            </w:r>
            <w:r w:rsidRPr="00506C15">
              <w:rPr>
                <w:sz w:val="28"/>
                <w:lang w:val="ru-RU"/>
              </w:rPr>
              <w:tab/>
              <w:t xml:space="preserve">выполнения практических умений обследования пациента в соответствии с </w:t>
            </w:r>
            <w:r w:rsidRPr="00506C15">
              <w:rPr>
                <w:spacing w:val="-3"/>
                <w:sz w:val="28"/>
                <w:lang w:val="ru-RU"/>
              </w:rPr>
              <w:t xml:space="preserve">алгорит- </w:t>
            </w:r>
            <w:r w:rsidRPr="00506C15">
              <w:rPr>
                <w:sz w:val="28"/>
                <w:lang w:val="ru-RU"/>
              </w:rPr>
              <w:t>мом;</w:t>
            </w:r>
          </w:p>
          <w:p w14:paraId="1FC93302" w14:textId="77777777" w:rsidR="00506C15" w:rsidRPr="00506C15" w:rsidRDefault="00506C15" w:rsidP="00506C15">
            <w:pPr>
              <w:pStyle w:val="TableParagraph"/>
              <w:ind w:left="108" w:right="90"/>
              <w:jc w:val="both"/>
              <w:rPr>
                <w:sz w:val="28"/>
                <w:lang w:val="ru-RU"/>
              </w:rPr>
            </w:pPr>
            <w:r w:rsidRPr="00506C15">
              <w:rPr>
                <w:sz w:val="28"/>
                <w:lang w:val="ru-RU"/>
              </w:rPr>
              <w:t>результатов выполнения самостоятельной работы по составлению алгорит- мов, ситуационных за- дач.</w:t>
            </w:r>
          </w:p>
          <w:p w14:paraId="04B6A8C6" w14:textId="77777777" w:rsidR="00506C15" w:rsidRPr="00506C15" w:rsidRDefault="00506C15" w:rsidP="00506C15">
            <w:pPr>
              <w:pStyle w:val="TableParagraph"/>
              <w:ind w:left="108" w:right="94"/>
              <w:jc w:val="both"/>
              <w:rPr>
                <w:sz w:val="28"/>
                <w:lang w:val="ru-RU"/>
              </w:rPr>
            </w:pPr>
            <w:r w:rsidRPr="00506C15">
              <w:rPr>
                <w:sz w:val="28"/>
                <w:lang w:val="ru-RU"/>
              </w:rPr>
              <w:t>Наблюдение и оценка освоения компетенции в ходе производственной практики.</w:t>
            </w:r>
          </w:p>
          <w:p w14:paraId="6E756D9F" w14:textId="77777777" w:rsidR="00506C15" w:rsidRPr="00506C15" w:rsidRDefault="00506C15" w:rsidP="00506C15">
            <w:pPr>
              <w:pStyle w:val="TableParagraph"/>
              <w:tabs>
                <w:tab w:val="left" w:pos="1770"/>
              </w:tabs>
              <w:ind w:left="108" w:right="89"/>
              <w:rPr>
                <w:sz w:val="28"/>
                <w:lang w:val="ru-RU"/>
              </w:rPr>
            </w:pPr>
            <w:r w:rsidRPr="00506C15">
              <w:rPr>
                <w:sz w:val="28"/>
                <w:lang w:val="ru-RU"/>
              </w:rPr>
              <w:t>Оценка</w:t>
            </w:r>
            <w:r w:rsidRPr="00506C15">
              <w:rPr>
                <w:sz w:val="28"/>
                <w:lang w:val="ru-RU"/>
              </w:rPr>
              <w:tab/>
            </w:r>
            <w:r w:rsidRPr="00506C15">
              <w:rPr>
                <w:spacing w:val="-1"/>
                <w:sz w:val="28"/>
                <w:lang w:val="ru-RU"/>
              </w:rPr>
              <w:t xml:space="preserve">результатов </w:t>
            </w:r>
            <w:r w:rsidRPr="00506C15">
              <w:rPr>
                <w:sz w:val="28"/>
                <w:lang w:val="ru-RU"/>
              </w:rPr>
              <w:t>дифференцированного зачета и</w:t>
            </w:r>
            <w:r w:rsidRPr="00506C15">
              <w:rPr>
                <w:spacing w:val="15"/>
                <w:sz w:val="28"/>
                <w:lang w:val="ru-RU"/>
              </w:rPr>
              <w:t xml:space="preserve"> </w:t>
            </w:r>
            <w:r w:rsidRPr="00506C15">
              <w:rPr>
                <w:sz w:val="28"/>
                <w:lang w:val="ru-RU"/>
              </w:rPr>
              <w:t>квалификацион-</w:t>
            </w:r>
          </w:p>
          <w:p w14:paraId="29FB67B9" w14:textId="77777777" w:rsidR="00506C15" w:rsidRDefault="00506C15" w:rsidP="00506C15">
            <w:pPr>
              <w:pStyle w:val="TableParagraph"/>
              <w:spacing w:line="308" w:lineRule="exact"/>
              <w:ind w:left="108"/>
              <w:rPr>
                <w:sz w:val="28"/>
              </w:rPr>
            </w:pPr>
            <w:r>
              <w:rPr>
                <w:sz w:val="28"/>
              </w:rPr>
              <w:t>ного экзамена</w:t>
            </w:r>
          </w:p>
        </w:tc>
      </w:tr>
    </w:tbl>
    <w:p w14:paraId="63BA6154" w14:textId="77777777" w:rsidR="00506C15" w:rsidRDefault="00506C15" w:rsidP="00506C15">
      <w:pPr>
        <w:spacing w:line="308"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6F799598" w14:textId="77777777" w:rsidTr="00506C15">
        <w:trPr>
          <w:trHeight w:val="10625"/>
        </w:trPr>
        <w:tc>
          <w:tcPr>
            <w:tcW w:w="3301" w:type="dxa"/>
          </w:tcPr>
          <w:p w14:paraId="0034D020" w14:textId="77777777" w:rsidR="00506C15" w:rsidRPr="00506C15" w:rsidRDefault="00506C15" w:rsidP="00506C15">
            <w:pPr>
              <w:pStyle w:val="TableParagraph"/>
              <w:tabs>
                <w:tab w:val="left" w:pos="1116"/>
                <w:tab w:val="left" w:pos="2677"/>
              </w:tabs>
              <w:ind w:left="105" w:right="96"/>
              <w:rPr>
                <w:sz w:val="28"/>
                <w:lang w:val="ru-RU"/>
              </w:rPr>
            </w:pPr>
            <w:r w:rsidRPr="00506C15">
              <w:rPr>
                <w:sz w:val="28"/>
                <w:lang w:val="ru-RU"/>
              </w:rPr>
              <w:lastRenderedPageBreak/>
              <w:t>ПК1.4</w:t>
            </w:r>
            <w:r w:rsidRPr="00506C15">
              <w:rPr>
                <w:sz w:val="28"/>
                <w:lang w:val="ru-RU"/>
              </w:rPr>
              <w:tab/>
              <w:t>Проводить</w:t>
            </w:r>
            <w:r w:rsidRPr="00506C15">
              <w:rPr>
                <w:sz w:val="28"/>
                <w:lang w:val="ru-RU"/>
              </w:rPr>
              <w:tab/>
            </w:r>
            <w:r w:rsidRPr="00506C15">
              <w:rPr>
                <w:spacing w:val="-5"/>
                <w:sz w:val="28"/>
                <w:lang w:val="ru-RU"/>
              </w:rPr>
              <w:t xml:space="preserve">диа- </w:t>
            </w:r>
            <w:r w:rsidRPr="00506C15">
              <w:rPr>
                <w:sz w:val="28"/>
                <w:lang w:val="ru-RU"/>
              </w:rPr>
              <w:t>гностику</w:t>
            </w:r>
            <w:r w:rsidRPr="00506C15">
              <w:rPr>
                <w:spacing w:val="-5"/>
                <w:sz w:val="28"/>
                <w:lang w:val="ru-RU"/>
              </w:rPr>
              <w:t xml:space="preserve"> </w:t>
            </w:r>
            <w:r w:rsidRPr="00506C15">
              <w:rPr>
                <w:sz w:val="28"/>
                <w:lang w:val="ru-RU"/>
              </w:rPr>
              <w:t>беременности.</w:t>
            </w:r>
          </w:p>
        </w:tc>
        <w:tc>
          <w:tcPr>
            <w:tcW w:w="3300" w:type="dxa"/>
          </w:tcPr>
          <w:p w14:paraId="052111BA" w14:textId="77777777" w:rsidR="00506C15" w:rsidRPr="00506C15" w:rsidRDefault="00506C15" w:rsidP="00506C15">
            <w:pPr>
              <w:pStyle w:val="TableParagraph"/>
              <w:ind w:left="105" w:right="92"/>
              <w:jc w:val="both"/>
              <w:rPr>
                <w:sz w:val="28"/>
                <w:lang w:val="ru-RU"/>
              </w:rPr>
            </w:pPr>
            <w:r w:rsidRPr="00506C15">
              <w:rPr>
                <w:sz w:val="28"/>
                <w:lang w:val="ru-RU"/>
              </w:rPr>
              <w:t>демонстрация умений по диагностике беременно- сти на ранних и поздних сроках</w:t>
            </w:r>
          </w:p>
        </w:tc>
        <w:tc>
          <w:tcPr>
            <w:tcW w:w="3300" w:type="dxa"/>
          </w:tcPr>
          <w:p w14:paraId="60B1C597"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1EF622D6"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63A32B6E"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05C603F0" w14:textId="77777777" w:rsidR="00506C15" w:rsidRPr="00506C15" w:rsidRDefault="00506C15" w:rsidP="00506C15">
            <w:pPr>
              <w:pStyle w:val="TableParagraph"/>
              <w:tabs>
                <w:tab w:val="left" w:pos="1739"/>
                <w:tab w:val="left" w:pos="2014"/>
                <w:tab w:val="left" w:pos="2502"/>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правильности</w:t>
            </w:r>
            <w:r w:rsidRPr="00506C15">
              <w:rPr>
                <w:sz w:val="28"/>
                <w:lang w:val="ru-RU"/>
              </w:rPr>
              <w:tab/>
            </w:r>
            <w:r w:rsidRPr="00506C15">
              <w:rPr>
                <w:spacing w:val="-3"/>
                <w:sz w:val="28"/>
                <w:lang w:val="ru-RU"/>
              </w:rPr>
              <w:t xml:space="preserve">определе- </w:t>
            </w:r>
            <w:r w:rsidRPr="00506C15">
              <w:rPr>
                <w:sz w:val="28"/>
                <w:lang w:val="ru-RU"/>
              </w:rPr>
              <w:t>ния</w:t>
            </w:r>
            <w:r w:rsidRPr="00506C15">
              <w:rPr>
                <w:spacing w:val="65"/>
                <w:sz w:val="28"/>
                <w:lang w:val="ru-RU"/>
              </w:rPr>
              <w:t xml:space="preserve"> </w:t>
            </w:r>
            <w:r w:rsidRPr="00506C15">
              <w:rPr>
                <w:sz w:val="28"/>
                <w:lang w:val="ru-RU"/>
              </w:rPr>
              <w:t>понятий</w:t>
            </w:r>
            <w:r w:rsidRPr="00506C15">
              <w:rPr>
                <w:spacing w:val="66"/>
                <w:sz w:val="28"/>
                <w:lang w:val="ru-RU"/>
              </w:rPr>
              <w:t xml:space="preserve"> </w:t>
            </w:r>
            <w:r w:rsidRPr="00506C15">
              <w:rPr>
                <w:sz w:val="28"/>
                <w:lang w:val="ru-RU"/>
              </w:rPr>
              <w:t>и</w:t>
            </w:r>
            <w:r w:rsidRPr="00506C15">
              <w:rPr>
                <w:sz w:val="28"/>
                <w:lang w:val="ru-RU"/>
              </w:rPr>
              <w:tab/>
            </w:r>
            <w:r w:rsidRPr="00506C15">
              <w:rPr>
                <w:sz w:val="28"/>
                <w:lang w:val="ru-RU"/>
              </w:rPr>
              <w:tab/>
            </w:r>
            <w:r w:rsidRPr="00506C15">
              <w:rPr>
                <w:spacing w:val="-3"/>
                <w:sz w:val="28"/>
                <w:lang w:val="ru-RU"/>
              </w:rPr>
              <w:t xml:space="preserve">меди- </w:t>
            </w:r>
            <w:r w:rsidRPr="00506C15">
              <w:rPr>
                <w:sz w:val="28"/>
                <w:lang w:val="ru-RU"/>
              </w:rPr>
              <w:t>цинских терминов; результатов</w:t>
            </w:r>
            <w:r w:rsidRPr="00506C15">
              <w:rPr>
                <w:sz w:val="28"/>
                <w:lang w:val="ru-RU"/>
              </w:rPr>
              <w:tab/>
              <w:t>выполнения практических умений обследования в ранних и поздних сроках беремен- ности в соответствии с алгоритмом;</w:t>
            </w:r>
          </w:p>
          <w:p w14:paraId="1891D406" w14:textId="77777777" w:rsidR="00506C15" w:rsidRPr="00506C15" w:rsidRDefault="00506C15" w:rsidP="00506C15">
            <w:pPr>
              <w:pStyle w:val="TableParagraph"/>
              <w:ind w:left="108" w:right="90"/>
              <w:jc w:val="both"/>
              <w:rPr>
                <w:sz w:val="28"/>
                <w:lang w:val="ru-RU"/>
              </w:rPr>
            </w:pPr>
            <w:r w:rsidRPr="00506C15">
              <w:rPr>
                <w:sz w:val="28"/>
                <w:lang w:val="ru-RU"/>
              </w:rPr>
              <w:t>результатов выполнения самостоятельной работы по составлению алгорит- мов, ситуационных за- дач.</w:t>
            </w:r>
          </w:p>
          <w:p w14:paraId="2D7FA8BF" w14:textId="77777777" w:rsidR="00506C15" w:rsidRPr="00506C15" w:rsidRDefault="00506C15" w:rsidP="00506C15">
            <w:pPr>
              <w:pStyle w:val="TableParagraph"/>
              <w:ind w:left="108" w:right="94"/>
              <w:jc w:val="both"/>
              <w:rPr>
                <w:sz w:val="28"/>
                <w:lang w:val="ru-RU"/>
              </w:rPr>
            </w:pPr>
            <w:r w:rsidRPr="00506C15">
              <w:rPr>
                <w:sz w:val="28"/>
                <w:lang w:val="ru-RU"/>
              </w:rPr>
              <w:t>Наблюдение и оценка освоения компетенции в ходе производственной практики.</w:t>
            </w:r>
          </w:p>
          <w:p w14:paraId="15797491" w14:textId="77777777" w:rsidR="00506C15" w:rsidRPr="00506C15" w:rsidRDefault="00506C15" w:rsidP="00506C15">
            <w:pPr>
              <w:pStyle w:val="TableParagraph"/>
              <w:tabs>
                <w:tab w:val="left" w:pos="1771"/>
              </w:tabs>
              <w:spacing w:line="322" w:lineRule="exact"/>
              <w:ind w:left="108" w:right="89"/>
              <w:rPr>
                <w:sz w:val="28"/>
                <w:lang w:val="ru-RU"/>
              </w:rPr>
            </w:pPr>
            <w:r w:rsidRPr="00506C15">
              <w:rPr>
                <w:sz w:val="28"/>
                <w:lang w:val="ru-RU"/>
              </w:rPr>
              <w:t>Оценка</w:t>
            </w:r>
            <w:r w:rsidRPr="00506C15">
              <w:rPr>
                <w:sz w:val="28"/>
                <w:lang w:val="ru-RU"/>
              </w:rPr>
              <w:tab/>
            </w:r>
            <w:r w:rsidRPr="00506C15">
              <w:rPr>
                <w:spacing w:val="-3"/>
                <w:sz w:val="28"/>
                <w:lang w:val="ru-RU"/>
              </w:rPr>
              <w:t xml:space="preserve">результатов </w:t>
            </w:r>
            <w:r w:rsidRPr="00506C15">
              <w:rPr>
                <w:sz w:val="28"/>
                <w:lang w:val="ru-RU"/>
              </w:rPr>
              <w:t>дифференцированного зачета и квалификацион- ного</w:t>
            </w:r>
            <w:r w:rsidRPr="00506C15">
              <w:rPr>
                <w:spacing w:val="69"/>
                <w:sz w:val="28"/>
                <w:lang w:val="ru-RU"/>
              </w:rPr>
              <w:t xml:space="preserve"> </w:t>
            </w:r>
            <w:r w:rsidRPr="00506C15">
              <w:rPr>
                <w:sz w:val="28"/>
                <w:lang w:val="ru-RU"/>
              </w:rPr>
              <w:t>экзамена</w:t>
            </w:r>
          </w:p>
        </w:tc>
      </w:tr>
      <w:tr w:rsidR="00506C15" w14:paraId="52544611" w14:textId="77777777" w:rsidTr="00506C15">
        <w:trPr>
          <w:trHeight w:val="3220"/>
        </w:trPr>
        <w:tc>
          <w:tcPr>
            <w:tcW w:w="3301" w:type="dxa"/>
          </w:tcPr>
          <w:p w14:paraId="266CEDE5" w14:textId="77777777" w:rsidR="00506C15" w:rsidRPr="00506C15" w:rsidRDefault="00506C15" w:rsidP="00506C15">
            <w:pPr>
              <w:pStyle w:val="TableParagraph"/>
              <w:ind w:left="105" w:right="96"/>
              <w:jc w:val="both"/>
              <w:rPr>
                <w:sz w:val="28"/>
                <w:lang w:val="ru-RU"/>
              </w:rPr>
            </w:pPr>
            <w:r w:rsidRPr="00506C15">
              <w:rPr>
                <w:sz w:val="28"/>
                <w:lang w:val="ru-RU"/>
              </w:rPr>
              <w:t>ПК1.5 Проводить диа- гностику комплексного состояния здоровья ре- бенка.</w:t>
            </w:r>
          </w:p>
        </w:tc>
        <w:tc>
          <w:tcPr>
            <w:tcW w:w="3300" w:type="dxa"/>
          </w:tcPr>
          <w:p w14:paraId="3BEF1F77" w14:textId="77777777" w:rsidR="00506C15" w:rsidRPr="00506C15" w:rsidRDefault="00506C15" w:rsidP="00506C15">
            <w:pPr>
              <w:pStyle w:val="TableParagraph"/>
              <w:ind w:left="105" w:right="94"/>
              <w:jc w:val="both"/>
              <w:rPr>
                <w:sz w:val="28"/>
                <w:lang w:val="ru-RU"/>
              </w:rPr>
            </w:pPr>
            <w:r w:rsidRPr="00506C15">
              <w:rPr>
                <w:sz w:val="28"/>
                <w:lang w:val="ru-RU"/>
              </w:rPr>
              <w:t>демонстрация умений по диагностике комплексно- го состояния здоровья ребенка в разные воз- растные периоды</w:t>
            </w:r>
          </w:p>
        </w:tc>
        <w:tc>
          <w:tcPr>
            <w:tcW w:w="3300" w:type="dxa"/>
          </w:tcPr>
          <w:p w14:paraId="5F96F7B0" w14:textId="77777777" w:rsidR="00506C15" w:rsidRPr="00506C15" w:rsidRDefault="00506C15" w:rsidP="00506C15">
            <w:pPr>
              <w:pStyle w:val="TableParagraph"/>
              <w:spacing w:line="242" w:lineRule="auto"/>
              <w:ind w:left="108" w:right="89"/>
              <w:jc w:val="both"/>
              <w:rPr>
                <w:sz w:val="28"/>
                <w:lang w:val="ru-RU"/>
              </w:rPr>
            </w:pPr>
            <w:r w:rsidRPr="00506C15">
              <w:rPr>
                <w:sz w:val="28"/>
                <w:lang w:val="ru-RU"/>
              </w:rPr>
              <w:t>Оценка в рамках кон- троля:</w:t>
            </w:r>
          </w:p>
          <w:p w14:paraId="3DA90483"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181EECCF"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756F8528" w14:textId="77777777" w:rsidR="00506C15" w:rsidRDefault="00506C15" w:rsidP="00506C15">
            <w:pPr>
              <w:pStyle w:val="TableParagraph"/>
              <w:spacing w:line="308" w:lineRule="exact"/>
              <w:ind w:left="108"/>
              <w:jc w:val="both"/>
              <w:rPr>
                <w:sz w:val="28"/>
              </w:rPr>
            </w:pPr>
            <w:r>
              <w:rPr>
                <w:sz w:val="28"/>
              </w:rPr>
              <w:t>результатов решения си-</w:t>
            </w:r>
          </w:p>
        </w:tc>
      </w:tr>
    </w:tbl>
    <w:p w14:paraId="0610E1CE" w14:textId="77777777" w:rsidR="00506C15" w:rsidRDefault="00506C15" w:rsidP="00506C15">
      <w:pPr>
        <w:spacing w:line="308" w:lineRule="exact"/>
        <w:jc w:val="both"/>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023C5966" w14:textId="77777777" w:rsidTr="00506C15">
        <w:trPr>
          <w:trHeight w:val="7406"/>
        </w:trPr>
        <w:tc>
          <w:tcPr>
            <w:tcW w:w="3301" w:type="dxa"/>
          </w:tcPr>
          <w:p w14:paraId="50B35754" w14:textId="77777777" w:rsidR="00506C15" w:rsidRDefault="00506C15" w:rsidP="00506C15">
            <w:pPr>
              <w:pStyle w:val="TableParagraph"/>
              <w:rPr>
                <w:sz w:val="28"/>
              </w:rPr>
            </w:pPr>
          </w:p>
        </w:tc>
        <w:tc>
          <w:tcPr>
            <w:tcW w:w="3300" w:type="dxa"/>
          </w:tcPr>
          <w:p w14:paraId="0B2A13E6" w14:textId="77777777" w:rsidR="00506C15" w:rsidRDefault="00506C15" w:rsidP="00506C15">
            <w:pPr>
              <w:pStyle w:val="TableParagraph"/>
              <w:rPr>
                <w:sz w:val="28"/>
              </w:rPr>
            </w:pPr>
          </w:p>
        </w:tc>
        <w:tc>
          <w:tcPr>
            <w:tcW w:w="3300" w:type="dxa"/>
          </w:tcPr>
          <w:p w14:paraId="684A24FC" w14:textId="77777777" w:rsidR="00506C15" w:rsidRPr="00506C15" w:rsidRDefault="00506C15" w:rsidP="00506C15">
            <w:pPr>
              <w:pStyle w:val="TableParagraph"/>
              <w:tabs>
                <w:tab w:val="left" w:pos="1739"/>
                <w:tab w:val="left" w:pos="2014"/>
              </w:tabs>
              <w:ind w:left="108" w:right="89"/>
              <w:rPr>
                <w:sz w:val="28"/>
                <w:lang w:val="ru-RU"/>
              </w:rPr>
            </w:pPr>
            <w:r w:rsidRPr="00506C15">
              <w:rPr>
                <w:sz w:val="28"/>
                <w:lang w:val="ru-RU"/>
              </w:rPr>
              <w:t>туационных задач; правильности</w:t>
            </w:r>
            <w:r w:rsidRPr="00506C15">
              <w:rPr>
                <w:sz w:val="28"/>
                <w:lang w:val="ru-RU"/>
              </w:rPr>
              <w:tab/>
            </w:r>
            <w:r w:rsidRPr="00506C15">
              <w:rPr>
                <w:spacing w:val="-3"/>
                <w:sz w:val="28"/>
                <w:lang w:val="ru-RU"/>
              </w:rPr>
              <w:t xml:space="preserve">определе- </w:t>
            </w:r>
            <w:r w:rsidRPr="00506C15">
              <w:rPr>
                <w:sz w:val="28"/>
                <w:lang w:val="ru-RU"/>
              </w:rPr>
              <w:t>ния понятий и медицин- ских терминов; результатов</w:t>
            </w:r>
            <w:r w:rsidRPr="00506C15">
              <w:rPr>
                <w:sz w:val="28"/>
                <w:lang w:val="ru-RU"/>
              </w:rPr>
              <w:tab/>
              <w:t>выполнения практических умений обследования ребенка в разные возрастные пери- оды в соответствии с ал- горитмом;</w:t>
            </w:r>
          </w:p>
          <w:p w14:paraId="7F79CDDB" w14:textId="77777777" w:rsidR="00506C15" w:rsidRPr="00506C15" w:rsidRDefault="00506C15" w:rsidP="00506C15">
            <w:pPr>
              <w:pStyle w:val="TableParagraph"/>
              <w:ind w:left="108" w:right="90"/>
              <w:jc w:val="both"/>
              <w:rPr>
                <w:sz w:val="28"/>
                <w:lang w:val="ru-RU"/>
              </w:rPr>
            </w:pPr>
            <w:r w:rsidRPr="00506C15">
              <w:rPr>
                <w:sz w:val="28"/>
                <w:lang w:val="ru-RU"/>
              </w:rPr>
              <w:t>результатов выполнения самостоятельной работы по составлению алгорит- мов, ситуационных за- дач.</w:t>
            </w:r>
          </w:p>
          <w:p w14:paraId="7EDB437D" w14:textId="77777777" w:rsidR="00506C15" w:rsidRPr="00506C15" w:rsidRDefault="00506C15" w:rsidP="00506C15">
            <w:pPr>
              <w:pStyle w:val="TableParagraph"/>
              <w:ind w:left="108" w:right="93"/>
              <w:jc w:val="both"/>
              <w:rPr>
                <w:sz w:val="28"/>
                <w:lang w:val="ru-RU"/>
              </w:rPr>
            </w:pPr>
            <w:r w:rsidRPr="00506C15">
              <w:rPr>
                <w:sz w:val="28"/>
                <w:lang w:val="ru-RU"/>
              </w:rPr>
              <w:t>Наблюдение и оценка освоения компетенции в ходе производственной практики.</w:t>
            </w:r>
          </w:p>
          <w:p w14:paraId="3CB91935" w14:textId="77777777" w:rsidR="00506C15" w:rsidRPr="00506C15" w:rsidRDefault="00506C15" w:rsidP="00506C15">
            <w:pPr>
              <w:pStyle w:val="TableParagraph"/>
              <w:tabs>
                <w:tab w:val="left" w:pos="1770"/>
              </w:tabs>
              <w:ind w:left="108" w:right="89"/>
              <w:rPr>
                <w:sz w:val="28"/>
                <w:lang w:val="ru-RU"/>
              </w:rPr>
            </w:pPr>
            <w:r w:rsidRPr="00506C15">
              <w:rPr>
                <w:sz w:val="28"/>
                <w:lang w:val="ru-RU"/>
              </w:rPr>
              <w:t>Оценка</w:t>
            </w:r>
            <w:r w:rsidRPr="00506C15">
              <w:rPr>
                <w:sz w:val="28"/>
                <w:lang w:val="ru-RU"/>
              </w:rPr>
              <w:tab/>
            </w:r>
            <w:r w:rsidRPr="00506C15">
              <w:rPr>
                <w:spacing w:val="-1"/>
                <w:sz w:val="28"/>
                <w:lang w:val="ru-RU"/>
              </w:rPr>
              <w:t xml:space="preserve">результатов </w:t>
            </w:r>
            <w:r w:rsidRPr="00506C15">
              <w:rPr>
                <w:sz w:val="28"/>
                <w:lang w:val="ru-RU"/>
              </w:rPr>
              <w:t>дифференцированного зачета и</w:t>
            </w:r>
            <w:r w:rsidRPr="00506C15">
              <w:rPr>
                <w:spacing w:val="15"/>
                <w:sz w:val="28"/>
                <w:lang w:val="ru-RU"/>
              </w:rPr>
              <w:t xml:space="preserve"> </w:t>
            </w:r>
            <w:r w:rsidRPr="00506C15">
              <w:rPr>
                <w:sz w:val="28"/>
                <w:lang w:val="ru-RU"/>
              </w:rPr>
              <w:t>квалификацион-</w:t>
            </w:r>
          </w:p>
          <w:p w14:paraId="2408D767" w14:textId="77777777" w:rsidR="00506C15" w:rsidRDefault="00506C15" w:rsidP="00506C15">
            <w:pPr>
              <w:pStyle w:val="TableParagraph"/>
              <w:spacing w:line="308" w:lineRule="exact"/>
              <w:ind w:left="108"/>
              <w:rPr>
                <w:sz w:val="28"/>
              </w:rPr>
            </w:pPr>
            <w:r>
              <w:rPr>
                <w:sz w:val="28"/>
              </w:rPr>
              <w:t>ного экзамена</w:t>
            </w:r>
          </w:p>
        </w:tc>
      </w:tr>
      <w:tr w:rsidR="00506C15" w14:paraId="2CDFE5BA" w14:textId="77777777" w:rsidTr="00506C15">
        <w:trPr>
          <w:trHeight w:val="6439"/>
        </w:trPr>
        <w:tc>
          <w:tcPr>
            <w:tcW w:w="3301" w:type="dxa"/>
          </w:tcPr>
          <w:p w14:paraId="603E3C66" w14:textId="77777777" w:rsidR="00506C15" w:rsidRPr="00506C15" w:rsidRDefault="00506C15" w:rsidP="00506C15">
            <w:pPr>
              <w:pStyle w:val="TableParagraph"/>
              <w:ind w:left="105"/>
              <w:rPr>
                <w:sz w:val="28"/>
                <w:lang w:val="ru-RU"/>
              </w:rPr>
            </w:pPr>
            <w:r w:rsidRPr="00506C15">
              <w:rPr>
                <w:sz w:val="28"/>
                <w:lang w:val="ru-RU"/>
              </w:rPr>
              <w:t>ПК1.7 Оформлять меди- цинскую документацию</w:t>
            </w:r>
          </w:p>
        </w:tc>
        <w:tc>
          <w:tcPr>
            <w:tcW w:w="3300" w:type="dxa"/>
          </w:tcPr>
          <w:p w14:paraId="4EA0048D" w14:textId="77777777" w:rsidR="00506C15" w:rsidRPr="00506C15" w:rsidRDefault="00506C15" w:rsidP="00506C15">
            <w:pPr>
              <w:pStyle w:val="TableParagraph"/>
              <w:ind w:left="105" w:right="94"/>
              <w:jc w:val="both"/>
              <w:rPr>
                <w:sz w:val="28"/>
                <w:lang w:val="ru-RU"/>
              </w:rPr>
            </w:pPr>
            <w:r w:rsidRPr="00506C15">
              <w:rPr>
                <w:sz w:val="28"/>
                <w:lang w:val="ru-RU"/>
              </w:rPr>
              <w:t>Правильность и аккурат- ность оформления меди- цинской документации</w:t>
            </w:r>
          </w:p>
        </w:tc>
        <w:tc>
          <w:tcPr>
            <w:tcW w:w="3300" w:type="dxa"/>
          </w:tcPr>
          <w:p w14:paraId="6BDB6A7D"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5B91325F"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6C46552E"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613EAA6A" w14:textId="77777777" w:rsidR="00506C15" w:rsidRPr="00506C15" w:rsidRDefault="00506C15" w:rsidP="00506C15">
            <w:pPr>
              <w:pStyle w:val="TableParagraph"/>
              <w:tabs>
                <w:tab w:val="left" w:pos="1127"/>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осуществления контроля за общим состоянием па- циента, динамикой изме- нений в анализах крови, мочи,</w:t>
            </w:r>
            <w:r w:rsidRPr="00506C15">
              <w:rPr>
                <w:sz w:val="28"/>
                <w:lang w:val="ru-RU"/>
              </w:rPr>
              <w:tab/>
            </w:r>
            <w:r w:rsidRPr="00506C15">
              <w:rPr>
                <w:spacing w:val="-1"/>
                <w:sz w:val="28"/>
                <w:lang w:val="ru-RU"/>
              </w:rPr>
              <w:t xml:space="preserve">функциональных </w:t>
            </w:r>
            <w:r w:rsidRPr="00506C15">
              <w:rPr>
                <w:sz w:val="28"/>
                <w:lang w:val="ru-RU"/>
              </w:rPr>
              <w:t>проб.</w:t>
            </w:r>
          </w:p>
          <w:p w14:paraId="3C1C8325" w14:textId="77777777" w:rsidR="00506C15" w:rsidRPr="00506C15" w:rsidRDefault="00506C15" w:rsidP="00506C15">
            <w:pPr>
              <w:pStyle w:val="TableParagraph"/>
              <w:spacing w:line="322" w:lineRule="exact"/>
              <w:ind w:left="108" w:right="94"/>
              <w:jc w:val="both"/>
              <w:rPr>
                <w:sz w:val="28"/>
                <w:lang w:val="ru-RU"/>
              </w:rPr>
            </w:pPr>
            <w:r w:rsidRPr="00506C15">
              <w:rPr>
                <w:sz w:val="28"/>
                <w:lang w:val="ru-RU"/>
              </w:rPr>
              <w:t>Наблюдение и оценка освоения компетенции в ходе производственной</w:t>
            </w:r>
          </w:p>
        </w:tc>
      </w:tr>
    </w:tbl>
    <w:p w14:paraId="247CEEC2" w14:textId="77777777" w:rsidR="00506C15" w:rsidRDefault="00506C15" w:rsidP="00506C15">
      <w:pPr>
        <w:spacing w:line="322" w:lineRule="exact"/>
        <w:jc w:val="both"/>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06B0B8D3" w14:textId="77777777" w:rsidTr="00506C15">
        <w:trPr>
          <w:trHeight w:val="779"/>
        </w:trPr>
        <w:tc>
          <w:tcPr>
            <w:tcW w:w="3301" w:type="dxa"/>
          </w:tcPr>
          <w:p w14:paraId="67E04850" w14:textId="77777777" w:rsidR="00506C15" w:rsidRPr="00506C15" w:rsidRDefault="00506C15" w:rsidP="00506C15">
            <w:pPr>
              <w:pStyle w:val="TableParagraph"/>
              <w:rPr>
                <w:sz w:val="28"/>
                <w:lang w:val="ru-RU"/>
              </w:rPr>
            </w:pPr>
          </w:p>
        </w:tc>
        <w:tc>
          <w:tcPr>
            <w:tcW w:w="3300" w:type="dxa"/>
          </w:tcPr>
          <w:p w14:paraId="22431BFA" w14:textId="77777777" w:rsidR="00506C15" w:rsidRPr="00506C15" w:rsidRDefault="00506C15" w:rsidP="00506C15">
            <w:pPr>
              <w:pStyle w:val="TableParagraph"/>
              <w:rPr>
                <w:sz w:val="28"/>
                <w:lang w:val="ru-RU"/>
              </w:rPr>
            </w:pPr>
          </w:p>
        </w:tc>
        <w:tc>
          <w:tcPr>
            <w:tcW w:w="3300" w:type="dxa"/>
          </w:tcPr>
          <w:p w14:paraId="0395036A" w14:textId="77777777" w:rsidR="00506C15" w:rsidRDefault="00506C15" w:rsidP="00506C15">
            <w:pPr>
              <w:pStyle w:val="TableParagraph"/>
              <w:spacing w:line="315" w:lineRule="exact"/>
              <w:ind w:left="108"/>
              <w:rPr>
                <w:sz w:val="28"/>
              </w:rPr>
            </w:pPr>
            <w:r>
              <w:rPr>
                <w:sz w:val="28"/>
              </w:rPr>
              <w:t>практики</w:t>
            </w:r>
          </w:p>
        </w:tc>
      </w:tr>
      <w:tr w:rsidR="00506C15" w14:paraId="686DF46C" w14:textId="77777777" w:rsidTr="00506C15">
        <w:trPr>
          <w:trHeight w:val="7407"/>
        </w:trPr>
        <w:tc>
          <w:tcPr>
            <w:tcW w:w="3301" w:type="dxa"/>
          </w:tcPr>
          <w:p w14:paraId="44AF3CC9" w14:textId="77777777" w:rsidR="00506C15" w:rsidRPr="00506C15" w:rsidRDefault="00506C15" w:rsidP="00506C15">
            <w:pPr>
              <w:pStyle w:val="TableParagraph"/>
              <w:ind w:left="105" w:right="92"/>
              <w:jc w:val="both"/>
              <w:rPr>
                <w:sz w:val="28"/>
                <w:lang w:val="ru-RU"/>
              </w:rPr>
            </w:pPr>
            <w:r w:rsidRPr="00506C15">
              <w:rPr>
                <w:sz w:val="28"/>
                <w:lang w:val="ru-RU"/>
              </w:rPr>
              <w:t>ПК2.1 Определять про- грамму лечения пациен- тов различных возраст- ных групп.</w:t>
            </w:r>
          </w:p>
        </w:tc>
        <w:tc>
          <w:tcPr>
            <w:tcW w:w="3300" w:type="dxa"/>
          </w:tcPr>
          <w:p w14:paraId="11BBC576" w14:textId="77777777" w:rsidR="00506C15" w:rsidRDefault="00506C15" w:rsidP="00506C15">
            <w:pPr>
              <w:pStyle w:val="TableParagraph"/>
              <w:tabs>
                <w:tab w:val="left" w:pos="551"/>
                <w:tab w:val="left" w:pos="1783"/>
                <w:tab w:val="left" w:pos="1957"/>
                <w:tab w:val="left" w:pos="2244"/>
                <w:tab w:val="left" w:pos="3052"/>
              </w:tabs>
              <w:ind w:left="105" w:right="92"/>
              <w:rPr>
                <w:sz w:val="28"/>
              </w:rPr>
            </w:pPr>
            <w:r w:rsidRPr="00506C15">
              <w:rPr>
                <w:sz w:val="28"/>
                <w:lang w:val="ru-RU"/>
              </w:rPr>
              <w:t>демонстрация умений по назначению</w:t>
            </w:r>
            <w:r w:rsidRPr="00506C15">
              <w:rPr>
                <w:sz w:val="28"/>
                <w:lang w:val="ru-RU"/>
              </w:rPr>
              <w:tab/>
            </w:r>
            <w:r w:rsidRPr="00506C15">
              <w:rPr>
                <w:sz w:val="28"/>
                <w:lang w:val="ru-RU"/>
              </w:rPr>
              <w:tab/>
              <w:t>немедика- ментозного</w:t>
            </w:r>
            <w:r w:rsidRPr="00506C15">
              <w:rPr>
                <w:sz w:val="28"/>
                <w:lang w:val="ru-RU"/>
              </w:rPr>
              <w:tab/>
              <w:t>и</w:t>
            </w:r>
            <w:r w:rsidRPr="00506C15">
              <w:rPr>
                <w:sz w:val="28"/>
                <w:lang w:val="ru-RU"/>
              </w:rPr>
              <w:tab/>
            </w:r>
            <w:r w:rsidRPr="00506C15">
              <w:rPr>
                <w:sz w:val="28"/>
                <w:lang w:val="ru-RU"/>
              </w:rPr>
              <w:tab/>
            </w:r>
            <w:r w:rsidRPr="00506C15">
              <w:rPr>
                <w:spacing w:val="-3"/>
                <w:sz w:val="28"/>
                <w:lang w:val="ru-RU"/>
              </w:rPr>
              <w:t xml:space="preserve">медика- </w:t>
            </w:r>
            <w:r w:rsidRPr="00506C15">
              <w:rPr>
                <w:sz w:val="28"/>
                <w:lang w:val="ru-RU"/>
              </w:rPr>
              <w:t>ментозного лечения; определению</w:t>
            </w:r>
            <w:r w:rsidRPr="00506C15">
              <w:rPr>
                <w:sz w:val="28"/>
                <w:lang w:val="ru-RU"/>
              </w:rPr>
              <w:tab/>
            </w:r>
            <w:r w:rsidRPr="00506C15">
              <w:rPr>
                <w:sz w:val="28"/>
                <w:lang w:val="ru-RU"/>
              </w:rPr>
              <w:tab/>
            </w:r>
            <w:r>
              <w:rPr>
                <w:spacing w:val="-1"/>
                <w:sz w:val="28"/>
              </w:rPr>
              <w:t xml:space="preserve">показаний </w:t>
            </w:r>
            <w:r>
              <w:rPr>
                <w:sz w:val="28"/>
              </w:rPr>
              <w:t>и</w:t>
            </w:r>
            <w:r>
              <w:rPr>
                <w:sz w:val="28"/>
              </w:rPr>
              <w:tab/>
              <w:t>противопоказаний</w:t>
            </w:r>
            <w:r>
              <w:rPr>
                <w:sz w:val="28"/>
              </w:rPr>
              <w:tab/>
            </w:r>
            <w:r>
              <w:rPr>
                <w:spacing w:val="-11"/>
                <w:sz w:val="28"/>
              </w:rPr>
              <w:t xml:space="preserve">к </w:t>
            </w:r>
            <w:r>
              <w:rPr>
                <w:sz w:val="28"/>
              </w:rPr>
              <w:t>применению лекарствен- ных средств</w:t>
            </w:r>
          </w:p>
        </w:tc>
        <w:tc>
          <w:tcPr>
            <w:tcW w:w="3300" w:type="dxa"/>
          </w:tcPr>
          <w:p w14:paraId="6B92FC8F"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00EFD8BD"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0C5A7599" w14:textId="77777777" w:rsidR="00506C15" w:rsidRPr="00506C15" w:rsidRDefault="00506C15" w:rsidP="00506C15">
            <w:pPr>
              <w:pStyle w:val="TableParagraph"/>
              <w:tabs>
                <w:tab w:val="left" w:pos="888"/>
                <w:tab w:val="left" w:pos="1739"/>
                <w:tab w:val="left" w:pos="2863"/>
                <w:tab w:val="left" w:pos="2917"/>
              </w:tabs>
              <w:ind w:left="108" w:right="89"/>
              <w:rPr>
                <w:sz w:val="28"/>
                <w:lang w:val="ru-RU"/>
              </w:rPr>
            </w:pPr>
            <w:r w:rsidRPr="00506C15">
              <w:rPr>
                <w:sz w:val="28"/>
                <w:lang w:val="ru-RU"/>
              </w:rPr>
              <w:t>результатов</w:t>
            </w:r>
            <w:r w:rsidRPr="00506C15">
              <w:rPr>
                <w:sz w:val="28"/>
                <w:lang w:val="ru-RU"/>
              </w:rPr>
              <w:tab/>
              <w:t>ответов</w:t>
            </w:r>
            <w:r w:rsidRPr="00506C15">
              <w:rPr>
                <w:sz w:val="28"/>
                <w:lang w:val="ru-RU"/>
              </w:rPr>
              <w:tab/>
            </w:r>
            <w:r w:rsidRPr="00506C15">
              <w:rPr>
                <w:sz w:val="28"/>
                <w:lang w:val="ru-RU"/>
              </w:rPr>
              <w:tab/>
            </w:r>
            <w:r w:rsidRPr="00506C15">
              <w:rPr>
                <w:spacing w:val="-6"/>
                <w:sz w:val="28"/>
                <w:lang w:val="ru-RU"/>
              </w:rPr>
              <w:t xml:space="preserve">на </w:t>
            </w:r>
            <w:r w:rsidRPr="00506C15">
              <w:rPr>
                <w:sz w:val="28"/>
                <w:lang w:val="ru-RU"/>
              </w:rPr>
              <w:t xml:space="preserve">устные вопросы; 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 самостоятельной работы по составлению алгорит- мов;</w:t>
            </w:r>
            <w:r w:rsidRPr="00506C15">
              <w:rPr>
                <w:sz w:val="28"/>
                <w:lang w:val="ru-RU"/>
              </w:rPr>
              <w:tab/>
              <w:t>ситуационных</w:t>
            </w:r>
            <w:r w:rsidRPr="00506C15">
              <w:rPr>
                <w:sz w:val="28"/>
                <w:lang w:val="ru-RU"/>
              </w:rPr>
              <w:tab/>
            </w:r>
            <w:r w:rsidRPr="00506C15">
              <w:rPr>
                <w:spacing w:val="-5"/>
                <w:sz w:val="28"/>
                <w:lang w:val="ru-RU"/>
              </w:rPr>
              <w:t xml:space="preserve">за- </w:t>
            </w:r>
            <w:r w:rsidRPr="00506C15">
              <w:rPr>
                <w:sz w:val="28"/>
                <w:lang w:val="ru-RU"/>
              </w:rPr>
              <w:t>дач.</w:t>
            </w:r>
          </w:p>
          <w:p w14:paraId="055E2523" w14:textId="77777777" w:rsidR="00506C15" w:rsidRPr="00506C15" w:rsidRDefault="00506C15" w:rsidP="00506C15">
            <w:pPr>
              <w:pStyle w:val="TableParagraph"/>
              <w:ind w:left="108" w:right="94"/>
              <w:jc w:val="both"/>
              <w:rPr>
                <w:sz w:val="28"/>
                <w:lang w:val="ru-RU"/>
              </w:rPr>
            </w:pPr>
            <w:r w:rsidRPr="00506C15">
              <w:rPr>
                <w:sz w:val="28"/>
                <w:lang w:val="ru-RU"/>
              </w:rPr>
              <w:t>Наблюдение и оценка освоения компетенции в ходе производственной практики.</w:t>
            </w:r>
          </w:p>
          <w:p w14:paraId="07C35153" w14:textId="77777777" w:rsidR="00506C15" w:rsidRPr="00506C15" w:rsidRDefault="00506C15" w:rsidP="00506C15">
            <w:pPr>
              <w:pStyle w:val="TableParagraph"/>
              <w:tabs>
                <w:tab w:val="left" w:pos="1770"/>
              </w:tabs>
              <w:ind w:left="108" w:right="89"/>
              <w:rPr>
                <w:sz w:val="28"/>
                <w:lang w:val="ru-RU"/>
              </w:rPr>
            </w:pPr>
            <w:r w:rsidRPr="00506C15">
              <w:rPr>
                <w:sz w:val="28"/>
                <w:lang w:val="ru-RU"/>
              </w:rPr>
              <w:t>Оценка</w:t>
            </w:r>
            <w:r w:rsidRPr="00506C15">
              <w:rPr>
                <w:sz w:val="28"/>
                <w:lang w:val="ru-RU"/>
              </w:rPr>
              <w:tab/>
            </w:r>
            <w:r w:rsidRPr="00506C15">
              <w:rPr>
                <w:spacing w:val="-1"/>
                <w:sz w:val="28"/>
                <w:lang w:val="ru-RU"/>
              </w:rPr>
              <w:t xml:space="preserve">результатов </w:t>
            </w:r>
            <w:r w:rsidRPr="00506C15">
              <w:rPr>
                <w:sz w:val="28"/>
                <w:lang w:val="ru-RU"/>
              </w:rPr>
              <w:t>дифференцированного зачета и</w:t>
            </w:r>
            <w:r w:rsidRPr="00506C15">
              <w:rPr>
                <w:spacing w:val="15"/>
                <w:sz w:val="28"/>
                <w:lang w:val="ru-RU"/>
              </w:rPr>
              <w:t xml:space="preserve"> </w:t>
            </w:r>
            <w:r w:rsidRPr="00506C15">
              <w:rPr>
                <w:sz w:val="28"/>
                <w:lang w:val="ru-RU"/>
              </w:rPr>
              <w:t>квалификацион-</w:t>
            </w:r>
          </w:p>
          <w:p w14:paraId="6B138F51" w14:textId="77777777" w:rsidR="00506C15" w:rsidRDefault="00506C15" w:rsidP="00506C15">
            <w:pPr>
              <w:pStyle w:val="TableParagraph"/>
              <w:spacing w:line="308" w:lineRule="exact"/>
              <w:ind w:left="108"/>
              <w:rPr>
                <w:sz w:val="28"/>
              </w:rPr>
            </w:pPr>
            <w:r>
              <w:rPr>
                <w:sz w:val="28"/>
              </w:rPr>
              <w:t>ного экзамена</w:t>
            </w:r>
          </w:p>
        </w:tc>
      </w:tr>
      <w:tr w:rsidR="00506C15" w14:paraId="0F7975DF" w14:textId="77777777" w:rsidTr="00506C15">
        <w:trPr>
          <w:trHeight w:val="5796"/>
        </w:trPr>
        <w:tc>
          <w:tcPr>
            <w:tcW w:w="3301" w:type="dxa"/>
          </w:tcPr>
          <w:p w14:paraId="5D46BB4F" w14:textId="77777777" w:rsidR="00506C15" w:rsidRPr="00506C15" w:rsidRDefault="00506C15" w:rsidP="00506C15">
            <w:pPr>
              <w:pStyle w:val="TableParagraph"/>
              <w:ind w:left="105"/>
              <w:rPr>
                <w:sz w:val="28"/>
                <w:lang w:val="ru-RU"/>
              </w:rPr>
            </w:pPr>
            <w:r w:rsidRPr="00506C15">
              <w:rPr>
                <w:sz w:val="28"/>
                <w:lang w:val="ru-RU"/>
              </w:rPr>
              <w:t>ПК2.2 Определять такти- ку ведения пациента</w:t>
            </w:r>
          </w:p>
        </w:tc>
        <w:tc>
          <w:tcPr>
            <w:tcW w:w="3300" w:type="dxa"/>
          </w:tcPr>
          <w:p w14:paraId="7D8CAB00" w14:textId="77777777" w:rsidR="00506C15" w:rsidRPr="00506C15" w:rsidRDefault="00506C15" w:rsidP="00506C15">
            <w:pPr>
              <w:pStyle w:val="TableParagraph"/>
              <w:tabs>
                <w:tab w:val="left" w:pos="2249"/>
              </w:tabs>
              <w:ind w:left="105" w:right="92"/>
              <w:rPr>
                <w:sz w:val="28"/>
                <w:lang w:val="ru-RU"/>
              </w:rPr>
            </w:pPr>
            <w:r w:rsidRPr="00506C15">
              <w:rPr>
                <w:sz w:val="28"/>
                <w:lang w:val="ru-RU"/>
              </w:rPr>
              <w:t>демонстрация определения показаний к госпитализации</w:t>
            </w:r>
            <w:r w:rsidRPr="00506C15">
              <w:rPr>
                <w:sz w:val="28"/>
                <w:lang w:val="ru-RU"/>
              </w:rPr>
              <w:tab/>
            </w:r>
            <w:r w:rsidRPr="00506C15">
              <w:rPr>
                <w:spacing w:val="-3"/>
                <w:sz w:val="28"/>
                <w:lang w:val="ru-RU"/>
              </w:rPr>
              <w:t xml:space="preserve">пациен- </w:t>
            </w:r>
            <w:r w:rsidRPr="00506C15">
              <w:rPr>
                <w:sz w:val="28"/>
                <w:lang w:val="ru-RU"/>
              </w:rPr>
              <w:t>та;</w:t>
            </w:r>
          </w:p>
          <w:p w14:paraId="18890F05" w14:textId="77777777" w:rsidR="00506C15" w:rsidRPr="00506C15" w:rsidRDefault="00506C15" w:rsidP="00506C15">
            <w:pPr>
              <w:pStyle w:val="TableParagraph"/>
              <w:ind w:left="105" w:right="92"/>
              <w:jc w:val="both"/>
              <w:rPr>
                <w:sz w:val="28"/>
                <w:lang w:val="ru-RU"/>
              </w:rPr>
            </w:pPr>
            <w:r w:rsidRPr="00506C15">
              <w:rPr>
                <w:sz w:val="28"/>
                <w:lang w:val="ru-RU"/>
              </w:rPr>
              <w:t>организация транспорти- ровки в лечебно- профилактическое учре- ждение</w:t>
            </w:r>
          </w:p>
        </w:tc>
        <w:tc>
          <w:tcPr>
            <w:tcW w:w="3300" w:type="dxa"/>
          </w:tcPr>
          <w:p w14:paraId="5D11FB92" w14:textId="77777777" w:rsidR="00506C15" w:rsidRPr="00506C15" w:rsidRDefault="00506C15" w:rsidP="00506C15">
            <w:pPr>
              <w:pStyle w:val="TableParagraph"/>
              <w:ind w:left="108" w:right="89"/>
              <w:jc w:val="both"/>
              <w:rPr>
                <w:sz w:val="28"/>
                <w:lang w:val="ru-RU"/>
              </w:rPr>
            </w:pPr>
            <w:r w:rsidRPr="00506C15">
              <w:rPr>
                <w:sz w:val="28"/>
                <w:lang w:val="ru-RU"/>
              </w:rPr>
              <w:t>Оценка в рамках кон- троля:</w:t>
            </w:r>
          </w:p>
          <w:p w14:paraId="15ECF831"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3EFA35B6"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1FEB4CA7" w14:textId="77777777" w:rsidR="00506C15" w:rsidRPr="00506C15" w:rsidRDefault="00506C15" w:rsidP="00506C15">
            <w:pPr>
              <w:pStyle w:val="TableParagraph"/>
              <w:tabs>
                <w:tab w:val="left" w:pos="1739"/>
                <w:tab w:val="left" w:pos="2014"/>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правильности</w:t>
            </w:r>
            <w:r w:rsidRPr="00506C15">
              <w:rPr>
                <w:sz w:val="28"/>
                <w:lang w:val="ru-RU"/>
              </w:rPr>
              <w:tab/>
            </w:r>
            <w:r w:rsidRPr="00506C15">
              <w:rPr>
                <w:spacing w:val="-3"/>
                <w:sz w:val="28"/>
                <w:lang w:val="ru-RU"/>
              </w:rPr>
              <w:t xml:space="preserve">определе- </w:t>
            </w:r>
            <w:r w:rsidRPr="00506C15">
              <w:rPr>
                <w:sz w:val="28"/>
                <w:lang w:val="ru-RU"/>
              </w:rPr>
              <w:t>ния понятий и медицин- ских терминов; результатов</w:t>
            </w:r>
            <w:r w:rsidRPr="00506C15">
              <w:rPr>
                <w:sz w:val="28"/>
                <w:lang w:val="ru-RU"/>
              </w:rPr>
              <w:tab/>
              <w:t>выполнения практических</w:t>
            </w:r>
            <w:r w:rsidRPr="00506C15">
              <w:rPr>
                <w:spacing w:val="-1"/>
                <w:sz w:val="28"/>
                <w:lang w:val="ru-RU"/>
              </w:rPr>
              <w:t xml:space="preserve"> </w:t>
            </w:r>
            <w:r w:rsidRPr="00506C15">
              <w:rPr>
                <w:sz w:val="28"/>
                <w:lang w:val="ru-RU"/>
              </w:rPr>
              <w:t>умений</w:t>
            </w:r>
          </w:p>
          <w:p w14:paraId="20E86BBA" w14:textId="77777777" w:rsidR="00506C15" w:rsidRPr="00506C15" w:rsidRDefault="00506C15" w:rsidP="00506C15">
            <w:pPr>
              <w:pStyle w:val="TableParagraph"/>
              <w:spacing w:line="322" w:lineRule="exact"/>
              <w:ind w:left="108" w:right="89"/>
              <w:rPr>
                <w:sz w:val="28"/>
                <w:lang w:val="ru-RU"/>
              </w:rPr>
            </w:pPr>
            <w:r w:rsidRPr="00506C15">
              <w:rPr>
                <w:sz w:val="28"/>
                <w:lang w:val="ru-RU"/>
              </w:rPr>
              <w:t>определения тактики ве- дения пациента в соот-</w:t>
            </w:r>
          </w:p>
        </w:tc>
      </w:tr>
    </w:tbl>
    <w:p w14:paraId="41ABA170" w14:textId="77777777" w:rsidR="00506C15" w:rsidRDefault="00506C15" w:rsidP="00506C15">
      <w:pPr>
        <w:spacing w:line="322"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0283FFAD" w14:textId="77777777" w:rsidTr="00506C15">
        <w:trPr>
          <w:trHeight w:val="4507"/>
        </w:trPr>
        <w:tc>
          <w:tcPr>
            <w:tcW w:w="3301" w:type="dxa"/>
          </w:tcPr>
          <w:p w14:paraId="705D0CB8" w14:textId="77777777" w:rsidR="00506C15" w:rsidRPr="00506C15" w:rsidRDefault="00506C15" w:rsidP="00506C15">
            <w:pPr>
              <w:pStyle w:val="TableParagraph"/>
              <w:rPr>
                <w:sz w:val="28"/>
                <w:lang w:val="ru-RU"/>
              </w:rPr>
            </w:pPr>
          </w:p>
        </w:tc>
        <w:tc>
          <w:tcPr>
            <w:tcW w:w="3300" w:type="dxa"/>
          </w:tcPr>
          <w:p w14:paraId="3CBDD02D" w14:textId="77777777" w:rsidR="00506C15" w:rsidRPr="00506C15" w:rsidRDefault="00506C15" w:rsidP="00506C15">
            <w:pPr>
              <w:pStyle w:val="TableParagraph"/>
              <w:rPr>
                <w:sz w:val="28"/>
                <w:lang w:val="ru-RU"/>
              </w:rPr>
            </w:pPr>
          </w:p>
        </w:tc>
        <w:tc>
          <w:tcPr>
            <w:tcW w:w="3300" w:type="dxa"/>
          </w:tcPr>
          <w:p w14:paraId="58E82663" w14:textId="77777777" w:rsidR="00506C15" w:rsidRPr="00506C15" w:rsidRDefault="00506C15" w:rsidP="00506C15">
            <w:pPr>
              <w:pStyle w:val="TableParagraph"/>
              <w:tabs>
                <w:tab w:val="left" w:pos="883"/>
                <w:tab w:val="left" w:pos="1739"/>
                <w:tab w:val="left" w:pos="2864"/>
              </w:tabs>
              <w:ind w:left="108" w:right="90"/>
              <w:rPr>
                <w:sz w:val="28"/>
                <w:lang w:val="ru-RU"/>
              </w:rPr>
            </w:pPr>
            <w:r w:rsidRPr="00506C15">
              <w:rPr>
                <w:sz w:val="28"/>
                <w:lang w:val="ru-RU"/>
              </w:rPr>
              <w:t>ветствии с алгоритмом; результатов</w:t>
            </w:r>
            <w:r w:rsidRPr="00506C15">
              <w:rPr>
                <w:sz w:val="28"/>
                <w:lang w:val="ru-RU"/>
              </w:rPr>
              <w:tab/>
              <w:t>выполнения самостоятельной работы по составлению алгорит- мов,</w:t>
            </w:r>
            <w:r w:rsidRPr="00506C15">
              <w:rPr>
                <w:sz w:val="28"/>
                <w:lang w:val="ru-RU"/>
              </w:rPr>
              <w:tab/>
              <w:t>ситуационных</w:t>
            </w:r>
            <w:r w:rsidRPr="00506C15">
              <w:rPr>
                <w:sz w:val="28"/>
                <w:lang w:val="ru-RU"/>
              </w:rPr>
              <w:tab/>
            </w:r>
            <w:r w:rsidRPr="00506C15">
              <w:rPr>
                <w:spacing w:val="-5"/>
                <w:sz w:val="28"/>
                <w:lang w:val="ru-RU"/>
              </w:rPr>
              <w:t xml:space="preserve">за- </w:t>
            </w:r>
            <w:r w:rsidRPr="00506C15">
              <w:rPr>
                <w:sz w:val="28"/>
                <w:lang w:val="ru-RU"/>
              </w:rPr>
              <w:t>дач.</w:t>
            </w:r>
          </w:p>
          <w:p w14:paraId="5D158E36" w14:textId="77777777" w:rsidR="00506C15" w:rsidRPr="00506C15" w:rsidRDefault="00506C15" w:rsidP="00506C15">
            <w:pPr>
              <w:pStyle w:val="TableParagraph"/>
              <w:ind w:left="108" w:right="94"/>
              <w:jc w:val="both"/>
              <w:rPr>
                <w:sz w:val="28"/>
                <w:lang w:val="ru-RU"/>
              </w:rPr>
            </w:pPr>
            <w:r w:rsidRPr="00506C15">
              <w:rPr>
                <w:sz w:val="28"/>
                <w:lang w:val="ru-RU"/>
              </w:rPr>
              <w:t>Наблюдение и оценка освоения компетенции в ходе производственной практики.</w:t>
            </w:r>
          </w:p>
          <w:p w14:paraId="1EFD9D30" w14:textId="77777777" w:rsidR="00506C15" w:rsidRPr="00506C15" w:rsidRDefault="00506C15" w:rsidP="00506C15">
            <w:pPr>
              <w:pStyle w:val="TableParagraph"/>
              <w:tabs>
                <w:tab w:val="left" w:pos="1770"/>
              </w:tabs>
              <w:spacing w:line="322" w:lineRule="exact"/>
              <w:ind w:left="108" w:right="89"/>
              <w:rPr>
                <w:sz w:val="28"/>
                <w:lang w:val="ru-RU"/>
              </w:rPr>
            </w:pPr>
            <w:r w:rsidRPr="00506C15">
              <w:rPr>
                <w:sz w:val="28"/>
                <w:lang w:val="ru-RU"/>
              </w:rPr>
              <w:t>Оценка</w:t>
            </w:r>
            <w:r w:rsidRPr="00506C15">
              <w:rPr>
                <w:sz w:val="28"/>
                <w:lang w:val="ru-RU"/>
              </w:rPr>
              <w:tab/>
            </w:r>
            <w:r w:rsidRPr="00506C15">
              <w:rPr>
                <w:spacing w:val="-1"/>
                <w:sz w:val="28"/>
                <w:lang w:val="ru-RU"/>
              </w:rPr>
              <w:t xml:space="preserve">результатов </w:t>
            </w:r>
            <w:r w:rsidRPr="00506C15">
              <w:rPr>
                <w:sz w:val="28"/>
                <w:lang w:val="ru-RU"/>
              </w:rPr>
              <w:t>дифференцированного зачета и квалификацион- ного экзамена</w:t>
            </w:r>
          </w:p>
        </w:tc>
      </w:tr>
      <w:tr w:rsidR="00506C15" w14:paraId="4831E7AA" w14:textId="77777777" w:rsidTr="00506C15">
        <w:trPr>
          <w:trHeight w:val="8373"/>
        </w:trPr>
        <w:tc>
          <w:tcPr>
            <w:tcW w:w="3301" w:type="dxa"/>
          </w:tcPr>
          <w:p w14:paraId="1CF43D08" w14:textId="77777777" w:rsidR="00506C15" w:rsidRPr="00506C15" w:rsidRDefault="00506C15" w:rsidP="00506C15">
            <w:pPr>
              <w:pStyle w:val="TableParagraph"/>
              <w:spacing w:line="242" w:lineRule="auto"/>
              <w:ind w:left="105"/>
              <w:rPr>
                <w:sz w:val="28"/>
                <w:lang w:val="ru-RU"/>
              </w:rPr>
            </w:pPr>
            <w:r w:rsidRPr="00506C15">
              <w:rPr>
                <w:sz w:val="28"/>
                <w:lang w:val="ru-RU"/>
              </w:rPr>
              <w:t>ПК2.3 Выполнять лечеб- ные вмешательства</w:t>
            </w:r>
          </w:p>
        </w:tc>
        <w:tc>
          <w:tcPr>
            <w:tcW w:w="3300" w:type="dxa"/>
          </w:tcPr>
          <w:p w14:paraId="60D623B0" w14:textId="77777777" w:rsidR="00506C15" w:rsidRPr="00506C15" w:rsidRDefault="00506C15" w:rsidP="00506C15">
            <w:pPr>
              <w:pStyle w:val="TableParagraph"/>
              <w:tabs>
                <w:tab w:val="left" w:pos="798"/>
                <w:tab w:val="left" w:pos="1819"/>
                <w:tab w:val="left" w:pos="1918"/>
              </w:tabs>
              <w:ind w:left="105" w:right="92"/>
              <w:rPr>
                <w:sz w:val="28"/>
                <w:lang w:val="ru-RU"/>
              </w:rPr>
            </w:pPr>
            <w:r w:rsidRPr="00506C15">
              <w:rPr>
                <w:sz w:val="28"/>
                <w:lang w:val="ru-RU"/>
              </w:rPr>
              <w:t>демонстрация умений по применению лекарствен- ных</w:t>
            </w:r>
            <w:r w:rsidRPr="00506C15">
              <w:rPr>
                <w:sz w:val="28"/>
                <w:lang w:val="ru-RU"/>
              </w:rPr>
              <w:tab/>
              <w:t>средств</w:t>
            </w:r>
            <w:r w:rsidRPr="00506C15">
              <w:rPr>
                <w:sz w:val="28"/>
                <w:lang w:val="ru-RU"/>
              </w:rPr>
              <w:tab/>
            </w:r>
            <w:r w:rsidRPr="00506C15">
              <w:rPr>
                <w:sz w:val="28"/>
                <w:lang w:val="ru-RU"/>
              </w:rPr>
              <w:tab/>
              <w:t>пациентам различных</w:t>
            </w:r>
            <w:r w:rsidRPr="00506C15">
              <w:rPr>
                <w:sz w:val="28"/>
                <w:lang w:val="ru-RU"/>
              </w:rPr>
              <w:tab/>
            </w:r>
            <w:r w:rsidRPr="00506C15">
              <w:rPr>
                <w:spacing w:val="-1"/>
                <w:sz w:val="28"/>
                <w:lang w:val="ru-RU"/>
              </w:rPr>
              <w:t xml:space="preserve">возрастных </w:t>
            </w:r>
            <w:r w:rsidRPr="00506C15">
              <w:rPr>
                <w:sz w:val="28"/>
                <w:lang w:val="ru-RU"/>
              </w:rPr>
              <w:t>групп</w:t>
            </w:r>
          </w:p>
          <w:p w14:paraId="1224083B" w14:textId="77777777" w:rsidR="00506C15" w:rsidRPr="00506C15" w:rsidRDefault="00506C15" w:rsidP="00506C15">
            <w:pPr>
              <w:pStyle w:val="TableParagraph"/>
              <w:ind w:left="105" w:right="93"/>
              <w:jc w:val="both"/>
              <w:rPr>
                <w:sz w:val="28"/>
                <w:lang w:val="ru-RU"/>
              </w:rPr>
            </w:pPr>
            <w:r w:rsidRPr="00506C15">
              <w:rPr>
                <w:sz w:val="28"/>
                <w:lang w:val="ru-RU"/>
              </w:rPr>
              <w:t>проведению лечебно- диагностических мани- пуляций</w:t>
            </w:r>
          </w:p>
        </w:tc>
        <w:tc>
          <w:tcPr>
            <w:tcW w:w="3300" w:type="dxa"/>
          </w:tcPr>
          <w:p w14:paraId="0B5C8B7D" w14:textId="77777777" w:rsidR="00506C15" w:rsidRPr="00506C15" w:rsidRDefault="00506C15" w:rsidP="00506C15">
            <w:pPr>
              <w:pStyle w:val="TableParagraph"/>
              <w:spacing w:line="242" w:lineRule="auto"/>
              <w:ind w:left="108" w:right="91"/>
              <w:jc w:val="both"/>
              <w:rPr>
                <w:sz w:val="28"/>
                <w:lang w:val="ru-RU"/>
              </w:rPr>
            </w:pPr>
            <w:r w:rsidRPr="00506C15">
              <w:rPr>
                <w:sz w:val="28"/>
                <w:lang w:val="ru-RU"/>
              </w:rPr>
              <w:t>Оценка в рамках кон- троля:</w:t>
            </w:r>
          </w:p>
          <w:p w14:paraId="785FFBE5"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154F76F5"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249344BC" w14:textId="77777777" w:rsidR="00506C15" w:rsidRPr="00506C15" w:rsidRDefault="00506C15" w:rsidP="00506C15">
            <w:pPr>
              <w:pStyle w:val="TableParagraph"/>
              <w:tabs>
                <w:tab w:val="left" w:pos="451"/>
                <w:tab w:val="left" w:pos="1528"/>
                <w:tab w:val="left" w:pos="1739"/>
                <w:tab w:val="left" w:pos="2248"/>
                <w:tab w:val="left" w:pos="2581"/>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 лечебных</w:t>
            </w:r>
            <w:r w:rsidRPr="00506C15">
              <w:rPr>
                <w:sz w:val="28"/>
                <w:lang w:val="ru-RU"/>
              </w:rPr>
              <w:tab/>
            </w:r>
            <w:r w:rsidRPr="00506C15">
              <w:rPr>
                <w:spacing w:val="-1"/>
                <w:sz w:val="28"/>
                <w:lang w:val="ru-RU"/>
              </w:rPr>
              <w:t xml:space="preserve">вмешательств </w:t>
            </w:r>
            <w:r w:rsidRPr="00506C15">
              <w:rPr>
                <w:sz w:val="28"/>
                <w:lang w:val="ru-RU"/>
              </w:rPr>
              <w:t>в</w:t>
            </w:r>
            <w:r w:rsidRPr="00506C15">
              <w:rPr>
                <w:sz w:val="28"/>
                <w:lang w:val="ru-RU"/>
              </w:rPr>
              <w:tab/>
              <w:t>соответствии</w:t>
            </w:r>
            <w:r w:rsidRPr="00506C15">
              <w:rPr>
                <w:sz w:val="28"/>
                <w:lang w:val="ru-RU"/>
              </w:rPr>
              <w:tab/>
              <w:t>с</w:t>
            </w:r>
            <w:r w:rsidRPr="00506C15">
              <w:rPr>
                <w:sz w:val="28"/>
                <w:lang w:val="ru-RU"/>
              </w:rPr>
              <w:tab/>
            </w:r>
            <w:r w:rsidRPr="00506C15">
              <w:rPr>
                <w:spacing w:val="-4"/>
                <w:sz w:val="28"/>
                <w:lang w:val="ru-RU"/>
              </w:rPr>
              <w:t xml:space="preserve">алго- </w:t>
            </w:r>
            <w:r w:rsidRPr="00506C15">
              <w:rPr>
                <w:sz w:val="28"/>
                <w:lang w:val="ru-RU"/>
              </w:rPr>
              <w:t>ритмом;</w:t>
            </w:r>
          </w:p>
          <w:p w14:paraId="40C0AED2" w14:textId="77777777" w:rsidR="00506C15" w:rsidRPr="00506C15" w:rsidRDefault="00506C15" w:rsidP="00506C15">
            <w:pPr>
              <w:pStyle w:val="TableParagraph"/>
              <w:ind w:left="108" w:right="90"/>
              <w:jc w:val="both"/>
              <w:rPr>
                <w:sz w:val="28"/>
                <w:lang w:val="ru-RU"/>
              </w:rPr>
            </w:pPr>
            <w:r w:rsidRPr="00506C15">
              <w:rPr>
                <w:sz w:val="28"/>
                <w:lang w:val="ru-RU"/>
              </w:rPr>
              <w:t>результатов выполнения самостоятельной работы по составлению алгорит- мов, ситуационных за- дач.</w:t>
            </w:r>
          </w:p>
          <w:p w14:paraId="3AFF95EA" w14:textId="77777777" w:rsidR="00506C15" w:rsidRPr="00506C15" w:rsidRDefault="00506C15" w:rsidP="00506C15">
            <w:pPr>
              <w:pStyle w:val="TableParagraph"/>
              <w:ind w:left="108" w:right="91"/>
              <w:jc w:val="both"/>
              <w:rPr>
                <w:sz w:val="28"/>
                <w:lang w:val="ru-RU"/>
              </w:rPr>
            </w:pPr>
            <w:r w:rsidRPr="00506C15">
              <w:rPr>
                <w:sz w:val="28"/>
                <w:lang w:val="ru-RU"/>
              </w:rPr>
              <w:t>Наблюдение и оценка освоения компетенции в ходе производственной практикидифференциро-</w:t>
            </w:r>
          </w:p>
          <w:p w14:paraId="7A2713DC" w14:textId="77777777" w:rsidR="00506C15" w:rsidRPr="00506C15" w:rsidRDefault="00506C15" w:rsidP="00506C15">
            <w:pPr>
              <w:pStyle w:val="TableParagraph"/>
              <w:spacing w:line="322" w:lineRule="exact"/>
              <w:ind w:left="108" w:right="91"/>
              <w:jc w:val="both"/>
              <w:rPr>
                <w:sz w:val="28"/>
                <w:lang w:val="ru-RU"/>
              </w:rPr>
            </w:pPr>
            <w:r w:rsidRPr="00506C15">
              <w:rPr>
                <w:sz w:val="28"/>
                <w:lang w:val="ru-RU"/>
              </w:rPr>
              <w:t>ванного зачета и квали- фикационного</w:t>
            </w:r>
            <w:r w:rsidRPr="00506C15">
              <w:rPr>
                <w:spacing w:val="66"/>
                <w:sz w:val="28"/>
                <w:lang w:val="ru-RU"/>
              </w:rPr>
              <w:t xml:space="preserve"> </w:t>
            </w:r>
            <w:r w:rsidRPr="00506C15">
              <w:rPr>
                <w:sz w:val="28"/>
                <w:lang w:val="ru-RU"/>
              </w:rPr>
              <w:t>экзамена</w:t>
            </w:r>
          </w:p>
        </w:tc>
      </w:tr>
      <w:tr w:rsidR="00506C15" w14:paraId="456438B4" w14:textId="77777777" w:rsidTr="00506C15">
        <w:trPr>
          <w:trHeight w:val="960"/>
        </w:trPr>
        <w:tc>
          <w:tcPr>
            <w:tcW w:w="3301" w:type="dxa"/>
          </w:tcPr>
          <w:p w14:paraId="3D9151A1" w14:textId="77777777" w:rsidR="00506C15" w:rsidRPr="00506C15" w:rsidRDefault="00506C15" w:rsidP="00506C15">
            <w:pPr>
              <w:pStyle w:val="TableParagraph"/>
              <w:tabs>
                <w:tab w:val="left" w:pos="816"/>
                <w:tab w:val="left" w:pos="1488"/>
              </w:tabs>
              <w:spacing w:line="311" w:lineRule="exact"/>
              <w:ind w:left="105"/>
              <w:rPr>
                <w:sz w:val="28"/>
                <w:lang w:val="ru-RU"/>
              </w:rPr>
            </w:pPr>
            <w:r w:rsidRPr="00506C15">
              <w:rPr>
                <w:sz w:val="28"/>
                <w:lang w:val="ru-RU"/>
              </w:rPr>
              <w:t>ПК</w:t>
            </w:r>
            <w:r w:rsidRPr="00506C15">
              <w:rPr>
                <w:sz w:val="28"/>
                <w:lang w:val="ru-RU"/>
              </w:rPr>
              <w:tab/>
              <w:t>2.5</w:t>
            </w:r>
            <w:r w:rsidRPr="00506C15">
              <w:rPr>
                <w:sz w:val="28"/>
                <w:lang w:val="ru-RU"/>
              </w:rPr>
              <w:tab/>
              <w:t>Осуществлять</w:t>
            </w:r>
          </w:p>
          <w:p w14:paraId="0AF56469" w14:textId="77777777" w:rsidR="00506C15" w:rsidRPr="00506C15" w:rsidRDefault="00506C15" w:rsidP="00506C15">
            <w:pPr>
              <w:pStyle w:val="TableParagraph"/>
              <w:tabs>
                <w:tab w:val="left" w:pos="1407"/>
                <w:tab w:val="left" w:pos="2821"/>
              </w:tabs>
              <w:spacing w:before="3" w:line="322" w:lineRule="exact"/>
              <w:ind w:left="105" w:right="96"/>
              <w:rPr>
                <w:sz w:val="28"/>
                <w:lang w:val="ru-RU"/>
              </w:rPr>
            </w:pPr>
            <w:r w:rsidRPr="00506C15">
              <w:rPr>
                <w:sz w:val="28"/>
                <w:lang w:val="ru-RU"/>
              </w:rPr>
              <w:t>контроль</w:t>
            </w:r>
            <w:r w:rsidRPr="00506C15">
              <w:rPr>
                <w:sz w:val="28"/>
                <w:lang w:val="ru-RU"/>
              </w:rPr>
              <w:tab/>
              <w:t>состояния</w:t>
            </w:r>
            <w:r w:rsidRPr="00506C15">
              <w:rPr>
                <w:sz w:val="28"/>
                <w:lang w:val="ru-RU"/>
              </w:rPr>
              <w:tab/>
            </w:r>
            <w:r w:rsidRPr="00506C15">
              <w:rPr>
                <w:spacing w:val="-6"/>
                <w:sz w:val="28"/>
                <w:lang w:val="ru-RU"/>
              </w:rPr>
              <w:t xml:space="preserve">па- </w:t>
            </w:r>
            <w:r w:rsidRPr="00506C15">
              <w:rPr>
                <w:sz w:val="28"/>
                <w:lang w:val="ru-RU"/>
              </w:rPr>
              <w:t>циента</w:t>
            </w:r>
          </w:p>
        </w:tc>
        <w:tc>
          <w:tcPr>
            <w:tcW w:w="3300" w:type="dxa"/>
          </w:tcPr>
          <w:p w14:paraId="0319B83C" w14:textId="77777777" w:rsidR="00506C15" w:rsidRPr="00506C15" w:rsidRDefault="00506C15" w:rsidP="00506C15">
            <w:pPr>
              <w:pStyle w:val="TableParagraph"/>
              <w:spacing w:line="311" w:lineRule="exact"/>
              <w:ind w:left="105"/>
              <w:rPr>
                <w:sz w:val="28"/>
                <w:lang w:val="ru-RU"/>
              </w:rPr>
            </w:pPr>
            <w:r w:rsidRPr="00506C15">
              <w:rPr>
                <w:sz w:val="28"/>
                <w:lang w:val="ru-RU"/>
              </w:rPr>
              <w:t>демонстрация умений по</w:t>
            </w:r>
          </w:p>
          <w:p w14:paraId="0CBD9018" w14:textId="77777777" w:rsidR="00506C15" w:rsidRPr="00506C15" w:rsidRDefault="00506C15" w:rsidP="00506C15">
            <w:pPr>
              <w:pStyle w:val="TableParagraph"/>
              <w:spacing w:before="3" w:line="322" w:lineRule="exact"/>
              <w:ind w:left="105" w:right="89"/>
              <w:rPr>
                <w:sz w:val="28"/>
                <w:lang w:val="ru-RU"/>
              </w:rPr>
            </w:pPr>
            <w:r w:rsidRPr="00506C15">
              <w:rPr>
                <w:sz w:val="28"/>
                <w:lang w:val="ru-RU"/>
              </w:rPr>
              <w:t>осуществлению контроля состояния пациента</w:t>
            </w:r>
          </w:p>
        </w:tc>
        <w:tc>
          <w:tcPr>
            <w:tcW w:w="3300" w:type="dxa"/>
          </w:tcPr>
          <w:p w14:paraId="5F4DA855" w14:textId="77777777" w:rsidR="00506C15" w:rsidRPr="00506C15" w:rsidRDefault="00506C15" w:rsidP="00506C15">
            <w:pPr>
              <w:pStyle w:val="TableParagraph"/>
              <w:tabs>
                <w:tab w:val="left" w:pos="1230"/>
                <w:tab w:val="left" w:pos="1597"/>
                <w:tab w:val="left" w:pos="2674"/>
              </w:tabs>
              <w:ind w:left="108" w:right="91"/>
              <w:rPr>
                <w:sz w:val="28"/>
                <w:lang w:val="ru-RU"/>
              </w:rPr>
            </w:pPr>
            <w:r w:rsidRPr="00506C15">
              <w:rPr>
                <w:sz w:val="28"/>
                <w:lang w:val="ru-RU"/>
              </w:rPr>
              <w:t>Оценка</w:t>
            </w:r>
            <w:r w:rsidRPr="00506C15">
              <w:rPr>
                <w:sz w:val="28"/>
                <w:lang w:val="ru-RU"/>
              </w:rPr>
              <w:tab/>
              <w:t>в</w:t>
            </w:r>
            <w:r w:rsidRPr="00506C15">
              <w:rPr>
                <w:sz w:val="28"/>
                <w:lang w:val="ru-RU"/>
              </w:rPr>
              <w:tab/>
              <w:t>рамках</w:t>
            </w:r>
            <w:r w:rsidRPr="00506C15">
              <w:rPr>
                <w:sz w:val="28"/>
                <w:lang w:val="ru-RU"/>
              </w:rPr>
              <w:tab/>
            </w:r>
            <w:r w:rsidRPr="00506C15">
              <w:rPr>
                <w:spacing w:val="-5"/>
                <w:sz w:val="28"/>
                <w:lang w:val="ru-RU"/>
              </w:rPr>
              <w:t xml:space="preserve">кон- </w:t>
            </w:r>
            <w:r w:rsidRPr="00506C15">
              <w:rPr>
                <w:sz w:val="28"/>
                <w:lang w:val="ru-RU"/>
              </w:rPr>
              <w:t>троля:</w:t>
            </w:r>
          </w:p>
          <w:p w14:paraId="413FBDE1" w14:textId="77777777" w:rsidR="00506C15" w:rsidRDefault="00506C15" w:rsidP="00506C15">
            <w:pPr>
              <w:pStyle w:val="TableParagraph"/>
              <w:tabs>
                <w:tab w:val="left" w:pos="1919"/>
              </w:tabs>
              <w:spacing w:line="308" w:lineRule="exact"/>
              <w:ind w:left="108"/>
              <w:rPr>
                <w:sz w:val="28"/>
              </w:rPr>
            </w:pPr>
            <w:r>
              <w:rPr>
                <w:sz w:val="28"/>
              </w:rPr>
              <w:t>результатов</w:t>
            </w:r>
            <w:r>
              <w:rPr>
                <w:sz w:val="28"/>
              </w:rPr>
              <w:tab/>
              <w:t>тестирова-</w:t>
            </w:r>
          </w:p>
        </w:tc>
      </w:tr>
    </w:tbl>
    <w:p w14:paraId="30E034AC" w14:textId="77777777" w:rsidR="00506C15" w:rsidRDefault="00506C15" w:rsidP="00506C15">
      <w:pPr>
        <w:spacing w:line="308"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7A287472" w14:textId="77777777" w:rsidTr="00506C15">
        <w:trPr>
          <w:trHeight w:val="8371"/>
        </w:trPr>
        <w:tc>
          <w:tcPr>
            <w:tcW w:w="3301" w:type="dxa"/>
          </w:tcPr>
          <w:p w14:paraId="245177D0" w14:textId="77777777" w:rsidR="00506C15" w:rsidRDefault="00506C15" w:rsidP="00506C15">
            <w:pPr>
              <w:pStyle w:val="TableParagraph"/>
              <w:rPr>
                <w:sz w:val="28"/>
              </w:rPr>
            </w:pPr>
          </w:p>
        </w:tc>
        <w:tc>
          <w:tcPr>
            <w:tcW w:w="3300" w:type="dxa"/>
          </w:tcPr>
          <w:p w14:paraId="646E2B6B" w14:textId="77777777" w:rsidR="00506C15" w:rsidRDefault="00506C15" w:rsidP="00506C15">
            <w:pPr>
              <w:pStyle w:val="TableParagraph"/>
              <w:rPr>
                <w:sz w:val="28"/>
              </w:rPr>
            </w:pPr>
          </w:p>
        </w:tc>
        <w:tc>
          <w:tcPr>
            <w:tcW w:w="3300" w:type="dxa"/>
          </w:tcPr>
          <w:p w14:paraId="7184A54C" w14:textId="77777777" w:rsidR="00506C15" w:rsidRPr="00506C15" w:rsidRDefault="00506C15" w:rsidP="00506C15">
            <w:pPr>
              <w:pStyle w:val="TableParagraph"/>
              <w:ind w:left="108" w:right="91"/>
              <w:jc w:val="both"/>
              <w:rPr>
                <w:sz w:val="28"/>
                <w:lang w:val="ru-RU"/>
              </w:rPr>
            </w:pPr>
            <w:r w:rsidRPr="00506C15">
              <w:rPr>
                <w:sz w:val="28"/>
                <w:lang w:val="ru-RU"/>
              </w:rPr>
              <w:t>ния с применением ин- формационных техноло- гий;</w:t>
            </w:r>
          </w:p>
          <w:p w14:paraId="08C6575D"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3C123CEA" w14:textId="77777777" w:rsidR="00506C15" w:rsidRPr="00506C15" w:rsidRDefault="00506C15" w:rsidP="00506C15">
            <w:pPr>
              <w:pStyle w:val="TableParagraph"/>
              <w:tabs>
                <w:tab w:val="left" w:pos="784"/>
                <w:tab w:val="left" w:pos="1127"/>
                <w:tab w:val="left" w:pos="1739"/>
                <w:tab w:val="left" w:pos="2014"/>
                <w:tab w:val="left" w:pos="2557"/>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правильности</w:t>
            </w:r>
            <w:r w:rsidRPr="00506C15">
              <w:rPr>
                <w:sz w:val="28"/>
                <w:lang w:val="ru-RU"/>
              </w:rPr>
              <w:tab/>
            </w:r>
            <w:r w:rsidRPr="00506C15">
              <w:rPr>
                <w:spacing w:val="-3"/>
                <w:sz w:val="28"/>
                <w:lang w:val="ru-RU"/>
              </w:rPr>
              <w:t xml:space="preserve">определе- </w:t>
            </w:r>
            <w:r w:rsidRPr="00506C15">
              <w:rPr>
                <w:sz w:val="28"/>
                <w:lang w:val="ru-RU"/>
              </w:rPr>
              <w:t>ния понятий и медицин- ских терминов; результатов</w:t>
            </w:r>
            <w:r w:rsidRPr="00506C15">
              <w:rPr>
                <w:sz w:val="28"/>
                <w:lang w:val="ru-RU"/>
              </w:rPr>
              <w:tab/>
              <w:t>выполнения самостоятельной работы по составлению конспек- тов,</w:t>
            </w:r>
            <w:r w:rsidRPr="00506C15">
              <w:rPr>
                <w:sz w:val="28"/>
                <w:lang w:val="ru-RU"/>
              </w:rPr>
              <w:tab/>
              <w:t>кроссвордов,</w:t>
            </w:r>
            <w:r w:rsidRPr="00506C15">
              <w:rPr>
                <w:sz w:val="28"/>
                <w:lang w:val="ru-RU"/>
              </w:rPr>
              <w:tab/>
            </w:r>
            <w:r w:rsidRPr="00506C15">
              <w:rPr>
                <w:spacing w:val="-4"/>
                <w:sz w:val="28"/>
                <w:lang w:val="ru-RU"/>
              </w:rPr>
              <w:t xml:space="preserve">схем, </w:t>
            </w:r>
            <w:r w:rsidRPr="00506C15">
              <w:rPr>
                <w:sz w:val="28"/>
                <w:lang w:val="ru-RU"/>
              </w:rPr>
              <w:t>ситуационных задач; осуществления контроля за общим состоянием па- циента, динамикой изме- нений в анализах крови, мочи,</w:t>
            </w:r>
            <w:r w:rsidRPr="00506C15">
              <w:rPr>
                <w:sz w:val="28"/>
                <w:lang w:val="ru-RU"/>
              </w:rPr>
              <w:tab/>
            </w:r>
            <w:r w:rsidRPr="00506C15">
              <w:rPr>
                <w:spacing w:val="-1"/>
                <w:sz w:val="28"/>
                <w:lang w:val="ru-RU"/>
              </w:rPr>
              <w:t xml:space="preserve">функциональных </w:t>
            </w:r>
            <w:r w:rsidRPr="00506C15">
              <w:rPr>
                <w:sz w:val="28"/>
                <w:lang w:val="ru-RU"/>
              </w:rPr>
              <w:t>проб.</w:t>
            </w:r>
          </w:p>
          <w:p w14:paraId="22B7A457" w14:textId="77777777" w:rsidR="00506C15" w:rsidRPr="00506C15" w:rsidRDefault="00506C15" w:rsidP="00506C15">
            <w:pPr>
              <w:pStyle w:val="TableParagraph"/>
              <w:spacing w:line="322" w:lineRule="exact"/>
              <w:ind w:left="108" w:right="92"/>
              <w:jc w:val="both"/>
              <w:rPr>
                <w:sz w:val="28"/>
                <w:lang w:val="ru-RU"/>
              </w:rPr>
            </w:pPr>
            <w:r w:rsidRPr="00506C15">
              <w:rPr>
                <w:sz w:val="28"/>
                <w:lang w:val="ru-RU"/>
              </w:rPr>
              <w:t>Наблюдение и оценка освоения компетенции в ходе производственной практики</w:t>
            </w:r>
          </w:p>
        </w:tc>
      </w:tr>
      <w:tr w:rsidR="00506C15" w14:paraId="2AF3EE6C" w14:textId="77777777" w:rsidTr="00506C15">
        <w:trPr>
          <w:trHeight w:val="4831"/>
        </w:trPr>
        <w:tc>
          <w:tcPr>
            <w:tcW w:w="3301" w:type="dxa"/>
          </w:tcPr>
          <w:p w14:paraId="7D082741" w14:textId="77777777" w:rsidR="00506C15" w:rsidRPr="00506C15" w:rsidRDefault="00506C15" w:rsidP="00506C15">
            <w:pPr>
              <w:pStyle w:val="TableParagraph"/>
              <w:ind w:left="105"/>
              <w:rPr>
                <w:sz w:val="28"/>
                <w:lang w:val="ru-RU"/>
              </w:rPr>
            </w:pPr>
            <w:r w:rsidRPr="00506C15">
              <w:rPr>
                <w:sz w:val="28"/>
                <w:lang w:val="ru-RU"/>
              </w:rPr>
              <w:t>ПК 2.6 Организовывать специализированный сестринский уход за па- циентом</w:t>
            </w:r>
          </w:p>
        </w:tc>
        <w:tc>
          <w:tcPr>
            <w:tcW w:w="3300" w:type="dxa"/>
          </w:tcPr>
          <w:p w14:paraId="3CD6F3E8" w14:textId="77777777" w:rsidR="00506C15" w:rsidRPr="00506C15" w:rsidRDefault="00506C15" w:rsidP="00506C15">
            <w:pPr>
              <w:pStyle w:val="TableParagraph"/>
              <w:ind w:left="105" w:right="92"/>
              <w:jc w:val="both"/>
              <w:rPr>
                <w:sz w:val="28"/>
                <w:lang w:val="ru-RU"/>
              </w:rPr>
            </w:pPr>
            <w:r w:rsidRPr="00506C15">
              <w:rPr>
                <w:sz w:val="28"/>
                <w:lang w:val="ru-RU"/>
              </w:rPr>
              <w:t>демонстрация умений по организации специали- зированного сестринско- го ухода за пациентами различных возрастных групп</w:t>
            </w:r>
          </w:p>
        </w:tc>
        <w:tc>
          <w:tcPr>
            <w:tcW w:w="3300" w:type="dxa"/>
          </w:tcPr>
          <w:p w14:paraId="1D57D889" w14:textId="77777777" w:rsidR="00506C15" w:rsidRPr="00506C15" w:rsidRDefault="00506C15" w:rsidP="00506C15">
            <w:pPr>
              <w:pStyle w:val="TableParagraph"/>
              <w:spacing w:line="242" w:lineRule="auto"/>
              <w:ind w:left="108" w:right="91"/>
              <w:jc w:val="both"/>
              <w:rPr>
                <w:sz w:val="28"/>
                <w:lang w:val="ru-RU"/>
              </w:rPr>
            </w:pPr>
            <w:r w:rsidRPr="00506C15">
              <w:rPr>
                <w:sz w:val="28"/>
                <w:lang w:val="ru-RU"/>
              </w:rPr>
              <w:t>Оценка в рамках кон- троля:</w:t>
            </w:r>
          </w:p>
          <w:p w14:paraId="4E1ABDA9"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72EAD794"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365D4B24" w14:textId="77777777" w:rsidR="00506C15" w:rsidRPr="00506C15" w:rsidRDefault="00506C15" w:rsidP="00506C15">
            <w:pPr>
              <w:pStyle w:val="TableParagraph"/>
              <w:tabs>
                <w:tab w:val="left" w:pos="995"/>
                <w:tab w:val="left" w:pos="1918"/>
                <w:tab w:val="left" w:pos="2366"/>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Наблюдение</w:t>
            </w:r>
            <w:r w:rsidRPr="00506C15">
              <w:rPr>
                <w:sz w:val="28"/>
                <w:lang w:val="ru-RU"/>
              </w:rPr>
              <w:tab/>
              <w:t>и</w:t>
            </w:r>
            <w:r w:rsidRPr="00506C15">
              <w:rPr>
                <w:sz w:val="28"/>
                <w:lang w:val="ru-RU"/>
              </w:rPr>
              <w:tab/>
              <w:t>оценка освоения компетенции в ходе</w:t>
            </w:r>
            <w:r w:rsidRPr="00506C15">
              <w:rPr>
                <w:sz w:val="28"/>
                <w:lang w:val="ru-RU"/>
              </w:rPr>
              <w:tab/>
            </w:r>
            <w:r w:rsidRPr="00506C15">
              <w:rPr>
                <w:spacing w:val="-1"/>
                <w:sz w:val="28"/>
                <w:lang w:val="ru-RU"/>
              </w:rPr>
              <w:t>производственной</w:t>
            </w:r>
          </w:p>
          <w:p w14:paraId="34188004" w14:textId="77777777" w:rsidR="00506C15" w:rsidRDefault="00506C15" w:rsidP="00506C15">
            <w:pPr>
              <w:pStyle w:val="TableParagraph"/>
              <w:spacing w:line="308" w:lineRule="exact"/>
              <w:ind w:left="108"/>
              <w:rPr>
                <w:sz w:val="28"/>
              </w:rPr>
            </w:pPr>
            <w:r>
              <w:rPr>
                <w:sz w:val="28"/>
              </w:rPr>
              <w:t>практики.</w:t>
            </w:r>
          </w:p>
        </w:tc>
      </w:tr>
      <w:tr w:rsidR="00506C15" w14:paraId="406A6CF2" w14:textId="77777777" w:rsidTr="00506C15">
        <w:trPr>
          <w:trHeight w:val="779"/>
        </w:trPr>
        <w:tc>
          <w:tcPr>
            <w:tcW w:w="3301" w:type="dxa"/>
          </w:tcPr>
          <w:p w14:paraId="6B0E7E52" w14:textId="77777777" w:rsidR="00506C15" w:rsidRPr="00506C15" w:rsidRDefault="00506C15" w:rsidP="00506C15">
            <w:pPr>
              <w:pStyle w:val="TableParagraph"/>
              <w:ind w:left="105"/>
              <w:rPr>
                <w:sz w:val="28"/>
                <w:lang w:val="ru-RU"/>
              </w:rPr>
            </w:pPr>
            <w:r w:rsidRPr="00506C15">
              <w:rPr>
                <w:sz w:val="28"/>
                <w:lang w:val="ru-RU"/>
              </w:rPr>
              <w:t>ПК2.8. Оформлять меди- цинскую документацию</w:t>
            </w:r>
          </w:p>
        </w:tc>
        <w:tc>
          <w:tcPr>
            <w:tcW w:w="3300" w:type="dxa"/>
          </w:tcPr>
          <w:p w14:paraId="26110EDF" w14:textId="77777777" w:rsidR="00506C15" w:rsidRPr="00506C15" w:rsidRDefault="00506C15" w:rsidP="00506C15">
            <w:pPr>
              <w:pStyle w:val="TableParagraph"/>
              <w:ind w:left="105" w:right="89"/>
              <w:rPr>
                <w:sz w:val="28"/>
                <w:lang w:val="ru-RU"/>
              </w:rPr>
            </w:pPr>
            <w:r w:rsidRPr="00506C15">
              <w:rPr>
                <w:sz w:val="28"/>
                <w:lang w:val="ru-RU"/>
              </w:rPr>
              <w:t>Правильность и аккурат- ность оформления меди-</w:t>
            </w:r>
          </w:p>
        </w:tc>
        <w:tc>
          <w:tcPr>
            <w:tcW w:w="3300" w:type="dxa"/>
          </w:tcPr>
          <w:p w14:paraId="777436E2" w14:textId="77777777" w:rsidR="00506C15" w:rsidRPr="00506C15" w:rsidRDefault="00506C15" w:rsidP="00506C15">
            <w:pPr>
              <w:pStyle w:val="TableParagraph"/>
              <w:tabs>
                <w:tab w:val="left" w:pos="2671"/>
              </w:tabs>
              <w:ind w:left="108" w:right="89"/>
              <w:rPr>
                <w:sz w:val="28"/>
                <w:lang w:val="ru-RU"/>
              </w:rPr>
            </w:pPr>
            <w:r w:rsidRPr="00506C15">
              <w:rPr>
                <w:sz w:val="28"/>
                <w:lang w:val="ru-RU"/>
              </w:rPr>
              <w:t xml:space="preserve">Оценка </w:t>
            </w:r>
            <w:r w:rsidRPr="00506C15">
              <w:rPr>
                <w:spacing w:val="34"/>
                <w:sz w:val="28"/>
                <w:lang w:val="ru-RU"/>
              </w:rPr>
              <w:t xml:space="preserve"> </w:t>
            </w:r>
            <w:r w:rsidRPr="00506C15">
              <w:rPr>
                <w:sz w:val="28"/>
                <w:lang w:val="ru-RU"/>
              </w:rPr>
              <w:t xml:space="preserve">в </w:t>
            </w:r>
            <w:r w:rsidRPr="00506C15">
              <w:rPr>
                <w:spacing w:val="34"/>
                <w:sz w:val="28"/>
                <w:lang w:val="ru-RU"/>
              </w:rPr>
              <w:t xml:space="preserve"> </w:t>
            </w:r>
            <w:r w:rsidRPr="00506C15">
              <w:rPr>
                <w:sz w:val="28"/>
                <w:lang w:val="ru-RU"/>
              </w:rPr>
              <w:t>рамках</w:t>
            </w:r>
            <w:r w:rsidRPr="00506C15">
              <w:rPr>
                <w:sz w:val="28"/>
                <w:lang w:val="ru-RU"/>
              </w:rPr>
              <w:tab/>
            </w:r>
            <w:r w:rsidRPr="00506C15">
              <w:rPr>
                <w:spacing w:val="-3"/>
                <w:sz w:val="28"/>
                <w:lang w:val="ru-RU"/>
              </w:rPr>
              <w:t xml:space="preserve">кон- </w:t>
            </w:r>
            <w:r w:rsidRPr="00506C15">
              <w:rPr>
                <w:sz w:val="28"/>
                <w:lang w:val="ru-RU"/>
              </w:rPr>
              <w:t>троля:</w:t>
            </w:r>
          </w:p>
        </w:tc>
      </w:tr>
    </w:tbl>
    <w:p w14:paraId="4DE248AB" w14:textId="77777777" w:rsidR="00506C15" w:rsidRDefault="00506C15" w:rsidP="00506C15">
      <w:pPr>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0DE2A7CF" w14:textId="77777777" w:rsidTr="00506C15">
        <w:trPr>
          <w:trHeight w:val="6118"/>
        </w:trPr>
        <w:tc>
          <w:tcPr>
            <w:tcW w:w="3301" w:type="dxa"/>
          </w:tcPr>
          <w:p w14:paraId="7D0AB045" w14:textId="77777777" w:rsidR="00506C15" w:rsidRPr="00506C15" w:rsidRDefault="00506C15" w:rsidP="00506C15">
            <w:pPr>
              <w:pStyle w:val="TableParagraph"/>
              <w:rPr>
                <w:sz w:val="28"/>
                <w:lang w:val="ru-RU"/>
              </w:rPr>
            </w:pPr>
          </w:p>
        </w:tc>
        <w:tc>
          <w:tcPr>
            <w:tcW w:w="3300" w:type="dxa"/>
          </w:tcPr>
          <w:p w14:paraId="1E193357" w14:textId="77777777" w:rsidR="00506C15" w:rsidRDefault="00506C15" w:rsidP="00506C15">
            <w:pPr>
              <w:pStyle w:val="TableParagraph"/>
              <w:spacing w:line="315" w:lineRule="exact"/>
              <w:ind w:left="105"/>
              <w:rPr>
                <w:sz w:val="28"/>
              </w:rPr>
            </w:pPr>
            <w:r>
              <w:rPr>
                <w:sz w:val="28"/>
              </w:rPr>
              <w:t>цинской документации</w:t>
            </w:r>
          </w:p>
        </w:tc>
        <w:tc>
          <w:tcPr>
            <w:tcW w:w="3300" w:type="dxa"/>
          </w:tcPr>
          <w:p w14:paraId="47D35637"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119F4C02"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27339BE8" w14:textId="77777777" w:rsidR="00506C15" w:rsidRPr="00506C15" w:rsidRDefault="00506C15" w:rsidP="00506C15">
            <w:pPr>
              <w:pStyle w:val="TableParagraph"/>
              <w:tabs>
                <w:tab w:val="left" w:pos="1127"/>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осуществления контроля за общим состоянием па- циента, динамикой изме- нений в анализах крови, мочи,</w:t>
            </w:r>
            <w:r w:rsidRPr="00506C15">
              <w:rPr>
                <w:sz w:val="28"/>
                <w:lang w:val="ru-RU"/>
              </w:rPr>
              <w:tab/>
            </w:r>
            <w:r w:rsidRPr="00506C15">
              <w:rPr>
                <w:spacing w:val="-1"/>
                <w:sz w:val="28"/>
                <w:lang w:val="ru-RU"/>
              </w:rPr>
              <w:t xml:space="preserve">функциональных </w:t>
            </w:r>
            <w:r w:rsidRPr="00506C15">
              <w:rPr>
                <w:sz w:val="28"/>
                <w:lang w:val="ru-RU"/>
              </w:rPr>
              <w:t>проб.</w:t>
            </w:r>
          </w:p>
          <w:p w14:paraId="01F0C915" w14:textId="77777777" w:rsidR="00506C15" w:rsidRPr="00506C15" w:rsidRDefault="00506C15" w:rsidP="00506C15">
            <w:pPr>
              <w:pStyle w:val="TableParagraph"/>
              <w:ind w:left="108" w:right="94"/>
              <w:jc w:val="both"/>
              <w:rPr>
                <w:sz w:val="28"/>
                <w:lang w:val="ru-RU"/>
              </w:rPr>
            </w:pPr>
            <w:r w:rsidRPr="00506C15">
              <w:rPr>
                <w:sz w:val="28"/>
                <w:lang w:val="ru-RU"/>
              </w:rPr>
              <w:t>Наблюдение и оценка освоения компетенции в ходе производственной</w:t>
            </w:r>
          </w:p>
          <w:p w14:paraId="0D5EEE25" w14:textId="77777777" w:rsidR="00506C15" w:rsidRDefault="00506C15" w:rsidP="00506C15">
            <w:pPr>
              <w:pStyle w:val="TableParagraph"/>
              <w:spacing w:line="308" w:lineRule="exact"/>
              <w:ind w:left="108"/>
              <w:rPr>
                <w:sz w:val="28"/>
              </w:rPr>
            </w:pPr>
            <w:r>
              <w:rPr>
                <w:sz w:val="28"/>
              </w:rPr>
              <w:t>практики</w:t>
            </w:r>
          </w:p>
        </w:tc>
      </w:tr>
      <w:tr w:rsidR="00506C15" w14:paraId="0EBC0029" w14:textId="77777777" w:rsidTr="00506C15">
        <w:trPr>
          <w:trHeight w:val="6118"/>
        </w:trPr>
        <w:tc>
          <w:tcPr>
            <w:tcW w:w="3301" w:type="dxa"/>
          </w:tcPr>
          <w:p w14:paraId="4B4C7AAD" w14:textId="77777777" w:rsidR="00506C15" w:rsidRPr="00506C15" w:rsidRDefault="00506C15" w:rsidP="00506C15">
            <w:pPr>
              <w:pStyle w:val="TableParagraph"/>
              <w:ind w:left="105" w:right="93"/>
              <w:jc w:val="both"/>
              <w:rPr>
                <w:sz w:val="28"/>
                <w:lang w:val="ru-RU"/>
              </w:rPr>
            </w:pPr>
            <w:r w:rsidRPr="00506C15">
              <w:rPr>
                <w:sz w:val="28"/>
                <w:lang w:val="ru-RU"/>
              </w:rPr>
              <w:t>ПК 3.1. Проводить диа- гностику неотложных состояний.</w:t>
            </w:r>
          </w:p>
        </w:tc>
        <w:tc>
          <w:tcPr>
            <w:tcW w:w="3300" w:type="dxa"/>
          </w:tcPr>
          <w:p w14:paraId="500B2DD1" w14:textId="77777777" w:rsidR="00506C15" w:rsidRPr="00506C15" w:rsidRDefault="00506C15" w:rsidP="00506C15">
            <w:pPr>
              <w:pStyle w:val="TableParagraph"/>
              <w:tabs>
                <w:tab w:val="left" w:pos="1055"/>
                <w:tab w:val="left" w:pos="1295"/>
                <w:tab w:val="left" w:pos="1462"/>
                <w:tab w:val="left" w:pos="1562"/>
                <w:tab w:val="left" w:pos="1669"/>
                <w:tab w:val="left" w:pos="1878"/>
                <w:tab w:val="left" w:pos="1950"/>
                <w:tab w:val="left" w:pos="2282"/>
                <w:tab w:val="left" w:pos="2340"/>
                <w:tab w:val="left" w:pos="2498"/>
                <w:tab w:val="left" w:pos="2644"/>
                <w:tab w:val="left" w:pos="2880"/>
                <w:tab w:val="left" w:pos="3005"/>
              </w:tabs>
              <w:ind w:left="105" w:right="93"/>
              <w:rPr>
                <w:sz w:val="28"/>
                <w:lang w:val="ru-RU"/>
              </w:rPr>
            </w:pPr>
            <w:r w:rsidRPr="00506C15">
              <w:rPr>
                <w:sz w:val="28"/>
                <w:lang w:val="ru-RU"/>
              </w:rPr>
              <w:t xml:space="preserve">правильность проведения обследования при неот- </w:t>
            </w:r>
            <w:r w:rsidRPr="00506C15">
              <w:rPr>
                <w:spacing w:val="-1"/>
                <w:sz w:val="28"/>
                <w:lang w:val="ru-RU"/>
              </w:rPr>
              <w:t>ложных</w:t>
            </w:r>
            <w:r w:rsidRPr="00506C15">
              <w:rPr>
                <w:spacing w:val="-1"/>
                <w:sz w:val="28"/>
                <w:lang w:val="ru-RU"/>
              </w:rPr>
              <w:tab/>
            </w:r>
            <w:r w:rsidRPr="00506C15">
              <w:rPr>
                <w:sz w:val="28"/>
                <w:lang w:val="ru-RU"/>
              </w:rPr>
              <w:t>состояниях</w:t>
            </w:r>
            <w:r w:rsidRPr="00506C15">
              <w:rPr>
                <w:sz w:val="28"/>
                <w:lang w:val="ru-RU"/>
              </w:rPr>
              <w:tab/>
            </w:r>
            <w:r w:rsidRPr="00506C15">
              <w:rPr>
                <w:sz w:val="28"/>
                <w:lang w:val="ru-RU"/>
              </w:rPr>
              <w:tab/>
              <w:t>на догоспитальном этапе; правильность</w:t>
            </w:r>
            <w:r w:rsidRPr="00506C15">
              <w:rPr>
                <w:sz w:val="28"/>
                <w:lang w:val="ru-RU"/>
              </w:rPr>
              <w:tab/>
            </w:r>
            <w:r w:rsidRPr="00506C15">
              <w:rPr>
                <w:sz w:val="28"/>
                <w:lang w:val="ru-RU"/>
              </w:rPr>
              <w:tab/>
            </w:r>
            <w:r w:rsidRPr="00506C15">
              <w:rPr>
                <w:sz w:val="28"/>
                <w:lang w:val="ru-RU"/>
              </w:rPr>
              <w:tab/>
            </w:r>
            <w:r w:rsidRPr="00506C15">
              <w:rPr>
                <w:sz w:val="28"/>
                <w:lang w:val="ru-RU"/>
              </w:rPr>
              <w:tab/>
              <w:t>оценки тяжести</w:t>
            </w:r>
            <w:r w:rsidRPr="00506C15">
              <w:rPr>
                <w:sz w:val="28"/>
                <w:lang w:val="ru-RU"/>
              </w:rPr>
              <w:tab/>
            </w:r>
            <w:r w:rsidRPr="00506C15">
              <w:rPr>
                <w:sz w:val="28"/>
                <w:lang w:val="ru-RU"/>
              </w:rPr>
              <w:tab/>
            </w:r>
            <w:r w:rsidRPr="00506C15">
              <w:rPr>
                <w:sz w:val="28"/>
                <w:lang w:val="ru-RU"/>
              </w:rPr>
              <w:tab/>
            </w:r>
            <w:r w:rsidRPr="00506C15">
              <w:rPr>
                <w:sz w:val="28"/>
                <w:lang w:val="ru-RU"/>
              </w:rPr>
              <w:tab/>
            </w:r>
            <w:r w:rsidRPr="00506C15">
              <w:rPr>
                <w:sz w:val="28"/>
                <w:lang w:val="ru-RU"/>
              </w:rPr>
              <w:tab/>
            </w:r>
            <w:r w:rsidRPr="00506C15">
              <w:rPr>
                <w:sz w:val="28"/>
                <w:lang w:val="ru-RU"/>
              </w:rPr>
              <w:tab/>
              <w:t>состояния пациента</w:t>
            </w:r>
            <w:r w:rsidRPr="00506C15">
              <w:rPr>
                <w:sz w:val="28"/>
                <w:lang w:val="ru-RU"/>
              </w:rPr>
              <w:tab/>
            </w:r>
            <w:r w:rsidRPr="00506C15">
              <w:rPr>
                <w:sz w:val="28"/>
                <w:lang w:val="ru-RU"/>
              </w:rPr>
              <w:tab/>
              <w:t>и</w:t>
            </w:r>
            <w:r w:rsidRPr="00506C15">
              <w:rPr>
                <w:sz w:val="28"/>
                <w:lang w:val="ru-RU"/>
              </w:rPr>
              <w:tab/>
            </w:r>
            <w:r w:rsidRPr="00506C15">
              <w:rPr>
                <w:sz w:val="28"/>
                <w:lang w:val="ru-RU"/>
              </w:rPr>
              <w:tab/>
              <w:t>выделения ведущего</w:t>
            </w:r>
            <w:r w:rsidRPr="00506C15">
              <w:rPr>
                <w:sz w:val="28"/>
                <w:lang w:val="ru-RU"/>
              </w:rPr>
              <w:tab/>
            </w:r>
            <w:r w:rsidRPr="00506C15">
              <w:rPr>
                <w:sz w:val="28"/>
                <w:lang w:val="ru-RU"/>
              </w:rPr>
              <w:tab/>
            </w:r>
            <w:r w:rsidRPr="00506C15">
              <w:rPr>
                <w:sz w:val="28"/>
                <w:lang w:val="ru-RU"/>
              </w:rPr>
              <w:tab/>
              <w:t>синдрома</w:t>
            </w:r>
            <w:r w:rsidRPr="00506C15">
              <w:rPr>
                <w:sz w:val="28"/>
                <w:lang w:val="ru-RU"/>
              </w:rPr>
              <w:tab/>
            </w:r>
            <w:r w:rsidRPr="00506C15">
              <w:rPr>
                <w:sz w:val="28"/>
                <w:lang w:val="ru-RU"/>
              </w:rPr>
              <w:tab/>
              <w:t>с использованием</w:t>
            </w:r>
            <w:r w:rsidRPr="00506C15">
              <w:rPr>
                <w:sz w:val="28"/>
                <w:lang w:val="ru-RU"/>
              </w:rPr>
              <w:tab/>
              <w:t>резуль- татов</w:t>
            </w:r>
            <w:r w:rsidRPr="00506C15">
              <w:rPr>
                <w:sz w:val="28"/>
                <w:lang w:val="ru-RU"/>
              </w:rPr>
              <w:tab/>
              <w:t>клинического</w:t>
            </w:r>
            <w:r w:rsidRPr="00506C15">
              <w:rPr>
                <w:sz w:val="28"/>
                <w:lang w:val="ru-RU"/>
              </w:rPr>
              <w:tab/>
            </w:r>
            <w:r w:rsidRPr="00506C15">
              <w:rPr>
                <w:sz w:val="28"/>
                <w:lang w:val="ru-RU"/>
              </w:rPr>
              <w:tab/>
              <w:t>и дополнительных</w:t>
            </w:r>
            <w:r w:rsidRPr="00506C15">
              <w:rPr>
                <w:sz w:val="28"/>
                <w:lang w:val="ru-RU"/>
              </w:rPr>
              <w:tab/>
            </w:r>
            <w:r w:rsidRPr="00506C15">
              <w:rPr>
                <w:sz w:val="28"/>
                <w:lang w:val="ru-RU"/>
              </w:rPr>
              <w:tab/>
            </w:r>
            <w:r w:rsidRPr="00506C15">
              <w:rPr>
                <w:sz w:val="28"/>
                <w:lang w:val="ru-RU"/>
              </w:rPr>
              <w:tab/>
              <w:t>мето- дов обследования; правильность проведения дифференциальной</w:t>
            </w:r>
            <w:r w:rsidRPr="00506C15">
              <w:rPr>
                <w:sz w:val="28"/>
                <w:lang w:val="ru-RU"/>
              </w:rPr>
              <w:tab/>
            </w:r>
            <w:r w:rsidRPr="00506C15">
              <w:rPr>
                <w:sz w:val="28"/>
                <w:lang w:val="ru-RU"/>
              </w:rPr>
              <w:tab/>
              <w:t>диа- гностики</w:t>
            </w:r>
            <w:r w:rsidRPr="00506C15">
              <w:rPr>
                <w:sz w:val="28"/>
                <w:lang w:val="ru-RU"/>
              </w:rPr>
              <w:tab/>
            </w:r>
            <w:r w:rsidRPr="00506C15">
              <w:rPr>
                <w:sz w:val="28"/>
                <w:lang w:val="ru-RU"/>
              </w:rPr>
              <w:tab/>
            </w:r>
            <w:r w:rsidRPr="00506C15">
              <w:rPr>
                <w:sz w:val="28"/>
                <w:lang w:val="ru-RU"/>
              </w:rPr>
              <w:tab/>
            </w:r>
            <w:r w:rsidRPr="00506C15">
              <w:rPr>
                <w:sz w:val="28"/>
                <w:lang w:val="ru-RU"/>
              </w:rPr>
              <w:tab/>
              <w:t>неотложных состояний;</w:t>
            </w:r>
          </w:p>
          <w:p w14:paraId="57E98523" w14:textId="77777777" w:rsidR="00506C15" w:rsidRPr="00506C15" w:rsidRDefault="00506C15" w:rsidP="00506C15">
            <w:pPr>
              <w:pStyle w:val="TableParagraph"/>
              <w:spacing w:line="322" w:lineRule="exact"/>
              <w:ind w:left="138" w:right="97" w:hanging="34"/>
              <w:jc w:val="both"/>
              <w:rPr>
                <w:sz w:val="28"/>
                <w:lang w:val="ru-RU"/>
              </w:rPr>
            </w:pPr>
            <w:r w:rsidRPr="00506C15">
              <w:rPr>
                <w:sz w:val="28"/>
                <w:lang w:val="ru-RU"/>
              </w:rPr>
              <w:t>правильность формули- ровки диагноза и его обоснования;</w:t>
            </w:r>
          </w:p>
        </w:tc>
        <w:tc>
          <w:tcPr>
            <w:tcW w:w="3300" w:type="dxa"/>
          </w:tcPr>
          <w:p w14:paraId="34A5843B"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4CCE9038"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2B7F8472" w14:textId="77777777" w:rsidR="00506C15" w:rsidRPr="00506C15" w:rsidRDefault="00506C15" w:rsidP="00506C15">
            <w:pPr>
              <w:pStyle w:val="TableParagraph"/>
              <w:ind w:left="108" w:right="93"/>
              <w:jc w:val="both"/>
              <w:rPr>
                <w:sz w:val="28"/>
                <w:lang w:val="ru-RU"/>
              </w:rPr>
            </w:pPr>
            <w:r w:rsidRPr="00506C15">
              <w:rPr>
                <w:sz w:val="28"/>
                <w:lang w:val="ru-RU"/>
              </w:rPr>
              <w:t>результатов ответов на устные и письменные вопросы;</w:t>
            </w:r>
          </w:p>
          <w:p w14:paraId="5608C38F" w14:textId="77777777" w:rsidR="00506C15" w:rsidRPr="00506C15" w:rsidRDefault="00506C15" w:rsidP="00506C15">
            <w:pPr>
              <w:pStyle w:val="TableParagraph"/>
              <w:tabs>
                <w:tab w:val="left" w:pos="995"/>
                <w:tab w:val="left" w:pos="1918"/>
                <w:tab w:val="left" w:pos="2366"/>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Наблюдение</w:t>
            </w:r>
            <w:r w:rsidRPr="00506C15">
              <w:rPr>
                <w:sz w:val="28"/>
                <w:lang w:val="ru-RU"/>
              </w:rPr>
              <w:tab/>
              <w:t>и</w:t>
            </w:r>
            <w:r w:rsidRPr="00506C15">
              <w:rPr>
                <w:sz w:val="28"/>
                <w:lang w:val="ru-RU"/>
              </w:rPr>
              <w:tab/>
              <w:t>оценка освоения компетенции в ходе</w:t>
            </w:r>
            <w:r w:rsidRPr="00506C15">
              <w:rPr>
                <w:sz w:val="28"/>
                <w:lang w:val="ru-RU"/>
              </w:rPr>
              <w:tab/>
            </w:r>
            <w:r w:rsidRPr="00506C15">
              <w:rPr>
                <w:spacing w:val="-1"/>
                <w:sz w:val="28"/>
                <w:lang w:val="ru-RU"/>
              </w:rPr>
              <w:t xml:space="preserve">производственной </w:t>
            </w:r>
            <w:r w:rsidRPr="00506C15">
              <w:rPr>
                <w:sz w:val="28"/>
                <w:lang w:val="ru-RU"/>
              </w:rPr>
              <w:t>практики,</w:t>
            </w:r>
          </w:p>
          <w:p w14:paraId="29431CFE" w14:textId="77777777" w:rsidR="00506C15" w:rsidRPr="00506C15" w:rsidRDefault="00506C15" w:rsidP="00506C15">
            <w:pPr>
              <w:pStyle w:val="TableParagraph"/>
              <w:spacing w:line="322" w:lineRule="exact"/>
              <w:ind w:left="108" w:right="91"/>
              <w:jc w:val="both"/>
              <w:rPr>
                <w:sz w:val="28"/>
                <w:lang w:val="ru-RU"/>
              </w:rPr>
            </w:pPr>
            <w:r w:rsidRPr="00506C15">
              <w:rPr>
                <w:sz w:val="28"/>
                <w:lang w:val="ru-RU"/>
              </w:rPr>
              <w:t>результатов дифферен- цированного зачета и квалификационного эк- замена</w:t>
            </w:r>
          </w:p>
        </w:tc>
      </w:tr>
      <w:tr w:rsidR="00506C15" w14:paraId="35BF21E6" w14:textId="77777777" w:rsidTr="00506C15">
        <w:trPr>
          <w:trHeight w:val="1609"/>
        </w:trPr>
        <w:tc>
          <w:tcPr>
            <w:tcW w:w="3301" w:type="dxa"/>
          </w:tcPr>
          <w:p w14:paraId="5D5EEE19" w14:textId="77777777" w:rsidR="00506C15" w:rsidRPr="00506C15" w:rsidRDefault="00506C15" w:rsidP="00506C15">
            <w:pPr>
              <w:pStyle w:val="TableParagraph"/>
              <w:ind w:left="105" w:right="96"/>
              <w:jc w:val="both"/>
              <w:rPr>
                <w:sz w:val="28"/>
                <w:lang w:val="ru-RU"/>
              </w:rPr>
            </w:pPr>
            <w:r w:rsidRPr="00506C15">
              <w:rPr>
                <w:sz w:val="28"/>
                <w:lang w:val="ru-RU"/>
              </w:rPr>
              <w:t>ПК3.3. Выполнять лечеб- ные вмешательства по оказанию</w:t>
            </w:r>
            <w:r w:rsidRPr="00506C15">
              <w:rPr>
                <w:spacing w:val="58"/>
                <w:sz w:val="28"/>
                <w:lang w:val="ru-RU"/>
              </w:rPr>
              <w:t xml:space="preserve"> </w:t>
            </w:r>
            <w:r w:rsidRPr="00506C15">
              <w:rPr>
                <w:sz w:val="28"/>
                <w:lang w:val="ru-RU"/>
              </w:rPr>
              <w:t>медицинской</w:t>
            </w:r>
          </w:p>
          <w:p w14:paraId="1DE120AE" w14:textId="77777777" w:rsidR="00506C15" w:rsidRPr="00506C15" w:rsidRDefault="00506C15" w:rsidP="00506C15">
            <w:pPr>
              <w:pStyle w:val="TableParagraph"/>
              <w:spacing w:line="322" w:lineRule="exact"/>
              <w:ind w:left="105" w:right="96"/>
              <w:jc w:val="both"/>
              <w:rPr>
                <w:sz w:val="28"/>
                <w:lang w:val="ru-RU"/>
              </w:rPr>
            </w:pPr>
            <w:r w:rsidRPr="00506C15">
              <w:rPr>
                <w:sz w:val="28"/>
                <w:lang w:val="ru-RU"/>
              </w:rPr>
              <w:t>помощи на догоспи- тальном этапе.</w:t>
            </w:r>
          </w:p>
        </w:tc>
        <w:tc>
          <w:tcPr>
            <w:tcW w:w="3300" w:type="dxa"/>
          </w:tcPr>
          <w:p w14:paraId="60AF86C1" w14:textId="77777777" w:rsidR="00506C15" w:rsidRPr="00506C15" w:rsidRDefault="00506C15" w:rsidP="00506C15">
            <w:pPr>
              <w:pStyle w:val="TableParagraph"/>
              <w:ind w:left="105" w:right="92"/>
              <w:jc w:val="both"/>
              <w:rPr>
                <w:sz w:val="28"/>
                <w:lang w:val="ru-RU"/>
              </w:rPr>
            </w:pPr>
            <w:r w:rsidRPr="00506C15">
              <w:rPr>
                <w:sz w:val="28"/>
                <w:lang w:val="ru-RU"/>
              </w:rPr>
              <w:t>правильность и обосно- ванность выбора лечеб- ных вмешательств;</w:t>
            </w:r>
          </w:p>
          <w:p w14:paraId="48D18842" w14:textId="77777777" w:rsidR="00506C15" w:rsidRPr="00506C15" w:rsidRDefault="00506C15" w:rsidP="00506C15">
            <w:pPr>
              <w:pStyle w:val="TableParagraph"/>
              <w:spacing w:line="322" w:lineRule="exact"/>
              <w:ind w:left="105" w:right="94"/>
              <w:jc w:val="both"/>
              <w:rPr>
                <w:sz w:val="28"/>
                <w:lang w:val="ru-RU"/>
              </w:rPr>
            </w:pPr>
            <w:r w:rsidRPr="00506C15">
              <w:rPr>
                <w:sz w:val="28"/>
                <w:lang w:val="ru-RU"/>
              </w:rPr>
              <w:t>полнота и точность вы- полнения лечебных</w:t>
            </w:r>
            <w:r w:rsidRPr="00506C15">
              <w:rPr>
                <w:spacing w:val="59"/>
                <w:sz w:val="28"/>
                <w:lang w:val="ru-RU"/>
              </w:rPr>
              <w:t xml:space="preserve"> </w:t>
            </w:r>
            <w:r w:rsidRPr="00506C15">
              <w:rPr>
                <w:sz w:val="28"/>
                <w:lang w:val="ru-RU"/>
              </w:rPr>
              <w:t>вме-</w:t>
            </w:r>
          </w:p>
        </w:tc>
        <w:tc>
          <w:tcPr>
            <w:tcW w:w="3300" w:type="dxa"/>
          </w:tcPr>
          <w:p w14:paraId="29652644" w14:textId="77777777" w:rsidR="00506C15" w:rsidRPr="00506C15" w:rsidRDefault="00506C15" w:rsidP="00506C15">
            <w:pPr>
              <w:pStyle w:val="TableParagraph"/>
              <w:tabs>
                <w:tab w:val="left" w:pos="1230"/>
                <w:tab w:val="left" w:pos="1597"/>
                <w:tab w:val="left" w:pos="2672"/>
              </w:tabs>
              <w:spacing w:line="242" w:lineRule="auto"/>
              <w:ind w:left="108" w:right="91"/>
              <w:rPr>
                <w:sz w:val="28"/>
                <w:lang w:val="ru-RU"/>
              </w:rPr>
            </w:pPr>
            <w:r w:rsidRPr="00506C15">
              <w:rPr>
                <w:sz w:val="28"/>
                <w:lang w:val="ru-RU"/>
              </w:rPr>
              <w:t>Оценка</w:t>
            </w:r>
            <w:r w:rsidRPr="00506C15">
              <w:rPr>
                <w:sz w:val="28"/>
                <w:lang w:val="ru-RU"/>
              </w:rPr>
              <w:tab/>
              <w:t>в</w:t>
            </w:r>
            <w:r w:rsidRPr="00506C15">
              <w:rPr>
                <w:sz w:val="28"/>
                <w:lang w:val="ru-RU"/>
              </w:rPr>
              <w:tab/>
              <w:t>рамках</w:t>
            </w:r>
            <w:r w:rsidRPr="00506C15">
              <w:rPr>
                <w:sz w:val="28"/>
                <w:lang w:val="ru-RU"/>
              </w:rPr>
              <w:tab/>
            </w:r>
            <w:r w:rsidRPr="00506C15">
              <w:rPr>
                <w:spacing w:val="-4"/>
                <w:sz w:val="28"/>
                <w:lang w:val="ru-RU"/>
              </w:rPr>
              <w:t xml:space="preserve">кон- </w:t>
            </w:r>
            <w:r w:rsidRPr="00506C15">
              <w:rPr>
                <w:sz w:val="28"/>
                <w:lang w:val="ru-RU"/>
              </w:rPr>
              <w:t>троля:</w:t>
            </w:r>
          </w:p>
          <w:p w14:paraId="2879D3D3" w14:textId="77777777" w:rsidR="00506C15" w:rsidRPr="00506C15" w:rsidRDefault="00506C15" w:rsidP="00506C15">
            <w:pPr>
              <w:pStyle w:val="TableParagraph"/>
              <w:tabs>
                <w:tab w:val="left" w:pos="1919"/>
              </w:tabs>
              <w:spacing w:line="317" w:lineRule="exact"/>
              <w:ind w:left="108"/>
              <w:rPr>
                <w:sz w:val="28"/>
                <w:lang w:val="ru-RU"/>
              </w:rPr>
            </w:pPr>
            <w:r w:rsidRPr="00506C15">
              <w:rPr>
                <w:sz w:val="28"/>
                <w:lang w:val="ru-RU"/>
              </w:rPr>
              <w:t>результатов</w:t>
            </w:r>
            <w:r w:rsidRPr="00506C15">
              <w:rPr>
                <w:sz w:val="28"/>
                <w:lang w:val="ru-RU"/>
              </w:rPr>
              <w:tab/>
              <w:t>тестирова-</w:t>
            </w:r>
          </w:p>
          <w:p w14:paraId="64C00650" w14:textId="77777777" w:rsidR="00506C15" w:rsidRPr="00506C15" w:rsidRDefault="00506C15" w:rsidP="00506C15">
            <w:pPr>
              <w:pStyle w:val="TableParagraph"/>
              <w:tabs>
                <w:tab w:val="left" w:pos="2146"/>
              </w:tabs>
              <w:spacing w:line="322" w:lineRule="exact"/>
              <w:ind w:left="108" w:right="91"/>
              <w:rPr>
                <w:sz w:val="28"/>
                <w:lang w:val="ru-RU"/>
              </w:rPr>
            </w:pPr>
            <w:r w:rsidRPr="00506C15">
              <w:rPr>
                <w:sz w:val="28"/>
                <w:lang w:val="ru-RU"/>
              </w:rPr>
              <w:t>ния с применением ин- формационных</w:t>
            </w:r>
            <w:r w:rsidRPr="00506C15">
              <w:rPr>
                <w:sz w:val="28"/>
                <w:lang w:val="ru-RU"/>
              </w:rPr>
              <w:tab/>
            </w:r>
            <w:r w:rsidRPr="00506C15">
              <w:rPr>
                <w:spacing w:val="-3"/>
                <w:sz w:val="28"/>
                <w:lang w:val="ru-RU"/>
              </w:rPr>
              <w:t>техноло-</w:t>
            </w:r>
          </w:p>
        </w:tc>
      </w:tr>
    </w:tbl>
    <w:p w14:paraId="0084518B" w14:textId="77777777" w:rsidR="00506C15" w:rsidRDefault="00506C15" w:rsidP="00506C15">
      <w:pPr>
        <w:spacing w:line="322"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6FBCDBDB" w14:textId="77777777" w:rsidTr="00506C15">
        <w:trPr>
          <w:trHeight w:val="4507"/>
        </w:trPr>
        <w:tc>
          <w:tcPr>
            <w:tcW w:w="3301" w:type="dxa"/>
          </w:tcPr>
          <w:p w14:paraId="6F3904EE" w14:textId="77777777" w:rsidR="00506C15" w:rsidRPr="00506C15" w:rsidRDefault="00506C15" w:rsidP="00506C15">
            <w:pPr>
              <w:pStyle w:val="TableParagraph"/>
              <w:rPr>
                <w:sz w:val="28"/>
                <w:lang w:val="ru-RU"/>
              </w:rPr>
            </w:pPr>
          </w:p>
        </w:tc>
        <w:tc>
          <w:tcPr>
            <w:tcW w:w="3300" w:type="dxa"/>
          </w:tcPr>
          <w:p w14:paraId="797F0A95" w14:textId="77777777" w:rsidR="00506C15" w:rsidRPr="00506C15" w:rsidRDefault="00506C15" w:rsidP="00506C15">
            <w:pPr>
              <w:pStyle w:val="TableParagraph"/>
              <w:tabs>
                <w:tab w:val="left" w:pos="1698"/>
                <w:tab w:val="left" w:pos="2190"/>
              </w:tabs>
              <w:ind w:left="105" w:right="96"/>
              <w:rPr>
                <w:sz w:val="28"/>
                <w:lang w:val="ru-RU"/>
              </w:rPr>
            </w:pPr>
            <w:r w:rsidRPr="00506C15">
              <w:rPr>
                <w:sz w:val="28"/>
                <w:lang w:val="ru-RU"/>
              </w:rPr>
              <w:t>шательств</w:t>
            </w:r>
            <w:r w:rsidRPr="00506C15">
              <w:rPr>
                <w:sz w:val="28"/>
                <w:lang w:val="ru-RU"/>
              </w:rPr>
              <w:tab/>
              <w:t>в</w:t>
            </w:r>
            <w:r w:rsidRPr="00506C15">
              <w:rPr>
                <w:sz w:val="28"/>
                <w:lang w:val="ru-RU"/>
              </w:rPr>
              <w:tab/>
            </w:r>
            <w:r w:rsidRPr="00506C15">
              <w:rPr>
                <w:spacing w:val="-3"/>
                <w:sz w:val="28"/>
                <w:lang w:val="ru-RU"/>
              </w:rPr>
              <w:t xml:space="preserve">соответ- </w:t>
            </w:r>
            <w:r w:rsidRPr="00506C15">
              <w:rPr>
                <w:sz w:val="28"/>
                <w:lang w:val="ru-RU"/>
              </w:rPr>
              <w:t>ствии с</w:t>
            </w:r>
            <w:r w:rsidRPr="00506C15">
              <w:rPr>
                <w:spacing w:val="-2"/>
                <w:sz w:val="28"/>
                <w:lang w:val="ru-RU"/>
              </w:rPr>
              <w:t xml:space="preserve"> </w:t>
            </w:r>
            <w:r w:rsidRPr="00506C15">
              <w:rPr>
                <w:sz w:val="28"/>
                <w:lang w:val="ru-RU"/>
              </w:rPr>
              <w:t>алгоритмами.</w:t>
            </w:r>
          </w:p>
        </w:tc>
        <w:tc>
          <w:tcPr>
            <w:tcW w:w="3300" w:type="dxa"/>
          </w:tcPr>
          <w:p w14:paraId="19C5DFB5" w14:textId="77777777" w:rsidR="00506C15" w:rsidRPr="00506C15" w:rsidRDefault="00506C15" w:rsidP="00506C15">
            <w:pPr>
              <w:pStyle w:val="TableParagraph"/>
              <w:spacing w:line="315" w:lineRule="exact"/>
              <w:ind w:left="108"/>
              <w:rPr>
                <w:sz w:val="28"/>
                <w:lang w:val="ru-RU"/>
              </w:rPr>
            </w:pPr>
            <w:r w:rsidRPr="00506C15">
              <w:rPr>
                <w:sz w:val="28"/>
                <w:lang w:val="ru-RU"/>
              </w:rPr>
              <w:t>гий;</w:t>
            </w:r>
          </w:p>
          <w:p w14:paraId="5723D3AE"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147CAB81" w14:textId="77777777" w:rsidR="00506C15" w:rsidRPr="00506C15" w:rsidRDefault="00506C15" w:rsidP="00506C15">
            <w:pPr>
              <w:pStyle w:val="TableParagraph"/>
              <w:tabs>
                <w:tab w:val="left" w:pos="995"/>
                <w:tab w:val="left" w:pos="1918"/>
                <w:tab w:val="left" w:pos="2366"/>
              </w:tabs>
              <w:spacing w:before="1"/>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Наблюдение</w:t>
            </w:r>
            <w:r w:rsidRPr="00506C15">
              <w:rPr>
                <w:sz w:val="28"/>
                <w:lang w:val="ru-RU"/>
              </w:rPr>
              <w:tab/>
              <w:t>и</w:t>
            </w:r>
            <w:r w:rsidRPr="00506C15">
              <w:rPr>
                <w:sz w:val="28"/>
                <w:lang w:val="ru-RU"/>
              </w:rPr>
              <w:tab/>
              <w:t>оценка освоения компетенции в ходе</w:t>
            </w:r>
            <w:r w:rsidRPr="00506C15">
              <w:rPr>
                <w:sz w:val="28"/>
                <w:lang w:val="ru-RU"/>
              </w:rPr>
              <w:tab/>
            </w:r>
            <w:r w:rsidRPr="00506C15">
              <w:rPr>
                <w:spacing w:val="-1"/>
                <w:sz w:val="28"/>
                <w:lang w:val="ru-RU"/>
              </w:rPr>
              <w:t xml:space="preserve">производственной </w:t>
            </w:r>
            <w:r w:rsidRPr="00506C15">
              <w:rPr>
                <w:sz w:val="28"/>
                <w:lang w:val="ru-RU"/>
              </w:rPr>
              <w:t>практики,</w:t>
            </w:r>
          </w:p>
          <w:p w14:paraId="0DCC3FEB" w14:textId="77777777" w:rsidR="00506C15" w:rsidRPr="00506C15" w:rsidRDefault="00506C15" w:rsidP="00506C15">
            <w:pPr>
              <w:pStyle w:val="TableParagraph"/>
              <w:spacing w:before="4" w:line="322" w:lineRule="exact"/>
              <w:ind w:left="108" w:right="91"/>
              <w:jc w:val="both"/>
              <w:rPr>
                <w:sz w:val="28"/>
                <w:lang w:val="ru-RU"/>
              </w:rPr>
            </w:pPr>
            <w:r w:rsidRPr="00506C15">
              <w:rPr>
                <w:sz w:val="28"/>
                <w:lang w:val="ru-RU"/>
              </w:rPr>
              <w:t>результатов дифферен- цированного зачета и квалификационного эк- замена</w:t>
            </w:r>
          </w:p>
        </w:tc>
      </w:tr>
      <w:tr w:rsidR="00506C15" w14:paraId="5ECF129B" w14:textId="77777777" w:rsidTr="00506C15">
        <w:trPr>
          <w:trHeight w:val="1610"/>
        </w:trPr>
        <w:tc>
          <w:tcPr>
            <w:tcW w:w="3301" w:type="dxa"/>
          </w:tcPr>
          <w:p w14:paraId="3B4B5752" w14:textId="77777777" w:rsidR="00506C15" w:rsidRPr="00506C15" w:rsidRDefault="00506C15" w:rsidP="00506C15">
            <w:pPr>
              <w:pStyle w:val="TableParagraph"/>
              <w:ind w:left="105" w:right="95"/>
              <w:jc w:val="both"/>
              <w:rPr>
                <w:sz w:val="28"/>
                <w:lang w:val="ru-RU"/>
              </w:rPr>
            </w:pPr>
            <w:r w:rsidRPr="00506C15">
              <w:rPr>
                <w:sz w:val="28"/>
                <w:lang w:val="ru-RU"/>
              </w:rPr>
              <w:t>ПК3.4. Проводить кон- троль эффективности проводимых мероприя- тий.</w:t>
            </w:r>
          </w:p>
        </w:tc>
        <w:tc>
          <w:tcPr>
            <w:tcW w:w="3300" w:type="dxa"/>
          </w:tcPr>
          <w:p w14:paraId="5461BAE1" w14:textId="77777777" w:rsidR="00506C15" w:rsidRPr="00506C15" w:rsidRDefault="00506C15" w:rsidP="00506C15">
            <w:pPr>
              <w:pStyle w:val="TableParagraph"/>
              <w:ind w:left="105" w:right="94"/>
              <w:jc w:val="both"/>
              <w:rPr>
                <w:sz w:val="28"/>
                <w:lang w:val="ru-RU"/>
              </w:rPr>
            </w:pPr>
            <w:r w:rsidRPr="00506C15">
              <w:rPr>
                <w:sz w:val="28"/>
                <w:lang w:val="ru-RU"/>
              </w:rPr>
              <w:t>соблюдение эффектив- ности, результативности и полезности проводи- мых мероприятий;</w:t>
            </w:r>
          </w:p>
        </w:tc>
        <w:tc>
          <w:tcPr>
            <w:tcW w:w="3300" w:type="dxa"/>
          </w:tcPr>
          <w:p w14:paraId="444B3EA0" w14:textId="77777777" w:rsidR="00506C15" w:rsidRPr="00506C15" w:rsidRDefault="00506C15" w:rsidP="00506C15">
            <w:pPr>
              <w:pStyle w:val="TableParagraph"/>
              <w:ind w:left="108" w:right="90"/>
              <w:jc w:val="both"/>
              <w:rPr>
                <w:sz w:val="28"/>
                <w:lang w:val="ru-RU"/>
              </w:rPr>
            </w:pPr>
            <w:r w:rsidRPr="00506C15">
              <w:rPr>
                <w:sz w:val="28"/>
                <w:lang w:val="ru-RU"/>
              </w:rPr>
              <w:t xml:space="preserve">Экспертное наблюдение и оценка на </w:t>
            </w:r>
            <w:r w:rsidRPr="00506C15">
              <w:rPr>
                <w:spacing w:val="-3"/>
                <w:sz w:val="28"/>
                <w:lang w:val="ru-RU"/>
              </w:rPr>
              <w:t xml:space="preserve">практиче- </w:t>
            </w:r>
            <w:r w:rsidRPr="00506C15">
              <w:rPr>
                <w:sz w:val="28"/>
                <w:lang w:val="ru-RU"/>
              </w:rPr>
              <w:t>ских занятиях и при</w:t>
            </w:r>
            <w:r w:rsidRPr="00506C15">
              <w:rPr>
                <w:spacing w:val="-19"/>
                <w:sz w:val="28"/>
                <w:lang w:val="ru-RU"/>
              </w:rPr>
              <w:t xml:space="preserve"> </w:t>
            </w:r>
            <w:r w:rsidRPr="00506C15">
              <w:rPr>
                <w:sz w:val="28"/>
                <w:lang w:val="ru-RU"/>
              </w:rPr>
              <w:t>вы-</w:t>
            </w:r>
          </w:p>
          <w:p w14:paraId="15AE67C1" w14:textId="77777777" w:rsidR="00506C15" w:rsidRPr="00506C15" w:rsidRDefault="00506C15" w:rsidP="00506C15">
            <w:pPr>
              <w:pStyle w:val="TableParagraph"/>
              <w:spacing w:line="322" w:lineRule="exact"/>
              <w:ind w:left="108" w:right="94"/>
              <w:jc w:val="both"/>
              <w:rPr>
                <w:sz w:val="28"/>
                <w:lang w:val="ru-RU"/>
              </w:rPr>
            </w:pPr>
            <w:r w:rsidRPr="00506C15">
              <w:rPr>
                <w:sz w:val="28"/>
                <w:lang w:val="ru-RU"/>
              </w:rPr>
              <w:t>полнении работ на про- изводственной практике.</w:t>
            </w:r>
          </w:p>
        </w:tc>
      </w:tr>
      <w:tr w:rsidR="00506C15" w14:paraId="7B2F9DC9" w14:textId="77777777" w:rsidTr="00506C15">
        <w:trPr>
          <w:trHeight w:val="2899"/>
        </w:trPr>
        <w:tc>
          <w:tcPr>
            <w:tcW w:w="3301" w:type="dxa"/>
          </w:tcPr>
          <w:p w14:paraId="4909A6B0" w14:textId="77777777" w:rsidR="00506C15" w:rsidRPr="00506C15" w:rsidRDefault="00506C15" w:rsidP="00506C15">
            <w:pPr>
              <w:pStyle w:val="TableParagraph"/>
              <w:ind w:left="105" w:right="92"/>
              <w:jc w:val="both"/>
              <w:rPr>
                <w:sz w:val="28"/>
                <w:lang w:val="ru-RU"/>
              </w:rPr>
            </w:pPr>
            <w:r w:rsidRPr="00506C15">
              <w:rPr>
                <w:sz w:val="28"/>
                <w:lang w:val="ru-RU"/>
              </w:rPr>
              <w:t>ПК 3.6. Определять пока- зания к госпитализации и проводить транспорти- ровку пациента в стаци- онар.</w:t>
            </w:r>
          </w:p>
        </w:tc>
        <w:tc>
          <w:tcPr>
            <w:tcW w:w="3300" w:type="dxa"/>
          </w:tcPr>
          <w:p w14:paraId="124C9ABD" w14:textId="77777777" w:rsidR="00506C15" w:rsidRPr="00506C15" w:rsidRDefault="00506C15" w:rsidP="00506C15">
            <w:pPr>
              <w:pStyle w:val="TableParagraph"/>
              <w:tabs>
                <w:tab w:val="left" w:pos="1880"/>
              </w:tabs>
              <w:ind w:left="105" w:right="93"/>
              <w:rPr>
                <w:sz w:val="28"/>
                <w:lang w:val="ru-RU"/>
              </w:rPr>
            </w:pPr>
            <w:r w:rsidRPr="00506C15">
              <w:rPr>
                <w:sz w:val="28"/>
                <w:lang w:val="ru-RU"/>
              </w:rPr>
              <w:t>аргументированность решения и соответствие его нормативным актам правильность выбора ви- да транспортировки и её организации; соблюдение</w:t>
            </w:r>
            <w:r w:rsidRPr="00506C15">
              <w:rPr>
                <w:sz w:val="28"/>
                <w:lang w:val="ru-RU"/>
              </w:rPr>
              <w:tab/>
            </w:r>
            <w:r w:rsidRPr="00506C15">
              <w:rPr>
                <w:spacing w:val="-1"/>
                <w:sz w:val="28"/>
                <w:lang w:val="ru-RU"/>
              </w:rPr>
              <w:t>принципов</w:t>
            </w:r>
          </w:p>
          <w:p w14:paraId="1FD8EE3F" w14:textId="77777777" w:rsidR="00506C15" w:rsidRPr="00506C15" w:rsidRDefault="00506C15" w:rsidP="00506C15">
            <w:pPr>
              <w:pStyle w:val="TableParagraph"/>
              <w:spacing w:line="322" w:lineRule="exact"/>
              <w:ind w:left="105" w:right="89"/>
              <w:rPr>
                <w:sz w:val="28"/>
                <w:lang w:val="ru-RU"/>
              </w:rPr>
            </w:pPr>
            <w:r w:rsidRPr="00506C15">
              <w:rPr>
                <w:sz w:val="28"/>
                <w:lang w:val="ru-RU"/>
              </w:rPr>
              <w:t>эргономики при переме- щении пациента;</w:t>
            </w:r>
          </w:p>
        </w:tc>
        <w:tc>
          <w:tcPr>
            <w:tcW w:w="3300" w:type="dxa"/>
          </w:tcPr>
          <w:p w14:paraId="6038B975" w14:textId="77777777" w:rsidR="00506C15" w:rsidRDefault="00506C15" w:rsidP="00506C15">
            <w:pPr>
              <w:pStyle w:val="TableParagraph"/>
              <w:tabs>
                <w:tab w:val="left" w:pos="477"/>
                <w:tab w:val="left" w:pos="1520"/>
                <w:tab w:val="left" w:pos="1735"/>
                <w:tab w:val="left" w:pos="2012"/>
              </w:tabs>
              <w:ind w:left="108" w:right="89"/>
              <w:rPr>
                <w:sz w:val="28"/>
              </w:rPr>
            </w:pPr>
            <w:r w:rsidRPr="00506C15">
              <w:rPr>
                <w:sz w:val="28"/>
                <w:lang w:val="ru-RU"/>
              </w:rPr>
              <w:t>Экспертное</w:t>
            </w:r>
            <w:r w:rsidRPr="00506C15">
              <w:rPr>
                <w:sz w:val="28"/>
                <w:lang w:val="ru-RU"/>
              </w:rPr>
              <w:tab/>
            </w:r>
            <w:r w:rsidRPr="00506C15">
              <w:rPr>
                <w:sz w:val="28"/>
                <w:lang w:val="ru-RU"/>
              </w:rPr>
              <w:tab/>
              <w:t>наблюдение и</w:t>
            </w:r>
            <w:r w:rsidRPr="00506C15">
              <w:rPr>
                <w:sz w:val="28"/>
                <w:lang w:val="ru-RU"/>
              </w:rPr>
              <w:tab/>
              <w:t>оценка</w:t>
            </w:r>
            <w:r w:rsidRPr="00506C15">
              <w:rPr>
                <w:sz w:val="28"/>
                <w:lang w:val="ru-RU"/>
              </w:rPr>
              <w:tab/>
              <w:t>на</w:t>
            </w:r>
            <w:r w:rsidRPr="00506C15">
              <w:rPr>
                <w:sz w:val="28"/>
                <w:lang w:val="ru-RU"/>
              </w:rPr>
              <w:tab/>
            </w:r>
            <w:r w:rsidRPr="00506C15">
              <w:rPr>
                <w:spacing w:val="-3"/>
                <w:sz w:val="28"/>
                <w:lang w:val="ru-RU"/>
              </w:rPr>
              <w:t xml:space="preserve">практиче- </w:t>
            </w:r>
            <w:r w:rsidRPr="00506C15">
              <w:rPr>
                <w:sz w:val="28"/>
                <w:lang w:val="ru-RU"/>
              </w:rPr>
              <w:t xml:space="preserve">ских занятиях и при вы- полнении работ на про- изводственной практике. </w:t>
            </w:r>
            <w:r>
              <w:rPr>
                <w:sz w:val="28"/>
              </w:rPr>
              <w:t>Оценка на дифференци- рованном зачёте по про- изводственной</w:t>
            </w:r>
            <w:r>
              <w:rPr>
                <w:spacing w:val="-6"/>
                <w:sz w:val="28"/>
              </w:rPr>
              <w:t xml:space="preserve"> </w:t>
            </w:r>
            <w:r>
              <w:rPr>
                <w:sz w:val="28"/>
              </w:rPr>
              <w:t>практике.</w:t>
            </w:r>
          </w:p>
        </w:tc>
      </w:tr>
      <w:tr w:rsidR="00506C15" w14:paraId="4BDEA85D" w14:textId="77777777" w:rsidTr="00506C15">
        <w:trPr>
          <w:trHeight w:val="4828"/>
        </w:trPr>
        <w:tc>
          <w:tcPr>
            <w:tcW w:w="3301" w:type="dxa"/>
          </w:tcPr>
          <w:p w14:paraId="6CC51184" w14:textId="77777777" w:rsidR="00506C15" w:rsidRPr="00506C15" w:rsidRDefault="00506C15" w:rsidP="00506C15">
            <w:pPr>
              <w:pStyle w:val="TableParagraph"/>
              <w:ind w:left="105"/>
              <w:rPr>
                <w:sz w:val="28"/>
                <w:lang w:val="ru-RU"/>
              </w:rPr>
            </w:pPr>
            <w:r w:rsidRPr="00506C15">
              <w:rPr>
                <w:sz w:val="28"/>
                <w:lang w:val="ru-RU"/>
              </w:rPr>
              <w:t>ПК3.7 Оформлять меди- цинскую документацию</w:t>
            </w:r>
          </w:p>
        </w:tc>
        <w:tc>
          <w:tcPr>
            <w:tcW w:w="3300" w:type="dxa"/>
          </w:tcPr>
          <w:p w14:paraId="5F3DEB90" w14:textId="77777777" w:rsidR="00506C15" w:rsidRPr="00506C15" w:rsidRDefault="00506C15" w:rsidP="00506C15">
            <w:pPr>
              <w:pStyle w:val="TableParagraph"/>
              <w:ind w:left="105" w:right="94"/>
              <w:jc w:val="both"/>
              <w:rPr>
                <w:sz w:val="28"/>
                <w:lang w:val="ru-RU"/>
              </w:rPr>
            </w:pPr>
            <w:r w:rsidRPr="00506C15">
              <w:rPr>
                <w:sz w:val="28"/>
                <w:lang w:val="ru-RU"/>
              </w:rPr>
              <w:t>Правильность и аккурат- ность оформления меди- цинской документации</w:t>
            </w:r>
          </w:p>
        </w:tc>
        <w:tc>
          <w:tcPr>
            <w:tcW w:w="3300" w:type="dxa"/>
          </w:tcPr>
          <w:p w14:paraId="6582E1D4" w14:textId="77777777" w:rsidR="00506C15" w:rsidRPr="00506C15" w:rsidRDefault="00506C15" w:rsidP="00506C15">
            <w:pPr>
              <w:pStyle w:val="TableParagraph"/>
              <w:ind w:left="108" w:right="89"/>
              <w:jc w:val="both"/>
              <w:rPr>
                <w:sz w:val="28"/>
                <w:lang w:val="ru-RU"/>
              </w:rPr>
            </w:pPr>
            <w:r w:rsidRPr="00506C15">
              <w:rPr>
                <w:sz w:val="28"/>
                <w:lang w:val="ru-RU"/>
              </w:rPr>
              <w:t>Оценка в рамках кон- троля:</w:t>
            </w:r>
          </w:p>
          <w:p w14:paraId="691E7F25"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52009551"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7B6D2D52" w14:textId="77777777" w:rsidR="00506C15" w:rsidRPr="00506C15" w:rsidRDefault="00506C15" w:rsidP="00506C15">
            <w:pPr>
              <w:pStyle w:val="TableParagraph"/>
              <w:ind w:left="108" w:right="85"/>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осуществления контроля за общим состоянием</w:t>
            </w:r>
            <w:r w:rsidRPr="00506C15">
              <w:rPr>
                <w:spacing w:val="58"/>
                <w:sz w:val="28"/>
                <w:lang w:val="ru-RU"/>
              </w:rPr>
              <w:t xml:space="preserve"> </w:t>
            </w:r>
            <w:r w:rsidRPr="00506C15">
              <w:rPr>
                <w:sz w:val="28"/>
                <w:lang w:val="ru-RU"/>
              </w:rPr>
              <w:t>па-</w:t>
            </w:r>
          </w:p>
          <w:p w14:paraId="2670AE62" w14:textId="77777777" w:rsidR="00506C15" w:rsidRPr="00506C15" w:rsidRDefault="00506C15" w:rsidP="00506C15">
            <w:pPr>
              <w:pStyle w:val="TableParagraph"/>
              <w:spacing w:line="322" w:lineRule="exact"/>
              <w:ind w:left="108" w:right="86"/>
              <w:rPr>
                <w:sz w:val="28"/>
                <w:lang w:val="ru-RU"/>
              </w:rPr>
            </w:pPr>
            <w:r w:rsidRPr="00506C15">
              <w:rPr>
                <w:sz w:val="28"/>
                <w:lang w:val="ru-RU"/>
              </w:rPr>
              <w:t>циента, динамикой изме- нений  в  анализах</w:t>
            </w:r>
            <w:r w:rsidRPr="00506C15">
              <w:rPr>
                <w:spacing w:val="39"/>
                <w:sz w:val="28"/>
                <w:lang w:val="ru-RU"/>
              </w:rPr>
              <w:t xml:space="preserve"> </w:t>
            </w:r>
            <w:r w:rsidRPr="00506C15">
              <w:rPr>
                <w:sz w:val="28"/>
                <w:lang w:val="ru-RU"/>
              </w:rPr>
              <w:t>крови,</w:t>
            </w:r>
          </w:p>
        </w:tc>
      </w:tr>
    </w:tbl>
    <w:p w14:paraId="37EDCB8E" w14:textId="77777777" w:rsidR="00506C15" w:rsidRDefault="00506C15" w:rsidP="00506C15">
      <w:pPr>
        <w:spacing w:line="322"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4136FE1F" w14:textId="77777777" w:rsidTr="00506C15">
        <w:trPr>
          <w:trHeight w:val="1932"/>
        </w:trPr>
        <w:tc>
          <w:tcPr>
            <w:tcW w:w="3301" w:type="dxa"/>
          </w:tcPr>
          <w:p w14:paraId="38A6E346" w14:textId="77777777" w:rsidR="00506C15" w:rsidRPr="00506C15" w:rsidRDefault="00506C15" w:rsidP="00506C15">
            <w:pPr>
              <w:pStyle w:val="TableParagraph"/>
              <w:rPr>
                <w:sz w:val="28"/>
                <w:lang w:val="ru-RU"/>
              </w:rPr>
            </w:pPr>
          </w:p>
        </w:tc>
        <w:tc>
          <w:tcPr>
            <w:tcW w:w="3300" w:type="dxa"/>
          </w:tcPr>
          <w:p w14:paraId="7569C25A" w14:textId="77777777" w:rsidR="00506C15" w:rsidRPr="00506C15" w:rsidRDefault="00506C15" w:rsidP="00506C15">
            <w:pPr>
              <w:pStyle w:val="TableParagraph"/>
              <w:rPr>
                <w:sz w:val="28"/>
                <w:lang w:val="ru-RU"/>
              </w:rPr>
            </w:pPr>
          </w:p>
        </w:tc>
        <w:tc>
          <w:tcPr>
            <w:tcW w:w="3300" w:type="dxa"/>
          </w:tcPr>
          <w:p w14:paraId="7551F34C" w14:textId="77777777" w:rsidR="00506C15" w:rsidRPr="00506C15" w:rsidRDefault="00506C15" w:rsidP="00506C15">
            <w:pPr>
              <w:pStyle w:val="TableParagraph"/>
              <w:ind w:left="108" w:right="96"/>
              <w:jc w:val="both"/>
              <w:rPr>
                <w:sz w:val="28"/>
                <w:lang w:val="ru-RU"/>
              </w:rPr>
            </w:pPr>
            <w:r w:rsidRPr="00506C15">
              <w:rPr>
                <w:sz w:val="28"/>
                <w:lang w:val="ru-RU"/>
              </w:rPr>
              <w:t>мочи, функциональных проб.</w:t>
            </w:r>
          </w:p>
          <w:p w14:paraId="63EFAD82" w14:textId="77777777" w:rsidR="00506C15" w:rsidRPr="00506C15" w:rsidRDefault="00506C15" w:rsidP="00506C15">
            <w:pPr>
              <w:pStyle w:val="TableParagraph"/>
              <w:ind w:left="108" w:right="94"/>
              <w:jc w:val="both"/>
              <w:rPr>
                <w:sz w:val="28"/>
                <w:lang w:val="ru-RU"/>
              </w:rPr>
            </w:pPr>
            <w:r w:rsidRPr="00506C15">
              <w:rPr>
                <w:sz w:val="28"/>
                <w:lang w:val="ru-RU"/>
              </w:rPr>
              <w:t>Наблюдение и оценка освоения компетенции в ходе производственной</w:t>
            </w:r>
          </w:p>
          <w:p w14:paraId="7CE03AA6" w14:textId="77777777" w:rsidR="00506C15" w:rsidRDefault="00506C15" w:rsidP="00506C15">
            <w:pPr>
              <w:pStyle w:val="TableParagraph"/>
              <w:spacing w:line="308" w:lineRule="exact"/>
              <w:ind w:left="108"/>
              <w:rPr>
                <w:sz w:val="28"/>
              </w:rPr>
            </w:pPr>
            <w:r>
              <w:rPr>
                <w:sz w:val="28"/>
              </w:rPr>
              <w:t>практики</w:t>
            </w:r>
          </w:p>
        </w:tc>
      </w:tr>
      <w:tr w:rsidR="00506C15" w14:paraId="41FE07BF" w14:textId="77777777" w:rsidTr="00506C15">
        <w:trPr>
          <w:trHeight w:val="8050"/>
        </w:trPr>
        <w:tc>
          <w:tcPr>
            <w:tcW w:w="3301" w:type="dxa"/>
          </w:tcPr>
          <w:p w14:paraId="75BFC300" w14:textId="77777777" w:rsidR="00506C15" w:rsidRPr="00506C15" w:rsidRDefault="00506C15" w:rsidP="00506C15">
            <w:pPr>
              <w:pStyle w:val="TableParagraph"/>
              <w:tabs>
                <w:tab w:val="left" w:pos="2574"/>
              </w:tabs>
              <w:ind w:left="105" w:right="93"/>
              <w:rPr>
                <w:sz w:val="28"/>
                <w:lang w:val="ru-RU"/>
              </w:rPr>
            </w:pPr>
            <w:r w:rsidRPr="00506C15">
              <w:rPr>
                <w:sz w:val="28"/>
                <w:lang w:val="ru-RU"/>
              </w:rPr>
              <w:t>ПК4.1.Организовывать диспансеризацию</w:t>
            </w:r>
            <w:r w:rsidRPr="00506C15">
              <w:rPr>
                <w:sz w:val="28"/>
                <w:lang w:val="ru-RU"/>
              </w:rPr>
              <w:tab/>
            </w:r>
            <w:r w:rsidRPr="00506C15">
              <w:rPr>
                <w:spacing w:val="-3"/>
                <w:sz w:val="28"/>
                <w:lang w:val="ru-RU"/>
              </w:rPr>
              <w:t xml:space="preserve">насе- </w:t>
            </w:r>
            <w:r w:rsidRPr="00506C15">
              <w:rPr>
                <w:sz w:val="28"/>
                <w:lang w:val="ru-RU"/>
              </w:rPr>
              <w:t>ления и участвовать в её проведении.</w:t>
            </w:r>
          </w:p>
        </w:tc>
        <w:tc>
          <w:tcPr>
            <w:tcW w:w="3300" w:type="dxa"/>
          </w:tcPr>
          <w:p w14:paraId="58A8CBBD" w14:textId="77777777" w:rsidR="00506C15" w:rsidRPr="00506C15" w:rsidRDefault="00506C15" w:rsidP="00506C15">
            <w:pPr>
              <w:pStyle w:val="TableParagraph"/>
              <w:tabs>
                <w:tab w:val="left" w:pos="1224"/>
                <w:tab w:val="left" w:pos="1294"/>
                <w:tab w:val="left" w:pos="1740"/>
                <w:tab w:val="left" w:pos="1771"/>
                <w:tab w:val="left" w:pos="1905"/>
                <w:tab w:val="left" w:pos="1940"/>
                <w:tab w:val="left" w:pos="2006"/>
                <w:tab w:val="left" w:pos="2214"/>
                <w:tab w:val="left" w:pos="2318"/>
                <w:tab w:val="left" w:pos="2363"/>
                <w:tab w:val="left" w:pos="2747"/>
              </w:tabs>
              <w:ind w:left="105" w:right="93"/>
              <w:rPr>
                <w:sz w:val="28"/>
                <w:lang w:val="ru-RU"/>
              </w:rPr>
            </w:pPr>
            <w:r w:rsidRPr="00506C15">
              <w:rPr>
                <w:sz w:val="28"/>
                <w:lang w:val="ru-RU"/>
              </w:rPr>
              <w:t>уровень</w:t>
            </w:r>
            <w:r w:rsidRPr="00506C15">
              <w:rPr>
                <w:sz w:val="28"/>
                <w:lang w:val="ru-RU"/>
              </w:rPr>
              <w:tab/>
            </w:r>
            <w:r w:rsidRPr="00506C15">
              <w:rPr>
                <w:sz w:val="28"/>
                <w:lang w:val="ru-RU"/>
              </w:rPr>
              <w:tab/>
              <w:t>знаний</w:t>
            </w:r>
            <w:r w:rsidRPr="00506C15">
              <w:rPr>
                <w:sz w:val="28"/>
                <w:lang w:val="ru-RU"/>
              </w:rPr>
              <w:tab/>
            </w:r>
            <w:r w:rsidRPr="00506C15">
              <w:rPr>
                <w:sz w:val="28"/>
                <w:lang w:val="ru-RU"/>
              </w:rPr>
              <w:tab/>
            </w:r>
            <w:r w:rsidRPr="00506C15">
              <w:rPr>
                <w:sz w:val="28"/>
                <w:lang w:val="ru-RU"/>
              </w:rPr>
              <w:tab/>
            </w:r>
            <w:r w:rsidRPr="00506C15">
              <w:rPr>
                <w:spacing w:val="-3"/>
                <w:sz w:val="28"/>
                <w:lang w:val="ru-RU"/>
              </w:rPr>
              <w:t xml:space="preserve">норма- </w:t>
            </w:r>
            <w:r w:rsidRPr="00506C15">
              <w:rPr>
                <w:sz w:val="28"/>
                <w:lang w:val="ru-RU"/>
              </w:rPr>
              <w:t>тивно-правовой базы по организации</w:t>
            </w:r>
            <w:r w:rsidRPr="00506C15">
              <w:rPr>
                <w:sz w:val="28"/>
                <w:lang w:val="ru-RU"/>
              </w:rPr>
              <w:tab/>
            </w:r>
            <w:r w:rsidRPr="00506C15">
              <w:rPr>
                <w:sz w:val="28"/>
                <w:lang w:val="ru-RU"/>
              </w:rPr>
              <w:tab/>
            </w:r>
            <w:r w:rsidRPr="00506C15">
              <w:rPr>
                <w:sz w:val="28"/>
                <w:lang w:val="ru-RU"/>
              </w:rPr>
              <w:tab/>
            </w:r>
            <w:r w:rsidRPr="00506C15">
              <w:rPr>
                <w:sz w:val="28"/>
                <w:lang w:val="ru-RU"/>
              </w:rPr>
              <w:tab/>
            </w:r>
            <w:r w:rsidRPr="00506C15">
              <w:rPr>
                <w:sz w:val="28"/>
                <w:lang w:val="ru-RU"/>
              </w:rPr>
              <w:tab/>
              <w:t>диспансе- ризации</w:t>
            </w:r>
            <w:r w:rsidRPr="00506C15">
              <w:rPr>
                <w:sz w:val="28"/>
                <w:lang w:val="ru-RU"/>
              </w:rPr>
              <w:tab/>
            </w:r>
            <w:r w:rsidRPr="00506C15">
              <w:rPr>
                <w:sz w:val="28"/>
                <w:lang w:val="ru-RU"/>
              </w:rPr>
              <w:tab/>
              <w:t>населения</w:t>
            </w:r>
            <w:r w:rsidRPr="00506C15">
              <w:rPr>
                <w:sz w:val="28"/>
                <w:lang w:val="ru-RU"/>
              </w:rPr>
              <w:tab/>
              <w:t>при заболеваниях</w:t>
            </w:r>
            <w:r w:rsidRPr="00506C15">
              <w:rPr>
                <w:sz w:val="28"/>
                <w:lang w:val="ru-RU"/>
              </w:rPr>
              <w:tab/>
            </w:r>
            <w:r w:rsidRPr="00506C15">
              <w:rPr>
                <w:sz w:val="28"/>
                <w:lang w:val="ru-RU"/>
              </w:rPr>
              <w:tab/>
            </w:r>
            <w:r w:rsidRPr="00506C15">
              <w:rPr>
                <w:sz w:val="28"/>
                <w:lang w:val="ru-RU"/>
              </w:rPr>
              <w:tab/>
            </w:r>
            <w:r w:rsidRPr="00506C15">
              <w:rPr>
                <w:sz w:val="28"/>
                <w:lang w:val="ru-RU"/>
              </w:rPr>
              <w:tab/>
              <w:t>и</w:t>
            </w:r>
            <w:r w:rsidRPr="00506C15">
              <w:rPr>
                <w:sz w:val="28"/>
                <w:lang w:val="ru-RU"/>
              </w:rPr>
              <w:tab/>
            </w:r>
            <w:r w:rsidRPr="00506C15">
              <w:rPr>
                <w:sz w:val="28"/>
                <w:lang w:val="ru-RU"/>
              </w:rPr>
              <w:tab/>
            </w:r>
            <w:r w:rsidRPr="00506C15">
              <w:rPr>
                <w:spacing w:val="-3"/>
                <w:sz w:val="28"/>
                <w:lang w:val="ru-RU"/>
              </w:rPr>
              <w:t xml:space="preserve">состоя- </w:t>
            </w:r>
            <w:r w:rsidRPr="00506C15">
              <w:rPr>
                <w:sz w:val="28"/>
                <w:lang w:val="ru-RU"/>
              </w:rPr>
              <w:t>ниях</w:t>
            </w:r>
            <w:r w:rsidRPr="00506C15">
              <w:rPr>
                <w:sz w:val="28"/>
                <w:lang w:val="ru-RU"/>
              </w:rPr>
              <w:tab/>
              <w:t>в</w:t>
            </w:r>
            <w:r w:rsidRPr="00506C15">
              <w:rPr>
                <w:sz w:val="28"/>
                <w:lang w:val="ru-RU"/>
              </w:rPr>
              <w:tab/>
            </w:r>
            <w:r w:rsidRPr="00506C15">
              <w:rPr>
                <w:sz w:val="28"/>
                <w:lang w:val="ru-RU"/>
              </w:rPr>
              <w:tab/>
            </w:r>
            <w:r w:rsidRPr="00506C15">
              <w:rPr>
                <w:sz w:val="28"/>
                <w:lang w:val="ru-RU"/>
              </w:rPr>
              <w:tab/>
              <w:t>различных возрастных группах. полнота</w:t>
            </w:r>
            <w:r w:rsidRPr="00506C15">
              <w:rPr>
                <w:sz w:val="28"/>
                <w:lang w:val="ru-RU"/>
              </w:rPr>
              <w:tab/>
            </w:r>
            <w:r w:rsidRPr="00506C15">
              <w:rPr>
                <w:sz w:val="28"/>
                <w:lang w:val="ru-RU"/>
              </w:rPr>
              <w:tab/>
            </w:r>
            <w:r w:rsidRPr="00506C15">
              <w:rPr>
                <w:sz w:val="28"/>
                <w:lang w:val="ru-RU"/>
              </w:rPr>
              <w:tab/>
            </w:r>
            <w:r w:rsidRPr="00506C15">
              <w:rPr>
                <w:spacing w:val="-1"/>
                <w:sz w:val="28"/>
                <w:lang w:val="ru-RU"/>
              </w:rPr>
              <w:t xml:space="preserve">соблюдения </w:t>
            </w:r>
            <w:r w:rsidRPr="00506C15">
              <w:rPr>
                <w:sz w:val="28"/>
                <w:lang w:val="ru-RU"/>
              </w:rPr>
              <w:t>требований</w:t>
            </w:r>
            <w:r w:rsidRPr="00506C15">
              <w:rPr>
                <w:sz w:val="28"/>
                <w:lang w:val="ru-RU"/>
              </w:rPr>
              <w:tab/>
            </w:r>
            <w:r w:rsidRPr="00506C15">
              <w:rPr>
                <w:sz w:val="28"/>
                <w:lang w:val="ru-RU"/>
              </w:rPr>
              <w:tab/>
              <w:t>и</w:t>
            </w:r>
            <w:r w:rsidRPr="00506C15">
              <w:rPr>
                <w:sz w:val="28"/>
                <w:lang w:val="ru-RU"/>
              </w:rPr>
              <w:tab/>
            </w:r>
            <w:r w:rsidRPr="00506C15">
              <w:rPr>
                <w:sz w:val="28"/>
                <w:lang w:val="ru-RU"/>
              </w:rPr>
              <w:tab/>
            </w:r>
            <w:r w:rsidRPr="00506C15">
              <w:rPr>
                <w:sz w:val="28"/>
                <w:lang w:val="ru-RU"/>
              </w:rPr>
              <w:tab/>
              <w:t>условий организации</w:t>
            </w:r>
            <w:r w:rsidRPr="00506C15">
              <w:rPr>
                <w:sz w:val="28"/>
                <w:lang w:val="ru-RU"/>
              </w:rPr>
              <w:tab/>
            </w:r>
            <w:r w:rsidRPr="00506C15">
              <w:rPr>
                <w:sz w:val="28"/>
                <w:lang w:val="ru-RU"/>
              </w:rPr>
              <w:tab/>
            </w:r>
            <w:r w:rsidRPr="00506C15">
              <w:rPr>
                <w:sz w:val="28"/>
                <w:lang w:val="ru-RU"/>
              </w:rPr>
              <w:tab/>
            </w:r>
            <w:r w:rsidRPr="00506C15">
              <w:rPr>
                <w:sz w:val="28"/>
                <w:lang w:val="ru-RU"/>
              </w:rPr>
              <w:tab/>
            </w:r>
            <w:r w:rsidRPr="00506C15">
              <w:rPr>
                <w:sz w:val="28"/>
                <w:lang w:val="ru-RU"/>
              </w:rPr>
              <w:tab/>
              <w:t>диспансе- ризации населения. точность</w:t>
            </w:r>
            <w:r w:rsidRPr="00506C15">
              <w:rPr>
                <w:sz w:val="28"/>
                <w:lang w:val="ru-RU"/>
              </w:rPr>
              <w:tab/>
            </w:r>
            <w:r w:rsidRPr="00506C15">
              <w:rPr>
                <w:sz w:val="28"/>
                <w:lang w:val="ru-RU"/>
              </w:rPr>
              <w:tab/>
            </w:r>
            <w:r w:rsidRPr="00506C15">
              <w:rPr>
                <w:sz w:val="28"/>
                <w:lang w:val="ru-RU"/>
              </w:rPr>
              <w:tab/>
            </w:r>
            <w:r w:rsidRPr="00506C15">
              <w:rPr>
                <w:spacing w:val="-1"/>
                <w:sz w:val="28"/>
                <w:lang w:val="ru-RU"/>
              </w:rPr>
              <w:t xml:space="preserve">соблюдения </w:t>
            </w:r>
            <w:r w:rsidRPr="00506C15">
              <w:rPr>
                <w:sz w:val="28"/>
                <w:lang w:val="ru-RU"/>
              </w:rPr>
              <w:t>требований по оформле- нию медицинской доку- ментации.</w:t>
            </w:r>
          </w:p>
        </w:tc>
        <w:tc>
          <w:tcPr>
            <w:tcW w:w="3300" w:type="dxa"/>
          </w:tcPr>
          <w:p w14:paraId="5E9CEB7F"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45035F2C"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2D66F460"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61B9D519" w14:textId="77777777" w:rsidR="00506C15" w:rsidRPr="00506C15" w:rsidRDefault="00506C15" w:rsidP="00506C15">
            <w:pPr>
              <w:pStyle w:val="TableParagraph"/>
              <w:tabs>
                <w:tab w:val="left" w:pos="883"/>
                <w:tab w:val="left" w:pos="1739"/>
                <w:tab w:val="left" w:pos="2864"/>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 практических умений результатов</w:t>
            </w:r>
            <w:r w:rsidRPr="00506C15">
              <w:rPr>
                <w:sz w:val="28"/>
                <w:lang w:val="ru-RU"/>
              </w:rPr>
              <w:tab/>
              <w:t>выполнения самостоятельной работы по составлению алгорит- мов,</w:t>
            </w:r>
            <w:r w:rsidRPr="00506C15">
              <w:rPr>
                <w:sz w:val="28"/>
                <w:lang w:val="ru-RU"/>
              </w:rPr>
              <w:tab/>
              <w:t>ситуационных</w:t>
            </w:r>
            <w:r w:rsidRPr="00506C15">
              <w:rPr>
                <w:sz w:val="28"/>
                <w:lang w:val="ru-RU"/>
              </w:rPr>
              <w:tab/>
            </w:r>
            <w:r w:rsidRPr="00506C15">
              <w:rPr>
                <w:spacing w:val="-5"/>
                <w:sz w:val="28"/>
                <w:lang w:val="ru-RU"/>
              </w:rPr>
              <w:t xml:space="preserve">за- </w:t>
            </w:r>
            <w:r w:rsidRPr="00506C15">
              <w:rPr>
                <w:sz w:val="28"/>
                <w:lang w:val="ru-RU"/>
              </w:rPr>
              <w:t>дач.</w:t>
            </w:r>
          </w:p>
          <w:p w14:paraId="31311233" w14:textId="77777777" w:rsidR="00506C15" w:rsidRPr="00506C15" w:rsidRDefault="00506C15" w:rsidP="00506C15">
            <w:pPr>
              <w:pStyle w:val="TableParagraph"/>
              <w:tabs>
                <w:tab w:val="left" w:pos="995"/>
                <w:tab w:val="left" w:pos="1771"/>
                <w:tab w:val="left" w:pos="1918"/>
                <w:tab w:val="left" w:pos="2366"/>
              </w:tabs>
              <w:ind w:left="108" w:right="89"/>
              <w:rPr>
                <w:sz w:val="28"/>
                <w:lang w:val="ru-RU"/>
              </w:rPr>
            </w:pPr>
            <w:r w:rsidRPr="00506C15">
              <w:rPr>
                <w:sz w:val="28"/>
                <w:lang w:val="ru-RU"/>
              </w:rPr>
              <w:t>Наблюдение</w:t>
            </w:r>
            <w:r w:rsidRPr="00506C15">
              <w:rPr>
                <w:sz w:val="28"/>
                <w:lang w:val="ru-RU"/>
              </w:rPr>
              <w:tab/>
            </w:r>
            <w:r w:rsidRPr="00506C15">
              <w:rPr>
                <w:sz w:val="28"/>
                <w:lang w:val="ru-RU"/>
              </w:rPr>
              <w:tab/>
              <w:t>и</w:t>
            </w:r>
            <w:r w:rsidRPr="00506C15">
              <w:rPr>
                <w:sz w:val="28"/>
                <w:lang w:val="ru-RU"/>
              </w:rPr>
              <w:tab/>
              <w:t>оценка освоения компетенции в ходе</w:t>
            </w:r>
            <w:r w:rsidRPr="00506C15">
              <w:rPr>
                <w:sz w:val="28"/>
                <w:lang w:val="ru-RU"/>
              </w:rPr>
              <w:tab/>
            </w:r>
            <w:r w:rsidRPr="00506C15">
              <w:rPr>
                <w:spacing w:val="-1"/>
                <w:sz w:val="28"/>
                <w:lang w:val="ru-RU"/>
              </w:rPr>
              <w:t xml:space="preserve">производственной </w:t>
            </w:r>
            <w:r w:rsidRPr="00506C15">
              <w:rPr>
                <w:sz w:val="28"/>
                <w:lang w:val="ru-RU"/>
              </w:rPr>
              <w:t>практики,</w:t>
            </w:r>
            <w:r w:rsidRPr="00506C15">
              <w:rPr>
                <w:sz w:val="28"/>
                <w:lang w:val="ru-RU"/>
              </w:rPr>
              <w:tab/>
            </w:r>
            <w:r w:rsidRPr="00506C15">
              <w:rPr>
                <w:spacing w:val="-3"/>
                <w:sz w:val="28"/>
                <w:lang w:val="ru-RU"/>
              </w:rPr>
              <w:t xml:space="preserve">результатов </w:t>
            </w:r>
            <w:r w:rsidRPr="00506C15">
              <w:rPr>
                <w:sz w:val="28"/>
                <w:lang w:val="ru-RU"/>
              </w:rPr>
              <w:t>дифференцированного зачета и</w:t>
            </w:r>
            <w:r w:rsidRPr="00506C15">
              <w:rPr>
                <w:spacing w:val="15"/>
                <w:sz w:val="28"/>
                <w:lang w:val="ru-RU"/>
              </w:rPr>
              <w:t xml:space="preserve"> </w:t>
            </w:r>
            <w:r w:rsidRPr="00506C15">
              <w:rPr>
                <w:sz w:val="28"/>
                <w:lang w:val="ru-RU"/>
              </w:rPr>
              <w:t>квалификацион-</w:t>
            </w:r>
          </w:p>
          <w:p w14:paraId="4293FA81" w14:textId="77777777" w:rsidR="00506C15" w:rsidRDefault="00506C15" w:rsidP="00506C15">
            <w:pPr>
              <w:pStyle w:val="TableParagraph"/>
              <w:spacing w:line="308" w:lineRule="exact"/>
              <w:ind w:left="108"/>
              <w:rPr>
                <w:sz w:val="28"/>
              </w:rPr>
            </w:pPr>
            <w:r>
              <w:rPr>
                <w:sz w:val="28"/>
              </w:rPr>
              <w:t>ного экзамена</w:t>
            </w:r>
          </w:p>
        </w:tc>
      </w:tr>
      <w:tr w:rsidR="00506C15" w14:paraId="3C1176C6" w14:textId="77777777" w:rsidTr="00506C15">
        <w:trPr>
          <w:trHeight w:val="3864"/>
        </w:trPr>
        <w:tc>
          <w:tcPr>
            <w:tcW w:w="3301" w:type="dxa"/>
          </w:tcPr>
          <w:p w14:paraId="497BFEE8" w14:textId="77777777" w:rsidR="00506C15" w:rsidRPr="00506C15" w:rsidRDefault="00506C15" w:rsidP="00506C15">
            <w:pPr>
              <w:pStyle w:val="TableParagraph"/>
              <w:tabs>
                <w:tab w:val="left" w:pos="1050"/>
                <w:tab w:val="left" w:pos="2546"/>
              </w:tabs>
              <w:ind w:left="105" w:right="95"/>
              <w:rPr>
                <w:sz w:val="28"/>
                <w:lang w:val="ru-RU"/>
              </w:rPr>
            </w:pPr>
            <w:r w:rsidRPr="00506C15">
              <w:rPr>
                <w:sz w:val="28"/>
                <w:lang w:val="ru-RU"/>
              </w:rPr>
              <w:t>ПК4.3</w:t>
            </w:r>
            <w:r w:rsidRPr="00506C15">
              <w:rPr>
                <w:sz w:val="28"/>
                <w:lang w:val="ru-RU"/>
              </w:rPr>
              <w:tab/>
              <w:t>Проводить</w:t>
            </w:r>
            <w:r w:rsidRPr="00506C15">
              <w:rPr>
                <w:sz w:val="28"/>
                <w:lang w:val="ru-RU"/>
              </w:rPr>
              <w:tab/>
            </w:r>
            <w:r w:rsidRPr="00506C15">
              <w:rPr>
                <w:spacing w:val="-3"/>
                <w:sz w:val="28"/>
                <w:lang w:val="ru-RU"/>
              </w:rPr>
              <w:t xml:space="preserve">сани- </w:t>
            </w:r>
            <w:r w:rsidRPr="00506C15">
              <w:rPr>
                <w:sz w:val="28"/>
                <w:lang w:val="ru-RU"/>
              </w:rPr>
              <w:t>тарно-гигиеническое просвещение</w:t>
            </w:r>
            <w:r w:rsidRPr="00506C15">
              <w:rPr>
                <w:spacing w:val="-2"/>
                <w:sz w:val="28"/>
                <w:lang w:val="ru-RU"/>
              </w:rPr>
              <w:t xml:space="preserve"> </w:t>
            </w:r>
            <w:r w:rsidRPr="00506C15">
              <w:rPr>
                <w:sz w:val="28"/>
                <w:lang w:val="ru-RU"/>
              </w:rPr>
              <w:t>населения.</w:t>
            </w:r>
          </w:p>
        </w:tc>
        <w:tc>
          <w:tcPr>
            <w:tcW w:w="3300" w:type="dxa"/>
          </w:tcPr>
          <w:p w14:paraId="34EEDFED" w14:textId="77777777" w:rsidR="00506C15" w:rsidRPr="00506C15" w:rsidRDefault="00506C15" w:rsidP="00506C15">
            <w:pPr>
              <w:pStyle w:val="TableParagraph"/>
              <w:tabs>
                <w:tab w:val="left" w:pos="1294"/>
                <w:tab w:val="left" w:pos="1740"/>
                <w:tab w:val="left" w:pos="1771"/>
                <w:tab w:val="left" w:pos="1872"/>
                <w:tab w:val="left" w:pos="2214"/>
                <w:tab w:val="left" w:pos="2285"/>
                <w:tab w:val="left" w:pos="2363"/>
              </w:tabs>
              <w:ind w:left="105" w:right="92"/>
              <w:rPr>
                <w:sz w:val="28"/>
                <w:lang w:val="ru-RU"/>
              </w:rPr>
            </w:pPr>
            <w:r w:rsidRPr="00506C15">
              <w:rPr>
                <w:sz w:val="28"/>
                <w:lang w:val="ru-RU"/>
              </w:rPr>
              <w:t>уровень</w:t>
            </w:r>
            <w:r w:rsidRPr="00506C15">
              <w:rPr>
                <w:sz w:val="28"/>
                <w:lang w:val="ru-RU"/>
              </w:rPr>
              <w:tab/>
              <w:t>знаний</w:t>
            </w:r>
            <w:r w:rsidRPr="00506C15">
              <w:rPr>
                <w:sz w:val="28"/>
                <w:lang w:val="ru-RU"/>
              </w:rPr>
              <w:tab/>
            </w:r>
            <w:r w:rsidRPr="00506C15">
              <w:rPr>
                <w:sz w:val="28"/>
                <w:lang w:val="ru-RU"/>
              </w:rPr>
              <w:tab/>
            </w:r>
            <w:r w:rsidRPr="00506C15">
              <w:rPr>
                <w:sz w:val="28"/>
                <w:lang w:val="ru-RU"/>
              </w:rPr>
              <w:tab/>
              <w:t>норма- тивно-правовой базы по проведению</w:t>
            </w:r>
            <w:r w:rsidRPr="00506C15">
              <w:rPr>
                <w:sz w:val="28"/>
                <w:lang w:val="ru-RU"/>
              </w:rPr>
              <w:tab/>
            </w:r>
            <w:r w:rsidRPr="00506C15">
              <w:rPr>
                <w:sz w:val="28"/>
                <w:lang w:val="ru-RU"/>
              </w:rPr>
              <w:tab/>
            </w:r>
            <w:r w:rsidRPr="00506C15">
              <w:rPr>
                <w:sz w:val="28"/>
                <w:lang w:val="ru-RU"/>
              </w:rPr>
              <w:tab/>
            </w:r>
            <w:r w:rsidRPr="00506C15">
              <w:rPr>
                <w:spacing w:val="-3"/>
                <w:sz w:val="28"/>
                <w:lang w:val="ru-RU"/>
              </w:rPr>
              <w:t xml:space="preserve">санитарно- </w:t>
            </w:r>
            <w:r w:rsidRPr="00506C15">
              <w:rPr>
                <w:sz w:val="28"/>
                <w:lang w:val="ru-RU"/>
              </w:rPr>
              <w:t>гигиенического</w:t>
            </w:r>
            <w:r w:rsidRPr="00506C15">
              <w:rPr>
                <w:sz w:val="28"/>
                <w:lang w:val="ru-RU"/>
              </w:rPr>
              <w:tab/>
            </w:r>
            <w:r w:rsidRPr="00506C15">
              <w:rPr>
                <w:sz w:val="28"/>
                <w:lang w:val="ru-RU"/>
              </w:rPr>
              <w:tab/>
            </w:r>
            <w:r w:rsidRPr="00506C15">
              <w:rPr>
                <w:spacing w:val="-3"/>
                <w:sz w:val="28"/>
                <w:lang w:val="ru-RU"/>
              </w:rPr>
              <w:t xml:space="preserve">просве- </w:t>
            </w:r>
            <w:r w:rsidRPr="00506C15">
              <w:rPr>
                <w:sz w:val="28"/>
                <w:lang w:val="ru-RU"/>
              </w:rPr>
              <w:t>щения населения. полнота</w:t>
            </w:r>
            <w:r w:rsidRPr="00506C15">
              <w:rPr>
                <w:sz w:val="28"/>
                <w:lang w:val="ru-RU"/>
              </w:rPr>
              <w:tab/>
            </w:r>
            <w:r w:rsidRPr="00506C15">
              <w:rPr>
                <w:sz w:val="28"/>
                <w:lang w:val="ru-RU"/>
              </w:rPr>
              <w:tab/>
            </w:r>
            <w:r w:rsidRPr="00506C15">
              <w:rPr>
                <w:spacing w:val="-1"/>
                <w:sz w:val="28"/>
                <w:lang w:val="ru-RU"/>
              </w:rPr>
              <w:t xml:space="preserve">соблюдения </w:t>
            </w:r>
            <w:r w:rsidRPr="00506C15">
              <w:rPr>
                <w:sz w:val="28"/>
                <w:lang w:val="ru-RU"/>
              </w:rPr>
              <w:t>требований</w:t>
            </w:r>
            <w:r w:rsidRPr="00506C15">
              <w:rPr>
                <w:sz w:val="28"/>
                <w:lang w:val="ru-RU"/>
              </w:rPr>
              <w:tab/>
            </w:r>
            <w:r w:rsidRPr="00506C15">
              <w:rPr>
                <w:sz w:val="28"/>
                <w:lang w:val="ru-RU"/>
              </w:rPr>
              <w:tab/>
              <w:t>и</w:t>
            </w:r>
            <w:r w:rsidRPr="00506C15">
              <w:rPr>
                <w:sz w:val="28"/>
                <w:lang w:val="ru-RU"/>
              </w:rPr>
              <w:tab/>
              <w:t>условий проведения</w:t>
            </w:r>
            <w:r w:rsidRPr="00506C15">
              <w:rPr>
                <w:sz w:val="28"/>
                <w:lang w:val="ru-RU"/>
              </w:rPr>
              <w:tab/>
            </w:r>
            <w:r w:rsidRPr="00506C15">
              <w:rPr>
                <w:sz w:val="28"/>
                <w:lang w:val="ru-RU"/>
              </w:rPr>
              <w:tab/>
            </w:r>
            <w:r w:rsidRPr="00506C15">
              <w:rPr>
                <w:sz w:val="28"/>
                <w:lang w:val="ru-RU"/>
              </w:rPr>
              <w:tab/>
            </w:r>
            <w:r w:rsidRPr="00506C15">
              <w:rPr>
                <w:spacing w:val="-3"/>
                <w:sz w:val="28"/>
                <w:lang w:val="ru-RU"/>
              </w:rPr>
              <w:t xml:space="preserve">санитарно- </w:t>
            </w:r>
            <w:r w:rsidRPr="00506C15">
              <w:rPr>
                <w:sz w:val="28"/>
                <w:lang w:val="ru-RU"/>
              </w:rPr>
              <w:t>гигиенического</w:t>
            </w:r>
            <w:r w:rsidRPr="00506C15">
              <w:rPr>
                <w:sz w:val="28"/>
                <w:lang w:val="ru-RU"/>
              </w:rPr>
              <w:tab/>
            </w:r>
            <w:r w:rsidRPr="00506C15">
              <w:rPr>
                <w:sz w:val="28"/>
                <w:lang w:val="ru-RU"/>
              </w:rPr>
              <w:tab/>
            </w:r>
            <w:r w:rsidRPr="00506C15">
              <w:rPr>
                <w:spacing w:val="-3"/>
                <w:sz w:val="28"/>
                <w:lang w:val="ru-RU"/>
              </w:rPr>
              <w:t xml:space="preserve">просве- </w:t>
            </w:r>
            <w:r w:rsidRPr="00506C15">
              <w:rPr>
                <w:sz w:val="28"/>
                <w:lang w:val="ru-RU"/>
              </w:rPr>
              <w:t>щения</w:t>
            </w:r>
            <w:r w:rsidRPr="00506C15">
              <w:rPr>
                <w:spacing w:val="-1"/>
                <w:sz w:val="28"/>
                <w:lang w:val="ru-RU"/>
              </w:rPr>
              <w:t xml:space="preserve"> </w:t>
            </w:r>
            <w:r w:rsidRPr="00506C15">
              <w:rPr>
                <w:sz w:val="28"/>
                <w:lang w:val="ru-RU"/>
              </w:rPr>
              <w:t>населения.</w:t>
            </w:r>
          </w:p>
          <w:p w14:paraId="4B11522D" w14:textId="77777777" w:rsidR="00506C15" w:rsidRPr="00506C15" w:rsidRDefault="00506C15" w:rsidP="00506C15">
            <w:pPr>
              <w:pStyle w:val="TableParagraph"/>
              <w:tabs>
                <w:tab w:val="left" w:pos="1162"/>
                <w:tab w:val="left" w:pos="1706"/>
                <w:tab w:val="left" w:pos="2297"/>
              </w:tabs>
              <w:spacing w:line="322" w:lineRule="exact"/>
              <w:ind w:left="105" w:right="92"/>
              <w:rPr>
                <w:sz w:val="28"/>
                <w:lang w:val="ru-RU"/>
              </w:rPr>
            </w:pPr>
            <w:r w:rsidRPr="00506C15">
              <w:rPr>
                <w:sz w:val="28"/>
                <w:lang w:val="ru-RU"/>
              </w:rPr>
              <w:t>правильность,</w:t>
            </w:r>
            <w:r w:rsidRPr="00506C15">
              <w:rPr>
                <w:sz w:val="28"/>
                <w:lang w:val="ru-RU"/>
              </w:rPr>
              <w:tab/>
            </w:r>
            <w:r w:rsidRPr="00506C15">
              <w:rPr>
                <w:spacing w:val="-3"/>
                <w:sz w:val="28"/>
                <w:lang w:val="ru-RU"/>
              </w:rPr>
              <w:t xml:space="preserve">нагляд- </w:t>
            </w:r>
            <w:r w:rsidRPr="00506C15">
              <w:rPr>
                <w:sz w:val="28"/>
                <w:lang w:val="ru-RU"/>
              </w:rPr>
              <w:t>ность</w:t>
            </w:r>
            <w:r w:rsidRPr="00506C15">
              <w:rPr>
                <w:sz w:val="28"/>
                <w:lang w:val="ru-RU"/>
              </w:rPr>
              <w:tab/>
              <w:t>и</w:t>
            </w:r>
            <w:r w:rsidRPr="00506C15">
              <w:rPr>
                <w:sz w:val="28"/>
                <w:lang w:val="ru-RU"/>
              </w:rPr>
              <w:tab/>
              <w:t>доступность</w:t>
            </w:r>
          </w:p>
        </w:tc>
        <w:tc>
          <w:tcPr>
            <w:tcW w:w="3300" w:type="dxa"/>
          </w:tcPr>
          <w:p w14:paraId="728A6255"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41EB5CDA"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7D55E857"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63BF46F1" w14:textId="77777777" w:rsidR="00506C15" w:rsidRPr="00506C15" w:rsidRDefault="00506C15" w:rsidP="00506C15">
            <w:pPr>
              <w:pStyle w:val="TableParagraph"/>
              <w:tabs>
                <w:tab w:val="left" w:pos="1739"/>
              </w:tabs>
              <w:spacing w:line="322" w:lineRule="exact"/>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w:t>
            </w:r>
          </w:p>
        </w:tc>
      </w:tr>
    </w:tbl>
    <w:p w14:paraId="05066100" w14:textId="77777777" w:rsidR="00506C15" w:rsidRDefault="00506C15" w:rsidP="00506C15">
      <w:pPr>
        <w:spacing w:line="322"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61DC10C4" w14:textId="77777777" w:rsidTr="00506C15">
        <w:trPr>
          <w:trHeight w:val="3542"/>
        </w:trPr>
        <w:tc>
          <w:tcPr>
            <w:tcW w:w="3301" w:type="dxa"/>
          </w:tcPr>
          <w:p w14:paraId="60C3F306" w14:textId="77777777" w:rsidR="00506C15" w:rsidRPr="00506C15" w:rsidRDefault="00506C15" w:rsidP="00506C15">
            <w:pPr>
              <w:pStyle w:val="TableParagraph"/>
              <w:rPr>
                <w:sz w:val="28"/>
                <w:lang w:val="ru-RU"/>
              </w:rPr>
            </w:pPr>
          </w:p>
        </w:tc>
        <w:tc>
          <w:tcPr>
            <w:tcW w:w="3300" w:type="dxa"/>
          </w:tcPr>
          <w:p w14:paraId="584F0598" w14:textId="77777777" w:rsidR="00506C15" w:rsidRPr="00506C15" w:rsidRDefault="00506C15" w:rsidP="00506C15">
            <w:pPr>
              <w:pStyle w:val="TableParagraph"/>
              <w:tabs>
                <w:tab w:val="left" w:pos="1707"/>
                <w:tab w:val="left" w:pos="2014"/>
                <w:tab w:val="left" w:pos="2136"/>
                <w:tab w:val="left" w:pos="2175"/>
              </w:tabs>
              <w:ind w:left="105" w:right="95"/>
              <w:rPr>
                <w:sz w:val="28"/>
                <w:lang w:val="ru-RU"/>
              </w:rPr>
            </w:pPr>
            <w:r w:rsidRPr="00506C15">
              <w:rPr>
                <w:sz w:val="28"/>
                <w:lang w:val="ru-RU"/>
              </w:rPr>
              <w:t>оформления</w:t>
            </w:r>
            <w:r w:rsidRPr="00506C15">
              <w:rPr>
                <w:sz w:val="28"/>
                <w:lang w:val="ru-RU"/>
              </w:rPr>
              <w:tab/>
            </w:r>
            <w:r w:rsidRPr="00506C15">
              <w:rPr>
                <w:sz w:val="28"/>
                <w:lang w:val="ru-RU"/>
              </w:rPr>
              <w:tab/>
            </w:r>
            <w:r w:rsidRPr="00506C15">
              <w:rPr>
                <w:spacing w:val="-3"/>
                <w:sz w:val="28"/>
                <w:lang w:val="ru-RU"/>
              </w:rPr>
              <w:t xml:space="preserve">подготов- </w:t>
            </w:r>
            <w:r w:rsidRPr="00506C15">
              <w:rPr>
                <w:sz w:val="28"/>
                <w:lang w:val="ru-RU"/>
              </w:rPr>
              <w:t>ленных информационно- агитационных</w:t>
            </w:r>
            <w:r w:rsidRPr="00506C15">
              <w:rPr>
                <w:sz w:val="28"/>
                <w:lang w:val="ru-RU"/>
              </w:rPr>
              <w:tab/>
            </w:r>
            <w:r w:rsidRPr="00506C15">
              <w:rPr>
                <w:sz w:val="28"/>
                <w:lang w:val="ru-RU"/>
              </w:rPr>
              <w:tab/>
            </w:r>
            <w:r w:rsidRPr="00506C15">
              <w:rPr>
                <w:spacing w:val="-3"/>
                <w:sz w:val="28"/>
                <w:lang w:val="ru-RU"/>
              </w:rPr>
              <w:t xml:space="preserve">материа- </w:t>
            </w:r>
            <w:r w:rsidRPr="00506C15">
              <w:rPr>
                <w:sz w:val="28"/>
                <w:lang w:val="ru-RU"/>
              </w:rPr>
              <w:t>лов для населения. правильность,</w:t>
            </w:r>
            <w:r w:rsidRPr="00506C15">
              <w:rPr>
                <w:sz w:val="28"/>
                <w:lang w:val="ru-RU"/>
              </w:rPr>
              <w:tab/>
            </w:r>
            <w:r w:rsidRPr="00506C15">
              <w:rPr>
                <w:sz w:val="28"/>
                <w:lang w:val="ru-RU"/>
              </w:rPr>
              <w:tab/>
            </w:r>
            <w:r w:rsidRPr="00506C15">
              <w:rPr>
                <w:sz w:val="28"/>
                <w:lang w:val="ru-RU"/>
              </w:rPr>
              <w:tab/>
            </w:r>
            <w:r w:rsidRPr="00506C15">
              <w:rPr>
                <w:spacing w:val="-3"/>
                <w:sz w:val="28"/>
                <w:lang w:val="ru-RU"/>
              </w:rPr>
              <w:t xml:space="preserve">аккурат- </w:t>
            </w:r>
            <w:r w:rsidRPr="00506C15">
              <w:rPr>
                <w:sz w:val="28"/>
                <w:lang w:val="ru-RU"/>
              </w:rPr>
              <w:t>ность,</w:t>
            </w:r>
            <w:r w:rsidRPr="00506C15">
              <w:rPr>
                <w:sz w:val="28"/>
                <w:lang w:val="ru-RU"/>
              </w:rPr>
              <w:tab/>
            </w:r>
            <w:r w:rsidRPr="00506C15">
              <w:rPr>
                <w:spacing w:val="-1"/>
                <w:sz w:val="28"/>
                <w:lang w:val="ru-RU"/>
              </w:rPr>
              <w:t xml:space="preserve">грамотность </w:t>
            </w:r>
            <w:r w:rsidRPr="00506C15">
              <w:rPr>
                <w:sz w:val="28"/>
                <w:lang w:val="ru-RU"/>
              </w:rPr>
              <w:t>оформления</w:t>
            </w:r>
            <w:r w:rsidRPr="00506C15">
              <w:rPr>
                <w:sz w:val="28"/>
                <w:lang w:val="ru-RU"/>
              </w:rPr>
              <w:tab/>
            </w:r>
            <w:r w:rsidRPr="00506C15">
              <w:rPr>
                <w:sz w:val="28"/>
                <w:lang w:val="ru-RU"/>
              </w:rPr>
              <w:tab/>
            </w:r>
            <w:r w:rsidRPr="00506C15">
              <w:rPr>
                <w:sz w:val="28"/>
                <w:lang w:val="ru-RU"/>
              </w:rPr>
              <w:tab/>
            </w:r>
            <w:r w:rsidRPr="00506C15">
              <w:rPr>
                <w:sz w:val="28"/>
                <w:lang w:val="ru-RU"/>
              </w:rPr>
              <w:tab/>
            </w:r>
            <w:r w:rsidRPr="00506C15">
              <w:rPr>
                <w:spacing w:val="-3"/>
                <w:sz w:val="28"/>
                <w:lang w:val="ru-RU"/>
              </w:rPr>
              <w:t xml:space="preserve">соответ- </w:t>
            </w:r>
            <w:r w:rsidRPr="00506C15">
              <w:rPr>
                <w:sz w:val="28"/>
                <w:lang w:val="ru-RU"/>
              </w:rPr>
              <w:t>ствующей</w:t>
            </w:r>
            <w:r w:rsidRPr="00506C15">
              <w:rPr>
                <w:spacing w:val="-4"/>
                <w:sz w:val="28"/>
                <w:lang w:val="ru-RU"/>
              </w:rPr>
              <w:t xml:space="preserve"> </w:t>
            </w:r>
            <w:r w:rsidRPr="00506C15">
              <w:rPr>
                <w:sz w:val="28"/>
                <w:lang w:val="ru-RU"/>
              </w:rPr>
              <w:t>документации.</w:t>
            </w:r>
          </w:p>
        </w:tc>
        <w:tc>
          <w:tcPr>
            <w:tcW w:w="3300" w:type="dxa"/>
          </w:tcPr>
          <w:p w14:paraId="6A967EF1" w14:textId="77777777" w:rsidR="00506C15" w:rsidRPr="00506C15" w:rsidRDefault="00506C15" w:rsidP="00506C15">
            <w:pPr>
              <w:pStyle w:val="TableParagraph"/>
              <w:ind w:left="108" w:right="90"/>
              <w:jc w:val="both"/>
              <w:rPr>
                <w:sz w:val="28"/>
                <w:lang w:val="ru-RU"/>
              </w:rPr>
            </w:pPr>
            <w:r w:rsidRPr="00506C15">
              <w:rPr>
                <w:sz w:val="28"/>
                <w:lang w:val="ru-RU"/>
              </w:rPr>
              <w:t>самостоятельной работы по составлению алгорит- мов, ситуационных за- дач.</w:t>
            </w:r>
          </w:p>
          <w:p w14:paraId="2A90E4E1" w14:textId="77777777" w:rsidR="00506C15" w:rsidRPr="00506C15" w:rsidRDefault="00506C15" w:rsidP="00506C15">
            <w:pPr>
              <w:pStyle w:val="TableParagraph"/>
              <w:ind w:left="108" w:right="89"/>
              <w:jc w:val="both"/>
              <w:rPr>
                <w:sz w:val="28"/>
                <w:lang w:val="ru-RU"/>
              </w:rPr>
            </w:pPr>
            <w:r w:rsidRPr="00506C15">
              <w:rPr>
                <w:sz w:val="28"/>
                <w:lang w:val="ru-RU"/>
              </w:rPr>
              <w:t>Наблюдение и оценка освоения компетенции в ходе производственной практики, результатов дифференцированного</w:t>
            </w:r>
          </w:p>
          <w:p w14:paraId="13A952D9" w14:textId="77777777" w:rsidR="00506C15" w:rsidRPr="00506C15" w:rsidRDefault="00506C15" w:rsidP="00506C15">
            <w:pPr>
              <w:pStyle w:val="TableParagraph"/>
              <w:spacing w:line="322" w:lineRule="exact"/>
              <w:ind w:left="108" w:right="89"/>
              <w:jc w:val="both"/>
              <w:rPr>
                <w:sz w:val="28"/>
                <w:lang w:val="ru-RU"/>
              </w:rPr>
            </w:pPr>
            <w:r w:rsidRPr="00506C15">
              <w:rPr>
                <w:sz w:val="28"/>
                <w:lang w:val="ru-RU"/>
              </w:rPr>
              <w:t>зачета и квалификацион- ного экзамена.</w:t>
            </w:r>
          </w:p>
        </w:tc>
      </w:tr>
      <w:tr w:rsidR="00506C15" w14:paraId="232311DD" w14:textId="77777777" w:rsidTr="00506C15">
        <w:trPr>
          <w:trHeight w:val="7407"/>
        </w:trPr>
        <w:tc>
          <w:tcPr>
            <w:tcW w:w="3301" w:type="dxa"/>
          </w:tcPr>
          <w:p w14:paraId="527C2969" w14:textId="77777777" w:rsidR="00506C15" w:rsidRPr="00506C15" w:rsidRDefault="00506C15" w:rsidP="00506C15">
            <w:pPr>
              <w:pStyle w:val="TableParagraph"/>
              <w:tabs>
                <w:tab w:val="left" w:pos="1115"/>
                <w:tab w:val="left" w:pos="2676"/>
              </w:tabs>
              <w:ind w:left="105" w:right="96"/>
              <w:rPr>
                <w:sz w:val="28"/>
                <w:lang w:val="ru-RU"/>
              </w:rPr>
            </w:pPr>
            <w:r w:rsidRPr="00506C15">
              <w:rPr>
                <w:sz w:val="28"/>
                <w:lang w:val="ru-RU"/>
              </w:rPr>
              <w:t>ПК4.4</w:t>
            </w:r>
            <w:r w:rsidRPr="00506C15">
              <w:rPr>
                <w:sz w:val="28"/>
                <w:lang w:val="ru-RU"/>
              </w:rPr>
              <w:tab/>
              <w:t>Проводить</w:t>
            </w:r>
            <w:r w:rsidRPr="00506C15">
              <w:rPr>
                <w:sz w:val="28"/>
                <w:lang w:val="ru-RU"/>
              </w:rPr>
              <w:tab/>
            </w:r>
            <w:r w:rsidRPr="00506C15">
              <w:rPr>
                <w:spacing w:val="-4"/>
                <w:sz w:val="28"/>
                <w:lang w:val="ru-RU"/>
              </w:rPr>
              <w:t xml:space="preserve">диа- </w:t>
            </w:r>
            <w:r w:rsidRPr="00506C15">
              <w:rPr>
                <w:sz w:val="28"/>
                <w:lang w:val="ru-RU"/>
              </w:rPr>
              <w:t>гностику групп</w:t>
            </w:r>
            <w:r w:rsidRPr="00506C15">
              <w:rPr>
                <w:spacing w:val="-11"/>
                <w:sz w:val="28"/>
                <w:lang w:val="ru-RU"/>
              </w:rPr>
              <w:t xml:space="preserve"> </w:t>
            </w:r>
            <w:r w:rsidRPr="00506C15">
              <w:rPr>
                <w:sz w:val="28"/>
                <w:lang w:val="ru-RU"/>
              </w:rPr>
              <w:t>здоровья.</w:t>
            </w:r>
          </w:p>
        </w:tc>
        <w:tc>
          <w:tcPr>
            <w:tcW w:w="3300" w:type="dxa"/>
          </w:tcPr>
          <w:p w14:paraId="004D84CE" w14:textId="77777777" w:rsidR="00506C15" w:rsidRPr="00506C15" w:rsidRDefault="00506C15" w:rsidP="00506C15">
            <w:pPr>
              <w:pStyle w:val="TableParagraph"/>
              <w:ind w:left="105" w:right="95"/>
              <w:jc w:val="both"/>
              <w:rPr>
                <w:sz w:val="28"/>
                <w:lang w:val="ru-RU"/>
              </w:rPr>
            </w:pPr>
            <w:r w:rsidRPr="00506C15">
              <w:rPr>
                <w:sz w:val="28"/>
                <w:lang w:val="ru-RU"/>
              </w:rPr>
              <w:t>уровень знаний норма- тивно-правовой базы по диагностике групп здо- ровья.</w:t>
            </w:r>
          </w:p>
          <w:p w14:paraId="38EC7647" w14:textId="77777777" w:rsidR="00506C15" w:rsidRPr="00506C15" w:rsidRDefault="00506C15" w:rsidP="00506C15">
            <w:pPr>
              <w:pStyle w:val="TableParagraph"/>
              <w:ind w:left="105" w:right="96"/>
              <w:jc w:val="both"/>
              <w:rPr>
                <w:sz w:val="28"/>
                <w:lang w:val="ru-RU"/>
              </w:rPr>
            </w:pPr>
            <w:r w:rsidRPr="00506C15">
              <w:rPr>
                <w:sz w:val="28"/>
                <w:lang w:val="ru-RU"/>
              </w:rPr>
              <w:t>уровень деловой актив- ности.</w:t>
            </w:r>
          </w:p>
          <w:p w14:paraId="62825869" w14:textId="77777777" w:rsidR="00506C15" w:rsidRPr="00506C15" w:rsidRDefault="00506C15" w:rsidP="00506C15">
            <w:pPr>
              <w:pStyle w:val="TableParagraph"/>
              <w:ind w:left="105" w:right="95"/>
              <w:jc w:val="both"/>
              <w:rPr>
                <w:sz w:val="28"/>
                <w:lang w:val="ru-RU"/>
              </w:rPr>
            </w:pPr>
            <w:r w:rsidRPr="00506C15">
              <w:rPr>
                <w:sz w:val="28"/>
                <w:lang w:val="ru-RU"/>
              </w:rPr>
              <w:t>точность соблюдения требований по оформле- нию медицинской доку- ментации.</w:t>
            </w:r>
          </w:p>
          <w:p w14:paraId="3D869B79" w14:textId="77777777" w:rsidR="00506C15" w:rsidRPr="00506C15" w:rsidRDefault="00506C15" w:rsidP="00506C15">
            <w:pPr>
              <w:pStyle w:val="TableParagraph"/>
              <w:ind w:left="105" w:right="93"/>
              <w:jc w:val="both"/>
              <w:rPr>
                <w:sz w:val="28"/>
                <w:lang w:val="ru-RU"/>
              </w:rPr>
            </w:pPr>
            <w:r w:rsidRPr="00506C15">
              <w:rPr>
                <w:sz w:val="28"/>
                <w:lang w:val="ru-RU"/>
              </w:rPr>
              <w:t>грамотность ведения ме- дицинской документа- ции.</w:t>
            </w:r>
          </w:p>
        </w:tc>
        <w:tc>
          <w:tcPr>
            <w:tcW w:w="3300" w:type="dxa"/>
          </w:tcPr>
          <w:p w14:paraId="700736F0"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5FD3880D"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51174618"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04E8EBBA" w14:textId="77777777" w:rsidR="00506C15" w:rsidRPr="00506C15" w:rsidRDefault="00506C15" w:rsidP="00506C15">
            <w:pPr>
              <w:pStyle w:val="TableParagraph"/>
              <w:tabs>
                <w:tab w:val="left" w:pos="883"/>
                <w:tab w:val="left" w:pos="1739"/>
                <w:tab w:val="left" w:pos="2864"/>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 самостоятельной работы по составлению алгорит- мов,</w:t>
            </w:r>
            <w:r w:rsidRPr="00506C15">
              <w:rPr>
                <w:sz w:val="28"/>
                <w:lang w:val="ru-RU"/>
              </w:rPr>
              <w:tab/>
              <w:t>ситуационных</w:t>
            </w:r>
            <w:r w:rsidRPr="00506C15">
              <w:rPr>
                <w:sz w:val="28"/>
                <w:lang w:val="ru-RU"/>
              </w:rPr>
              <w:tab/>
            </w:r>
            <w:r w:rsidRPr="00506C15">
              <w:rPr>
                <w:spacing w:val="-5"/>
                <w:sz w:val="28"/>
                <w:lang w:val="ru-RU"/>
              </w:rPr>
              <w:t xml:space="preserve">за- </w:t>
            </w:r>
            <w:r w:rsidRPr="00506C15">
              <w:rPr>
                <w:sz w:val="28"/>
                <w:lang w:val="ru-RU"/>
              </w:rPr>
              <w:t>дач.</w:t>
            </w:r>
          </w:p>
          <w:p w14:paraId="76A7EC59" w14:textId="77777777" w:rsidR="00506C15" w:rsidRPr="00506C15" w:rsidRDefault="00506C15" w:rsidP="00506C15">
            <w:pPr>
              <w:pStyle w:val="TableParagraph"/>
              <w:tabs>
                <w:tab w:val="left" w:pos="995"/>
                <w:tab w:val="left" w:pos="1771"/>
                <w:tab w:val="left" w:pos="1918"/>
                <w:tab w:val="left" w:pos="2366"/>
              </w:tabs>
              <w:spacing w:line="322" w:lineRule="exact"/>
              <w:ind w:left="108" w:right="89"/>
              <w:rPr>
                <w:sz w:val="28"/>
                <w:lang w:val="ru-RU"/>
              </w:rPr>
            </w:pPr>
            <w:r w:rsidRPr="00506C15">
              <w:rPr>
                <w:sz w:val="28"/>
                <w:lang w:val="ru-RU"/>
              </w:rPr>
              <w:t>Наблюдение</w:t>
            </w:r>
            <w:r w:rsidRPr="00506C15">
              <w:rPr>
                <w:sz w:val="28"/>
                <w:lang w:val="ru-RU"/>
              </w:rPr>
              <w:tab/>
            </w:r>
            <w:r w:rsidRPr="00506C15">
              <w:rPr>
                <w:sz w:val="28"/>
                <w:lang w:val="ru-RU"/>
              </w:rPr>
              <w:tab/>
              <w:t>и</w:t>
            </w:r>
            <w:r w:rsidRPr="00506C15">
              <w:rPr>
                <w:sz w:val="28"/>
                <w:lang w:val="ru-RU"/>
              </w:rPr>
              <w:tab/>
              <w:t>оценка освоения компетенции в ходе</w:t>
            </w:r>
            <w:r w:rsidRPr="00506C15">
              <w:rPr>
                <w:sz w:val="28"/>
                <w:lang w:val="ru-RU"/>
              </w:rPr>
              <w:tab/>
            </w:r>
            <w:r w:rsidRPr="00506C15">
              <w:rPr>
                <w:spacing w:val="-1"/>
                <w:sz w:val="28"/>
                <w:lang w:val="ru-RU"/>
              </w:rPr>
              <w:t xml:space="preserve">производственной </w:t>
            </w:r>
            <w:r w:rsidRPr="00506C15">
              <w:rPr>
                <w:sz w:val="28"/>
                <w:lang w:val="ru-RU"/>
              </w:rPr>
              <w:t>практики,</w:t>
            </w:r>
            <w:r w:rsidRPr="00506C15">
              <w:rPr>
                <w:sz w:val="28"/>
                <w:lang w:val="ru-RU"/>
              </w:rPr>
              <w:tab/>
            </w:r>
            <w:r w:rsidRPr="00506C15">
              <w:rPr>
                <w:spacing w:val="-3"/>
                <w:sz w:val="28"/>
                <w:lang w:val="ru-RU"/>
              </w:rPr>
              <w:t xml:space="preserve">результатов </w:t>
            </w:r>
            <w:r w:rsidRPr="00506C15">
              <w:rPr>
                <w:sz w:val="28"/>
                <w:lang w:val="ru-RU"/>
              </w:rPr>
              <w:t>дифференцированного зачета и квалификацион- ного</w:t>
            </w:r>
            <w:r w:rsidRPr="00506C15">
              <w:rPr>
                <w:spacing w:val="69"/>
                <w:sz w:val="28"/>
                <w:lang w:val="ru-RU"/>
              </w:rPr>
              <w:t xml:space="preserve"> </w:t>
            </w:r>
            <w:r w:rsidRPr="00506C15">
              <w:rPr>
                <w:sz w:val="28"/>
                <w:lang w:val="ru-RU"/>
              </w:rPr>
              <w:t>экзамена</w:t>
            </w:r>
          </w:p>
        </w:tc>
      </w:tr>
    </w:tbl>
    <w:p w14:paraId="137104C2" w14:textId="77777777" w:rsidR="00506C15" w:rsidRDefault="00506C15" w:rsidP="00506C15">
      <w:pPr>
        <w:spacing w:line="322"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14FC3DB7" w14:textId="77777777" w:rsidTr="00506C15">
        <w:trPr>
          <w:trHeight w:val="8050"/>
        </w:trPr>
        <w:tc>
          <w:tcPr>
            <w:tcW w:w="3301" w:type="dxa"/>
          </w:tcPr>
          <w:p w14:paraId="71D0462A" w14:textId="77777777" w:rsidR="00506C15" w:rsidRDefault="00506C15" w:rsidP="00506C15">
            <w:pPr>
              <w:pStyle w:val="TableParagraph"/>
              <w:ind w:left="105"/>
              <w:rPr>
                <w:sz w:val="28"/>
              </w:rPr>
            </w:pPr>
            <w:r>
              <w:rPr>
                <w:sz w:val="28"/>
              </w:rPr>
              <w:lastRenderedPageBreak/>
              <w:t>ПК4.5 Проводить имму- нопрофилактику.</w:t>
            </w:r>
          </w:p>
        </w:tc>
        <w:tc>
          <w:tcPr>
            <w:tcW w:w="3300" w:type="dxa"/>
          </w:tcPr>
          <w:p w14:paraId="5E20A23B" w14:textId="77777777" w:rsidR="00506C15" w:rsidRPr="00506C15" w:rsidRDefault="00506C15" w:rsidP="00506C15">
            <w:pPr>
              <w:pStyle w:val="TableParagraph"/>
              <w:ind w:left="105" w:right="94"/>
              <w:jc w:val="both"/>
              <w:rPr>
                <w:sz w:val="28"/>
                <w:lang w:val="ru-RU"/>
              </w:rPr>
            </w:pPr>
            <w:r w:rsidRPr="00506C15">
              <w:rPr>
                <w:sz w:val="28"/>
                <w:lang w:val="ru-RU"/>
              </w:rPr>
              <w:t>уровень знаний норма- тивно-правовой базы по проведению иммунопро- филактики.</w:t>
            </w:r>
          </w:p>
          <w:p w14:paraId="24FC9DB5" w14:textId="77777777" w:rsidR="00506C15" w:rsidRPr="00506C15" w:rsidRDefault="00506C15" w:rsidP="00506C15">
            <w:pPr>
              <w:pStyle w:val="TableParagraph"/>
              <w:tabs>
                <w:tab w:val="left" w:pos="1055"/>
                <w:tab w:val="left" w:pos="1596"/>
                <w:tab w:val="left" w:pos="1733"/>
                <w:tab w:val="left" w:pos="1771"/>
                <w:tab w:val="left" w:pos="2214"/>
                <w:tab w:val="left" w:pos="3038"/>
              </w:tabs>
              <w:ind w:left="105" w:right="94"/>
              <w:rPr>
                <w:sz w:val="28"/>
                <w:lang w:val="ru-RU"/>
              </w:rPr>
            </w:pPr>
            <w:r w:rsidRPr="00506C15">
              <w:rPr>
                <w:sz w:val="28"/>
                <w:lang w:val="ru-RU"/>
              </w:rPr>
              <w:t>полнота</w:t>
            </w:r>
            <w:r w:rsidRPr="00506C15">
              <w:rPr>
                <w:sz w:val="28"/>
                <w:lang w:val="ru-RU"/>
              </w:rPr>
              <w:tab/>
            </w:r>
            <w:r w:rsidRPr="00506C15">
              <w:rPr>
                <w:sz w:val="28"/>
                <w:lang w:val="ru-RU"/>
              </w:rPr>
              <w:tab/>
            </w:r>
            <w:r w:rsidRPr="00506C15">
              <w:rPr>
                <w:spacing w:val="-1"/>
                <w:sz w:val="28"/>
                <w:lang w:val="ru-RU"/>
              </w:rPr>
              <w:t xml:space="preserve">соблюдения </w:t>
            </w:r>
            <w:r w:rsidRPr="00506C15">
              <w:rPr>
                <w:sz w:val="28"/>
                <w:lang w:val="ru-RU"/>
              </w:rPr>
              <w:t>требований</w:t>
            </w:r>
            <w:r w:rsidRPr="00506C15">
              <w:rPr>
                <w:sz w:val="28"/>
                <w:lang w:val="ru-RU"/>
              </w:rPr>
              <w:tab/>
            </w:r>
            <w:r w:rsidRPr="00506C15">
              <w:rPr>
                <w:sz w:val="28"/>
                <w:lang w:val="ru-RU"/>
              </w:rPr>
              <w:tab/>
            </w:r>
            <w:r w:rsidRPr="00506C15">
              <w:rPr>
                <w:sz w:val="28"/>
                <w:lang w:val="ru-RU"/>
              </w:rPr>
              <w:tab/>
              <w:t>и</w:t>
            </w:r>
            <w:r w:rsidRPr="00506C15">
              <w:rPr>
                <w:sz w:val="28"/>
                <w:lang w:val="ru-RU"/>
              </w:rPr>
              <w:tab/>
            </w:r>
            <w:r w:rsidRPr="00506C15">
              <w:rPr>
                <w:spacing w:val="-3"/>
                <w:sz w:val="28"/>
                <w:lang w:val="ru-RU"/>
              </w:rPr>
              <w:t xml:space="preserve">условий </w:t>
            </w:r>
            <w:r w:rsidRPr="00506C15">
              <w:rPr>
                <w:sz w:val="28"/>
                <w:lang w:val="ru-RU"/>
              </w:rPr>
              <w:t>проведения</w:t>
            </w:r>
            <w:r w:rsidRPr="00506C15">
              <w:rPr>
                <w:sz w:val="28"/>
                <w:lang w:val="ru-RU"/>
              </w:rPr>
              <w:tab/>
            </w:r>
            <w:r w:rsidRPr="00506C15">
              <w:rPr>
                <w:sz w:val="28"/>
                <w:lang w:val="ru-RU"/>
              </w:rPr>
              <w:tab/>
            </w:r>
            <w:r w:rsidRPr="00506C15">
              <w:rPr>
                <w:spacing w:val="-3"/>
                <w:sz w:val="28"/>
                <w:lang w:val="ru-RU"/>
              </w:rPr>
              <w:t xml:space="preserve">иммунопро- </w:t>
            </w:r>
            <w:r w:rsidRPr="00506C15">
              <w:rPr>
                <w:sz w:val="28"/>
                <w:lang w:val="ru-RU"/>
              </w:rPr>
              <w:t>филактики. последовательность</w:t>
            </w:r>
            <w:r w:rsidRPr="00506C15">
              <w:rPr>
                <w:sz w:val="28"/>
                <w:lang w:val="ru-RU"/>
              </w:rPr>
              <w:tab/>
            </w:r>
            <w:r w:rsidRPr="00506C15">
              <w:rPr>
                <w:spacing w:val="-13"/>
                <w:sz w:val="28"/>
                <w:lang w:val="ru-RU"/>
              </w:rPr>
              <w:t xml:space="preserve">и </w:t>
            </w:r>
            <w:r w:rsidRPr="00506C15">
              <w:rPr>
                <w:sz w:val="28"/>
                <w:lang w:val="ru-RU"/>
              </w:rPr>
              <w:t>точность</w:t>
            </w:r>
            <w:r w:rsidRPr="00506C15">
              <w:rPr>
                <w:sz w:val="28"/>
                <w:lang w:val="ru-RU"/>
              </w:rPr>
              <w:tab/>
            </w:r>
            <w:r w:rsidRPr="00506C15">
              <w:rPr>
                <w:sz w:val="28"/>
                <w:lang w:val="ru-RU"/>
              </w:rPr>
              <w:tab/>
            </w:r>
            <w:r w:rsidRPr="00506C15">
              <w:rPr>
                <w:spacing w:val="-1"/>
                <w:sz w:val="28"/>
                <w:lang w:val="ru-RU"/>
              </w:rPr>
              <w:t xml:space="preserve">выполнения </w:t>
            </w:r>
            <w:r w:rsidRPr="00506C15">
              <w:rPr>
                <w:sz w:val="28"/>
                <w:lang w:val="ru-RU"/>
              </w:rPr>
              <w:t>простых</w:t>
            </w:r>
            <w:r w:rsidRPr="00506C15">
              <w:rPr>
                <w:sz w:val="28"/>
                <w:lang w:val="ru-RU"/>
              </w:rPr>
              <w:tab/>
            </w:r>
            <w:r w:rsidRPr="00506C15">
              <w:rPr>
                <w:spacing w:val="-1"/>
                <w:sz w:val="28"/>
                <w:lang w:val="ru-RU"/>
              </w:rPr>
              <w:t xml:space="preserve">медицинских </w:t>
            </w:r>
            <w:r w:rsidRPr="00506C15">
              <w:rPr>
                <w:sz w:val="28"/>
                <w:lang w:val="ru-RU"/>
              </w:rPr>
              <w:t>услуг</w:t>
            </w:r>
            <w:r w:rsidRPr="00506C15">
              <w:rPr>
                <w:sz w:val="28"/>
                <w:lang w:val="ru-RU"/>
              </w:rPr>
              <w:tab/>
              <w:t>при</w:t>
            </w:r>
            <w:r w:rsidRPr="00506C15">
              <w:rPr>
                <w:sz w:val="28"/>
                <w:lang w:val="ru-RU"/>
              </w:rPr>
              <w:tab/>
            </w:r>
            <w:r w:rsidRPr="00506C15">
              <w:rPr>
                <w:sz w:val="28"/>
                <w:lang w:val="ru-RU"/>
              </w:rPr>
              <w:tab/>
            </w:r>
            <w:r w:rsidRPr="00506C15">
              <w:rPr>
                <w:sz w:val="28"/>
                <w:lang w:val="ru-RU"/>
              </w:rPr>
              <w:tab/>
            </w:r>
            <w:r w:rsidRPr="00506C15">
              <w:rPr>
                <w:spacing w:val="-1"/>
                <w:sz w:val="28"/>
                <w:lang w:val="ru-RU"/>
              </w:rPr>
              <w:t xml:space="preserve">проведении </w:t>
            </w:r>
            <w:r w:rsidRPr="00506C15">
              <w:rPr>
                <w:sz w:val="28"/>
                <w:lang w:val="ru-RU"/>
              </w:rPr>
              <w:t>иммунопрофилактики. точность</w:t>
            </w:r>
            <w:r w:rsidRPr="00506C15">
              <w:rPr>
                <w:sz w:val="28"/>
                <w:lang w:val="ru-RU"/>
              </w:rPr>
              <w:tab/>
            </w:r>
            <w:r w:rsidRPr="00506C15">
              <w:rPr>
                <w:sz w:val="28"/>
                <w:lang w:val="ru-RU"/>
              </w:rPr>
              <w:tab/>
            </w:r>
            <w:r w:rsidRPr="00506C15">
              <w:rPr>
                <w:spacing w:val="-1"/>
                <w:sz w:val="28"/>
                <w:lang w:val="ru-RU"/>
              </w:rPr>
              <w:t xml:space="preserve">соблюдения </w:t>
            </w:r>
            <w:r w:rsidRPr="00506C15">
              <w:rPr>
                <w:sz w:val="28"/>
                <w:lang w:val="ru-RU"/>
              </w:rPr>
              <w:t>требований по оформле- нию медицинской доку- ментации.</w:t>
            </w:r>
          </w:p>
          <w:p w14:paraId="0A3AEE4A" w14:textId="77777777" w:rsidR="00506C15" w:rsidRPr="00506C15" w:rsidRDefault="00506C15" w:rsidP="00506C15">
            <w:pPr>
              <w:pStyle w:val="TableParagraph"/>
              <w:ind w:left="105" w:right="93"/>
              <w:jc w:val="both"/>
              <w:rPr>
                <w:sz w:val="28"/>
                <w:lang w:val="ru-RU"/>
              </w:rPr>
            </w:pPr>
            <w:r w:rsidRPr="00506C15">
              <w:rPr>
                <w:sz w:val="28"/>
                <w:lang w:val="ru-RU"/>
              </w:rPr>
              <w:t>грамотность ведения ме- дицинской документа- ции.</w:t>
            </w:r>
          </w:p>
        </w:tc>
        <w:tc>
          <w:tcPr>
            <w:tcW w:w="3300" w:type="dxa"/>
          </w:tcPr>
          <w:p w14:paraId="11D455F1"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19F1B5DA"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68DA219E"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134897CC" w14:textId="77777777" w:rsidR="00506C15" w:rsidRPr="00506C15" w:rsidRDefault="00506C15" w:rsidP="00506C15">
            <w:pPr>
              <w:pStyle w:val="TableParagraph"/>
              <w:tabs>
                <w:tab w:val="left" w:pos="883"/>
                <w:tab w:val="left" w:pos="1739"/>
                <w:tab w:val="left" w:pos="2864"/>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 практических умений результатов</w:t>
            </w:r>
            <w:r w:rsidRPr="00506C15">
              <w:rPr>
                <w:sz w:val="28"/>
                <w:lang w:val="ru-RU"/>
              </w:rPr>
              <w:tab/>
              <w:t>выполнения самостоятельной работы по составлению алгорит- мов,</w:t>
            </w:r>
            <w:r w:rsidRPr="00506C15">
              <w:rPr>
                <w:sz w:val="28"/>
                <w:lang w:val="ru-RU"/>
              </w:rPr>
              <w:tab/>
              <w:t>ситуационных</w:t>
            </w:r>
            <w:r w:rsidRPr="00506C15">
              <w:rPr>
                <w:sz w:val="28"/>
                <w:lang w:val="ru-RU"/>
              </w:rPr>
              <w:tab/>
            </w:r>
            <w:r w:rsidRPr="00506C15">
              <w:rPr>
                <w:spacing w:val="-5"/>
                <w:sz w:val="28"/>
                <w:lang w:val="ru-RU"/>
              </w:rPr>
              <w:t xml:space="preserve">за- </w:t>
            </w:r>
            <w:r w:rsidRPr="00506C15">
              <w:rPr>
                <w:sz w:val="28"/>
                <w:lang w:val="ru-RU"/>
              </w:rPr>
              <w:t>дач.</w:t>
            </w:r>
          </w:p>
          <w:p w14:paraId="62F42813" w14:textId="77777777" w:rsidR="00506C15" w:rsidRPr="00506C15" w:rsidRDefault="00506C15" w:rsidP="00506C15">
            <w:pPr>
              <w:pStyle w:val="TableParagraph"/>
              <w:ind w:left="108" w:right="89"/>
              <w:jc w:val="both"/>
              <w:rPr>
                <w:sz w:val="28"/>
                <w:lang w:val="ru-RU"/>
              </w:rPr>
            </w:pPr>
            <w:r w:rsidRPr="00506C15">
              <w:rPr>
                <w:sz w:val="28"/>
                <w:lang w:val="ru-RU"/>
              </w:rPr>
              <w:t>Наблюдение и оценка освоения компетенции в ходе производственной практики, результатов дифференцированного</w:t>
            </w:r>
          </w:p>
          <w:p w14:paraId="4BB25F3B" w14:textId="77777777" w:rsidR="00506C15" w:rsidRPr="00506C15" w:rsidRDefault="00506C15" w:rsidP="00506C15">
            <w:pPr>
              <w:pStyle w:val="TableParagraph"/>
              <w:spacing w:line="322" w:lineRule="exact"/>
              <w:ind w:left="108" w:right="89"/>
              <w:jc w:val="both"/>
              <w:rPr>
                <w:sz w:val="28"/>
                <w:lang w:val="ru-RU"/>
              </w:rPr>
            </w:pPr>
            <w:r w:rsidRPr="00506C15">
              <w:rPr>
                <w:sz w:val="28"/>
                <w:lang w:val="ru-RU"/>
              </w:rPr>
              <w:t>зачета и квалификацион- ного экзамена</w:t>
            </w:r>
          </w:p>
        </w:tc>
      </w:tr>
      <w:tr w:rsidR="00506C15" w14:paraId="10D4AED9" w14:textId="77777777" w:rsidTr="00506C15">
        <w:trPr>
          <w:trHeight w:val="5796"/>
        </w:trPr>
        <w:tc>
          <w:tcPr>
            <w:tcW w:w="3301" w:type="dxa"/>
          </w:tcPr>
          <w:p w14:paraId="2BD862CF" w14:textId="77777777" w:rsidR="00506C15" w:rsidRPr="00506C15" w:rsidRDefault="00506C15" w:rsidP="00506C15">
            <w:pPr>
              <w:pStyle w:val="TableParagraph"/>
              <w:ind w:left="105"/>
              <w:rPr>
                <w:sz w:val="28"/>
                <w:lang w:val="ru-RU"/>
              </w:rPr>
            </w:pPr>
            <w:r w:rsidRPr="00506C15">
              <w:rPr>
                <w:sz w:val="28"/>
                <w:lang w:val="ru-RU"/>
              </w:rPr>
              <w:t>ПК4.9 Оформлять меди- цинскую документацию</w:t>
            </w:r>
          </w:p>
        </w:tc>
        <w:tc>
          <w:tcPr>
            <w:tcW w:w="3300" w:type="dxa"/>
          </w:tcPr>
          <w:p w14:paraId="2753640F" w14:textId="77777777" w:rsidR="00506C15" w:rsidRPr="00506C15" w:rsidRDefault="00506C15" w:rsidP="00506C15">
            <w:pPr>
              <w:pStyle w:val="TableParagraph"/>
              <w:ind w:left="105" w:right="94"/>
              <w:jc w:val="both"/>
              <w:rPr>
                <w:sz w:val="28"/>
                <w:lang w:val="ru-RU"/>
              </w:rPr>
            </w:pPr>
            <w:r w:rsidRPr="00506C15">
              <w:rPr>
                <w:sz w:val="28"/>
                <w:lang w:val="ru-RU"/>
              </w:rPr>
              <w:t>Правильность и аккурат- ность оформления меди- цинской документации</w:t>
            </w:r>
          </w:p>
        </w:tc>
        <w:tc>
          <w:tcPr>
            <w:tcW w:w="3300" w:type="dxa"/>
          </w:tcPr>
          <w:p w14:paraId="45326A84" w14:textId="77777777" w:rsidR="00506C15" w:rsidRPr="00506C15" w:rsidRDefault="00506C15" w:rsidP="00506C15">
            <w:pPr>
              <w:pStyle w:val="TableParagraph"/>
              <w:ind w:left="108" w:right="89"/>
              <w:jc w:val="both"/>
              <w:rPr>
                <w:sz w:val="28"/>
                <w:lang w:val="ru-RU"/>
              </w:rPr>
            </w:pPr>
            <w:r w:rsidRPr="00506C15">
              <w:rPr>
                <w:sz w:val="28"/>
                <w:lang w:val="ru-RU"/>
              </w:rPr>
              <w:t>Оценка в рамках кон- троля:</w:t>
            </w:r>
          </w:p>
          <w:p w14:paraId="3A2D2657"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7124B005"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2781968B" w14:textId="77777777" w:rsidR="00506C15" w:rsidRPr="00506C15" w:rsidRDefault="00506C15" w:rsidP="00506C15">
            <w:pPr>
              <w:pStyle w:val="TableParagraph"/>
              <w:tabs>
                <w:tab w:val="left" w:pos="1344"/>
              </w:tabs>
              <w:ind w:left="108" w:right="92"/>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осуществления контроля за общим состоянием па- циента,</w:t>
            </w:r>
            <w:r w:rsidRPr="00506C15">
              <w:rPr>
                <w:sz w:val="28"/>
                <w:lang w:val="ru-RU"/>
              </w:rPr>
              <w:tab/>
              <w:t xml:space="preserve">динамикой из- менений в анализах </w:t>
            </w:r>
            <w:r w:rsidRPr="00506C15">
              <w:rPr>
                <w:spacing w:val="-3"/>
                <w:sz w:val="28"/>
                <w:lang w:val="ru-RU"/>
              </w:rPr>
              <w:t xml:space="preserve">кро- </w:t>
            </w:r>
            <w:r w:rsidRPr="00506C15">
              <w:rPr>
                <w:sz w:val="28"/>
                <w:lang w:val="ru-RU"/>
              </w:rPr>
              <w:t>ви, мочи, функциональ- ных проб.</w:t>
            </w:r>
          </w:p>
          <w:p w14:paraId="31792D89" w14:textId="77777777" w:rsidR="00506C15" w:rsidRDefault="00506C15" w:rsidP="00506C15">
            <w:pPr>
              <w:pStyle w:val="TableParagraph"/>
              <w:tabs>
                <w:tab w:val="left" w:pos="1918"/>
                <w:tab w:val="left" w:pos="2366"/>
              </w:tabs>
              <w:spacing w:line="308" w:lineRule="exact"/>
              <w:ind w:left="108"/>
              <w:rPr>
                <w:sz w:val="28"/>
              </w:rPr>
            </w:pPr>
            <w:r>
              <w:rPr>
                <w:sz w:val="28"/>
              </w:rPr>
              <w:t>Наблюдение</w:t>
            </w:r>
            <w:r>
              <w:rPr>
                <w:sz w:val="28"/>
              </w:rPr>
              <w:tab/>
              <w:t>и</w:t>
            </w:r>
            <w:r>
              <w:rPr>
                <w:sz w:val="28"/>
              </w:rPr>
              <w:tab/>
              <w:t>оценка</w:t>
            </w:r>
          </w:p>
        </w:tc>
      </w:tr>
    </w:tbl>
    <w:p w14:paraId="4A4478A6" w14:textId="77777777" w:rsidR="00506C15" w:rsidRDefault="00506C15" w:rsidP="00506C15">
      <w:pPr>
        <w:spacing w:line="308"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36A83F44" w14:textId="77777777" w:rsidTr="00506C15">
        <w:trPr>
          <w:trHeight w:val="5731"/>
        </w:trPr>
        <w:tc>
          <w:tcPr>
            <w:tcW w:w="3301" w:type="dxa"/>
          </w:tcPr>
          <w:p w14:paraId="3FD54C86" w14:textId="77777777" w:rsidR="00506C15" w:rsidRDefault="00506C15" w:rsidP="00506C15">
            <w:pPr>
              <w:pStyle w:val="TableParagraph"/>
              <w:rPr>
                <w:sz w:val="28"/>
              </w:rPr>
            </w:pPr>
          </w:p>
        </w:tc>
        <w:tc>
          <w:tcPr>
            <w:tcW w:w="3300" w:type="dxa"/>
          </w:tcPr>
          <w:p w14:paraId="74E590CF" w14:textId="77777777" w:rsidR="00506C15" w:rsidRDefault="00506C15" w:rsidP="00506C15">
            <w:pPr>
              <w:pStyle w:val="TableParagraph"/>
              <w:rPr>
                <w:sz w:val="28"/>
              </w:rPr>
            </w:pPr>
          </w:p>
        </w:tc>
        <w:tc>
          <w:tcPr>
            <w:tcW w:w="3300" w:type="dxa"/>
          </w:tcPr>
          <w:p w14:paraId="25F15720" w14:textId="77777777" w:rsidR="00506C15" w:rsidRPr="00506C15" w:rsidRDefault="00506C15" w:rsidP="00506C15">
            <w:pPr>
              <w:pStyle w:val="TableParagraph"/>
              <w:ind w:left="108" w:right="94"/>
              <w:jc w:val="both"/>
              <w:rPr>
                <w:sz w:val="28"/>
                <w:lang w:val="ru-RU"/>
              </w:rPr>
            </w:pPr>
            <w:r w:rsidRPr="00506C15">
              <w:rPr>
                <w:sz w:val="28"/>
                <w:lang w:val="ru-RU"/>
              </w:rPr>
              <w:t>освоения компетенции в ходе производственной практики</w:t>
            </w:r>
          </w:p>
        </w:tc>
      </w:tr>
      <w:tr w:rsidR="00506C15" w14:paraId="55EE1C20" w14:textId="77777777" w:rsidTr="00506C15">
        <w:trPr>
          <w:trHeight w:val="8050"/>
        </w:trPr>
        <w:tc>
          <w:tcPr>
            <w:tcW w:w="3301" w:type="dxa"/>
          </w:tcPr>
          <w:p w14:paraId="6F8FE8F8" w14:textId="77777777" w:rsidR="00506C15" w:rsidRDefault="00506C15" w:rsidP="00506C15">
            <w:pPr>
              <w:pStyle w:val="TableParagraph"/>
              <w:tabs>
                <w:tab w:val="left" w:pos="1488"/>
              </w:tabs>
              <w:ind w:left="105" w:right="98"/>
              <w:rPr>
                <w:sz w:val="28"/>
              </w:rPr>
            </w:pPr>
            <w:r>
              <w:rPr>
                <w:sz w:val="28"/>
              </w:rPr>
              <w:t>ПК5.3.</w:t>
            </w:r>
            <w:r>
              <w:rPr>
                <w:sz w:val="28"/>
              </w:rPr>
              <w:tab/>
            </w:r>
            <w:r>
              <w:rPr>
                <w:spacing w:val="-3"/>
                <w:sz w:val="28"/>
              </w:rPr>
              <w:t xml:space="preserve">Осуществлять </w:t>
            </w:r>
            <w:r>
              <w:rPr>
                <w:sz w:val="28"/>
              </w:rPr>
              <w:t>паллиативную</w:t>
            </w:r>
            <w:r>
              <w:rPr>
                <w:spacing w:val="-4"/>
                <w:sz w:val="28"/>
              </w:rPr>
              <w:t xml:space="preserve"> </w:t>
            </w:r>
            <w:r>
              <w:rPr>
                <w:sz w:val="28"/>
              </w:rPr>
              <w:t>помощь.</w:t>
            </w:r>
          </w:p>
        </w:tc>
        <w:tc>
          <w:tcPr>
            <w:tcW w:w="3300" w:type="dxa"/>
          </w:tcPr>
          <w:p w14:paraId="7EE9670E" w14:textId="77777777" w:rsidR="00506C15" w:rsidRPr="00506C15" w:rsidRDefault="00506C15" w:rsidP="00506C15">
            <w:pPr>
              <w:pStyle w:val="TableParagraph"/>
              <w:tabs>
                <w:tab w:val="left" w:pos="1301"/>
                <w:tab w:val="left" w:pos="1738"/>
                <w:tab w:val="left" w:pos="2055"/>
                <w:tab w:val="left" w:pos="2270"/>
                <w:tab w:val="left" w:pos="2366"/>
                <w:tab w:val="left" w:pos="3038"/>
              </w:tabs>
              <w:ind w:left="105" w:right="93"/>
              <w:rPr>
                <w:sz w:val="28"/>
                <w:lang w:val="ru-RU"/>
              </w:rPr>
            </w:pPr>
            <w:r w:rsidRPr="00506C15">
              <w:rPr>
                <w:sz w:val="28"/>
                <w:lang w:val="ru-RU"/>
              </w:rPr>
              <w:t>полнота</w:t>
            </w:r>
            <w:r w:rsidRPr="00506C15">
              <w:rPr>
                <w:sz w:val="28"/>
                <w:lang w:val="ru-RU"/>
              </w:rPr>
              <w:tab/>
              <w:t>знаний</w:t>
            </w:r>
            <w:r w:rsidRPr="00506C15">
              <w:rPr>
                <w:sz w:val="28"/>
                <w:lang w:val="ru-RU"/>
              </w:rPr>
              <w:tab/>
            </w:r>
            <w:r w:rsidRPr="00506C15">
              <w:rPr>
                <w:sz w:val="28"/>
                <w:lang w:val="ru-RU"/>
              </w:rPr>
              <w:tab/>
            </w:r>
            <w:r w:rsidRPr="00506C15">
              <w:rPr>
                <w:spacing w:val="-3"/>
                <w:sz w:val="28"/>
                <w:lang w:val="ru-RU"/>
              </w:rPr>
              <w:t xml:space="preserve">норма- </w:t>
            </w:r>
            <w:r w:rsidRPr="00506C15">
              <w:rPr>
                <w:sz w:val="28"/>
                <w:lang w:val="ru-RU"/>
              </w:rPr>
              <w:t>тивно-правовой базы по осуществлению</w:t>
            </w:r>
            <w:r w:rsidRPr="00506C15">
              <w:rPr>
                <w:sz w:val="28"/>
                <w:lang w:val="ru-RU"/>
              </w:rPr>
              <w:tab/>
            </w:r>
            <w:r w:rsidRPr="00506C15">
              <w:rPr>
                <w:sz w:val="28"/>
                <w:lang w:val="ru-RU"/>
              </w:rPr>
              <w:tab/>
            </w:r>
            <w:r w:rsidRPr="00506C15">
              <w:rPr>
                <w:spacing w:val="-3"/>
                <w:sz w:val="28"/>
                <w:lang w:val="ru-RU"/>
              </w:rPr>
              <w:t xml:space="preserve">паллиа- </w:t>
            </w:r>
            <w:r w:rsidRPr="00506C15">
              <w:rPr>
                <w:sz w:val="28"/>
                <w:lang w:val="ru-RU"/>
              </w:rPr>
              <w:t>тивной помощи; последовательность</w:t>
            </w:r>
            <w:r w:rsidRPr="00506C15">
              <w:rPr>
                <w:sz w:val="28"/>
                <w:lang w:val="ru-RU"/>
              </w:rPr>
              <w:tab/>
            </w:r>
            <w:r w:rsidRPr="00506C15">
              <w:rPr>
                <w:spacing w:val="-12"/>
                <w:sz w:val="28"/>
                <w:lang w:val="ru-RU"/>
              </w:rPr>
              <w:t xml:space="preserve">и </w:t>
            </w:r>
            <w:r w:rsidRPr="00506C15">
              <w:rPr>
                <w:sz w:val="28"/>
                <w:lang w:val="ru-RU"/>
              </w:rPr>
              <w:t>точность</w:t>
            </w:r>
            <w:r w:rsidRPr="00506C15">
              <w:rPr>
                <w:sz w:val="28"/>
                <w:lang w:val="ru-RU"/>
              </w:rPr>
              <w:tab/>
            </w:r>
            <w:r w:rsidRPr="00506C15">
              <w:rPr>
                <w:sz w:val="28"/>
                <w:lang w:val="ru-RU"/>
              </w:rPr>
              <w:tab/>
            </w:r>
            <w:r w:rsidRPr="00506C15">
              <w:rPr>
                <w:spacing w:val="-1"/>
                <w:sz w:val="28"/>
                <w:lang w:val="ru-RU"/>
              </w:rPr>
              <w:t xml:space="preserve">выполнения </w:t>
            </w:r>
            <w:r w:rsidRPr="00506C15">
              <w:rPr>
                <w:sz w:val="28"/>
                <w:lang w:val="ru-RU"/>
              </w:rPr>
              <w:t>манипуляций</w:t>
            </w:r>
            <w:r w:rsidRPr="00506C15">
              <w:rPr>
                <w:sz w:val="28"/>
                <w:lang w:val="ru-RU"/>
              </w:rPr>
              <w:tab/>
            </w:r>
            <w:r w:rsidRPr="00506C15">
              <w:rPr>
                <w:sz w:val="28"/>
                <w:lang w:val="ru-RU"/>
              </w:rPr>
              <w:tab/>
              <w:t>больным, нуждающимся в паллиа- тивной помощи; грамотность оформления медицинской документа- ции;</w:t>
            </w:r>
          </w:p>
        </w:tc>
        <w:tc>
          <w:tcPr>
            <w:tcW w:w="3300" w:type="dxa"/>
          </w:tcPr>
          <w:p w14:paraId="5B2372C1"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79F63AE3"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763E226E"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48BBBB7D" w14:textId="77777777" w:rsidR="00506C15" w:rsidRPr="00506C15" w:rsidRDefault="00506C15" w:rsidP="00506C15">
            <w:pPr>
              <w:pStyle w:val="TableParagraph"/>
              <w:tabs>
                <w:tab w:val="left" w:pos="883"/>
                <w:tab w:val="left" w:pos="1739"/>
                <w:tab w:val="left" w:pos="2864"/>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 практических умений результатов</w:t>
            </w:r>
            <w:r w:rsidRPr="00506C15">
              <w:rPr>
                <w:sz w:val="28"/>
                <w:lang w:val="ru-RU"/>
              </w:rPr>
              <w:tab/>
              <w:t>выполнения самостоятельной работы по составлению алгорит- мов,</w:t>
            </w:r>
            <w:r w:rsidRPr="00506C15">
              <w:rPr>
                <w:sz w:val="28"/>
                <w:lang w:val="ru-RU"/>
              </w:rPr>
              <w:tab/>
              <w:t>ситуационных</w:t>
            </w:r>
            <w:r w:rsidRPr="00506C15">
              <w:rPr>
                <w:sz w:val="28"/>
                <w:lang w:val="ru-RU"/>
              </w:rPr>
              <w:tab/>
            </w:r>
            <w:r w:rsidRPr="00506C15">
              <w:rPr>
                <w:spacing w:val="-5"/>
                <w:sz w:val="28"/>
                <w:lang w:val="ru-RU"/>
              </w:rPr>
              <w:t xml:space="preserve">за- </w:t>
            </w:r>
            <w:r w:rsidRPr="00506C15">
              <w:rPr>
                <w:sz w:val="28"/>
                <w:lang w:val="ru-RU"/>
              </w:rPr>
              <w:t>дач.</w:t>
            </w:r>
          </w:p>
          <w:p w14:paraId="6514890B" w14:textId="77777777" w:rsidR="00506C15" w:rsidRPr="00506C15" w:rsidRDefault="00506C15" w:rsidP="00506C15">
            <w:pPr>
              <w:pStyle w:val="TableParagraph"/>
              <w:tabs>
                <w:tab w:val="left" w:pos="995"/>
                <w:tab w:val="left" w:pos="1771"/>
                <w:tab w:val="left" w:pos="1918"/>
                <w:tab w:val="left" w:pos="2366"/>
              </w:tabs>
              <w:ind w:left="108" w:right="89"/>
              <w:rPr>
                <w:sz w:val="28"/>
                <w:lang w:val="ru-RU"/>
              </w:rPr>
            </w:pPr>
            <w:r w:rsidRPr="00506C15">
              <w:rPr>
                <w:sz w:val="28"/>
                <w:lang w:val="ru-RU"/>
              </w:rPr>
              <w:t>Наблюдение</w:t>
            </w:r>
            <w:r w:rsidRPr="00506C15">
              <w:rPr>
                <w:sz w:val="28"/>
                <w:lang w:val="ru-RU"/>
              </w:rPr>
              <w:tab/>
            </w:r>
            <w:r w:rsidRPr="00506C15">
              <w:rPr>
                <w:sz w:val="28"/>
                <w:lang w:val="ru-RU"/>
              </w:rPr>
              <w:tab/>
              <w:t>и</w:t>
            </w:r>
            <w:r w:rsidRPr="00506C15">
              <w:rPr>
                <w:sz w:val="28"/>
                <w:lang w:val="ru-RU"/>
              </w:rPr>
              <w:tab/>
              <w:t>оценка освоения компетенции в ходе</w:t>
            </w:r>
            <w:r w:rsidRPr="00506C15">
              <w:rPr>
                <w:sz w:val="28"/>
                <w:lang w:val="ru-RU"/>
              </w:rPr>
              <w:tab/>
            </w:r>
            <w:r w:rsidRPr="00506C15">
              <w:rPr>
                <w:spacing w:val="-1"/>
                <w:sz w:val="28"/>
                <w:lang w:val="ru-RU"/>
              </w:rPr>
              <w:t xml:space="preserve">производственной </w:t>
            </w:r>
            <w:r w:rsidRPr="00506C15">
              <w:rPr>
                <w:sz w:val="28"/>
                <w:lang w:val="ru-RU"/>
              </w:rPr>
              <w:t>практики,</w:t>
            </w:r>
            <w:r w:rsidRPr="00506C15">
              <w:rPr>
                <w:sz w:val="28"/>
                <w:lang w:val="ru-RU"/>
              </w:rPr>
              <w:tab/>
            </w:r>
            <w:r w:rsidRPr="00506C15">
              <w:rPr>
                <w:spacing w:val="-3"/>
                <w:sz w:val="28"/>
                <w:lang w:val="ru-RU"/>
              </w:rPr>
              <w:t xml:space="preserve">результатов </w:t>
            </w:r>
            <w:r w:rsidRPr="00506C15">
              <w:rPr>
                <w:sz w:val="28"/>
                <w:lang w:val="ru-RU"/>
              </w:rPr>
              <w:t>дифференцированного зачета и</w:t>
            </w:r>
            <w:r w:rsidRPr="00506C15">
              <w:rPr>
                <w:spacing w:val="15"/>
                <w:sz w:val="28"/>
                <w:lang w:val="ru-RU"/>
              </w:rPr>
              <w:t xml:space="preserve"> </w:t>
            </w:r>
            <w:r w:rsidRPr="00506C15">
              <w:rPr>
                <w:sz w:val="28"/>
                <w:lang w:val="ru-RU"/>
              </w:rPr>
              <w:t>квалификацион-</w:t>
            </w:r>
          </w:p>
          <w:p w14:paraId="5FDA54A5" w14:textId="77777777" w:rsidR="00506C15" w:rsidRDefault="00506C15" w:rsidP="00506C15">
            <w:pPr>
              <w:pStyle w:val="TableParagraph"/>
              <w:spacing w:line="308" w:lineRule="exact"/>
              <w:ind w:left="108"/>
              <w:rPr>
                <w:sz w:val="28"/>
              </w:rPr>
            </w:pPr>
            <w:r>
              <w:rPr>
                <w:sz w:val="28"/>
              </w:rPr>
              <w:t>ного</w:t>
            </w:r>
            <w:r>
              <w:rPr>
                <w:spacing w:val="69"/>
                <w:sz w:val="28"/>
              </w:rPr>
              <w:t xml:space="preserve"> </w:t>
            </w:r>
            <w:r>
              <w:rPr>
                <w:sz w:val="28"/>
              </w:rPr>
              <w:t>экзамена</w:t>
            </w:r>
          </w:p>
        </w:tc>
      </w:tr>
    </w:tbl>
    <w:p w14:paraId="2AB9DDD4" w14:textId="77777777" w:rsidR="00506C15" w:rsidRDefault="00506C15" w:rsidP="00506C15">
      <w:pPr>
        <w:spacing w:line="308"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14400E3A" w14:textId="77777777" w:rsidTr="00506C15">
        <w:trPr>
          <w:trHeight w:val="7406"/>
        </w:trPr>
        <w:tc>
          <w:tcPr>
            <w:tcW w:w="3301" w:type="dxa"/>
          </w:tcPr>
          <w:p w14:paraId="377FDE90" w14:textId="77777777" w:rsidR="00506C15" w:rsidRPr="00506C15" w:rsidRDefault="00506C15" w:rsidP="00506C15">
            <w:pPr>
              <w:pStyle w:val="TableParagraph"/>
              <w:tabs>
                <w:tab w:val="left" w:pos="2940"/>
              </w:tabs>
              <w:ind w:left="105" w:right="93"/>
              <w:jc w:val="both"/>
              <w:rPr>
                <w:sz w:val="28"/>
                <w:lang w:val="ru-RU"/>
              </w:rPr>
            </w:pPr>
            <w:r w:rsidRPr="00506C15">
              <w:rPr>
                <w:sz w:val="28"/>
                <w:lang w:val="ru-RU"/>
              </w:rPr>
              <w:lastRenderedPageBreak/>
              <w:t xml:space="preserve">ПК 6.2. Планировать свою деятельность на ФАПе, в здравпункте промышленных предпри- ятий, детских дошколь- ных учреждениях, </w:t>
            </w:r>
            <w:r w:rsidRPr="00506C15">
              <w:rPr>
                <w:spacing w:val="-3"/>
                <w:sz w:val="28"/>
                <w:lang w:val="ru-RU"/>
              </w:rPr>
              <w:t xml:space="preserve">цент- </w:t>
            </w:r>
            <w:r w:rsidRPr="00506C15">
              <w:rPr>
                <w:sz w:val="28"/>
                <w:lang w:val="ru-RU"/>
              </w:rPr>
              <w:t>рах общей врачебной (семейной) практики и анализировать</w:t>
            </w:r>
            <w:r w:rsidRPr="00506C15">
              <w:rPr>
                <w:sz w:val="28"/>
                <w:lang w:val="ru-RU"/>
              </w:rPr>
              <w:tab/>
            </w:r>
            <w:r w:rsidRPr="00506C15">
              <w:rPr>
                <w:spacing w:val="-6"/>
                <w:sz w:val="28"/>
                <w:lang w:val="ru-RU"/>
              </w:rPr>
              <w:t xml:space="preserve">ее </w:t>
            </w:r>
            <w:r w:rsidRPr="00506C15">
              <w:rPr>
                <w:sz w:val="28"/>
                <w:lang w:val="ru-RU"/>
              </w:rPr>
              <w:t>эффективность.</w:t>
            </w:r>
          </w:p>
        </w:tc>
        <w:tc>
          <w:tcPr>
            <w:tcW w:w="3300" w:type="dxa"/>
          </w:tcPr>
          <w:p w14:paraId="3F8A1E44" w14:textId="77777777" w:rsidR="00506C15" w:rsidRPr="00506C15" w:rsidRDefault="00506C15" w:rsidP="00506C15">
            <w:pPr>
              <w:pStyle w:val="TableParagraph"/>
              <w:ind w:left="105" w:right="92"/>
              <w:jc w:val="both"/>
              <w:rPr>
                <w:sz w:val="28"/>
                <w:lang w:val="ru-RU"/>
              </w:rPr>
            </w:pPr>
            <w:r w:rsidRPr="00506C15">
              <w:rPr>
                <w:sz w:val="28"/>
                <w:lang w:val="ru-RU"/>
              </w:rPr>
              <w:t>последовательность и ар- гументированность при- нятия решений в стан- дартных и нестандарт- ных ситуациях при пла- нировании своей дея- тельности и оказании медицинской и профи- лактической помощи населению.</w:t>
            </w:r>
          </w:p>
        </w:tc>
        <w:tc>
          <w:tcPr>
            <w:tcW w:w="3300" w:type="dxa"/>
          </w:tcPr>
          <w:p w14:paraId="30B7FC62"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1D5A01BD"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210163BD"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4D5C065A" w14:textId="77777777" w:rsidR="00506C15" w:rsidRPr="00506C15" w:rsidRDefault="00506C15" w:rsidP="00506C15">
            <w:pPr>
              <w:pStyle w:val="TableParagraph"/>
              <w:tabs>
                <w:tab w:val="left" w:pos="883"/>
                <w:tab w:val="left" w:pos="1740"/>
                <w:tab w:val="left" w:pos="2864"/>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r>
            <w:r w:rsidRPr="00506C15">
              <w:rPr>
                <w:spacing w:val="-1"/>
                <w:sz w:val="28"/>
                <w:lang w:val="ru-RU"/>
              </w:rPr>
              <w:t xml:space="preserve">выполнения </w:t>
            </w:r>
            <w:r w:rsidRPr="00506C15">
              <w:rPr>
                <w:sz w:val="28"/>
                <w:lang w:val="ru-RU"/>
              </w:rPr>
              <w:t>самостоятельной работы по составлению алгорит- мов,</w:t>
            </w:r>
            <w:r w:rsidRPr="00506C15">
              <w:rPr>
                <w:sz w:val="28"/>
                <w:lang w:val="ru-RU"/>
              </w:rPr>
              <w:tab/>
              <w:t>ситуационных</w:t>
            </w:r>
            <w:r w:rsidRPr="00506C15">
              <w:rPr>
                <w:sz w:val="28"/>
                <w:lang w:val="ru-RU"/>
              </w:rPr>
              <w:tab/>
            </w:r>
            <w:r w:rsidRPr="00506C15">
              <w:rPr>
                <w:spacing w:val="-5"/>
                <w:sz w:val="28"/>
                <w:lang w:val="ru-RU"/>
              </w:rPr>
              <w:t xml:space="preserve">за- </w:t>
            </w:r>
            <w:r w:rsidRPr="00506C15">
              <w:rPr>
                <w:sz w:val="28"/>
                <w:lang w:val="ru-RU"/>
              </w:rPr>
              <w:t>дач.</w:t>
            </w:r>
          </w:p>
          <w:p w14:paraId="5E6C897A" w14:textId="77777777" w:rsidR="00506C15" w:rsidRPr="00506C15" w:rsidRDefault="00506C15" w:rsidP="00506C15">
            <w:pPr>
              <w:pStyle w:val="TableParagraph"/>
              <w:tabs>
                <w:tab w:val="left" w:pos="995"/>
                <w:tab w:val="left" w:pos="1771"/>
                <w:tab w:val="left" w:pos="1918"/>
                <w:tab w:val="left" w:pos="2366"/>
              </w:tabs>
              <w:ind w:left="108" w:right="89"/>
              <w:rPr>
                <w:sz w:val="28"/>
                <w:lang w:val="ru-RU"/>
              </w:rPr>
            </w:pPr>
            <w:r w:rsidRPr="00506C15">
              <w:rPr>
                <w:sz w:val="28"/>
                <w:lang w:val="ru-RU"/>
              </w:rPr>
              <w:t>Наблюдение</w:t>
            </w:r>
            <w:r w:rsidRPr="00506C15">
              <w:rPr>
                <w:sz w:val="28"/>
                <w:lang w:val="ru-RU"/>
              </w:rPr>
              <w:tab/>
            </w:r>
            <w:r w:rsidRPr="00506C15">
              <w:rPr>
                <w:sz w:val="28"/>
                <w:lang w:val="ru-RU"/>
              </w:rPr>
              <w:tab/>
              <w:t>и</w:t>
            </w:r>
            <w:r w:rsidRPr="00506C15">
              <w:rPr>
                <w:sz w:val="28"/>
                <w:lang w:val="ru-RU"/>
              </w:rPr>
              <w:tab/>
              <w:t>оценка освоения компетенции в ходе</w:t>
            </w:r>
            <w:r w:rsidRPr="00506C15">
              <w:rPr>
                <w:sz w:val="28"/>
                <w:lang w:val="ru-RU"/>
              </w:rPr>
              <w:tab/>
            </w:r>
            <w:r w:rsidRPr="00506C15">
              <w:rPr>
                <w:spacing w:val="-1"/>
                <w:sz w:val="28"/>
                <w:lang w:val="ru-RU"/>
              </w:rPr>
              <w:t xml:space="preserve">производственной </w:t>
            </w:r>
            <w:r w:rsidRPr="00506C15">
              <w:rPr>
                <w:sz w:val="28"/>
                <w:lang w:val="ru-RU"/>
              </w:rPr>
              <w:t>практики,</w:t>
            </w:r>
            <w:r w:rsidRPr="00506C15">
              <w:rPr>
                <w:sz w:val="28"/>
                <w:lang w:val="ru-RU"/>
              </w:rPr>
              <w:tab/>
            </w:r>
            <w:r w:rsidRPr="00506C15">
              <w:rPr>
                <w:spacing w:val="-3"/>
                <w:sz w:val="28"/>
                <w:lang w:val="ru-RU"/>
              </w:rPr>
              <w:t xml:space="preserve">результатов </w:t>
            </w:r>
            <w:r w:rsidRPr="00506C15">
              <w:rPr>
                <w:sz w:val="28"/>
                <w:lang w:val="ru-RU"/>
              </w:rPr>
              <w:t>дифференцированного зачета и</w:t>
            </w:r>
            <w:r w:rsidRPr="00506C15">
              <w:rPr>
                <w:spacing w:val="15"/>
                <w:sz w:val="28"/>
                <w:lang w:val="ru-RU"/>
              </w:rPr>
              <w:t xml:space="preserve"> </w:t>
            </w:r>
            <w:r w:rsidRPr="00506C15">
              <w:rPr>
                <w:sz w:val="28"/>
                <w:lang w:val="ru-RU"/>
              </w:rPr>
              <w:t>квалификацион-</w:t>
            </w:r>
          </w:p>
          <w:p w14:paraId="04E304E9" w14:textId="77777777" w:rsidR="00506C15" w:rsidRDefault="00506C15" w:rsidP="00506C15">
            <w:pPr>
              <w:pStyle w:val="TableParagraph"/>
              <w:spacing w:line="308" w:lineRule="exact"/>
              <w:ind w:left="108"/>
              <w:rPr>
                <w:sz w:val="28"/>
              </w:rPr>
            </w:pPr>
            <w:r>
              <w:rPr>
                <w:sz w:val="28"/>
              </w:rPr>
              <w:t>ного</w:t>
            </w:r>
            <w:r>
              <w:rPr>
                <w:spacing w:val="69"/>
                <w:sz w:val="28"/>
              </w:rPr>
              <w:t xml:space="preserve"> </w:t>
            </w:r>
            <w:r>
              <w:rPr>
                <w:sz w:val="28"/>
              </w:rPr>
              <w:t>экзамена</w:t>
            </w:r>
          </w:p>
        </w:tc>
      </w:tr>
      <w:tr w:rsidR="00506C15" w14:paraId="0504309D" w14:textId="77777777" w:rsidTr="00506C15">
        <w:trPr>
          <w:trHeight w:val="6439"/>
        </w:trPr>
        <w:tc>
          <w:tcPr>
            <w:tcW w:w="3301" w:type="dxa"/>
          </w:tcPr>
          <w:p w14:paraId="786E87A8" w14:textId="77777777" w:rsidR="00506C15" w:rsidRPr="00506C15" w:rsidRDefault="00506C15" w:rsidP="00506C15">
            <w:pPr>
              <w:pStyle w:val="TableParagraph"/>
              <w:ind w:left="105"/>
              <w:rPr>
                <w:sz w:val="28"/>
                <w:lang w:val="ru-RU"/>
              </w:rPr>
            </w:pPr>
            <w:r w:rsidRPr="00506C15">
              <w:rPr>
                <w:sz w:val="28"/>
                <w:lang w:val="ru-RU"/>
              </w:rPr>
              <w:t>ПК6.3 Оформлять меди- цинскую документацию</w:t>
            </w:r>
          </w:p>
        </w:tc>
        <w:tc>
          <w:tcPr>
            <w:tcW w:w="3300" w:type="dxa"/>
          </w:tcPr>
          <w:p w14:paraId="435727E6" w14:textId="77777777" w:rsidR="00506C15" w:rsidRPr="00506C15" w:rsidRDefault="00506C15" w:rsidP="00506C15">
            <w:pPr>
              <w:pStyle w:val="TableParagraph"/>
              <w:ind w:left="105" w:right="94"/>
              <w:jc w:val="both"/>
              <w:rPr>
                <w:sz w:val="28"/>
                <w:lang w:val="ru-RU"/>
              </w:rPr>
            </w:pPr>
            <w:r w:rsidRPr="00506C15">
              <w:rPr>
                <w:sz w:val="28"/>
                <w:lang w:val="ru-RU"/>
              </w:rPr>
              <w:t>Правильность и аккурат- ность оформления меди- цинской документации</w:t>
            </w:r>
          </w:p>
        </w:tc>
        <w:tc>
          <w:tcPr>
            <w:tcW w:w="3300" w:type="dxa"/>
          </w:tcPr>
          <w:p w14:paraId="01A283BE" w14:textId="77777777" w:rsidR="00506C15" w:rsidRPr="00506C15" w:rsidRDefault="00506C15" w:rsidP="00506C15">
            <w:pPr>
              <w:pStyle w:val="TableParagraph"/>
              <w:ind w:left="108" w:right="89"/>
              <w:jc w:val="both"/>
              <w:rPr>
                <w:sz w:val="28"/>
                <w:lang w:val="ru-RU"/>
              </w:rPr>
            </w:pPr>
            <w:r w:rsidRPr="00506C15">
              <w:rPr>
                <w:sz w:val="28"/>
                <w:lang w:val="ru-RU"/>
              </w:rPr>
              <w:t>Оценка в рамках кон- троля:</w:t>
            </w:r>
          </w:p>
          <w:p w14:paraId="52A4B3B0"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138E5277"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55FE50E8" w14:textId="77777777" w:rsidR="00506C15" w:rsidRPr="00506C15" w:rsidRDefault="00506C15" w:rsidP="00506C15">
            <w:pPr>
              <w:pStyle w:val="TableParagraph"/>
              <w:tabs>
                <w:tab w:val="left" w:pos="1344"/>
              </w:tabs>
              <w:ind w:left="108" w:right="92"/>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осуществления контроля за общим состоянием па- циента,</w:t>
            </w:r>
            <w:r w:rsidRPr="00506C15">
              <w:rPr>
                <w:sz w:val="28"/>
                <w:lang w:val="ru-RU"/>
              </w:rPr>
              <w:tab/>
              <w:t xml:space="preserve">динамикой из- менений в анализах </w:t>
            </w:r>
            <w:r w:rsidRPr="00506C15">
              <w:rPr>
                <w:spacing w:val="-3"/>
                <w:sz w:val="28"/>
                <w:lang w:val="ru-RU"/>
              </w:rPr>
              <w:t xml:space="preserve">кро- </w:t>
            </w:r>
            <w:r w:rsidRPr="00506C15">
              <w:rPr>
                <w:sz w:val="28"/>
                <w:lang w:val="ru-RU"/>
              </w:rPr>
              <w:t>ви, мочи, функциональ- ных проб.</w:t>
            </w:r>
          </w:p>
          <w:p w14:paraId="1872BE88" w14:textId="77777777" w:rsidR="00506C15" w:rsidRPr="00506C15" w:rsidRDefault="00506C15" w:rsidP="00506C15">
            <w:pPr>
              <w:pStyle w:val="TableParagraph"/>
              <w:spacing w:line="322" w:lineRule="exact"/>
              <w:ind w:left="108" w:right="94"/>
              <w:jc w:val="both"/>
              <w:rPr>
                <w:sz w:val="28"/>
                <w:lang w:val="ru-RU"/>
              </w:rPr>
            </w:pPr>
            <w:r w:rsidRPr="00506C15">
              <w:rPr>
                <w:sz w:val="28"/>
                <w:lang w:val="ru-RU"/>
              </w:rPr>
              <w:t>Наблюдение и оценка освоения компетенции в ходе производственной</w:t>
            </w:r>
          </w:p>
        </w:tc>
      </w:tr>
    </w:tbl>
    <w:p w14:paraId="0CC9BC46" w14:textId="77777777" w:rsidR="00506C15" w:rsidRDefault="00506C15" w:rsidP="00506C15">
      <w:pPr>
        <w:spacing w:line="322" w:lineRule="exact"/>
        <w:jc w:val="both"/>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315A9B1A" w14:textId="77777777" w:rsidTr="00506C15">
        <w:trPr>
          <w:trHeight w:val="779"/>
        </w:trPr>
        <w:tc>
          <w:tcPr>
            <w:tcW w:w="3301" w:type="dxa"/>
          </w:tcPr>
          <w:p w14:paraId="3248769D" w14:textId="77777777" w:rsidR="00506C15" w:rsidRPr="00506C15" w:rsidRDefault="00506C15" w:rsidP="00506C15">
            <w:pPr>
              <w:pStyle w:val="TableParagraph"/>
              <w:rPr>
                <w:sz w:val="28"/>
                <w:lang w:val="ru-RU"/>
              </w:rPr>
            </w:pPr>
          </w:p>
        </w:tc>
        <w:tc>
          <w:tcPr>
            <w:tcW w:w="3300" w:type="dxa"/>
          </w:tcPr>
          <w:p w14:paraId="20FB2CD2" w14:textId="77777777" w:rsidR="00506C15" w:rsidRPr="00506C15" w:rsidRDefault="00506C15" w:rsidP="00506C15">
            <w:pPr>
              <w:pStyle w:val="TableParagraph"/>
              <w:rPr>
                <w:sz w:val="28"/>
                <w:lang w:val="ru-RU"/>
              </w:rPr>
            </w:pPr>
          </w:p>
        </w:tc>
        <w:tc>
          <w:tcPr>
            <w:tcW w:w="3300" w:type="dxa"/>
          </w:tcPr>
          <w:p w14:paraId="5EF32836" w14:textId="77777777" w:rsidR="00506C15" w:rsidRDefault="00506C15" w:rsidP="00506C15">
            <w:pPr>
              <w:pStyle w:val="TableParagraph"/>
              <w:spacing w:line="315" w:lineRule="exact"/>
              <w:ind w:left="108"/>
              <w:rPr>
                <w:sz w:val="28"/>
              </w:rPr>
            </w:pPr>
            <w:r>
              <w:rPr>
                <w:sz w:val="28"/>
              </w:rPr>
              <w:t>практики</w:t>
            </w:r>
          </w:p>
        </w:tc>
      </w:tr>
      <w:tr w:rsidR="00506C15" w14:paraId="36DB3CB9" w14:textId="77777777" w:rsidTr="00506C15">
        <w:trPr>
          <w:trHeight w:val="7407"/>
        </w:trPr>
        <w:tc>
          <w:tcPr>
            <w:tcW w:w="3301" w:type="dxa"/>
          </w:tcPr>
          <w:p w14:paraId="7BFCF51B" w14:textId="77777777" w:rsidR="00506C15" w:rsidRPr="00506C15" w:rsidRDefault="00506C15" w:rsidP="00506C15">
            <w:pPr>
              <w:pStyle w:val="TableParagraph"/>
              <w:ind w:left="105" w:right="96"/>
              <w:jc w:val="both"/>
              <w:rPr>
                <w:sz w:val="28"/>
                <w:lang w:val="ru-RU"/>
              </w:rPr>
            </w:pPr>
            <w:r w:rsidRPr="00506C15">
              <w:rPr>
                <w:sz w:val="28"/>
                <w:lang w:val="ru-RU"/>
              </w:rPr>
              <w:t>ПК7.1.3. Осуществлять уход за пациентами различных возрастных групп в условиях учреждения здравоохра- нения и на дому</w:t>
            </w:r>
          </w:p>
        </w:tc>
        <w:tc>
          <w:tcPr>
            <w:tcW w:w="3300" w:type="dxa"/>
          </w:tcPr>
          <w:p w14:paraId="325403A5" w14:textId="77777777" w:rsidR="00506C15" w:rsidRPr="00506C15" w:rsidRDefault="00506C15" w:rsidP="00506C15">
            <w:pPr>
              <w:pStyle w:val="TableParagraph"/>
              <w:tabs>
                <w:tab w:val="left" w:pos="1879"/>
              </w:tabs>
              <w:ind w:left="105" w:right="93"/>
              <w:rPr>
                <w:sz w:val="28"/>
                <w:lang w:val="ru-RU"/>
              </w:rPr>
            </w:pPr>
            <w:r w:rsidRPr="00506C15">
              <w:rPr>
                <w:sz w:val="28"/>
                <w:lang w:val="ru-RU"/>
              </w:rPr>
              <w:t>применение</w:t>
            </w:r>
            <w:r w:rsidRPr="00506C15">
              <w:rPr>
                <w:sz w:val="28"/>
                <w:lang w:val="ru-RU"/>
              </w:rPr>
              <w:tab/>
            </w:r>
            <w:r w:rsidRPr="00506C15">
              <w:rPr>
                <w:spacing w:val="-1"/>
                <w:sz w:val="28"/>
                <w:lang w:val="ru-RU"/>
              </w:rPr>
              <w:t xml:space="preserve">принципов </w:t>
            </w:r>
            <w:r w:rsidRPr="00506C15">
              <w:rPr>
                <w:sz w:val="28"/>
                <w:lang w:val="ru-RU"/>
              </w:rPr>
              <w:t>санитарно-гигиеничес- кого воспитания и обра- зования среди</w:t>
            </w:r>
            <w:r w:rsidRPr="00506C15">
              <w:rPr>
                <w:spacing w:val="-6"/>
                <w:sz w:val="28"/>
                <w:lang w:val="ru-RU"/>
              </w:rPr>
              <w:t xml:space="preserve"> </w:t>
            </w:r>
            <w:r w:rsidRPr="00506C15">
              <w:rPr>
                <w:sz w:val="28"/>
                <w:lang w:val="ru-RU"/>
              </w:rPr>
              <w:t>населения</w:t>
            </w:r>
          </w:p>
        </w:tc>
        <w:tc>
          <w:tcPr>
            <w:tcW w:w="3300" w:type="dxa"/>
          </w:tcPr>
          <w:p w14:paraId="5C1CAE13" w14:textId="77777777" w:rsidR="00506C15" w:rsidRPr="00506C15" w:rsidRDefault="00506C15" w:rsidP="00506C15">
            <w:pPr>
              <w:pStyle w:val="TableParagraph"/>
              <w:ind w:left="108" w:right="91"/>
              <w:jc w:val="both"/>
              <w:rPr>
                <w:sz w:val="28"/>
                <w:lang w:val="ru-RU"/>
              </w:rPr>
            </w:pPr>
            <w:r w:rsidRPr="00506C15">
              <w:rPr>
                <w:sz w:val="28"/>
                <w:lang w:val="ru-RU"/>
              </w:rPr>
              <w:t>Оценка в рамках кон- троля:</w:t>
            </w:r>
          </w:p>
          <w:p w14:paraId="534F06A3" w14:textId="77777777" w:rsidR="00506C15" w:rsidRPr="00506C15" w:rsidRDefault="00506C15" w:rsidP="00506C15">
            <w:pPr>
              <w:pStyle w:val="TableParagraph"/>
              <w:ind w:left="108" w:right="91"/>
              <w:jc w:val="both"/>
              <w:rPr>
                <w:sz w:val="28"/>
                <w:lang w:val="ru-RU"/>
              </w:rPr>
            </w:pPr>
            <w:r w:rsidRPr="00506C15">
              <w:rPr>
                <w:sz w:val="28"/>
                <w:lang w:val="ru-RU"/>
              </w:rPr>
              <w:t>результатов тестирова- ния с применением ин- формационных техноло- гий;</w:t>
            </w:r>
          </w:p>
          <w:p w14:paraId="19BE7F19" w14:textId="77777777" w:rsidR="00506C15" w:rsidRPr="00506C15" w:rsidRDefault="00506C15" w:rsidP="00506C15">
            <w:pPr>
              <w:pStyle w:val="TableParagraph"/>
              <w:ind w:left="108" w:right="94"/>
              <w:jc w:val="both"/>
              <w:rPr>
                <w:sz w:val="28"/>
                <w:lang w:val="ru-RU"/>
              </w:rPr>
            </w:pPr>
            <w:r w:rsidRPr="00506C15">
              <w:rPr>
                <w:sz w:val="28"/>
                <w:lang w:val="ru-RU"/>
              </w:rPr>
              <w:t>результатов ответов на устные и письменные вопросы;</w:t>
            </w:r>
          </w:p>
          <w:p w14:paraId="3C1E9A6E" w14:textId="77777777" w:rsidR="00506C15" w:rsidRPr="00506C15" w:rsidRDefault="00506C15" w:rsidP="00506C15">
            <w:pPr>
              <w:pStyle w:val="TableParagraph"/>
              <w:tabs>
                <w:tab w:val="left" w:pos="883"/>
                <w:tab w:val="left" w:pos="1739"/>
                <w:tab w:val="left" w:pos="2864"/>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 самостоятельной работы по составлению алгорит- мов,</w:t>
            </w:r>
            <w:r w:rsidRPr="00506C15">
              <w:rPr>
                <w:sz w:val="28"/>
                <w:lang w:val="ru-RU"/>
              </w:rPr>
              <w:tab/>
              <w:t>ситуационных</w:t>
            </w:r>
            <w:r w:rsidRPr="00506C15">
              <w:rPr>
                <w:sz w:val="28"/>
                <w:lang w:val="ru-RU"/>
              </w:rPr>
              <w:tab/>
            </w:r>
            <w:r w:rsidRPr="00506C15">
              <w:rPr>
                <w:spacing w:val="-5"/>
                <w:sz w:val="28"/>
                <w:lang w:val="ru-RU"/>
              </w:rPr>
              <w:t xml:space="preserve">за- </w:t>
            </w:r>
            <w:r w:rsidRPr="00506C15">
              <w:rPr>
                <w:sz w:val="28"/>
                <w:lang w:val="ru-RU"/>
              </w:rPr>
              <w:t>дач.</w:t>
            </w:r>
          </w:p>
          <w:p w14:paraId="7D173836" w14:textId="77777777" w:rsidR="00506C15" w:rsidRPr="00506C15" w:rsidRDefault="00506C15" w:rsidP="00506C15">
            <w:pPr>
              <w:pStyle w:val="TableParagraph"/>
              <w:ind w:left="108" w:right="89"/>
              <w:jc w:val="both"/>
              <w:rPr>
                <w:sz w:val="28"/>
                <w:lang w:val="ru-RU"/>
              </w:rPr>
            </w:pPr>
            <w:r w:rsidRPr="00506C15">
              <w:rPr>
                <w:sz w:val="28"/>
                <w:lang w:val="ru-RU"/>
              </w:rPr>
              <w:t>Наблюдение и оценка освоения компетенции в ходе производственной практики, результатов дифференцированного</w:t>
            </w:r>
          </w:p>
          <w:p w14:paraId="7ED4700A" w14:textId="77777777" w:rsidR="00506C15" w:rsidRPr="00506C15" w:rsidRDefault="00506C15" w:rsidP="00506C15">
            <w:pPr>
              <w:pStyle w:val="TableParagraph"/>
              <w:spacing w:line="322" w:lineRule="exact"/>
              <w:ind w:left="108" w:right="89"/>
              <w:jc w:val="both"/>
              <w:rPr>
                <w:sz w:val="28"/>
                <w:lang w:val="ru-RU"/>
              </w:rPr>
            </w:pPr>
            <w:r w:rsidRPr="00506C15">
              <w:rPr>
                <w:sz w:val="28"/>
                <w:lang w:val="ru-RU"/>
              </w:rPr>
              <w:t>зачета и квалификацион- ного экзамена</w:t>
            </w:r>
          </w:p>
        </w:tc>
      </w:tr>
      <w:tr w:rsidR="00506C15" w14:paraId="7A9DF19D" w14:textId="77777777" w:rsidTr="00506C15">
        <w:trPr>
          <w:trHeight w:val="3220"/>
        </w:trPr>
        <w:tc>
          <w:tcPr>
            <w:tcW w:w="3301" w:type="dxa"/>
          </w:tcPr>
          <w:p w14:paraId="13B5603F" w14:textId="77777777" w:rsidR="00506C15" w:rsidRPr="00506C15" w:rsidRDefault="00506C15" w:rsidP="00506C15">
            <w:pPr>
              <w:pStyle w:val="TableParagraph"/>
              <w:ind w:left="105" w:right="96"/>
              <w:jc w:val="both"/>
              <w:rPr>
                <w:sz w:val="28"/>
                <w:lang w:val="ru-RU"/>
              </w:rPr>
            </w:pPr>
            <w:r w:rsidRPr="00506C15">
              <w:rPr>
                <w:sz w:val="28"/>
                <w:lang w:val="ru-RU"/>
              </w:rPr>
              <w:t>ПК7.1.5. Оформлять ме- дицинскую документа- цию</w:t>
            </w:r>
          </w:p>
        </w:tc>
        <w:tc>
          <w:tcPr>
            <w:tcW w:w="3300" w:type="dxa"/>
          </w:tcPr>
          <w:p w14:paraId="303A1EF7" w14:textId="77777777" w:rsidR="00506C15" w:rsidRPr="00506C15" w:rsidRDefault="00506C15" w:rsidP="00506C15">
            <w:pPr>
              <w:pStyle w:val="TableParagraph"/>
              <w:ind w:left="105" w:right="93"/>
              <w:jc w:val="both"/>
              <w:rPr>
                <w:sz w:val="28"/>
                <w:lang w:val="ru-RU"/>
              </w:rPr>
            </w:pPr>
            <w:r w:rsidRPr="00506C15">
              <w:rPr>
                <w:sz w:val="28"/>
                <w:lang w:val="ru-RU"/>
              </w:rPr>
              <w:t>обеспечение санитарно- гигиенических условий в учреждениях здраво- охранения</w:t>
            </w:r>
          </w:p>
        </w:tc>
        <w:tc>
          <w:tcPr>
            <w:tcW w:w="3300" w:type="dxa"/>
          </w:tcPr>
          <w:p w14:paraId="40C2A78C" w14:textId="77777777" w:rsidR="00506C15" w:rsidRPr="00506C15" w:rsidRDefault="00506C15" w:rsidP="00506C15">
            <w:pPr>
              <w:pStyle w:val="TableParagraph"/>
              <w:tabs>
                <w:tab w:val="left" w:pos="1230"/>
                <w:tab w:val="left" w:pos="1597"/>
                <w:tab w:val="left" w:pos="2672"/>
              </w:tabs>
              <w:ind w:left="108" w:right="91"/>
              <w:rPr>
                <w:sz w:val="28"/>
                <w:lang w:val="ru-RU"/>
              </w:rPr>
            </w:pPr>
            <w:r w:rsidRPr="00506C15">
              <w:rPr>
                <w:sz w:val="28"/>
                <w:lang w:val="ru-RU"/>
              </w:rPr>
              <w:t>Оценка</w:t>
            </w:r>
            <w:r w:rsidRPr="00506C15">
              <w:rPr>
                <w:sz w:val="28"/>
                <w:lang w:val="ru-RU"/>
              </w:rPr>
              <w:tab/>
              <w:t>в</w:t>
            </w:r>
            <w:r w:rsidRPr="00506C15">
              <w:rPr>
                <w:sz w:val="28"/>
                <w:lang w:val="ru-RU"/>
              </w:rPr>
              <w:tab/>
              <w:t>рамках</w:t>
            </w:r>
            <w:r w:rsidRPr="00506C15">
              <w:rPr>
                <w:sz w:val="28"/>
                <w:lang w:val="ru-RU"/>
              </w:rPr>
              <w:tab/>
            </w:r>
            <w:r w:rsidRPr="00506C15">
              <w:rPr>
                <w:spacing w:val="-4"/>
                <w:sz w:val="28"/>
                <w:lang w:val="ru-RU"/>
              </w:rPr>
              <w:t xml:space="preserve">кон- </w:t>
            </w:r>
            <w:r w:rsidRPr="00506C15">
              <w:rPr>
                <w:sz w:val="28"/>
                <w:lang w:val="ru-RU"/>
              </w:rPr>
              <w:t>троля:</w:t>
            </w:r>
          </w:p>
          <w:p w14:paraId="06A27A15" w14:textId="77777777" w:rsidR="00506C15" w:rsidRPr="00506C15" w:rsidRDefault="00506C15" w:rsidP="00506C15">
            <w:pPr>
              <w:pStyle w:val="TableParagraph"/>
              <w:tabs>
                <w:tab w:val="left" w:pos="1739"/>
                <w:tab w:val="left" w:pos="1918"/>
                <w:tab w:val="left" w:pos="2366"/>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 самостоятельной работы Наблюдение</w:t>
            </w:r>
            <w:r w:rsidRPr="00506C15">
              <w:rPr>
                <w:sz w:val="28"/>
                <w:lang w:val="ru-RU"/>
              </w:rPr>
              <w:tab/>
            </w:r>
            <w:r w:rsidRPr="00506C15">
              <w:rPr>
                <w:sz w:val="28"/>
                <w:lang w:val="ru-RU"/>
              </w:rPr>
              <w:tab/>
              <w:t>и</w:t>
            </w:r>
            <w:r w:rsidRPr="00506C15">
              <w:rPr>
                <w:sz w:val="28"/>
                <w:lang w:val="ru-RU"/>
              </w:rPr>
              <w:tab/>
              <w:t>оценка освоения компетенции</w:t>
            </w:r>
            <w:r w:rsidRPr="00506C15">
              <w:rPr>
                <w:spacing w:val="4"/>
                <w:sz w:val="28"/>
                <w:lang w:val="ru-RU"/>
              </w:rPr>
              <w:t xml:space="preserve"> </w:t>
            </w:r>
            <w:r w:rsidRPr="00506C15">
              <w:rPr>
                <w:sz w:val="28"/>
                <w:lang w:val="ru-RU"/>
              </w:rPr>
              <w:t>в</w:t>
            </w:r>
          </w:p>
          <w:p w14:paraId="22323167" w14:textId="77777777" w:rsidR="00506C15" w:rsidRDefault="00506C15" w:rsidP="00506C15">
            <w:pPr>
              <w:pStyle w:val="TableParagraph"/>
              <w:tabs>
                <w:tab w:val="left" w:pos="995"/>
              </w:tabs>
              <w:spacing w:line="322" w:lineRule="exact"/>
              <w:ind w:left="108" w:right="95"/>
              <w:rPr>
                <w:sz w:val="28"/>
              </w:rPr>
            </w:pPr>
            <w:r>
              <w:rPr>
                <w:sz w:val="28"/>
              </w:rPr>
              <w:t>ходе</w:t>
            </w:r>
            <w:r>
              <w:rPr>
                <w:sz w:val="28"/>
              </w:rPr>
              <w:tab/>
            </w:r>
            <w:r>
              <w:rPr>
                <w:spacing w:val="-1"/>
                <w:sz w:val="28"/>
              </w:rPr>
              <w:t xml:space="preserve">производственной </w:t>
            </w:r>
            <w:r>
              <w:rPr>
                <w:sz w:val="28"/>
              </w:rPr>
              <w:t>практики.</w:t>
            </w:r>
          </w:p>
        </w:tc>
      </w:tr>
      <w:tr w:rsidR="00506C15" w14:paraId="2BA0A088" w14:textId="77777777" w:rsidTr="00506C15">
        <w:trPr>
          <w:trHeight w:val="2575"/>
        </w:trPr>
        <w:tc>
          <w:tcPr>
            <w:tcW w:w="3301" w:type="dxa"/>
          </w:tcPr>
          <w:p w14:paraId="184B12E4" w14:textId="77777777" w:rsidR="00506C15" w:rsidRPr="00506C15" w:rsidRDefault="00506C15" w:rsidP="00506C15">
            <w:pPr>
              <w:pStyle w:val="TableParagraph"/>
              <w:ind w:left="105" w:right="96"/>
              <w:jc w:val="both"/>
              <w:rPr>
                <w:sz w:val="28"/>
                <w:lang w:val="ru-RU"/>
              </w:rPr>
            </w:pPr>
            <w:r w:rsidRPr="00506C15">
              <w:rPr>
                <w:sz w:val="28"/>
                <w:lang w:val="ru-RU"/>
              </w:rPr>
              <w:t>ПК7.2.6. Оказывать ме- дицинские услуги в пре- делах своих полномочий</w:t>
            </w:r>
          </w:p>
        </w:tc>
        <w:tc>
          <w:tcPr>
            <w:tcW w:w="3300" w:type="dxa"/>
          </w:tcPr>
          <w:p w14:paraId="13207C3D" w14:textId="77777777" w:rsidR="00506C15" w:rsidRPr="00506C15" w:rsidRDefault="00506C15" w:rsidP="00506C15">
            <w:pPr>
              <w:pStyle w:val="TableParagraph"/>
              <w:ind w:left="105" w:right="99"/>
              <w:jc w:val="both"/>
              <w:rPr>
                <w:sz w:val="28"/>
                <w:lang w:val="ru-RU"/>
              </w:rPr>
            </w:pPr>
            <w:r w:rsidRPr="00506C15">
              <w:rPr>
                <w:sz w:val="28"/>
                <w:lang w:val="ru-RU"/>
              </w:rPr>
              <w:t>оказание медицинских услуг в пределах своих полномочий</w:t>
            </w:r>
          </w:p>
        </w:tc>
        <w:tc>
          <w:tcPr>
            <w:tcW w:w="3300" w:type="dxa"/>
          </w:tcPr>
          <w:p w14:paraId="604AE79B" w14:textId="77777777" w:rsidR="00506C15" w:rsidRPr="00506C15" w:rsidRDefault="00506C15" w:rsidP="00506C15">
            <w:pPr>
              <w:pStyle w:val="TableParagraph"/>
              <w:tabs>
                <w:tab w:val="left" w:pos="1230"/>
                <w:tab w:val="left" w:pos="1597"/>
                <w:tab w:val="left" w:pos="2672"/>
              </w:tabs>
              <w:ind w:left="108" w:right="91"/>
              <w:rPr>
                <w:sz w:val="28"/>
                <w:lang w:val="ru-RU"/>
              </w:rPr>
            </w:pPr>
            <w:r w:rsidRPr="00506C15">
              <w:rPr>
                <w:sz w:val="28"/>
                <w:lang w:val="ru-RU"/>
              </w:rPr>
              <w:t>Оценка</w:t>
            </w:r>
            <w:r w:rsidRPr="00506C15">
              <w:rPr>
                <w:sz w:val="28"/>
                <w:lang w:val="ru-RU"/>
              </w:rPr>
              <w:tab/>
              <w:t>в</w:t>
            </w:r>
            <w:r w:rsidRPr="00506C15">
              <w:rPr>
                <w:sz w:val="28"/>
                <w:lang w:val="ru-RU"/>
              </w:rPr>
              <w:tab/>
              <w:t>рамках</w:t>
            </w:r>
            <w:r w:rsidRPr="00506C15">
              <w:rPr>
                <w:sz w:val="28"/>
                <w:lang w:val="ru-RU"/>
              </w:rPr>
              <w:tab/>
            </w:r>
            <w:r w:rsidRPr="00506C15">
              <w:rPr>
                <w:spacing w:val="-4"/>
                <w:sz w:val="28"/>
                <w:lang w:val="ru-RU"/>
              </w:rPr>
              <w:t xml:space="preserve">кон- </w:t>
            </w:r>
            <w:r w:rsidRPr="00506C15">
              <w:rPr>
                <w:sz w:val="28"/>
                <w:lang w:val="ru-RU"/>
              </w:rPr>
              <w:t>троля:</w:t>
            </w:r>
          </w:p>
          <w:p w14:paraId="34A40F09" w14:textId="77777777" w:rsidR="00506C15" w:rsidRPr="00506C15" w:rsidRDefault="00506C15" w:rsidP="00506C15">
            <w:pPr>
              <w:pStyle w:val="TableParagraph"/>
              <w:tabs>
                <w:tab w:val="left" w:pos="1739"/>
              </w:tabs>
              <w:ind w:left="108" w:right="89"/>
              <w:rPr>
                <w:sz w:val="28"/>
                <w:lang w:val="ru-RU"/>
              </w:rPr>
            </w:pPr>
            <w:r w:rsidRPr="00506C15">
              <w:rPr>
                <w:sz w:val="28"/>
                <w:lang w:val="ru-RU"/>
              </w:rPr>
              <w:t xml:space="preserve">результатов решения </w:t>
            </w:r>
            <w:r w:rsidRPr="00506C15">
              <w:rPr>
                <w:spacing w:val="-4"/>
                <w:sz w:val="28"/>
                <w:lang w:val="ru-RU"/>
              </w:rPr>
              <w:t xml:space="preserve">си- </w:t>
            </w:r>
            <w:r w:rsidRPr="00506C15">
              <w:rPr>
                <w:sz w:val="28"/>
                <w:lang w:val="ru-RU"/>
              </w:rPr>
              <w:t>туационных задач; результатов</w:t>
            </w:r>
            <w:r w:rsidRPr="00506C15">
              <w:rPr>
                <w:sz w:val="28"/>
                <w:lang w:val="ru-RU"/>
              </w:rPr>
              <w:tab/>
              <w:t>выполнения самостоятельной</w:t>
            </w:r>
            <w:r w:rsidRPr="00506C15">
              <w:rPr>
                <w:spacing w:val="-6"/>
                <w:sz w:val="28"/>
                <w:lang w:val="ru-RU"/>
              </w:rPr>
              <w:t xml:space="preserve"> </w:t>
            </w:r>
            <w:r w:rsidRPr="00506C15">
              <w:rPr>
                <w:sz w:val="28"/>
                <w:lang w:val="ru-RU"/>
              </w:rPr>
              <w:t>работы</w:t>
            </w:r>
          </w:p>
          <w:p w14:paraId="14E18B10" w14:textId="77777777" w:rsidR="00506C15" w:rsidRPr="00506C15" w:rsidRDefault="00506C15" w:rsidP="00506C15">
            <w:pPr>
              <w:pStyle w:val="TableParagraph"/>
              <w:tabs>
                <w:tab w:val="left" w:pos="1918"/>
                <w:tab w:val="left" w:pos="2366"/>
              </w:tabs>
              <w:spacing w:line="322" w:lineRule="exact"/>
              <w:ind w:left="108" w:right="94"/>
              <w:rPr>
                <w:sz w:val="28"/>
                <w:lang w:val="ru-RU"/>
              </w:rPr>
            </w:pPr>
            <w:r w:rsidRPr="00506C15">
              <w:rPr>
                <w:sz w:val="28"/>
                <w:lang w:val="ru-RU"/>
              </w:rPr>
              <w:t>Наблюдение</w:t>
            </w:r>
            <w:r w:rsidRPr="00506C15">
              <w:rPr>
                <w:sz w:val="28"/>
                <w:lang w:val="ru-RU"/>
              </w:rPr>
              <w:tab/>
              <w:t>и</w:t>
            </w:r>
            <w:r w:rsidRPr="00506C15">
              <w:rPr>
                <w:sz w:val="28"/>
                <w:lang w:val="ru-RU"/>
              </w:rPr>
              <w:tab/>
            </w:r>
            <w:r w:rsidRPr="00506C15">
              <w:rPr>
                <w:spacing w:val="-4"/>
                <w:sz w:val="28"/>
                <w:lang w:val="ru-RU"/>
              </w:rPr>
              <w:t xml:space="preserve">оценка </w:t>
            </w:r>
            <w:r w:rsidRPr="00506C15">
              <w:rPr>
                <w:sz w:val="28"/>
                <w:lang w:val="ru-RU"/>
              </w:rPr>
              <w:t>освоения компетенции</w:t>
            </w:r>
            <w:r w:rsidRPr="00506C15">
              <w:rPr>
                <w:spacing w:val="4"/>
                <w:sz w:val="28"/>
                <w:lang w:val="ru-RU"/>
              </w:rPr>
              <w:t xml:space="preserve"> </w:t>
            </w:r>
            <w:r w:rsidRPr="00506C15">
              <w:rPr>
                <w:spacing w:val="-11"/>
                <w:sz w:val="28"/>
                <w:lang w:val="ru-RU"/>
              </w:rPr>
              <w:t>в</w:t>
            </w:r>
          </w:p>
        </w:tc>
      </w:tr>
    </w:tbl>
    <w:p w14:paraId="4C3B5254" w14:textId="77777777" w:rsidR="00506C15" w:rsidRDefault="00506C15" w:rsidP="00506C15">
      <w:pPr>
        <w:spacing w:line="322" w:lineRule="exact"/>
        <w:rPr>
          <w:sz w:val="28"/>
        </w:rPr>
        <w:sectPr w:rsidR="00506C15">
          <w:pgSz w:w="11910" w:h="16840"/>
          <w:pgMar w:top="960" w:right="500" w:bottom="880" w:left="680" w:header="0" w:footer="688" w:gutter="0"/>
          <w:cols w:space="720"/>
        </w:sect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06C15" w14:paraId="191C0939" w14:textId="77777777" w:rsidTr="00506C15">
        <w:trPr>
          <w:trHeight w:val="779"/>
        </w:trPr>
        <w:tc>
          <w:tcPr>
            <w:tcW w:w="3301" w:type="dxa"/>
          </w:tcPr>
          <w:p w14:paraId="1AD240F3" w14:textId="77777777" w:rsidR="00506C15" w:rsidRPr="00506C15" w:rsidRDefault="00506C15" w:rsidP="00506C15">
            <w:pPr>
              <w:pStyle w:val="TableParagraph"/>
              <w:rPr>
                <w:sz w:val="26"/>
                <w:lang w:val="ru-RU"/>
              </w:rPr>
            </w:pPr>
          </w:p>
        </w:tc>
        <w:tc>
          <w:tcPr>
            <w:tcW w:w="3300" w:type="dxa"/>
          </w:tcPr>
          <w:p w14:paraId="0F127B5A" w14:textId="77777777" w:rsidR="00506C15" w:rsidRPr="00506C15" w:rsidRDefault="00506C15" w:rsidP="00506C15">
            <w:pPr>
              <w:pStyle w:val="TableParagraph"/>
              <w:rPr>
                <w:sz w:val="26"/>
                <w:lang w:val="ru-RU"/>
              </w:rPr>
            </w:pPr>
          </w:p>
        </w:tc>
        <w:tc>
          <w:tcPr>
            <w:tcW w:w="3300" w:type="dxa"/>
          </w:tcPr>
          <w:p w14:paraId="5312F3B3" w14:textId="77777777" w:rsidR="00506C15" w:rsidRDefault="00506C15" w:rsidP="00506C15">
            <w:pPr>
              <w:pStyle w:val="TableParagraph"/>
              <w:tabs>
                <w:tab w:val="left" w:pos="995"/>
              </w:tabs>
              <w:ind w:left="108" w:right="95"/>
              <w:rPr>
                <w:sz w:val="28"/>
              </w:rPr>
            </w:pPr>
            <w:r>
              <w:rPr>
                <w:sz w:val="28"/>
              </w:rPr>
              <w:t>ходе</w:t>
            </w:r>
            <w:r>
              <w:rPr>
                <w:sz w:val="28"/>
              </w:rPr>
              <w:tab/>
            </w:r>
            <w:r>
              <w:rPr>
                <w:spacing w:val="-1"/>
                <w:sz w:val="28"/>
              </w:rPr>
              <w:t xml:space="preserve">производственной </w:t>
            </w:r>
            <w:r>
              <w:rPr>
                <w:sz w:val="28"/>
              </w:rPr>
              <w:t>практики.</w:t>
            </w:r>
          </w:p>
        </w:tc>
      </w:tr>
    </w:tbl>
    <w:p w14:paraId="639A9876" w14:textId="77777777" w:rsidR="00506C15" w:rsidRDefault="00506C15" w:rsidP="00506C15">
      <w:pPr>
        <w:pStyle w:val="af4"/>
        <w:spacing w:after="7"/>
        <w:ind w:left="313" w:right="716" w:firstLine="708"/>
      </w:pPr>
      <w:r>
        <w:t>Формы и методы контроля и оценки результатов обучения позволяют про- верять у обучающихся не только сформированность профессиональных компе- тенций, но и развитие общих компетенций и обеспечивающих их умений.</w:t>
      </w:r>
    </w:p>
    <w:tbl>
      <w:tblPr>
        <w:tblStyle w:val="TableNormal"/>
        <w:tblW w:w="0" w:type="auto"/>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0"/>
        <w:gridCol w:w="3259"/>
        <w:gridCol w:w="3262"/>
      </w:tblGrid>
      <w:tr w:rsidR="00506C15" w14:paraId="76222504" w14:textId="77777777" w:rsidTr="00506C15">
        <w:trPr>
          <w:trHeight w:val="642"/>
        </w:trPr>
        <w:tc>
          <w:tcPr>
            <w:tcW w:w="3260" w:type="dxa"/>
            <w:tcBorders>
              <w:right w:val="single" w:sz="4" w:space="0" w:color="000000"/>
            </w:tcBorders>
          </w:tcPr>
          <w:p w14:paraId="3CD7CF05" w14:textId="77777777" w:rsidR="00506C15" w:rsidRDefault="00506C15" w:rsidP="00506C15">
            <w:pPr>
              <w:pStyle w:val="TableParagraph"/>
              <w:spacing w:before="43"/>
              <w:ind w:left="119" w:right="109"/>
              <w:jc w:val="center"/>
              <w:rPr>
                <w:b/>
                <w:sz w:val="28"/>
              </w:rPr>
            </w:pPr>
            <w:r>
              <w:rPr>
                <w:b/>
                <w:sz w:val="28"/>
              </w:rPr>
              <w:t>Результаты</w:t>
            </w:r>
          </w:p>
          <w:p w14:paraId="3E2DB8BA" w14:textId="77777777" w:rsidR="00506C15" w:rsidRDefault="00506C15" w:rsidP="00506C15">
            <w:pPr>
              <w:pStyle w:val="TableParagraph"/>
              <w:ind w:left="119" w:right="115"/>
              <w:jc w:val="center"/>
              <w:rPr>
                <w:b/>
                <w:sz w:val="20"/>
              </w:rPr>
            </w:pPr>
            <w:r>
              <w:rPr>
                <w:b/>
                <w:sz w:val="20"/>
              </w:rPr>
              <w:t>(освоенные общие компетенции)</w:t>
            </w:r>
          </w:p>
        </w:tc>
        <w:tc>
          <w:tcPr>
            <w:tcW w:w="3259" w:type="dxa"/>
            <w:tcBorders>
              <w:left w:val="single" w:sz="4" w:space="0" w:color="000000"/>
              <w:right w:val="single" w:sz="4" w:space="0" w:color="000000"/>
            </w:tcBorders>
          </w:tcPr>
          <w:p w14:paraId="7B147D1A" w14:textId="77777777" w:rsidR="00506C15" w:rsidRDefault="00506C15" w:rsidP="00506C15">
            <w:pPr>
              <w:pStyle w:val="TableParagraph"/>
              <w:spacing w:before="1" w:line="322" w:lineRule="exact"/>
              <w:ind w:left="446" w:right="194" w:hanging="216"/>
              <w:rPr>
                <w:b/>
                <w:sz w:val="28"/>
              </w:rPr>
            </w:pPr>
            <w:r>
              <w:rPr>
                <w:b/>
                <w:sz w:val="28"/>
              </w:rPr>
              <w:t>Основные показатели оценки результата</w:t>
            </w:r>
          </w:p>
        </w:tc>
        <w:tc>
          <w:tcPr>
            <w:tcW w:w="3262" w:type="dxa"/>
            <w:tcBorders>
              <w:left w:val="single" w:sz="4" w:space="0" w:color="000000"/>
            </w:tcBorders>
          </w:tcPr>
          <w:p w14:paraId="5C103DDD" w14:textId="77777777" w:rsidR="00506C15" w:rsidRPr="00506C15" w:rsidRDefault="00506C15" w:rsidP="00506C15">
            <w:pPr>
              <w:pStyle w:val="TableParagraph"/>
              <w:spacing w:before="1" w:line="322" w:lineRule="exact"/>
              <w:ind w:left="658" w:right="178" w:hanging="435"/>
              <w:rPr>
                <w:b/>
                <w:sz w:val="28"/>
                <w:lang w:val="ru-RU"/>
              </w:rPr>
            </w:pPr>
            <w:r w:rsidRPr="00506C15">
              <w:rPr>
                <w:b/>
                <w:sz w:val="28"/>
                <w:lang w:val="ru-RU"/>
              </w:rPr>
              <w:t>Формы и методы кон- троля и оценки</w:t>
            </w:r>
          </w:p>
        </w:tc>
      </w:tr>
      <w:tr w:rsidR="00506C15" w14:paraId="2A66572C" w14:textId="77777777" w:rsidTr="00506C15">
        <w:trPr>
          <w:trHeight w:val="3217"/>
        </w:trPr>
        <w:tc>
          <w:tcPr>
            <w:tcW w:w="3260" w:type="dxa"/>
            <w:tcBorders>
              <w:right w:val="single" w:sz="4" w:space="0" w:color="000000"/>
            </w:tcBorders>
          </w:tcPr>
          <w:p w14:paraId="16F31393" w14:textId="77777777" w:rsidR="00506C15" w:rsidRPr="00506C15" w:rsidRDefault="00506C15" w:rsidP="00506C15">
            <w:pPr>
              <w:pStyle w:val="TableParagraph"/>
              <w:ind w:left="105" w:right="91"/>
              <w:jc w:val="both"/>
              <w:rPr>
                <w:sz w:val="28"/>
                <w:lang w:val="ru-RU"/>
              </w:rPr>
            </w:pPr>
            <w:r w:rsidRPr="00506C15">
              <w:rPr>
                <w:sz w:val="28"/>
                <w:lang w:val="ru-RU"/>
              </w:rPr>
              <w:t>ОК1. Понимать сущ- ность и социальную зна- чимость своей будущей профессии, проявлять к ней устойчивый интерес.</w:t>
            </w:r>
          </w:p>
        </w:tc>
        <w:tc>
          <w:tcPr>
            <w:tcW w:w="3259" w:type="dxa"/>
            <w:tcBorders>
              <w:left w:val="single" w:sz="4" w:space="0" w:color="000000"/>
              <w:right w:val="single" w:sz="4" w:space="0" w:color="000000"/>
            </w:tcBorders>
          </w:tcPr>
          <w:p w14:paraId="0642B178" w14:textId="77777777" w:rsidR="00506C15" w:rsidRPr="00506C15" w:rsidRDefault="00506C15" w:rsidP="00506C15">
            <w:pPr>
              <w:pStyle w:val="TableParagraph"/>
              <w:tabs>
                <w:tab w:val="left" w:pos="1726"/>
                <w:tab w:val="left" w:pos="1762"/>
                <w:tab w:val="left" w:pos="1873"/>
                <w:tab w:val="left" w:pos="3018"/>
              </w:tabs>
              <w:ind w:left="112" w:right="90"/>
              <w:rPr>
                <w:sz w:val="28"/>
                <w:lang w:val="ru-RU"/>
              </w:rPr>
            </w:pPr>
            <w:r w:rsidRPr="00506C15">
              <w:rPr>
                <w:sz w:val="28"/>
                <w:lang w:val="ru-RU"/>
              </w:rPr>
              <w:t>проявление</w:t>
            </w:r>
            <w:r w:rsidRPr="00506C15">
              <w:rPr>
                <w:sz w:val="28"/>
                <w:lang w:val="ru-RU"/>
              </w:rPr>
              <w:tab/>
              <w:t>интереса</w:t>
            </w:r>
            <w:r w:rsidRPr="00506C15">
              <w:rPr>
                <w:sz w:val="28"/>
                <w:lang w:val="ru-RU"/>
              </w:rPr>
              <w:tab/>
            </w:r>
            <w:r w:rsidRPr="00506C15">
              <w:rPr>
                <w:spacing w:val="-16"/>
                <w:sz w:val="28"/>
                <w:lang w:val="ru-RU"/>
              </w:rPr>
              <w:t xml:space="preserve">к </w:t>
            </w:r>
            <w:r w:rsidRPr="00506C15">
              <w:rPr>
                <w:sz w:val="28"/>
                <w:lang w:val="ru-RU"/>
              </w:rPr>
              <w:t>будущей профессии понимание</w:t>
            </w:r>
            <w:r w:rsidRPr="00506C15">
              <w:rPr>
                <w:sz w:val="28"/>
                <w:lang w:val="ru-RU"/>
              </w:rPr>
              <w:tab/>
            </w:r>
            <w:r w:rsidRPr="00506C15">
              <w:rPr>
                <w:sz w:val="28"/>
                <w:lang w:val="ru-RU"/>
              </w:rPr>
              <w:tab/>
            </w:r>
            <w:r w:rsidRPr="00506C15">
              <w:rPr>
                <w:spacing w:val="-4"/>
                <w:sz w:val="28"/>
                <w:lang w:val="ru-RU"/>
              </w:rPr>
              <w:t xml:space="preserve">социальной </w:t>
            </w:r>
            <w:r w:rsidRPr="00506C15">
              <w:rPr>
                <w:sz w:val="28"/>
                <w:lang w:val="ru-RU"/>
              </w:rPr>
              <w:t>значимости</w:t>
            </w:r>
            <w:r w:rsidRPr="00506C15">
              <w:rPr>
                <w:sz w:val="28"/>
                <w:lang w:val="ru-RU"/>
              </w:rPr>
              <w:tab/>
            </w:r>
            <w:r w:rsidRPr="00506C15">
              <w:rPr>
                <w:sz w:val="28"/>
                <w:lang w:val="ru-RU"/>
              </w:rPr>
              <w:tab/>
            </w:r>
            <w:r w:rsidRPr="00506C15">
              <w:rPr>
                <w:sz w:val="28"/>
                <w:lang w:val="ru-RU"/>
              </w:rPr>
              <w:tab/>
            </w:r>
            <w:r w:rsidRPr="00506C15">
              <w:rPr>
                <w:spacing w:val="-3"/>
                <w:sz w:val="28"/>
                <w:lang w:val="ru-RU"/>
              </w:rPr>
              <w:t xml:space="preserve">профессии </w:t>
            </w:r>
            <w:r w:rsidRPr="00506C15">
              <w:rPr>
                <w:sz w:val="28"/>
                <w:lang w:val="ru-RU"/>
              </w:rPr>
              <w:t>фельдшера</w:t>
            </w:r>
          </w:p>
        </w:tc>
        <w:tc>
          <w:tcPr>
            <w:tcW w:w="3262" w:type="dxa"/>
            <w:tcBorders>
              <w:left w:val="single" w:sz="4" w:space="0" w:color="000000"/>
            </w:tcBorders>
          </w:tcPr>
          <w:p w14:paraId="479EEB83"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 мо- дуля на практических занятиях, при выполне- нии индивидуальных домашних заданий, ра-</w:t>
            </w:r>
          </w:p>
          <w:p w14:paraId="36BDCCCB" w14:textId="77777777" w:rsidR="00506C15" w:rsidRDefault="00506C15" w:rsidP="00506C15">
            <w:pPr>
              <w:pStyle w:val="TableParagraph"/>
              <w:spacing w:line="322" w:lineRule="exact"/>
              <w:ind w:left="113" w:right="87"/>
              <w:jc w:val="both"/>
              <w:rPr>
                <w:sz w:val="28"/>
              </w:rPr>
            </w:pPr>
            <w:r>
              <w:rPr>
                <w:sz w:val="28"/>
              </w:rPr>
              <w:t>бот по производственной практике.</w:t>
            </w:r>
          </w:p>
        </w:tc>
      </w:tr>
      <w:tr w:rsidR="00506C15" w14:paraId="7BF09465" w14:textId="77777777" w:rsidTr="00506C15">
        <w:trPr>
          <w:trHeight w:val="3218"/>
        </w:trPr>
        <w:tc>
          <w:tcPr>
            <w:tcW w:w="3260" w:type="dxa"/>
            <w:tcBorders>
              <w:right w:val="single" w:sz="4" w:space="0" w:color="000000"/>
            </w:tcBorders>
          </w:tcPr>
          <w:p w14:paraId="332AFB24" w14:textId="77777777" w:rsidR="00506C15" w:rsidRPr="00506C15" w:rsidRDefault="00506C15" w:rsidP="00506C15">
            <w:pPr>
              <w:pStyle w:val="TableParagraph"/>
              <w:ind w:left="105" w:right="90"/>
              <w:jc w:val="both"/>
              <w:rPr>
                <w:sz w:val="28"/>
                <w:lang w:val="ru-RU"/>
              </w:rPr>
            </w:pPr>
            <w:r w:rsidRPr="00506C15">
              <w:rPr>
                <w:sz w:val="28"/>
                <w:lang w:val="ru-RU"/>
              </w:rPr>
              <w:t>ОК2. Организовывать собственную деятель- ность, выбирать типовые методы и способы вы- полнения профессио- нальных задач, оцени- вать их эффективность и качество.</w:t>
            </w:r>
          </w:p>
        </w:tc>
        <w:tc>
          <w:tcPr>
            <w:tcW w:w="3259" w:type="dxa"/>
            <w:tcBorders>
              <w:left w:val="single" w:sz="4" w:space="0" w:color="000000"/>
              <w:right w:val="single" w:sz="4" w:space="0" w:color="000000"/>
            </w:tcBorders>
          </w:tcPr>
          <w:p w14:paraId="12F16AD9" w14:textId="77777777" w:rsidR="00506C15" w:rsidRPr="00506C15" w:rsidRDefault="00506C15" w:rsidP="00506C15">
            <w:pPr>
              <w:pStyle w:val="TableParagraph"/>
              <w:ind w:left="112" w:right="87"/>
              <w:jc w:val="both"/>
              <w:rPr>
                <w:sz w:val="28"/>
                <w:lang w:val="ru-RU"/>
              </w:rPr>
            </w:pPr>
            <w:r w:rsidRPr="00506C15">
              <w:rPr>
                <w:sz w:val="28"/>
                <w:lang w:val="ru-RU"/>
              </w:rPr>
              <w:t xml:space="preserve">обоснованность выбора типовых методов и </w:t>
            </w:r>
            <w:r w:rsidRPr="00506C15">
              <w:rPr>
                <w:spacing w:val="-4"/>
                <w:sz w:val="28"/>
                <w:lang w:val="ru-RU"/>
              </w:rPr>
              <w:t>спо-</w:t>
            </w:r>
            <w:r w:rsidRPr="00506C15">
              <w:rPr>
                <w:spacing w:val="62"/>
                <w:sz w:val="28"/>
                <w:lang w:val="ru-RU"/>
              </w:rPr>
              <w:t xml:space="preserve"> </w:t>
            </w:r>
            <w:r w:rsidRPr="00506C15">
              <w:rPr>
                <w:sz w:val="28"/>
                <w:lang w:val="ru-RU"/>
              </w:rPr>
              <w:t>собов выполнения про- фессиональных задач по диагностике заболева- ний;</w:t>
            </w:r>
          </w:p>
          <w:p w14:paraId="529CC758" w14:textId="77777777" w:rsidR="00506C15" w:rsidRPr="00506C15" w:rsidRDefault="00506C15" w:rsidP="00506C15">
            <w:pPr>
              <w:pStyle w:val="TableParagraph"/>
              <w:ind w:left="112" w:right="85"/>
              <w:jc w:val="both"/>
              <w:rPr>
                <w:sz w:val="28"/>
                <w:lang w:val="ru-RU"/>
              </w:rPr>
            </w:pPr>
            <w:r w:rsidRPr="00506C15">
              <w:rPr>
                <w:sz w:val="28"/>
                <w:lang w:val="ru-RU"/>
              </w:rPr>
              <w:t>эффективность и каче- ство выполнения алго- ритмов обследования</w:t>
            </w:r>
          </w:p>
          <w:p w14:paraId="639863DE" w14:textId="77777777" w:rsidR="00506C15" w:rsidRDefault="00506C15" w:rsidP="00506C15">
            <w:pPr>
              <w:pStyle w:val="TableParagraph"/>
              <w:spacing w:line="307" w:lineRule="exact"/>
              <w:ind w:left="112"/>
              <w:rPr>
                <w:sz w:val="28"/>
              </w:rPr>
            </w:pPr>
            <w:r>
              <w:rPr>
                <w:sz w:val="28"/>
              </w:rPr>
              <w:t>пациентов</w:t>
            </w:r>
          </w:p>
        </w:tc>
        <w:tc>
          <w:tcPr>
            <w:tcW w:w="3262" w:type="dxa"/>
            <w:tcBorders>
              <w:left w:val="single" w:sz="4" w:space="0" w:color="000000"/>
            </w:tcBorders>
          </w:tcPr>
          <w:p w14:paraId="683C20E0"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 мо- дуля на практических занятиях, при выполне- нии индивидуальных домашних заданий, ра- бот по производственной</w:t>
            </w:r>
          </w:p>
          <w:p w14:paraId="65C61A6C" w14:textId="77777777" w:rsidR="00506C15" w:rsidRDefault="00506C15" w:rsidP="00506C15">
            <w:pPr>
              <w:pStyle w:val="TableParagraph"/>
              <w:spacing w:line="308" w:lineRule="exact"/>
              <w:ind w:left="113"/>
              <w:rPr>
                <w:sz w:val="28"/>
              </w:rPr>
            </w:pPr>
            <w:r>
              <w:rPr>
                <w:sz w:val="28"/>
              </w:rPr>
              <w:t>практике.</w:t>
            </w:r>
          </w:p>
        </w:tc>
      </w:tr>
      <w:tr w:rsidR="00506C15" w14:paraId="4653EFB6" w14:textId="77777777" w:rsidTr="00506C15">
        <w:trPr>
          <w:trHeight w:val="3220"/>
        </w:trPr>
        <w:tc>
          <w:tcPr>
            <w:tcW w:w="3260" w:type="dxa"/>
            <w:tcBorders>
              <w:right w:val="single" w:sz="4" w:space="0" w:color="000000"/>
            </w:tcBorders>
          </w:tcPr>
          <w:p w14:paraId="5779EDDC" w14:textId="77777777" w:rsidR="00506C15" w:rsidRPr="00506C15" w:rsidRDefault="00506C15" w:rsidP="00506C15">
            <w:pPr>
              <w:pStyle w:val="TableParagraph"/>
              <w:ind w:left="105" w:right="88"/>
              <w:jc w:val="both"/>
              <w:rPr>
                <w:sz w:val="28"/>
                <w:lang w:val="ru-RU"/>
              </w:rPr>
            </w:pPr>
            <w:r w:rsidRPr="00506C15">
              <w:rPr>
                <w:sz w:val="28"/>
                <w:lang w:val="ru-RU"/>
              </w:rPr>
              <w:t xml:space="preserve">ОК3. Принимать реше- ния в стандартных и </w:t>
            </w:r>
            <w:r w:rsidRPr="00506C15">
              <w:rPr>
                <w:spacing w:val="-3"/>
                <w:sz w:val="28"/>
                <w:lang w:val="ru-RU"/>
              </w:rPr>
              <w:t xml:space="preserve">не- </w:t>
            </w:r>
            <w:r w:rsidRPr="00506C15">
              <w:rPr>
                <w:sz w:val="28"/>
                <w:lang w:val="ru-RU"/>
              </w:rPr>
              <w:t>стандартных  ситуациях и нести за них ответ- ственность.</w:t>
            </w:r>
          </w:p>
        </w:tc>
        <w:tc>
          <w:tcPr>
            <w:tcW w:w="3259" w:type="dxa"/>
            <w:tcBorders>
              <w:left w:val="single" w:sz="4" w:space="0" w:color="000000"/>
              <w:right w:val="single" w:sz="4" w:space="0" w:color="000000"/>
            </w:tcBorders>
          </w:tcPr>
          <w:p w14:paraId="7BA704D5" w14:textId="77777777" w:rsidR="00506C15" w:rsidRPr="00506C15" w:rsidRDefault="00506C15" w:rsidP="00506C15">
            <w:pPr>
              <w:pStyle w:val="TableParagraph"/>
              <w:tabs>
                <w:tab w:val="left" w:pos="1543"/>
                <w:tab w:val="left" w:pos="2054"/>
              </w:tabs>
              <w:ind w:left="112" w:right="87"/>
              <w:rPr>
                <w:sz w:val="28"/>
                <w:lang w:val="ru-RU"/>
              </w:rPr>
            </w:pPr>
            <w:r w:rsidRPr="00506C15">
              <w:rPr>
                <w:sz w:val="28"/>
                <w:lang w:val="ru-RU"/>
              </w:rPr>
              <w:t>точность</w:t>
            </w:r>
            <w:r w:rsidRPr="00506C15">
              <w:rPr>
                <w:sz w:val="28"/>
                <w:lang w:val="ru-RU"/>
              </w:rPr>
              <w:tab/>
              <w:t>и</w:t>
            </w:r>
            <w:r w:rsidRPr="00506C15">
              <w:rPr>
                <w:sz w:val="28"/>
                <w:lang w:val="ru-RU"/>
              </w:rPr>
              <w:tab/>
            </w:r>
            <w:r w:rsidRPr="00506C15">
              <w:rPr>
                <w:spacing w:val="-3"/>
                <w:sz w:val="28"/>
                <w:lang w:val="ru-RU"/>
              </w:rPr>
              <w:t xml:space="preserve">быстрота </w:t>
            </w:r>
            <w:r w:rsidRPr="00506C15">
              <w:rPr>
                <w:sz w:val="28"/>
                <w:lang w:val="ru-RU"/>
              </w:rPr>
              <w:t>оценки ситуации; своевременность и пра- вильность принятия ре- шения в стандартных и нестандартных ситуаци- ях</w:t>
            </w:r>
          </w:p>
        </w:tc>
        <w:tc>
          <w:tcPr>
            <w:tcW w:w="3262" w:type="dxa"/>
            <w:tcBorders>
              <w:left w:val="single" w:sz="4" w:space="0" w:color="000000"/>
            </w:tcBorders>
          </w:tcPr>
          <w:p w14:paraId="51715F81"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 мо- дуля на практических занятиях, при выполне- нии индивидуальных домашних заданий, ра-</w:t>
            </w:r>
          </w:p>
          <w:p w14:paraId="0569C915" w14:textId="77777777" w:rsidR="00506C15" w:rsidRDefault="00506C15" w:rsidP="00506C15">
            <w:pPr>
              <w:pStyle w:val="TableParagraph"/>
              <w:spacing w:line="322" w:lineRule="exact"/>
              <w:ind w:left="113" w:right="86"/>
              <w:jc w:val="both"/>
              <w:rPr>
                <w:sz w:val="28"/>
              </w:rPr>
            </w:pPr>
            <w:r>
              <w:rPr>
                <w:sz w:val="28"/>
              </w:rPr>
              <w:t>бот по производственной практике.</w:t>
            </w:r>
          </w:p>
        </w:tc>
      </w:tr>
      <w:tr w:rsidR="00506C15" w14:paraId="4B8BC7C1" w14:textId="77777777" w:rsidTr="00506C15">
        <w:trPr>
          <w:trHeight w:val="1934"/>
        </w:trPr>
        <w:tc>
          <w:tcPr>
            <w:tcW w:w="3260" w:type="dxa"/>
            <w:tcBorders>
              <w:right w:val="single" w:sz="4" w:space="0" w:color="000000"/>
            </w:tcBorders>
          </w:tcPr>
          <w:p w14:paraId="1D200517" w14:textId="77777777" w:rsidR="00506C15" w:rsidRPr="00506C15" w:rsidRDefault="00506C15" w:rsidP="00506C15">
            <w:pPr>
              <w:pStyle w:val="TableParagraph"/>
              <w:ind w:left="105" w:right="90"/>
              <w:jc w:val="both"/>
              <w:rPr>
                <w:sz w:val="28"/>
                <w:lang w:val="ru-RU"/>
              </w:rPr>
            </w:pPr>
            <w:r w:rsidRPr="00506C15">
              <w:rPr>
                <w:sz w:val="28"/>
                <w:lang w:val="ru-RU"/>
              </w:rPr>
              <w:t xml:space="preserve">ОК4. Осуществлять по- иск и использование ин- формации, необходимой для    эффективного  </w:t>
            </w:r>
            <w:r w:rsidRPr="00506C15">
              <w:rPr>
                <w:spacing w:val="30"/>
                <w:sz w:val="28"/>
                <w:lang w:val="ru-RU"/>
              </w:rPr>
              <w:t xml:space="preserve"> </w:t>
            </w:r>
            <w:r w:rsidRPr="00506C15">
              <w:rPr>
                <w:sz w:val="28"/>
                <w:lang w:val="ru-RU"/>
              </w:rPr>
              <w:t>вы-</w:t>
            </w:r>
          </w:p>
          <w:p w14:paraId="70701360" w14:textId="77777777" w:rsidR="00506C15" w:rsidRPr="00506C15" w:rsidRDefault="00506C15" w:rsidP="00506C15">
            <w:pPr>
              <w:pStyle w:val="TableParagraph"/>
              <w:spacing w:line="322" w:lineRule="exact"/>
              <w:ind w:left="105" w:right="90"/>
              <w:jc w:val="both"/>
              <w:rPr>
                <w:sz w:val="28"/>
                <w:lang w:val="ru-RU"/>
              </w:rPr>
            </w:pPr>
            <w:r w:rsidRPr="00506C15">
              <w:rPr>
                <w:sz w:val="28"/>
                <w:lang w:val="ru-RU"/>
              </w:rPr>
              <w:t xml:space="preserve">полнения </w:t>
            </w:r>
            <w:r w:rsidRPr="00506C15">
              <w:rPr>
                <w:spacing w:val="-3"/>
                <w:sz w:val="28"/>
                <w:lang w:val="ru-RU"/>
              </w:rPr>
              <w:t xml:space="preserve">профессио- </w:t>
            </w:r>
            <w:r w:rsidRPr="00506C15">
              <w:rPr>
                <w:sz w:val="28"/>
                <w:lang w:val="ru-RU"/>
              </w:rPr>
              <w:t>нальных   задач,</w:t>
            </w:r>
            <w:r w:rsidRPr="00506C15">
              <w:rPr>
                <w:spacing w:val="69"/>
                <w:sz w:val="28"/>
                <w:lang w:val="ru-RU"/>
              </w:rPr>
              <w:t xml:space="preserve"> </w:t>
            </w:r>
            <w:r w:rsidRPr="00506C15">
              <w:rPr>
                <w:sz w:val="28"/>
                <w:lang w:val="ru-RU"/>
              </w:rPr>
              <w:t>профес-</w:t>
            </w:r>
          </w:p>
        </w:tc>
        <w:tc>
          <w:tcPr>
            <w:tcW w:w="3259" w:type="dxa"/>
            <w:tcBorders>
              <w:left w:val="single" w:sz="4" w:space="0" w:color="000000"/>
              <w:right w:val="single" w:sz="4" w:space="0" w:color="000000"/>
            </w:tcBorders>
          </w:tcPr>
          <w:p w14:paraId="16A449C8" w14:textId="77777777" w:rsidR="00506C15" w:rsidRPr="00506C15" w:rsidRDefault="00506C15" w:rsidP="00506C15">
            <w:pPr>
              <w:pStyle w:val="TableParagraph"/>
              <w:ind w:left="112" w:right="88"/>
              <w:jc w:val="both"/>
              <w:rPr>
                <w:sz w:val="28"/>
                <w:lang w:val="ru-RU"/>
              </w:rPr>
            </w:pPr>
            <w:r w:rsidRPr="00506C15">
              <w:rPr>
                <w:sz w:val="28"/>
                <w:lang w:val="ru-RU"/>
              </w:rPr>
              <w:t>результативность поиска необходимой информа- ции для</w:t>
            </w:r>
          </w:p>
          <w:p w14:paraId="37AF3388" w14:textId="77777777" w:rsidR="00506C15" w:rsidRPr="00506C15" w:rsidRDefault="00506C15" w:rsidP="00506C15">
            <w:pPr>
              <w:pStyle w:val="TableParagraph"/>
              <w:spacing w:line="322" w:lineRule="exact"/>
              <w:ind w:left="112" w:right="87"/>
              <w:jc w:val="both"/>
              <w:rPr>
                <w:sz w:val="28"/>
                <w:lang w:val="ru-RU"/>
              </w:rPr>
            </w:pPr>
            <w:r w:rsidRPr="00506C15">
              <w:rPr>
                <w:sz w:val="28"/>
                <w:lang w:val="ru-RU"/>
              </w:rPr>
              <w:t>выполнения профессио- нальных задач по диа- гностике</w:t>
            </w:r>
            <w:r w:rsidRPr="00506C15">
              <w:rPr>
                <w:spacing w:val="68"/>
                <w:sz w:val="28"/>
                <w:lang w:val="ru-RU"/>
              </w:rPr>
              <w:t xml:space="preserve"> </w:t>
            </w:r>
            <w:r w:rsidRPr="00506C15">
              <w:rPr>
                <w:sz w:val="28"/>
                <w:lang w:val="ru-RU"/>
              </w:rPr>
              <w:t>заболеваний,</w:t>
            </w:r>
          </w:p>
        </w:tc>
        <w:tc>
          <w:tcPr>
            <w:tcW w:w="3262" w:type="dxa"/>
            <w:tcBorders>
              <w:left w:val="single" w:sz="4" w:space="0" w:color="000000"/>
            </w:tcBorders>
          </w:tcPr>
          <w:p w14:paraId="5758B2E2"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w:t>
            </w:r>
            <w:r w:rsidRPr="00506C15">
              <w:rPr>
                <w:spacing w:val="-20"/>
                <w:sz w:val="28"/>
                <w:lang w:val="ru-RU"/>
              </w:rPr>
              <w:t xml:space="preserve"> </w:t>
            </w:r>
            <w:r w:rsidRPr="00506C15">
              <w:rPr>
                <w:sz w:val="28"/>
                <w:lang w:val="ru-RU"/>
              </w:rPr>
              <w:t>мо-</w:t>
            </w:r>
          </w:p>
          <w:p w14:paraId="00D37713" w14:textId="77777777" w:rsidR="00506C15" w:rsidRPr="00506C15" w:rsidRDefault="00506C15" w:rsidP="00506C15">
            <w:pPr>
              <w:pStyle w:val="TableParagraph"/>
              <w:spacing w:line="322" w:lineRule="exact"/>
              <w:ind w:left="113" w:right="82"/>
              <w:jc w:val="both"/>
              <w:rPr>
                <w:sz w:val="28"/>
                <w:lang w:val="ru-RU"/>
              </w:rPr>
            </w:pPr>
            <w:r w:rsidRPr="00506C15">
              <w:rPr>
                <w:sz w:val="28"/>
                <w:lang w:val="ru-RU"/>
              </w:rPr>
              <w:t xml:space="preserve">дуля на практических занятиях,   при </w:t>
            </w:r>
            <w:r w:rsidRPr="00506C15">
              <w:rPr>
                <w:spacing w:val="7"/>
                <w:sz w:val="28"/>
                <w:lang w:val="ru-RU"/>
              </w:rPr>
              <w:t xml:space="preserve"> </w:t>
            </w:r>
            <w:r w:rsidRPr="00506C15">
              <w:rPr>
                <w:sz w:val="28"/>
                <w:lang w:val="ru-RU"/>
              </w:rPr>
              <w:t>выполне-</w:t>
            </w:r>
          </w:p>
        </w:tc>
      </w:tr>
    </w:tbl>
    <w:p w14:paraId="4C7B0544" w14:textId="77777777" w:rsidR="00506C15" w:rsidRDefault="00506C15" w:rsidP="00506C15">
      <w:pPr>
        <w:spacing w:line="322" w:lineRule="exact"/>
        <w:jc w:val="both"/>
        <w:rPr>
          <w:sz w:val="28"/>
        </w:rPr>
        <w:sectPr w:rsidR="00506C15">
          <w:pgSz w:w="11910" w:h="16840"/>
          <w:pgMar w:top="960" w:right="500" w:bottom="880" w:left="680" w:header="0" w:footer="688" w:gutter="0"/>
          <w:cols w:space="720"/>
        </w:sectPr>
      </w:pPr>
    </w:p>
    <w:tbl>
      <w:tblPr>
        <w:tblStyle w:val="TableNormal"/>
        <w:tblW w:w="0" w:type="auto"/>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0"/>
        <w:gridCol w:w="3259"/>
        <w:gridCol w:w="3262"/>
      </w:tblGrid>
      <w:tr w:rsidR="00506C15" w14:paraId="5D68A8D1" w14:textId="77777777" w:rsidTr="00506C15">
        <w:trPr>
          <w:trHeight w:val="1288"/>
        </w:trPr>
        <w:tc>
          <w:tcPr>
            <w:tcW w:w="3260" w:type="dxa"/>
            <w:tcBorders>
              <w:right w:val="single" w:sz="4" w:space="0" w:color="000000"/>
            </w:tcBorders>
          </w:tcPr>
          <w:p w14:paraId="2685D1F4" w14:textId="77777777" w:rsidR="00506C15" w:rsidRDefault="00506C15" w:rsidP="00506C15">
            <w:pPr>
              <w:pStyle w:val="TableParagraph"/>
              <w:ind w:left="105"/>
              <w:rPr>
                <w:sz w:val="28"/>
              </w:rPr>
            </w:pPr>
            <w:r>
              <w:rPr>
                <w:sz w:val="28"/>
              </w:rPr>
              <w:lastRenderedPageBreak/>
              <w:t>сионального личностно- го развития.</w:t>
            </w:r>
          </w:p>
        </w:tc>
        <w:tc>
          <w:tcPr>
            <w:tcW w:w="3259" w:type="dxa"/>
            <w:tcBorders>
              <w:left w:val="single" w:sz="4" w:space="0" w:color="000000"/>
              <w:right w:val="single" w:sz="4" w:space="0" w:color="000000"/>
            </w:tcBorders>
          </w:tcPr>
          <w:p w14:paraId="76D445B8" w14:textId="77777777" w:rsidR="00506C15" w:rsidRDefault="00506C15" w:rsidP="00506C15">
            <w:pPr>
              <w:pStyle w:val="TableParagraph"/>
              <w:tabs>
                <w:tab w:val="left" w:pos="3005"/>
              </w:tabs>
              <w:ind w:left="112" w:right="90"/>
              <w:rPr>
                <w:sz w:val="28"/>
              </w:rPr>
            </w:pPr>
            <w:r>
              <w:rPr>
                <w:sz w:val="28"/>
              </w:rPr>
              <w:t>профессионального</w:t>
            </w:r>
            <w:r>
              <w:rPr>
                <w:sz w:val="28"/>
              </w:rPr>
              <w:tab/>
            </w:r>
            <w:r>
              <w:rPr>
                <w:spacing w:val="-17"/>
                <w:sz w:val="28"/>
              </w:rPr>
              <w:t xml:space="preserve">и </w:t>
            </w:r>
            <w:r>
              <w:rPr>
                <w:sz w:val="28"/>
              </w:rPr>
              <w:t>личностного</w:t>
            </w:r>
            <w:r>
              <w:rPr>
                <w:spacing w:val="-4"/>
                <w:sz w:val="28"/>
              </w:rPr>
              <w:t xml:space="preserve"> </w:t>
            </w:r>
            <w:r>
              <w:rPr>
                <w:sz w:val="28"/>
              </w:rPr>
              <w:t>развития</w:t>
            </w:r>
          </w:p>
        </w:tc>
        <w:tc>
          <w:tcPr>
            <w:tcW w:w="3262" w:type="dxa"/>
            <w:tcBorders>
              <w:left w:val="single" w:sz="4" w:space="0" w:color="000000"/>
            </w:tcBorders>
          </w:tcPr>
          <w:p w14:paraId="48839A01" w14:textId="77777777" w:rsidR="00506C15" w:rsidRPr="00506C15" w:rsidRDefault="00506C15" w:rsidP="00506C15">
            <w:pPr>
              <w:pStyle w:val="TableParagraph"/>
              <w:ind w:left="113" w:right="82"/>
              <w:jc w:val="both"/>
              <w:rPr>
                <w:sz w:val="28"/>
                <w:lang w:val="ru-RU"/>
              </w:rPr>
            </w:pPr>
            <w:r w:rsidRPr="00506C15">
              <w:rPr>
                <w:sz w:val="28"/>
                <w:lang w:val="ru-RU"/>
              </w:rPr>
              <w:t>нии индивидуальных домашних заданий, ра- бот по производственной</w:t>
            </w:r>
          </w:p>
          <w:p w14:paraId="7BB8036F" w14:textId="77777777" w:rsidR="00506C15" w:rsidRDefault="00506C15" w:rsidP="00506C15">
            <w:pPr>
              <w:pStyle w:val="TableParagraph"/>
              <w:spacing w:line="308" w:lineRule="exact"/>
              <w:ind w:left="113"/>
              <w:rPr>
                <w:sz w:val="28"/>
              </w:rPr>
            </w:pPr>
            <w:r>
              <w:rPr>
                <w:sz w:val="28"/>
              </w:rPr>
              <w:t>практике.</w:t>
            </w:r>
          </w:p>
        </w:tc>
      </w:tr>
      <w:tr w:rsidR="00506C15" w14:paraId="0F3F72B9" w14:textId="77777777" w:rsidTr="00506C15">
        <w:trPr>
          <w:trHeight w:val="3219"/>
        </w:trPr>
        <w:tc>
          <w:tcPr>
            <w:tcW w:w="3260" w:type="dxa"/>
            <w:tcBorders>
              <w:right w:val="single" w:sz="4" w:space="0" w:color="000000"/>
            </w:tcBorders>
          </w:tcPr>
          <w:p w14:paraId="13213E8F" w14:textId="77777777" w:rsidR="00506C15" w:rsidRPr="00506C15" w:rsidRDefault="00506C15" w:rsidP="00506C15">
            <w:pPr>
              <w:pStyle w:val="TableParagraph"/>
              <w:ind w:left="105" w:right="90"/>
              <w:jc w:val="both"/>
              <w:rPr>
                <w:sz w:val="28"/>
                <w:lang w:val="ru-RU"/>
              </w:rPr>
            </w:pPr>
            <w:r w:rsidRPr="00506C15">
              <w:rPr>
                <w:sz w:val="28"/>
                <w:lang w:val="ru-RU"/>
              </w:rPr>
              <w:t>ОК5. Использовать ин- формационно – комму- никационные техноло- гии в профессиональной деятельности.</w:t>
            </w:r>
          </w:p>
        </w:tc>
        <w:tc>
          <w:tcPr>
            <w:tcW w:w="3259" w:type="dxa"/>
            <w:tcBorders>
              <w:left w:val="single" w:sz="4" w:space="0" w:color="000000"/>
              <w:right w:val="single" w:sz="4" w:space="0" w:color="000000"/>
            </w:tcBorders>
          </w:tcPr>
          <w:p w14:paraId="7D69A540" w14:textId="77777777" w:rsidR="00506C15" w:rsidRPr="00506C15" w:rsidRDefault="00506C15" w:rsidP="00506C15">
            <w:pPr>
              <w:pStyle w:val="TableParagraph"/>
              <w:ind w:left="112" w:right="85"/>
              <w:jc w:val="both"/>
              <w:rPr>
                <w:sz w:val="28"/>
                <w:lang w:val="ru-RU"/>
              </w:rPr>
            </w:pPr>
            <w:r w:rsidRPr="00506C15">
              <w:rPr>
                <w:sz w:val="28"/>
                <w:lang w:val="ru-RU"/>
              </w:rPr>
              <w:t>эффективность и обос- нованность использова- ния информационно- коммуникационных тех- нологий в профессио- нальной деятельности фельдшера.</w:t>
            </w:r>
          </w:p>
        </w:tc>
        <w:tc>
          <w:tcPr>
            <w:tcW w:w="3262" w:type="dxa"/>
            <w:tcBorders>
              <w:left w:val="single" w:sz="4" w:space="0" w:color="000000"/>
            </w:tcBorders>
          </w:tcPr>
          <w:p w14:paraId="58F57605"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 мо- дуля на практических занятиях, при выполне- нии индивидуальных домашних заданий, ра- бот по производственной</w:t>
            </w:r>
          </w:p>
          <w:p w14:paraId="5BBD7BB3" w14:textId="77777777" w:rsidR="00506C15" w:rsidRDefault="00506C15" w:rsidP="00506C15">
            <w:pPr>
              <w:pStyle w:val="TableParagraph"/>
              <w:spacing w:line="308" w:lineRule="exact"/>
              <w:ind w:left="113"/>
              <w:rPr>
                <w:sz w:val="28"/>
              </w:rPr>
            </w:pPr>
            <w:r>
              <w:rPr>
                <w:sz w:val="28"/>
              </w:rPr>
              <w:t>практике.</w:t>
            </w:r>
          </w:p>
        </w:tc>
      </w:tr>
      <w:tr w:rsidR="00506C15" w14:paraId="1334BFFF" w14:textId="77777777" w:rsidTr="00506C15">
        <w:trPr>
          <w:trHeight w:val="3220"/>
        </w:trPr>
        <w:tc>
          <w:tcPr>
            <w:tcW w:w="3260" w:type="dxa"/>
            <w:tcBorders>
              <w:right w:val="single" w:sz="4" w:space="0" w:color="000000"/>
            </w:tcBorders>
          </w:tcPr>
          <w:p w14:paraId="1020DDE1" w14:textId="77777777" w:rsidR="00506C15" w:rsidRPr="00506C15" w:rsidRDefault="00506C15" w:rsidP="00506C15">
            <w:pPr>
              <w:pStyle w:val="TableParagraph"/>
              <w:ind w:left="105" w:right="87"/>
              <w:jc w:val="both"/>
              <w:rPr>
                <w:sz w:val="28"/>
                <w:lang w:val="ru-RU"/>
              </w:rPr>
            </w:pPr>
            <w:r w:rsidRPr="00506C15">
              <w:rPr>
                <w:sz w:val="28"/>
                <w:lang w:val="ru-RU"/>
              </w:rPr>
              <w:t>ОК6. Работать в коллек- тиве и в команде, эффек- тивно общаться с колле- гами, руководством, по- требителями.</w:t>
            </w:r>
          </w:p>
        </w:tc>
        <w:tc>
          <w:tcPr>
            <w:tcW w:w="3259" w:type="dxa"/>
            <w:tcBorders>
              <w:left w:val="single" w:sz="4" w:space="0" w:color="000000"/>
              <w:right w:val="single" w:sz="4" w:space="0" w:color="000000"/>
            </w:tcBorders>
          </w:tcPr>
          <w:p w14:paraId="57ECBCD4" w14:textId="77777777" w:rsidR="00506C15" w:rsidRPr="00506C15" w:rsidRDefault="00506C15" w:rsidP="00506C15">
            <w:pPr>
              <w:pStyle w:val="TableParagraph"/>
              <w:tabs>
                <w:tab w:val="left" w:pos="1235"/>
                <w:tab w:val="left" w:pos="1814"/>
                <w:tab w:val="left" w:pos="2633"/>
              </w:tabs>
              <w:ind w:left="112" w:right="84"/>
              <w:rPr>
                <w:sz w:val="28"/>
                <w:lang w:val="ru-RU"/>
              </w:rPr>
            </w:pPr>
            <w:r w:rsidRPr="00506C15">
              <w:rPr>
                <w:sz w:val="28"/>
                <w:lang w:val="ru-RU"/>
              </w:rPr>
              <w:t>коммуникабельность, уровень</w:t>
            </w:r>
            <w:r w:rsidRPr="00506C15">
              <w:rPr>
                <w:spacing w:val="44"/>
                <w:sz w:val="28"/>
                <w:lang w:val="ru-RU"/>
              </w:rPr>
              <w:t xml:space="preserve"> </w:t>
            </w:r>
            <w:r w:rsidRPr="00506C15">
              <w:rPr>
                <w:sz w:val="28"/>
                <w:lang w:val="ru-RU"/>
              </w:rPr>
              <w:t>культуры,</w:t>
            </w:r>
            <w:r w:rsidRPr="00506C15">
              <w:rPr>
                <w:sz w:val="28"/>
                <w:lang w:val="ru-RU"/>
              </w:rPr>
              <w:tab/>
              <w:t>про- дуктивное</w:t>
            </w:r>
            <w:r w:rsidRPr="00506C15">
              <w:rPr>
                <w:sz w:val="28"/>
                <w:lang w:val="ru-RU"/>
              </w:rPr>
              <w:tab/>
            </w:r>
            <w:r w:rsidRPr="00506C15">
              <w:rPr>
                <w:spacing w:val="-1"/>
                <w:sz w:val="28"/>
                <w:lang w:val="ru-RU"/>
              </w:rPr>
              <w:t xml:space="preserve">взаимодей- </w:t>
            </w:r>
            <w:r w:rsidRPr="00506C15">
              <w:rPr>
                <w:sz w:val="28"/>
                <w:lang w:val="ru-RU"/>
              </w:rPr>
              <w:t>ствие и общение с обу- чающимися,</w:t>
            </w:r>
            <w:r w:rsidRPr="00506C15">
              <w:rPr>
                <w:sz w:val="28"/>
                <w:lang w:val="ru-RU"/>
              </w:rPr>
              <w:tab/>
              <w:t>преподава- телями,</w:t>
            </w:r>
            <w:r w:rsidRPr="00506C15">
              <w:rPr>
                <w:sz w:val="28"/>
                <w:lang w:val="ru-RU"/>
              </w:rPr>
              <w:tab/>
              <w:t>пациентами</w:t>
            </w:r>
          </w:p>
        </w:tc>
        <w:tc>
          <w:tcPr>
            <w:tcW w:w="3262" w:type="dxa"/>
            <w:tcBorders>
              <w:left w:val="single" w:sz="4" w:space="0" w:color="000000"/>
            </w:tcBorders>
          </w:tcPr>
          <w:p w14:paraId="301504C8"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 мо- дуля на практических занятиях, при выполне- нии индивидуальных домашних заданий, ра- бот по производственной</w:t>
            </w:r>
          </w:p>
          <w:p w14:paraId="3165387C" w14:textId="77777777" w:rsidR="00506C15" w:rsidRDefault="00506C15" w:rsidP="00506C15">
            <w:pPr>
              <w:pStyle w:val="TableParagraph"/>
              <w:spacing w:line="308" w:lineRule="exact"/>
              <w:ind w:left="113"/>
              <w:rPr>
                <w:sz w:val="28"/>
              </w:rPr>
            </w:pPr>
            <w:r>
              <w:rPr>
                <w:sz w:val="28"/>
              </w:rPr>
              <w:t>практике.</w:t>
            </w:r>
          </w:p>
        </w:tc>
      </w:tr>
      <w:tr w:rsidR="00506C15" w14:paraId="6A0CD634" w14:textId="77777777" w:rsidTr="00506C15">
        <w:trPr>
          <w:trHeight w:val="3220"/>
        </w:trPr>
        <w:tc>
          <w:tcPr>
            <w:tcW w:w="3260" w:type="dxa"/>
            <w:tcBorders>
              <w:right w:val="single" w:sz="4" w:space="0" w:color="000000"/>
            </w:tcBorders>
          </w:tcPr>
          <w:p w14:paraId="69B65008" w14:textId="77777777" w:rsidR="00506C15" w:rsidRPr="00506C15" w:rsidRDefault="00506C15" w:rsidP="00506C15">
            <w:pPr>
              <w:pStyle w:val="TableParagraph"/>
              <w:ind w:left="105" w:right="87"/>
              <w:jc w:val="both"/>
              <w:rPr>
                <w:sz w:val="28"/>
                <w:lang w:val="ru-RU"/>
              </w:rPr>
            </w:pPr>
            <w:r w:rsidRPr="00506C15">
              <w:rPr>
                <w:sz w:val="28"/>
                <w:lang w:val="ru-RU"/>
              </w:rPr>
              <w:t>ОК7. Брать на себя от- ветственность за работу членов команды (подчи- ненных), за результат выполнения заданий.</w:t>
            </w:r>
          </w:p>
        </w:tc>
        <w:tc>
          <w:tcPr>
            <w:tcW w:w="3259" w:type="dxa"/>
            <w:tcBorders>
              <w:left w:val="single" w:sz="4" w:space="0" w:color="000000"/>
              <w:right w:val="single" w:sz="4" w:space="0" w:color="000000"/>
            </w:tcBorders>
          </w:tcPr>
          <w:p w14:paraId="12293E2B" w14:textId="77777777" w:rsidR="00506C15" w:rsidRPr="00506C15" w:rsidRDefault="00506C15" w:rsidP="00506C15">
            <w:pPr>
              <w:pStyle w:val="TableParagraph"/>
              <w:ind w:left="112" w:right="87"/>
              <w:jc w:val="both"/>
              <w:rPr>
                <w:sz w:val="28"/>
                <w:lang w:val="ru-RU"/>
              </w:rPr>
            </w:pPr>
            <w:r w:rsidRPr="00506C15">
              <w:rPr>
                <w:sz w:val="28"/>
                <w:lang w:val="ru-RU"/>
              </w:rPr>
              <w:t>проявление ответствен- ности за работу коллек- тива и конечный резуль- тат;</w:t>
            </w:r>
          </w:p>
          <w:p w14:paraId="5342A361" w14:textId="77777777" w:rsidR="00506C15" w:rsidRPr="00506C15" w:rsidRDefault="00506C15" w:rsidP="00506C15">
            <w:pPr>
              <w:pStyle w:val="TableParagraph"/>
              <w:ind w:left="112" w:right="88"/>
              <w:jc w:val="both"/>
              <w:rPr>
                <w:sz w:val="28"/>
                <w:lang w:val="ru-RU"/>
              </w:rPr>
            </w:pPr>
            <w:r w:rsidRPr="00506C15">
              <w:rPr>
                <w:sz w:val="28"/>
                <w:lang w:val="ru-RU"/>
              </w:rPr>
              <w:t>проведение самоанализа и коррекции результатов выполнения заданий</w:t>
            </w:r>
          </w:p>
        </w:tc>
        <w:tc>
          <w:tcPr>
            <w:tcW w:w="3262" w:type="dxa"/>
            <w:tcBorders>
              <w:left w:val="single" w:sz="4" w:space="0" w:color="000000"/>
            </w:tcBorders>
          </w:tcPr>
          <w:p w14:paraId="3E829D13"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 мо- дуля на практических занятиях, при выполне- нии индивидуальных домашних заданий, ра- бот по производственной</w:t>
            </w:r>
          </w:p>
          <w:p w14:paraId="33D0BDC4" w14:textId="77777777" w:rsidR="00506C15" w:rsidRDefault="00506C15" w:rsidP="00506C15">
            <w:pPr>
              <w:pStyle w:val="TableParagraph"/>
              <w:spacing w:line="310" w:lineRule="exact"/>
              <w:ind w:left="113"/>
              <w:rPr>
                <w:sz w:val="28"/>
              </w:rPr>
            </w:pPr>
            <w:r>
              <w:rPr>
                <w:sz w:val="28"/>
              </w:rPr>
              <w:t>практике.</w:t>
            </w:r>
          </w:p>
        </w:tc>
      </w:tr>
      <w:tr w:rsidR="00506C15" w14:paraId="40A601F9" w14:textId="77777777" w:rsidTr="00506C15">
        <w:trPr>
          <w:trHeight w:val="2898"/>
        </w:trPr>
        <w:tc>
          <w:tcPr>
            <w:tcW w:w="3260" w:type="dxa"/>
            <w:tcBorders>
              <w:right w:val="single" w:sz="4" w:space="0" w:color="000000"/>
            </w:tcBorders>
          </w:tcPr>
          <w:p w14:paraId="0982661B" w14:textId="77777777" w:rsidR="00506C15" w:rsidRPr="00506C15" w:rsidRDefault="00506C15" w:rsidP="00506C15">
            <w:pPr>
              <w:pStyle w:val="TableParagraph"/>
              <w:ind w:left="105" w:right="87"/>
              <w:jc w:val="both"/>
              <w:rPr>
                <w:sz w:val="28"/>
                <w:lang w:val="ru-RU"/>
              </w:rPr>
            </w:pPr>
            <w:r w:rsidRPr="00506C15">
              <w:rPr>
                <w:sz w:val="28"/>
                <w:lang w:val="ru-RU"/>
              </w:rPr>
              <w:t>ОК8. Самостоятельно определять задачи про- фессионального и лич- ностного развития, за- ниматься самообразова- нием, осознанно плани- ровать повышение своей квалификации.</w:t>
            </w:r>
          </w:p>
        </w:tc>
        <w:tc>
          <w:tcPr>
            <w:tcW w:w="3259" w:type="dxa"/>
            <w:tcBorders>
              <w:left w:val="single" w:sz="4" w:space="0" w:color="000000"/>
              <w:right w:val="single" w:sz="4" w:space="0" w:color="000000"/>
            </w:tcBorders>
          </w:tcPr>
          <w:p w14:paraId="6A93CBC9" w14:textId="77777777" w:rsidR="00506C15" w:rsidRPr="00506C15" w:rsidRDefault="00506C15" w:rsidP="00506C15">
            <w:pPr>
              <w:pStyle w:val="TableParagraph"/>
              <w:ind w:left="112" w:right="84"/>
              <w:jc w:val="both"/>
              <w:rPr>
                <w:sz w:val="28"/>
                <w:lang w:val="ru-RU"/>
              </w:rPr>
            </w:pPr>
            <w:r w:rsidRPr="00506C15">
              <w:rPr>
                <w:sz w:val="28"/>
                <w:lang w:val="ru-RU"/>
              </w:rPr>
              <w:t>эффективное планирова- ние обучающимися спо- собов повышения своего личностного роста и профессиональной ква- лификации фельдшера</w:t>
            </w:r>
          </w:p>
        </w:tc>
        <w:tc>
          <w:tcPr>
            <w:tcW w:w="3262" w:type="dxa"/>
            <w:tcBorders>
              <w:left w:val="single" w:sz="4" w:space="0" w:color="000000"/>
            </w:tcBorders>
          </w:tcPr>
          <w:p w14:paraId="42FDBDC7" w14:textId="77777777" w:rsidR="00506C15" w:rsidRPr="00506C15" w:rsidRDefault="00506C15" w:rsidP="00506C15">
            <w:pPr>
              <w:pStyle w:val="TableParagraph"/>
              <w:ind w:left="113" w:right="81"/>
              <w:jc w:val="both"/>
              <w:rPr>
                <w:sz w:val="28"/>
                <w:lang w:val="ru-RU"/>
              </w:rPr>
            </w:pPr>
            <w:r w:rsidRPr="00506C15">
              <w:rPr>
                <w:sz w:val="28"/>
                <w:lang w:val="ru-RU"/>
              </w:rPr>
              <w:t xml:space="preserve">Экспертное наблюдение и оценка деятельности студента в процессе освоения программы мо- дуля на практических занятиях, при выполне- нии      </w:t>
            </w:r>
            <w:r w:rsidRPr="00506C15">
              <w:rPr>
                <w:spacing w:val="68"/>
                <w:sz w:val="28"/>
                <w:lang w:val="ru-RU"/>
              </w:rPr>
              <w:t xml:space="preserve"> </w:t>
            </w:r>
            <w:r w:rsidRPr="00506C15">
              <w:rPr>
                <w:sz w:val="28"/>
                <w:lang w:val="ru-RU"/>
              </w:rPr>
              <w:t>индивидуальных</w:t>
            </w:r>
          </w:p>
          <w:p w14:paraId="1B665A61" w14:textId="77777777" w:rsidR="00506C15" w:rsidRPr="00506C15" w:rsidRDefault="00506C15" w:rsidP="00506C15">
            <w:pPr>
              <w:pStyle w:val="TableParagraph"/>
              <w:spacing w:line="322" w:lineRule="exact"/>
              <w:ind w:left="113" w:right="82"/>
              <w:jc w:val="both"/>
              <w:rPr>
                <w:sz w:val="28"/>
                <w:lang w:val="ru-RU"/>
              </w:rPr>
            </w:pPr>
            <w:r w:rsidRPr="00506C15">
              <w:rPr>
                <w:sz w:val="28"/>
                <w:lang w:val="ru-RU"/>
              </w:rPr>
              <w:t>домашних заданий, ра- бот по производственной</w:t>
            </w:r>
          </w:p>
        </w:tc>
      </w:tr>
    </w:tbl>
    <w:p w14:paraId="3BA672EB" w14:textId="77777777" w:rsidR="00506C15" w:rsidRDefault="00506C15" w:rsidP="00506C15">
      <w:pPr>
        <w:spacing w:line="322" w:lineRule="exact"/>
        <w:jc w:val="both"/>
        <w:rPr>
          <w:sz w:val="28"/>
        </w:rPr>
        <w:sectPr w:rsidR="00506C15">
          <w:pgSz w:w="11910" w:h="16840"/>
          <w:pgMar w:top="960" w:right="500" w:bottom="880" w:left="680" w:header="0" w:footer="688" w:gutter="0"/>
          <w:cols w:space="720"/>
        </w:sectPr>
      </w:pPr>
    </w:p>
    <w:tbl>
      <w:tblPr>
        <w:tblStyle w:val="TableNormal"/>
        <w:tblW w:w="0" w:type="auto"/>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0"/>
        <w:gridCol w:w="3259"/>
        <w:gridCol w:w="3262"/>
      </w:tblGrid>
      <w:tr w:rsidR="00506C15" w14:paraId="7856633F" w14:textId="77777777" w:rsidTr="00506C15">
        <w:trPr>
          <w:trHeight w:val="320"/>
        </w:trPr>
        <w:tc>
          <w:tcPr>
            <w:tcW w:w="3260" w:type="dxa"/>
            <w:tcBorders>
              <w:right w:val="single" w:sz="4" w:space="0" w:color="000000"/>
            </w:tcBorders>
          </w:tcPr>
          <w:p w14:paraId="7B936374" w14:textId="77777777" w:rsidR="00506C15" w:rsidRPr="00506C15" w:rsidRDefault="00506C15" w:rsidP="00506C15">
            <w:pPr>
              <w:pStyle w:val="TableParagraph"/>
              <w:rPr>
                <w:sz w:val="24"/>
                <w:lang w:val="ru-RU"/>
              </w:rPr>
            </w:pPr>
          </w:p>
        </w:tc>
        <w:tc>
          <w:tcPr>
            <w:tcW w:w="3259" w:type="dxa"/>
            <w:tcBorders>
              <w:left w:val="single" w:sz="4" w:space="0" w:color="000000"/>
              <w:right w:val="single" w:sz="4" w:space="0" w:color="000000"/>
            </w:tcBorders>
          </w:tcPr>
          <w:p w14:paraId="605B6149" w14:textId="77777777" w:rsidR="00506C15" w:rsidRPr="00506C15" w:rsidRDefault="00506C15" w:rsidP="00506C15">
            <w:pPr>
              <w:pStyle w:val="TableParagraph"/>
              <w:rPr>
                <w:sz w:val="24"/>
                <w:lang w:val="ru-RU"/>
              </w:rPr>
            </w:pPr>
          </w:p>
        </w:tc>
        <w:tc>
          <w:tcPr>
            <w:tcW w:w="3262" w:type="dxa"/>
            <w:tcBorders>
              <w:left w:val="single" w:sz="4" w:space="0" w:color="000000"/>
            </w:tcBorders>
          </w:tcPr>
          <w:p w14:paraId="2CB00902" w14:textId="77777777" w:rsidR="00506C15" w:rsidRDefault="00506C15" w:rsidP="00506C15">
            <w:pPr>
              <w:pStyle w:val="TableParagraph"/>
              <w:spacing w:line="301" w:lineRule="exact"/>
              <w:ind w:left="113"/>
              <w:rPr>
                <w:sz w:val="28"/>
              </w:rPr>
            </w:pPr>
            <w:r>
              <w:rPr>
                <w:sz w:val="28"/>
              </w:rPr>
              <w:t>практике.</w:t>
            </w:r>
          </w:p>
        </w:tc>
      </w:tr>
      <w:tr w:rsidR="00506C15" w14:paraId="48DF53D5" w14:textId="77777777" w:rsidTr="00506C15">
        <w:trPr>
          <w:trHeight w:val="3220"/>
        </w:trPr>
        <w:tc>
          <w:tcPr>
            <w:tcW w:w="3260" w:type="dxa"/>
            <w:tcBorders>
              <w:right w:val="single" w:sz="4" w:space="0" w:color="000000"/>
            </w:tcBorders>
          </w:tcPr>
          <w:p w14:paraId="252A59B4" w14:textId="77777777" w:rsidR="00506C15" w:rsidRPr="00506C15" w:rsidRDefault="00506C15" w:rsidP="00506C15">
            <w:pPr>
              <w:pStyle w:val="TableParagraph"/>
              <w:ind w:left="105" w:right="87"/>
              <w:jc w:val="both"/>
              <w:rPr>
                <w:sz w:val="28"/>
                <w:lang w:val="ru-RU"/>
              </w:rPr>
            </w:pPr>
            <w:r w:rsidRPr="00506C15">
              <w:rPr>
                <w:sz w:val="28"/>
                <w:lang w:val="ru-RU"/>
              </w:rPr>
              <w:t>ОК9. Ориентироваться в условиях частой смены технологий в професси- ональной деятельности.</w:t>
            </w:r>
          </w:p>
        </w:tc>
        <w:tc>
          <w:tcPr>
            <w:tcW w:w="3259" w:type="dxa"/>
            <w:tcBorders>
              <w:left w:val="single" w:sz="4" w:space="0" w:color="000000"/>
              <w:right w:val="single" w:sz="4" w:space="0" w:color="000000"/>
            </w:tcBorders>
          </w:tcPr>
          <w:p w14:paraId="64C024EE" w14:textId="77777777" w:rsidR="00506C15" w:rsidRPr="00506C15" w:rsidRDefault="00506C15" w:rsidP="00506C15">
            <w:pPr>
              <w:pStyle w:val="TableParagraph"/>
              <w:ind w:left="112" w:right="84"/>
              <w:jc w:val="both"/>
              <w:rPr>
                <w:sz w:val="28"/>
                <w:lang w:val="ru-RU"/>
              </w:rPr>
            </w:pPr>
            <w:r w:rsidRPr="00506C15">
              <w:rPr>
                <w:sz w:val="28"/>
                <w:lang w:val="ru-RU"/>
              </w:rPr>
              <w:t>готовность к внедрению инновационных техно- логий в деятельности фельдшера</w:t>
            </w:r>
          </w:p>
        </w:tc>
        <w:tc>
          <w:tcPr>
            <w:tcW w:w="3262" w:type="dxa"/>
            <w:tcBorders>
              <w:left w:val="single" w:sz="4" w:space="0" w:color="000000"/>
            </w:tcBorders>
          </w:tcPr>
          <w:p w14:paraId="3A55B6CC"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 мо- дуля на практических занятиях, при выполне- нии индивидуальных домашних заданий, ра-</w:t>
            </w:r>
          </w:p>
          <w:p w14:paraId="05527F03" w14:textId="77777777" w:rsidR="00506C15" w:rsidRDefault="00506C15" w:rsidP="00506C15">
            <w:pPr>
              <w:pStyle w:val="TableParagraph"/>
              <w:spacing w:line="322" w:lineRule="exact"/>
              <w:ind w:left="113" w:right="86"/>
              <w:jc w:val="both"/>
              <w:rPr>
                <w:sz w:val="28"/>
              </w:rPr>
            </w:pPr>
            <w:r>
              <w:rPr>
                <w:sz w:val="28"/>
              </w:rPr>
              <w:t>бот по производственной практике.</w:t>
            </w:r>
          </w:p>
        </w:tc>
      </w:tr>
      <w:tr w:rsidR="00506C15" w14:paraId="68D87FC3" w14:textId="77777777" w:rsidTr="00506C15">
        <w:trPr>
          <w:trHeight w:val="3220"/>
        </w:trPr>
        <w:tc>
          <w:tcPr>
            <w:tcW w:w="3260" w:type="dxa"/>
            <w:tcBorders>
              <w:right w:val="single" w:sz="4" w:space="0" w:color="000000"/>
            </w:tcBorders>
          </w:tcPr>
          <w:p w14:paraId="3A9FDFA1" w14:textId="77777777" w:rsidR="00506C15" w:rsidRPr="00506C15" w:rsidRDefault="00506C15" w:rsidP="00506C15">
            <w:pPr>
              <w:pStyle w:val="TableParagraph"/>
              <w:ind w:left="105" w:right="92"/>
              <w:jc w:val="both"/>
              <w:rPr>
                <w:sz w:val="28"/>
                <w:lang w:val="ru-RU"/>
              </w:rPr>
            </w:pPr>
            <w:r w:rsidRPr="00506C15">
              <w:rPr>
                <w:sz w:val="28"/>
                <w:lang w:val="ru-RU"/>
              </w:rPr>
              <w:t>ОК10. Бережно относит- ся к историческому наследию и культурным традициям народа, ува- жать социальные, куль- турные и религиозные различия.</w:t>
            </w:r>
          </w:p>
        </w:tc>
        <w:tc>
          <w:tcPr>
            <w:tcW w:w="3259" w:type="dxa"/>
            <w:tcBorders>
              <w:left w:val="single" w:sz="4" w:space="0" w:color="000000"/>
              <w:right w:val="single" w:sz="4" w:space="0" w:color="000000"/>
            </w:tcBorders>
          </w:tcPr>
          <w:p w14:paraId="225307BF" w14:textId="77777777" w:rsidR="00506C15" w:rsidRPr="00506C15" w:rsidRDefault="00506C15" w:rsidP="00506C15">
            <w:pPr>
              <w:pStyle w:val="TableParagraph"/>
              <w:ind w:left="112" w:right="84"/>
              <w:jc w:val="both"/>
              <w:rPr>
                <w:sz w:val="28"/>
                <w:lang w:val="ru-RU"/>
              </w:rPr>
            </w:pPr>
            <w:r w:rsidRPr="00506C15">
              <w:rPr>
                <w:sz w:val="28"/>
                <w:lang w:val="ru-RU"/>
              </w:rPr>
              <w:t>соблюдение бережного отношения к историче- скому наследию и куль- турным традициям наро- да;</w:t>
            </w:r>
          </w:p>
          <w:p w14:paraId="665CDF36" w14:textId="77777777" w:rsidR="00506C15" w:rsidRPr="00506C15" w:rsidRDefault="00506C15" w:rsidP="00506C15">
            <w:pPr>
              <w:pStyle w:val="TableParagraph"/>
              <w:ind w:left="112" w:right="85"/>
              <w:jc w:val="both"/>
              <w:rPr>
                <w:sz w:val="28"/>
                <w:lang w:val="ru-RU"/>
              </w:rPr>
            </w:pPr>
            <w:r w:rsidRPr="00506C15">
              <w:rPr>
                <w:sz w:val="28"/>
                <w:lang w:val="ru-RU"/>
              </w:rPr>
              <w:t>соблюдение толерантно- го отношения к предста- вителям</w:t>
            </w:r>
            <w:r w:rsidRPr="00506C15">
              <w:rPr>
                <w:spacing w:val="64"/>
                <w:sz w:val="28"/>
                <w:lang w:val="ru-RU"/>
              </w:rPr>
              <w:t xml:space="preserve"> </w:t>
            </w:r>
            <w:r w:rsidRPr="00506C15">
              <w:rPr>
                <w:sz w:val="28"/>
                <w:lang w:val="ru-RU"/>
              </w:rPr>
              <w:t>социальных,</w:t>
            </w:r>
          </w:p>
          <w:p w14:paraId="13EBF6A2" w14:textId="77777777" w:rsidR="00506C15" w:rsidRPr="00506C15" w:rsidRDefault="00506C15" w:rsidP="00506C15">
            <w:pPr>
              <w:pStyle w:val="TableParagraph"/>
              <w:spacing w:line="322" w:lineRule="exact"/>
              <w:ind w:left="112" w:right="86"/>
              <w:jc w:val="both"/>
              <w:rPr>
                <w:sz w:val="28"/>
                <w:lang w:val="ru-RU"/>
              </w:rPr>
            </w:pPr>
            <w:r w:rsidRPr="00506C15">
              <w:rPr>
                <w:sz w:val="28"/>
                <w:lang w:val="ru-RU"/>
              </w:rPr>
              <w:t>культурных и религиоз- ных общностей</w:t>
            </w:r>
          </w:p>
        </w:tc>
        <w:tc>
          <w:tcPr>
            <w:tcW w:w="3262" w:type="dxa"/>
            <w:tcBorders>
              <w:left w:val="single" w:sz="4" w:space="0" w:color="000000"/>
            </w:tcBorders>
          </w:tcPr>
          <w:p w14:paraId="5E615A6C"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 мо- дуля на практических занятиях, при выполне- нии индивидуальных домашних заданий, ра- бот по производственной</w:t>
            </w:r>
          </w:p>
          <w:p w14:paraId="57D6DC91" w14:textId="77777777" w:rsidR="00506C15" w:rsidRDefault="00506C15" w:rsidP="00506C15">
            <w:pPr>
              <w:pStyle w:val="TableParagraph"/>
              <w:spacing w:line="308" w:lineRule="exact"/>
              <w:ind w:left="113"/>
              <w:rPr>
                <w:sz w:val="28"/>
              </w:rPr>
            </w:pPr>
            <w:r>
              <w:rPr>
                <w:sz w:val="28"/>
              </w:rPr>
              <w:t>практике.</w:t>
            </w:r>
          </w:p>
        </w:tc>
      </w:tr>
      <w:tr w:rsidR="00506C15" w14:paraId="75E54225" w14:textId="77777777" w:rsidTr="00506C15">
        <w:trPr>
          <w:trHeight w:val="3220"/>
        </w:trPr>
        <w:tc>
          <w:tcPr>
            <w:tcW w:w="3260" w:type="dxa"/>
            <w:tcBorders>
              <w:right w:val="single" w:sz="4" w:space="0" w:color="000000"/>
            </w:tcBorders>
          </w:tcPr>
          <w:p w14:paraId="54AA5AEB" w14:textId="77777777" w:rsidR="00506C15" w:rsidRPr="00506C15" w:rsidRDefault="00506C15" w:rsidP="00506C15">
            <w:pPr>
              <w:pStyle w:val="TableParagraph"/>
              <w:ind w:left="105" w:right="89"/>
              <w:jc w:val="both"/>
              <w:rPr>
                <w:sz w:val="28"/>
                <w:lang w:val="ru-RU"/>
              </w:rPr>
            </w:pPr>
            <w:r w:rsidRPr="00506C15">
              <w:rPr>
                <w:sz w:val="28"/>
                <w:lang w:val="ru-RU"/>
              </w:rPr>
              <w:t>ОК11. Быть готовым брать на себя нравствен- ные обязательства по от- ношению к природе, об- ществу и человеку.</w:t>
            </w:r>
          </w:p>
        </w:tc>
        <w:tc>
          <w:tcPr>
            <w:tcW w:w="3259" w:type="dxa"/>
            <w:tcBorders>
              <w:left w:val="single" w:sz="4" w:space="0" w:color="000000"/>
              <w:right w:val="single" w:sz="4" w:space="0" w:color="000000"/>
            </w:tcBorders>
          </w:tcPr>
          <w:p w14:paraId="266EC59C" w14:textId="77777777" w:rsidR="00506C15" w:rsidRPr="00506C15" w:rsidRDefault="00506C15" w:rsidP="00506C15">
            <w:pPr>
              <w:pStyle w:val="TableParagraph"/>
              <w:tabs>
                <w:tab w:val="left" w:pos="1949"/>
                <w:tab w:val="left" w:pos="2060"/>
              </w:tabs>
              <w:ind w:left="112" w:right="87"/>
              <w:rPr>
                <w:sz w:val="28"/>
                <w:lang w:val="ru-RU"/>
              </w:rPr>
            </w:pPr>
            <w:r w:rsidRPr="00506C15">
              <w:rPr>
                <w:sz w:val="28"/>
                <w:lang w:val="ru-RU"/>
              </w:rPr>
              <w:t>соблюдение</w:t>
            </w:r>
            <w:r w:rsidRPr="00506C15">
              <w:rPr>
                <w:sz w:val="28"/>
                <w:lang w:val="ru-RU"/>
              </w:rPr>
              <w:tab/>
            </w:r>
            <w:r w:rsidRPr="00506C15">
              <w:rPr>
                <w:spacing w:val="-3"/>
                <w:sz w:val="28"/>
                <w:lang w:val="ru-RU"/>
              </w:rPr>
              <w:t xml:space="preserve">этических </w:t>
            </w:r>
            <w:r w:rsidRPr="00506C15">
              <w:rPr>
                <w:sz w:val="28"/>
                <w:lang w:val="ru-RU"/>
              </w:rPr>
              <w:t>норм и правил взаимо- отношений в обществе; выполнение</w:t>
            </w:r>
            <w:r w:rsidRPr="00506C15">
              <w:rPr>
                <w:sz w:val="28"/>
                <w:lang w:val="ru-RU"/>
              </w:rPr>
              <w:tab/>
            </w:r>
            <w:r w:rsidRPr="00506C15">
              <w:rPr>
                <w:sz w:val="28"/>
                <w:lang w:val="ru-RU"/>
              </w:rPr>
              <w:tab/>
            </w:r>
            <w:r w:rsidRPr="00506C15">
              <w:rPr>
                <w:spacing w:val="-3"/>
                <w:sz w:val="28"/>
                <w:lang w:val="ru-RU"/>
              </w:rPr>
              <w:t xml:space="preserve">природо- </w:t>
            </w:r>
            <w:r w:rsidRPr="00506C15">
              <w:rPr>
                <w:sz w:val="28"/>
                <w:lang w:val="ru-RU"/>
              </w:rPr>
              <w:t>охранных</w:t>
            </w:r>
            <w:r w:rsidRPr="00506C15">
              <w:rPr>
                <w:spacing w:val="-2"/>
                <w:sz w:val="28"/>
                <w:lang w:val="ru-RU"/>
              </w:rPr>
              <w:t xml:space="preserve"> </w:t>
            </w:r>
            <w:r w:rsidRPr="00506C15">
              <w:rPr>
                <w:sz w:val="28"/>
                <w:lang w:val="ru-RU"/>
              </w:rPr>
              <w:t>мероприятий</w:t>
            </w:r>
          </w:p>
        </w:tc>
        <w:tc>
          <w:tcPr>
            <w:tcW w:w="3262" w:type="dxa"/>
            <w:tcBorders>
              <w:left w:val="single" w:sz="4" w:space="0" w:color="000000"/>
            </w:tcBorders>
          </w:tcPr>
          <w:p w14:paraId="029FBC28"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 мо- дуля на практических занятиях, при выполне- нии индивидуальных домашних заданий, ра- бот по производствен-</w:t>
            </w:r>
          </w:p>
          <w:p w14:paraId="4501ECC6" w14:textId="77777777" w:rsidR="00506C15" w:rsidRDefault="00506C15" w:rsidP="00506C15">
            <w:pPr>
              <w:pStyle w:val="TableParagraph"/>
              <w:spacing w:line="308" w:lineRule="exact"/>
              <w:ind w:left="113"/>
              <w:jc w:val="both"/>
              <w:rPr>
                <w:sz w:val="28"/>
              </w:rPr>
            </w:pPr>
            <w:r>
              <w:rPr>
                <w:sz w:val="28"/>
              </w:rPr>
              <w:t>ной практике.</w:t>
            </w:r>
          </w:p>
        </w:tc>
      </w:tr>
      <w:tr w:rsidR="00506C15" w14:paraId="698D23A4" w14:textId="77777777" w:rsidTr="00506C15">
        <w:trPr>
          <w:trHeight w:val="3220"/>
        </w:trPr>
        <w:tc>
          <w:tcPr>
            <w:tcW w:w="3260" w:type="dxa"/>
            <w:tcBorders>
              <w:right w:val="single" w:sz="4" w:space="0" w:color="000000"/>
            </w:tcBorders>
          </w:tcPr>
          <w:p w14:paraId="77276A97" w14:textId="77777777" w:rsidR="00506C15" w:rsidRPr="00506C15" w:rsidRDefault="00506C15" w:rsidP="00506C15">
            <w:pPr>
              <w:pStyle w:val="TableParagraph"/>
              <w:tabs>
                <w:tab w:val="left" w:pos="1774"/>
              </w:tabs>
              <w:ind w:left="105" w:right="87"/>
              <w:jc w:val="both"/>
              <w:rPr>
                <w:sz w:val="28"/>
                <w:lang w:val="ru-RU"/>
              </w:rPr>
            </w:pPr>
            <w:r w:rsidRPr="00506C15">
              <w:rPr>
                <w:sz w:val="28"/>
                <w:lang w:val="ru-RU"/>
              </w:rPr>
              <w:t>ОК12. Организовывать рабочее место с соблю- дением</w:t>
            </w:r>
            <w:r w:rsidRPr="00506C15">
              <w:rPr>
                <w:sz w:val="28"/>
                <w:lang w:val="ru-RU"/>
              </w:rPr>
              <w:tab/>
            </w:r>
            <w:r w:rsidRPr="00506C15">
              <w:rPr>
                <w:spacing w:val="-1"/>
                <w:sz w:val="28"/>
                <w:lang w:val="ru-RU"/>
              </w:rPr>
              <w:t xml:space="preserve">требований </w:t>
            </w:r>
            <w:r w:rsidRPr="00506C15">
              <w:rPr>
                <w:sz w:val="28"/>
                <w:lang w:val="ru-RU"/>
              </w:rPr>
              <w:t>охраны труда, производ- ственной санитарии, ин- фекционной и противо- пожарной</w:t>
            </w:r>
            <w:r w:rsidRPr="00506C15">
              <w:rPr>
                <w:spacing w:val="-5"/>
                <w:sz w:val="28"/>
                <w:lang w:val="ru-RU"/>
              </w:rPr>
              <w:t xml:space="preserve"> </w:t>
            </w:r>
            <w:r w:rsidRPr="00506C15">
              <w:rPr>
                <w:sz w:val="28"/>
                <w:lang w:val="ru-RU"/>
              </w:rPr>
              <w:t>безопасности.</w:t>
            </w:r>
          </w:p>
        </w:tc>
        <w:tc>
          <w:tcPr>
            <w:tcW w:w="3259" w:type="dxa"/>
            <w:tcBorders>
              <w:left w:val="single" w:sz="4" w:space="0" w:color="000000"/>
              <w:right w:val="single" w:sz="4" w:space="0" w:color="000000"/>
            </w:tcBorders>
          </w:tcPr>
          <w:p w14:paraId="3E312B73" w14:textId="77777777" w:rsidR="00506C15" w:rsidRPr="00506C15" w:rsidRDefault="00506C15" w:rsidP="00506C15">
            <w:pPr>
              <w:pStyle w:val="TableParagraph"/>
              <w:ind w:left="112" w:right="84"/>
              <w:jc w:val="both"/>
              <w:rPr>
                <w:sz w:val="28"/>
                <w:lang w:val="ru-RU"/>
              </w:rPr>
            </w:pPr>
            <w:r w:rsidRPr="00506C15">
              <w:rPr>
                <w:sz w:val="28"/>
                <w:lang w:val="ru-RU"/>
              </w:rPr>
              <w:t>соблюдение требований охраны труда, производ- ственной санитарии, ин- фекционной и противо- пожарной безопасности</w:t>
            </w:r>
          </w:p>
        </w:tc>
        <w:tc>
          <w:tcPr>
            <w:tcW w:w="3262" w:type="dxa"/>
            <w:tcBorders>
              <w:left w:val="single" w:sz="4" w:space="0" w:color="000000"/>
            </w:tcBorders>
          </w:tcPr>
          <w:p w14:paraId="7F5CB9B5" w14:textId="77777777" w:rsidR="00506C15" w:rsidRPr="00506C15" w:rsidRDefault="00506C15" w:rsidP="00506C15">
            <w:pPr>
              <w:pStyle w:val="TableParagraph"/>
              <w:ind w:left="113" w:right="81"/>
              <w:jc w:val="both"/>
              <w:rPr>
                <w:sz w:val="28"/>
                <w:lang w:val="ru-RU"/>
              </w:rPr>
            </w:pPr>
            <w:r w:rsidRPr="00506C15">
              <w:rPr>
                <w:sz w:val="28"/>
                <w:lang w:val="ru-RU"/>
              </w:rPr>
              <w:t>Экспертное наблюдение и оценка деятельности студента в процессе освоения программы мо- дуля на практических занятиях, при выполне- нии индивидуальных домашних заданий, ра-</w:t>
            </w:r>
          </w:p>
          <w:p w14:paraId="234D5A47" w14:textId="77777777" w:rsidR="00506C15" w:rsidRDefault="00506C15" w:rsidP="00506C15">
            <w:pPr>
              <w:pStyle w:val="TableParagraph"/>
              <w:spacing w:line="322" w:lineRule="exact"/>
              <w:ind w:left="113" w:right="86"/>
              <w:jc w:val="both"/>
              <w:rPr>
                <w:sz w:val="28"/>
              </w:rPr>
            </w:pPr>
            <w:r>
              <w:rPr>
                <w:sz w:val="28"/>
              </w:rPr>
              <w:t>бот по производственной практике.</w:t>
            </w:r>
          </w:p>
        </w:tc>
      </w:tr>
      <w:tr w:rsidR="00506C15" w14:paraId="5BB549C2" w14:textId="77777777" w:rsidTr="00506C15">
        <w:trPr>
          <w:trHeight w:val="644"/>
        </w:trPr>
        <w:tc>
          <w:tcPr>
            <w:tcW w:w="3260" w:type="dxa"/>
            <w:tcBorders>
              <w:right w:val="single" w:sz="4" w:space="0" w:color="000000"/>
            </w:tcBorders>
          </w:tcPr>
          <w:p w14:paraId="669D4037" w14:textId="77777777" w:rsidR="00506C15" w:rsidRPr="00506C15" w:rsidRDefault="00506C15" w:rsidP="00506C15">
            <w:pPr>
              <w:pStyle w:val="TableParagraph"/>
              <w:tabs>
                <w:tab w:val="left" w:pos="1071"/>
                <w:tab w:val="left" w:pos="2006"/>
              </w:tabs>
              <w:spacing w:line="315" w:lineRule="exact"/>
              <w:ind w:left="105"/>
              <w:rPr>
                <w:sz w:val="28"/>
                <w:lang w:val="ru-RU"/>
              </w:rPr>
            </w:pPr>
            <w:r w:rsidRPr="00506C15">
              <w:rPr>
                <w:sz w:val="28"/>
                <w:lang w:val="ru-RU"/>
              </w:rPr>
              <w:t>ОК13.</w:t>
            </w:r>
            <w:r w:rsidRPr="00506C15">
              <w:rPr>
                <w:sz w:val="28"/>
                <w:lang w:val="ru-RU"/>
              </w:rPr>
              <w:tab/>
              <w:t>Вести</w:t>
            </w:r>
            <w:r w:rsidRPr="00506C15">
              <w:rPr>
                <w:sz w:val="28"/>
                <w:lang w:val="ru-RU"/>
              </w:rPr>
              <w:tab/>
              <w:t>здоровый</w:t>
            </w:r>
          </w:p>
          <w:p w14:paraId="39B55E90" w14:textId="77777777" w:rsidR="00506C15" w:rsidRPr="00506C15" w:rsidRDefault="00506C15" w:rsidP="00506C15">
            <w:pPr>
              <w:pStyle w:val="TableParagraph"/>
              <w:spacing w:before="2" w:line="308" w:lineRule="exact"/>
              <w:ind w:left="105"/>
              <w:rPr>
                <w:sz w:val="28"/>
                <w:lang w:val="ru-RU"/>
              </w:rPr>
            </w:pPr>
            <w:r w:rsidRPr="00506C15">
              <w:rPr>
                <w:sz w:val="28"/>
                <w:lang w:val="ru-RU"/>
              </w:rPr>
              <w:t>образ  жизни,</w:t>
            </w:r>
            <w:r w:rsidRPr="00506C15">
              <w:rPr>
                <w:spacing w:val="5"/>
                <w:sz w:val="28"/>
                <w:lang w:val="ru-RU"/>
              </w:rPr>
              <w:t xml:space="preserve"> </w:t>
            </w:r>
            <w:r w:rsidRPr="00506C15">
              <w:rPr>
                <w:sz w:val="28"/>
                <w:lang w:val="ru-RU"/>
              </w:rPr>
              <w:t>заниматься</w:t>
            </w:r>
          </w:p>
        </w:tc>
        <w:tc>
          <w:tcPr>
            <w:tcW w:w="3259" w:type="dxa"/>
            <w:tcBorders>
              <w:left w:val="single" w:sz="4" w:space="0" w:color="000000"/>
              <w:right w:val="single" w:sz="4" w:space="0" w:color="000000"/>
            </w:tcBorders>
          </w:tcPr>
          <w:p w14:paraId="7DF99951" w14:textId="77777777" w:rsidR="00506C15" w:rsidRPr="00506C15" w:rsidRDefault="00506C15" w:rsidP="00506C15">
            <w:pPr>
              <w:pStyle w:val="TableParagraph"/>
              <w:spacing w:line="315" w:lineRule="exact"/>
              <w:ind w:left="112"/>
              <w:rPr>
                <w:sz w:val="28"/>
                <w:lang w:val="ru-RU"/>
              </w:rPr>
            </w:pPr>
            <w:r w:rsidRPr="00506C15">
              <w:rPr>
                <w:sz w:val="28"/>
                <w:lang w:val="ru-RU"/>
              </w:rPr>
              <w:t>соблюдение  и</w:t>
            </w:r>
            <w:r w:rsidRPr="00506C15">
              <w:rPr>
                <w:spacing w:val="45"/>
                <w:sz w:val="28"/>
                <w:lang w:val="ru-RU"/>
              </w:rPr>
              <w:t xml:space="preserve"> </w:t>
            </w:r>
            <w:r w:rsidRPr="00506C15">
              <w:rPr>
                <w:sz w:val="28"/>
                <w:lang w:val="ru-RU"/>
              </w:rPr>
              <w:t>пропаган-</w:t>
            </w:r>
          </w:p>
          <w:p w14:paraId="6B7BC4EA" w14:textId="77777777" w:rsidR="00506C15" w:rsidRPr="00506C15" w:rsidRDefault="00506C15" w:rsidP="00506C15">
            <w:pPr>
              <w:pStyle w:val="TableParagraph"/>
              <w:tabs>
                <w:tab w:val="left" w:pos="779"/>
                <w:tab w:val="left" w:pos="2374"/>
              </w:tabs>
              <w:spacing w:before="2" w:line="308" w:lineRule="exact"/>
              <w:ind w:left="112"/>
              <w:rPr>
                <w:sz w:val="28"/>
                <w:lang w:val="ru-RU"/>
              </w:rPr>
            </w:pPr>
            <w:r w:rsidRPr="00506C15">
              <w:rPr>
                <w:sz w:val="28"/>
                <w:lang w:val="ru-RU"/>
              </w:rPr>
              <w:t>да</w:t>
            </w:r>
            <w:r w:rsidRPr="00506C15">
              <w:rPr>
                <w:sz w:val="28"/>
                <w:lang w:val="ru-RU"/>
              </w:rPr>
              <w:tab/>
              <w:t>здорового</w:t>
            </w:r>
            <w:r w:rsidRPr="00506C15">
              <w:rPr>
                <w:sz w:val="28"/>
                <w:lang w:val="ru-RU"/>
              </w:rPr>
              <w:tab/>
              <w:t>образа</w:t>
            </w:r>
          </w:p>
        </w:tc>
        <w:tc>
          <w:tcPr>
            <w:tcW w:w="3262" w:type="dxa"/>
            <w:tcBorders>
              <w:left w:val="single" w:sz="4" w:space="0" w:color="000000"/>
            </w:tcBorders>
          </w:tcPr>
          <w:p w14:paraId="063E3508" w14:textId="77777777" w:rsidR="00506C15" w:rsidRPr="00506C15" w:rsidRDefault="00506C15" w:rsidP="00506C15">
            <w:pPr>
              <w:pStyle w:val="TableParagraph"/>
              <w:spacing w:line="315" w:lineRule="exact"/>
              <w:ind w:left="113"/>
              <w:rPr>
                <w:sz w:val="28"/>
                <w:lang w:val="ru-RU"/>
              </w:rPr>
            </w:pPr>
            <w:r w:rsidRPr="00506C15">
              <w:rPr>
                <w:sz w:val="28"/>
                <w:lang w:val="ru-RU"/>
              </w:rPr>
              <w:t xml:space="preserve">Экспертное </w:t>
            </w:r>
            <w:r w:rsidRPr="00506C15">
              <w:rPr>
                <w:spacing w:val="41"/>
                <w:sz w:val="28"/>
                <w:lang w:val="ru-RU"/>
              </w:rPr>
              <w:t xml:space="preserve"> </w:t>
            </w:r>
            <w:r w:rsidRPr="00506C15">
              <w:rPr>
                <w:sz w:val="28"/>
                <w:lang w:val="ru-RU"/>
              </w:rPr>
              <w:t>наблюдение</w:t>
            </w:r>
          </w:p>
          <w:p w14:paraId="1B85164D" w14:textId="77777777" w:rsidR="00506C15" w:rsidRPr="00506C15" w:rsidRDefault="00506C15" w:rsidP="00506C15">
            <w:pPr>
              <w:pStyle w:val="TableParagraph"/>
              <w:tabs>
                <w:tab w:val="left" w:pos="501"/>
                <w:tab w:val="left" w:pos="1561"/>
              </w:tabs>
              <w:spacing w:before="2" w:line="308" w:lineRule="exact"/>
              <w:ind w:left="113"/>
              <w:rPr>
                <w:sz w:val="28"/>
                <w:lang w:val="ru-RU"/>
              </w:rPr>
            </w:pPr>
            <w:r w:rsidRPr="00506C15">
              <w:rPr>
                <w:sz w:val="28"/>
                <w:lang w:val="ru-RU"/>
              </w:rPr>
              <w:t>и</w:t>
            </w:r>
            <w:r w:rsidRPr="00506C15">
              <w:rPr>
                <w:sz w:val="28"/>
                <w:lang w:val="ru-RU"/>
              </w:rPr>
              <w:tab/>
              <w:t>оценка</w:t>
            </w:r>
            <w:r w:rsidRPr="00506C15">
              <w:rPr>
                <w:sz w:val="28"/>
                <w:lang w:val="ru-RU"/>
              </w:rPr>
              <w:tab/>
              <w:t>деятельности</w:t>
            </w:r>
          </w:p>
        </w:tc>
      </w:tr>
    </w:tbl>
    <w:p w14:paraId="54DB83BF" w14:textId="77777777" w:rsidR="00506C15" w:rsidRDefault="00506C15" w:rsidP="00506C15">
      <w:pPr>
        <w:spacing w:line="308" w:lineRule="exact"/>
        <w:rPr>
          <w:sz w:val="28"/>
        </w:rPr>
        <w:sectPr w:rsidR="00506C15">
          <w:pgSz w:w="11910" w:h="16840"/>
          <w:pgMar w:top="960" w:right="500" w:bottom="880" w:left="680" w:header="0" w:footer="688" w:gutter="0"/>
          <w:cols w:space="720"/>
        </w:sectPr>
      </w:pPr>
    </w:p>
    <w:tbl>
      <w:tblPr>
        <w:tblStyle w:val="TableNormal"/>
        <w:tblW w:w="0" w:type="auto"/>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60"/>
        <w:gridCol w:w="3259"/>
        <w:gridCol w:w="3262"/>
      </w:tblGrid>
      <w:tr w:rsidR="00506C15" w14:paraId="3C0DA3FA" w14:textId="77777777" w:rsidTr="00506C15">
        <w:trPr>
          <w:trHeight w:val="2577"/>
        </w:trPr>
        <w:tc>
          <w:tcPr>
            <w:tcW w:w="3260" w:type="dxa"/>
            <w:tcBorders>
              <w:right w:val="single" w:sz="4" w:space="0" w:color="000000"/>
            </w:tcBorders>
          </w:tcPr>
          <w:p w14:paraId="045A224A" w14:textId="77777777" w:rsidR="00506C15" w:rsidRPr="00506C15" w:rsidRDefault="00506C15" w:rsidP="00506C15">
            <w:pPr>
              <w:pStyle w:val="TableParagraph"/>
              <w:ind w:left="105" w:right="87"/>
              <w:jc w:val="both"/>
              <w:rPr>
                <w:sz w:val="28"/>
                <w:lang w:val="ru-RU"/>
              </w:rPr>
            </w:pPr>
            <w:r w:rsidRPr="00506C15">
              <w:rPr>
                <w:sz w:val="28"/>
                <w:lang w:val="ru-RU"/>
              </w:rPr>
              <w:lastRenderedPageBreak/>
              <w:t>физической культурой и спортом для укрепления здоровья, достижения жизненных и професси- ональных целей.</w:t>
            </w:r>
          </w:p>
        </w:tc>
        <w:tc>
          <w:tcPr>
            <w:tcW w:w="3259" w:type="dxa"/>
            <w:tcBorders>
              <w:left w:val="single" w:sz="4" w:space="0" w:color="000000"/>
              <w:right w:val="single" w:sz="4" w:space="0" w:color="000000"/>
            </w:tcBorders>
          </w:tcPr>
          <w:p w14:paraId="10E21394" w14:textId="77777777" w:rsidR="00506C15" w:rsidRPr="00506C15" w:rsidRDefault="00506C15" w:rsidP="00506C15">
            <w:pPr>
              <w:pStyle w:val="TableParagraph"/>
              <w:ind w:left="112" w:right="84"/>
              <w:jc w:val="both"/>
              <w:rPr>
                <w:sz w:val="28"/>
                <w:lang w:val="ru-RU"/>
              </w:rPr>
            </w:pPr>
            <w:r w:rsidRPr="00506C15">
              <w:rPr>
                <w:sz w:val="28"/>
                <w:lang w:val="ru-RU"/>
              </w:rPr>
              <w:t>жизни с целью профи- лактики профессиональ- ных заболеваний</w:t>
            </w:r>
          </w:p>
        </w:tc>
        <w:tc>
          <w:tcPr>
            <w:tcW w:w="3262" w:type="dxa"/>
            <w:tcBorders>
              <w:left w:val="single" w:sz="4" w:space="0" w:color="000000"/>
            </w:tcBorders>
          </w:tcPr>
          <w:p w14:paraId="4C15CC10" w14:textId="77777777" w:rsidR="00506C15" w:rsidRPr="00506C15" w:rsidRDefault="00506C15" w:rsidP="00506C15">
            <w:pPr>
              <w:pStyle w:val="TableParagraph"/>
              <w:ind w:left="113" w:right="81"/>
              <w:jc w:val="both"/>
              <w:rPr>
                <w:sz w:val="28"/>
                <w:lang w:val="ru-RU"/>
              </w:rPr>
            </w:pPr>
            <w:r w:rsidRPr="00506C15">
              <w:rPr>
                <w:sz w:val="28"/>
                <w:lang w:val="ru-RU"/>
              </w:rPr>
              <w:t>студента в процессе освоения программы мо- дуля на практических занятиях, при выполне- нии индивидуальных домашних заданий, ра- бот по производственной</w:t>
            </w:r>
          </w:p>
          <w:p w14:paraId="7B425D99" w14:textId="77777777" w:rsidR="00506C15" w:rsidRDefault="00506C15" w:rsidP="00506C15">
            <w:pPr>
              <w:pStyle w:val="TableParagraph"/>
              <w:spacing w:line="311" w:lineRule="exact"/>
              <w:ind w:left="113"/>
              <w:rPr>
                <w:sz w:val="28"/>
              </w:rPr>
            </w:pPr>
            <w:r>
              <w:rPr>
                <w:sz w:val="28"/>
              </w:rPr>
              <w:t>практике.</w:t>
            </w:r>
          </w:p>
        </w:tc>
      </w:tr>
    </w:tbl>
    <w:p w14:paraId="72588F26" w14:textId="77777777" w:rsidR="00506C15" w:rsidRDefault="00506C15" w:rsidP="00506C15"/>
    <w:p w14:paraId="0D1BE0C9" w14:textId="77777777" w:rsidR="00520D05" w:rsidRDefault="00520D05" w:rsidP="00B866AF">
      <w:pPr>
        <w:jc w:val="right"/>
        <w:rPr>
          <w:rFonts w:ascii="Times New Roman" w:hAnsi="Times New Roman" w:cs="Times New Roman"/>
          <w:b/>
          <w:bCs/>
          <w:sz w:val="24"/>
          <w:szCs w:val="24"/>
          <w:lang w:val="en-US"/>
        </w:rPr>
      </w:pPr>
    </w:p>
    <w:p w14:paraId="018B3220" w14:textId="77777777" w:rsidR="00520D05" w:rsidRDefault="00520D05" w:rsidP="00B866AF">
      <w:pPr>
        <w:jc w:val="right"/>
        <w:rPr>
          <w:rFonts w:ascii="Times New Roman" w:hAnsi="Times New Roman" w:cs="Times New Roman"/>
          <w:b/>
          <w:bCs/>
          <w:sz w:val="24"/>
          <w:szCs w:val="24"/>
          <w:lang w:val="en-US"/>
        </w:rPr>
      </w:pPr>
    </w:p>
    <w:p w14:paraId="540EA474" w14:textId="77777777" w:rsidR="00520D05" w:rsidRDefault="00520D05" w:rsidP="00B866AF">
      <w:pPr>
        <w:jc w:val="right"/>
        <w:rPr>
          <w:rFonts w:ascii="Times New Roman" w:hAnsi="Times New Roman" w:cs="Times New Roman"/>
          <w:b/>
          <w:bCs/>
          <w:sz w:val="24"/>
          <w:szCs w:val="24"/>
          <w:lang w:val="en-US"/>
        </w:rPr>
      </w:pPr>
    </w:p>
    <w:p w14:paraId="50C7E423" w14:textId="77777777" w:rsidR="00520D05" w:rsidRDefault="00520D05" w:rsidP="00B866AF">
      <w:pPr>
        <w:jc w:val="right"/>
        <w:rPr>
          <w:rFonts w:ascii="Times New Roman" w:hAnsi="Times New Roman" w:cs="Times New Roman"/>
          <w:b/>
          <w:bCs/>
          <w:sz w:val="24"/>
          <w:szCs w:val="24"/>
          <w:lang w:val="en-US"/>
        </w:rPr>
      </w:pPr>
    </w:p>
    <w:p w14:paraId="1F87EA88" w14:textId="77777777" w:rsidR="00520D05" w:rsidRDefault="00520D05" w:rsidP="00B866AF">
      <w:pPr>
        <w:jc w:val="right"/>
        <w:rPr>
          <w:rFonts w:ascii="Times New Roman" w:hAnsi="Times New Roman" w:cs="Times New Roman"/>
          <w:b/>
          <w:bCs/>
          <w:sz w:val="24"/>
          <w:szCs w:val="24"/>
          <w:lang w:val="en-US"/>
        </w:rPr>
      </w:pPr>
    </w:p>
    <w:p w14:paraId="3C3D38C0" w14:textId="77777777" w:rsidR="00520D05" w:rsidRDefault="00520D05" w:rsidP="00B866AF">
      <w:pPr>
        <w:jc w:val="right"/>
        <w:rPr>
          <w:rFonts w:ascii="Times New Roman" w:hAnsi="Times New Roman" w:cs="Times New Roman"/>
          <w:b/>
          <w:bCs/>
          <w:sz w:val="24"/>
          <w:szCs w:val="24"/>
          <w:lang w:val="en-US"/>
        </w:rPr>
      </w:pPr>
    </w:p>
    <w:p w14:paraId="13B6F352" w14:textId="77777777" w:rsidR="00520D05" w:rsidRDefault="00520D05" w:rsidP="00B866AF">
      <w:pPr>
        <w:jc w:val="right"/>
        <w:rPr>
          <w:rFonts w:ascii="Times New Roman" w:hAnsi="Times New Roman" w:cs="Times New Roman"/>
          <w:b/>
          <w:bCs/>
          <w:sz w:val="24"/>
          <w:szCs w:val="24"/>
          <w:lang w:val="en-US"/>
        </w:rPr>
      </w:pPr>
    </w:p>
    <w:p w14:paraId="6CA154E5" w14:textId="77777777" w:rsidR="00520D05" w:rsidRDefault="00520D05" w:rsidP="00B866AF">
      <w:pPr>
        <w:jc w:val="right"/>
        <w:rPr>
          <w:rFonts w:ascii="Times New Roman" w:hAnsi="Times New Roman" w:cs="Times New Roman"/>
          <w:b/>
          <w:bCs/>
          <w:sz w:val="24"/>
          <w:szCs w:val="24"/>
          <w:lang w:val="en-US"/>
        </w:rPr>
      </w:pPr>
    </w:p>
    <w:p w14:paraId="0442D9AB" w14:textId="77777777" w:rsidR="00520D05" w:rsidRDefault="00520D05" w:rsidP="00B866AF">
      <w:pPr>
        <w:jc w:val="right"/>
        <w:rPr>
          <w:rFonts w:ascii="Times New Roman" w:hAnsi="Times New Roman" w:cs="Times New Roman"/>
          <w:b/>
          <w:bCs/>
          <w:sz w:val="24"/>
          <w:szCs w:val="24"/>
          <w:lang w:val="en-US"/>
        </w:rPr>
      </w:pPr>
    </w:p>
    <w:p w14:paraId="13A52DFF" w14:textId="77777777" w:rsidR="00520D05" w:rsidRDefault="00520D05" w:rsidP="00B866AF">
      <w:pPr>
        <w:jc w:val="right"/>
        <w:rPr>
          <w:rFonts w:ascii="Times New Roman" w:hAnsi="Times New Roman" w:cs="Times New Roman"/>
          <w:b/>
          <w:bCs/>
          <w:sz w:val="24"/>
          <w:szCs w:val="24"/>
          <w:lang w:val="en-US"/>
        </w:rPr>
      </w:pPr>
    </w:p>
    <w:p w14:paraId="42E23DF1" w14:textId="77777777" w:rsidR="00520D05" w:rsidRDefault="00520D05" w:rsidP="00B866AF">
      <w:pPr>
        <w:jc w:val="right"/>
        <w:rPr>
          <w:rFonts w:ascii="Times New Roman" w:hAnsi="Times New Roman" w:cs="Times New Roman"/>
          <w:b/>
          <w:bCs/>
          <w:sz w:val="24"/>
          <w:szCs w:val="24"/>
          <w:lang w:val="en-US"/>
        </w:rPr>
      </w:pPr>
    </w:p>
    <w:p w14:paraId="7C6F2A21" w14:textId="77777777" w:rsidR="00520D05" w:rsidRDefault="00520D05" w:rsidP="00B866AF">
      <w:pPr>
        <w:jc w:val="right"/>
        <w:rPr>
          <w:rFonts w:ascii="Times New Roman" w:hAnsi="Times New Roman" w:cs="Times New Roman"/>
          <w:b/>
          <w:bCs/>
          <w:sz w:val="24"/>
          <w:szCs w:val="24"/>
          <w:lang w:val="en-US"/>
        </w:rPr>
      </w:pPr>
    </w:p>
    <w:p w14:paraId="4FB01D30" w14:textId="77777777" w:rsidR="00520D05" w:rsidRDefault="00520D05" w:rsidP="00B866AF">
      <w:pPr>
        <w:jc w:val="right"/>
        <w:rPr>
          <w:rFonts w:ascii="Times New Roman" w:hAnsi="Times New Roman" w:cs="Times New Roman"/>
          <w:b/>
          <w:bCs/>
          <w:sz w:val="24"/>
          <w:szCs w:val="24"/>
          <w:lang w:val="en-US"/>
        </w:rPr>
      </w:pPr>
    </w:p>
    <w:p w14:paraId="325C952D" w14:textId="77777777" w:rsidR="00520D05" w:rsidRDefault="00520D05" w:rsidP="00B866AF">
      <w:pPr>
        <w:jc w:val="right"/>
        <w:rPr>
          <w:rFonts w:ascii="Times New Roman" w:hAnsi="Times New Roman" w:cs="Times New Roman"/>
          <w:b/>
          <w:bCs/>
          <w:sz w:val="24"/>
          <w:szCs w:val="24"/>
          <w:lang w:val="en-US"/>
        </w:rPr>
      </w:pPr>
    </w:p>
    <w:p w14:paraId="24D3B7EA" w14:textId="77777777" w:rsidR="00520D05" w:rsidRDefault="00520D05" w:rsidP="00B866AF">
      <w:pPr>
        <w:jc w:val="right"/>
        <w:rPr>
          <w:rFonts w:ascii="Times New Roman" w:hAnsi="Times New Roman" w:cs="Times New Roman"/>
          <w:b/>
          <w:bCs/>
          <w:sz w:val="24"/>
          <w:szCs w:val="24"/>
          <w:lang w:val="en-US"/>
        </w:rPr>
      </w:pPr>
    </w:p>
    <w:p w14:paraId="69435A4E" w14:textId="77777777" w:rsidR="00520D05" w:rsidRDefault="00520D05" w:rsidP="00B866AF">
      <w:pPr>
        <w:jc w:val="right"/>
        <w:rPr>
          <w:rFonts w:ascii="Times New Roman" w:hAnsi="Times New Roman" w:cs="Times New Roman"/>
          <w:b/>
          <w:bCs/>
          <w:sz w:val="24"/>
          <w:szCs w:val="24"/>
          <w:lang w:val="en-US"/>
        </w:rPr>
      </w:pPr>
    </w:p>
    <w:p w14:paraId="57EC5B6B" w14:textId="77777777" w:rsidR="00520D05" w:rsidRDefault="00520D05" w:rsidP="00B866AF">
      <w:pPr>
        <w:jc w:val="right"/>
        <w:rPr>
          <w:rFonts w:ascii="Times New Roman" w:hAnsi="Times New Roman" w:cs="Times New Roman"/>
          <w:b/>
          <w:bCs/>
          <w:sz w:val="24"/>
          <w:szCs w:val="24"/>
          <w:lang w:val="en-US"/>
        </w:rPr>
      </w:pPr>
    </w:p>
    <w:p w14:paraId="217C0618" w14:textId="77777777" w:rsidR="00520D05" w:rsidRDefault="00520D05" w:rsidP="00B866AF">
      <w:pPr>
        <w:jc w:val="right"/>
        <w:rPr>
          <w:rFonts w:ascii="Times New Roman" w:hAnsi="Times New Roman" w:cs="Times New Roman"/>
          <w:b/>
          <w:bCs/>
          <w:sz w:val="24"/>
          <w:szCs w:val="24"/>
          <w:lang w:val="en-US"/>
        </w:rPr>
      </w:pPr>
    </w:p>
    <w:p w14:paraId="2E02819D" w14:textId="77777777" w:rsidR="00520D05" w:rsidRDefault="00520D05" w:rsidP="00B866AF">
      <w:pPr>
        <w:jc w:val="right"/>
        <w:rPr>
          <w:rFonts w:ascii="Times New Roman" w:hAnsi="Times New Roman" w:cs="Times New Roman"/>
          <w:b/>
          <w:bCs/>
          <w:sz w:val="24"/>
          <w:szCs w:val="24"/>
          <w:lang w:val="en-US"/>
        </w:rPr>
      </w:pPr>
    </w:p>
    <w:p w14:paraId="31333509" w14:textId="77777777" w:rsidR="00520D05" w:rsidRDefault="00520D05" w:rsidP="00B866AF">
      <w:pPr>
        <w:jc w:val="right"/>
        <w:rPr>
          <w:rFonts w:ascii="Times New Roman" w:hAnsi="Times New Roman" w:cs="Times New Roman"/>
          <w:b/>
          <w:bCs/>
          <w:sz w:val="24"/>
          <w:szCs w:val="24"/>
          <w:lang w:val="en-US"/>
        </w:rPr>
      </w:pPr>
    </w:p>
    <w:p w14:paraId="14865B4F" w14:textId="77777777" w:rsidR="00520D05" w:rsidRDefault="00520D05" w:rsidP="00B866AF">
      <w:pPr>
        <w:jc w:val="right"/>
        <w:rPr>
          <w:rFonts w:ascii="Times New Roman" w:hAnsi="Times New Roman" w:cs="Times New Roman"/>
          <w:b/>
          <w:bCs/>
          <w:sz w:val="24"/>
          <w:szCs w:val="24"/>
          <w:lang w:val="en-US"/>
        </w:rPr>
      </w:pPr>
    </w:p>
    <w:p w14:paraId="0169B2A8" w14:textId="77777777" w:rsidR="00520D05" w:rsidRDefault="00520D05" w:rsidP="00B866AF">
      <w:pPr>
        <w:jc w:val="right"/>
        <w:rPr>
          <w:rFonts w:ascii="Times New Roman" w:hAnsi="Times New Roman" w:cs="Times New Roman"/>
          <w:b/>
          <w:bCs/>
          <w:sz w:val="24"/>
          <w:szCs w:val="24"/>
          <w:lang w:val="en-US"/>
        </w:rPr>
      </w:pPr>
    </w:p>
    <w:p w14:paraId="4EF7790C" w14:textId="77777777" w:rsidR="00520D05" w:rsidRDefault="00520D05" w:rsidP="00B866AF">
      <w:pPr>
        <w:jc w:val="right"/>
        <w:rPr>
          <w:rFonts w:ascii="Times New Roman" w:hAnsi="Times New Roman" w:cs="Times New Roman"/>
          <w:b/>
          <w:bCs/>
          <w:sz w:val="24"/>
          <w:szCs w:val="24"/>
          <w:lang w:val="en-US"/>
        </w:rPr>
      </w:pPr>
    </w:p>
    <w:p w14:paraId="06EBAD09" w14:textId="77777777" w:rsidR="00520D05" w:rsidRDefault="00520D05" w:rsidP="00B866AF">
      <w:pPr>
        <w:jc w:val="right"/>
        <w:rPr>
          <w:rFonts w:ascii="Times New Roman" w:hAnsi="Times New Roman" w:cs="Times New Roman"/>
          <w:b/>
          <w:bCs/>
          <w:sz w:val="24"/>
          <w:szCs w:val="24"/>
          <w:lang w:val="en-US"/>
        </w:rPr>
      </w:pPr>
    </w:p>
    <w:p w14:paraId="1A59F1E3" w14:textId="77777777" w:rsidR="00520D05" w:rsidRDefault="00520D05" w:rsidP="00B866AF">
      <w:pPr>
        <w:jc w:val="right"/>
        <w:rPr>
          <w:rFonts w:ascii="Times New Roman" w:hAnsi="Times New Roman" w:cs="Times New Roman"/>
          <w:b/>
          <w:bCs/>
          <w:sz w:val="24"/>
          <w:szCs w:val="24"/>
          <w:lang w:val="en-US"/>
        </w:rPr>
      </w:pPr>
    </w:p>
    <w:p w14:paraId="07A14D1D" w14:textId="77777777" w:rsidR="00520D05" w:rsidRDefault="00520D05" w:rsidP="00B866AF">
      <w:pPr>
        <w:jc w:val="right"/>
        <w:rPr>
          <w:rFonts w:ascii="Times New Roman" w:hAnsi="Times New Roman" w:cs="Times New Roman"/>
          <w:b/>
          <w:bCs/>
          <w:sz w:val="24"/>
          <w:szCs w:val="24"/>
          <w:lang w:val="en-US"/>
        </w:rPr>
      </w:pPr>
    </w:p>
    <w:p w14:paraId="5217F520" w14:textId="77777777" w:rsidR="00520D05" w:rsidRDefault="00520D05" w:rsidP="00B866AF">
      <w:pPr>
        <w:jc w:val="right"/>
        <w:rPr>
          <w:rFonts w:ascii="Times New Roman" w:hAnsi="Times New Roman" w:cs="Times New Roman"/>
          <w:b/>
          <w:bCs/>
          <w:sz w:val="24"/>
          <w:szCs w:val="24"/>
          <w:lang w:val="en-US"/>
        </w:rPr>
      </w:pPr>
    </w:p>
    <w:p w14:paraId="7C23B12D" w14:textId="77777777" w:rsidR="00520D05" w:rsidRDefault="00520D05" w:rsidP="00B866AF">
      <w:pPr>
        <w:jc w:val="right"/>
        <w:rPr>
          <w:rFonts w:ascii="Times New Roman" w:hAnsi="Times New Roman" w:cs="Times New Roman"/>
          <w:b/>
          <w:bCs/>
          <w:sz w:val="24"/>
          <w:szCs w:val="24"/>
          <w:lang w:val="en-US"/>
        </w:rPr>
      </w:pPr>
    </w:p>
    <w:p w14:paraId="0051026A" w14:textId="77777777" w:rsidR="00520D05" w:rsidRDefault="00520D05" w:rsidP="00B866AF">
      <w:pPr>
        <w:jc w:val="right"/>
        <w:rPr>
          <w:rFonts w:ascii="Times New Roman" w:hAnsi="Times New Roman" w:cs="Times New Roman"/>
          <w:b/>
          <w:bCs/>
          <w:sz w:val="24"/>
          <w:szCs w:val="24"/>
          <w:lang w:val="en-US"/>
        </w:rPr>
      </w:pPr>
    </w:p>
    <w:p w14:paraId="3ED641BF" w14:textId="77777777" w:rsidR="00520D05" w:rsidRDefault="00520D05" w:rsidP="00B866AF">
      <w:pPr>
        <w:jc w:val="right"/>
        <w:rPr>
          <w:rFonts w:ascii="Times New Roman" w:hAnsi="Times New Roman" w:cs="Times New Roman"/>
          <w:b/>
          <w:bCs/>
          <w:sz w:val="24"/>
          <w:szCs w:val="24"/>
          <w:lang w:val="en-US"/>
        </w:rPr>
      </w:pPr>
    </w:p>
    <w:p w14:paraId="3CA520CB" w14:textId="77777777" w:rsidR="00520D05" w:rsidRDefault="00520D05" w:rsidP="00B866AF">
      <w:pPr>
        <w:jc w:val="right"/>
        <w:rPr>
          <w:rFonts w:ascii="Times New Roman" w:hAnsi="Times New Roman" w:cs="Times New Roman"/>
          <w:b/>
          <w:bCs/>
          <w:sz w:val="24"/>
          <w:szCs w:val="24"/>
          <w:lang w:val="en-US"/>
        </w:rPr>
      </w:pPr>
    </w:p>
    <w:p w14:paraId="25E7DCE5" w14:textId="77777777" w:rsidR="00520D05" w:rsidRDefault="00520D05" w:rsidP="00B866AF">
      <w:pPr>
        <w:jc w:val="right"/>
        <w:rPr>
          <w:rFonts w:ascii="Times New Roman" w:hAnsi="Times New Roman" w:cs="Times New Roman"/>
          <w:b/>
          <w:bCs/>
          <w:sz w:val="24"/>
          <w:szCs w:val="24"/>
          <w:lang w:val="en-US"/>
        </w:rPr>
      </w:pPr>
    </w:p>
    <w:p w14:paraId="4B120C2A" w14:textId="77777777" w:rsidR="00520D05" w:rsidRDefault="00520D05" w:rsidP="00B866AF">
      <w:pPr>
        <w:jc w:val="right"/>
        <w:rPr>
          <w:rFonts w:ascii="Times New Roman" w:hAnsi="Times New Roman" w:cs="Times New Roman"/>
          <w:b/>
          <w:bCs/>
          <w:sz w:val="24"/>
          <w:szCs w:val="24"/>
          <w:lang w:val="en-US"/>
        </w:rPr>
      </w:pPr>
    </w:p>
    <w:p w14:paraId="0E699255" w14:textId="77777777" w:rsidR="00520D05" w:rsidRDefault="00520D05" w:rsidP="00B866AF">
      <w:pPr>
        <w:jc w:val="right"/>
        <w:rPr>
          <w:rFonts w:ascii="Times New Roman" w:hAnsi="Times New Roman" w:cs="Times New Roman"/>
          <w:b/>
          <w:bCs/>
          <w:sz w:val="24"/>
          <w:szCs w:val="24"/>
          <w:lang w:val="en-US"/>
        </w:rPr>
      </w:pPr>
    </w:p>
    <w:p w14:paraId="031F9003" w14:textId="77777777" w:rsidR="00520D05" w:rsidRDefault="00520D05" w:rsidP="00B866AF">
      <w:pPr>
        <w:jc w:val="right"/>
        <w:rPr>
          <w:rFonts w:ascii="Times New Roman" w:hAnsi="Times New Roman" w:cs="Times New Roman"/>
          <w:b/>
          <w:bCs/>
          <w:sz w:val="24"/>
          <w:szCs w:val="24"/>
          <w:lang w:val="en-US"/>
        </w:rPr>
      </w:pPr>
    </w:p>
    <w:p w14:paraId="6CE4815A" w14:textId="77777777" w:rsidR="00520D05" w:rsidRDefault="00520D05" w:rsidP="00B866AF">
      <w:pPr>
        <w:jc w:val="right"/>
        <w:rPr>
          <w:rFonts w:ascii="Times New Roman" w:hAnsi="Times New Roman" w:cs="Times New Roman"/>
          <w:b/>
          <w:bCs/>
          <w:sz w:val="24"/>
          <w:szCs w:val="24"/>
          <w:lang w:val="en-US"/>
        </w:rPr>
      </w:pPr>
    </w:p>
    <w:p w14:paraId="154357BB" w14:textId="77777777" w:rsidR="00520D05" w:rsidRDefault="00520D05" w:rsidP="00B866AF">
      <w:pPr>
        <w:jc w:val="right"/>
        <w:rPr>
          <w:rFonts w:ascii="Times New Roman" w:hAnsi="Times New Roman" w:cs="Times New Roman"/>
          <w:b/>
          <w:bCs/>
          <w:sz w:val="24"/>
          <w:szCs w:val="24"/>
          <w:lang w:val="en-US"/>
        </w:rPr>
      </w:pPr>
    </w:p>
    <w:p w14:paraId="5389590E" w14:textId="77777777" w:rsidR="00520D05" w:rsidRDefault="00520D05" w:rsidP="00B866AF">
      <w:pPr>
        <w:jc w:val="right"/>
        <w:rPr>
          <w:rFonts w:ascii="Times New Roman" w:hAnsi="Times New Roman" w:cs="Times New Roman"/>
          <w:b/>
          <w:bCs/>
          <w:sz w:val="24"/>
          <w:szCs w:val="24"/>
          <w:lang w:val="en-US"/>
        </w:rPr>
      </w:pPr>
    </w:p>
    <w:p w14:paraId="572A49CC" w14:textId="77777777" w:rsidR="00520D05" w:rsidRDefault="00520D05" w:rsidP="00B866AF">
      <w:pPr>
        <w:jc w:val="right"/>
        <w:rPr>
          <w:rFonts w:ascii="Times New Roman" w:hAnsi="Times New Roman" w:cs="Times New Roman"/>
          <w:b/>
          <w:bCs/>
          <w:sz w:val="24"/>
          <w:szCs w:val="24"/>
          <w:lang w:val="en-US"/>
        </w:rPr>
      </w:pPr>
    </w:p>
    <w:p w14:paraId="0C5DFD8A" w14:textId="77777777" w:rsidR="00520D05" w:rsidRDefault="00520D05" w:rsidP="00B866AF">
      <w:pPr>
        <w:jc w:val="right"/>
        <w:rPr>
          <w:rFonts w:ascii="Times New Roman" w:hAnsi="Times New Roman" w:cs="Times New Roman"/>
          <w:b/>
          <w:bCs/>
          <w:sz w:val="24"/>
          <w:szCs w:val="24"/>
          <w:lang w:val="en-US"/>
        </w:rPr>
      </w:pPr>
    </w:p>
    <w:p w14:paraId="0CD4563A" w14:textId="77777777" w:rsidR="00520D05" w:rsidRDefault="00520D05" w:rsidP="00B866AF">
      <w:pPr>
        <w:jc w:val="right"/>
        <w:rPr>
          <w:rFonts w:ascii="Times New Roman" w:hAnsi="Times New Roman" w:cs="Times New Roman"/>
          <w:b/>
          <w:bCs/>
          <w:sz w:val="24"/>
          <w:szCs w:val="24"/>
          <w:lang w:val="en-US"/>
        </w:rPr>
      </w:pPr>
    </w:p>
    <w:p w14:paraId="48FCA04C" w14:textId="77777777" w:rsidR="00520D05" w:rsidRDefault="00520D05" w:rsidP="00B866AF">
      <w:pPr>
        <w:jc w:val="right"/>
        <w:rPr>
          <w:rFonts w:ascii="Times New Roman" w:hAnsi="Times New Roman" w:cs="Times New Roman"/>
          <w:b/>
          <w:bCs/>
          <w:sz w:val="24"/>
          <w:szCs w:val="24"/>
          <w:lang w:val="en-US"/>
        </w:rPr>
      </w:pPr>
    </w:p>
    <w:p w14:paraId="32B15512" w14:textId="77777777" w:rsidR="00520D05" w:rsidRDefault="00520D05" w:rsidP="00B866AF">
      <w:pPr>
        <w:jc w:val="right"/>
        <w:rPr>
          <w:rFonts w:ascii="Times New Roman" w:hAnsi="Times New Roman" w:cs="Times New Roman"/>
          <w:b/>
          <w:bCs/>
          <w:sz w:val="24"/>
          <w:szCs w:val="24"/>
          <w:lang w:val="en-US"/>
        </w:rPr>
      </w:pPr>
    </w:p>
    <w:p w14:paraId="5F6E2E59" w14:textId="77777777" w:rsidR="00B866AF" w:rsidRPr="00E76888" w:rsidRDefault="00B866AF" w:rsidP="00B866AF">
      <w:pPr>
        <w:jc w:val="right"/>
        <w:rPr>
          <w:rFonts w:ascii="Times New Roman" w:hAnsi="Times New Roman" w:cs="Times New Roman"/>
          <w:b/>
          <w:bCs/>
          <w:sz w:val="24"/>
          <w:szCs w:val="24"/>
        </w:rPr>
      </w:pPr>
      <w:r>
        <w:rPr>
          <w:rFonts w:ascii="Times New Roman" w:hAnsi="Times New Roman" w:cs="Times New Roman"/>
          <w:b/>
          <w:bCs/>
          <w:sz w:val="24"/>
          <w:szCs w:val="24"/>
        </w:rPr>
        <w:t>Приложение 1.1</w:t>
      </w:r>
      <w:r w:rsidRPr="00E76888">
        <w:rPr>
          <w:rFonts w:ascii="Times New Roman" w:hAnsi="Times New Roman" w:cs="Times New Roman"/>
          <w:b/>
          <w:bCs/>
          <w:sz w:val="24"/>
          <w:szCs w:val="24"/>
        </w:rPr>
        <w:t>0</w:t>
      </w:r>
    </w:p>
    <w:p w14:paraId="20F4F1DD" w14:textId="77777777" w:rsidR="00B866AF" w:rsidRDefault="00B866AF" w:rsidP="00B866AF">
      <w:pPr>
        <w:jc w:val="right"/>
        <w:rPr>
          <w:rFonts w:ascii="Times New Roman" w:hAnsi="Times New Roman" w:cs="Times New Roman"/>
          <w:b/>
          <w:bCs/>
          <w:sz w:val="24"/>
          <w:szCs w:val="24"/>
        </w:rPr>
      </w:pPr>
      <w:r>
        <w:rPr>
          <w:rFonts w:ascii="Times New Roman" w:hAnsi="Times New Roman" w:cs="Times New Roman"/>
          <w:b/>
          <w:bCs/>
          <w:sz w:val="24"/>
          <w:szCs w:val="24"/>
        </w:rPr>
        <w:t>к ОПОП-П по специальности</w:t>
      </w:r>
    </w:p>
    <w:p w14:paraId="6FEF637B" w14:textId="77777777" w:rsidR="00B866AF" w:rsidRPr="00C76151" w:rsidRDefault="00B866AF" w:rsidP="00B866AF">
      <w:pPr>
        <w:jc w:val="right"/>
        <w:rPr>
          <w:rFonts w:ascii="Times New Roman" w:eastAsia="Calibri" w:hAnsi="Times New Roman" w:cs="Times New Roman"/>
          <w:b/>
          <w:bCs/>
          <w:color w:val="0070C0"/>
          <w:sz w:val="24"/>
          <w:szCs w:val="24"/>
        </w:rPr>
      </w:pPr>
      <w:r w:rsidRPr="00C76151">
        <w:rPr>
          <w:rFonts w:ascii="Times New Roman" w:eastAsia="Calibri" w:hAnsi="Times New Roman" w:cs="Times New Roman"/>
          <w:b/>
          <w:sz w:val="24"/>
          <w:szCs w:val="24"/>
        </w:rPr>
        <w:t xml:space="preserve">31.02.01 Лечебное дело </w:t>
      </w:r>
    </w:p>
    <w:p w14:paraId="4DC8485D" w14:textId="77777777" w:rsidR="00B866AF" w:rsidRDefault="00B866AF" w:rsidP="00B866AF">
      <w:pPr>
        <w:jc w:val="right"/>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 </w:t>
      </w:r>
    </w:p>
    <w:p w14:paraId="178CFA2B" w14:textId="77777777" w:rsidR="00B866AF" w:rsidRDefault="00B866AF" w:rsidP="00B866AF">
      <w:pPr>
        <w:jc w:val="right"/>
        <w:rPr>
          <w:rFonts w:ascii="Times New Roman" w:hAnsi="Times New Roman" w:cs="Times New Roman"/>
          <w:b/>
          <w:bCs/>
          <w:color w:val="0070C0"/>
          <w:sz w:val="24"/>
          <w:szCs w:val="24"/>
        </w:rPr>
      </w:pPr>
    </w:p>
    <w:p w14:paraId="16660A0E" w14:textId="77777777" w:rsidR="00B866AF" w:rsidRDefault="00B866AF" w:rsidP="00B866AF">
      <w:pPr>
        <w:jc w:val="right"/>
        <w:rPr>
          <w:rFonts w:ascii="Times New Roman" w:hAnsi="Times New Roman" w:cs="Times New Roman"/>
          <w:b/>
          <w:bCs/>
          <w:color w:val="0070C0"/>
          <w:sz w:val="24"/>
          <w:szCs w:val="24"/>
        </w:rPr>
      </w:pPr>
    </w:p>
    <w:p w14:paraId="639C8B08" w14:textId="77777777" w:rsidR="00B866AF" w:rsidRDefault="00B866AF" w:rsidP="00B866AF">
      <w:pPr>
        <w:jc w:val="right"/>
        <w:rPr>
          <w:rFonts w:ascii="Times New Roman" w:hAnsi="Times New Roman" w:cs="Times New Roman"/>
          <w:b/>
          <w:bCs/>
          <w:color w:val="0070C0"/>
          <w:sz w:val="24"/>
          <w:szCs w:val="24"/>
        </w:rPr>
      </w:pPr>
    </w:p>
    <w:p w14:paraId="078EAAD8" w14:textId="77777777" w:rsidR="00B866AF" w:rsidRDefault="00B866AF" w:rsidP="00B866AF">
      <w:pPr>
        <w:jc w:val="right"/>
        <w:rPr>
          <w:rFonts w:ascii="Times New Roman" w:hAnsi="Times New Roman" w:cs="Times New Roman"/>
          <w:b/>
          <w:bCs/>
          <w:color w:val="0070C0"/>
          <w:sz w:val="24"/>
          <w:szCs w:val="24"/>
        </w:rPr>
      </w:pPr>
    </w:p>
    <w:p w14:paraId="073CDA64" w14:textId="77777777" w:rsidR="00B866AF" w:rsidRDefault="00B866AF" w:rsidP="00B866AF">
      <w:pPr>
        <w:jc w:val="right"/>
        <w:rPr>
          <w:rFonts w:ascii="Times New Roman" w:hAnsi="Times New Roman" w:cs="Times New Roman"/>
          <w:b/>
          <w:bCs/>
          <w:color w:val="0070C0"/>
          <w:sz w:val="24"/>
          <w:szCs w:val="24"/>
        </w:rPr>
      </w:pPr>
    </w:p>
    <w:p w14:paraId="4492F177" w14:textId="77777777" w:rsidR="00B866AF" w:rsidRDefault="00B866AF" w:rsidP="00B866AF">
      <w:pPr>
        <w:jc w:val="right"/>
        <w:rPr>
          <w:rFonts w:ascii="Times New Roman" w:hAnsi="Times New Roman" w:cs="Times New Roman"/>
          <w:b/>
          <w:bCs/>
          <w:color w:val="0070C0"/>
          <w:sz w:val="24"/>
          <w:szCs w:val="24"/>
        </w:rPr>
      </w:pPr>
    </w:p>
    <w:p w14:paraId="5446327A" w14:textId="77777777" w:rsidR="00B866AF" w:rsidRDefault="00B866AF" w:rsidP="00B866AF">
      <w:pPr>
        <w:jc w:val="right"/>
        <w:rPr>
          <w:rFonts w:ascii="Times New Roman" w:hAnsi="Times New Roman" w:cs="Times New Roman"/>
          <w:b/>
          <w:bCs/>
          <w:color w:val="0070C0"/>
          <w:sz w:val="24"/>
          <w:szCs w:val="24"/>
        </w:rPr>
      </w:pPr>
    </w:p>
    <w:p w14:paraId="240B60C4" w14:textId="77777777" w:rsidR="00B866AF" w:rsidRDefault="00B866AF" w:rsidP="00B866AF">
      <w:pPr>
        <w:jc w:val="right"/>
        <w:rPr>
          <w:rFonts w:ascii="Times New Roman" w:hAnsi="Times New Roman" w:cs="Times New Roman"/>
          <w:b/>
          <w:bCs/>
          <w:color w:val="0070C0"/>
          <w:sz w:val="24"/>
          <w:szCs w:val="24"/>
        </w:rPr>
      </w:pPr>
    </w:p>
    <w:p w14:paraId="638C0F00" w14:textId="77777777" w:rsidR="00B866AF" w:rsidRDefault="00B866AF" w:rsidP="00B866AF">
      <w:pPr>
        <w:jc w:val="right"/>
        <w:rPr>
          <w:rFonts w:ascii="Times New Roman" w:hAnsi="Times New Roman" w:cs="Times New Roman"/>
          <w:b/>
          <w:bCs/>
          <w:color w:val="0070C0"/>
          <w:sz w:val="24"/>
          <w:szCs w:val="24"/>
        </w:rPr>
      </w:pPr>
    </w:p>
    <w:p w14:paraId="0F285E00" w14:textId="77777777" w:rsidR="00B866AF" w:rsidRDefault="00B866AF" w:rsidP="00B866AF">
      <w:pPr>
        <w:jc w:val="right"/>
        <w:rPr>
          <w:rFonts w:ascii="Times New Roman" w:hAnsi="Times New Roman" w:cs="Times New Roman"/>
          <w:b/>
          <w:bCs/>
          <w:color w:val="0070C0"/>
          <w:sz w:val="24"/>
          <w:szCs w:val="24"/>
        </w:rPr>
      </w:pPr>
    </w:p>
    <w:p w14:paraId="1AAAE82A" w14:textId="77777777" w:rsidR="00B866AF" w:rsidRPr="00502F97" w:rsidRDefault="00B866AF" w:rsidP="00B866AF">
      <w:pPr>
        <w:jc w:val="right"/>
        <w:rPr>
          <w:rFonts w:ascii="Times New Roman" w:hAnsi="Times New Roman" w:cs="Times New Roman"/>
          <w:b/>
          <w:bCs/>
          <w:color w:val="0070C0"/>
          <w:sz w:val="24"/>
          <w:szCs w:val="24"/>
        </w:rPr>
      </w:pPr>
    </w:p>
    <w:p w14:paraId="299955A5" w14:textId="77777777" w:rsidR="00B866AF" w:rsidRPr="008F578C" w:rsidRDefault="00B866AF" w:rsidP="00B866AF">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7A77723B" w14:textId="77777777" w:rsidR="00B866AF" w:rsidRPr="00C76151" w:rsidRDefault="00B866AF" w:rsidP="00B866AF">
      <w:pPr>
        <w:pStyle w:val="1"/>
      </w:pPr>
      <w:r w:rsidRPr="00C76151">
        <w:t>«ПМ.10  ВЫПОЛНЕНИЕ МЕДИЦИНСКИХ УСЛУГ»</w:t>
      </w:r>
      <w:r w:rsidRPr="00C76151">
        <w:tab/>
        <w:t xml:space="preserve">  </w:t>
      </w:r>
      <w:r w:rsidRPr="00C76151">
        <w:rPr>
          <w:color w:val="0070C0"/>
        </w:rPr>
        <w:t xml:space="preserve"> </w:t>
      </w:r>
    </w:p>
    <w:p w14:paraId="536632B9" w14:textId="77777777" w:rsidR="00B866AF" w:rsidRDefault="00B866AF" w:rsidP="00B866AF">
      <w:pPr>
        <w:pStyle w:val="1"/>
      </w:pPr>
    </w:p>
    <w:p w14:paraId="12B4D5A0" w14:textId="77777777" w:rsidR="00B866AF" w:rsidRDefault="00B866AF" w:rsidP="00B866AF">
      <w:pPr>
        <w:pStyle w:val="1"/>
      </w:pPr>
    </w:p>
    <w:p w14:paraId="3E741C9D" w14:textId="77777777" w:rsidR="00B866AF" w:rsidRDefault="00B866AF" w:rsidP="00B866AF">
      <w:pPr>
        <w:pStyle w:val="1"/>
      </w:pPr>
    </w:p>
    <w:p w14:paraId="077A8370" w14:textId="77777777" w:rsidR="00B866AF" w:rsidRDefault="00B866AF" w:rsidP="00B866AF">
      <w:pPr>
        <w:pStyle w:val="1"/>
      </w:pPr>
    </w:p>
    <w:p w14:paraId="02110F59" w14:textId="77777777" w:rsidR="00B866AF" w:rsidRDefault="00B866AF" w:rsidP="00B866AF">
      <w:pPr>
        <w:pStyle w:val="1"/>
      </w:pPr>
    </w:p>
    <w:p w14:paraId="63866A86" w14:textId="77777777" w:rsidR="00B866AF" w:rsidRDefault="00B866AF" w:rsidP="00B866AF">
      <w:pPr>
        <w:pStyle w:val="1"/>
      </w:pPr>
    </w:p>
    <w:p w14:paraId="36B1826E" w14:textId="77777777" w:rsidR="00B866AF" w:rsidRDefault="00B866AF" w:rsidP="00B866AF">
      <w:pPr>
        <w:pStyle w:val="1"/>
      </w:pPr>
    </w:p>
    <w:p w14:paraId="52E58815" w14:textId="77777777" w:rsidR="00B866AF" w:rsidRDefault="00B866AF" w:rsidP="00B866AF">
      <w:pPr>
        <w:pStyle w:val="1"/>
      </w:pPr>
    </w:p>
    <w:p w14:paraId="4AA26A77" w14:textId="77777777" w:rsidR="00B866AF" w:rsidRDefault="00B866AF" w:rsidP="00B866AF">
      <w:pPr>
        <w:pStyle w:val="1"/>
      </w:pPr>
    </w:p>
    <w:p w14:paraId="53DB3317" w14:textId="77777777" w:rsidR="00B866AF" w:rsidRDefault="00B866AF" w:rsidP="00B866AF">
      <w:pPr>
        <w:pStyle w:val="1"/>
      </w:pPr>
    </w:p>
    <w:p w14:paraId="1B43EDB9" w14:textId="77777777" w:rsidR="00B866AF" w:rsidRDefault="00B866AF" w:rsidP="00B866AF">
      <w:pPr>
        <w:pStyle w:val="1"/>
      </w:pPr>
    </w:p>
    <w:p w14:paraId="1803890F" w14:textId="77777777" w:rsidR="00B866AF" w:rsidRDefault="00B866AF" w:rsidP="00B866AF">
      <w:pPr>
        <w:pStyle w:val="1"/>
      </w:pPr>
    </w:p>
    <w:p w14:paraId="5AADB66D" w14:textId="77777777" w:rsidR="00B866AF" w:rsidRDefault="00B866AF" w:rsidP="00B866AF">
      <w:pPr>
        <w:pStyle w:val="1"/>
      </w:pPr>
    </w:p>
    <w:p w14:paraId="553C535B" w14:textId="77777777" w:rsidR="00B866AF" w:rsidRDefault="00B866AF" w:rsidP="00B866AF">
      <w:pPr>
        <w:pStyle w:val="1"/>
      </w:pPr>
    </w:p>
    <w:p w14:paraId="0656A925" w14:textId="77777777" w:rsidR="00B866AF" w:rsidRDefault="00B866AF" w:rsidP="00B866AF">
      <w:pPr>
        <w:jc w:val="center"/>
        <w:rPr>
          <w:rFonts w:ascii="Times New Roman" w:hAnsi="Times New Roman" w:cs="Times New Roman"/>
          <w:b/>
          <w:bCs/>
          <w:sz w:val="24"/>
          <w:szCs w:val="24"/>
        </w:rPr>
      </w:pPr>
      <w:r>
        <w:rPr>
          <w:rFonts w:ascii="Times New Roman" w:hAnsi="Times New Roman" w:cs="Times New Roman"/>
          <w:b/>
          <w:bCs/>
          <w:sz w:val="24"/>
          <w:szCs w:val="24"/>
        </w:rPr>
        <w:t>2024</w:t>
      </w:r>
      <w:r w:rsidRPr="001D20BA">
        <w:rPr>
          <w:rFonts w:ascii="Times New Roman" w:hAnsi="Times New Roman" w:cs="Times New Roman"/>
          <w:b/>
          <w:bCs/>
          <w:sz w:val="24"/>
          <w:szCs w:val="24"/>
        </w:rPr>
        <w:t xml:space="preserve"> г.</w:t>
      </w:r>
    </w:p>
    <w:p w14:paraId="45A3B72C" w14:textId="77777777" w:rsidR="00B866AF" w:rsidRDefault="00B866AF" w:rsidP="00B866AF">
      <w:pPr>
        <w:rPr>
          <w:rFonts w:ascii="Times New Roman" w:hAnsi="Times New Roman" w:cs="Times New Roman"/>
          <w:b/>
          <w:bCs/>
          <w:sz w:val="24"/>
          <w:szCs w:val="24"/>
        </w:rPr>
      </w:pPr>
      <w:r>
        <w:rPr>
          <w:rFonts w:ascii="Times New Roman" w:hAnsi="Times New Roman" w:cs="Times New Roman"/>
          <w:b/>
          <w:bCs/>
          <w:sz w:val="24"/>
          <w:szCs w:val="24"/>
        </w:rPr>
        <w:br w:type="page"/>
      </w:r>
    </w:p>
    <w:p w14:paraId="34B6FECF" w14:textId="77777777" w:rsidR="00B866AF" w:rsidRDefault="00B866AF" w:rsidP="00B866AF">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6B5A0D49" w14:textId="77777777" w:rsidR="00B866AF" w:rsidRDefault="00B866AF" w:rsidP="00B866AF">
      <w:pPr>
        <w:jc w:val="center"/>
        <w:rPr>
          <w:rFonts w:ascii="Times New Roman" w:hAnsi="Times New Roman" w:cs="Times New Roman"/>
          <w:b/>
          <w:bCs/>
        </w:rPr>
      </w:pPr>
    </w:p>
    <w:p w14:paraId="78BC8B4C" w14:textId="77777777" w:rsidR="00B866AF" w:rsidRDefault="00B866AF" w:rsidP="00B866AF">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Pr="00D46500">
          <w:rPr>
            <w:rStyle w:val="af0"/>
          </w:rPr>
          <w:t>1. Общая характеристика РАБОЧЕЙ ПРОГРАММЫ ПРОФЕССИОНАЛЬНОГО МОДУЛЯ</w:t>
        </w:r>
        <w:r w:rsidRPr="00D46500">
          <w:rPr>
            <w:webHidden/>
          </w:rPr>
          <w:tab/>
        </w:r>
        <w:r w:rsidRPr="00D46500">
          <w:rPr>
            <w:webHidden/>
          </w:rPr>
          <w:fldChar w:fldCharType="begin"/>
        </w:r>
        <w:r w:rsidRPr="00D46500">
          <w:rPr>
            <w:webHidden/>
          </w:rPr>
          <w:instrText xml:space="preserve"> PAGEREF _Toc162370387 \h </w:instrText>
        </w:r>
        <w:r w:rsidRPr="00D46500">
          <w:rPr>
            <w:webHidden/>
          </w:rPr>
        </w:r>
        <w:r w:rsidRPr="00D46500">
          <w:rPr>
            <w:webHidden/>
          </w:rPr>
          <w:fldChar w:fldCharType="separate"/>
        </w:r>
        <w:r>
          <w:rPr>
            <w:webHidden/>
          </w:rPr>
          <w:t>3</w:t>
        </w:r>
        <w:r w:rsidRPr="00D46500">
          <w:rPr>
            <w:webHidden/>
          </w:rPr>
          <w:fldChar w:fldCharType="end"/>
        </w:r>
      </w:hyperlink>
    </w:p>
    <w:p w14:paraId="7438E475" w14:textId="77777777" w:rsidR="00B866AF" w:rsidRDefault="00520D05" w:rsidP="00B866AF">
      <w:pPr>
        <w:pStyle w:val="21"/>
        <w:tabs>
          <w:tab w:val="left" w:pos="960"/>
        </w:tabs>
        <w:rPr>
          <w:rFonts w:asciiTheme="minorHAnsi" w:eastAsiaTheme="minorEastAsia" w:hAnsiTheme="minorHAnsi" w:cstheme="minorBidi"/>
          <w:i w:val="0"/>
          <w:iCs w:val="0"/>
          <w:sz w:val="22"/>
          <w:szCs w:val="22"/>
        </w:rPr>
      </w:pPr>
      <w:hyperlink w:anchor="_Toc162370388" w:history="1">
        <w:r w:rsidR="00B866AF" w:rsidRPr="00BA09F1">
          <w:rPr>
            <w:rStyle w:val="af0"/>
          </w:rPr>
          <w:t>1.1.</w:t>
        </w:r>
        <w:r w:rsidR="00B866AF">
          <w:rPr>
            <w:rFonts w:asciiTheme="minorHAnsi" w:eastAsiaTheme="minorEastAsia" w:hAnsiTheme="minorHAnsi" w:cstheme="minorBidi"/>
            <w:i w:val="0"/>
            <w:iCs w:val="0"/>
            <w:sz w:val="22"/>
            <w:szCs w:val="22"/>
          </w:rPr>
          <w:tab/>
        </w:r>
        <w:r w:rsidR="00B866AF" w:rsidRPr="00BA09F1">
          <w:rPr>
            <w:rStyle w:val="af0"/>
          </w:rPr>
          <w:t>Цель и место профессионального модуля в структуре образовательной программы</w:t>
        </w:r>
        <w:r w:rsidR="00B866AF">
          <w:rPr>
            <w:webHidden/>
          </w:rPr>
          <w:tab/>
        </w:r>
        <w:r w:rsidR="00B866AF">
          <w:rPr>
            <w:webHidden/>
          </w:rPr>
          <w:fldChar w:fldCharType="begin"/>
        </w:r>
        <w:r w:rsidR="00B866AF">
          <w:rPr>
            <w:webHidden/>
          </w:rPr>
          <w:instrText xml:space="preserve"> PAGEREF _Toc162370388 \h </w:instrText>
        </w:r>
        <w:r w:rsidR="00B866AF">
          <w:rPr>
            <w:webHidden/>
          </w:rPr>
        </w:r>
        <w:r w:rsidR="00B866AF">
          <w:rPr>
            <w:webHidden/>
          </w:rPr>
          <w:fldChar w:fldCharType="separate"/>
        </w:r>
        <w:r w:rsidR="00B866AF">
          <w:rPr>
            <w:webHidden/>
          </w:rPr>
          <w:t>3</w:t>
        </w:r>
        <w:r w:rsidR="00B866AF">
          <w:rPr>
            <w:webHidden/>
          </w:rPr>
          <w:fldChar w:fldCharType="end"/>
        </w:r>
      </w:hyperlink>
    </w:p>
    <w:p w14:paraId="45A15477" w14:textId="77777777" w:rsidR="00B866AF" w:rsidRDefault="00520D05" w:rsidP="00B866AF">
      <w:pPr>
        <w:pStyle w:val="21"/>
        <w:tabs>
          <w:tab w:val="left" w:pos="960"/>
        </w:tabs>
        <w:rPr>
          <w:rFonts w:asciiTheme="minorHAnsi" w:eastAsiaTheme="minorEastAsia" w:hAnsiTheme="minorHAnsi" w:cstheme="minorBidi"/>
          <w:i w:val="0"/>
          <w:iCs w:val="0"/>
          <w:sz w:val="22"/>
          <w:szCs w:val="22"/>
        </w:rPr>
      </w:pPr>
      <w:hyperlink w:anchor="_Toc162370389" w:history="1">
        <w:r w:rsidR="00B866AF" w:rsidRPr="00BA09F1">
          <w:rPr>
            <w:rStyle w:val="af0"/>
          </w:rPr>
          <w:t>1.2.</w:t>
        </w:r>
        <w:r w:rsidR="00B866AF">
          <w:rPr>
            <w:rFonts w:asciiTheme="minorHAnsi" w:eastAsiaTheme="minorEastAsia" w:hAnsiTheme="minorHAnsi" w:cstheme="minorBidi"/>
            <w:i w:val="0"/>
            <w:iCs w:val="0"/>
            <w:sz w:val="22"/>
            <w:szCs w:val="22"/>
          </w:rPr>
          <w:tab/>
        </w:r>
        <w:r w:rsidR="00B866AF" w:rsidRPr="00BA09F1">
          <w:rPr>
            <w:rStyle w:val="af0"/>
          </w:rPr>
          <w:t>Планируемые результаты освоения профессионального модуля</w:t>
        </w:r>
        <w:r w:rsidR="00B866AF">
          <w:rPr>
            <w:webHidden/>
          </w:rPr>
          <w:tab/>
        </w:r>
        <w:r w:rsidR="00B866AF">
          <w:rPr>
            <w:webHidden/>
          </w:rPr>
          <w:fldChar w:fldCharType="begin"/>
        </w:r>
        <w:r w:rsidR="00B866AF">
          <w:rPr>
            <w:webHidden/>
          </w:rPr>
          <w:instrText xml:space="preserve"> PAGEREF _Toc162370389 \h </w:instrText>
        </w:r>
        <w:r w:rsidR="00B866AF">
          <w:rPr>
            <w:webHidden/>
          </w:rPr>
        </w:r>
        <w:r w:rsidR="00B866AF">
          <w:rPr>
            <w:webHidden/>
          </w:rPr>
          <w:fldChar w:fldCharType="separate"/>
        </w:r>
        <w:r w:rsidR="00B866AF">
          <w:rPr>
            <w:webHidden/>
          </w:rPr>
          <w:t>3</w:t>
        </w:r>
        <w:r w:rsidR="00B866AF">
          <w:rPr>
            <w:webHidden/>
          </w:rPr>
          <w:fldChar w:fldCharType="end"/>
        </w:r>
      </w:hyperlink>
    </w:p>
    <w:p w14:paraId="59322BBA" w14:textId="77777777" w:rsidR="00B866AF" w:rsidRDefault="00520D05" w:rsidP="00B866AF">
      <w:pPr>
        <w:pStyle w:val="21"/>
        <w:tabs>
          <w:tab w:val="left" w:pos="960"/>
        </w:tabs>
        <w:rPr>
          <w:rFonts w:asciiTheme="minorHAnsi" w:eastAsiaTheme="minorEastAsia" w:hAnsiTheme="minorHAnsi" w:cstheme="minorBidi"/>
          <w:i w:val="0"/>
          <w:iCs w:val="0"/>
          <w:sz w:val="22"/>
          <w:szCs w:val="22"/>
        </w:rPr>
      </w:pPr>
      <w:hyperlink w:anchor="_Toc162370390" w:history="1">
        <w:r w:rsidR="00B866AF" w:rsidRPr="00BA09F1">
          <w:rPr>
            <w:rStyle w:val="af0"/>
          </w:rPr>
          <w:t>1.3.</w:t>
        </w:r>
        <w:r w:rsidR="00B866AF">
          <w:rPr>
            <w:rFonts w:asciiTheme="minorHAnsi" w:eastAsiaTheme="minorEastAsia" w:hAnsiTheme="minorHAnsi" w:cstheme="minorBidi"/>
            <w:i w:val="0"/>
            <w:iCs w:val="0"/>
            <w:sz w:val="22"/>
            <w:szCs w:val="22"/>
          </w:rPr>
          <w:tab/>
        </w:r>
        <w:r w:rsidR="00B866AF" w:rsidRPr="00BA09F1">
          <w:rPr>
            <w:rStyle w:val="af0"/>
          </w:rPr>
          <w:t>Обоснование часов вариативной части ОПОП-П</w:t>
        </w:r>
        <w:r w:rsidR="00B866AF">
          <w:rPr>
            <w:webHidden/>
          </w:rPr>
          <w:tab/>
        </w:r>
        <w:r w:rsidR="00B866AF">
          <w:rPr>
            <w:webHidden/>
          </w:rPr>
          <w:fldChar w:fldCharType="begin"/>
        </w:r>
        <w:r w:rsidR="00B866AF">
          <w:rPr>
            <w:webHidden/>
          </w:rPr>
          <w:instrText xml:space="preserve"> PAGEREF _Toc162370390 \h </w:instrText>
        </w:r>
        <w:r w:rsidR="00B866AF">
          <w:rPr>
            <w:webHidden/>
          </w:rPr>
        </w:r>
        <w:r w:rsidR="00B866AF">
          <w:rPr>
            <w:webHidden/>
          </w:rPr>
          <w:fldChar w:fldCharType="separate"/>
        </w:r>
        <w:r w:rsidR="00B866AF">
          <w:rPr>
            <w:webHidden/>
          </w:rPr>
          <w:t>4</w:t>
        </w:r>
        <w:r w:rsidR="00B866AF">
          <w:rPr>
            <w:webHidden/>
          </w:rPr>
          <w:fldChar w:fldCharType="end"/>
        </w:r>
      </w:hyperlink>
    </w:p>
    <w:p w14:paraId="74C457E2" w14:textId="77777777" w:rsidR="00B866AF" w:rsidRDefault="00520D05" w:rsidP="00B866AF">
      <w:pPr>
        <w:pStyle w:val="14"/>
        <w:rPr>
          <w:rFonts w:asciiTheme="minorHAnsi" w:eastAsiaTheme="minorEastAsia" w:hAnsiTheme="minorHAnsi" w:cstheme="minorBidi"/>
          <w:b w:val="0"/>
          <w:bCs w:val="0"/>
          <w:lang w:eastAsia="ru-RU"/>
        </w:rPr>
      </w:pPr>
      <w:hyperlink w:anchor="_Toc162370391" w:history="1">
        <w:r w:rsidR="00B866AF" w:rsidRPr="00BA09F1">
          <w:rPr>
            <w:rStyle w:val="af0"/>
          </w:rPr>
          <w:t>2. Структура и содержание профессионального модуля</w:t>
        </w:r>
        <w:r w:rsidR="00B866AF">
          <w:rPr>
            <w:webHidden/>
          </w:rPr>
          <w:tab/>
        </w:r>
        <w:r w:rsidR="00B866AF">
          <w:rPr>
            <w:webHidden/>
          </w:rPr>
          <w:fldChar w:fldCharType="begin"/>
        </w:r>
        <w:r w:rsidR="00B866AF">
          <w:rPr>
            <w:webHidden/>
          </w:rPr>
          <w:instrText xml:space="preserve"> PAGEREF _Toc162370391 \h </w:instrText>
        </w:r>
        <w:r w:rsidR="00B866AF">
          <w:rPr>
            <w:webHidden/>
          </w:rPr>
        </w:r>
        <w:r w:rsidR="00B866AF">
          <w:rPr>
            <w:webHidden/>
          </w:rPr>
          <w:fldChar w:fldCharType="separate"/>
        </w:r>
        <w:r w:rsidR="00B866AF">
          <w:rPr>
            <w:webHidden/>
          </w:rPr>
          <w:t>5</w:t>
        </w:r>
        <w:r w:rsidR="00B866AF">
          <w:rPr>
            <w:webHidden/>
          </w:rPr>
          <w:fldChar w:fldCharType="end"/>
        </w:r>
      </w:hyperlink>
    </w:p>
    <w:p w14:paraId="2B6C66B9" w14:textId="77777777" w:rsidR="00B866AF" w:rsidRDefault="00520D05" w:rsidP="00B866AF">
      <w:pPr>
        <w:pStyle w:val="21"/>
        <w:rPr>
          <w:rFonts w:asciiTheme="minorHAnsi" w:eastAsiaTheme="minorEastAsia" w:hAnsiTheme="minorHAnsi" w:cstheme="minorBidi"/>
          <w:i w:val="0"/>
          <w:iCs w:val="0"/>
          <w:sz w:val="22"/>
          <w:szCs w:val="22"/>
        </w:rPr>
      </w:pPr>
      <w:hyperlink w:anchor="_Toc162370392" w:history="1">
        <w:r w:rsidR="00B866AF" w:rsidRPr="00BA09F1">
          <w:rPr>
            <w:rStyle w:val="af0"/>
          </w:rPr>
          <w:t>2.1. Трудоемкость освоения модуля</w:t>
        </w:r>
        <w:r w:rsidR="00B866AF">
          <w:rPr>
            <w:webHidden/>
          </w:rPr>
          <w:tab/>
        </w:r>
        <w:r w:rsidR="00B866AF">
          <w:rPr>
            <w:webHidden/>
          </w:rPr>
          <w:fldChar w:fldCharType="begin"/>
        </w:r>
        <w:r w:rsidR="00B866AF">
          <w:rPr>
            <w:webHidden/>
          </w:rPr>
          <w:instrText xml:space="preserve"> PAGEREF _Toc162370392 \h </w:instrText>
        </w:r>
        <w:r w:rsidR="00B866AF">
          <w:rPr>
            <w:webHidden/>
          </w:rPr>
        </w:r>
        <w:r w:rsidR="00B866AF">
          <w:rPr>
            <w:webHidden/>
          </w:rPr>
          <w:fldChar w:fldCharType="separate"/>
        </w:r>
        <w:r w:rsidR="00B866AF">
          <w:rPr>
            <w:webHidden/>
          </w:rPr>
          <w:t>5</w:t>
        </w:r>
        <w:r w:rsidR="00B866AF">
          <w:rPr>
            <w:webHidden/>
          </w:rPr>
          <w:fldChar w:fldCharType="end"/>
        </w:r>
      </w:hyperlink>
    </w:p>
    <w:p w14:paraId="78AD9727" w14:textId="77777777" w:rsidR="00B866AF" w:rsidRDefault="00520D05" w:rsidP="00B866AF">
      <w:pPr>
        <w:pStyle w:val="21"/>
        <w:rPr>
          <w:rFonts w:asciiTheme="minorHAnsi" w:eastAsiaTheme="minorEastAsia" w:hAnsiTheme="minorHAnsi" w:cstheme="minorBidi"/>
          <w:i w:val="0"/>
          <w:iCs w:val="0"/>
          <w:sz w:val="22"/>
          <w:szCs w:val="22"/>
        </w:rPr>
      </w:pPr>
      <w:hyperlink w:anchor="_Toc162370393" w:history="1">
        <w:r w:rsidR="00B866AF" w:rsidRPr="00BA09F1">
          <w:rPr>
            <w:rStyle w:val="af0"/>
          </w:rPr>
          <w:t>2.2. Структура профессионального модуля</w:t>
        </w:r>
        <w:r w:rsidR="00B866AF">
          <w:rPr>
            <w:webHidden/>
          </w:rPr>
          <w:tab/>
        </w:r>
        <w:r w:rsidR="00B866AF">
          <w:rPr>
            <w:webHidden/>
          </w:rPr>
          <w:fldChar w:fldCharType="begin"/>
        </w:r>
        <w:r w:rsidR="00B866AF">
          <w:rPr>
            <w:webHidden/>
          </w:rPr>
          <w:instrText xml:space="preserve"> PAGEREF _Toc162370393 \h </w:instrText>
        </w:r>
        <w:r w:rsidR="00B866AF">
          <w:rPr>
            <w:webHidden/>
          </w:rPr>
        </w:r>
        <w:r w:rsidR="00B866AF">
          <w:rPr>
            <w:webHidden/>
          </w:rPr>
          <w:fldChar w:fldCharType="separate"/>
        </w:r>
        <w:r w:rsidR="00B866AF">
          <w:rPr>
            <w:webHidden/>
          </w:rPr>
          <w:t>5</w:t>
        </w:r>
        <w:r w:rsidR="00B866AF">
          <w:rPr>
            <w:webHidden/>
          </w:rPr>
          <w:fldChar w:fldCharType="end"/>
        </w:r>
      </w:hyperlink>
    </w:p>
    <w:p w14:paraId="368CAC1A" w14:textId="77777777" w:rsidR="00B866AF" w:rsidRDefault="00520D05" w:rsidP="00B866AF">
      <w:pPr>
        <w:pStyle w:val="21"/>
        <w:rPr>
          <w:rFonts w:asciiTheme="minorHAnsi" w:eastAsiaTheme="minorEastAsia" w:hAnsiTheme="minorHAnsi" w:cstheme="minorBidi"/>
          <w:i w:val="0"/>
          <w:iCs w:val="0"/>
          <w:sz w:val="22"/>
          <w:szCs w:val="22"/>
        </w:rPr>
      </w:pPr>
      <w:hyperlink w:anchor="_Toc162370394" w:history="1">
        <w:r w:rsidR="00B866AF" w:rsidRPr="00BA09F1">
          <w:rPr>
            <w:rStyle w:val="af0"/>
          </w:rPr>
          <w:t>2.3. Содержание профессионального модуля</w:t>
        </w:r>
        <w:r w:rsidR="00B866AF">
          <w:rPr>
            <w:webHidden/>
          </w:rPr>
          <w:tab/>
        </w:r>
        <w:r w:rsidR="00B866AF">
          <w:rPr>
            <w:webHidden/>
          </w:rPr>
          <w:fldChar w:fldCharType="begin"/>
        </w:r>
        <w:r w:rsidR="00B866AF">
          <w:rPr>
            <w:webHidden/>
          </w:rPr>
          <w:instrText xml:space="preserve"> PAGEREF _Toc162370394 \h </w:instrText>
        </w:r>
        <w:r w:rsidR="00B866AF">
          <w:rPr>
            <w:webHidden/>
          </w:rPr>
        </w:r>
        <w:r w:rsidR="00B866AF">
          <w:rPr>
            <w:webHidden/>
          </w:rPr>
          <w:fldChar w:fldCharType="separate"/>
        </w:r>
        <w:r w:rsidR="00B866AF">
          <w:rPr>
            <w:webHidden/>
          </w:rPr>
          <w:t>7</w:t>
        </w:r>
        <w:r w:rsidR="00B866AF">
          <w:rPr>
            <w:webHidden/>
          </w:rPr>
          <w:fldChar w:fldCharType="end"/>
        </w:r>
      </w:hyperlink>
    </w:p>
    <w:p w14:paraId="4DB341E1" w14:textId="77777777" w:rsidR="00B866AF" w:rsidRDefault="00520D05" w:rsidP="00B866AF">
      <w:pPr>
        <w:pStyle w:val="21"/>
        <w:rPr>
          <w:rFonts w:asciiTheme="minorHAnsi" w:eastAsiaTheme="minorEastAsia" w:hAnsiTheme="minorHAnsi" w:cstheme="minorBidi"/>
          <w:i w:val="0"/>
          <w:iCs w:val="0"/>
          <w:sz w:val="22"/>
          <w:szCs w:val="22"/>
        </w:rPr>
      </w:pPr>
      <w:hyperlink w:anchor="_Toc162370395" w:history="1">
        <w:r w:rsidR="00B866AF" w:rsidRPr="00BA09F1">
          <w:rPr>
            <w:rStyle w:val="af0"/>
          </w:rPr>
          <w:t>2.4. Курсовой проект (работа) (для специальностей СПО, если предусмотрено)</w:t>
        </w:r>
        <w:r w:rsidR="00B866AF">
          <w:rPr>
            <w:webHidden/>
          </w:rPr>
          <w:tab/>
        </w:r>
        <w:r w:rsidR="00B866AF">
          <w:rPr>
            <w:webHidden/>
          </w:rPr>
          <w:fldChar w:fldCharType="begin"/>
        </w:r>
        <w:r w:rsidR="00B866AF">
          <w:rPr>
            <w:webHidden/>
          </w:rPr>
          <w:instrText xml:space="preserve"> PAGEREF _Toc162370395 \h </w:instrText>
        </w:r>
        <w:r w:rsidR="00B866AF">
          <w:rPr>
            <w:webHidden/>
          </w:rPr>
        </w:r>
        <w:r w:rsidR="00B866AF">
          <w:rPr>
            <w:webHidden/>
          </w:rPr>
          <w:fldChar w:fldCharType="separate"/>
        </w:r>
        <w:r w:rsidR="00B866AF">
          <w:rPr>
            <w:webHidden/>
          </w:rPr>
          <w:t>8</w:t>
        </w:r>
        <w:r w:rsidR="00B866AF">
          <w:rPr>
            <w:webHidden/>
          </w:rPr>
          <w:fldChar w:fldCharType="end"/>
        </w:r>
      </w:hyperlink>
    </w:p>
    <w:p w14:paraId="70F325CF" w14:textId="77777777" w:rsidR="00B866AF" w:rsidRDefault="00520D05" w:rsidP="00B866AF">
      <w:pPr>
        <w:pStyle w:val="21"/>
        <w:rPr>
          <w:rFonts w:asciiTheme="minorHAnsi" w:eastAsiaTheme="minorEastAsia" w:hAnsiTheme="minorHAnsi" w:cstheme="minorBidi"/>
          <w:i w:val="0"/>
          <w:iCs w:val="0"/>
          <w:sz w:val="22"/>
          <w:szCs w:val="22"/>
        </w:rPr>
      </w:pPr>
      <w:hyperlink w:anchor="_Toc162370396" w:history="1">
        <w:r w:rsidR="00B866AF" w:rsidRPr="00BA09F1">
          <w:rPr>
            <w:rStyle w:val="af0"/>
          </w:rPr>
          <w:t>…</w:t>
        </w:r>
        <w:r w:rsidR="00B866AF">
          <w:rPr>
            <w:webHidden/>
          </w:rPr>
          <w:tab/>
        </w:r>
        <w:r w:rsidR="00B866AF">
          <w:rPr>
            <w:webHidden/>
          </w:rPr>
          <w:fldChar w:fldCharType="begin"/>
        </w:r>
        <w:r w:rsidR="00B866AF">
          <w:rPr>
            <w:webHidden/>
          </w:rPr>
          <w:instrText xml:space="preserve"> PAGEREF _Toc162370396 \h </w:instrText>
        </w:r>
        <w:r w:rsidR="00B866AF">
          <w:rPr>
            <w:webHidden/>
          </w:rPr>
        </w:r>
        <w:r w:rsidR="00B866AF">
          <w:rPr>
            <w:webHidden/>
          </w:rPr>
          <w:fldChar w:fldCharType="separate"/>
        </w:r>
        <w:r w:rsidR="00B866AF">
          <w:rPr>
            <w:webHidden/>
          </w:rPr>
          <w:t>8</w:t>
        </w:r>
        <w:r w:rsidR="00B866AF">
          <w:rPr>
            <w:webHidden/>
          </w:rPr>
          <w:fldChar w:fldCharType="end"/>
        </w:r>
      </w:hyperlink>
    </w:p>
    <w:p w14:paraId="3AFE6492" w14:textId="77777777" w:rsidR="00B866AF" w:rsidRDefault="00520D05" w:rsidP="00B866AF">
      <w:pPr>
        <w:pStyle w:val="14"/>
        <w:rPr>
          <w:rFonts w:asciiTheme="minorHAnsi" w:eastAsiaTheme="minorEastAsia" w:hAnsiTheme="minorHAnsi" w:cstheme="minorBidi"/>
          <w:b w:val="0"/>
          <w:bCs w:val="0"/>
          <w:lang w:eastAsia="ru-RU"/>
        </w:rPr>
      </w:pPr>
      <w:hyperlink w:anchor="_Toc162370397" w:history="1">
        <w:r w:rsidR="00B866AF" w:rsidRPr="00BA09F1">
          <w:rPr>
            <w:rStyle w:val="af0"/>
          </w:rPr>
          <w:t>3. Условия реализации профессионального модуля</w:t>
        </w:r>
        <w:r w:rsidR="00B866AF">
          <w:rPr>
            <w:webHidden/>
          </w:rPr>
          <w:tab/>
        </w:r>
        <w:r w:rsidR="00B866AF">
          <w:rPr>
            <w:webHidden/>
          </w:rPr>
          <w:fldChar w:fldCharType="begin"/>
        </w:r>
        <w:r w:rsidR="00B866AF">
          <w:rPr>
            <w:webHidden/>
          </w:rPr>
          <w:instrText xml:space="preserve"> PAGEREF _Toc162370397 \h </w:instrText>
        </w:r>
        <w:r w:rsidR="00B866AF">
          <w:rPr>
            <w:webHidden/>
          </w:rPr>
        </w:r>
        <w:r w:rsidR="00B866AF">
          <w:rPr>
            <w:webHidden/>
          </w:rPr>
          <w:fldChar w:fldCharType="separate"/>
        </w:r>
        <w:r w:rsidR="00B866AF">
          <w:rPr>
            <w:webHidden/>
          </w:rPr>
          <w:t>9</w:t>
        </w:r>
        <w:r w:rsidR="00B866AF">
          <w:rPr>
            <w:webHidden/>
          </w:rPr>
          <w:fldChar w:fldCharType="end"/>
        </w:r>
      </w:hyperlink>
    </w:p>
    <w:p w14:paraId="4C64FDF2" w14:textId="77777777" w:rsidR="00B866AF" w:rsidRDefault="00520D05" w:rsidP="00B866AF">
      <w:pPr>
        <w:pStyle w:val="21"/>
        <w:rPr>
          <w:rFonts w:asciiTheme="minorHAnsi" w:eastAsiaTheme="minorEastAsia" w:hAnsiTheme="minorHAnsi" w:cstheme="minorBidi"/>
          <w:i w:val="0"/>
          <w:iCs w:val="0"/>
          <w:sz w:val="22"/>
          <w:szCs w:val="22"/>
        </w:rPr>
      </w:pPr>
      <w:hyperlink w:anchor="_Toc162370398" w:history="1">
        <w:r w:rsidR="00B866AF" w:rsidRPr="00BA09F1">
          <w:rPr>
            <w:rStyle w:val="af0"/>
          </w:rPr>
          <w:t>3.1. Материально-техническое обеспечение</w:t>
        </w:r>
        <w:r w:rsidR="00B866AF">
          <w:rPr>
            <w:webHidden/>
          </w:rPr>
          <w:tab/>
        </w:r>
        <w:r w:rsidR="00B866AF">
          <w:rPr>
            <w:webHidden/>
          </w:rPr>
          <w:fldChar w:fldCharType="begin"/>
        </w:r>
        <w:r w:rsidR="00B866AF">
          <w:rPr>
            <w:webHidden/>
          </w:rPr>
          <w:instrText xml:space="preserve"> PAGEREF _Toc162370398 \h </w:instrText>
        </w:r>
        <w:r w:rsidR="00B866AF">
          <w:rPr>
            <w:webHidden/>
          </w:rPr>
        </w:r>
        <w:r w:rsidR="00B866AF">
          <w:rPr>
            <w:webHidden/>
          </w:rPr>
          <w:fldChar w:fldCharType="separate"/>
        </w:r>
        <w:r w:rsidR="00B866AF">
          <w:rPr>
            <w:webHidden/>
          </w:rPr>
          <w:t>9</w:t>
        </w:r>
        <w:r w:rsidR="00B866AF">
          <w:rPr>
            <w:webHidden/>
          </w:rPr>
          <w:fldChar w:fldCharType="end"/>
        </w:r>
      </w:hyperlink>
    </w:p>
    <w:p w14:paraId="596EFCA3" w14:textId="77777777" w:rsidR="00B866AF" w:rsidRDefault="00520D05" w:rsidP="00B866AF">
      <w:pPr>
        <w:pStyle w:val="21"/>
        <w:rPr>
          <w:rFonts w:asciiTheme="minorHAnsi" w:eastAsiaTheme="minorEastAsia" w:hAnsiTheme="minorHAnsi" w:cstheme="minorBidi"/>
          <w:i w:val="0"/>
          <w:iCs w:val="0"/>
          <w:sz w:val="22"/>
          <w:szCs w:val="22"/>
        </w:rPr>
      </w:pPr>
      <w:hyperlink w:anchor="_Toc162370399" w:history="1">
        <w:r w:rsidR="00B866AF" w:rsidRPr="00BA09F1">
          <w:rPr>
            <w:rStyle w:val="af0"/>
          </w:rPr>
          <w:t>3.2. Учебно-методическое обеспечение</w:t>
        </w:r>
        <w:r w:rsidR="00B866AF">
          <w:rPr>
            <w:webHidden/>
          </w:rPr>
          <w:tab/>
        </w:r>
        <w:r w:rsidR="00B866AF">
          <w:rPr>
            <w:webHidden/>
          </w:rPr>
          <w:fldChar w:fldCharType="begin"/>
        </w:r>
        <w:r w:rsidR="00B866AF">
          <w:rPr>
            <w:webHidden/>
          </w:rPr>
          <w:instrText xml:space="preserve"> PAGEREF _Toc162370399 \h </w:instrText>
        </w:r>
        <w:r w:rsidR="00B866AF">
          <w:rPr>
            <w:webHidden/>
          </w:rPr>
        </w:r>
        <w:r w:rsidR="00B866AF">
          <w:rPr>
            <w:webHidden/>
          </w:rPr>
          <w:fldChar w:fldCharType="separate"/>
        </w:r>
        <w:r w:rsidR="00B866AF">
          <w:rPr>
            <w:webHidden/>
          </w:rPr>
          <w:t>9</w:t>
        </w:r>
        <w:r w:rsidR="00B866AF">
          <w:rPr>
            <w:webHidden/>
          </w:rPr>
          <w:fldChar w:fldCharType="end"/>
        </w:r>
      </w:hyperlink>
    </w:p>
    <w:p w14:paraId="11DEDD3F" w14:textId="77777777" w:rsidR="00B866AF" w:rsidRDefault="00520D05" w:rsidP="00B866AF">
      <w:pPr>
        <w:pStyle w:val="14"/>
        <w:rPr>
          <w:rFonts w:asciiTheme="minorHAnsi" w:eastAsiaTheme="minorEastAsia" w:hAnsiTheme="minorHAnsi" w:cstheme="minorBidi"/>
          <w:b w:val="0"/>
          <w:bCs w:val="0"/>
          <w:lang w:eastAsia="ru-RU"/>
        </w:rPr>
      </w:pPr>
      <w:hyperlink w:anchor="_Toc162370400" w:history="1">
        <w:r w:rsidR="00B866AF" w:rsidRPr="00BA09F1">
          <w:rPr>
            <w:rStyle w:val="af0"/>
          </w:rPr>
          <w:t>4. Контроль и оценка результатов освоения  профессионального модуля</w:t>
        </w:r>
        <w:r w:rsidR="00B866AF">
          <w:rPr>
            <w:webHidden/>
          </w:rPr>
          <w:tab/>
        </w:r>
        <w:r w:rsidR="00B866AF">
          <w:rPr>
            <w:webHidden/>
          </w:rPr>
          <w:fldChar w:fldCharType="begin"/>
        </w:r>
        <w:r w:rsidR="00B866AF">
          <w:rPr>
            <w:webHidden/>
          </w:rPr>
          <w:instrText xml:space="preserve"> PAGEREF _Toc162370400 \h </w:instrText>
        </w:r>
        <w:r w:rsidR="00B866AF">
          <w:rPr>
            <w:webHidden/>
          </w:rPr>
        </w:r>
        <w:r w:rsidR="00B866AF">
          <w:rPr>
            <w:webHidden/>
          </w:rPr>
          <w:fldChar w:fldCharType="separate"/>
        </w:r>
        <w:r w:rsidR="00B866AF">
          <w:rPr>
            <w:webHidden/>
          </w:rPr>
          <w:t>9</w:t>
        </w:r>
        <w:r w:rsidR="00B866AF">
          <w:rPr>
            <w:webHidden/>
          </w:rPr>
          <w:fldChar w:fldCharType="end"/>
        </w:r>
      </w:hyperlink>
    </w:p>
    <w:p w14:paraId="2DDA802C" w14:textId="77777777" w:rsidR="00B866AF" w:rsidRPr="001D20BA" w:rsidRDefault="00B866AF" w:rsidP="00B866AF">
      <w:pPr>
        <w:jc w:val="center"/>
        <w:rPr>
          <w:rFonts w:ascii="Times New Roman" w:hAnsi="Times New Roman" w:cs="Times New Roman"/>
          <w:b/>
          <w:bCs/>
        </w:rPr>
      </w:pPr>
      <w:r>
        <w:rPr>
          <w:rFonts w:ascii="Times New Roman" w:hAnsi="Times New Roman" w:cs="Times New Roman"/>
          <w:b/>
          <w:bCs/>
        </w:rPr>
        <w:fldChar w:fldCharType="end"/>
      </w:r>
    </w:p>
    <w:p w14:paraId="3273D9FF" w14:textId="77777777" w:rsidR="00B866AF" w:rsidRDefault="00B866AF" w:rsidP="00B866AF">
      <w:pPr>
        <w:pStyle w:val="1f"/>
        <w:jc w:val="left"/>
        <w:sectPr w:rsidR="00B866AF" w:rsidSect="00502F97">
          <w:headerReference w:type="even" r:id="rId104"/>
          <w:headerReference w:type="default" r:id="rId105"/>
          <w:pgSz w:w="11906" w:h="16838"/>
          <w:pgMar w:top="1134" w:right="567" w:bottom="1134" w:left="1701" w:header="709" w:footer="709" w:gutter="0"/>
          <w:cols w:space="708"/>
          <w:docGrid w:linePitch="360"/>
        </w:sectPr>
      </w:pPr>
    </w:p>
    <w:p w14:paraId="217EE674" w14:textId="77777777" w:rsidR="00B866AF" w:rsidRPr="00D46500" w:rsidRDefault="00B866AF" w:rsidP="00B866AF">
      <w:pPr>
        <w:pStyle w:val="1f"/>
        <w:rPr>
          <w:rFonts w:ascii="Times New Roman" w:hAnsi="Times New Roman"/>
          <w:lang w:val="ru-RU"/>
        </w:rPr>
      </w:pPr>
      <w:r w:rsidRPr="007863C1">
        <w:lastRenderedPageBreak/>
        <w:t>1. Общая характеристика</w:t>
      </w:r>
      <w:r>
        <w:rPr>
          <w:rFonts w:asciiTheme="minorHAnsi" w:hAnsiTheme="minorHAnsi"/>
          <w:lang w:val="ru-RU"/>
        </w:rPr>
        <w:t xml:space="preserve"> </w:t>
      </w:r>
      <w:r w:rsidRPr="00D46500">
        <w:rPr>
          <w:rFonts w:ascii="Times New Roman" w:hAnsi="Times New Roman"/>
          <w:lang w:val="ru-RU"/>
        </w:rPr>
        <w:t>РАБОЧЕЙ ПРОГРАММЫ ПРОФЕССИОНАЛЬНОГО МОДУЛЯ</w:t>
      </w:r>
    </w:p>
    <w:p w14:paraId="1C5BA950" w14:textId="77777777" w:rsidR="00B866AF" w:rsidRPr="00D46500" w:rsidRDefault="00B866AF" w:rsidP="00B866AF">
      <w:pPr>
        <w:pStyle w:val="1d"/>
        <w:jc w:val="center"/>
        <w:rPr>
          <w:rFonts w:eastAsia="Segoe UI"/>
          <w:lang w:val="ru-RU"/>
        </w:rPr>
      </w:pPr>
      <w:r>
        <w:rPr>
          <w:rFonts w:eastAsia="Segoe UI"/>
          <w:lang w:val="ru-RU"/>
        </w:rPr>
        <w:t xml:space="preserve">« ПМ.10 Выполнение медицинских услуг </w:t>
      </w:r>
      <w:r w:rsidRPr="00D46500">
        <w:rPr>
          <w:rFonts w:eastAsia="Segoe UI"/>
          <w:lang w:val="ru-RU"/>
        </w:rPr>
        <w:t>»</w:t>
      </w:r>
    </w:p>
    <w:p w14:paraId="037B2C3F" w14:textId="77777777" w:rsidR="00B866AF" w:rsidRPr="00C13371" w:rsidRDefault="00B866AF" w:rsidP="00B866AF">
      <w:pPr>
        <w:pStyle w:val="1d"/>
        <w:jc w:val="center"/>
        <w:rPr>
          <w:rFonts w:eastAsia="Segoe UI"/>
          <w:vertAlign w:val="superscript"/>
          <w:lang w:val="ru-RU"/>
        </w:rPr>
      </w:pPr>
      <w:r w:rsidRPr="00D46500">
        <w:rPr>
          <w:rFonts w:eastAsia="Segoe UI"/>
          <w:vertAlign w:val="superscript"/>
          <w:lang w:val="ru-RU"/>
        </w:rPr>
        <w:t>код и наименование модуля</w:t>
      </w:r>
    </w:p>
    <w:p w14:paraId="275D199F" w14:textId="77777777" w:rsidR="00B866AF" w:rsidRDefault="00B866AF" w:rsidP="00BB5B29">
      <w:pPr>
        <w:pStyle w:val="114"/>
        <w:numPr>
          <w:ilvl w:val="1"/>
          <w:numId w:val="48"/>
        </w:numPr>
        <w:rPr>
          <w:rFonts w:ascii="Times New Roman" w:hAnsi="Times New Roman"/>
        </w:rPr>
      </w:pPr>
      <w:r w:rsidRPr="00EA6E1D">
        <w:rPr>
          <w:rFonts w:ascii="Times New Roman" w:hAnsi="Times New Roman"/>
        </w:rPr>
        <w:t xml:space="preserve">Цель и место профессионального модуля </w:t>
      </w:r>
      <w:r w:rsidRPr="00C13371">
        <w:rPr>
          <w:rFonts w:ascii="Times New Roman" w:hAnsi="Times New Roman"/>
        </w:rPr>
        <w:t>в структуре образовательной программы</w:t>
      </w:r>
      <w:r>
        <w:rPr>
          <w:rFonts w:ascii="Times New Roman" w:hAnsi="Times New Roman"/>
        </w:rPr>
        <w:t xml:space="preserve"> </w:t>
      </w:r>
    </w:p>
    <w:p w14:paraId="39ACAD19" w14:textId="77777777" w:rsidR="00B866AF" w:rsidRPr="00634B6A" w:rsidRDefault="00B866AF" w:rsidP="00B866AF">
      <w:pPr>
        <w:pStyle w:val="a4"/>
        <w:suppressAutoHyphens/>
        <w:spacing w:line="276" w:lineRule="auto"/>
        <w:ind w:left="420"/>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Цель мод</w:t>
      </w:r>
      <w:r>
        <w:rPr>
          <w:rFonts w:ascii="Times New Roman" w:eastAsia="Times New Roman" w:hAnsi="Times New Roman" w:cs="Times New Roman"/>
          <w:sz w:val="24"/>
          <w:szCs w:val="24"/>
          <w:lang w:eastAsia="ru-RU"/>
        </w:rPr>
        <w:t xml:space="preserve">уля: освоение вида деятельности: </w:t>
      </w:r>
      <w:r>
        <w:rPr>
          <w:rFonts w:ascii="Times New Roman" w:hAnsi="Times New Roman"/>
          <w:sz w:val="24"/>
          <w:szCs w:val="24"/>
        </w:rPr>
        <w:t>Выполнение медицинских услуг.</w:t>
      </w:r>
      <w:r w:rsidRPr="00634B6A">
        <w:rPr>
          <w:iCs/>
        </w:rPr>
        <w:t xml:space="preserve"> </w:t>
      </w:r>
      <w:r>
        <w:rPr>
          <w:rFonts w:ascii="Times New Roman" w:hAnsi="Times New Roman" w:cs="Times New Roman"/>
          <w:iCs/>
        </w:rPr>
        <w:t xml:space="preserve"> </w:t>
      </w:r>
    </w:p>
    <w:p w14:paraId="307964BC" w14:textId="77777777" w:rsidR="00B866AF" w:rsidRPr="00C76151" w:rsidRDefault="00B866AF" w:rsidP="00B866AF">
      <w:pPr>
        <w:pStyle w:val="a4"/>
        <w:suppressAutoHyphens/>
        <w:spacing w:line="276" w:lineRule="auto"/>
        <w:ind w:left="420"/>
        <w:jc w:val="both"/>
        <w:rPr>
          <w:rFonts w:ascii="Times New Roman" w:hAnsi="Times New Roman" w:cs="Times New Roman"/>
          <w:sz w:val="24"/>
          <w:szCs w:val="24"/>
        </w:rPr>
      </w:pPr>
      <w:r w:rsidRPr="00C76151">
        <w:rPr>
          <w:rFonts w:ascii="Times New Roman" w:hAnsi="Times New Roman" w:cs="Times New Roman"/>
          <w:sz w:val="24"/>
          <w:szCs w:val="24"/>
        </w:rPr>
        <w:t xml:space="preserve">Профессиональный модуль включен в </w:t>
      </w:r>
      <w:r w:rsidRPr="00C76151">
        <w:rPr>
          <w:rFonts w:ascii="Times New Roman" w:hAnsi="Times New Roman" w:cs="Times New Roman"/>
          <w:i/>
          <w:sz w:val="24"/>
          <w:szCs w:val="24"/>
        </w:rPr>
        <w:t xml:space="preserve"> вариативную часть образовательной программы</w:t>
      </w:r>
    </w:p>
    <w:p w14:paraId="3C1A532B" w14:textId="77777777" w:rsidR="00B866AF" w:rsidRPr="00EA6E1D" w:rsidRDefault="00B866AF" w:rsidP="00BB5B29">
      <w:pPr>
        <w:pStyle w:val="114"/>
        <w:numPr>
          <w:ilvl w:val="1"/>
          <w:numId w:val="48"/>
        </w:numPr>
        <w:rPr>
          <w:rFonts w:ascii="Times New Roman" w:hAnsi="Times New Roman"/>
        </w:rPr>
      </w:pP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Pr="00EA6E1D">
        <w:rPr>
          <w:rFonts w:ascii="Times New Roman" w:hAnsi="Times New Roman"/>
        </w:rPr>
        <w:t xml:space="preserve">профессионального </w:t>
      </w:r>
      <w:r>
        <w:rPr>
          <w:rFonts w:ascii="Times New Roman" w:hAnsi="Times New Roman"/>
        </w:rPr>
        <w:t>модуля</w:t>
      </w:r>
    </w:p>
    <w:p w14:paraId="58F56E6A" w14:textId="77777777" w:rsidR="00B866AF" w:rsidRDefault="00B866AF" w:rsidP="00B866AF">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Pr>
          <w:rFonts w:ascii="Times New Roman" w:eastAsia="Times New Roman" w:hAnsi="Times New Roman" w:cs="Times New Roman"/>
          <w:sz w:val="24"/>
          <w:szCs w:val="24"/>
          <w:lang w:eastAsia="ru-RU"/>
        </w:rPr>
        <w:t>матрице компетенций выпускника (п. 4.3 ОПОП-П)</w:t>
      </w:r>
      <w:r w:rsidRPr="00FA680C">
        <w:rPr>
          <w:rFonts w:ascii="Times New Roman" w:eastAsia="Times New Roman" w:hAnsi="Times New Roman" w:cs="Times New Roman"/>
          <w:sz w:val="24"/>
          <w:szCs w:val="24"/>
          <w:lang w:eastAsia="ru-RU"/>
        </w:rPr>
        <w:t>.</w:t>
      </w:r>
    </w:p>
    <w:p w14:paraId="5A99B185" w14:textId="6144C689" w:rsidR="00B866AF" w:rsidRDefault="00B866AF" w:rsidP="00B866A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554"/>
        <w:gridCol w:w="2937"/>
        <w:gridCol w:w="2506"/>
      </w:tblGrid>
      <w:tr w:rsidR="00B866AF" w:rsidRPr="00AC4913" w14:paraId="51B898E4" w14:textId="77777777" w:rsidTr="000722C3">
        <w:tc>
          <w:tcPr>
            <w:tcW w:w="1857" w:type="dxa"/>
            <w:tcBorders>
              <w:top w:val="single" w:sz="4" w:space="0" w:color="auto"/>
              <w:left w:val="single" w:sz="4" w:space="0" w:color="auto"/>
              <w:right w:val="single" w:sz="4" w:space="0" w:color="auto"/>
            </w:tcBorders>
          </w:tcPr>
          <w:p w14:paraId="553C336D" w14:textId="77777777" w:rsidR="00B866AF" w:rsidRPr="00D46500" w:rsidRDefault="00B866AF" w:rsidP="000722C3">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554" w:type="dxa"/>
            <w:tcBorders>
              <w:top w:val="single" w:sz="4" w:space="0" w:color="auto"/>
              <w:left w:val="single" w:sz="4" w:space="0" w:color="auto"/>
              <w:right w:val="single" w:sz="4" w:space="0" w:color="auto"/>
            </w:tcBorders>
          </w:tcPr>
          <w:p w14:paraId="018DBCF6" w14:textId="77777777" w:rsidR="00B866AF" w:rsidRPr="00D46500" w:rsidRDefault="00B866AF" w:rsidP="000722C3">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3596CD1C" w14:textId="77777777" w:rsidR="00B866AF" w:rsidRPr="00D46500" w:rsidRDefault="00B866AF" w:rsidP="000722C3">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506" w:type="dxa"/>
            <w:tcBorders>
              <w:top w:val="single" w:sz="4" w:space="0" w:color="auto"/>
              <w:left w:val="single" w:sz="4" w:space="0" w:color="auto"/>
              <w:bottom w:val="single" w:sz="4" w:space="0" w:color="auto"/>
              <w:right w:val="single" w:sz="4" w:space="0" w:color="auto"/>
            </w:tcBorders>
          </w:tcPr>
          <w:p w14:paraId="7547774C" w14:textId="77777777" w:rsidR="00B866AF" w:rsidRPr="00D46500" w:rsidRDefault="00B866AF" w:rsidP="000722C3">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B866AF" w:rsidRPr="00AC4913" w14:paraId="6E8C3E5A" w14:textId="77777777" w:rsidTr="000722C3">
        <w:tc>
          <w:tcPr>
            <w:tcW w:w="1857" w:type="dxa"/>
            <w:tcBorders>
              <w:left w:val="single" w:sz="4" w:space="0" w:color="auto"/>
              <w:bottom w:val="single" w:sz="4" w:space="0" w:color="auto"/>
              <w:right w:val="single" w:sz="4" w:space="0" w:color="auto"/>
            </w:tcBorders>
          </w:tcPr>
          <w:p w14:paraId="31CE4D74" w14:textId="77777777" w:rsidR="00B866AF" w:rsidRPr="00311B58" w:rsidRDefault="00B866AF" w:rsidP="000722C3">
            <w:pPr>
              <w:rPr>
                <w:rFonts w:ascii="Times New Roman" w:hAnsi="Times New Roman" w:cs="Times New Roman"/>
                <w:bCs/>
                <w:sz w:val="24"/>
                <w:szCs w:val="24"/>
              </w:rPr>
            </w:pPr>
            <w:r w:rsidRPr="00311B58">
              <w:rPr>
                <w:rFonts w:ascii="Times New Roman" w:hAnsi="Times New Roman" w:cs="Times New Roman"/>
                <w:bCs/>
                <w:sz w:val="24"/>
                <w:szCs w:val="24"/>
              </w:rPr>
              <w:t>ОК.01.</w:t>
            </w:r>
          </w:p>
        </w:tc>
        <w:tc>
          <w:tcPr>
            <w:tcW w:w="2554" w:type="dxa"/>
            <w:tcBorders>
              <w:left w:val="single" w:sz="4" w:space="0" w:color="auto"/>
              <w:bottom w:val="single" w:sz="4" w:space="0" w:color="auto"/>
              <w:right w:val="single" w:sz="4" w:space="0" w:color="auto"/>
            </w:tcBorders>
          </w:tcPr>
          <w:p w14:paraId="527E20D3" w14:textId="77777777" w:rsidR="00B866AF" w:rsidRPr="00311B58" w:rsidRDefault="00B866AF" w:rsidP="000722C3">
            <w:pPr>
              <w:rPr>
                <w:rFonts w:ascii="Times New Roman" w:hAnsi="Times New Roman" w:cs="Times New Roman"/>
                <w:bCs/>
                <w:sz w:val="24"/>
                <w:szCs w:val="24"/>
              </w:rPr>
            </w:pPr>
            <w:r w:rsidRPr="00311B58">
              <w:rPr>
                <w:rFonts w:ascii="Times New Roman" w:hAnsi="Times New Roman" w:cs="Times New Roman"/>
                <w:bCs/>
                <w:sz w:val="24"/>
                <w:szCs w:val="24"/>
              </w:rPr>
              <w:t xml:space="preserve">Выбирать способы решения задач профессиональной деятельности применительно к различным контекстам </w:t>
            </w:r>
          </w:p>
          <w:p w14:paraId="4BBE15A5" w14:textId="77777777" w:rsidR="00B866AF" w:rsidRPr="00311B58" w:rsidRDefault="00B866AF" w:rsidP="000722C3">
            <w:pPr>
              <w:rPr>
                <w:rFonts w:ascii="Times New Roman" w:hAnsi="Times New Roman" w:cs="Times New Roman"/>
                <w:bCs/>
                <w:sz w:val="24"/>
                <w:szCs w:val="24"/>
              </w:rPr>
            </w:pP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5651305C" w14:textId="77777777" w:rsidR="00B866AF" w:rsidRPr="00311B58" w:rsidRDefault="00B866AF" w:rsidP="000722C3">
            <w:pPr>
              <w:rPr>
                <w:rFonts w:ascii="Times New Roman" w:hAnsi="Times New Roman" w:cs="Times New Roman"/>
                <w:bCs/>
                <w:sz w:val="24"/>
                <w:szCs w:val="24"/>
              </w:rPr>
            </w:pPr>
            <w:r w:rsidRPr="00311B58">
              <w:rPr>
                <w:rFonts w:ascii="Times New Roman" w:hAnsi="Times New Roman" w:cs="Times New Roman"/>
                <w:bCs/>
                <w:sz w:val="24"/>
                <w:szCs w:val="24"/>
              </w:rPr>
              <w:t>Распознает и анализирует задачу и/ или проблему в профессиональном и/ или социальном контексте, определяет этапы решения задачи, составляет план действия, определяет необходимые ресурсы</w:t>
            </w:r>
          </w:p>
        </w:tc>
        <w:tc>
          <w:tcPr>
            <w:tcW w:w="2506" w:type="dxa"/>
            <w:tcBorders>
              <w:top w:val="single" w:sz="4" w:space="0" w:color="auto"/>
              <w:left w:val="single" w:sz="4" w:space="0" w:color="auto"/>
              <w:bottom w:val="single" w:sz="4" w:space="0" w:color="auto"/>
              <w:right w:val="single" w:sz="4" w:space="0" w:color="auto"/>
            </w:tcBorders>
          </w:tcPr>
          <w:p w14:paraId="03B915F6" w14:textId="77777777" w:rsidR="00B866AF" w:rsidRPr="00D46500" w:rsidRDefault="00B866AF" w:rsidP="000722C3">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B866AF" w:rsidRPr="00AC4913" w14:paraId="2092AF8E" w14:textId="77777777" w:rsidTr="000722C3">
        <w:tc>
          <w:tcPr>
            <w:tcW w:w="1857" w:type="dxa"/>
            <w:tcBorders>
              <w:left w:val="single" w:sz="4" w:space="0" w:color="auto"/>
              <w:bottom w:val="single" w:sz="4" w:space="0" w:color="auto"/>
              <w:right w:val="single" w:sz="4" w:space="0" w:color="auto"/>
            </w:tcBorders>
          </w:tcPr>
          <w:p w14:paraId="1541078C" w14:textId="77777777" w:rsidR="00B866AF" w:rsidRPr="00311B58" w:rsidRDefault="00B866AF" w:rsidP="000722C3">
            <w:pPr>
              <w:rPr>
                <w:rFonts w:ascii="Times New Roman" w:hAnsi="Times New Roman" w:cs="Times New Roman"/>
                <w:bCs/>
                <w:i/>
                <w:sz w:val="24"/>
                <w:szCs w:val="24"/>
              </w:rPr>
            </w:pPr>
            <w:r w:rsidRPr="00311B58">
              <w:rPr>
                <w:rStyle w:val="afb"/>
                <w:i w:val="0"/>
                <w:sz w:val="24"/>
                <w:szCs w:val="24"/>
                <w:lang w:eastAsia="ru-RU"/>
              </w:rPr>
              <w:t xml:space="preserve">ОК 02. </w:t>
            </w:r>
          </w:p>
        </w:tc>
        <w:tc>
          <w:tcPr>
            <w:tcW w:w="2554" w:type="dxa"/>
            <w:tcBorders>
              <w:left w:val="single" w:sz="4" w:space="0" w:color="auto"/>
              <w:bottom w:val="single" w:sz="4" w:space="0" w:color="auto"/>
              <w:right w:val="single" w:sz="4" w:space="0" w:color="auto"/>
            </w:tcBorders>
          </w:tcPr>
          <w:p w14:paraId="7ACB3B48" w14:textId="77777777" w:rsidR="00B866AF" w:rsidRPr="00311B58" w:rsidRDefault="00B866AF" w:rsidP="000722C3">
            <w:pPr>
              <w:rPr>
                <w:rFonts w:ascii="Times New Roman" w:hAnsi="Times New Roman" w:cs="Times New Roman"/>
                <w:bCs/>
                <w:sz w:val="24"/>
                <w:szCs w:val="24"/>
              </w:rPr>
            </w:pPr>
            <w:r w:rsidRPr="00311B58">
              <w:rPr>
                <w:rStyle w:val="afb"/>
                <w:i w:val="0"/>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61AE268D" w14:textId="77777777" w:rsidR="00B866AF" w:rsidRPr="00311B58" w:rsidRDefault="00B866AF" w:rsidP="000722C3">
            <w:pPr>
              <w:rPr>
                <w:rFonts w:ascii="Times New Roman" w:hAnsi="Times New Roman" w:cs="Times New Roman"/>
                <w:bCs/>
                <w:sz w:val="24"/>
                <w:szCs w:val="24"/>
              </w:rPr>
            </w:pPr>
            <w:r w:rsidRPr="00311B58">
              <w:rPr>
                <w:rFonts w:ascii="Times New Roman" w:hAnsi="Times New Roman"/>
                <w:bCs/>
                <w:sz w:val="24"/>
                <w:szCs w:val="24"/>
              </w:rPr>
              <w:t xml:space="preserve">определяет задачи для поиска информации, структурирует получаемую информацию, применяет средства информационных технологий для решения профессиональных задач, использует современное программное обеспечение </w:t>
            </w:r>
            <w:r w:rsidRPr="00311B58">
              <w:rPr>
                <w:rFonts w:ascii="Times New Roman" w:hAnsi="Times New Roman" w:cs="Times New Roman"/>
                <w:bCs/>
                <w:sz w:val="24"/>
                <w:szCs w:val="24"/>
              </w:rPr>
              <w:t xml:space="preserve"> </w:t>
            </w:r>
          </w:p>
        </w:tc>
        <w:tc>
          <w:tcPr>
            <w:tcW w:w="2506" w:type="dxa"/>
            <w:tcBorders>
              <w:top w:val="single" w:sz="4" w:space="0" w:color="auto"/>
              <w:left w:val="single" w:sz="4" w:space="0" w:color="auto"/>
              <w:bottom w:val="single" w:sz="4" w:space="0" w:color="auto"/>
              <w:right w:val="single" w:sz="4" w:space="0" w:color="auto"/>
            </w:tcBorders>
          </w:tcPr>
          <w:p w14:paraId="7109D08D"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7FD448EF" w14:textId="77777777" w:rsidTr="000722C3">
        <w:tc>
          <w:tcPr>
            <w:tcW w:w="1857" w:type="dxa"/>
            <w:tcBorders>
              <w:left w:val="single" w:sz="4" w:space="0" w:color="auto"/>
              <w:bottom w:val="single" w:sz="4" w:space="0" w:color="auto"/>
              <w:right w:val="single" w:sz="4" w:space="0" w:color="auto"/>
            </w:tcBorders>
          </w:tcPr>
          <w:p w14:paraId="366597A7" w14:textId="77777777" w:rsidR="00B866AF" w:rsidRPr="00311B58" w:rsidRDefault="00B866AF" w:rsidP="000722C3">
            <w:pPr>
              <w:rPr>
                <w:rFonts w:ascii="Times New Roman" w:hAnsi="Times New Roman" w:cs="Times New Roman"/>
                <w:bCs/>
                <w:i/>
                <w:sz w:val="24"/>
                <w:szCs w:val="24"/>
              </w:rPr>
            </w:pPr>
            <w:r w:rsidRPr="00311B58">
              <w:rPr>
                <w:rStyle w:val="afb"/>
                <w:i w:val="0"/>
                <w:sz w:val="24"/>
                <w:szCs w:val="24"/>
                <w:lang w:eastAsia="ru-RU"/>
              </w:rPr>
              <w:t>ОК 04.</w:t>
            </w:r>
          </w:p>
        </w:tc>
        <w:tc>
          <w:tcPr>
            <w:tcW w:w="2554" w:type="dxa"/>
            <w:tcBorders>
              <w:left w:val="single" w:sz="4" w:space="0" w:color="auto"/>
              <w:bottom w:val="single" w:sz="4" w:space="0" w:color="auto"/>
              <w:right w:val="single" w:sz="4" w:space="0" w:color="auto"/>
            </w:tcBorders>
          </w:tcPr>
          <w:p w14:paraId="7277BCEE" w14:textId="77777777" w:rsidR="00B866AF" w:rsidRPr="00311B58" w:rsidRDefault="00B866AF" w:rsidP="000722C3">
            <w:pPr>
              <w:rPr>
                <w:rFonts w:ascii="Times New Roman" w:hAnsi="Times New Roman" w:cs="Times New Roman"/>
                <w:bCs/>
                <w:sz w:val="24"/>
                <w:szCs w:val="24"/>
              </w:rPr>
            </w:pPr>
            <w:r w:rsidRPr="00311B58">
              <w:rPr>
                <w:rStyle w:val="afb"/>
                <w:i w:val="0"/>
                <w:sz w:val="24"/>
                <w:szCs w:val="24"/>
                <w:lang w:eastAsia="ru-RU"/>
              </w:rPr>
              <w:t>Эффективно взаимодействовать и работать в коллективе и команде</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7697D970" w14:textId="77777777" w:rsidR="00B866AF" w:rsidRPr="00311B58" w:rsidRDefault="00B866AF" w:rsidP="000722C3">
            <w:pPr>
              <w:rPr>
                <w:rFonts w:ascii="Times New Roman" w:hAnsi="Times New Roman" w:cs="Times New Roman"/>
                <w:bCs/>
                <w:sz w:val="24"/>
                <w:szCs w:val="24"/>
              </w:rPr>
            </w:pPr>
            <w:r w:rsidRPr="00311B58">
              <w:rPr>
                <w:rFonts w:ascii="Times New Roman" w:hAnsi="Times New Roman"/>
                <w:bCs/>
                <w:sz w:val="24"/>
                <w:szCs w:val="24"/>
              </w:rPr>
              <w:t>Организует работу коллектива и команды, взаимодействует с коллегами, руководством, клиентами в ходе профессиональной деятельности</w:t>
            </w:r>
          </w:p>
        </w:tc>
        <w:tc>
          <w:tcPr>
            <w:tcW w:w="2506" w:type="dxa"/>
            <w:tcBorders>
              <w:top w:val="single" w:sz="4" w:space="0" w:color="auto"/>
              <w:left w:val="single" w:sz="4" w:space="0" w:color="auto"/>
              <w:bottom w:val="single" w:sz="4" w:space="0" w:color="auto"/>
              <w:right w:val="single" w:sz="4" w:space="0" w:color="auto"/>
            </w:tcBorders>
          </w:tcPr>
          <w:p w14:paraId="3A7D9BF1" w14:textId="77777777" w:rsidR="00B866AF" w:rsidRPr="00D46500" w:rsidRDefault="00B866AF" w:rsidP="000722C3">
            <w:pPr>
              <w:jc w:val="center"/>
              <w:rPr>
                <w:rFonts w:ascii="Times New Roman" w:hAnsi="Times New Roman" w:cs="Times New Roman"/>
                <w:bCs/>
                <w:i/>
                <w:sz w:val="24"/>
                <w:szCs w:val="24"/>
              </w:rPr>
            </w:pPr>
          </w:p>
        </w:tc>
      </w:tr>
      <w:tr w:rsidR="00B866AF" w:rsidRPr="00AC4913" w14:paraId="2C303635" w14:textId="77777777" w:rsidTr="000722C3">
        <w:tc>
          <w:tcPr>
            <w:tcW w:w="1857" w:type="dxa"/>
            <w:tcBorders>
              <w:top w:val="single" w:sz="4" w:space="0" w:color="auto"/>
              <w:left w:val="single" w:sz="4" w:space="0" w:color="auto"/>
              <w:right w:val="single" w:sz="4" w:space="0" w:color="auto"/>
            </w:tcBorders>
          </w:tcPr>
          <w:p w14:paraId="0DFEF79B" w14:textId="77777777" w:rsidR="00B866AF" w:rsidRPr="00D46500" w:rsidRDefault="00B866AF" w:rsidP="000722C3">
            <w:pPr>
              <w:rPr>
                <w:rFonts w:ascii="Times New Roman" w:hAnsi="Times New Roman" w:cs="Times New Roman"/>
                <w:bCs/>
                <w:sz w:val="24"/>
                <w:szCs w:val="24"/>
              </w:rPr>
            </w:pPr>
            <w:r w:rsidRPr="00D46500">
              <w:rPr>
                <w:rFonts w:ascii="Times New Roman" w:hAnsi="Times New Roman" w:cs="Times New Roman"/>
                <w:bCs/>
                <w:sz w:val="24"/>
                <w:szCs w:val="24"/>
              </w:rPr>
              <w:t xml:space="preserve"> </w:t>
            </w:r>
            <w:r w:rsidRPr="00C76151">
              <w:rPr>
                <w:rFonts w:ascii="Times New Roman" w:hAnsi="Times New Roman" w:cs="Times New Roman"/>
                <w:bCs/>
                <w:sz w:val="24"/>
                <w:szCs w:val="24"/>
              </w:rPr>
              <w:t xml:space="preserve">ПК 2.2. Назначать и проводить лечение неосложненных острых заболеваний и (или) </w:t>
            </w:r>
            <w:r w:rsidRPr="00C76151">
              <w:rPr>
                <w:rFonts w:ascii="Times New Roman" w:hAnsi="Times New Roman" w:cs="Times New Roman"/>
                <w:bCs/>
                <w:sz w:val="24"/>
                <w:szCs w:val="24"/>
              </w:rPr>
              <w:lastRenderedPageBreak/>
              <w:t>состояний, хронических заболеваний и их обострений, травм, отравлений</w:t>
            </w:r>
            <w:r>
              <w:rPr>
                <w:rFonts w:ascii="Times New Roman" w:hAnsi="Times New Roman" w:cs="Times New Roman"/>
                <w:bCs/>
                <w:sz w:val="24"/>
                <w:szCs w:val="24"/>
              </w:rPr>
              <w:t>.</w:t>
            </w:r>
            <w:r w:rsidRPr="00C76151">
              <w:rPr>
                <w:rFonts w:ascii="Times New Roman" w:hAnsi="Times New Roman" w:cs="Times New Roman"/>
                <w:bCs/>
                <w:sz w:val="24"/>
                <w:szCs w:val="24"/>
              </w:rPr>
              <w:t xml:space="preserve"> </w:t>
            </w:r>
            <w:r w:rsidRPr="00634B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2554" w:type="dxa"/>
            <w:tcBorders>
              <w:top w:val="single" w:sz="4" w:space="0" w:color="auto"/>
              <w:left w:val="single" w:sz="4" w:space="0" w:color="auto"/>
              <w:right w:val="single" w:sz="4" w:space="0" w:color="auto"/>
            </w:tcBorders>
            <w:hideMark/>
          </w:tcPr>
          <w:p w14:paraId="096DB5AD" w14:textId="77777777" w:rsidR="00B866AF" w:rsidRPr="0099354A" w:rsidRDefault="00B866AF" w:rsidP="000722C3">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99354A">
              <w:rPr>
                <w:rFonts w:ascii="Times New Roman" w:eastAsia="Times New Roman" w:hAnsi="Times New Roman" w:cs="Times New Roman"/>
                <w:sz w:val="24"/>
                <w:szCs w:val="24"/>
                <w:lang w:eastAsia="ru-RU"/>
              </w:rPr>
              <w:t>проводить следующие медицинские манипуляции и процедуры:</w:t>
            </w:r>
          </w:p>
          <w:p w14:paraId="50DF6272" w14:textId="77777777" w:rsidR="00B866AF" w:rsidRDefault="00B866AF" w:rsidP="000722C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катетеризация мочевого пузыря, клизмы, уход за </w:t>
            </w:r>
            <w:r>
              <w:rPr>
                <w:rFonts w:ascii="Times New Roman" w:eastAsia="Times New Roman" w:hAnsi="Times New Roman" w:cs="Times New Roman"/>
                <w:color w:val="000000"/>
                <w:sz w:val="24"/>
                <w:szCs w:val="24"/>
                <w:lang w:eastAsia="ru-RU"/>
              </w:rPr>
              <w:lastRenderedPageBreak/>
              <w:t xml:space="preserve">стомами,  наложение местного согревающего компресса, подготовить пациентов к забору биологического материала, забор биологического материала. </w:t>
            </w:r>
            <w:r w:rsidRPr="0099354A">
              <w:rPr>
                <w:rFonts w:ascii="Times New Roman" w:eastAsia="Times New Roman" w:hAnsi="Times New Roman" w:cs="Times New Roman"/>
                <w:color w:val="000000"/>
                <w:sz w:val="24"/>
                <w:szCs w:val="24"/>
                <w:lang w:eastAsia="ru-RU"/>
              </w:rPr>
              <w:t>пособие при парентеральном введении лекарственных препаратов;</w:t>
            </w:r>
          </w:p>
          <w:p w14:paraId="24D09CE3"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пункция, катетеризация  периферических вен;</w:t>
            </w:r>
          </w:p>
          <w:p w14:paraId="721F7266"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внутривенное введение лекарственных препаратов;</w:t>
            </w:r>
          </w:p>
          <w:p w14:paraId="3B74AD43"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непрерывное внутривенное введение лекарственных препаратов;</w:t>
            </w:r>
          </w:p>
          <w:p w14:paraId="0627C713"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уход за сосудистым катетером;</w:t>
            </w:r>
          </w:p>
          <w:p w14:paraId="3F0CCE50"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 xml:space="preserve">проводить введение лекарственных препаратов: </w:t>
            </w:r>
          </w:p>
          <w:p w14:paraId="6953A58E"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 xml:space="preserve">накожно, </w:t>
            </w:r>
          </w:p>
          <w:p w14:paraId="49033843"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 xml:space="preserve">внутрикожно, </w:t>
            </w:r>
          </w:p>
          <w:p w14:paraId="1B924FF6"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 xml:space="preserve">подкожно, </w:t>
            </w:r>
          </w:p>
          <w:p w14:paraId="5712603D"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в очаг поражения кожи;</w:t>
            </w:r>
          </w:p>
          <w:p w14:paraId="7702F620"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 xml:space="preserve"> внутримышечно, </w:t>
            </w:r>
          </w:p>
          <w:p w14:paraId="47A90E07"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 xml:space="preserve"> интраназально, </w:t>
            </w:r>
          </w:p>
          <w:p w14:paraId="3B8C0BAB"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в наружный слуховой проход;</w:t>
            </w:r>
          </w:p>
          <w:p w14:paraId="06A872E5" w14:textId="77777777" w:rsidR="00B866AF"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инстилляцией лекарственных препаратов в конъюнктивную полость;</w:t>
            </w:r>
          </w:p>
          <w:p w14:paraId="074C7185" w14:textId="77777777" w:rsidR="00B866AF" w:rsidRPr="0099354A" w:rsidRDefault="00B866AF" w:rsidP="000722C3">
            <w:pPr>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t>ректально, с помощью клизмы;</w:t>
            </w:r>
          </w:p>
          <w:p w14:paraId="1AABA2E2" w14:textId="77777777" w:rsidR="00B866AF" w:rsidRPr="0099354A" w:rsidRDefault="00B866AF" w:rsidP="000722C3">
            <w:pPr>
              <w:spacing w:after="160" w:line="264" w:lineRule="auto"/>
              <w:rPr>
                <w:rFonts w:ascii="Times New Roman" w:eastAsia="Times New Roman" w:hAnsi="Times New Roman" w:cs="Times New Roman"/>
                <w:color w:val="000000"/>
                <w:sz w:val="24"/>
                <w:szCs w:val="24"/>
                <w:lang w:eastAsia="ru-RU"/>
              </w:rPr>
            </w:pPr>
          </w:p>
          <w:p w14:paraId="459467FB" w14:textId="77777777" w:rsidR="00B866AF" w:rsidRPr="0099354A" w:rsidRDefault="00B866AF" w:rsidP="000722C3">
            <w:pPr>
              <w:rPr>
                <w:rFonts w:ascii="Times New Roman" w:hAnsi="Times New Roman" w:cs="Times New Roman"/>
                <w:bCs/>
                <w:sz w:val="24"/>
                <w:szCs w:val="24"/>
              </w:rPr>
            </w:pPr>
            <w:r w:rsidRPr="0099354A">
              <w:rPr>
                <w:rFonts w:ascii="Times New Roman" w:hAnsi="Times New Roman" w:cs="Times New Roman"/>
                <w:bCs/>
                <w:i/>
                <w:sz w:val="24"/>
                <w:szCs w:val="24"/>
              </w:rPr>
              <w:t xml:space="preserve"> </w:t>
            </w:r>
          </w:p>
        </w:tc>
        <w:tc>
          <w:tcPr>
            <w:tcW w:w="2937" w:type="dxa"/>
            <w:tcBorders>
              <w:top w:val="single" w:sz="4" w:space="0" w:color="auto"/>
              <w:left w:val="single" w:sz="4" w:space="0" w:color="auto"/>
              <w:bottom w:val="single" w:sz="4" w:space="0" w:color="auto"/>
              <w:right w:val="single" w:sz="4" w:space="0" w:color="auto"/>
            </w:tcBorders>
            <w:shd w:val="clear" w:color="auto" w:fill="auto"/>
          </w:tcPr>
          <w:p w14:paraId="6965E4A5" w14:textId="77777777" w:rsidR="00B866AF" w:rsidRPr="0099354A" w:rsidRDefault="00B866AF" w:rsidP="000722C3">
            <w:pPr>
              <w:spacing w:after="160" w:line="264" w:lineRule="auto"/>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color w:val="000000"/>
                <w:sz w:val="24"/>
                <w:szCs w:val="24"/>
                <w:lang w:eastAsia="ru-RU"/>
              </w:rPr>
              <w:lastRenderedPageBreak/>
              <w:t>методы применения лекарственных препаратов, медицинских изделий и лечебного питания при заболеваниях и (или) состояниях;</w:t>
            </w:r>
          </w:p>
          <w:p w14:paraId="05016D54" w14:textId="77777777" w:rsidR="00B866AF" w:rsidRPr="0099354A" w:rsidRDefault="00B866AF" w:rsidP="000722C3">
            <w:pPr>
              <w:spacing w:after="160" w:line="264" w:lineRule="auto"/>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sz w:val="24"/>
                <w:szCs w:val="24"/>
                <w:lang w:val="x-none" w:eastAsia="x-none"/>
              </w:rPr>
              <w:t xml:space="preserve">клиническое значение </w:t>
            </w:r>
            <w:r w:rsidRPr="0099354A">
              <w:rPr>
                <w:rFonts w:ascii="Times New Roman" w:eastAsia="Times New Roman" w:hAnsi="Times New Roman" w:cs="Times New Roman"/>
                <w:sz w:val="24"/>
                <w:szCs w:val="24"/>
                <w:lang w:val="x-none" w:eastAsia="x-none"/>
              </w:rPr>
              <w:lastRenderedPageBreak/>
              <w:t>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22CBEBC3" w14:textId="77777777" w:rsidR="00B866AF" w:rsidRPr="0099354A" w:rsidRDefault="00B866AF" w:rsidP="000722C3">
            <w:pPr>
              <w:spacing w:after="160" w:line="264" w:lineRule="auto"/>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sz w:val="24"/>
                <w:szCs w:val="24"/>
                <w:lang w:eastAsia="ru-RU"/>
              </w:rPr>
              <w:t>стандарты медицинской помощи, технологии выполнения простых медицинских услуг;</w:t>
            </w:r>
          </w:p>
          <w:p w14:paraId="04204CD1" w14:textId="77777777" w:rsidR="00B866AF" w:rsidRPr="0099354A" w:rsidRDefault="00B866AF" w:rsidP="000722C3">
            <w:pPr>
              <w:widowControl w:val="0"/>
              <w:autoSpaceDE w:val="0"/>
              <w:autoSpaceDN w:val="0"/>
              <w:adjustRightInd w:val="0"/>
              <w:ind w:right="317"/>
              <w:rPr>
                <w:rFonts w:ascii="Times New Roman" w:eastAsia="Times New Roman" w:hAnsi="Times New Roman" w:cs="Times New Roman"/>
                <w:sz w:val="24"/>
                <w:szCs w:val="24"/>
                <w:lang w:eastAsia="ru-RU"/>
              </w:rPr>
            </w:pPr>
            <w:r w:rsidRPr="0099354A">
              <w:rPr>
                <w:rFonts w:ascii="Times New Roman" w:eastAsia="Times New Roman" w:hAnsi="Times New Roman" w:cs="Times New Roman"/>
                <w:sz w:val="24"/>
                <w:szCs w:val="24"/>
                <w:lang w:eastAsia="ru-RU"/>
              </w:rPr>
              <w:t>механизм действия немедикаментозных методов лечения (физиотерапевтическое лечение);</w:t>
            </w:r>
          </w:p>
          <w:p w14:paraId="662FB182" w14:textId="77777777" w:rsidR="00B866AF" w:rsidRPr="0099354A" w:rsidRDefault="00B866AF" w:rsidP="000722C3">
            <w:pPr>
              <w:spacing w:after="160" w:line="264" w:lineRule="auto"/>
              <w:rPr>
                <w:rFonts w:ascii="Times New Roman" w:eastAsia="Times New Roman" w:hAnsi="Times New Roman" w:cs="Times New Roman"/>
                <w:color w:val="000000"/>
                <w:sz w:val="24"/>
                <w:szCs w:val="24"/>
                <w:lang w:eastAsia="ru-RU"/>
              </w:rPr>
            </w:pPr>
            <w:r w:rsidRPr="0099354A">
              <w:rPr>
                <w:rFonts w:ascii="Times New Roman" w:eastAsia="Times New Roman" w:hAnsi="Times New Roman" w:cs="Times New Roman"/>
                <w:sz w:val="24"/>
                <w:szCs w:val="24"/>
                <w:lang w:eastAsia="ru-RU"/>
              </w:rPr>
              <w:t xml:space="preserve"> </w:t>
            </w:r>
          </w:p>
          <w:p w14:paraId="4EB9C249" w14:textId="77777777" w:rsidR="00B866AF" w:rsidRPr="0099354A" w:rsidRDefault="00B866AF" w:rsidP="000722C3">
            <w:pPr>
              <w:rPr>
                <w:rFonts w:ascii="Times New Roman" w:hAnsi="Times New Roman" w:cs="Times New Roman"/>
                <w:bCs/>
                <w:i/>
                <w:sz w:val="24"/>
                <w:szCs w:val="24"/>
              </w:rPr>
            </w:pPr>
            <w:r w:rsidRPr="0099354A">
              <w:rPr>
                <w:rFonts w:ascii="Times New Roman" w:hAnsi="Times New Roman" w:cs="Times New Roman"/>
                <w:bCs/>
                <w:i/>
                <w:sz w:val="24"/>
                <w:szCs w:val="24"/>
              </w:rPr>
              <w:t xml:space="preserve"> </w:t>
            </w:r>
          </w:p>
        </w:tc>
        <w:tc>
          <w:tcPr>
            <w:tcW w:w="2506" w:type="dxa"/>
            <w:tcBorders>
              <w:top w:val="single" w:sz="4" w:space="0" w:color="auto"/>
              <w:left w:val="single" w:sz="4" w:space="0" w:color="auto"/>
              <w:bottom w:val="single" w:sz="4" w:space="0" w:color="auto"/>
              <w:right w:val="single" w:sz="4" w:space="0" w:color="auto"/>
            </w:tcBorders>
            <w:hideMark/>
          </w:tcPr>
          <w:p w14:paraId="475F403D" w14:textId="77777777" w:rsidR="00B866AF" w:rsidRPr="00D46500" w:rsidRDefault="00B866AF" w:rsidP="000722C3">
            <w:pPr>
              <w:rPr>
                <w:rFonts w:ascii="Times New Roman" w:hAnsi="Times New Roman" w:cs="Times New Roman"/>
                <w:bCs/>
                <w:sz w:val="24"/>
                <w:szCs w:val="24"/>
              </w:rPr>
            </w:pPr>
            <w:r>
              <w:rPr>
                <w:rFonts w:ascii="Times New Roman" w:eastAsia="Times New Roman" w:hAnsi="Times New Roman" w:cs="Times New Roman"/>
                <w:sz w:val="24"/>
                <w:szCs w:val="24"/>
                <w:lang w:eastAsia="ru-RU"/>
              </w:rPr>
              <w:lastRenderedPageBreak/>
              <w:t xml:space="preserve"> </w:t>
            </w:r>
            <w:r w:rsidRPr="00C76151">
              <w:rPr>
                <w:rFonts w:ascii="Times New Roman" w:eastAsia="Times New Roman" w:hAnsi="Times New Roman" w:cs="Times New Roman"/>
                <w:color w:val="000000"/>
                <w:szCs w:val="20"/>
                <w:lang w:eastAsia="ru-RU"/>
              </w:rPr>
              <w:t>Осуществление лечебно-диагностической деятельности</w:t>
            </w:r>
          </w:p>
        </w:tc>
      </w:tr>
    </w:tbl>
    <w:p w14:paraId="509C651F" w14:textId="77777777" w:rsidR="00B866AF" w:rsidRPr="00092D54" w:rsidRDefault="00B866AF" w:rsidP="00BB5B29">
      <w:pPr>
        <w:pStyle w:val="114"/>
        <w:numPr>
          <w:ilvl w:val="1"/>
          <w:numId w:val="48"/>
        </w:numPr>
        <w:rPr>
          <w:rFonts w:ascii="Times New Roman" w:hAnsi="Times New Roman"/>
        </w:rPr>
      </w:pPr>
      <w:bookmarkStart w:id="104" w:name="_Toc162370390"/>
      <w:r w:rsidRPr="00092D54">
        <w:rPr>
          <w:rFonts w:ascii="Times New Roman" w:hAnsi="Times New Roman"/>
        </w:rPr>
        <w:lastRenderedPageBreak/>
        <w:t>Обоснование часов вариативной части ОПОП-П</w:t>
      </w:r>
      <w:bookmarkEnd w:id="104"/>
    </w:p>
    <w:tbl>
      <w:tblPr>
        <w:tblStyle w:val="a3"/>
        <w:tblW w:w="0" w:type="auto"/>
        <w:tblInd w:w="-5" w:type="dxa"/>
        <w:tblLook w:val="04A0" w:firstRow="1" w:lastRow="0" w:firstColumn="1" w:lastColumn="0" w:noHBand="0" w:noVBand="1"/>
      </w:tblPr>
      <w:tblGrid>
        <w:gridCol w:w="949"/>
        <w:gridCol w:w="2304"/>
        <w:gridCol w:w="2089"/>
        <w:gridCol w:w="1774"/>
        <w:gridCol w:w="1102"/>
        <w:gridCol w:w="1641"/>
      </w:tblGrid>
      <w:tr w:rsidR="00B866AF" w14:paraId="14F74753" w14:textId="77777777" w:rsidTr="000722C3">
        <w:tc>
          <w:tcPr>
            <w:tcW w:w="1415" w:type="dxa"/>
          </w:tcPr>
          <w:p w14:paraId="1AE0363F" w14:textId="77777777" w:rsidR="00B866AF" w:rsidRPr="002B4A0C" w:rsidRDefault="00B866AF" w:rsidP="000722C3">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lastRenderedPageBreak/>
              <w:t>№№ п/п</w:t>
            </w:r>
          </w:p>
        </w:tc>
        <w:tc>
          <w:tcPr>
            <w:tcW w:w="1416" w:type="dxa"/>
          </w:tcPr>
          <w:p w14:paraId="268DDC84" w14:textId="77777777" w:rsidR="00B866AF" w:rsidRPr="002B4A0C" w:rsidRDefault="00B866AF" w:rsidP="000722C3">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1417" w:type="dxa"/>
          </w:tcPr>
          <w:p w14:paraId="2B516E53" w14:textId="77777777" w:rsidR="00B866AF" w:rsidRPr="002B4A0C" w:rsidRDefault="00B866AF" w:rsidP="000722C3">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417" w:type="dxa"/>
          </w:tcPr>
          <w:p w14:paraId="6E022CBB" w14:textId="77777777" w:rsidR="00B866AF" w:rsidRPr="002B4A0C" w:rsidRDefault="00B866AF" w:rsidP="000722C3">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17" w:type="dxa"/>
          </w:tcPr>
          <w:p w14:paraId="647B062E" w14:textId="77777777" w:rsidR="00B866AF" w:rsidRPr="002B4A0C" w:rsidRDefault="00B866AF" w:rsidP="000722C3">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417" w:type="dxa"/>
          </w:tcPr>
          <w:p w14:paraId="5EA9037A" w14:textId="77777777" w:rsidR="00B866AF" w:rsidRPr="002B4A0C" w:rsidRDefault="00B866AF" w:rsidP="000722C3">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B866AF" w14:paraId="7A2FDDF8" w14:textId="77777777" w:rsidTr="000722C3">
        <w:tc>
          <w:tcPr>
            <w:tcW w:w="1415" w:type="dxa"/>
          </w:tcPr>
          <w:p w14:paraId="6D77F31F" w14:textId="77777777" w:rsidR="00B866AF" w:rsidRDefault="00B866AF" w:rsidP="000722C3">
            <w:pPr>
              <w:pStyle w:val="a4"/>
              <w:spacing w:after="120"/>
              <w:ind w:left="0"/>
              <w:rPr>
                <w:rFonts w:ascii="Times New Roman" w:hAnsi="Times New Roman" w:cs="Times New Roman"/>
                <w:bCs/>
                <w:sz w:val="24"/>
                <w:szCs w:val="24"/>
              </w:rPr>
            </w:pPr>
          </w:p>
        </w:tc>
        <w:tc>
          <w:tcPr>
            <w:tcW w:w="1416" w:type="dxa"/>
          </w:tcPr>
          <w:p w14:paraId="2DB6E067" w14:textId="77777777" w:rsidR="00B866AF" w:rsidRDefault="00B866AF" w:rsidP="000722C3">
            <w:pPr>
              <w:pStyle w:val="a4"/>
              <w:spacing w:after="120"/>
              <w:ind w:left="0"/>
              <w:rPr>
                <w:rFonts w:ascii="Times New Roman" w:hAnsi="Times New Roman" w:cs="Times New Roman"/>
                <w:bCs/>
                <w:sz w:val="24"/>
                <w:szCs w:val="24"/>
              </w:rPr>
            </w:pPr>
            <w:r>
              <w:rPr>
                <w:rFonts w:ascii="Times New Roman" w:hAnsi="Times New Roman" w:cs="Times New Roman"/>
                <w:bCs/>
                <w:sz w:val="24"/>
                <w:szCs w:val="24"/>
              </w:rPr>
              <w:t xml:space="preserve"> </w:t>
            </w:r>
            <w:r w:rsidRPr="00C76151">
              <w:rPr>
                <w:rFonts w:ascii="Times New Roman" w:hAnsi="Times New Roman" w:cs="Times New Roman"/>
                <w:bCs/>
                <w:sz w:val="24"/>
                <w:szCs w:val="24"/>
              </w:rPr>
              <w:t xml:space="preserve"> </w:t>
            </w:r>
            <w:r w:rsidRPr="00634B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c>
          <w:tcPr>
            <w:tcW w:w="1417" w:type="dxa"/>
          </w:tcPr>
          <w:p w14:paraId="5BCB97DF" w14:textId="77777777" w:rsidR="00B866AF" w:rsidRDefault="00B866AF" w:rsidP="000722C3">
            <w:pPr>
              <w:pStyle w:val="a4"/>
              <w:spacing w:after="120"/>
              <w:ind w:left="0"/>
              <w:rPr>
                <w:rFonts w:ascii="Times New Roman" w:hAnsi="Times New Roman" w:cs="Times New Roman"/>
                <w:bCs/>
                <w:sz w:val="24"/>
                <w:szCs w:val="24"/>
              </w:rPr>
            </w:pPr>
          </w:p>
        </w:tc>
        <w:tc>
          <w:tcPr>
            <w:tcW w:w="1417" w:type="dxa"/>
          </w:tcPr>
          <w:p w14:paraId="2C8E38A7" w14:textId="77777777" w:rsidR="00B866AF" w:rsidRDefault="00B866AF" w:rsidP="000722C3">
            <w:pPr>
              <w:pStyle w:val="a4"/>
              <w:spacing w:after="120"/>
              <w:ind w:left="0"/>
              <w:rPr>
                <w:rFonts w:ascii="Times New Roman" w:hAnsi="Times New Roman" w:cs="Times New Roman"/>
                <w:bCs/>
                <w:sz w:val="24"/>
                <w:szCs w:val="24"/>
              </w:rPr>
            </w:pPr>
          </w:p>
        </w:tc>
        <w:tc>
          <w:tcPr>
            <w:tcW w:w="1417" w:type="dxa"/>
          </w:tcPr>
          <w:p w14:paraId="6720350F" w14:textId="77777777" w:rsidR="00B866AF" w:rsidRDefault="00B866AF" w:rsidP="000722C3">
            <w:pPr>
              <w:pStyle w:val="a4"/>
              <w:spacing w:after="120"/>
              <w:ind w:left="0"/>
              <w:rPr>
                <w:rFonts w:ascii="Times New Roman" w:hAnsi="Times New Roman" w:cs="Times New Roman"/>
                <w:bCs/>
                <w:sz w:val="24"/>
                <w:szCs w:val="24"/>
              </w:rPr>
            </w:pPr>
          </w:p>
        </w:tc>
        <w:tc>
          <w:tcPr>
            <w:tcW w:w="1417" w:type="dxa"/>
          </w:tcPr>
          <w:p w14:paraId="59A06AD9" w14:textId="77777777" w:rsidR="00B866AF" w:rsidRDefault="00B866AF" w:rsidP="000722C3">
            <w:pPr>
              <w:pStyle w:val="a4"/>
              <w:spacing w:after="120"/>
              <w:ind w:left="0"/>
              <w:rPr>
                <w:rFonts w:ascii="Times New Roman" w:hAnsi="Times New Roman" w:cs="Times New Roman"/>
                <w:bCs/>
                <w:sz w:val="24"/>
                <w:szCs w:val="24"/>
              </w:rPr>
            </w:pPr>
          </w:p>
        </w:tc>
      </w:tr>
    </w:tbl>
    <w:p w14:paraId="19637CD1" w14:textId="77777777" w:rsidR="00B866AF" w:rsidRPr="00E11160" w:rsidRDefault="00B866AF" w:rsidP="00B866AF">
      <w:pPr>
        <w:pStyle w:val="1f"/>
        <w:rPr>
          <w:rFonts w:ascii="Times New Roman" w:hAnsi="Times New Roman"/>
        </w:rPr>
      </w:pPr>
      <w:r w:rsidRPr="00E11160">
        <w:rPr>
          <w:rFonts w:ascii="Times New Roman" w:hAnsi="Times New Roman"/>
        </w:rPr>
        <w:t>2. Структура и содержание профессионального модуля</w:t>
      </w:r>
    </w:p>
    <w:p w14:paraId="18B80C02" w14:textId="77777777" w:rsidR="00B866AF" w:rsidRPr="00E11160" w:rsidRDefault="00B866AF" w:rsidP="00B866AF">
      <w:pPr>
        <w:pStyle w:val="114"/>
        <w:rPr>
          <w:rFonts w:ascii="Times New Roman" w:hAnsi="Times New Roman"/>
        </w:rPr>
      </w:pPr>
      <w:r w:rsidRPr="00E11160">
        <w:rPr>
          <w:rFonts w:ascii="Times New Roman" w:hAnsi="Times New Roman"/>
        </w:rPr>
        <w:t xml:space="preserve">2.1. Трудоемкость освоения модуля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26"/>
        <w:gridCol w:w="2393"/>
        <w:gridCol w:w="2693"/>
      </w:tblGrid>
      <w:tr w:rsidR="00B866AF" w:rsidRPr="00257255" w14:paraId="08BE6239" w14:textId="77777777" w:rsidTr="000722C3">
        <w:trPr>
          <w:trHeight w:val="23"/>
        </w:trPr>
        <w:tc>
          <w:tcPr>
            <w:tcW w:w="2460" w:type="pct"/>
            <w:vAlign w:val="center"/>
          </w:tcPr>
          <w:p w14:paraId="67B17766" w14:textId="77777777" w:rsidR="00B866AF" w:rsidRPr="00257255" w:rsidRDefault="00B866AF" w:rsidP="000722C3">
            <w:pPr>
              <w:jc w:val="center"/>
              <w:rPr>
                <w:rFonts w:ascii="Times New Roman" w:hAnsi="Times New Roman" w:cs="Times New Roman"/>
                <w:b/>
                <w:sz w:val="24"/>
              </w:rPr>
            </w:pPr>
            <w:r w:rsidRPr="00257255">
              <w:rPr>
                <w:rFonts w:ascii="Times New Roman" w:hAnsi="Times New Roman" w:cs="Times New Roman"/>
                <w:b/>
                <w:sz w:val="24"/>
              </w:rPr>
              <w:t>Наименование составных частей модуля</w:t>
            </w:r>
          </w:p>
        </w:tc>
        <w:tc>
          <w:tcPr>
            <w:tcW w:w="1195" w:type="pct"/>
            <w:vAlign w:val="center"/>
          </w:tcPr>
          <w:p w14:paraId="1E3E799F" w14:textId="77777777" w:rsidR="00B866AF" w:rsidRPr="00257255" w:rsidRDefault="00B866AF" w:rsidP="000722C3">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5DCC7C03" w14:textId="77777777" w:rsidR="00B866AF" w:rsidRPr="00257255" w:rsidRDefault="00B866AF" w:rsidP="000722C3">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B866AF" w:rsidRPr="00257255" w14:paraId="742AFCC1" w14:textId="77777777" w:rsidTr="000722C3">
        <w:trPr>
          <w:trHeight w:val="23"/>
        </w:trPr>
        <w:tc>
          <w:tcPr>
            <w:tcW w:w="2460" w:type="pct"/>
            <w:vAlign w:val="center"/>
          </w:tcPr>
          <w:p w14:paraId="0ACAE41A" w14:textId="56585F7F" w:rsidR="00B866AF" w:rsidRPr="00AC4913" w:rsidRDefault="00B866AF" w:rsidP="00586830">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p>
        </w:tc>
        <w:tc>
          <w:tcPr>
            <w:tcW w:w="1195" w:type="pct"/>
            <w:vAlign w:val="center"/>
          </w:tcPr>
          <w:p w14:paraId="249D602F" w14:textId="77777777" w:rsidR="00B866AF" w:rsidRPr="00AC4913"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104</w:t>
            </w:r>
          </w:p>
        </w:tc>
        <w:tc>
          <w:tcPr>
            <w:tcW w:w="1345" w:type="pct"/>
            <w:vAlign w:val="center"/>
          </w:tcPr>
          <w:p w14:paraId="447FC164" w14:textId="77777777" w:rsidR="00B866AF" w:rsidRPr="00AC4913"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90</w:t>
            </w:r>
          </w:p>
        </w:tc>
      </w:tr>
      <w:tr w:rsidR="00B866AF" w:rsidRPr="00257255" w14:paraId="6F13A4D0" w14:textId="77777777" w:rsidTr="000722C3">
        <w:trPr>
          <w:trHeight w:val="23"/>
        </w:trPr>
        <w:tc>
          <w:tcPr>
            <w:tcW w:w="2460" w:type="pct"/>
            <w:vAlign w:val="center"/>
          </w:tcPr>
          <w:p w14:paraId="302F79BE"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285E2ACB"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1345" w:type="pct"/>
            <w:vAlign w:val="center"/>
          </w:tcPr>
          <w:p w14:paraId="3F9C6D23"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866AF" w:rsidRPr="00257255" w14:paraId="1DC960E7" w14:textId="77777777" w:rsidTr="000722C3">
        <w:trPr>
          <w:trHeight w:val="23"/>
        </w:trPr>
        <w:tc>
          <w:tcPr>
            <w:tcW w:w="2460" w:type="pct"/>
            <w:vAlign w:val="center"/>
          </w:tcPr>
          <w:p w14:paraId="5FA6BC3E"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Практика, в т.ч.:</w:t>
            </w:r>
          </w:p>
        </w:tc>
        <w:tc>
          <w:tcPr>
            <w:tcW w:w="1195" w:type="pct"/>
            <w:vAlign w:val="center"/>
          </w:tcPr>
          <w:p w14:paraId="1A9079F5"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90</w:t>
            </w:r>
          </w:p>
        </w:tc>
        <w:tc>
          <w:tcPr>
            <w:tcW w:w="1345" w:type="pct"/>
            <w:vAlign w:val="center"/>
          </w:tcPr>
          <w:p w14:paraId="33A360E8"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90</w:t>
            </w:r>
          </w:p>
        </w:tc>
      </w:tr>
      <w:tr w:rsidR="00B866AF" w:rsidRPr="00257255" w14:paraId="25EAA51A" w14:textId="77777777" w:rsidTr="000722C3">
        <w:trPr>
          <w:trHeight w:val="23"/>
        </w:trPr>
        <w:tc>
          <w:tcPr>
            <w:tcW w:w="2460" w:type="pct"/>
            <w:vAlign w:val="center"/>
          </w:tcPr>
          <w:p w14:paraId="51972F5F"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300124DB"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c>
          <w:tcPr>
            <w:tcW w:w="1345" w:type="pct"/>
            <w:vAlign w:val="center"/>
          </w:tcPr>
          <w:p w14:paraId="36EFBB21"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36</w:t>
            </w:r>
          </w:p>
        </w:tc>
      </w:tr>
      <w:tr w:rsidR="00B866AF" w:rsidRPr="00257255" w14:paraId="286E28C5" w14:textId="77777777" w:rsidTr="000722C3">
        <w:trPr>
          <w:trHeight w:val="23"/>
        </w:trPr>
        <w:tc>
          <w:tcPr>
            <w:tcW w:w="2460" w:type="pct"/>
            <w:vAlign w:val="center"/>
          </w:tcPr>
          <w:p w14:paraId="35CC8E31"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0377CD0A"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c>
          <w:tcPr>
            <w:tcW w:w="1345" w:type="pct"/>
            <w:vAlign w:val="center"/>
          </w:tcPr>
          <w:p w14:paraId="2601A6F1" w14:textId="77777777" w:rsidR="00B866AF" w:rsidRPr="00257255" w:rsidRDefault="00B866AF" w:rsidP="000722C3">
            <w:pPr>
              <w:jc w:val="center"/>
              <w:rPr>
                <w:rFonts w:ascii="Times New Roman" w:hAnsi="Times New Roman" w:cs="Times New Roman"/>
                <w:bCs/>
                <w:i/>
                <w:iCs/>
                <w:sz w:val="24"/>
                <w:szCs w:val="24"/>
              </w:rPr>
            </w:pPr>
            <w:r>
              <w:rPr>
                <w:rFonts w:ascii="Times New Roman" w:hAnsi="Times New Roman" w:cs="Times New Roman"/>
                <w:bCs/>
                <w:i/>
                <w:iCs/>
                <w:sz w:val="24"/>
                <w:szCs w:val="24"/>
              </w:rPr>
              <w:t>72</w:t>
            </w:r>
          </w:p>
        </w:tc>
      </w:tr>
      <w:tr w:rsidR="00B866AF" w:rsidRPr="00257255" w14:paraId="2419E139" w14:textId="77777777" w:rsidTr="000722C3">
        <w:trPr>
          <w:trHeight w:val="23"/>
        </w:trPr>
        <w:tc>
          <w:tcPr>
            <w:tcW w:w="2460" w:type="pct"/>
            <w:vAlign w:val="center"/>
          </w:tcPr>
          <w:p w14:paraId="251ED068" w14:textId="77777777" w:rsidR="00B866AF"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Pr>
                <w:rFonts w:ascii="Times New Roman" w:hAnsi="Times New Roman" w:cs="Times New Roman"/>
                <w:bCs/>
                <w:sz w:val="24"/>
                <w:szCs w:val="24"/>
              </w:rPr>
              <w:t>, в том числе:</w:t>
            </w:r>
          </w:p>
          <w:p w14:paraId="2A2DDA28" w14:textId="77777777" w:rsidR="00B866AF" w:rsidRPr="005A4FE7" w:rsidRDefault="00B866AF" w:rsidP="000722C3">
            <w:pPr>
              <w:jc w:val="both"/>
              <w:rPr>
                <w:rFonts w:ascii="Times New Roman" w:hAnsi="Times New Roman" w:cs="Times New Roman"/>
                <w:bCs/>
                <w:i/>
                <w:iCs/>
                <w:sz w:val="24"/>
                <w:szCs w:val="24"/>
              </w:rPr>
            </w:pPr>
            <w:r>
              <w:rPr>
                <w:rFonts w:ascii="Times New Roman" w:hAnsi="Times New Roman" w:cs="Times New Roman"/>
                <w:bCs/>
                <w:i/>
                <w:iCs/>
                <w:sz w:val="24"/>
                <w:szCs w:val="24"/>
              </w:rPr>
              <w:t>МДК 10.01 в форме ..</w:t>
            </w:r>
          </w:p>
          <w:p w14:paraId="3C170919" w14:textId="77777777" w:rsidR="00B866AF" w:rsidRPr="005A4FE7" w:rsidRDefault="00B866AF" w:rsidP="000722C3">
            <w:pPr>
              <w:jc w:val="both"/>
              <w:rPr>
                <w:rFonts w:ascii="Times New Roman" w:hAnsi="Times New Roman" w:cs="Times New Roman"/>
                <w:bCs/>
                <w:i/>
                <w:iCs/>
                <w:sz w:val="24"/>
                <w:szCs w:val="24"/>
              </w:rPr>
            </w:pPr>
          </w:p>
          <w:p w14:paraId="5AC4D261" w14:textId="77777777" w:rsidR="00B866AF" w:rsidRPr="005A4FE7" w:rsidRDefault="00B866AF" w:rsidP="000722C3">
            <w:pPr>
              <w:jc w:val="both"/>
              <w:rPr>
                <w:rFonts w:ascii="Times New Roman" w:hAnsi="Times New Roman" w:cs="Times New Roman"/>
                <w:bCs/>
                <w:i/>
                <w:iCs/>
                <w:sz w:val="24"/>
                <w:szCs w:val="24"/>
              </w:rPr>
            </w:pPr>
            <w:r>
              <w:rPr>
                <w:rFonts w:ascii="Times New Roman" w:hAnsi="Times New Roman" w:cs="Times New Roman"/>
                <w:bCs/>
                <w:i/>
                <w:iCs/>
                <w:sz w:val="24"/>
                <w:szCs w:val="24"/>
              </w:rPr>
              <w:t>УП 10.01</w:t>
            </w:r>
          </w:p>
          <w:p w14:paraId="4BC7CC52" w14:textId="77777777" w:rsidR="00B866AF" w:rsidRPr="00257255" w:rsidRDefault="00B866AF" w:rsidP="000722C3">
            <w:pPr>
              <w:rPr>
                <w:rFonts w:ascii="Times New Roman" w:hAnsi="Times New Roman" w:cs="Times New Roman"/>
                <w:bCs/>
                <w:sz w:val="24"/>
                <w:szCs w:val="24"/>
              </w:rPr>
            </w:pPr>
            <w:r>
              <w:rPr>
                <w:rFonts w:ascii="Times New Roman" w:hAnsi="Times New Roman" w:cs="Times New Roman"/>
                <w:bCs/>
                <w:i/>
                <w:iCs/>
                <w:sz w:val="24"/>
                <w:szCs w:val="24"/>
              </w:rPr>
              <w:t>ПП 10.01</w:t>
            </w:r>
            <w:r>
              <w:rPr>
                <w:rFonts w:ascii="Times New Roman" w:hAnsi="Times New Roman" w:cs="Times New Roman"/>
                <w:bCs/>
                <w:i/>
                <w:iCs/>
                <w:sz w:val="24"/>
                <w:szCs w:val="24"/>
              </w:rPr>
              <w:br/>
              <w:t xml:space="preserve">ПМ 10  </w:t>
            </w:r>
            <w:r w:rsidRPr="00C76151">
              <w:rPr>
                <w:rFonts w:ascii="Times New Roman" w:hAnsi="Times New Roman"/>
                <w:sz w:val="24"/>
                <w:szCs w:val="24"/>
              </w:rPr>
              <w:t>Выполнение медицинских услуг</w:t>
            </w:r>
            <w:r w:rsidRPr="005A4FE7">
              <w:rPr>
                <w:rFonts w:ascii="Times New Roman" w:hAnsi="Times New Roman" w:cs="Times New Roman"/>
                <w:bCs/>
                <w:i/>
                <w:iCs/>
                <w:sz w:val="24"/>
                <w:szCs w:val="24"/>
              </w:rPr>
              <w:t xml:space="preserve"> (в случае экзамена ПМ)</w:t>
            </w:r>
          </w:p>
        </w:tc>
        <w:tc>
          <w:tcPr>
            <w:tcW w:w="1195" w:type="pct"/>
            <w:vAlign w:val="center"/>
          </w:tcPr>
          <w:p w14:paraId="4AF65402" w14:textId="77777777" w:rsidR="00B866AF" w:rsidRDefault="00B866AF" w:rsidP="000722C3">
            <w:pPr>
              <w:jc w:val="center"/>
              <w:rPr>
                <w:rFonts w:ascii="Times New Roman" w:hAnsi="Times New Roman" w:cs="Times New Roman"/>
                <w:bCs/>
                <w:sz w:val="24"/>
                <w:szCs w:val="24"/>
              </w:rPr>
            </w:pPr>
          </w:p>
          <w:p w14:paraId="6701B1FB" w14:textId="77777777" w:rsidR="00B866AF" w:rsidRDefault="00B866AF" w:rsidP="000722C3">
            <w:pPr>
              <w:jc w:val="center"/>
              <w:rPr>
                <w:rFonts w:ascii="Times New Roman" w:hAnsi="Times New Roman" w:cs="Times New Roman"/>
                <w:bCs/>
                <w:sz w:val="24"/>
                <w:szCs w:val="24"/>
              </w:rPr>
            </w:pPr>
          </w:p>
          <w:p w14:paraId="4715E18B" w14:textId="77777777" w:rsidR="00B866AF" w:rsidRDefault="00B866AF" w:rsidP="000722C3">
            <w:pPr>
              <w:jc w:val="center"/>
              <w:rPr>
                <w:rFonts w:ascii="Times New Roman" w:hAnsi="Times New Roman" w:cs="Times New Roman"/>
                <w:bCs/>
                <w:sz w:val="24"/>
                <w:szCs w:val="24"/>
              </w:rPr>
            </w:pPr>
          </w:p>
          <w:p w14:paraId="2D7A78E6" w14:textId="77777777" w:rsidR="00B866AF"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КДЗ</w:t>
            </w:r>
          </w:p>
          <w:p w14:paraId="4E7CDC81" w14:textId="77777777" w:rsidR="00B866AF" w:rsidRDefault="00B866AF" w:rsidP="000722C3">
            <w:pPr>
              <w:jc w:val="center"/>
              <w:rPr>
                <w:rFonts w:ascii="Times New Roman" w:hAnsi="Times New Roman" w:cs="Times New Roman"/>
                <w:bCs/>
                <w:sz w:val="24"/>
                <w:szCs w:val="24"/>
              </w:rPr>
            </w:pPr>
          </w:p>
          <w:p w14:paraId="27242F9C" w14:textId="77777777" w:rsidR="00B866AF" w:rsidRDefault="00B866AF" w:rsidP="000722C3">
            <w:pPr>
              <w:jc w:val="center"/>
              <w:rPr>
                <w:rFonts w:ascii="Times New Roman" w:hAnsi="Times New Roman" w:cs="Times New Roman"/>
                <w:bCs/>
                <w:sz w:val="24"/>
                <w:szCs w:val="24"/>
              </w:rPr>
            </w:pPr>
          </w:p>
          <w:p w14:paraId="324338FB"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345" w:type="pct"/>
            <w:vAlign w:val="center"/>
          </w:tcPr>
          <w:p w14:paraId="57EDCFB2" w14:textId="77777777" w:rsidR="00B866AF" w:rsidRDefault="00B866AF" w:rsidP="000722C3">
            <w:pPr>
              <w:jc w:val="center"/>
              <w:rPr>
                <w:rFonts w:ascii="Times New Roman" w:hAnsi="Times New Roman" w:cs="Times New Roman"/>
                <w:bCs/>
                <w:sz w:val="24"/>
                <w:szCs w:val="24"/>
              </w:rPr>
            </w:pPr>
          </w:p>
          <w:p w14:paraId="5945C9B0" w14:textId="77777777" w:rsidR="00B866AF" w:rsidRDefault="00B866AF" w:rsidP="000722C3">
            <w:pPr>
              <w:rPr>
                <w:rFonts w:ascii="Times New Roman" w:hAnsi="Times New Roman" w:cs="Times New Roman"/>
                <w:bCs/>
                <w:sz w:val="24"/>
                <w:szCs w:val="24"/>
              </w:rPr>
            </w:pPr>
            <w:r>
              <w:rPr>
                <w:rFonts w:ascii="Times New Roman" w:hAnsi="Times New Roman" w:cs="Times New Roman"/>
                <w:bCs/>
                <w:sz w:val="24"/>
                <w:szCs w:val="24"/>
              </w:rPr>
              <w:t xml:space="preserve"> </w:t>
            </w:r>
          </w:p>
          <w:p w14:paraId="65573F99" w14:textId="77777777" w:rsidR="00B866AF" w:rsidRDefault="00B866AF" w:rsidP="000722C3">
            <w:pPr>
              <w:jc w:val="center"/>
              <w:rPr>
                <w:rFonts w:ascii="Times New Roman" w:hAnsi="Times New Roman" w:cs="Times New Roman"/>
                <w:bCs/>
                <w:sz w:val="24"/>
                <w:szCs w:val="24"/>
              </w:rPr>
            </w:pPr>
          </w:p>
          <w:p w14:paraId="5F2FC88A" w14:textId="77777777" w:rsidR="00B866AF"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КДЗ</w:t>
            </w:r>
          </w:p>
          <w:p w14:paraId="472D4EEB" w14:textId="77777777" w:rsidR="00B866AF" w:rsidRDefault="00B866AF" w:rsidP="000722C3">
            <w:pPr>
              <w:jc w:val="center"/>
              <w:rPr>
                <w:rFonts w:ascii="Times New Roman" w:hAnsi="Times New Roman" w:cs="Times New Roman"/>
                <w:bCs/>
                <w:sz w:val="24"/>
                <w:szCs w:val="24"/>
              </w:rPr>
            </w:pPr>
          </w:p>
          <w:p w14:paraId="30395FB8" w14:textId="77777777" w:rsidR="00B866AF" w:rsidRPr="00257255" w:rsidRDefault="00B866AF" w:rsidP="000722C3">
            <w:pPr>
              <w:jc w:val="center"/>
              <w:rPr>
                <w:rFonts w:ascii="Times New Roman" w:hAnsi="Times New Roman" w:cs="Times New Roman"/>
                <w:bCs/>
                <w:sz w:val="24"/>
                <w:szCs w:val="24"/>
              </w:rPr>
            </w:pPr>
            <w:r>
              <w:rPr>
                <w:rFonts w:ascii="Times New Roman" w:hAnsi="Times New Roman" w:cs="Times New Roman"/>
                <w:bCs/>
                <w:sz w:val="24"/>
                <w:szCs w:val="24"/>
              </w:rPr>
              <w:t>6</w:t>
            </w:r>
          </w:p>
        </w:tc>
      </w:tr>
      <w:tr w:rsidR="00B866AF" w:rsidRPr="00257255" w14:paraId="3F0E076E" w14:textId="77777777" w:rsidTr="000722C3">
        <w:trPr>
          <w:trHeight w:val="23"/>
        </w:trPr>
        <w:tc>
          <w:tcPr>
            <w:tcW w:w="2460" w:type="pct"/>
            <w:vAlign w:val="center"/>
          </w:tcPr>
          <w:p w14:paraId="0FE21736" w14:textId="77777777" w:rsidR="00B866AF" w:rsidRPr="00257255" w:rsidRDefault="00B866AF" w:rsidP="000722C3">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6FA11B60" w14:textId="77777777" w:rsidR="00B866AF" w:rsidRPr="00257255" w:rsidRDefault="00B866AF" w:rsidP="000722C3">
            <w:pPr>
              <w:jc w:val="center"/>
              <w:rPr>
                <w:rFonts w:ascii="Times New Roman" w:hAnsi="Times New Roman" w:cs="Times New Roman"/>
                <w:b/>
                <w:sz w:val="24"/>
                <w:szCs w:val="24"/>
              </w:rPr>
            </w:pPr>
            <w:r>
              <w:rPr>
                <w:rFonts w:ascii="Times New Roman" w:hAnsi="Times New Roman" w:cs="Times New Roman"/>
                <w:b/>
                <w:sz w:val="24"/>
                <w:szCs w:val="24"/>
              </w:rPr>
              <w:t xml:space="preserve"> 158</w:t>
            </w:r>
          </w:p>
        </w:tc>
        <w:tc>
          <w:tcPr>
            <w:tcW w:w="1345" w:type="pct"/>
            <w:vAlign w:val="center"/>
          </w:tcPr>
          <w:p w14:paraId="12A42AE3" w14:textId="77777777" w:rsidR="00B866AF" w:rsidRPr="00257255" w:rsidRDefault="00B866AF" w:rsidP="000722C3">
            <w:pPr>
              <w:jc w:val="center"/>
              <w:rPr>
                <w:rFonts w:ascii="Times New Roman" w:hAnsi="Times New Roman" w:cs="Times New Roman"/>
                <w:b/>
                <w:sz w:val="24"/>
                <w:szCs w:val="24"/>
              </w:rPr>
            </w:pPr>
            <w:r>
              <w:rPr>
                <w:rFonts w:ascii="Times New Roman" w:hAnsi="Times New Roman" w:cs="Times New Roman"/>
                <w:b/>
                <w:sz w:val="24"/>
                <w:szCs w:val="24"/>
              </w:rPr>
              <w:t>104</w:t>
            </w:r>
          </w:p>
        </w:tc>
      </w:tr>
    </w:tbl>
    <w:p w14:paraId="183FCCF2" w14:textId="77777777" w:rsidR="00B866AF" w:rsidRPr="005112B7" w:rsidRDefault="00B866AF" w:rsidP="00B866AF">
      <w:pPr>
        <w:pStyle w:val="114"/>
        <w:rPr>
          <w:rFonts w:ascii="Times New Roman" w:hAnsi="Times New Roman"/>
        </w:rPr>
      </w:pPr>
      <w:r w:rsidRPr="000156CF">
        <w:rPr>
          <w:rFonts w:ascii="Times New Roman" w:hAnsi="Times New Roman"/>
        </w:rPr>
        <w:t xml:space="preserve">2.2. Структура профессионального модуля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4359"/>
        <w:gridCol w:w="1094"/>
        <w:gridCol w:w="646"/>
        <w:gridCol w:w="546"/>
        <w:gridCol w:w="575"/>
        <w:gridCol w:w="432"/>
        <w:gridCol w:w="487"/>
        <w:gridCol w:w="430"/>
        <w:gridCol w:w="426"/>
      </w:tblGrid>
      <w:tr w:rsidR="00B866AF" w:rsidRPr="00C63897" w14:paraId="63ED8DCF" w14:textId="77777777" w:rsidTr="000722C3">
        <w:trPr>
          <w:cantSplit/>
          <w:trHeight w:val="3271"/>
        </w:trPr>
        <w:tc>
          <w:tcPr>
            <w:tcW w:w="436" w:type="pct"/>
            <w:tcBorders>
              <w:bottom w:val="single" w:sz="4" w:space="0" w:color="auto"/>
            </w:tcBorders>
          </w:tcPr>
          <w:p w14:paraId="62A62C6A" w14:textId="77777777" w:rsidR="00B866AF" w:rsidRPr="00C13371" w:rsidRDefault="00B866AF" w:rsidP="000722C3">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Код ОК, ПК</w:t>
            </w:r>
          </w:p>
        </w:tc>
        <w:tc>
          <w:tcPr>
            <w:tcW w:w="2212" w:type="pct"/>
            <w:tcBorders>
              <w:bottom w:val="single" w:sz="4" w:space="0" w:color="auto"/>
            </w:tcBorders>
            <w:vAlign w:val="center"/>
          </w:tcPr>
          <w:p w14:paraId="1C02C9CF" w14:textId="77777777" w:rsidR="00B866AF" w:rsidRPr="00C13371" w:rsidRDefault="00B866AF" w:rsidP="000722C3">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3204C1DF" w14:textId="77777777" w:rsidR="00B866AF" w:rsidRPr="00C13371" w:rsidRDefault="00B866AF" w:rsidP="000722C3">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7B8E6046" w14:textId="77777777" w:rsidR="00B866AF" w:rsidRPr="00C13371" w:rsidRDefault="00B866AF" w:rsidP="000722C3">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14:paraId="20105C96" w14:textId="77777777" w:rsidR="00B866AF" w:rsidRPr="00C13371" w:rsidRDefault="00B866AF" w:rsidP="000722C3">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2" w:type="pct"/>
            <w:textDirection w:val="btLr"/>
            <w:vAlign w:val="center"/>
          </w:tcPr>
          <w:p w14:paraId="2EBCA369" w14:textId="4E3EB2A6" w:rsidR="00B866AF" w:rsidRPr="00C13371" w:rsidRDefault="00B866AF" w:rsidP="00586830">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p>
        </w:tc>
        <w:tc>
          <w:tcPr>
            <w:tcW w:w="219" w:type="pct"/>
            <w:textDirection w:val="btLr"/>
            <w:vAlign w:val="center"/>
          </w:tcPr>
          <w:p w14:paraId="15D5C079" w14:textId="77777777" w:rsidR="00B866AF" w:rsidRPr="00C63897" w:rsidRDefault="00B866AF" w:rsidP="000722C3">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4445A6D1" w14:textId="26816CFB" w:rsidR="00B866AF" w:rsidRPr="00C63897" w:rsidRDefault="00B866AF" w:rsidP="00586830">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p>
        </w:tc>
        <w:tc>
          <w:tcPr>
            <w:tcW w:w="218" w:type="pct"/>
            <w:shd w:val="clear" w:color="auto" w:fill="D9D9D9" w:themeFill="background1" w:themeFillShade="D9"/>
            <w:textDirection w:val="btLr"/>
            <w:vAlign w:val="center"/>
          </w:tcPr>
          <w:p w14:paraId="3F1D76FE" w14:textId="77777777" w:rsidR="00B866AF" w:rsidRPr="00C63897" w:rsidRDefault="00B866AF" w:rsidP="000722C3">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686ACAA8" w14:textId="77777777" w:rsidR="00B866AF" w:rsidRPr="00C63897" w:rsidRDefault="00B866AF" w:rsidP="000722C3">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B866AF" w:rsidRPr="005643D7" w14:paraId="2AAEF47F" w14:textId="77777777" w:rsidTr="000722C3">
        <w:trPr>
          <w:cantSplit/>
          <w:trHeight w:val="73"/>
        </w:trPr>
        <w:tc>
          <w:tcPr>
            <w:tcW w:w="436" w:type="pct"/>
            <w:tcBorders>
              <w:bottom w:val="single" w:sz="4" w:space="0" w:color="auto"/>
            </w:tcBorders>
            <w:vAlign w:val="center"/>
          </w:tcPr>
          <w:p w14:paraId="2B6624ED"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212" w:type="pct"/>
            <w:tcBorders>
              <w:bottom w:val="single" w:sz="4" w:space="0" w:color="auto"/>
            </w:tcBorders>
            <w:vAlign w:val="center"/>
          </w:tcPr>
          <w:p w14:paraId="08A37310"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0181F3EC" w14:textId="77777777" w:rsidR="00B866AF" w:rsidRPr="00C13371" w:rsidRDefault="00B866AF" w:rsidP="000722C3">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717766AB" w14:textId="77777777" w:rsidR="00B866AF" w:rsidRPr="00C13371" w:rsidRDefault="00B866AF" w:rsidP="000722C3">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0CAAA855"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0A088DCA" w14:textId="77777777" w:rsidR="00B866AF" w:rsidRPr="00C13371" w:rsidRDefault="00B866AF" w:rsidP="000722C3">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053427BF"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3CE5880E"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4CA1475E"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623BC986" w14:textId="77777777" w:rsidR="00B866AF" w:rsidRPr="005643D7" w:rsidRDefault="00B866AF" w:rsidP="000722C3">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B866AF" w:rsidRPr="00C63897" w14:paraId="3F58F5D9" w14:textId="77777777" w:rsidTr="000722C3">
        <w:tc>
          <w:tcPr>
            <w:tcW w:w="436" w:type="pct"/>
          </w:tcPr>
          <w:p w14:paraId="14E6654F" w14:textId="77777777" w:rsidR="00B866AF" w:rsidRPr="00C13371" w:rsidRDefault="00B866AF" w:rsidP="000722C3">
            <w:pPr>
              <w:rPr>
                <w:rFonts w:ascii="Times New Roman" w:eastAsia="Times New Roman" w:hAnsi="Times New Roman" w:cs="Times New Roman"/>
                <w:bCs/>
                <w:lang w:eastAsia="ru-RU"/>
              </w:rPr>
            </w:pPr>
          </w:p>
        </w:tc>
        <w:tc>
          <w:tcPr>
            <w:tcW w:w="2212" w:type="pct"/>
          </w:tcPr>
          <w:p w14:paraId="65C951E0" w14:textId="77777777" w:rsidR="00B866AF" w:rsidRPr="00C13371" w:rsidRDefault="00B866AF" w:rsidP="000722C3">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Pr>
                <w:rFonts w:ascii="Times New Roman" w:eastAsia="Times New Roman" w:hAnsi="Times New Roman" w:cs="Times New Roman"/>
                <w:bCs/>
                <w:lang w:eastAsia="ru-RU"/>
              </w:rPr>
              <w:t>1. Технология оказания медицинских услуг</w:t>
            </w:r>
          </w:p>
        </w:tc>
        <w:tc>
          <w:tcPr>
            <w:tcW w:w="555" w:type="pct"/>
          </w:tcPr>
          <w:p w14:paraId="7756F7D5"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158</w:t>
            </w:r>
          </w:p>
        </w:tc>
        <w:tc>
          <w:tcPr>
            <w:tcW w:w="328" w:type="pct"/>
          </w:tcPr>
          <w:p w14:paraId="5E6E9113"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w:t>
            </w:r>
          </w:p>
        </w:tc>
        <w:tc>
          <w:tcPr>
            <w:tcW w:w="277" w:type="pct"/>
            <w:shd w:val="clear" w:color="auto" w:fill="D9D9D9" w:themeFill="background1" w:themeFillShade="D9"/>
          </w:tcPr>
          <w:p w14:paraId="52C078EB"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104</w:t>
            </w:r>
          </w:p>
        </w:tc>
        <w:tc>
          <w:tcPr>
            <w:tcW w:w="292" w:type="pct"/>
          </w:tcPr>
          <w:p w14:paraId="3CEBA23E" w14:textId="77777777" w:rsidR="00B866AF" w:rsidRPr="00F941D2" w:rsidRDefault="00B866AF" w:rsidP="000722C3">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219" w:type="pct"/>
          </w:tcPr>
          <w:p w14:paraId="36BBFA51"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sz w:val="20"/>
                <w:szCs w:val="20"/>
                <w:lang w:eastAsia="ru-RU"/>
              </w:rPr>
              <w:t>-</w:t>
            </w:r>
          </w:p>
        </w:tc>
        <w:tc>
          <w:tcPr>
            <w:tcW w:w="247" w:type="pct"/>
          </w:tcPr>
          <w:p w14:paraId="647ECE70"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218" w:type="pct"/>
            <w:shd w:val="clear" w:color="auto" w:fill="D9D9D9" w:themeFill="background1" w:themeFillShade="D9"/>
          </w:tcPr>
          <w:p w14:paraId="6FC296CC"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14:paraId="171FF078"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B866AF" w:rsidRPr="00C63897" w14:paraId="49880AC0" w14:textId="77777777" w:rsidTr="000722C3">
        <w:trPr>
          <w:trHeight w:val="314"/>
        </w:trPr>
        <w:tc>
          <w:tcPr>
            <w:tcW w:w="436" w:type="pct"/>
          </w:tcPr>
          <w:p w14:paraId="52DC5FE5" w14:textId="77777777" w:rsidR="00B866AF" w:rsidRPr="00C63897" w:rsidRDefault="00B866AF" w:rsidP="000722C3">
            <w:pPr>
              <w:rPr>
                <w:rFonts w:ascii="Times New Roman" w:eastAsia="Times New Roman" w:hAnsi="Times New Roman" w:cs="Times New Roman"/>
                <w:bCs/>
                <w:lang w:eastAsia="ru-RU"/>
              </w:rPr>
            </w:pPr>
          </w:p>
        </w:tc>
        <w:tc>
          <w:tcPr>
            <w:tcW w:w="2212" w:type="pct"/>
          </w:tcPr>
          <w:p w14:paraId="6B57BAC4" w14:textId="77777777" w:rsidR="00B866AF" w:rsidRPr="00C63897" w:rsidRDefault="00B866AF" w:rsidP="000722C3">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1FA4E498"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328" w:type="pct"/>
          </w:tcPr>
          <w:p w14:paraId="13E26A92"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36</w:t>
            </w:r>
          </w:p>
        </w:tc>
        <w:tc>
          <w:tcPr>
            <w:tcW w:w="277" w:type="pct"/>
            <w:shd w:val="clear" w:color="auto" w:fill="D9D9D9" w:themeFill="background1" w:themeFillShade="D9"/>
          </w:tcPr>
          <w:p w14:paraId="701F2439"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75BD9FF5"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06AE6096"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36</w:t>
            </w:r>
          </w:p>
        </w:tc>
        <w:tc>
          <w:tcPr>
            <w:tcW w:w="216" w:type="pct"/>
            <w:shd w:val="clear" w:color="auto" w:fill="D9D9D9" w:themeFill="background1" w:themeFillShade="D9"/>
          </w:tcPr>
          <w:p w14:paraId="6ABC013A"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r>
      <w:tr w:rsidR="00B866AF" w:rsidRPr="00C63897" w14:paraId="7754BD09" w14:textId="77777777" w:rsidTr="000722C3">
        <w:trPr>
          <w:trHeight w:val="314"/>
        </w:trPr>
        <w:tc>
          <w:tcPr>
            <w:tcW w:w="436" w:type="pct"/>
          </w:tcPr>
          <w:p w14:paraId="03114B2F" w14:textId="77777777" w:rsidR="00B866AF" w:rsidRPr="00C63897" w:rsidRDefault="00B866AF" w:rsidP="000722C3">
            <w:pPr>
              <w:rPr>
                <w:rFonts w:ascii="Times New Roman" w:eastAsia="Times New Roman" w:hAnsi="Times New Roman" w:cs="Times New Roman"/>
                <w:lang w:eastAsia="ru-RU"/>
              </w:rPr>
            </w:pPr>
          </w:p>
        </w:tc>
        <w:tc>
          <w:tcPr>
            <w:tcW w:w="2212" w:type="pct"/>
          </w:tcPr>
          <w:p w14:paraId="497DFEF9" w14:textId="77777777" w:rsidR="00B866AF" w:rsidRPr="00C63897" w:rsidRDefault="00B866AF" w:rsidP="000722C3">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01AB7972"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c>
          <w:tcPr>
            <w:tcW w:w="328" w:type="pct"/>
          </w:tcPr>
          <w:p w14:paraId="2A5EAC82"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72</w:t>
            </w:r>
          </w:p>
        </w:tc>
        <w:tc>
          <w:tcPr>
            <w:tcW w:w="277" w:type="pct"/>
            <w:shd w:val="clear" w:color="auto" w:fill="D9D9D9" w:themeFill="background1" w:themeFillShade="D9"/>
          </w:tcPr>
          <w:p w14:paraId="0D0CC382"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3DB51942"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6796DA4E" w14:textId="77777777" w:rsidR="00B866AF" w:rsidRPr="00F941D2" w:rsidRDefault="00B866AF" w:rsidP="000722C3">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2141E0AB" w14:textId="77777777" w:rsidR="00B866AF" w:rsidRPr="00F941D2" w:rsidRDefault="00B866AF" w:rsidP="000722C3">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w:t>
            </w:r>
          </w:p>
        </w:tc>
      </w:tr>
      <w:tr w:rsidR="00B866AF" w:rsidRPr="00C63897" w14:paraId="5EA44206" w14:textId="77777777" w:rsidTr="000722C3">
        <w:tc>
          <w:tcPr>
            <w:tcW w:w="436" w:type="pct"/>
          </w:tcPr>
          <w:p w14:paraId="08E4F5F6" w14:textId="77777777" w:rsidR="00B866AF" w:rsidRPr="00C63897" w:rsidRDefault="00B866AF" w:rsidP="000722C3">
            <w:pPr>
              <w:suppressAutoHyphens/>
              <w:rPr>
                <w:rFonts w:ascii="Times New Roman" w:eastAsia="Times New Roman" w:hAnsi="Times New Roman" w:cs="Times New Roman"/>
                <w:lang w:eastAsia="ru-RU"/>
              </w:rPr>
            </w:pPr>
          </w:p>
        </w:tc>
        <w:tc>
          <w:tcPr>
            <w:tcW w:w="2212" w:type="pct"/>
          </w:tcPr>
          <w:p w14:paraId="52BCA33A" w14:textId="77777777" w:rsidR="00B866AF" w:rsidRPr="00C63897" w:rsidRDefault="00B866AF" w:rsidP="000722C3">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29CEBF23" w14:textId="77777777" w:rsidR="00B866AF" w:rsidRPr="00F941D2" w:rsidRDefault="00B866AF" w:rsidP="000722C3">
            <w:pPr>
              <w:suppressAutoHyphens/>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328" w:type="pct"/>
            <w:shd w:val="clear" w:color="auto" w:fill="auto"/>
          </w:tcPr>
          <w:p w14:paraId="7B877E19" w14:textId="77777777" w:rsidR="00B866AF" w:rsidRPr="00F941D2" w:rsidRDefault="00B866AF" w:rsidP="000722C3">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17FD83DD" w14:textId="77777777" w:rsidR="00B866AF" w:rsidRPr="00F941D2" w:rsidRDefault="00B866AF" w:rsidP="000722C3">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73B875A5" w14:textId="77777777" w:rsidR="00B866AF" w:rsidRPr="00F941D2" w:rsidRDefault="00B866AF" w:rsidP="000722C3">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14:paraId="06863C45" w14:textId="77777777" w:rsidR="00B866AF" w:rsidRPr="00F941D2" w:rsidRDefault="00B866AF" w:rsidP="000722C3">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66C2EA52" w14:textId="77777777" w:rsidR="00B866AF" w:rsidRPr="00F941D2" w:rsidRDefault="00B866AF" w:rsidP="000722C3">
            <w:pPr>
              <w:jc w:val="center"/>
              <w:rPr>
                <w:rFonts w:ascii="Times New Roman" w:eastAsia="Times New Roman" w:hAnsi="Times New Roman" w:cs="Times New Roman"/>
                <w:i/>
                <w:sz w:val="20"/>
                <w:szCs w:val="20"/>
                <w:lang w:eastAsia="ru-RU"/>
              </w:rPr>
            </w:pPr>
          </w:p>
        </w:tc>
      </w:tr>
      <w:tr w:rsidR="00B866AF" w:rsidRPr="00C63897" w14:paraId="422A1DA5" w14:textId="77777777" w:rsidTr="000722C3">
        <w:trPr>
          <w:trHeight w:val="217"/>
        </w:trPr>
        <w:tc>
          <w:tcPr>
            <w:tcW w:w="436" w:type="pct"/>
          </w:tcPr>
          <w:p w14:paraId="5E85D225" w14:textId="77777777" w:rsidR="00B866AF" w:rsidRPr="00C63897" w:rsidRDefault="00B866AF" w:rsidP="000722C3">
            <w:pPr>
              <w:rPr>
                <w:rFonts w:ascii="Times New Roman" w:eastAsia="Times New Roman" w:hAnsi="Times New Roman" w:cs="Times New Roman"/>
                <w:b/>
                <w:i/>
                <w:lang w:eastAsia="ru-RU"/>
              </w:rPr>
            </w:pPr>
          </w:p>
        </w:tc>
        <w:tc>
          <w:tcPr>
            <w:tcW w:w="2212" w:type="pct"/>
          </w:tcPr>
          <w:p w14:paraId="4EDBB9D8" w14:textId="77777777" w:rsidR="00B866AF" w:rsidRPr="00C63897" w:rsidRDefault="00B866AF" w:rsidP="000722C3">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5E757C97" w14:textId="77777777" w:rsidR="00B866AF" w:rsidRPr="00F941D2" w:rsidRDefault="00B866AF" w:rsidP="000722C3">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158</w:t>
            </w:r>
            <w:r w:rsidRPr="00F941D2">
              <w:rPr>
                <w:rFonts w:ascii="Times New Roman" w:eastAsia="Times New Roman" w:hAnsi="Times New Roman" w:cs="Times New Roman"/>
                <w:b/>
                <w:bCs/>
                <w:i/>
                <w:iCs/>
                <w:sz w:val="20"/>
                <w:szCs w:val="20"/>
                <w:lang w:eastAsia="ru-RU"/>
              </w:rPr>
              <w:t xml:space="preserve"> </w:t>
            </w:r>
          </w:p>
        </w:tc>
        <w:tc>
          <w:tcPr>
            <w:tcW w:w="328" w:type="pct"/>
          </w:tcPr>
          <w:p w14:paraId="5C39A6FD"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158</w:t>
            </w:r>
          </w:p>
        </w:tc>
        <w:tc>
          <w:tcPr>
            <w:tcW w:w="277" w:type="pct"/>
            <w:shd w:val="clear" w:color="auto" w:fill="D9D9D9" w:themeFill="background1" w:themeFillShade="D9"/>
          </w:tcPr>
          <w:p w14:paraId="2AC81499" w14:textId="77777777" w:rsidR="00B866AF" w:rsidRPr="00F941D2" w:rsidRDefault="00B866AF" w:rsidP="000722C3">
            <w:pPr>
              <w:jc w:val="center"/>
              <w:rPr>
                <w:rFonts w:ascii="Times New Roman" w:eastAsia="Times New Roman" w:hAnsi="Times New Roman" w:cs="Times New Roman"/>
                <w:b/>
                <w:i/>
                <w:sz w:val="20"/>
                <w:szCs w:val="20"/>
                <w:lang w:eastAsia="ru-RU"/>
              </w:rPr>
            </w:pPr>
          </w:p>
        </w:tc>
        <w:tc>
          <w:tcPr>
            <w:tcW w:w="292" w:type="pct"/>
          </w:tcPr>
          <w:p w14:paraId="58CAFF82" w14:textId="77777777" w:rsidR="00B866AF" w:rsidRPr="00F941D2" w:rsidRDefault="00B866AF" w:rsidP="000722C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104</w:t>
            </w:r>
          </w:p>
        </w:tc>
        <w:tc>
          <w:tcPr>
            <w:tcW w:w="219" w:type="pct"/>
          </w:tcPr>
          <w:p w14:paraId="7EB8F477" w14:textId="77777777" w:rsidR="00B866AF" w:rsidRPr="00F941D2" w:rsidRDefault="00B866AF" w:rsidP="000722C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w:t>
            </w:r>
          </w:p>
        </w:tc>
        <w:tc>
          <w:tcPr>
            <w:tcW w:w="247" w:type="pct"/>
          </w:tcPr>
          <w:p w14:paraId="18877C0F" w14:textId="77777777" w:rsidR="00B866AF" w:rsidRPr="00F941D2" w:rsidRDefault="00B866AF" w:rsidP="000722C3">
            <w:pPr>
              <w:jc w:val="cente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12</w:t>
            </w:r>
          </w:p>
        </w:tc>
        <w:tc>
          <w:tcPr>
            <w:tcW w:w="218" w:type="pct"/>
            <w:shd w:val="clear" w:color="auto" w:fill="D9D9D9" w:themeFill="background1" w:themeFillShade="D9"/>
          </w:tcPr>
          <w:p w14:paraId="20AF049F"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w:t>
            </w:r>
          </w:p>
        </w:tc>
        <w:tc>
          <w:tcPr>
            <w:tcW w:w="216" w:type="pct"/>
            <w:shd w:val="clear" w:color="auto" w:fill="D9D9D9" w:themeFill="background1" w:themeFillShade="D9"/>
          </w:tcPr>
          <w:p w14:paraId="755111F0" w14:textId="77777777" w:rsidR="00B866AF" w:rsidRPr="00F941D2" w:rsidRDefault="00B866AF" w:rsidP="000722C3">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r>
    </w:tbl>
    <w:p w14:paraId="64C02DB6" w14:textId="77777777" w:rsidR="00B866AF" w:rsidRDefault="00B866AF" w:rsidP="00B866AF">
      <w:pPr>
        <w:pStyle w:val="114"/>
        <w:rPr>
          <w:rFonts w:ascii="Times New Roman" w:hAnsi="Times New Roman"/>
        </w:rPr>
        <w:sectPr w:rsidR="00B866AF" w:rsidSect="000722C3">
          <w:headerReference w:type="even" r:id="rId106"/>
          <w:headerReference w:type="default" r:id="rId107"/>
          <w:pgSz w:w="11906" w:h="16838"/>
          <w:pgMar w:top="851" w:right="567" w:bottom="1134" w:left="1701" w:header="709" w:footer="709" w:gutter="0"/>
          <w:cols w:space="708"/>
          <w:docGrid w:linePitch="360"/>
        </w:sectPr>
      </w:pPr>
    </w:p>
    <w:p w14:paraId="3BA6991A" w14:textId="77777777" w:rsidR="00B866AF" w:rsidRDefault="00B866AF" w:rsidP="00B866AF">
      <w:pPr>
        <w:pStyle w:val="114"/>
        <w:rPr>
          <w:rFonts w:ascii="Times New Roman" w:hAnsi="Times New Roman"/>
        </w:rPr>
        <w:sectPr w:rsidR="00B866AF" w:rsidSect="000722C3">
          <w:type w:val="continuous"/>
          <w:pgSz w:w="11906" w:h="16838"/>
          <w:pgMar w:top="851" w:right="567" w:bottom="1134" w:left="1701" w:header="709" w:footer="709" w:gutter="0"/>
          <w:cols w:space="708"/>
          <w:docGrid w:linePitch="360"/>
        </w:sectPr>
      </w:pPr>
    </w:p>
    <w:p w14:paraId="014C4933" w14:textId="77777777" w:rsidR="00B866AF" w:rsidRPr="00782EFC" w:rsidRDefault="00B866AF" w:rsidP="00B866AF">
      <w:pPr>
        <w:pStyle w:val="114"/>
        <w:rPr>
          <w:rFonts w:ascii="Times New Roman" w:hAnsi="Times New Roman"/>
        </w:rPr>
      </w:pPr>
      <w:r w:rsidRPr="00782EFC">
        <w:rPr>
          <w:rFonts w:ascii="Times New Roman" w:hAnsi="Times New Roman"/>
        </w:rPr>
        <w:lastRenderedPageBreak/>
        <w:t>2.3. </w:t>
      </w:r>
      <w:r>
        <w:rPr>
          <w:rFonts w:ascii="Times New Roman" w:hAnsi="Times New Roman"/>
        </w:rPr>
        <w:t>С</w:t>
      </w:r>
      <w:r w:rsidRPr="00782EFC">
        <w:rPr>
          <w:rFonts w:ascii="Times New Roman" w:hAnsi="Times New Roman"/>
        </w:rPr>
        <w:t xml:space="preserve">одержание </w:t>
      </w:r>
      <w:r>
        <w:rPr>
          <w:rFonts w:ascii="Times New Roman" w:hAnsi="Times New Roman"/>
        </w:rPr>
        <w:t>профессионального модуля</w:t>
      </w: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7043"/>
        <w:gridCol w:w="2689"/>
        <w:gridCol w:w="2514"/>
      </w:tblGrid>
      <w:tr w:rsidR="00B866AF" w:rsidRPr="009A6826" w14:paraId="7E8033B4" w14:textId="77777777" w:rsidTr="000722C3">
        <w:trPr>
          <w:trHeight w:val="903"/>
        </w:trPr>
        <w:tc>
          <w:tcPr>
            <w:tcW w:w="2314" w:type="dxa"/>
            <w:vAlign w:val="center"/>
          </w:tcPr>
          <w:p w14:paraId="66A0D954" w14:textId="77777777" w:rsidR="00B866AF" w:rsidRPr="00C63897" w:rsidRDefault="00B866AF" w:rsidP="000722C3">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43" w:type="dxa"/>
            <w:vAlign w:val="center"/>
          </w:tcPr>
          <w:p w14:paraId="43BE6760" w14:textId="77777777" w:rsidR="00B866AF" w:rsidRPr="00C63897" w:rsidRDefault="00B866AF" w:rsidP="000722C3">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Pr="00C63897">
              <w:rPr>
                <w:rFonts w:ascii="Times New Roman" w:eastAsia="Times New Roman" w:hAnsi="Times New Roman" w:cs="Times New Roman"/>
                <w:b/>
                <w:bCs/>
                <w:lang w:eastAsia="ru-RU"/>
              </w:rPr>
              <w:t>одержание учебного материала, практически</w:t>
            </w:r>
            <w:r>
              <w:rPr>
                <w:rFonts w:ascii="Times New Roman" w:eastAsia="Times New Roman" w:hAnsi="Times New Roman" w:cs="Times New Roman"/>
                <w:b/>
                <w:bCs/>
                <w:lang w:eastAsia="ru-RU"/>
              </w:rPr>
              <w:t>х</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 занятия.</w:t>
            </w:r>
            <w:r w:rsidRPr="00C63897">
              <w:rPr>
                <w:rFonts w:ascii="Times New Roman" w:eastAsia="Times New Roman" w:hAnsi="Times New Roman" w:cs="Times New Roman"/>
                <w:b/>
                <w:bCs/>
                <w:lang w:eastAsia="ru-RU"/>
              </w:rPr>
              <w:t xml:space="preserve"> </w:t>
            </w:r>
            <w:r>
              <w:rPr>
                <w:rFonts w:ascii="Times New Roman" w:eastAsia="Times New Roman" w:hAnsi="Times New Roman" w:cs="Times New Roman"/>
                <w:i/>
                <w:iCs/>
                <w:color w:val="0070C0"/>
                <w:lang w:eastAsia="ru-RU"/>
              </w:rPr>
              <w:t xml:space="preserve"> </w:t>
            </w:r>
          </w:p>
        </w:tc>
        <w:tc>
          <w:tcPr>
            <w:tcW w:w="2689" w:type="dxa"/>
          </w:tcPr>
          <w:p w14:paraId="7A90967A" w14:textId="77777777" w:rsidR="00B866AF" w:rsidRDefault="00B866AF" w:rsidP="000722C3">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ак.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r w:rsidRPr="0092473B">
              <w:rPr>
                <w:rFonts w:ascii="Times New Roman" w:hAnsi="Times New Roman"/>
                <w:b/>
                <w:bCs/>
                <w:sz w:val="24"/>
                <w:szCs w:val="24"/>
              </w:rPr>
              <w:t>ак. ч.</w:t>
            </w:r>
          </w:p>
        </w:tc>
        <w:tc>
          <w:tcPr>
            <w:tcW w:w="2514" w:type="dxa"/>
          </w:tcPr>
          <w:p w14:paraId="17E9C6E6" w14:textId="77777777" w:rsidR="00B866AF" w:rsidRPr="009A6826" w:rsidRDefault="00B866AF" w:rsidP="000722C3">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B866AF" w:rsidRPr="00C63897" w14:paraId="6A33495F" w14:textId="77777777" w:rsidTr="000722C3">
        <w:trPr>
          <w:trHeight w:val="20"/>
        </w:trPr>
        <w:tc>
          <w:tcPr>
            <w:tcW w:w="9357" w:type="dxa"/>
            <w:gridSpan w:val="2"/>
          </w:tcPr>
          <w:p w14:paraId="174C6B8A" w14:textId="77777777" w:rsidR="00B866AF" w:rsidRPr="00C63897" w:rsidRDefault="00B866AF" w:rsidP="000722C3">
            <w:pPr>
              <w:rPr>
                <w:rFonts w:ascii="Times New Roman" w:eastAsia="Times New Roman" w:hAnsi="Times New Roman" w:cs="Times New Roman"/>
                <w:i/>
                <w:lang w:eastAsia="ru-RU"/>
              </w:rPr>
            </w:pPr>
            <w:r>
              <w:rPr>
                <w:rFonts w:ascii="Times New Roman" w:eastAsia="Times New Roman" w:hAnsi="Times New Roman" w:cs="Times New Roman"/>
                <w:b/>
                <w:bCs/>
                <w:lang w:eastAsia="ru-RU"/>
              </w:rPr>
              <w:t>МДК 10.01.</w:t>
            </w:r>
            <w:r w:rsidRPr="00865835">
              <w:rPr>
                <w:rFonts w:ascii="Times New Roman" w:eastAsia="Times New Roman" w:hAnsi="Times New Roman" w:cs="Times New Roman"/>
                <w:b/>
                <w:bCs/>
                <w:lang w:eastAsia="ru-RU"/>
              </w:rPr>
              <w:t>Технология оказания медицинских услуг</w:t>
            </w:r>
          </w:p>
        </w:tc>
        <w:tc>
          <w:tcPr>
            <w:tcW w:w="2689" w:type="dxa"/>
          </w:tcPr>
          <w:p w14:paraId="69C65D61"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14\90</w:t>
            </w:r>
          </w:p>
        </w:tc>
        <w:tc>
          <w:tcPr>
            <w:tcW w:w="2514" w:type="dxa"/>
          </w:tcPr>
          <w:p w14:paraId="79F940AE"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1826A2FF" w14:textId="77777777" w:rsidTr="000722C3">
        <w:trPr>
          <w:trHeight w:val="20"/>
        </w:trPr>
        <w:tc>
          <w:tcPr>
            <w:tcW w:w="9357" w:type="dxa"/>
            <w:gridSpan w:val="2"/>
          </w:tcPr>
          <w:p w14:paraId="4C92AC95" w14:textId="77777777" w:rsidR="00B866AF"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1 Выполнение медицинских услуг</w:t>
            </w:r>
          </w:p>
        </w:tc>
        <w:tc>
          <w:tcPr>
            <w:tcW w:w="2689" w:type="dxa"/>
          </w:tcPr>
          <w:p w14:paraId="31F3BFA0" w14:textId="77777777" w:rsidR="00B866AF"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6/36</w:t>
            </w:r>
          </w:p>
        </w:tc>
        <w:tc>
          <w:tcPr>
            <w:tcW w:w="2514" w:type="dxa"/>
          </w:tcPr>
          <w:p w14:paraId="6F0B1B63"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57391053" w14:textId="77777777" w:rsidTr="000722C3">
        <w:tc>
          <w:tcPr>
            <w:tcW w:w="2314" w:type="dxa"/>
            <w:vMerge w:val="restart"/>
          </w:tcPr>
          <w:p w14:paraId="1D47D832" w14:textId="77777777" w:rsidR="00B866AF" w:rsidRPr="00216691" w:rsidRDefault="00B866AF" w:rsidP="000722C3">
            <w:pPr>
              <w:rPr>
                <w:rFonts w:ascii="Times New Roman" w:eastAsia="Times New Roman" w:hAnsi="Times New Roman" w:cs="Times New Roman"/>
                <w:b/>
                <w:bCs/>
                <w:lang w:eastAsia="ru-RU"/>
              </w:rPr>
            </w:pPr>
            <w:r>
              <w:t xml:space="preserve"> </w:t>
            </w:r>
            <w:r w:rsidRPr="00216691">
              <w:rPr>
                <w:rFonts w:ascii="Times New Roman" w:eastAsia="Times New Roman" w:hAnsi="Times New Roman" w:cs="Times New Roman"/>
                <w:b/>
                <w:bCs/>
                <w:lang w:eastAsia="ru-RU"/>
              </w:rPr>
              <w:t>Тема 1.1.</w:t>
            </w:r>
          </w:p>
          <w:p w14:paraId="683DBB8C" w14:textId="77777777" w:rsidR="00B866AF" w:rsidRDefault="00B866AF" w:rsidP="000722C3">
            <w:pPr>
              <w:rPr>
                <w:rFonts w:ascii="Times New Roman" w:eastAsia="Times New Roman" w:hAnsi="Times New Roman" w:cs="Times New Roman"/>
                <w:b/>
                <w:bCs/>
                <w:lang w:eastAsia="ru-RU"/>
              </w:rPr>
            </w:pPr>
            <w:r w:rsidRPr="00216691">
              <w:rPr>
                <w:rFonts w:ascii="Times New Roman" w:eastAsia="Times New Roman" w:hAnsi="Times New Roman" w:cs="Times New Roman"/>
                <w:b/>
                <w:bCs/>
                <w:lang w:eastAsia="ru-RU"/>
              </w:rPr>
              <w:t xml:space="preserve"> Катетеризация мочевого пузыря.</w:t>
            </w:r>
          </w:p>
          <w:p w14:paraId="2350CB58"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Клизмы.</w:t>
            </w:r>
            <w:r w:rsidRPr="00216691">
              <w:rPr>
                <w:rFonts w:ascii="Times New Roman" w:eastAsia="Times New Roman" w:hAnsi="Times New Roman" w:cs="Times New Roman"/>
                <w:b/>
                <w:bCs/>
                <w:lang w:eastAsia="ru-RU"/>
              </w:rPr>
              <w:t xml:space="preserve">  </w:t>
            </w:r>
          </w:p>
          <w:p w14:paraId="6D95AE81" w14:textId="77777777" w:rsidR="00B866AF" w:rsidRDefault="00B866AF" w:rsidP="000722C3">
            <w:pPr>
              <w:rPr>
                <w:rFonts w:ascii="Times New Roman" w:eastAsia="Times New Roman" w:hAnsi="Times New Roman" w:cs="Times New Roman"/>
                <w:b/>
                <w:bCs/>
                <w:lang w:eastAsia="ru-RU"/>
              </w:rPr>
            </w:pPr>
            <w:r w:rsidRPr="005451DB">
              <w:rPr>
                <w:rFonts w:ascii="Times New Roman" w:eastAsia="Times New Roman" w:hAnsi="Times New Roman" w:cs="Times New Roman"/>
                <w:b/>
                <w:bCs/>
                <w:lang w:eastAsia="ru-RU"/>
              </w:rPr>
              <w:t>Виды стом. Уход за стомированными пациентами</w:t>
            </w:r>
            <w:r>
              <w:rPr>
                <w:rFonts w:ascii="Times New Roman" w:eastAsia="Times New Roman" w:hAnsi="Times New Roman" w:cs="Times New Roman"/>
                <w:b/>
                <w:bCs/>
                <w:lang w:eastAsia="ru-RU"/>
              </w:rPr>
              <w:t xml:space="preserve"> </w:t>
            </w:r>
          </w:p>
          <w:p w14:paraId="22548C44" w14:textId="77777777" w:rsidR="00B866AF" w:rsidRPr="00C63897" w:rsidRDefault="00B866AF" w:rsidP="000722C3">
            <w:pPr>
              <w:rPr>
                <w:rFonts w:ascii="Times New Roman" w:eastAsia="Times New Roman" w:hAnsi="Times New Roman" w:cs="Times New Roman"/>
                <w:b/>
                <w:bCs/>
                <w:lang w:eastAsia="ru-RU"/>
              </w:rPr>
            </w:pPr>
          </w:p>
        </w:tc>
        <w:tc>
          <w:tcPr>
            <w:tcW w:w="7043" w:type="dxa"/>
          </w:tcPr>
          <w:p w14:paraId="2095DADB" w14:textId="77777777" w:rsidR="00B866AF" w:rsidRPr="00C63897" w:rsidRDefault="00B866AF" w:rsidP="000722C3">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89" w:type="dxa"/>
          </w:tcPr>
          <w:p w14:paraId="2FF9C858" w14:textId="77777777" w:rsidR="00B866AF" w:rsidRPr="00C63897" w:rsidRDefault="00B866AF" w:rsidP="000722C3">
            <w:pPr>
              <w:jc w:val="center"/>
              <w:rPr>
                <w:rFonts w:ascii="Times New Roman" w:eastAsia="Times New Roman" w:hAnsi="Times New Roman" w:cs="Times New Roman"/>
                <w:b/>
                <w:bCs/>
                <w:lang w:eastAsia="ru-RU"/>
              </w:rPr>
            </w:pPr>
          </w:p>
        </w:tc>
        <w:tc>
          <w:tcPr>
            <w:tcW w:w="2514" w:type="dxa"/>
            <w:vMerge w:val="restart"/>
          </w:tcPr>
          <w:p w14:paraId="1C87A812" w14:textId="77777777" w:rsidR="00B866AF" w:rsidRDefault="00B866AF" w:rsidP="000722C3">
            <w:pPr>
              <w:rPr>
                <w:rFonts w:ascii="Times New Roman" w:hAnsi="Times New Roman" w:cs="Times New Roman"/>
                <w:bCs/>
                <w:sz w:val="24"/>
                <w:szCs w:val="24"/>
              </w:rPr>
            </w:pPr>
          </w:p>
          <w:p w14:paraId="1B4774B0"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1F54359E"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7C99B248"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2F5963BA"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13539BE2" w14:textId="77777777" w:rsidR="00B866AF" w:rsidRDefault="00B866AF" w:rsidP="000722C3">
            <w:pPr>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 </w:t>
            </w:r>
            <w:r w:rsidRPr="00C76151">
              <w:rPr>
                <w:rFonts w:ascii="Times New Roman" w:hAnsi="Times New Roman" w:cs="Times New Roman"/>
                <w:bCs/>
                <w:sz w:val="24"/>
                <w:szCs w:val="24"/>
              </w:rPr>
              <w:t xml:space="preserve"> </w:t>
            </w:r>
            <w:r w:rsidRPr="00634B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098FE141" w14:textId="77777777" w:rsidR="00B866AF" w:rsidRDefault="00B866AF" w:rsidP="000722C3">
            <w:pPr>
              <w:rPr>
                <w:rFonts w:ascii="Times New Roman" w:eastAsia="Times New Roman" w:hAnsi="Times New Roman" w:cs="Times New Roman"/>
                <w:sz w:val="24"/>
                <w:szCs w:val="24"/>
                <w:lang w:eastAsia="ru-RU"/>
              </w:rPr>
            </w:pPr>
          </w:p>
          <w:p w14:paraId="6FC13E45" w14:textId="77777777" w:rsidR="00B866AF" w:rsidRDefault="00B866AF" w:rsidP="000722C3">
            <w:pPr>
              <w:rPr>
                <w:rFonts w:ascii="Times New Roman" w:eastAsia="Times New Roman" w:hAnsi="Times New Roman" w:cs="Times New Roman"/>
                <w:sz w:val="24"/>
                <w:szCs w:val="24"/>
                <w:lang w:eastAsia="ru-RU"/>
              </w:rPr>
            </w:pPr>
          </w:p>
          <w:p w14:paraId="637EDE17" w14:textId="77777777" w:rsidR="00B866AF" w:rsidRDefault="00B866AF" w:rsidP="000722C3">
            <w:pPr>
              <w:rPr>
                <w:rFonts w:ascii="Times New Roman" w:eastAsia="Times New Roman" w:hAnsi="Times New Roman" w:cs="Times New Roman"/>
                <w:sz w:val="24"/>
                <w:szCs w:val="24"/>
                <w:lang w:eastAsia="ru-RU"/>
              </w:rPr>
            </w:pPr>
          </w:p>
          <w:p w14:paraId="151B1078" w14:textId="77777777" w:rsidR="00B866AF" w:rsidRDefault="00B866AF" w:rsidP="000722C3">
            <w:pPr>
              <w:rPr>
                <w:rFonts w:ascii="Times New Roman" w:eastAsia="Times New Roman" w:hAnsi="Times New Roman" w:cs="Times New Roman"/>
                <w:sz w:val="24"/>
                <w:szCs w:val="24"/>
                <w:lang w:eastAsia="ru-RU"/>
              </w:rPr>
            </w:pPr>
          </w:p>
          <w:p w14:paraId="4A538597" w14:textId="77777777" w:rsidR="00B866AF" w:rsidRDefault="00B866AF" w:rsidP="000722C3">
            <w:pPr>
              <w:rPr>
                <w:rFonts w:ascii="Times New Roman" w:eastAsia="Times New Roman" w:hAnsi="Times New Roman" w:cs="Times New Roman"/>
                <w:sz w:val="24"/>
                <w:szCs w:val="24"/>
                <w:lang w:eastAsia="ru-RU"/>
              </w:rPr>
            </w:pPr>
          </w:p>
          <w:p w14:paraId="0138BBF7" w14:textId="77777777" w:rsidR="00B866AF" w:rsidRDefault="00B866AF" w:rsidP="000722C3">
            <w:pPr>
              <w:rPr>
                <w:rFonts w:ascii="Times New Roman" w:eastAsia="Times New Roman" w:hAnsi="Times New Roman" w:cs="Times New Roman"/>
                <w:sz w:val="24"/>
                <w:szCs w:val="24"/>
                <w:lang w:eastAsia="ru-RU"/>
              </w:rPr>
            </w:pPr>
          </w:p>
          <w:p w14:paraId="788F987E" w14:textId="77777777" w:rsidR="00B866AF" w:rsidRDefault="00B866AF" w:rsidP="000722C3">
            <w:pPr>
              <w:rPr>
                <w:rFonts w:ascii="Times New Roman" w:eastAsia="Times New Roman" w:hAnsi="Times New Roman" w:cs="Times New Roman"/>
                <w:sz w:val="24"/>
                <w:szCs w:val="24"/>
                <w:lang w:eastAsia="ru-RU"/>
              </w:rPr>
            </w:pPr>
          </w:p>
          <w:p w14:paraId="37DA0898" w14:textId="77777777" w:rsidR="00B866AF" w:rsidRDefault="00B866AF" w:rsidP="000722C3">
            <w:pPr>
              <w:rPr>
                <w:rFonts w:ascii="Times New Roman" w:eastAsia="Times New Roman" w:hAnsi="Times New Roman" w:cs="Times New Roman"/>
                <w:sz w:val="24"/>
                <w:szCs w:val="24"/>
                <w:lang w:eastAsia="ru-RU"/>
              </w:rPr>
            </w:pPr>
          </w:p>
          <w:p w14:paraId="4288871C" w14:textId="77777777" w:rsidR="00B866AF" w:rsidRDefault="00B866AF" w:rsidP="000722C3">
            <w:pPr>
              <w:rPr>
                <w:rFonts w:ascii="Times New Roman" w:eastAsia="Times New Roman" w:hAnsi="Times New Roman" w:cs="Times New Roman"/>
                <w:sz w:val="24"/>
                <w:szCs w:val="24"/>
                <w:lang w:eastAsia="ru-RU"/>
              </w:rPr>
            </w:pPr>
          </w:p>
          <w:p w14:paraId="0AB4197D" w14:textId="77777777" w:rsidR="00B866AF" w:rsidRPr="00366D9E" w:rsidRDefault="00B866AF" w:rsidP="000722C3">
            <w:pPr>
              <w:rPr>
                <w:rFonts w:ascii="Times New Roman" w:eastAsia="Times New Roman" w:hAnsi="Times New Roman" w:cs="Times New Roman"/>
                <w:bCs/>
                <w:sz w:val="24"/>
                <w:szCs w:val="24"/>
                <w:lang w:eastAsia="ru-RU"/>
              </w:rPr>
            </w:pPr>
            <w:r w:rsidRPr="00366D9E">
              <w:rPr>
                <w:rFonts w:ascii="Times New Roman" w:eastAsia="Times New Roman" w:hAnsi="Times New Roman" w:cs="Times New Roman"/>
                <w:bCs/>
                <w:sz w:val="24"/>
                <w:szCs w:val="24"/>
                <w:lang w:eastAsia="ru-RU"/>
              </w:rPr>
              <w:t xml:space="preserve">ПК 2.2. </w:t>
            </w:r>
          </w:p>
          <w:p w14:paraId="3A427B7F" w14:textId="77777777" w:rsidR="00B866AF" w:rsidRPr="00366D9E" w:rsidRDefault="00B866AF" w:rsidP="000722C3">
            <w:pPr>
              <w:rPr>
                <w:rFonts w:ascii="Times New Roman" w:eastAsia="Times New Roman" w:hAnsi="Times New Roman" w:cs="Times New Roman"/>
                <w:bCs/>
                <w:sz w:val="24"/>
                <w:szCs w:val="24"/>
                <w:lang w:eastAsia="ru-RU"/>
              </w:rPr>
            </w:pPr>
            <w:r w:rsidRPr="00366D9E">
              <w:rPr>
                <w:rFonts w:ascii="Times New Roman" w:eastAsia="Times New Roman" w:hAnsi="Times New Roman" w:cs="Times New Roman"/>
                <w:bCs/>
                <w:sz w:val="24"/>
                <w:szCs w:val="24"/>
                <w:lang w:eastAsia="ru-RU"/>
              </w:rPr>
              <w:t>ОК.01.</w:t>
            </w:r>
          </w:p>
          <w:p w14:paraId="23887BA0" w14:textId="77777777" w:rsidR="00B866AF" w:rsidRPr="00366D9E" w:rsidRDefault="00B866AF" w:rsidP="000722C3">
            <w:pPr>
              <w:rPr>
                <w:rFonts w:ascii="Times New Roman" w:eastAsia="Times New Roman" w:hAnsi="Times New Roman" w:cs="Times New Roman"/>
                <w:bCs/>
                <w:sz w:val="24"/>
                <w:szCs w:val="24"/>
                <w:lang w:eastAsia="ru-RU"/>
              </w:rPr>
            </w:pPr>
            <w:r w:rsidRPr="00366D9E">
              <w:rPr>
                <w:rFonts w:ascii="Times New Roman" w:eastAsia="Times New Roman" w:hAnsi="Times New Roman" w:cs="Times New Roman"/>
                <w:bCs/>
                <w:sz w:val="24"/>
                <w:szCs w:val="24"/>
                <w:lang w:eastAsia="ru-RU"/>
              </w:rPr>
              <w:t xml:space="preserve">ОК 02. </w:t>
            </w:r>
          </w:p>
          <w:p w14:paraId="45FB5D5A" w14:textId="77777777" w:rsidR="00B866AF" w:rsidRPr="00C63897" w:rsidRDefault="00B866AF" w:rsidP="000722C3">
            <w:pPr>
              <w:rPr>
                <w:rFonts w:ascii="Times New Roman" w:eastAsia="Times New Roman" w:hAnsi="Times New Roman" w:cs="Times New Roman"/>
                <w:b/>
                <w:bCs/>
                <w:lang w:eastAsia="ru-RU"/>
              </w:rPr>
            </w:pPr>
            <w:r w:rsidRPr="00366D9E">
              <w:rPr>
                <w:rFonts w:ascii="Times New Roman" w:eastAsia="Times New Roman" w:hAnsi="Times New Roman" w:cs="Times New Roman"/>
                <w:bCs/>
                <w:sz w:val="24"/>
                <w:szCs w:val="24"/>
                <w:lang w:eastAsia="ru-RU"/>
              </w:rPr>
              <w:t>ОК 04.</w:t>
            </w:r>
          </w:p>
        </w:tc>
      </w:tr>
      <w:tr w:rsidR="00B866AF" w:rsidRPr="00C63897" w14:paraId="526CEB41" w14:textId="77777777" w:rsidTr="000722C3">
        <w:trPr>
          <w:trHeight w:val="396"/>
        </w:trPr>
        <w:tc>
          <w:tcPr>
            <w:tcW w:w="2314" w:type="dxa"/>
            <w:vMerge/>
          </w:tcPr>
          <w:p w14:paraId="433416B2" w14:textId="77777777" w:rsidR="00B866AF" w:rsidRPr="00C63897" w:rsidRDefault="00B866AF" w:rsidP="000722C3">
            <w:pPr>
              <w:rPr>
                <w:rFonts w:ascii="Times New Roman" w:eastAsia="Times New Roman" w:hAnsi="Times New Roman" w:cs="Times New Roman"/>
                <w:b/>
                <w:bCs/>
                <w:lang w:eastAsia="ru-RU"/>
              </w:rPr>
            </w:pPr>
          </w:p>
        </w:tc>
        <w:tc>
          <w:tcPr>
            <w:tcW w:w="7043" w:type="dxa"/>
          </w:tcPr>
          <w:p w14:paraId="40577CA3" w14:textId="77777777" w:rsidR="00B866AF" w:rsidRPr="00216691"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16691">
              <w:rPr>
                <w:rFonts w:ascii="Times New Roman" w:eastAsia="Times New Roman" w:hAnsi="Times New Roman" w:cs="Times New Roman"/>
                <w:lang w:eastAsia="ru-RU"/>
              </w:rPr>
              <w:t>Виды катетеров. Цели катетеризации, противопоказания и возможные осложнения. Деонтологические  принципы, проведения интимных процедур. Введение постоянного мочевого катетера и уход за ним. Газоотводная трубка. Цели ее применения, противопоказания и возможные осложнения</w:t>
            </w:r>
          </w:p>
          <w:p w14:paraId="7755481C" w14:textId="77777777" w:rsidR="00B866AF" w:rsidRDefault="00B866AF" w:rsidP="000722C3">
            <w:pPr>
              <w:suppressAutoHyphens/>
              <w:jc w:val="both"/>
              <w:rPr>
                <w:rFonts w:ascii="Times New Roman" w:eastAsia="Times New Roman" w:hAnsi="Times New Roman" w:cs="Times New Roman"/>
                <w:lang w:eastAsia="ru-RU"/>
              </w:rPr>
            </w:pPr>
            <w:r w:rsidRPr="00216691">
              <w:rPr>
                <w:rFonts w:ascii="Times New Roman" w:eastAsia="Times New Roman" w:hAnsi="Times New Roman" w:cs="Times New Roman"/>
                <w:lang w:eastAsia="ru-RU"/>
              </w:rPr>
              <w:t>Клизмы. Виды клизм: очистительная, послабляющая (масляная и гипертоническая), сифонная, лекарственная. Механизм действия различных видов клизм, показания, противопоказания и возможные осложнения. ГОСТ Р 52623.3 – 2015 Манипуляции сестринского ухода</w:t>
            </w:r>
          </w:p>
          <w:p w14:paraId="1DBC64A4" w14:textId="77777777" w:rsidR="00B866AF" w:rsidRPr="005451DB" w:rsidRDefault="00B866AF" w:rsidP="000722C3">
            <w:pPr>
              <w:suppressAutoHyphens/>
              <w:jc w:val="both"/>
              <w:rPr>
                <w:rFonts w:ascii="Times New Roman" w:eastAsia="Times New Roman" w:hAnsi="Times New Roman" w:cs="Times New Roman"/>
                <w:lang w:eastAsia="ru-RU"/>
              </w:rPr>
            </w:pPr>
            <w:r w:rsidRPr="005451DB">
              <w:rPr>
                <w:rFonts w:ascii="Times New Roman" w:hAnsi="Times New Roman" w:cs="Times New Roman"/>
                <w:bCs/>
              </w:rPr>
              <w:t>Виды стом</w:t>
            </w:r>
            <w:r w:rsidRPr="005451DB">
              <w:rPr>
                <w:rFonts w:ascii="Times New Roman" w:hAnsi="Times New Roman" w:cs="Times New Roman"/>
                <w:bCs/>
                <w:sz w:val="27"/>
                <w:szCs w:val="27"/>
              </w:rPr>
              <w:t>.</w:t>
            </w:r>
            <w:r w:rsidRPr="005451DB">
              <w:rPr>
                <w:rFonts w:ascii="Times New Roman" w:hAnsi="Times New Roman" w:cs="Times New Roman"/>
                <w:b/>
                <w:bCs/>
                <w:sz w:val="27"/>
                <w:szCs w:val="27"/>
              </w:rPr>
              <w:t xml:space="preserve"> </w:t>
            </w:r>
            <w:r w:rsidRPr="005451DB">
              <w:rPr>
                <w:rFonts w:ascii="Times New Roman" w:hAnsi="Times New Roman" w:cs="Times New Roman"/>
                <w:bCs/>
              </w:rPr>
              <w:t>Уход за трахеостомой, гастростомой, кишечными стомами, уростомой. Социальная реабилитация стомированных больных, обучение навыкам самостоятельной смены калоприёмника, мочеприёмника.</w:t>
            </w:r>
            <w:r w:rsidRPr="005451DB">
              <w:rPr>
                <w:rFonts w:ascii="Times New Roman" w:eastAsia="Times New Roman" w:hAnsi="Times New Roman" w:cs="Times New Roman"/>
                <w:lang w:eastAsia="ru-RU"/>
              </w:rPr>
              <w:t xml:space="preserve"> </w:t>
            </w:r>
          </w:p>
        </w:tc>
        <w:tc>
          <w:tcPr>
            <w:tcW w:w="2689" w:type="dxa"/>
          </w:tcPr>
          <w:p w14:paraId="5F6DB4D4" w14:textId="77777777" w:rsidR="00B866AF" w:rsidRPr="00851906" w:rsidRDefault="00B866AF" w:rsidP="000722C3">
            <w:pPr>
              <w:suppressAutoHyphens/>
              <w:jc w:val="center"/>
              <w:rPr>
                <w:rFonts w:ascii="Times New Roman" w:eastAsia="Times New Roman" w:hAnsi="Times New Roman" w:cs="Times New Roman"/>
                <w:b/>
                <w:lang w:eastAsia="ru-RU"/>
              </w:rPr>
            </w:pPr>
            <w:r w:rsidRPr="00851906">
              <w:rPr>
                <w:rFonts w:ascii="Times New Roman" w:eastAsia="Times New Roman" w:hAnsi="Times New Roman" w:cs="Times New Roman"/>
                <w:b/>
                <w:lang w:eastAsia="ru-RU"/>
              </w:rPr>
              <w:t>2</w:t>
            </w:r>
          </w:p>
        </w:tc>
        <w:tc>
          <w:tcPr>
            <w:tcW w:w="2514" w:type="dxa"/>
            <w:vMerge/>
          </w:tcPr>
          <w:p w14:paraId="0EBF0D46" w14:textId="77777777" w:rsidR="00B866AF" w:rsidRPr="00C63897" w:rsidRDefault="00B866AF" w:rsidP="000722C3">
            <w:pPr>
              <w:suppressAutoHyphens/>
              <w:jc w:val="both"/>
              <w:rPr>
                <w:rFonts w:ascii="Times New Roman" w:eastAsia="Times New Roman" w:hAnsi="Times New Roman" w:cs="Times New Roman"/>
                <w:lang w:eastAsia="ru-RU"/>
              </w:rPr>
            </w:pPr>
          </w:p>
        </w:tc>
      </w:tr>
      <w:tr w:rsidR="00B866AF" w:rsidRPr="00C63897" w14:paraId="22D7952E" w14:textId="77777777" w:rsidTr="000722C3">
        <w:trPr>
          <w:trHeight w:val="20"/>
        </w:trPr>
        <w:tc>
          <w:tcPr>
            <w:tcW w:w="2314" w:type="dxa"/>
            <w:vMerge/>
          </w:tcPr>
          <w:p w14:paraId="3789F8A0" w14:textId="77777777" w:rsidR="00B866AF" w:rsidRPr="00C63897" w:rsidRDefault="00B866AF" w:rsidP="000722C3">
            <w:pPr>
              <w:rPr>
                <w:rFonts w:ascii="Times New Roman" w:eastAsia="Times New Roman" w:hAnsi="Times New Roman" w:cs="Times New Roman"/>
                <w:b/>
                <w:bCs/>
                <w:lang w:eastAsia="ru-RU"/>
              </w:rPr>
            </w:pPr>
          </w:p>
        </w:tc>
        <w:tc>
          <w:tcPr>
            <w:tcW w:w="7043" w:type="dxa"/>
          </w:tcPr>
          <w:p w14:paraId="4313EE10" w14:textId="77777777" w:rsidR="00B866AF" w:rsidRPr="00C63897" w:rsidRDefault="00B866AF" w:rsidP="000722C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89" w:type="dxa"/>
          </w:tcPr>
          <w:p w14:paraId="6EA0B0C7" w14:textId="77777777" w:rsidR="00B866AF" w:rsidRPr="00851906" w:rsidRDefault="00B866AF" w:rsidP="000722C3">
            <w:pPr>
              <w:suppressAutoHyphens/>
              <w:jc w:val="both"/>
              <w:rPr>
                <w:rFonts w:ascii="Times New Roman" w:eastAsia="Times New Roman" w:hAnsi="Times New Roman" w:cs="Times New Roman"/>
                <w:b/>
                <w:bCs/>
                <w:lang w:eastAsia="ru-RU"/>
              </w:rPr>
            </w:pPr>
          </w:p>
        </w:tc>
        <w:tc>
          <w:tcPr>
            <w:tcW w:w="2514" w:type="dxa"/>
            <w:vMerge/>
          </w:tcPr>
          <w:p w14:paraId="25AAC1BF" w14:textId="77777777" w:rsidR="00B866AF" w:rsidRPr="00C63897" w:rsidRDefault="00B866AF" w:rsidP="000722C3">
            <w:pPr>
              <w:suppressAutoHyphens/>
              <w:jc w:val="both"/>
              <w:rPr>
                <w:rFonts w:ascii="Times New Roman" w:eastAsia="Times New Roman" w:hAnsi="Times New Roman" w:cs="Times New Roman"/>
                <w:b/>
                <w:bCs/>
                <w:lang w:eastAsia="ru-RU"/>
              </w:rPr>
            </w:pPr>
          </w:p>
        </w:tc>
      </w:tr>
      <w:tr w:rsidR="00B866AF" w:rsidRPr="00C63897" w14:paraId="091FF13E" w14:textId="77777777" w:rsidTr="000722C3">
        <w:trPr>
          <w:trHeight w:val="73"/>
        </w:trPr>
        <w:tc>
          <w:tcPr>
            <w:tcW w:w="2314" w:type="dxa"/>
            <w:vMerge/>
          </w:tcPr>
          <w:p w14:paraId="4382C28E" w14:textId="77777777" w:rsidR="00B866AF" w:rsidRPr="00C63897" w:rsidRDefault="00B866AF" w:rsidP="000722C3">
            <w:pPr>
              <w:rPr>
                <w:rFonts w:ascii="Times New Roman" w:eastAsia="Times New Roman" w:hAnsi="Times New Roman" w:cs="Times New Roman"/>
                <w:b/>
                <w:bCs/>
                <w:lang w:eastAsia="ru-RU"/>
              </w:rPr>
            </w:pPr>
          </w:p>
        </w:tc>
        <w:tc>
          <w:tcPr>
            <w:tcW w:w="7043" w:type="dxa"/>
          </w:tcPr>
          <w:p w14:paraId="0A6E87F2" w14:textId="77777777" w:rsidR="00B866AF" w:rsidRDefault="00B866AF" w:rsidP="000722C3">
            <w:pPr>
              <w:ind w:right="142"/>
              <w:rPr>
                <w:rFonts w:ascii="Times New Roman" w:eastAsia="Calibri" w:hAnsi="Times New Roman" w:cs="Times New Roman"/>
                <w:b/>
                <w:bCs/>
              </w:rPr>
            </w:pPr>
            <w:r w:rsidRPr="00216691">
              <w:rPr>
                <w:rFonts w:ascii="Times New Roman" w:eastAsia="Calibri" w:hAnsi="Times New Roman" w:cs="Times New Roman"/>
                <w:b/>
                <w:bCs/>
              </w:rPr>
              <w:t>Практическое занятие №1</w:t>
            </w:r>
          </w:p>
          <w:p w14:paraId="4D6217E5" w14:textId="77777777" w:rsidR="00B866AF" w:rsidRPr="00216691" w:rsidRDefault="00B866AF" w:rsidP="000722C3">
            <w:pPr>
              <w:ind w:right="142"/>
              <w:rPr>
                <w:rFonts w:ascii="Times New Roman" w:hAnsi="Times New Roman" w:cs="Times New Roman"/>
                <w:b/>
                <w:bCs/>
                <w:i/>
                <w:iCs/>
              </w:rPr>
            </w:pPr>
            <w:r w:rsidRPr="00216691">
              <w:rPr>
                <w:rFonts w:ascii="Times New Roman" w:eastAsia="Calibri" w:hAnsi="Times New Roman" w:cs="Times New Roman"/>
                <w:b/>
                <w:i/>
              </w:rPr>
              <w:t>Виды катетеров. Катетеризация мочевого пузыря. Деонтологические принципы, проведения интимных процедур.</w:t>
            </w:r>
          </w:p>
          <w:p w14:paraId="473B82E2" w14:textId="77777777" w:rsidR="00B866AF" w:rsidRPr="00C63897" w:rsidRDefault="00B866AF" w:rsidP="000722C3">
            <w:pPr>
              <w:suppressAutoHyphens/>
              <w:rPr>
                <w:rFonts w:ascii="Times New Roman" w:eastAsia="Times New Roman" w:hAnsi="Times New Roman" w:cs="Times New Roman"/>
                <w:lang w:eastAsia="ru-RU"/>
              </w:rPr>
            </w:pPr>
            <w:r w:rsidRPr="00216691">
              <w:rPr>
                <w:rFonts w:ascii="Times New Roman" w:hAnsi="Times New Roman" w:cs="Times New Roman"/>
              </w:rPr>
              <w:t xml:space="preserve">Актуализация знаний  деонтологических принципов проведения интимных процедур. Формирование умения катетеризация мочевого пузыря мягким катетером у женщин и мужчин (на фантоме), Введение постоянного катетера Фолея у мужчин и женщин (на фантоме) Формирования навыка ухода за  промежность пациента с постоянным мочевым катетером, ухода за постоянным мочевым катетером. Применение различных мочеприемников. Обучение пациента и его родственников уходу за постоянным катетером и мочеприемником. </w:t>
            </w:r>
            <w:r w:rsidRPr="00216691">
              <w:rPr>
                <w:rFonts w:ascii="Times New Roman" w:hAnsi="Times New Roman" w:cs="Times New Roman"/>
              </w:rPr>
              <w:lastRenderedPageBreak/>
              <w:t>Формирование навыка дезинфекция использованного оборудования</w:t>
            </w:r>
          </w:p>
        </w:tc>
        <w:tc>
          <w:tcPr>
            <w:tcW w:w="2689" w:type="dxa"/>
          </w:tcPr>
          <w:p w14:paraId="5118F802" w14:textId="77777777" w:rsidR="00B866AF" w:rsidRPr="00851906" w:rsidRDefault="00B866AF" w:rsidP="000722C3">
            <w:pPr>
              <w:suppressAutoHyphens/>
              <w:jc w:val="center"/>
              <w:rPr>
                <w:rFonts w:ascii="Times New Roman" w:eastAsia="Times New Roman" w:hAnsi="Times New Roman" w:cs="Times New Roman"/>
                <w:b/>
                <w:lang w:eastAsia="ru-RU"/>
              </w:rPr>
            </w:pPr>
            <w:r w:rsidRPr="00851906">
              <w:rPr>
                <w:rFonts w:ascii="Times New Roman" w:eastAsia="Times New Roman" w:hAnsi="Times New Roman" w:cs="Times New Roman"/>
                <w:b/>
                <w:lang w:eastAsia="ru-RU"/>
              </w:rPr>
              <w:lastRenderedPageBreak/>
              <w:t>6</w:t>
            </w:r>
          </w:p>
        </w:tc>
        <w:tc>
          <w:tcPr>
            <w:tcW w:w="2514" w:type="dxa"/>
            <w:vMerge/>
          </w:tcPr>
          <w:p w14:paraId="45EF51BF" w14:textId="77777777" w:rsidR="00B866AF" w:rsidRPr="00C63897" w:rsidRDefault="00B866AF" w:rsidP="000722C3">
            <w:pPr>
              <w:suppressAutoHyphens/>
              <w:rPr>
                <w:rFonts w:ascii="Times New Roman" w:eastAsia="Times New Roman" w:hAnsi="Times New Roman" w:cs="Times New Roman"/>
                <w:lang w:eastAsia="ru-RU"/>
              </w:rPr>
            </w:pPr>
          </w:p>
        </w:tc>
      </w:tr>
      <w:tr w:rsidR="00B866AF" w:rsidRPr="00C63897" w14:paraId="25EAF378" w14:textId="77777777" w:rsidTr="000722C3">
        <w:trPr>
          <w:trHeight w:val="361"/>
        </w:trPr>
        <w:tc>
          <w:tcPr>
            <w:tcW w:w="2314" w:type="dxa"/>
          </w:tcPr>
          <w:p w14:paraId="29769DBC" w14:textId="77777777" w:rsidR="00B866AF" w:rsidRPr="00C63897" w:rsidRDefault="00B866AF" w:rsidP="000722C3">
            <w:pPr>
              <w:rPr>
                <w:rFonts w:ascii="Times New Roman" w:eastAsia="Times New Roman" w:hAnsi="Times New Roman" w:cs="Times New Roman"/>
                <w:b/>
                <w:bCs/>
                <w:lang w:eastAsia="ru-RU"/>
              </w:rPr>
            </w:pPr>
          </w:p>
        </w:tc>
        <w:tc>
          <w:tcPr>
            <w:tcW w:w="7043" w:type="dxa"/>
          </w:tcPr>
          <w:p w14:paraId="468DF057" w14:textId="77777777" w:rsidR="00B866AF" w:rsidRPr="00216691" w:rsidRDefault="00B866AF" w:rsidP="000722C3">
            <w:pPr>
              <w:ind w:right="142"/>
              <w:rPr>
                <w:rFonts w:ascii="Times New Roman" w:eastAsia="Calibri" w:hAnsi="Times New Roman" w:cs="Times New Roman"/>
                <w:b/>
                <w:bCs/>
                <w:sz w:val="24"/>
                <w:szCs w:val="24"/>
              </w:rPr>
            </w:pPr>
            <w:r w:rsidRPr="00216691">
              <w:rPr>
                <w:rFonts w:ascii="Times New Roman" w:eastAsia="Calibri" w:hAnsi="Times New Roman" w:cs="Times New Roman"/>
                <w:b/>
                <w:bCs/>
                <w:sz w:val="24"/>
                <w:szCs w:val="24"/>
              </w:rPr>
              <w:t>Практическое занятие №2</w:t>
            </w:r>
          </w:p>
          <w:p w14:paraId="4E4A188A" w14:textId="77777777" w:rsidR="00B866AF" w:rsidRPr="00216691" w:rsidRDefault="00B866AF" w:rsidP="000722C3">
            <w:pPr>
              <w:ind w:right="142"/>
              <w:rPr>
                <w:rFonts w:ascii="Times New Roman" w:hAnsi="Times New Roman" w:cs="Times New Roman"/>
                <w:b/>
                <w:i/>
                <w:sz w:val="24"/>
                <w:szCs w:val="24"/>
              </w:rPr>
            </w:pPr>
            <w:r w:rsidRPr="00216691">
              <w:rPr>
                <w:rFonts w:ascii="Times New Roman" w:hAnsi="Times New Roman" w:cs="Times New Roman"/>
                <w:b/>
                <w:i/>
                <w:sz w:val="24"/>
                <w:szCs w:val="24"/>
              </w:rPr>
              <w:t>Клизмы. Газоотводная трубка.</w:t>
            </w:r>
          </w:p>
          <w:p w14:paraId="0B9C454C" w14:textId="77777777" w:rsidR="00B866AF" w:rsidRPr="00C63897" w:rsidRDefault="00B866AF" w:rsidP="000722C3">
            <w:pPr>
              <w:rPr>
                <w:rFonts w:ascii="Times New Roman" w:eastAsia="Times New Roman" w:hAnsi="Times New Roman" w:cs="Times New Roman"/>
                <w:b/>
                <w:bCs/>
                <w:lang w:eastAsia="ru-RU"/>
              </w:rPr>
            </w:pPr>
            <w:r w:rsidRPr="00216691">
              <w:rPr>
                <w:rFonts w:ascii="Times New Roman" w:hAnsi="Times New Roman" w:cs="Times New Roman"/>
                <w:sz w:val="24"/>
                <w:szCs w:val="24"/>
              </w:rPr>
              <w:t>Актуализация знаний по деонтологическим принципам проведения интимных процедур.</w:t>
            </w:r>
            <w:r w:rsidRPr="00216691">
              <w:rPr>
                <w:rFonts w:ascii="Times New Roman" w:hAnsi="Times New Roman" w:cs="Times New Roman"/>
                <w:b/>
                <w:sz w:val="24"/>
                <w:szCs w:val="24"/>
              </w:rPr>
              <w:t xml:space="preserve"> </w:t>
            </w:r>
            <w:r w:rsidRPr="00216691">
              <w:rPr>
                <w:rFonts w:ascii="Times New Roman" w:hAnsi="Times New Roman" w:cs="Times New Roman"/>
                <w:sz w:val="24"/>
                <w:szCs w:val="24"/>
              </w:rPr>
              <w:t xml:space="preserve">ГОСТ Р 52623.3 – 2015 Манипуляции сестринского ухода. Формирование умения подготовка пациента и постановка различных видов клизм (на фантоме). Постановка газоотводной трубки (на фантоме) Наблюдение и уход за пациентом после окончания процедуры. </w:t>
            </w:r>
            <w:r w:rsidRPr="00216691">
              <w:rPr>
                <w:rFonts w:ascii="Times New Roman" w:eastAsia="Calibri" w:hAnsi="Times New Roman" w:cs="Times New Roman"/>
                <w:bCs/>
                <w:sz w:val="24"/>
                <w:szCs w:val="24"/>
              </w:rPr>
              <w:t>Формирование</w:t>
            </w:r>
            <w:r w:rsidRPr="00216691">
              <w:rPr>
                <w:rFonts w:ascii="Times New Roman" w:eastAsia="Calibri" w:hAnsi="Times New Roman" w:cs="Times New Roman"/>
                <w:b/>
                <w:bCs/>
                <w:sz w:val="24"/>
                <w:szCs w:val="24"/>
              </w:rPr>
              <w:t xml:space="preserve"> </w:t>
            </w:r>
            <w:r w:rsidRPr="00216691">
              <w:rPr>
                <w:rFonts w:ascii="Times New Roman" w:eastAsia="Calibri" w:hAnsi="Times New Roman" w:cs="Times New Roman"/>
                <w:bCs/>
                <w:sz w:val="24"/>
                <w:szCs w:val="24"/>
              </w:rPr>
              <w:t>навыка</w:t>
            </w:r>
            <w:r w:rsidRPr="00216691">
              <w:rPr>
                <w:rFonts w:ascii="Times New Roman" w:eastAsia="Calibri" w:hAnsi="Times New Roman" w:cs="Times New Roman"/>
                <w:b/>
                <w:bCs/>
                <w:sz w:val="24"/>
                <w:szCs w:val="24"/>
              </w:rPr>
              <w:t xml:space="preserve"> д</w:t>
            </w:r>
            <w:r w:rsidRPr="00216691">
              <w:rPr>
                <w:rFonts w:ascii="Times New Roman" w:hAnsi="Times New Roman" w:cs="Times New Roman"/>
                <w:sz w:val="24"/>
                <w:szCs w:val="24"/>
              </w:rPr>
              <w:t>езинфекция использованного оборудования.</w:t>
            </w:r>
          </w:p>
        </w:tc>
        <w:tc>
          <w:tcPr>
            <w:tcW w:w="2689" w:type="dxa"/>
          </w:tcPr>
          <w:p w14:paraId="051B1BF3"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4" w:type="dxa"/>
          </w:tcPr>
          <w:p w14:paraId="7C0BFA9D"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729A41DB"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22DD7342"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249B78D4"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7B772C49"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58ABB002" w14:textId="77777777" w:rsidTr="000722C3">
        <w:trPr>
          <w:trHeight w:val="361"/>
        </w:trPr>
        <w:tc>
          <w:tcPr>
            <w:tcW w:w="2314" w:type="dxa"/>
          </w:tcPr>
          <w:p w14:paraId="418AFB51" w14:textId="77777777" w:rsidR="00B866AF" w:rsidRPr="00C63897" w:rsidRDefault="00B866AF" w:rsidP="000722C3">
            <w:pPr>
              <w:rPr>
                <w:rFonts w:ascii="Times New Roman" w:eastAsia="Times New Roman" w:hAnsi="Times New Roman" w:cs="Times New Roman"/>
                <w:b/>
                <w:bCs/>
                <w:lang w:eastAsia="ru-RU"/>
              </w:rPr>
            </w:pPr>
          </w:p>
        </w:tc>
        <w:tc>
          <w:tcPr>
            <w:tcW w:w="7043" w:type="dxa"/>
            <w:vAlign w:val="bottom"/>
          </w:tcPr>
          <w:p w14:paraId="0BD81929" w14:textId="77777777" w:rsidR="00B866AF" w:rsidRDefault="00B866AF" w:rsidP="000722C3">
            <w:pPr>
              <w:rPr>
                <w:rFonts w:ascii="Times New Roman" w:eastAsia="Times New Roman" w:hAnsi="Times New Roman" w:cs="Times New Roman"/>
                <w:b/>
                <w:lang w:eastAsia="ru-RU"/>
              </w:rPr>
            </w:pPr>
            <w:r w:rsidRPr="006D75AB">
              <w:rPr>
                <w:rFonts w:ascii="Times New Roman" w:eastAsia="Times New Roman" w:hAnsi="Times New Roman" w:cs="Times New Roman"/>
                <w:b/>
                <w:lang w:eastAsia="ru-RU"/>
              </w:rPr>
              <w:t>Практическое занятие №3</w:t>
            </w:r>
            <w:r>
              <w:rPr>
                <w:rFonts w:ascii="Times New Roman" w:eastAsia="Times New Roman" w:hAnsi="Times New Roman" w:cs="Times New Roman"/>
                <w:b/>
                <w:lang w:eastAsia="ru-RU"/>
              </w:rPr>
              <w:t xml:space="preserve"> </w:t>
            </w:r>
          </w:p>
          <w:p w14:paraId="7C49FF5A" w14:textId="77777777" w:rsidR="00B866AF" w:rsidRPr="005451DB" w:rsidRDefault="00B866AF" w:rsidP="000722C3">
            <w:pPr>
              <w:rPr>
                <w:rFonts w:ascii="Times New Roman" w:eastAsia="Times New Roman" w:hAnsi="Times New Roman" w:cs="Times New Roman"/>
                <w:lang w:eastAsia="ru-RU"/>
              </w:rPr>
            </w:pPr>
            <w:r>
              <w:t xml:space="preserve"> </w:t>
            </w:r>
            <w:r w:rsidRPr="005451DB">
              <w:rPr>
                <w:rFonts w:ascii="Times New Roman" w:eastAsia="Times New Roman" w:hAnsi="Times New Roman" w:cs="Times New Roman"/>
                <w:b/>
                <w:lang w:eastAsia="ru-RU"/>
              </w:rPr>
              <w:t>Виды стом. Ухо</w:t>
            </w:r>
            <w:r>
              <w:rPr>
                <w:rFonts w:ascii="Times New Roman" w:eastAsia="Times New Roman" w:hAnsi="Times New Roman" w:cs="Times New Roman"/>
                <w:b/>
                <w:lang w:eastAsia="ru-RU"/>
              </w:rPr>
              <w:t xml:space="preserve">д за стомированными пациентами. </w:t>
            </w:r>
            <w:r>
              <w:rPr>
                <w:rFonts w:ascii="Times New Roman" w:eastAsia="Times New Roman" w:hAnsi="Times New Roman" w:cs="Times New Roman"/>
                <w:lang w:eastAsia="ru-RU"/>
              </w:rPr>
              <w:t xml:space="preserve"> </w:t>
            </w:r>
          </w:p>
          <w:p w14:paraId="3DD60825" w14:textId="77777777" w:rsidR="00B866AF" w:rsidRPr="005451DB" w:rsidRDefault="00B866AF" w:rsidP="000722C3">
            <w:pPr>
              <w:rPr>
                <w:rFonts w:ascii="Times New Roman" w:eastAsia="Times New Roman" w:hAnsi="Times New Roman" w:cs="Times New Roman"/>
                <w:lang w:eastAsia="ru-RU"/>
              </w:rPr>
            </w:pPr>
            <w:r w:rsidRPr="005451DB">
              <w:rPr>
                <w:rFonts w:ascii="Times New Roman" w:eastAsia="Times New Roman" w:hAnsi="Times New Roman" w:cs="Times New Roman"/>
                <w:lang w:eastAsia="ru-RU"/>
              </w:rPr>
              <w:t>Актуализация знаний проблемы стомированных пациентов, виды стом, питание стомированных  больных, этапы реабилитации. Формирование умения проведение ухода за трахиостомой, гастростомой, кишечными стомами, уростомой (на фантоме). Формирование умения подбора  калопрёмника, замены мочеприемника.</w:t>
            </w:r>
          </w:p>
          <w:p w14:paraId="5703555F" w14:textId="77777777" w:rsidR="00B866AF" w:rsidRPr="00C63897" w:rsidRDefault="00B866AF" w:rsidP="000722C3">
            <w:pPr>
              <w:rPr>
                <w:rFonts w:ascii="Times New Roman" w:eastAsia="Times New Roman" w:hAnsi="Times New Roman" w:cs="Times New Roman"/>
                <w:b/>
                <w:bCs/>
                <w:lang w:eastAsia="ru-RU"/>
              </w:rPr>
            </w:pPr>
            <w:r w:rsidRPr="005451DB">
              <w:rPr>
                <w:rFonts w:ascii="Times New Roman" w:eastAsia="Times New Roman" w:hAnsi="Times New Roman" w:cs="Times New Roman"/>
                <w:lang w:eastAsia="ru-RU"/>
              </w:rPr>
              <w:t>Формирование умения обучение пациентов уходу за стомой, правилам смены калоприемников, уроприемников. Правильного выбора средств ухода за стомами, планировать проводить мероприятия  реабилитация стомированных больных.</w:t>
            </w:r>
          </w:p>
        </w:tc>
        <w:tc>
          <w:tcPr>
            <w:tcW w:w="2689" w:type="dxa"/>
          </w:tcPr>
          <w:p w14:paraId="35EF06DD"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4" w:type="dxa"/>
          </w:tcPr>
          <w:p w14:paraId="2DE70E99"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1427D3E8"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56F93A54"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323F9A8F"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4D1924F5"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4C0300AB" w14:textId="77777777" w:rsidTr="000722C3">
        <w:trPr>
          <w:trHeight w:val="361"/>
        </w:trPr>
        <w:tc>
          <w:tcPr>
            <w:tcW w:w="2314" w:type="dxa"/>
            <w:vMerge w:val="restart"/>
          </w:tcPr>
          <w:p w14:paraId="4D8C10DF"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1</w:t>
            </w:r>
            <w:r w:rsidRPr="002F6A5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2.</w:t>
            </w:r>
            <w:r w:rsidRPr="002F6A57">
              <w:rPr>
                <w:rFonts w:ascii="Times New Roman" w:eastAsia="Times New Roman" w:hAnsi="Times New Roman" w:cs="Times New Roman"/>
                <w:b/>
                <w:bCs/>
                <w:lang w:eastAsia="ru-RU"/>
              </w:rPr>
              <w:t xml:space="preserve">  </w:t>
            </w:r>
          </w:p>
          <w:p w14:paraId="1170142E" w14:textId="77777777" w:rsidR="00B866AF" w:rsidRDefault="00B866AF" w:rsidP="000722C3">
            <w:pPr>
              <w:rPr>
                <w:rFonts w:ascii="Times New Roman" w:eastAsia="Times New Roman" w:hAnsi="Times New Roman" w:cs="Times New Roman"/>
                <w:b/>
                <w:bCs/>
                <w:lang w:eastAsia="ru-RU"/>
              </w:rPr>
            </w:pPr>
            <w:r w:rsidRPr="002F6A57">
              <w:rPr>
                <w:rFonts w:ascii="Times New Roman" w:eastAsia="Times New Roman" w:hAnsi="Times New Roman" w:cs="Times New Roman"/>
                <w:b/>
                <w:bCs/>
                <w:lang w:eastAsia="ru-RU"/>
              </w:rPr>
              <w:t xml:space="preserve"> </w:t>
            </w:r>
            <w:r w:rsidRPr="00550EEE">
              <w:rPr>
                <w:rFonts w:ascii="Times New Roman" w:eastAsia="Times New Roman" w:hAnsi="Times New Roman" w:cs="Times New Roman"/>
                <w:b/>
                <w:bCs/>
                <w:lang w:eastAsia="ru-RU"/>
              </w:rPr>
              <w:t>Методы</w:t>
            </w:r>
            <w:r>
              <w:rPr>
                <w:rFonts w:ascii="Times New Roman" w:eastAsia="Times New Roman" w:hAnsi="Times New Roman" w:cs="Times New Roman"/>
                <w:b/>
                <w:bCs/>
                <w:lang w:eastAsia="ru-RU"/>
              </w:rPr>
              <w:t xml:space="preserve"> воздействия на кровообращение.</w:t>
            </w:r>
            <w:r w:rsidRPr="00550EEE">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Методы </w:t>
            </w:r>
            <w:r w:rsidRPr="00550EEE">
              <w:rPr>
                <w:rFonts w:ascii="Times New Roman" w:eastAsia="Times New Roman" w:hAnsi="Times New Roman" w:cs="Times New Roman"/>
                <w:b/>
                <w:bCs/>
                <w:lang w:eastAsia="ru-RU"/>
              </w:rPr>
              <w:t>простейшей физиотерапии. Оксигенотерапия</w:t>
            </w:r>
          </w:p>
          <w:p w14:paraId="13C2E209" w14:textId="77777777" w:rsidR="00B866AF" w:rsidRPr="002F6A57" w:rsidRDefault="00B866AF" w:rsidP="000722C3">
            <w:pPr>
              <w:rPr>
                <w:rFonts w:ascii="Times New Roman" w:eastAsia="Times New Roman" w:hAnsi="Times New Roman" w:cs="Times New Roman"/>
                <w:b/>
                <w:bCs/>
                <w:highlight w:val="yellow"/>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36662506" w14:textId="77777777" w:rsidR="00B866AF" w:rsidRPr="002F6A57" w:rsidRDefault="00B866AF" w:rsidP="000722C3">
            <w:pPr>
              <w:rPr>
                <w:rFonts w:ascii="Times New Roman" w:eastAsia="Times New Roman" w:hAnsi="Times New Roman" w:cs="Times New Roman"/>
                <w:b/>
                <w:bCs/>
                <w:highlight w:val="yellow"/>
                <w:lang w:eastAsia="ru-RU"/>
              </w:rPr>
            </w:pPr>
            <w:r w:rsidRPr="00B10193">
              <w:rPr>
                <w:rFonts w:ascii="Times New Roman" w:eastAsia="Times New Roman" w:hAnsi="Times New Roman" w:cs="Times New Roman"/>
                <w:b/>
                <w:bCs/>
                <w:lang w:eastAsia="ru-RU"/>
              </w:rPr>
              <w:t xml:space="preserve">Содержание </w:t>
            </w:r>
          </w:p>
        </w:tc>
        <w:tc>
          <w:tcPr>
            <w:tcW w:w="2689" w:type="dxa"/>
            <w:tcBorders>
              <w:top w:val="single" w:sz="4" w:space="0" w:color="auto"/>
              <w:left w:val="single" w:sz="4" w:space="0" w:color="auto"/>
              <w:bottom w:val="single" w:sz="4" w:space="0" w:color="auto"/>
              <w:right w:val="single" w:sz="4" w:space="0" w:color="auto"/>
            </w:tcBorders>
          </w:tcPr>
          <w:p w14:paraId="07A72209" w14:textId="77777777" w:rsidR="00B866AF" w:rsidRPr="00C63897" w:rsidRDefault="00B866AF" w:rsidP="000722C3">
            <w:pPr>
              <w:rPr>
                <w:rFonts w:ascii="Times New Roman" w:eastAsia="Times New Roman" w:hAnsi="Times New Roman" w:cs="Times New Roman"/>
                <w:b/>
                <w:bCs/>
                <w:lang w:eastAsia="ru-RU"/>
              </w:rPr>
            </w:pPr>
          </w:p>
        </w:tc>
        <w:tc>
          <w:tcPr>
            <w:tcW w:w="2514" w:type="dxa"/>
            <w:tcBorders>
              <w:top w:val="single" w:sz="4" w:space="0" w:color="auto"/>
              <w:left w:val="single" w:sz="4" w:space="0" w:color="auto"/>
              <w:right w:val="single" w:sz="4" w:space="0" w:color="auto"/>
            </w:tcBorders>
          </w:tcPr>
          <w:p w14:paraId="31D1785B"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169E305D" w14:textId="77777777" w:rsidTr="000722C3">
        <w:trPr>
          <w:trHeight w:val="361"/>
        </w:trPr>
        <w:tc>
          <w:tcPr>
            <w:tcW w:w="2314" w:type="dxa"/>
            <w:vMerge/>
          </w:tcPr>
          <w:p w14:paraId="2A3D7025" w14:textId="77777777" w:rsidR="00B866AF" w:rsidRPr="002F6A57" w:rsidRDefault="00B866AF" w:rsidP="000722C3">
            <w:pPr>
              <w:rPr>
                <w:rFonts w:ascii="Times New Roman" w:eastAsia="Times New Roman" w:hAnsi="Times New Roman" w:cs="Times New Roman"/>
                <w:b/>
                <w:bCs/>
                <w:highlight w:val="yellow"/>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120414FC" w14:textId="77777777" w:rsidR="00B866AF" w:rsidRPr="002F6A57" w:rsidRDefault="00B866AF" w:rsidP="000722C3">
            <w:pPr>
              <w:rPr>
                <w:rFonts w:ascii="Times New Roman" w:eastAsia="Times New Roman" w:hAnsi="Times New Roman" w:cs="Times New Roman"/>
                <w:highlight w:val="yellow"/>
                <w:lang w:eastAsia="ru-RU"/>
              </w:rPr>
            </w:pPr>
            <w:r w:rsidRPr="00550EEE">
              <w:rPr>
                <w:rFonts w:ascii="Times New Roman" w:eastAsia="Times New Roman" w:hAnsi="Times New Roman" w:cs="Times New Roman"/>
                <w:b/>
                <w:bCs/>
                <w:lang w:eastAsia="ru-RU"/>
              </w:rPr>
              <w:t>Методы</w:t>
            </w:r>
            <w:r>
              <w:rPr>
                <w:rFonts w:ascii="Times New Roman" w:eastAsia="Times New Roman" w:hAnsi="Times New Roman" w:cs="Times New Roman"/>
                <w:b/>
                <w:bCs/>
                <w:lang w:eastAsia="ru-RU"/>
              </w:rPr>
              <w:t xml:space="preserve"> воздействия на кровообращение.</w:t>
            </w:r>
            <w:r w:rsidRPr="00550EEE">
              <w:rPr>
                <w:rFonts w:ascii="Times New Roman" w:eastAsia="Times New Roman" w:hAnsi="Times New Roman" w:cs="Times New Roman"/>
                <w:b/>
                <w:bCs/>
                <w:lang w:eastAsia="ru-RU"/>
              </w:rPr>
              <w:t xml:space="preserve"> </w:t>
            </w:r>
            <w:r w:rsidRPr="00550EEE">
              <w:rPr>
                <w:rFonts w:ascii="Times New Roman" w:eastAsia="Times New Roman" w:hAnsi="Times New Roman" w:cs="Times New Roman"/>
                <w:bCs/>
                <w:lang w:eastAsia="ru-RU"/>
              </w:rPr>
              <w:t>Методы физиотерапии, механизмы действия простейших физиотерапевтических процедур. Показания, противопоказания.  Дезинфекция использованного оборудования. Безопасная среда для пациента, персонала. Дезинфекция использованного оборудования. Оксигенотерапия показание,</w:t>
            </w:r>
            <w:r>
              <w:rPr>
                <w:rFonts w:ascii="Times New Roman" w:eastAsia="Times New Roman" w:hAnsi="Times New Roman" w:cs="Times New Roman"/>
                <w:bCs/>
                <w:lang w:eastAsia="ru-RU"/>
              </w:rPr>
              <w:t xml:space="preserve"> </w:t>
            </w:r>
            <w:r w:rsidRPr="00550EEE">
              <w:rPr>
                <w:rFonts w:ascii="Times New Roman" w:eastAsia="Times New Roman" w:hAnsi="Times New Roman" w:cs="Times New Roman"/>
                <w:bCs/>
                <w:lang w:eastAsia="ru-RU"/>
              </w:rPr>
              <w:t>противопоказания.</w:t>
            </w:r>
            <w:r>
              <w:rPr>
                <w:rFonts w:ascii="Times New Roman" w:eastAsia="Times New Roman" w:hAnsi="Times New Roman" w:cs="Times New Roman"/>
                <w:highlight w:val="yellow"/>
                <w:lang w:eastAsia="ru-RU"/>
              </w:rPr>
              <w:t xml:space="preserve"> </w:t>
            </w:r>
          </w:p>
        </w:tc>
        <w:tc>
          <w:tcPr>
            <w:tcW w:w="2689" w:type="dxa"/>
            <w:tcBorders>
              <w:top w:val="single" w:sz="4" w:space="0" w:color="auto"/>
              <w:left w:val="single" w:sz="4" w:space="0" w:color="auto"/>
              <w:bottom w:val="single" w:sz="4" w:space="0" w:color="auto"/>
              <w:right w:val="single" w:sz="4" w:space="0" w:color="auto"/>
            </w:tcBorders>
          </w:tcPr>
          <w:p w14:paraId="41A5BD58" w14:textId="77777777" w:rsidR="00B866AF" w:rsidRPr="004E182E" w:rsidRDefault="00B866AF" w:rsidP="000722C3">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2</w:t>
            </w:r>
          </w:p>
        </w:tc>
        <w:tc>
          <w:tcPr>
            <w:tcW w:w="2514" w:type="dxa"/>
            <w:tcBorders>
              <w:left w:val="single" w:sz="4" w:space="0" w:color="auto"/>
              <w:right w:val="single" w:sz="4" w:space="0" w:color="auto"/>
            </w:tcBorders>
          </w:tcPr>
          <w:p w14:paraId="0E5DC2D9"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3E08A532"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6CB64900"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281B7D09"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41989BCF"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10CA065E" w14:textId="77777777" w:rsidTr="000722C3">
        <w:trPr>
          <w:trHeight w:val="361"/>
        </w:trPr>
        <w:tc>
          <w:tcPr>
            <w:tcW w:w="2314" w:type="dxa"/>
            <w:vMerge/>
          </w:tcPr>
          <w:p w14:paraId="4DB2234C" w14:textId="77777777" w:rsidR="00B866AF" w:rsidRPr="002F6A57" w:rsidRDefault="00B866AF" w:rsidP="000722C3">
            <w:pPr>
              <w:rPr>
                <w:rFonts w:ascii="Times New Roman" w:eastAsia="Times New Roman" w:hAnsi="Times New Roman" w:cs="Times New Roman"/>
                <w:b/>
                <w:bCs/>
                <w:highlight w:val="yellow"/>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4600E756" w14:textId="77777777" w:rsidR="00B866AF" w:rsidRPr="00550EEE"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89" w:type="dxa"/>
            <w:tcBorders>
              <w:top w:val="single" w:sz="4" w:space="0" w:color="auto"/>
              <w:left w:val="single" w:sz="4" w:space="0" w:color="auto"/>
              <w:bottom w:val="single" w:sz="4" w:space="0" w:color="auto"/>
              <w:right w:val="single" w:sz="4" w:space="0" w:color="auto"/>
            </w:tcBorders>
          </w:tcPr>
          <w:p w14:paraId="2BB7A815" w14:textId="77777777" w:rsidR="00B866AF" w:rsidRPr="00C63897" w:rsidRDefault="00B866AF" w:rsidP="000722C3">
            <w:pPr>
              <w:rPr>
                <w:rFonts w:ascii="Times New Roman" w:eastAsia="Times New Roman" w:hAnsi="Times New Roman" w:cs="Times New Roman"/>
                <w:lang w:eastAsia="ru-RU"/>
              </w:rPr>
            </w:pPr>
          </w:p>
        </w:tc>
        <w:tc>
          <w:tcPr>
            <w:tcW w:w="2514" w:type="dxa"/>
            <w:tcBorders>
              <w:left w:val="single" w:sz="4" w:space="0" w:color="auto"/>
              <w:right w:val="single" w:sz="4" w:space="0" w:color="auto"/>
            </w:tcBorders>
          </w:tcPr>
          <w:p w14:paraId="3FB7FF4D"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3A30D783" w14:textId="77777777" w:rsidTr="000722C3">
        <w:trPr>
          <w:trHeight w:val="361"/>
        </w:trPr>
        <w:tc>
          <w:tcPr>
            <w:tcW w:w="2314" w:type="dxa"/>
            <w:vMerge/>
          </w:tcPr>
          <w:p w14:paraId="3162EC03" w14:textId="77777777" w:rsidR="00B866AF" w:rsidRPr="002F6A57" w:rsidRDefault="00B866AF" w:rsidP="000722C3">
            <w:pPr>
              <w:rPr>
                <w:rFonts w:ascii="Times New Roman" w:eastAsia="Times New Roman" w:hAnsi="Times New Roman" w:cs="Times New Roman"/>
                <w:b/>
                <w:bCs/>
                <w:highlight w:val="yellow"/>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3B04FAD8" w14:textId="77777777" w:rsidR="00B866AF" w:rsidRPr="00550EEE" w:rsidRDefault="00B866AF" w:rsidP="000722C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№4</w:t>
            </w:r>
          </w:p>
          <w:p w14:paraId="4917FC72" w14:textId="77777777" w:rsidR="00B866AF" w:rsidRPr="00550EEE" w:rsidRDefault="00B866AF" w:rsidP="000722C3">
            <w:pPr>
              <w:rPr>
                <w:rFonts w:ascii="Times New Roman" w:eastAsia="Times New Roman" w:hAnsi="Times New Roman" w:cs="Times New Roman"/>
                <w:b/>
                <w:bCs/>
                <w:lang w:eastAsia="ru-RU"/>
              </w:rPr>
            </w:pPr>
            <w:r w:rsidRPr="00550EEE">
              <w:rPr>
                <w:rFonts w:ascii="Times New Roman" w:eastAsia="Times New Roman" w:hAnsi="Times New Roman" w:cs="Times New Roman"/>
                <w:b/>
                <w:bCs/>
                <w:lang w:eastAsia="ru-RU"/>
              </w:rPr>
              <w:t>Методы простейшей физиотерапии. Оксигенотерапия</w:t>
            </w:r>
          </w:p>
          <w:p w14:paraId="383C824C" w14:textId="77777777" w:rsidR="00B866AF" w:rsidRPr="00550EEE" w:rsidRDefault="00B866AF" w:rsidP="000722C3">
            <w:pPr>
              <w:rPr>
                <w:rFonts w:ascii="Times New Roman" w:eastAsia="Times New Roman" w:hAnsi="Times New Roman" w:cs="Times New Roman"/>
                <w:b/>
                <w:bCs/>
                <w:lang w:eastAsia="ru-RU"/>
              </w:rPr>
            </w:pPr>
            <w:r w:rsidRPr="00550EEE">
              <w:rPr>
                <w:rFonts w:ascii="Times New Roman" w:eastAsia="Times New Roman" w:hAnsi="Times New Roman" w:cs="Times New Roman"/>
                <w:bCs/>
                <w:lang w:eastAsia="ru-RU"/>
              </w:rPr>
              <w:t xml:space="preserve">Актуализация знаний. Методы физиотерапии, механизмы действия простейших физиотерапевтических процедур. Показания, </w:t>
            </w:r>
            <w:r w:rsidRPr="00550EEE">
              <w:rPr>
                <w:rFonts w:ascii="Times New Roman" w:eastAsia="Times New Roman" w:hAnsi="Times New Roman" w:cs="Times New Roman"/>
                <w:bCs/>
                <w:lang w:eastAsia="ru-RU"/>
              </w:rPr>
              <w:lastRenderedPageBreak/>
              <w:t>противопоказания. ГОСТ Р 52623.3 – 2015 Манипуляции сестринского ухода. Дезинфекция использованного оборудования. Безопасная среда для пациента, персонала. Дезинфекция использованного оборудования. Формирования навыка постановка банок, постановка горчичников приготовление и применение грелки и пузыря со льдом, приготовление и применение холодного, горячего, согревающего, лекарственного компрессов, осуществление оксигенотерапии с помощью носовой кислородной канюли, лицевой маски, носового катетера.</w:t>
            </w:r>
          </w:p>
        </w:tc>
        <w:tc>
          <w:tcPr>
            <w:tcW w:w="2689" w:type="dxa"/>
            <w:tcBorders>
              <w:top w:val="single" w:sz="4" w:space="0" w:color="auto"/>
              <w:left w:val="single" w:sz="4" w:space="0" w:color="auto"/>
              <w:bottom w:val="single" w:sz="4" w:space="0" w:color="auto"/>
              <w:right w:val="single" w:sz="4" w:space="0" w:color="auto"/>
            </w:tcBorders>
          </w:tcPr>
          <w:p w14:paraId="045F7222" w14:textId="77777777" w:rsidR="00B866AF" w:rsidRPr="004E182E" w:rsidRDefault="00B866AF" w:rsidP="000722C3">
            <w:pPr>
              <w:jc w:val="center"/>
              <w:rPr>
                <w:rFonts w:ascii="Times New Roman" w:eastAsia="Times New Roman" w:hAnsi="Times New Roman" w:cs="Times New Roman"/>
                <w:b/>
                <w:lang w:eastAsia="ru-RU"/>
              </w:rPr>
            </w:pPr>
            <w:r w:rsidRPr="004E182E">
              <w:rPr>
                <w:rFonts w:ascii="Times New Roman" w:eastAsia="Times New Roman" w:hAnsi="Times New Roman" w:cs="Times New Roman"/>
                <w:b/>
                <w:lang w:eastAsia="ru-RU"/>
              </w:rPr>
              <w:lastRenderedPageBreak/>
              <w:t>6</w:t>
            </w:r>
          </w:p>
        </w:tc>
        <w:tc>
          <w:tcPr>
            <w:tcW w:w="2514" w:type="dxa"/>
            <w:tcBorders>
              <w:left w:val="single" w:sz="4" w:space="0" w:color="auto"/>
              <w:right w:val="single" w:sz="4" w:space="0" w:color="auto"/>
            </w:tcBorders>
          </w:tcPr>
          <w:p w14:paraId="5CAA31A1"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083EDEEF"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6EFB2A73"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34985D63"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5443701C"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4539BDA2" w14:textId="77777777" w:rsidTr="000722C3">
        <w:trPr>
          <w:trHeight w:val="361"/>
        </w:trPr>
        <w:tc>
          <w:tcPr>
            <w:tcW w:w="2314" w:type="dxa"/>
            <w:vMerge w:val="restart"/>
          </w:tcPr>
          <w:p w14:paraId="7EC8814C" w14:textId="77777777" w:rsidR="00B866AF" w:rsidRPr="00B10193"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Тема 1</w:t>
            </w:r>
            <w:r w:rsidRPr="002F6A57">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3.</w:t>
            </w:r>
            <w:r w:rsidRPr="002F6A57">
              <w:rPr>
                <w:rFonts w:ascii="Times New Roman" w:eastAsia="Times New Roman" w:hAnsi="Times New Roman" w:cs="Times New Roman"/>
                <w:b/>
                <w:bCs/>
                <w:lang w:eastAsia="ru-RU"/>
              </w:rPr>
              <w:t xml:space="preserve"> </w:t>
            </w:r>
            <w:r w:rsidRPr="00B10193">
              <w:rPr>
                <w:rFonts w:ascii="Times New Roman" w:eastAsia="Times New Roman" w:hAnsi="Times New Roman" w:cs="Times New Roman"/>
                <w:b/>
                <w:bCs/>
                <w:lang w:eastAsia="ru-RU"/>
              </w:rPr>
              <w:t xml:space="preserve">  </w:t>
            </w:r>
          </w:p>
          <w:p w14:paraId="6D15301A" w14:textId="77777777" w:rsidR="00B866AF" w:rsidRDefault="00B866AF" w:rsidP="000722C3">
            <w:pPr>
              <w:rPr>
                <w:rFonts w:ascii="Times New Roman" w:eastAsia="Times New Roman" w:hAnsi="Times New Roman" w:cs="Times New Roman"/>
                <w:b/>
                <w:bCs/>
                <w:lang w:eastAsia="ru-RU"/>
              </w:rPr>
            </w:pPr>
            <w:r w:rsidRPr="00B10193">
              <w:rPr>
                <w:rFonts w:ascii="Times New Roman" w:eastAsia="Times New Roman" w:hAnsi="Times New Roman" w:cs="Times New Roman"/>
                <w:b/>
                <w:bCs/>
                <w:lang w:eastAsia="ru-RU"/>
              </w:rPr>
              <w:t xml:space="preserve">Лабораторные методы исследования. </w:t>
            </w:r>
            <w:r>
              <w:rPr>
                <w:rFonts w:ascii="Times New Roman" w:eastAsia="Times New Roman" w:hAnsi="Times New Roman" w:cs="Times New Roman"/>
                <w:b/>
                <w:bCs/>
                <w:lang w:eastAsia="ru-RU"/>
              </w:rPr>
              <w:t xml:space="preserve"> </w:t>
            </w:r>
            <w:r w:rsidRPr="002F2B5D">
              <w:rPr>
                <w:rStyle w:val="1f2"/>
                <w:rFonts w:ascii="Times New Roman" w:hAnsi="Times New Roman"/>
                <w:color w:val="000000"/>
                <w:sz w:val="24"/>
                <w:szCs w:val="24"/>
              </w:rPr>
              <w:t>Преаналитический этап</w:t>
            </w:r>
            <w:r>
              <w:rPr>
                <w:rStyle w:val="1f2"/>
                <w:rFonts w:ascii="Times New Roman" w:hAnsi="Times New Roman"/>
                <w:color w:val="000000"/>
                <w:sz w:val="24"/>
                <w:szCs w:val="24"/>
              </w:rPr>
              <w:t>.</w:t>
            </w:r>
            <w:r>
              <w:rPr>
                <w:rFonts w:ascii="Times New Roman" w:eastAsia="Times New Roman" w:hAnsi="Times New Roman" w:cs="Times New Roman"/>
                <w:b/>
                <w:bCs/>
                <w:lang w:eastAsia="ru-RU"/>
              </w:rPr>
              <w:t xml:space="preserve">  </w:t>
            </w:r>
          </w:p>
          <w:p w14:paraId="60E33A13" w14:textId="77777777" w:rsidR="00B866AF" w:rsidRPr="002F6A57" w:rsidRDefault="00B866AF" w:rsidP="000722C3">
            <w:pPr>
              <w:rPr>
                <w:rFonts w:ascii="Times New Roman" w:eastAsia="Times New Roman" w:hAnsi="Times New Roman" w:cs="Times New Roman"/>
                <w:b/>
                <w:bCs/>
                <w:highlight w:val="yellow"/>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0837C2A6" w14:textId="77777777" w:rsidR="00B866AF" w:rsidRPr="00550EEE"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689" w:type="dxa"/>
            <w:tcBorders>
              <w:top w:val="single" w:sz="4" w:space="0" w:color="auto"/>
              <w:left w:val="single" w:sz="4" w:space="0" w:color="auto"/>
              <w:bottom w:val="single" w:sz="4" w:space="0" w:color="auto"/>
              <w:right w:val="single" w:sz="4" w:space="0" w:color="auto"/>
            </w:tcBorders>
          </w:tcPr>
          <w:p w14:paraId="5E330251" w14:textId="77777777" w:rsidR="00B866AF" w:rsidRPr="00C63897" w:rsidRDefault="00B866AF" w:rsidP="000722C3">
            <w:pPr>
              <w:rPr>
                <w:rFonts w:ascii="Times New Roman" w:eastAsia="Times New Roman" w:hAnsi="Times New Roman" w:cs="Times New Roman"/>
                <w:lang w:eastAsia="ru-RU"/>
              </w:rPr>
            </w:pPr>
          </w:p>
        </w:tc>
        <w:tc>
          <w:tcPr>
            <w:tcW w:w="2514" w:type="dxa"/>
            <w:tcBorders>
              <w:left w:val="single" w:sz="4" w:space="0" w:color="auto"/>
              <w:right w:val="single" w:sz="4" w:space="0" w:color="auto"/>
            </w:tcBorders>
          </w:tcPr>
          <w:p w14:paraId="65ECB71D"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49B06A24" w14:textId="77777777" w:rsidTr="000722C3">
        <w:trPr>
          <w:trHeight w:val="361"/>
        </w:trPr>
        <w:tc>
          <w:tcPr>
            <w:tcW w:w="2314" w:type="dxa"/>
            <w:vMerge/>
          </w:tcPr>
          <w:p w14:paraId="532CD17B" w14:textId="77777777" w:rsidR="00B866AF" w:rsidRPr="002F6A57" w:rsidRDefault="00B866AF" w:rsidP="000722C3">
            <w:pPr>
              <w:rPr>
                <w:rFonts w:ascii="Times New Roman" w:eastAsia="Times New Roman" w:hAnsi="Times New Roman" w:cs="Times New Roman"/>
                <w:b/>
                <w:bCs/>
                <w:highlight w:val="yellow"/>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796D4F85" w14:textId="77777777" w:rsidR="00B866AF" w:rsidRPr="00550EEE"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Pr="00925C03">
              <w:rPr>
                <w:rFonts w:ascii="Times New Roman" w:eastAsia="Times New Roman" w:hAnsi="Times New Roman" w:cs="Times New Roman"/>
                <w:b/>
                <w:bCs/>
                <w:lang w:eastAsia="ru-RU"/>
              </w:rPr>
              <w:t xml:space="preserve"> Значение подготовки к лабораторным исследованиям на качество диагностического процесса</w:t>
            </w:r>
            <w:r>
              <w:rPr>
                <w:rFonts w:ascii="Times New Roman" w:eastAsia="Times New Roman" w:hAnsi="Times New Roman" w:cs="Times New Roman"/>
                <w:b/>
                <w:bCs/>
                <w:lang w:eastAsia="ru-RU"/>
              </w:rPr>
              <w:t>.</w:t>
            </w:r>
            <w:r w:rsidRPr="00925C03">
              <w:rPr>
                <w:rFonts w:ascii="Times New Roman" w:eastAsia="Times New Roman" w:hAnsi="Times New Roman" w:cs="Times New Roman"/>
                <w:b/>
                <w:bCs/>
                <w:lang w:eastAsia="ru-RU"/>
              </w:rPr>
              <w:t xml:space="preserve"> </w:t>
            </w:r>
            <w:r w:rsidRPr="00925C03">
              <w:rPr>
                <w:rFonts w:ascii="Times New Roman" w:eastAsia="Times New Roman" w:hAnsi="Times New Roman" w:cs="Times New Roman"/>
                <w:bCs/>
                <w:lang w:eastAsia="ru-RU"/>
              </w:rPr>
              <w:t xml:space="preserve">Цели различных исследований и правила подготовки к ним. Ошибки, приводящие к недостоверности результата исследования. Индивидуальные меры защиты при работе с биологическими жидкостями больного. Методики безопасного забора крови системой BD Vacunainer. </w:t>
            </w:r>
            <w:r w:rsidRPr="006D75AB">
              <w:rPr>
                <w:rFonts w:ascii="Times New Roman" w:eastAsia="Times New Roman" w:hAnsi="Times New Roman" w:cs="Times New Roman"/>
                <w:bCs/>
                <w:lang w:eastAsia="ru-RU"/>
              </w:rPr>
              <w:t>"ГОСТ Р 59778-2021. Национальный стандарт Российской Федерации. Процедуры взятия проб венозной и капиллярной крови для лабораторных исследований"</w:t>
            </w:r>
            <w:r w:rsidRPr="00925C03">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p>
        </w:tc>
        <w:tc>
          <w:tcPr>
            <w:tcW w:w="2689" w:type="dxa"/>
            <w:tcBorders>
              <w:top w:val="single" w:sz="4" w:space="0" w:color="auto"/>
              <w:left w:val="single" w:sz="4" w:space="0" w:color="auto"/>
              <w:bottom w:val="single" w:sz="4" w:space="0" w:color="auto"/>
              <w:right w:val="single" w:sz="4" w:space="0" w:color="auto"/>
            </w:tcBorders>
          </w:tcPr>
          <w:p w14:paraId="71909A79" w14:textId="77777777" w:rsidR="00B866AF" w:rsidRPr="004E182E" w:rsidRDefault="00B866AF" w:rsidP="000722C3">
            <w:pPr>
              <w:jc w:val="center"/>
              <w:rPr>
                <w:rFonts w:ascii="Times New Roman" w:eastAsia="Times New Roman" w:hAnsi="Times New Roman" w:cs="Times New Roman"/>
                <w:b/>
                <w:lang w:eastAsia="ru-RU"/>
              </w:rPr>
            </w:pPr>
            <w:r w:rsidRPr="004E182E">
              <w:rPr>
                <w:rFonts w:ascii="Times New Roman" w:eastAsia="Times New Roman" w:hAnsi="Times New Roman" w:cs="Times New Roman"/>
                <w:b/>
                <w:lang w:eastAsia="ru-RU"/>
              </w:rPr>
              <w:t>2</w:t>
            </w:r>
          </w:p>
        </w:tc>
        <w:tc>
          <w:tcPr>
            <w:tcW w:w="2514" w:type="dxa"/>
            <w:tcBorders>
              <w:left w:val="single" w:sz="4" w:space="0" w:color="auto"/>
              <w:right w:val="single" w:sz="4" w:space="0" w:color="auto"/>
            </w:tcBorders>
          </w:tcPr>
          <w:p w14:paraId="53830938"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65058D85"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211321E7"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760854AF"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38A5BF80"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30F8E6E0" w14:textId="77777777" w:rsidTr="000722C3">
        <w:trPr>
          <w:trHeight w:val="361"/>
        </w:trPr>
        <w:tc>
          <w:tcPr>
            <w:tcW w:w="2314" w:type="dxa"/>
            <w:vMerge w:val="restart"/>
          </w:tcPr>
          <w:p w14:paraId="0FE4BC5A" w14:textId="77777777" w:rsidR="00B866AF" w:rsidRPr="002F6A57" w:rsidRDefault="00B866AF" w:rsidP="000722C3">
            <w:pPr>
              <w:rPr>
                <w:rFonts w:ascii="Times New Roman" w:eastAsia="Times New Roman" w:hAnsi="Times New Roman" w:cs="Times New Roman"/>
                <w:b/>
                <w:bCs/>
                <w:highlight w:val="yellow"/>
                <w:lang w:eastAsia="ru-RU"/>
              </w:rPr>
            </w:pPr>
          </w:p>
        </w:tc>
        <w:tc>
          <w:tcPr>
            <w:tcW w:w="7043" w:type="dxa"/>
            <w:tcBorders>
              <w:top w:val="single" w:sz="4" w:space="0" w:color="auto"/>
              <w:left w:val="single" w:sz="4" w:space="0" w:color="auto"/>
              <w:bottom w:val="single" w:sz="4" w:space="0" w:color="auto"/>
              <w:right w:val="single" w:sz="4" w:space="0" w:color="auto"/>
            </w:tcBorders>
          </w:tcPr>
          <w:p w14:paraId="551A70EE" w14:textId="77777777" w:rsidR="00B866AF" w:rsidRPr="00550EEE"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89" w:type="dxa"/>
            <w:vMerge w:val="restart"/>
            <w:tcBorders>
              <w:top w:val="single" w:sz="4" w:space="0" w:color="auto"/>
              <w:left w:val="single" w:sz="4" w:space="0" w:color="auto"/>
              <w:right w:val="single" w:sz="4" w:space="0" w:color="auto"/>
            </w:tcBorders>
          </w:tcPr>
          <w:p w14:paraId="726B490D" w14:textId="77777777" w:rsidR="00B866AF" w:rsidRDefault="00B866AF" w:rsidP="000722C3">
            <w:pPr>
              <w:jc w:val="center"/>
              <w:rPr>
                <w:rFonts w:ascii="Times New Roman" w:eastAsia="Times New Roman" w:hAnsi="Times New Roman" w:cs="Times New Roman"/>
                <w:b/>
                <w:lang w:eastAsia="ru-RU"/>
              </w:rPr>
            </w:pPr>
          </w:p>
          <w:p w14:paraId="18DE7BD3" w14:textId="77777777" w:rsidR="00B866AF" w:rsidRPr="00C63897" w:rsidRDefault="00B866AF" w:rsidP="000722C3">
            <w:pPr>
              <w:jc w:val="center"/>
              <w:rPr>
                <w:rFonts w:ascii="Times New Roman" w:eastAsia="Times New Roman" w:hAnsi="Times New Roman" w:cs="Times New Roman"/>
                <w:lang w:eastAsia="ru-RU"/>
              </w:rPr>
            </w:pPr>
            <w:r w:rsidRPr="004E182E">
              <w:rPr>
                <w:rFonts w:ascii="Times New Roman" w:eastAsia="Times New Roman" w:hAnsi="Times New Roman" w:cs="Times New Roman"/>
                <w:b/>
                <w:lang w:eastAsia="ru-RU"/>
              </w:rPr>
              <w:t>6</w:t>
            </w:r>
          </w:p>
        </w:tc>
        <w:tc>
          <w:tcPr>
            <w:tcW w:w="2514" w:type="dxa"/>
            <w:vMerge w:val="restart"/>
            <w:tcBorders>
              <w:left w:val="single" w:sz="4" w:space="0" w:color="auto"/>
              <w:right w:val="single" w:sz="4" w:space="0" w:color="auto"/>
            </w:tcBorders>
          </w:tcPr>
          <w:p w14:paraId="2A410A1F" w14:textId="77777777" w:rsidR="00B866AF" w:rsidRDefault="00B866AF" w:rsidP="000722C3">
            <w:pPr>
              <w:rPr>
                <w:rFonts w:ascii="Times New Roman" w:hAnsi="Times New Roman" w:cs="Times New Roman"/>
                <w:bCs/>
                <w:sz w:val="24"/>
                <w:szCs w:val="24"/>
              </w:rPr>
            </w:pPr>
          </w:p>
          <w:p w14:paraId="1C2E1125"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2E546FAA"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784CA193"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2EDF75EC"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4DBB9967"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728848C1" w14:textId="77777777" w:rsidTr="000722C3">
        <w:trPr>
          <w:trHeight w:val="361"/>
        </w:trPr>
        <w:tc>
          <w:tcPr>
            <w:tcW w:w="2314" w:type="dxa"/>
            <w:vMerge/>
          </w:tcPr>
          <w:p w14:paraId="57BDECC6" w14:textId="77777777" w:rsidR="00B866AF" w:rsidRPr="002F6A57" w:rsidRDefault="00B866AF" w:rsidP="000722C3">
            <w:pPr>
              <w:rPr>
                <w:rFonts w:ascii="Times New Roman" w:eastAsia="Times New Roman" w:hAnsi="Times New Roman" w:cs="Times New Roman"/>
                <w:b/>
                <w:bCs/>
                <w:highlight w:val="yellow"/>
                <w:lang w:eastAsia="ru-RU"/>
              </w:rPr>
            </w:pPr>
          </w:p>
        </w:tc>
        <w:tc>
          <w:tcPr>
            <w:tcW w:w="7043" w:type="dxa"/>
            <w:tcBorders>
              <w:top w:val="single" w:sz="4" w:space="0" w:color="auto"/>
              <w:left w:val="single" w:sz="4" w:space="0" w:color="auto"/>
              <w:bottom w:val="single" w:sz="4" w:space="0" w:color="auto"/>
              <w:right w:val="single" w:sz="4" w:space="0" w:color="auto"/>
            </w:tcBorders>
          </w:tcPr>
          <w:p w14:paraId="2C315A1F" w14:textId="77777777" w:rsidR="00B866AF" w:rsidRPr="006D75AB" w:rsidRDefault="00B866AF" w:rsidP="000722C3">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Практическое занятие №</w:t>
            </w:r>
            <w:r w:rsidRPr="006D75AB">
              <w:rPr>
                <w:rFonts w:ascii="Times New Roman" w:eastAsia="Calibri" w:hAnsi="Times New Roman" w:cs="Times New Roman"/>
                <w:bCs/>
                <w:sz w:val="24"/>
                <w:szCs w:val="24"/>
              </w:rPr>
              <w:t>5</w:t>
            </w:r>
          </w:p>
          <w:p w14:paraId="7C5B2A34" w14:textId="77777777" w:rsidR="00B866AF" w:rsidRPr="00550EEE" w:rsidRDefault="00B866AF" w:rsidP="000722C3">
            <w:pPr>
              <w:jc w:val="both"/>
              <w:rPr>
                <w:rFonts w:ascii="Times New Roman" w:eastAsia="Calibri" w:hAnsi="Times New Roman" w:cs="Times New Roman"/>
                <w:b/>
                <w:bCs/>
                <w:sz w:val="24"/>
                <w:szCs w:val="24"/>
              </w:rPr>
            </w:pPr>
            <w:r w:rsidRPr="00550EEE">
              <w:rPr>
                <w:rFonts w:ascii="Times New Roman" w:hAnsi="Times New Roman" w:cs="Times New Roman"/>
                <w:b/>
                <w:bCs/>
                <w:iCs/>
                <w:sz w:val="24"/>
                <w:szCs w:val="24"/>
              </w:rPr>
              <w:t>Лабораторные методы исследования.</w:t>
            </w:r>
            <w:r w:rsidRPr="00550EEE">
              <w:rPr>
                <w:rFonts w:ascii="Times New Roman" w:hAnsi="Times New Roman" w:cs="Times New Roman"/>
                <w:b/>
                <w:bCs/>
                <w:sz w:val="24"/>
                <w:szCs w:val="24"/>
              </w:rPr>
              <w:t xml:space="preserve"> Правила подготовки пациентов.</w:t>
            </w:r>
            <w:r w:rsidRPr="00550EEE">
              <w:rPr>
                <w:rFonts w:ascii="Times New Roman" w:hAnsi="Times New Roman" w:cs="Times New Roman"/>
                <w:bCs/>
                <w:sz w:val="24"/>
                <w:szCs w:val="24"/>
              </w:rPr>
              <w:t xml:space="preserve"> </w:t>
            </w:r>
            <w:r w:rsidRPr="00550EEE">
              <w:rPr>
                <w:rFonts w:ascii="Times New Roman" w:hAnsi="Times New Roman" w:cs="Times New Roman"/>
                <w:bCs/>
                <w:iCs/>
                <w:sz w:val="24"/>
                <w:szCs w:val="24"/>
              </w:rPr>
              <w:t>Актуализация знаний инфекционной безопасности</w:t>
            </w:r>
            <w:r w:rsidRPr="00550EEE">
              <w:rPr>
                <w:rFonts w:ascii="Times New Roman" w:hAnsi="Times New Roman" w:cs="Times New Roman"/>
                <w:sz w:val="24"/>
                <w:szCs w:val="24"/>
              </w:rPr>
              <w:t xml:space="preserve"> при работе с биологическими жидкостями пациента.</w:t>
            </w:r>
          </w:p>
          <w:p w14:paraId="506F1004" w14:textId="77777777" w:rsidR="00B866AF" w:rsidRPr="00550EEE" w:rsidRDefault="00B866AF" w:rsidP="000722C3">
            <w:pPr>
              <w:rPr>
                <w:rFonts w:ascii="Times New Roman" w:eastAsia="Times New Roman" w:hAnsi="Times New Roman" w:cs="Times New Roman"/>
                <w:b/>
                <w:bCs/>
                <w:lang w:eastAsia="ru-RU"/>
              </w:rPr>
            </w:pPr>
            <w:r w:rsidRPr="00550EEE">
              <w:rPr>
                <w:rFonts w:ascii="Times New Roman" w:hAnsi="Times New Roman" w:cs="Times New Roman"/>
                <w:sz w:val="24"/>
                <w:szCs w:val="24"/>
              </w:rPr>
              <w:t xml:space="preserve">Универсальные меры предосторожности при взятии и транспортировке биологического материла в лабораторию. Формирование знаний лабораторные исследования взятие мокроты на общий анализ, для бактериологического исследования, на туберкулез, хранение и доставка, взятие мочи для клинического анализа, по Нечипоренко, по Зимницкому, на сахар, ацетон, диастазу. 17 КС (17 ОКС, 11 ОКС, кортизол), для бактериологического исследования, взятие кала для копрологического исследования, на скрытую кровь, на наличие гельминтов, простейших, для исследования на энтеробиоз. Формирование умения проведения беседы с пациентом о цели </w:t>
            </w:r>
            <w:r w:rsidRPr="00550EEE">
              <w:rPr>
                <w:rFonts w:ascii="Times New Roman" w:hAnsi="Times New Roman" w:cs="Times New Roman"/>
                <w:sz w:val="24"/>
                <w:szCs w:val="24"/>
              </w:rPr>
              <w:lastRenderedPageBreak/>
              <w:t>предстоящего исследования и правила подготовки к нему, обучение и подготовка пациента для получения достоверного результата (на статисте). Правила хранения различных видов проб. Формирование умения забора содержимого зева, носа и носоглотки для бактериологического исследования.</w:t>
            </w:r>
            <w:r w:rsidRPr="00925C03">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p>
        </w:tc>
        <w:tc>
          <w:tcPr>
            <w:tcW w:w="2689" w:type="dxa"/>
            <w:vMerge/>
            <w:tcBorders>
              <w:left w:val="single" w:sz="4" w:space="0" w:color="auto"/>
              <w:bottom w:val="single" w:sz="4" w:space="0" w:color="auto"/>
              <w:right w:val="single" w:sz="4" w:space="0" w:color="auto"/>
            </w:tcBorders>
          </w:tcPr>
          <w:p w14:paraId="4FC63E7F" w14:textId="77777777" w:rsidR="00B866AF" w:rsidRPr="004E182E" w:rsidRDefault="00B866AF" w:rsidP="000722C3">
            <w:pPr>
              <w:jc w:val="center"/>
              <w:rPr>
                <w:rFonts w:ascii="Times New Roman" w:eastAsia="Times New Roman" w:hAnsi="Times New Roman" w:cs="Times New Roman"/>
                <w:b/>
                <w:lang w:eastAsia="ru-RU"/>
              </w:rPr>
            </w:pPr>
          </w:p>
        </w:tc>
        <w:tc>
          <w:tcPr>
            <w:tcW w:w="2514" w:type="dxa"/>
            <w:vMerge/>
            <w:tcBorders>
              <w:left w:val="single" w:sz="4" w:space="0" w:color="auto"/>
              <w:right w:val="single" w:sz="4" w:space="0" w:color="auto"/>
            </w:tcBorders>
          </w:tcPr>
          <w:p w14:paraId="03586E33"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38D66A9F" w14:textId="77777777" w:rsidTr="000722C3">
        <w:trPr>
          <w:trHeight w:val="2121"/>
        </w:trPr>
        <w:tc>
          <w:tcPr>
            <w:tcW w:w="2314" w:type="dxa"/>
          </w:tcPr>
          <w:p w14:paraId="715C1716" w14:textId="77777777" w:rsidR="00B866AF" w:rsidRPr="002F6A57" w:rsidRDefault="00B866AF" w:rsidP="000722C3">
            <w:pPr>
              <w:rPr>
                <w:rFonts w:ascii="Times New Roman" w:eastAsia="Times New Roman" w:hAnsi="Times New Roman" w:cs="Times New Roman"/>
                <w:b/>
                <w:bCs/>
                <w:highlight w:val="yellow"/>
                <w:lang w:eastAsia="ru-RU"/>
              </w:rPr>
            </w:pPr>
            <w:r>
              <w:rPr>
                <w:rFonts w:ascii="Times New Roman" w:eastAsia="Times New Roman" w:hAnsi="Times New Roman" w:cs="Times New Roman"/>
                <w:b/>
                <w:bCs/>
                <w:highlight w:val="yellow"/>
                <w:lang w:eastAsia="ru-RU"/>
              </w:rPr>
              <w:lastRenderedPageBreak/>
              <w:t xml:space="preserve"> </w:t>
            </w:r>
          </w:p>
        </w:tc>
        <w:tc>
          <w:tcPr>
            <w:tcW w:w="7043" w:type="dxa"/>
            <w:tcBorders>
              <w:top w:val="single" w:sz="4" w:space="0" w:color="auto"/>
              <w:left w:val="single" w:sz="4" w:space="0" w:color="auto"/>
              <w:right w:val="single" w:sz="4" w:space="0" w:color="auto"/>
            </w:tcBorders>
            <w:vAlign w:val="bottom"/>
          </w:tcPr>
          <w:p w14:paraId="74EE944F" w14:textId="77777777" w:rsidR="00B866AF" w:rsidRPr="006352A0" w:rsidRDefault="00B866AF" w:rsidP="000722C3">
            <w:pPr>
              <w:jc w:val="both"/>
              <w:rPr>
                <w:rFonts w:ascii="Times New Roman" w:eastAsia="Calibri" w:hAnsi="Times New Roman" w:cs="Times New Roman"/>
                <w:bCs/>
                <w:sz w:val="24"/>
                <w:szCs w:val="24"/>
              </w:rPr>
            </w:pPr>
            <w:r w:rsidRPr="006352A0">
              <w:rPr>
                <w:rFonts w:ascii="Times New Roman" w:eastAsia="Calibri" w:hAnsi="Times New Roman" w:cs="Times New Roman"/>
                <w:bCs/>
                <w:sz w:val="24"/>
                <w:szCs w:val="24"/>
              </w:rPr>
              <w:t>Практическое занятие №6</w:t>
            </w:r>
          </w:p>
          <w:p w14:paraId="7FBC9B7F" w14:textId="77777777" w:rsidR="00B866AF" w:rsidRPr="00586830" w:rsidRDefault="00B866AF" w:rsidP="000722C3">
            <w:pPr>
              <w:jc w:val="both"/>
              <w:rPr>
                <w:rFonts w:ascii="Times New Roman" w:eastAsia="Calibri" w:hAnsi="Times New Roman" w:cs="Times New Roman"/>
                <w:b/>
                <w:bCs/>
                <w:sz w:val="24"/>
                <w:szCs w:val="24"/>
              </w:rPr>
            </w:pPr>
            <w:r w:rsidRPr="00586830">
              <w:rPr>
                <w:rFonts w:ascii="Times New Roman" w:hAnsi="Times New Roman" w:cs="Times New Roman"/>
                <w:bCs/>
                <w:sz w:val="24"/>
                <w:szCs w:val="24"/>
              </w:rPr>
              <w:t>Взятия проб венозной  крови для лабораторных исследований.</w:t>
            </w:r>
            <w:r w:rsidRPr="00586830">
              <w:rPr>
                <w:rFonts w:ascii="Times New Roman" w:hAnsi="Times New Roman" w:cs="Times New Roman"/>
                <w:b/>
                <w:bCs/>
                <w:sz w:val="24"/>
                <w:szCs w:val="24"/>
              </w:rPr>
              <w:t xml:space="preserve"> </w:t>
            </w:r>
            <w:bookmarkStart w:id="105" w:name="bookmark22"/>
            <w:r w:rsidRPr="00586830">
              <w:rPr>
                <w:rStyle w:val="35"/>
                <w:rFonts w:ascii="Times New Roman" w:hAnsi="Times New Roman" w:cs="Times New Roman"/>
                <w:b w:val="0"/>
                <w:color w:val="000000"/>
                <w:sz w:val="24"/>
                <w:szCs w:val="24"/>
              </w:rPr>
              <w:t>Меры по профилактике заражения</w:t>
            </w:r>
            <w:bookmarkEnd w:id="105"/>
            <w:r w:rsidRPr="00586830">
              <w:rPr>
                <w:rStyle w:val="35"/>
                <w:rFonts w:ascii="Times New Roman" w:hAnsi="Times New Roman" w:cs="Times New Roman"/>
                <w:b w:val="0"/>
                <w:color w:val="000000"/>
                <w:sz w:val="24"/>
                <w:szCs w:val="24"/>
              </w:rPr>
              <w:t>.</w:t>
            </w:r>
            <w:r w:rsidRPr="00586830">
              <w:rPr>
                <w:rFonts w:ascii="Times New Roman" w:hAnsi="Times New Roman" w:cs="Times New Roman"/>
                <w:b/>
                <w:sz w:val="24"/>
                <w:szCs w:val="24"/>
              </w:rPr>
              <w:t xml:space="preserve"> </w:t>
            </w:r>
            <w:r w:rsidRPr="00586830">
              <w:rPr>
                <w:rStyle w:val="35"/>
                <w:rFonts w:ascii="Times New Roman" w:hAnsi="Times New Roman" w:cs="Times New Roman"/>
                <w:b w:val="0"/>
                <w:color w:val="000000"/>
                <w:sz w:val="24"/>
                <w:szCs w:val="24"/>
              </w:rPr>
              <w:t>Рекомендации по общению с пациентом. Особые указания при выполнении флеботомии.</w:t>
            </w:r>
            <w:r w:rsidRPr="00586830">
              <w:rPr>
                <w:rFonts w:ascii="Times New Roman" w:hAnsi="Times New Roman" w:cs="Times New Roman"/>
                <w:b/>
                <w:sz w:val="24"/>
                <w:szCs w:val="24"/>
              </w:rPr>
              <w:t xml:space="preserve"> </w:t>
            </w:r>
            <w:r w:rsidRPr="00586830">
              <w:rPr>
                <w:rStyle w:val="35"/>
                <w:rFonts w:ascii="Times New Roman" w:hAnsi="Times New Roman" w:cs="Times New Roman"/>
                <w:b w:val="0"/>
                <w:color w:val="000000"/>
                <w:sz w:val="24"/>
                <w:szCs w:val="24"/>
              </w:rPr>
              <w:t xml:space="preserve">"ГОСТ Р 59778-2021. Национальный стандарт Российской Федерации. Процедуры взятия проб венозной и капиллярной крови для лабораторных исследований"  </w:t>
            </w:r>
            <w:r w:rsidRPr="00586830">
              <w:rPr>
                <w:rFonts w:ascii="Times New Roman" w:hAnsi="Times New Roman" w:cs="Times New Roman"/>
                <w:b/>
                <w:bCs/>
                <w:color w:val="000000"/>
                <w:sz w:val="24"/>
                <w:szCs w:val="24"/>
              </w:rPr>
              <w:t xml:space="preserve"> </w:t>
            </w:r>
            <w:r w:rsidRPr="00586830">
              <w:rPr>
                <w:rStyle w:val="1f2"/>
                <w:rFonts w:ascii="Times New Roman" w:hAnsi="Times New Roman"/>
                <w:b w:val="0"/>
                <w:color w:val="000000"/>
                <w:sz w:val="24"/>
                <w:szCs w:val="24"/>
              </w:rPr>
              <w:t xml:space="preserve"> </w:t>
            </w:r>
          </w:p>
          <w:p w14:paraId="01A660A2" w14:textId="77777777" w:rsidR="00B866AF" w:rsidRPr="006352A0" w:rsidRDefault="00B866AF" w:rsidP="000722C3">
            <w:pPr>
              <w:rPr>
                <w:rFonts w:ascii="Times New Roman" w:eastAsia="Times New Roman" w:hAnsi="Times New Roman" w:cs="Times New Roman"/>
                <w:b/>
                <w:bCs/>
                <w:sz w:val="24"/>
                <w:szCs w:val="24"/>
                <w:lang w:eastAsia="ru-RU"/>
              </w:rPr>
            </w:pPr>
            <w:r w:rsidRPr="006352A0">
              <w:rPr>
                <w:rFonts w:ascii="Times New Roman" w:eastAsia="Times New Roman" w:hAnsi="Times New Roman" w:cs="Times New Roman"/>
                <w:b/>
                <w:bCs/>
                <w:sz w:val="24"/>
                <w:szCs w:val="24"/>
                <w:highlight w:val="yellow"/>
                <w:lang w:eastAsia="ru-RU"/>
              </w:rPr>
              <w:t xml:space="preserve"> </w:t>
            </w:r>
          </w:p>
        </w:tc>
        <w:tc>
          <w:tcPr>
            <w:tcW w:w="2689" w:type="dxa"/>
            <w:tcBorders>
              <w:top w:val="single" w:sz="4" w:space="0" w:color="auto"/>
              <w:left w:val="single" w:sz="4" w:space="0" w:color="auto"/>
              <w:right w:val="single" w:sz="4" w:space="0" w:color="auto"/>
            </w:tcBorders>
          </w:tcPr>
          <w:p w14:paraId="66D5E650" w14:textId="77777777" w:rsidR="00B866AF" w:rsidRPr="006352A0" w:rsidRDefault="00B866AF" w:rsidP="000722C3">
            <w:pPr>
              <w:jc w:val="center"/>
              <w:rPr>
                <w:rFonts w:ascii="Times New Roman" w:eastAsia="Times New Roman" w:hAnsi="Times New Roman" w:cs="Times New Roman"/>
                <w:b/>
                <w:sz w:val="24"/>
                <w:szCs w:val="24"/>
                <w:lang w:eastAsia="ru-RU"/>
              </w:rPr>
            </w:pPr>
            <w:r w:rsidRPr="006352A0">
              <w:rPr>
                <w:rFonts w:ascii="Times New Roman" w:eastAsia="Times New Roman" w:hAnsi="Times New Roman" w:cs="Times New Roman"/>
                <w:b/>
                <w:sz w:val="24"/>
                <w:szCs w:val="24"/>
                <w:lang w:eastAsia="ru-RU"/>
              </w:rPr>
              <w:t>6</w:t>
            </w:r>
          </w:p>
        </w:tc>
        <w:tc>
          <w:tcPr>
            <w:tcW w:w="2514" w:type="dxa"/>
            <w:tcBorders>
              <w:left w:val="single" w:sz="4" w:space="0" w:color="auto"/>
              <w:right w:val="single" w:sz="4" w:space="0" w:color="auto"/>
            </w:tcBorders>
          </w:tcPr>
          <w:p w14:paraId="36F1857F"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6A9B36CB"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5F920BE5"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00DF3D97"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0F4A84D4"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5849B03C" w14:textId="77777777" w:rsidTr="000722C3">
        <w:trPr>
          <w:trHeight w:val="137"/>
        </w:trPr>
        <w:tc>
          <w:tcPr>
            <w:tcW w:w="2314" w:type="dxa"/>
            <w:vMerge w:val="restart"/>
          </w:tcPr>
          <w:p w14:paraId="14C51E2F" w14:textId="77777777" w:rsidR="00B866AF" w:rsidRPr="002F6A57" w:rsidRDefault="00B866AF" w:rsidP="000722C3">
            <w:pPr>
              <w:rPr>
                <w:rFonts w:ascii="Times New Roman" w:eastAsia="Times New Roman" w:hAnsi="Times New Roman" w:cs="Times New Roman"/>
                <w:b/>
                <w:bCs/>
                <w:highlight w:val="yellow"/>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6923A6B8" w14:textId="77777777" w:rsidR="00B866AF" w:rsidRPr="006352A0"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tc>
        <w:tc>
          <w:tcPr>
            <w:tcW w:w="2689" w:type="dxa"/>
            <w:tcBorders>
              <w:top w:val="single" w:sz="4" w:space="0" w:color="auto"/>
              <w:left w:val="single" w:sz="4" w:space="0" w:color="auto"/>
              <w:bottom w:val="single" w:sz="4" w:space="0" w:color="auto"/>
              <w:right w:val="single" w:sz="4" w:space="0" w:color="auto"/>
            </w:tcBorders>
          </w:tcPr>
          <w:p w14:paraId="17BFE326" w14:textId="77777777" w:rsidR="00B866AF" w:rsidRPr="00C63897" w:rsidRDefault="00B866AF" w:rsidP="000722C3">
            <w:pPr>
              <w:rPr>
                <w:rFonts w:ascii="Times New Roman" w:eastAsia="Times New Roman" w:hAnsi="Times New Roman" w:cs="Times New Roman"/>
                <w:lang w:eastAsia="ru-RU"/>
              </w:rPr>
            </w:pPr>
          </w:p>
        </w:tc>
        <w:tc>
          <w:tcPr>
            <w:tcW w:w="2514" w:type="dxa"/>
            <w:tcBorders>
              <w:left w:val="single" w:sz="4" w:space="0" w:color="auto"/>
              <w:right w:val="single" w:sz="4" w:space="0" w:color="auto"/>
            </w:tcBorders>
          </w:tcPr>
          <w:p w14:paraId="3779D769"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2AD7413D" w14:textId="77777777" w:rsidTr="000722C3">
        <w:trPr>
          <w:trHeight w:val="137"/>
        </w:trPr>
        <w:tc>
          <w:tcPr>
            <w:tcW w:w="2314" w:type="dxa"/>
            <w:vMerge/>
          </w:tcPr>
          <w:p w14:paraId="1DFAC684" w14:textId="77777777" w:rsidR="00B866AF" w:rsidRPr="002F6A57" w:rsidRDefault="00B866AF" w:rsidP="000722C3">
            <w:pPr>
              <w:rPr>
                <w:rFonts w:ascii="Times New Roman" w:eastAsia="Times New Roman" w:hAnsi="Times New Roman" w:cs="Times New Roman"/>
                <w:b/>
                <w:bCs/>
                <w:highlight w:val="yellow"/>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389E6BD4" w14:textId="77777777" w:rsidR="00B866AF" w:rsidRPr="002F6A57" w:rsidRDefault="00B866AF" w:rsidP="000722C3">
            <w:pPr>
              <w:rPr>
                <w:rFonts w:ascii="Times New Roman" w:eastAsia="Times New Roman" w:hAnsi="Times New Roman" w:cs="Times New Roman"/>
                <w:highlight w:val="yellow"/>
                <w:lang w:eastAsia="ru-RU"/>
              </w:rPr>
            </w:pPr>
            <w:r w:rsidRPr="0039073E">
              <w:rPr>
                <w:rFonts w:ascii="Times New Roman" w:hAnsi="Times New Roman"/>
                <w:sz w:val="24"/>
                <w:szCs w:val="24"/>
              </w:rPr>
              <w:t>Составление схемы, кроссворда, ментальной карты (интеллект карта)</w:t>
            </w:r>
            <w:r>
              <w:rPr>
                <w:rFonts w:ascii="Times New Roman" w:hAnsi="Times New Roman"/>
                <w:sz w:val="24"/>
                <w:szCs w:val="24"/>
              </w:rPr>
              <w:t>по темам: Баночный массаж .Гирудотерапия альтернативный метод лечения. Значение преаналетического этапа для качества диагностики. Социальная адаптация пациентов со стомой.</w:t>
            </w:r>
          </w:p>
        </w:tc>
        <w:tc>
          <w:tcPr>
            <w:tcW w:w="2689" w:type="dxa"/>
            <w:tcBorders>
              <w:top w:val="single" w:sz="4" w:space="0" w:color="auto"/>
              <w:left w:val="single" w:sz="4" w:space="0" w:color="auto"/>
              <w:bottom w:val="single" w:sz="4" w:space="0" w:color="auto"/>
              <w:right w:val="single" w:sz="4" w:space="0" w:color="auto"/>
            </w:tcBorders>
          </w:tcPr>
          <w:p w14:paraId="309B6E7F" w14:textId="77777777" w:rsidR="00B866AF" w:rsidRPr="00C63897" w:rsidRDefault="00B866AF" w:rsidP="000722C3">
            <w:pPr>
              <w:rPr>
                <w:rFonts w:ascii="Times New Roman" w:eastAsia="Times New Roman" w:hAnsi="Times New Roman" w:cs="Times New Roman"/>
                <w:lang w:eastAsia="ru-RU"/>
              </w:rPr>
            </w:pPr>
          </w:p>
        </w:tc>
        <w:tc>
          <w:tcPr>
            <w:tcW w:w="2514" w:type="dxa"/>
            <w:tcBorders>
              <w:left w:val="single" w:sz="4" w:space="0" w:color="auto"/>
              <w:right w:val="single" w:sz="4" w:space="0" w:color="auto"/>
            </w:tcBorders>
          </w:tcPr>
          <w:p w14:paraId="55EAC6BE" w14:textId="77777777" w:rsidR="00B866AF" w:rsidRPr="00C63897" w:rsidRDefault="00B866AF" w:rsidP="000722C3">
            <w:pPr>
              <w:rPr>
                <w:rFonts w:ascii="Times New Roman" w:eastAsia="Times New Roman" w:hAnsi="Times New Roman" w:cs="Times New Roman"/>
                <w:lang w:eastAsia="ru-RU"/>
              </w:rPr>
            </w:pPr>
          </w:p>
        </w:tc>
      </w:tr>
      <w:tr w:rsidR="00B866AF" w:rsidRPr="00C63897" w14:paraId="186D62F9" w14:textId="77777777" w:rsidTr="000722C3">
        <w:trPr>
          <w:trHeight w:val="20"/>
        </w:trPr>
        <w:tc>
          <w:tcPr>
            <w:tcW w:w="9357" w:type="dxa"/>
            <w:gridSpan w:val="2"/>
          </w:tcPr>
          <w:p w14:paraId="1EEE8F50"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МДК 10.01 Технология оказания медицинских услуг</w:t>
            </w:r>
          </w:p>
        </w:tc>
        <w:tc>
          <w:tcPr>
            <w:tcW w:w="2689" w:type="dxa"/>
          </w:tcPr>
          <w:p w14:paraId="40FCB4D9" w14:textId="77777777" w:rsidR="00B866AF" w:rsidRPr="00C63897" w:rsidRDefault="00B866AF" w:rsidP="000722C3">
            <w:pPr>
              <w:rPr>
                <w:rFonts w:ascii="Times New Roman" w:eastAsia="Times New Roman" w:hAnsi="Times New Roman" w:cs="Times New Roman"/>
                <w:b/>
                <w:bCs/>
                <w:lang w:eastAsia="ru-RU"/>
              </w:rPr>
            </w:pPr>
          </w:p>
        </w:tc>
        <w:tc>
          <w:tcPr>
            <w:tcW w:w="2514" w:type="dxa"/>
          </w:tcPr>
          <w:p w14:paraId="39B2B8EE"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47CA847A" w14:textId="77777777" w:rsidTr="000722C3">
        <w:trPr>
          <w:trHeight w:val="20"/>
        </w:trPr>
        <w:tc>
          <w:tcPr>
            <w:tcW w:w="9357" w:type="dxa"/>
            <w:gridSpan w:val="2"/>
          </w:tcPr>
          <w:p w14:paraId="377A9C23" w14:textId="77777777" w:rsidR="00B866AF" w:rsidRPr="00C63897" w:rsidRDefault="00B866AF" w:rsidP="000722C3">
            <w:pPr>
              <w:rPr>
                <w:rFonts w:ascii="Times New Roman" w:eastAsia="Times New Roman" w:hAnsi="Times New Roman" w:cs="Times New Roman"/>
                <w:i/>
                <w:lang w:eastAsia="ru-RU"/>
              </w:rPr>
            </w:pPr>
            <w:r w:rsidRPr="00216691">
              <w:rPr>
                <w:rFonts w:ascii="Times New Roman" w:eastAsia="Times New Roman" w:hAnsi="Times New Roman" w:cs="Times New Roman"/>
                <w:b/>
                <w:bCs/>
                <w:lang w:eastAsia="ru-RU"/>
              </w:rPr>
              <w:t>Раздел 2. Медикаментозная терапия</w:t>
            </w:r>
          </w:p>
        </w:tc>
        <w:tc>
          <w:tcPr>
            <w:tcW w:w="2689" w:type="dxa"/>
          </w:tcPr>
          <w:p w14:paraId="75C4AE99"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8/54</w:t>
            </w:r>
          </w:p>
        </w:tc>
        <w:tc>
          <w:tcPr>
            <w:tcW w:w="2514" w:type="dxa"/>
          </w:tcPr>
          <w:p w14:paraId="156B1327"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21EB7591" w14:textId="77777777" w:rsidTr="000722C3">
        <w:tc>
          <w:tcPr>
            <w:tcW w:w="2314" w:type="dxa"/>
            <w:vMerge w:val="restart"/>
          </w:tcPr>
          <w:p w14:paraId="3F4916D6" w14:textId="77777777" w:rsidR="00B866AF" w:rsidRPr="00216691" w:rsidRDefault="00B866AF" w:rsidP="000722C3">
            <w:pPr>
              <w:rPr>
                <w:rFonts w:ascii="Times New Roman" w:eastAsia="Times New Roman" w:hAnsi="Times New Roman" w:cs="Times New Roman"/>
                <w:b/>
                <w:bCs/>
                <w:lang w:eastAsia="ru-RU"/>
              </w:rPr>
            </w:pPr>
            <w:r w:rsidRPr="00216691">
              <w:rPr>
                <w:rFonts w:ascii="Times New Roman" w:eastAsia="Times New Roman" w:hAnsi="Times New Roman" w:cs="Times New Roman"/>
                <w:b/>
                <w:bCs/>
                <w:lang w:eastAsia="ru-RU"/>
              </w:rPr>
              <w:t xml:space="preserve">Тема 2.1 </w:t>
            </w:r>
          </w:p>
          <w:p w14:paraId="71FDD366" w14:textId="77777777" w:rsidR="00B866AF" w:rsidRDefault="00B866AF" w:rsidP="000722C3">
            <w:pPr>
              <w:rPr>
                <w:rFonts w:ascii="Times New Roman" w:eastAsia="Times New Roman" w:hAnsi="Times New Roman" w:cs="Times New Roman"/>
                <w:b/>
                <w:bCs/>
                <w:lang w:eastAsia="ru-RU"/>
              </w:rPr>
            </w:pPr>
            <w:r w:rsidRPr="00216691">
              <w:rPr>
                <w:rFonts w:ascii="Times New Roman" w:eastAsia="Times New Roman" w:hAnsi="Times New Roman" w:cs="Times New Roman"/>
                <w:b/>
                <w:bCs/>
                <w:lang w:eastAsia="ru-RU"/>
              </w:rPr>
              <w:t xml:space="preserve">Медикаментозное лечение </w:t>
            </w:r>
            <w:r>
              <w:rPr>
                <w:rFonts w:ascii="Times New Roman" w:eastAsia="Times New Roman" w:hAnsi="Times New Roman" w:cs="Times New Roman"/>
                <w:b/>
                <w:bCs/>
                <w:lang w:eastAsia="ru-RU"/>
              </w:rPr>
              <w:t xml:space="preserve"> </w:t>
            </w:r>
          </w:p>
          <w:p w14:paraId="31A3F115" w14:textId="77777777" w:rsidR="00B866AF" w:rsidRDefault="00B866AF" w:rsidP="000722C3">
            <w:pPr>
              <w:rPr>
                <w:rFonts w:ascii="Times New Roman" w:eastAsia="Times New Roman" w:hAnsi="Times New Roman" w:cs="Times New Roman"/>
                <w:b/>
                <w:bCs/>
                <w:lang w:eastAsia="ru-RU"/>
              </w:rPr>
            </w:pPr>
          </w:p>
          <w:p w14:paraId="7964845F"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043" w:type="dxa"/>
          </w:tcPr>
          <w:p w14:paraId="2037373C" w14:textId="77777777" w:rsidR="00B866AF" w:rsidRPr="00C63897" w:rsidRDefault="00B866AF" w:rsidP="000722C3">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89" w:type="dxa"/>
            <w:vMerge w:val="restart"/>
          </w:tcPr>
          <w:p w14:paraId="014EC30E" w14:textId="77777777" w:rsidR="00B866AF" w:rsidRDefault="00B866AF" w:rsidP="000722C3">
            <w:pPr>
              <w:suppressAutoHyphens/>
              <w:jc w:val="center"/>
              <w:rPr>
                <w:rFonts w:ascii="Times New Roman" w:eastAsia="Times New Roman" w:hAnsi="Times New Roman" w:cs="Times New Roman"/>
                <w:b/>
                <w:lang w:eastAsia="ru-RU"/>
              </w:rPr>
            </w:pPr>
          </w:p>
          <w:p w14:paraId="459DA3C9" w14:textId="77777777" w:rsidR="00B866AF" w:rsidRPr="00C63897" w:rsidRDefault="00B866AF" w:rsidP="000722C3">
            <w:pPr>
              <w:suppressAutoHyphens/>
              <w:jc w:val="center"/>
              <w:rPr>
                <w:rFonts w:ascii="Times New Roman" w:eastAsia="Times New Roman" w:hAnsi="Times New Roman" w:cs="Times New Roman"/>
                <w:b/>
                <w:bCs/>
                <w:lang w:eastAsia="ru-RU"/>
              </w:rPr>
            </w:pPr>
            <w:r w:rsidRPr="00851906">
              <w:rPr>
                <w:rFonts w:ascii="Times New Roman" w:eastAsia="Times New Roman" w:hAnsi="Times New Roman" w:cs="Times New Roman"/>
                <w:b/>
                <w:lang w:eastAsia="ru-RU"/>
              </w:rPr>
              <w:t>2</w:t>
            </w:r>
          </w:p>
        </w:tc>
        <w:tc>
          <w:tcPr>
            <w:tcW w:w="2514" w:type="dxa"/>
            <w:vMerge w:val="restart"/>
          </w:tcPr>
          <w:p w14:paraId="4BA13C99" w14:textId="77777777" w:rsidR="00B866AF" w:rsidRDefault="00B866AF" w:rsidP="000722C3">
            <w:pPr>
              <w:rPr>
                <w:rFonts w:ascii="Times New Roman" w:hAnsi="Times New Roman" w:cs="Times New Roman"/>
                <w:bCs/>
                <w:sz w:val="24"/>
                <w:szCs w:val="24"/>
              </w:rPr>
            </w:pPr>
          </w:p>
          <w:p w14:paraId="039E9214"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7556AA3B"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18CD96A4"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2218D923"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2E4ED91A" w14:textId="77777777" w:rsidR="00B866AF" w:rsidRPr="00C63897" w:rsidRDefault="00B866AF" w:rsidP="000722C3">
            <w:pPr>
              <w:suppressAutoHyphens/>
              <w:jc w:val="both"/>
              <w:rPr>
                <w:rFonts w:ascii="Times New Roman" w:eastAsia="Times New Roman" w:hAnsi="Times New Roman" w:cs="Times New Roman"/>
                <w:b/>
                <w:bCs/>
                <w:lang w:eastAsia="ru-RU"/>
              </w:rPr>
            </w:pPr>
          </w:p>
        </w:tc>
      </w:tr>
      <w:tr w:rsidR="00B866AF" w:rsidRPr="00C63897" w14:paraId="2430B0F3" w14:textId="77777777" w:rsidTr="000722C3">
        <w:trPr>
          <w:trHeight w:val="396"/>
        </w:trPr>
        <w:tc>
          <w:tcPr>
            <w:tcW w:w="2314" w:type="dxa"/>
            <w:vMerge/>
          </w:tcPr>
          <w:p w14:paraId="6109FB37" w14:textId="77777777" w:rsidR="00B866AF" w:rsidRPr="00C63897" w:rsidRDefault="00B866AF" w:rsidP="000722C3">
            <w:pPr>
              <w:rPr>
                <w:rFonts w:ascii="Times New Roman" w:eastAsia="Times New Roman" w:hAnsi="Times New Roman" w:cs="Times New Roman"/>
                <w:b/>
                <w:bCs/>
                <w:lang w:eastAsia="ru-RU"/>
              </w:rPr>
            </w:pPr>
          </w:p>
        </w:tc>
        <w:tc>
          <w:tcPr>
            <w:tcW w:w="7043" w:type="dxa"/>
          </w:tcPr>
          <w:p w14:paraId="56F74804" w14:textId="77777777" w:rsidR="00B866AF" w:rsidRPr="00C63897"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63897">
              <w:rPr>
                <w:rFonts w:ascii="Times New Roman" w:eastAsia="Times New Roman" w:hAnsi="Times New Roman" w:cs="Times New Roman"/>
                <w:lang w:eastAsia="ru-RU"/>
              </w:rPr>
              <w:t xml:space="preserve"> </w:t>
            </w:r>
            <w:r w:rsidRPr="00216691">
              <w:rPr>
                <w:rFonts w:ascii="Times New Roman" w:eastAsia="Times New Roman" w:hAnsi="Times New Roman" w:cs="Times New Roman"/>
                <w:lang w:eastAsia="ru-RU"/>
              </w:rPr>
              <w:t>Медикаментозное лечение. Пути введения лекарственных средств. Способы  применения лекарственных средств. Информация, необходимая пациенту для осознанного участия в лекарственной терапии. Правила раздачи лекарственных средств. Понятия «до еды», «во время еды», «после еды». Правила хранения и распределения лекарственных средств в отделении: на сестринском посту, в процедурном кабинете Выписка, учет и хранение наркотических, сильнодействующих, остродефицитных и дорогостоящих лекарственных средств. Хранение препаратов списка «А» и «Б»</w:t>
            </w:r>
          </w:p>
        </w:tc>
        <w:tc>
          <w:tcPr>
            <w:tcW w:w="2689" w:type="dxa"/>
            <w:vMerge/>
          </w:tcPr>
          <w:p w14:paraId="6792B5E4" w14:textId="77777777" w:rsidR="00B866AF" w:rsidRPr="00851906" w:rsidRDefault="00B866AF" w:rsidP="000722C3">
            <w:pPr>
              <w:suppressAutoHyphens/>
              <w:jc w:val="center"/>
              <w:rPr>
                <w:rFonts w:ascii="Times New Roman" w:eastAsia="Times New Roman" w:hAnsi="Times New Roman" w:cs="Times New Roman"/>
                <w:b/>
                <w:lang w:eastAsia="ru-RU"/>
              </w:rPr>
            </w:pPr>
          </w:p>
        </w:tc>
        <w:tc>
          <w:tcPr>
            <w:tcW w:w="2514" w:type="dxa"/>
            <w:vMerge/>
          </w:tcPr>
          <w:p w14:paraId="0258D003" w14:textId="77777777" w:rsidR="00B866AF" w:rsidRPr="00C63897" w:rsidRDefault="00B866AF" w:rsidP="000722C3">
            <w:pPr>
              <w:suppressAutoHyphens/>
              <w:jc w:val="both"/>
              <w:rPr>
                <w:rFonts w:ascii="Times New Roman" w:eastAsia="Times New Roman" w:hAnsi="Times New Roman" w:cs="Times New Roman"/>
                <w:lang w:eastAsia="ru-RU"/>
              </w:rPr>
            </w:pPr>
          </w:p>
        </w:tc>
      </w:tr>
      <w:tr w:rsidR="00B866AF" w:rsidRPr="00C63897" w14:paraId="2DA8DF57" w14:textId="77777777" w:rsidTr="000722C3">
        <w:trPr>
          <w:trHeight w:val="20"/>
        </w:trPr>
        <w:tc>
          <w:tcPr>
            <w:tcW w:w="2314" w:type="dxa"/>
            <w:vMerge/>
          </w:tcPr>
          <w:p w14:paraId="7B01140C" w14:textId="77777777" w:rsidR="00B866AF" w:rsidRPr="00C63897" w:rsidRDefault="00B866AF" w:rsidP="000722C3">
            <w:pPr>
              <w:rPr>
                <w:rFonts w:ascii="Times New Roman" w:eastAsia="Times New Roman" w:hAnsi="Times New Roman" w:cs="Times New Roman"/>
                <w:b/>
                <w:bCs/>
                <w:lang w:eastAsia="ru-RU"/>
              </w:rPr>
            </w:pPr>
          </w:p>
        </w:tc>
        <w:tc>
          <w:tcPr>
            <w:tcW w:w="7043" w:type="dxa"/>
          </w:tcPr>
          <w:p w14:paraId="736B02EC" w14:textId="77777777" w:rsidR="00B866AF" w:rsidRPr="00C63897" w:rsidRDefault="00B866AF" w:rsidP="000722C3">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89" w:type="dxa"/>
            <w:vMerge w:val="restart"/>
          </w:tcPr>
          <w:p w14:paraId="6B5C0D98" w14:textId="77777777" w:rsidR="00B866AF" w:rsidRDefault="00B866AF" w:rsidP="000722C3">
            <w:pPr>
              <w:suppressAutoHyphens/>
              <w:jc w:val="center"/>
              <w:rPr>
                <w:rFonts w:ascii="Times New Roman" w:eastAsia="Times New Roman" w:hAnsi="Times New Roman" w:cs="Times New Roman"/>
                <w:b/>
                <w:lang w:eastAsia="ru-RU"/>
              </w:rPr>
            </w:pPr>
          </w:p>
          <w:p w14:paraId="458275C8" w14:textId="77777777" w:rsidR="00B866AF" w:rsidRPr="00C63897" w:rsidRDefault="00B866AF" w:rsidP="000722C3">
            <w:pPr>
              <w:suppressAutoHyphens/>
              <w:jc w:val="center"/>
              <w:rPr>
                <w:rFonts w:ascii="Times New Roman" w:eastAsia="Times New Roman" w:hAnsi="Times New Roman" w:cs="Times New Roman"/>
                <w:b/>
                <w:bCs/>
                <w:lang w:eastAsia="ru-RU"/>
              </w:rPr>
            </w:pPr>
            <w:r>
              <w:rPr>
                <w:rFonts w:ascii="Times New Roman" w:eastAsia="Times New Roman" w:hAnsi="Times New Roman" w:cs="Times New Roman"/>
                <w:b/>
                <w:lang w:eastAsia="ru-RU"/>
              </w:rPr>
              <w:t>6</w:t>
            </w:r>
          </w:p>
        </w:tc>
        <w:tc>
          <w:tcPr>
            <w:tcW w:w="2514" w:type="dxa"/>
            <w:vMerge w:val="restart"/>
          </w:tcPr>
          <w:p w14:paraId="38ED5359" w14:textId="77777777" w:rsidR="00B866AF" w:rsidRDefault="00B866AF" w:rsidP="000722C3">
            <w:pPr>
              <w:rPr>
                <w:rFonts w:ascii="Times New Roman" w:hAnsi="Times New Roman" w:cs="Times New Roman"/>
                <w:bCs/>
                <w:sz w:val="24"/>
                <w:szCs w:val="24"/>
              </w:rPr>
            </w:pPr>
          </w:p>
          <w:p w14:paraId="03A34112"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29040ACF"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1B1F74AD"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lastRenderedPageBreak/>
              <w:t xml:space="preserve">ОК 02. </w:t>
            </w:r>
          </w:p>
          <w:p w14:paraId="20CBE3A5"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48E8FFC4" w14:textId="77777777" w:rsidR="00B866AF" w:rsidRPr="00C63897" w:rsidRDefault="00B866AF" w:rsidP="000722C3">
            <w:pPr>
              <w:suppressAutoHyphens/>
              <w:jc w:val="both"/>
              <w:rPr>
                <w:rFonts w:ascii="Times New Roman" w:eastAsia="Times New Roman" w:hAnsi="Times New Roman" w:cs="Times New Roman"/>
                <w:b/>
                <w:bCs/>
                <w:lang w:eastAsia="ru-RU"/>
              </w:rPr>
            </w:pPr>
          </w:p>
        </w:tc>
      </w:tr>
      <w:tr w:rsidR="00B866AF" w:rsidRPr="00C63897" w14:paraId="63E357FF" w14:textId="77777777" w:rsidTr="000722C3">
        <w:trPr>
          <w:trHeight w:val="204"/>
        </w:trPr>
        <w:tc>
          <w:tcPr>
            <w:tcW w:w="2314" w:type="dxa"/>
            <w:vMerge/>
          </w:tcPr>
          <w:p w14:paraId="428CDDFA" w14:textId="77777777" w:rsidR="00B866AF" w:rsidRPr="00C63897" w:rsidRDefault="00B866AF" w:rsidP="000722C3">
            <w:pPr>
              <w:rPr>
                <w:rFonts w:ascii="Times New Roman" w:eastAsia="Times New Roman" w:hAnsi="Times New Roman" w:cs="Times New Roman"/>
                <w:b/>
                <w:bCs/>
                <w:lang w:eastAsia="ru-RU"/>
              </w:rPr>
            </w:pPr>
          </w:p>
        </w:tc>
        <w:tc>
          <w:tcPr>
            <w:tcW w:w="7043" w:type="dxa"/>
          </w:tcPr>
          <w:p w14:paraId="312CA3B3" w14:textId="77777777" w:rsidR="00B866AF" w:rsidRPr="00216691"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Практическое занятие №7</w:t>
            </w:r>
            <w:r w:rsidRPr="00216691">
              <w:rPr>
                <w:rFonts w:ascii="Times New Roman" w:eastAsia="Times New Roman" w:hAnsi="Times New Roman" w:cs="Times New Roman"/>
                <w:lang w:eastAsia="ru-RU"/>
              </w:rPr>
              <w:tab/>
            </w:r>
          </w:p>
          <w:p w14:paraId="1890E8BD" w14:textId="77777777" w:rsidR="00B866AF" w:rsidRPr="00851906" w:rsidRDefault="00B866AF" w:rsidP="000722C3">
            <w:pPr>
              <w:suppressAutoHyphens/>
              <w:jc w:val="both"/>
              <w:rPr>
                <w:rFonts w:ascii="Times New Roman" w:eastAsia="Times New Roman" w:hAnsi="Times New Roman" w:cs="Times New Roman"/>
                <w:b/>
                <w:lang w:eastAsia="ru-RU"/>
              </w:rPr>
            </w:pPr>
            <w:r w:rsidRPr="00851906">
              <w:rPr>
                <w:rFonts w:ascii="Times New Roman" w:eastAsia="Times New Roman" w:hAnsi="Times New Roman" w:cs="Times New Roman"/>
                <w:b/>
                <w:lang w:eastAsia="ru-RU"/>
              </w:rPr>
              <w:t xml:space="preserve">Медикаментозное лечение. Энтеральный путь введения </w:t>
            </w:r>
            <w:r w:rsidRPr="00851906">
              <w:rPr>
                <w:rFonts w:ascii="Times New Roman" w:eastAsia="Times New Roman" w:hAnsi="Times New Roman" w:cs="Times New Roman"/>
                <w:b/>
                <w:lang w:eastAsia="ru-RU"/>
              </w:rPr>
              <w:lastRenderedPageBreak/>
              <w:t>лекарственных средств</w:t>
            </w:r>
          </w:p>
          <w:p w14:paraId="0A3D64EB" w14:textId="77777777" w:rsidR="00B866AF" w:rsidRPr="00C63897" w:rsidRDefault="00B866AF" w:rsidP="000722C3">
            <w:pPr>
              <w:suppressAutoHyphens/>
              <w:jc w:val="both"/>
              <w:rPr>
                <w:rFonts w:ascii="Times New Roman" w:eastAsia="Times New Roman" w:hAnsi="Times New Roman" w:cs="Times New Roman"/>
                <w:iCs/>
                <w:lang w:eastAsia="ru-RU"/>
              </w:rPr>
            </w:pPr>
            <w:r w:rsidRPr="00216691">
              <w:rPr>
                <w:rFonts w:ascii="Times New Roman" w:eastAsia="Times New Roman" w:hAnsi="Times New Roman" w:cs="Times New Roman"/>
                <w:lang w:eastAsia="ru-RU"/>
              </w:rPr>
              <w:t>Актуализация знаний правила хранения и распределения лекарственных средств в отделении: на сестринском посту, в процедурном кабинете Выписка, учет и хранение наркотических, сильнодействующих, остродефицитных и дорогостоящих лекарственных средств. Хранение препаратов списка «А» и «Б» Формирование умения  Выписывание требований на лекарственные средства и порядок получения их из аптеки. Оформление журнала учета лекарственных средств. Формирование умения выборка назначений из медицинской карты, раздачи лекарственных средств стационарного пациента. Формирования навыка введение лекарственных средств per os, сублингвально. Информирование  пациента для осознанного участия в лечебном процессе.</w:t>
            </w:r>
            <w:r w:rsidRPr="00C63897">
              <w:rPr>
                <w:rFonts w:ascii="Times New Roman" w:eastAsia="Times New Roman" w:hAnsi="Times New Roman" w:cs="Times New Roman"/>
                <w:lang w:eastAsia="ru-RU"/>
              </w:rPr>
              <w:t xml:space="preserve"> </w:t>
            </w:r>
          </w:p>
        </w:tc>
        <w:tc>
          <w:tcPr>
            <w:tcW w:w="2689" w:type="dxa"/>
            <w:vMerge/>
          </w:tcPr>
          <w:p w14:paraId="70553F12" w14:textId="77777777" w:rsidR="00B866AF" w:rsidRPr="00851906" w:rsidRDefault="00B866AF" w:rsidP="000722C3">
            <w:pPr>
              <w:suppressAutoHyphens/>
              <w:jc w:val="center"/>
              <w:rPr>
                <w:rFonts w:ascii="Times New Roman" w:eastAsia="Times New Roman" w:hAnsi="Times New Roman" w:cs="Times New Roman"/>
                <w:b/>
                <w:lang w:eastAsia="ru-RU"/>
              </w:rPr>
            </w:pPr>
          </w:p>
        </w:tc>
        <w:tc>
          <w:tcPr>
            <w:tcW w:w="2514" w:type="dxa"/>
            <w:vMerge/>
          </w:tcPr>
          <w:p w14:paraId="11617C1E" w14:textId="77777777" w:rsidR="00B866AF" w:rsidRPr="00C63897" w:rsidRDefault="00B866AF" w:rsidP="000722C3">
            <w:pPr>
              <w:suppressAutoHyphens/>
              <w:jc w:val="both"/>
              <w:rPr>
                <w:rFonts w:ascii="Times New Roman" w:eastAsia="Times New Roman" w:hAnsi="Times New Roman" w:cs="Times New Roman"/>
                <w:lang w:eastAsia="ru-RU"/>
              </w:rPr>
            </w:pPr>
          </w:p>
        </w:tc>
      </w:tr>
      <w:tr w:rsidR="00B866AF" w:rsidRPr="00C63897" w14:paraId="210DF668" w14:textId="77777777" w:rsidTr="000722C3">
        <w:trPr>
          <w:trHeight w:val="73"/>
        </w:trPr>
        <w:tc>
          <w:tcPr>
            <w:tcW w:w="2314" w:type="dxa"/>
            <w:vMerge/>
          </w:tcPr>
          <w:p w14:paraId="23B3CE52" w14:textId="77777777" w:rsidR="00B866AF" w:rsidRPr="00C63897" w:rsidRDefault="00B866AF" w:rsidP="000722C3">
            <w:pPr>
              <w:rPr>
                <w:rFonts w:ascii="Times New Roman" w:eastAsia="Times New Roman" w:hAnsi="Times New Roman" w:cs="Times New Roman"/>
                <w:b/>
                <w:bCs/>
                <w:lang w:eastAsia="ru-RU"/>
              </w:rPr>
            </w:pPr>
          </w:p>
        </w:tc>
        <w:tc>
          <w:tcPr>
            <w:tcW w:w="7043" w:type="dxa"/>
            <w:vAlign w:val="bottom"/>
          </w:tcPr>
          <w:p w14:paraId="43FEDCDB" w14:textId="77777777" w:rsidR="00B866AF" w:rsidRPr="002F6A57" w:rsidRDefault="00B866AF" w:rsidP="000722C3">
            <w:pPr>
              <w:suppressAutoHyphens/>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 №8</w:t>
            </w:r>
          </w:p>
          <w:p w14:paraId="236B98D3" w14:textId="77777777" w:rsidR="00B866AF" w:rsidRPr="00851906" w:rsidRDefault="00B866AF" w:rsidP="000722C3">
            <w:pPr>
              <w:suppressAutoHyphens/>
              <w:rPr>
                <w:rFonts w:ascii="Times New Roman" w:eastAsia="Times New Roman" w:hAnsi="Times New Roman" w:cs="Times New Roman"/>
                <w:b/>
                <w:lang w:eastAsia="ru-RU"/>
              </w:rPr>
            </w:pPr>
            <w:r w:rsidRPr="00851906">
              <w:rPr>
                <w:rFonts w:ascii="Times New Roman" w:eastAsia="Times New Roman" w:hAnsi="Times New Roman" w:cs="Times New Roman"/>
                <w:b/>
                <w:lang w:eastAsia="ru-RU"/>
              </w:rPr>
              <w:t>Пути введения лекарственных средств. Способы наружного применения лекарственной терапии.</w:t>
            </w:r>
          </w:p>
          <w:p w14:paraId="71D29344" w14:textId="77777777" w:rsidR="00B866AF" w:rsidRPr="002F6A57" w:rsidRDefault="00B866AF" w:rsidP="000722C3">
            <w:pPr>
              <w:suppressAutoHyphens/>
              <w:rPr>
                <w:rFonts w:ascii="Times New Roman" w:eastAsia="Times New Roman" w:hAnsi="Times New Roman" w:cs="Times New Roman"/>
                <w:lang w:eastAsia="ru-RU"/>
              </w:rPr>
            </w:pPr>
            <w:r w:rsidRPr="002F6A57">
              <w:rPr>
                <w:rFonts w:ascii="Times New Roman" w:eastAsia="Times New Roman" w:hAnsi="Times New Roman" w:cs="Times New Roman"/>
                <w:lang w:eastAsia="ru-RU"/>
              </w:rPr>
              <w:t>Актуализация знаний способов наружного введения лекарственных средств, методики выполнения. Техники безопасности при применении мазей. Формирования навыка закапывания капель в глаза, нос, уши. Применение мазей на кожу различными способами, присыпок, пластырей, растворов, настоек. Ингаляционного способа введения лекарственных средств через рот и нос. Формирование умения обучение пациента технике применения дозированного и не дозированного аэрозоля в ингаляторе. Техника безопасности при применении ингалятора. Введение лекарственных средств в прямую кишку: свечи.</w:t>
            </w:r>
          </w:p>
          <w:p w14:paraId="366895E2" w14:textId="77777777" w:rsidR="00B866AF" w:rsidRPr="00C63897" w:rsidRDefault="00B866AF" w:rsidP="000722C3">
            <w:pPr>
              <w:suppressAutoHyphens/>
              <w:rPr>
                <w:rFonts w:ascii="Times New Roman" w:eastAsia="Times New Roman" w:hAnsi="Times New Roman" w:cs="Times New Roman"/>
                <w:lang w:eastAsia="ru-RU"/>
              </w:rPr>
            </w:pPr>
            <w:r w:rsidRPr="002F6A57">
              <w:rPr>
                <w:rFonts w:ascii="Times New Roman" w:eastAsia="Times New Roman" w:hAnsi="Times New Roman" w:cs="Times New Roman"/>
                <w:lang w:eastAsia="ru-RU"/>
              </w:rPr>
              <w:t xml:space="preserve"> Изучение видов аллергической реакции на лекарственные вещества. Формирование знаний по оказания помощи при острой аллергической реакции, значение аллергоанамнеза для безопасного применения медикаментозной терапии. Формирование умения  сбора аллергоанамнеза, проведения аппликационной  аллегро пробы.</w:t>
            </w:r>
          </w:p>
        </w:tc>
        <w:tc>
          <w:tcPr>
            <w:tcW w:w="2689" w:type="dxa"/>
          </w:tcPr>
          <w:p w14:paraId="654AD471" w14:textId="77777777" w:rsidR="00B866AF" w:rsidRDefault="00B866AF" w:rsidP="000722C3">
            <w:pPr>
              <w:suppressAutoHyphens/>
              <w:jc w:val="center"/>
              <w:rPr>
                <w:rFonts w:ascii="Times New Roman" w:eastAsia="Times New Roman" w:hAnsi="Times New Roman" w:cs="Times New Roman"/>
                <w:b/>
                <w:lang w:eastAsia="ru-RU"/>
              </w:rPr>
            </w:pPr>
          </w:p>
          <w:p w14:paraId="02C4EEFC" w14:textId="77777777" w:rsidR="00B866AF" w:rsidRPr="00851906" w:rsidRDefault="00B866AF" w:rsidP="000722C3">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2514" w:type="dxa"/>
          </w:tcPr>
          <w:p w14:paraId="5810FDA8" w14:textId="77777777" w:rsidR="00B866AF" w:rsidRDefault="00B866AF" w:rsidP="000722C3">
            <w:pPr>
              <w:rPr>
                <w:rFonts w:ascii="Times New Roman" w:hAnsi="Times New Roman" w:cs="Times New Roman"/>
                <w:bCs/>
                <w:sz w:val="24"/>
                <w:szCs w:val="24"/>
              </w:rPr>
            </w:pPr>
          </w:p>
          <w:p w14:paraId="1EDFF425"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10A5FF51"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4B409207"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072EFAF3"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305DFF0A" w14:textId="77777777" w:rsidR="00B866AF" w:rsidRPr="00C63897" w:rsidRDefault="00B866AF" w:rsidP="000722C3">
            <w:pPr>
              <w:suppressAutoHyphens/>
              <w:rPr>
                <w:rFonts w:ascii="Times New Roman" w:eastAsia="Times New Roman" w:hAnsi="Times New Roman" w:cs="Times New Roman"/>
                <w:lang w:eastAsia="ru-RU"/>
              </w:rPr>
            </w:pPr>
          </w:p>
        </w:tc>
      </w:tr>
      <w:tr w:rsidR="00B866AF" w:rsidRPr="00C63897" w14:paraId="06C7A457" w14:textId="77777777" w:rsidTr="000722C3">
        <w:trPr>
          <w:trHeight w:val="361"/>
        </w:trPr>
        <w:tc>
          <w:tcPr>
            <w:tcW w:w="2314" w:type="dxa"/>
            <w:vMerge w:val="restart"/>
          </w:tcPr>
          <w:p w14:paraId="2FB2AA1B"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2.2</w:t>
            </w:r>
            <w:r w:rsidRPr="002F6A57">
              <w:rPr>
                <w:rFonts w:ascii="Times New Roman" w:eastAsia="Times New Roman" w:hAnsi="Times New Roman" w:cs="Times New Roman"/>
                <w:b/>
                <w:bCs/>
                <w:lang w:eastAsia="ru-RU"/>
              </w:rPr>
              <w:t xml:space="preserve">.   Парентеральный путь введения лекарственных веществ </w:t>
            </w:r>
          </w:p>
          <w:p w14:paraId="74349BBB" w14:textId="77777777" w:rsidR="00B866AF" w:rsidRDefault="00B866AF" w:rsidP="000722C3">
            <w:pPr>
              <w:rPr>
                <w:rFonts w:ascii="Times New Roman" w:eastAsia="Times New Roman" w:hAnsi="Times New Roman" w:cs="Times New Roman"/>
                <w:b/>
                <w:bCs/>
                <w:lang w:eastAsia="ru-RU"/>
              </w:rPr>
            </w:pPr>
          </w:p>
          <w:p w14:paraId="2147518B" w14:textId="77777777" w:rsidR="00B866AF"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p w14:paraId="480FF7AB" w14:textId="77777777" w:rsidR="00B866AF" w:rsidRPr="00C63897" w:rsidRDefault="00B866AF" w:rsidP="000722C3">
            <w:pPr>
              <w:jc w:val="cente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279D417A"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lastRenderedPageBreak/>
              <w:t xml:space="preserve">Содержание </w:t>
            </w:r>
          </w:p>
        </w:tc>
        <w:tc>
          <w:tcPr>
            <w:tcW w:w="2689" w:type="dxa"/>
            <w:vMerge w:val="restart"/>
            <w:tcBorders>
              <w:top w:val="single" w:sz="4" w:space="0" w:color="auto"/>
              <w:left w:val="single" w:sz="4" w:space="0" w:color="auto"/>
              <w:right w:val="single" w:sz="4" w:space="0" w:color="auto"/>
            </w:tcBorders>
          </w:tcPr>
          <w:p w14:paraId="56E59D71" w14:textId="77777777" w:rsidR="00B866AF" w:rsidRDefault="00B866AF" w:rsidP="000722C3">
            <w:pPr>
              <w:jc w:val="center"/>
              <w:rPr>
                <w:rFonts w:ascii="Times New Roman" w:eastAsia="Times New Roman" w:hAnsi="Times New Roman" w:cs="Times New Roman"/>
                <w:b/>
                <w:bCs/>
                <w:lang w:eastAsia="ru-RU"/>
              </w:rPr>
            </w:pPr>
          </w:p>
          <w:p w14:paraId="41D5D3C3" w14:textId="77777777" w:rsidR="00B866AF" w:rsidRPr="00C63897" w:rsidRDefault="00B866AF" w:rsidP="000722C3">
            <w:pPr>
              <w:jc w:val="center"/>
              <w:rPr>
                <w:rFonts w:ascii="Times New Roman" w:eastAsia="Times New Roman" w:hAnsi="Times New Roman" w:cs="Times New Roman"/>
                <w:b/>
                <w:bCs/>
                <w:lang w:eastAsia="ru-RU"/>
              </w:rPr>
            </w:pPr>
            <w:r w:rsidRPr="00851906">
              <w:rPr>
                <w:rFonts w:ascii="Times New Roman" w:eastAsia="Times New Roman" w:hAnsi="Times New Roman" w:cs="Times New Roman"/>
                <w:b/>
                <w:bCs/>
                <w:lang w:eastAsia="ru-RU"/>
              </w:rPr>
              <w:t>2</w:t>
            </w:r>
          </w:p>
        </w:tc>
        <w:tc>
          <w:tcPr>
            <w:tcW w:w="2514" w:type="dxa"/>
            <w:vMerge w:val="restart"/>
            <w:tcBorders>
              <w:top w:val="single" w:sz="4" w:space="0" w:color="auto"/>
              <w:left w:val="single" w:sz="4" w:space="0" w:color="auto"/>
              <w:right w:val="single" w:sz="4" w:space="0" w:color="auto"/>
            </w:tcBorders>
          </w:tcPr>
          <w:p w14:paraId="4329C644" w14:textId="77777777" w:rsidR="00B866AF" w:rsidRDefault="00B866AF" w:rsidP="000722C3">
            <w:pPr>
              <w:rPr>
                <w:rFonts w:ascii="Times New Roman" w:hAnsi="Times New Roman" w:cs="Times New Roman"/>
                <w:bCs/>
                <w:sz w:val="24"/>
                <w:szCs w:val="24"/>
              </w:rPr>
            </w:pPr>
          </w:p>
          <w:p w14:paraId="34A80428"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2CB44A20"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1B8C6E11"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75673DBE"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lastRenderedPageBreak/>
              <w:t>ОК 04.</w:t>
            </w:r>
          </w:p>
          <w:p w14:paraId="14B88B60"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76A1DD13" w14:textId="77777777" w:rsidTr="000722C3">
        <w:trPr>
          <w:trHeight w:val="361"/>
        </w:trPr>
        <w:tc>
          <w:tcPr>
            <w:tcW w:w="2314" w:type="dxa"/>
            <w:vMerge/>
          </w:tcPr>
          <w:p w14:paraId="33F85581" w14:textId="77777777" w:rsidR="00B866AF" w:rsidRPr="00C63897" w:rsidRDefault="00B866AF" w:rsidP="000722C3">
            <w:pP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58F4FCAB" w14:textId="77777777" w:rsidR="00B866AF" w:rsidRPr="00EC7EE3" w:rsidRDefault="00B866AF" w:rsidP="000722C3">
            <w:pPr>
              <w:pStyle w:val="1f1"/>
              <w:spacing w:line="240" w:lineRule="auto"/>
              <w:ind w:firstLine="0"/>
              <w:jc w:val="left"/>
              <w:rPr>
                <w:rFonts w:ascii="Times New Roman" w:hAnsi="Times New Roman"/>
                <w:sz w:val="24"/>
                <w:szCs w:val="24"/>
              </w:rPr>
            </w:pPr>
            <w:r w:rsidRPr="0011148E">
              <w:rPr>
                <w:rFonts w:ascii="Times New Roman" w:hAnsi="Times New Roman"/>
                <w:b/>
                <w:sz w:val="24"/>
                <w:szCs w:val="24"/>
              </w:rPr>
              <w:t>Парентеральный путь введения</w:t>
            </w:r>
            <w:r>
              <w:rPr>
                <w:rFonts w:ascii="Times New Roman" w:hAnsi="Times New Roman"/>
                <w:b/>
                <w:sz w:val="24"/>
                <w:szCs w:val="24"/>
              </w:rPr>
              <w:t xml:space="preserve"> </w:t>
            </w:r>
            <w:r w:rsidRPr="00B84B24">
              <w:rPr>
                <w:rFonts w:ascii="Times New Roman" w:hAnsi="Times New Roman"/>
                <w:b/>
                <w:sz w:val="24"/>
                <w:szCs w:val="24"/>
              </w:rPr>
              <w:t>лекарственных веществ.</w:t>
            </w:r>
            <w:r w:rsidRPr="0011148E">
              <w:rPr>
                <w:rFonts w:ascii="Times New Roman" w:hAnsi="Times New Roman"/>
                <w:b/>
                <w:sz w:val="24"/>
                <w:szCs w:val="24"/>
              </w:rPr>
              <w:t xml:space="preserve"> </w:t>
            </w:r>
            <w:r w:rsidRPr="001C0E61">
              <w:rPr>
                <w:rFonts w:ascii="Times New Roman" w:hAnsi="Times New Roman"/>
                <w:b/>
                <w:sz w:val="24"/>
                <w:szCs w:val="24"/>
              </w:rPr>
              <w:t>Виды инъекций</w:t>
            </w:r>
            <w:r>
              <w:rPr>
                <w:rFonts w:ascii="Times New Roman" w:hAnsi="Times New Roman"/>
                <w:sz w:val="24"/>
                <w:szCs w:val="24"/>
              </w:rPr>
              <w:t xml:space="preserve">. в/к, п\к, в\м, в/в инъекции. </w:t>
            </w:r>
            <w:r w:rsidRPr="0011148E">
              <w:rPr>
                <w:rFonts w:ascii="Times New Roman" w:hAnsi="Times New Roman"/>
                <w:sz w:val="24"/>
                <w:szCs w:val="24"/>
              </w:rPr>
              <w:t>Анатомические области введения. Осложнения инъекций</w:t>
            </w:r>
            <w:r>
              <w:rPr>
                <w:rFonts w:ascii="Times New Roman" w:hAnsi="Times New Roman"/>
                <w:sz w:val="24"/>
                <w:szCs w:val="24"/>
              </w:rPr>
              <w:t xml:space="preserve">, меры профилактики, </w:t>
            </w:r>
            <w:r w:rsidRPr="0011148E">
              <w:rPr>
                <w:rFonts w:ascii="Times New Roman" w:hAnsi="Times New Roman"/>
                <w:sz w:val="24"/>
                <w:szCs w:val="24"/>
              </w:rPr>
              <w:t xml:space="preserve"> </w:t>
            </w:r>
            <w:r w:rsidRPr="0011148E">
              <w:rPr>
                <w:rFonts w:ascii="Times New Roman" w:hAnsi="Times New Roman"/>
                <w:sz w:val="24"/>
                <w:szCs w:val="24"/>
              </w:rPr>
              <w:lastRenderedPageBreak/>
              <w:t>вмешательства. Универсальные меры защиты. ГОСТ Р 52623.4 – 2015</w:t>
            </w:r>
            <w:r w:rsidRPr="0011148E">
              <w:rPr>
                <w:rFonts w:ascii="Times New Roman" w:hAnsi="Times New Roman"/>
                <w:b/>
                <w:bCs/>
                <w:sz w:val="24"/>
                <w:szCs w:val="24"/>
              </w:rPr>
              <w:t xml:space="preserve"> </w:t>
            </w:r>
            <w:r>
              <w:rPr>
                <w:rFonts w:ascii="Times New Roman" w:hAnsi="Times New Roman"/>
                <w:bCs/>
                <w:sz w:val="24"/>
                <w:szCs w:val="24"/>
              </w:rPr>
              <w:t>Т</w:t>
            </w:r>
            <w:r w:rsidRPr="0011148E">
              <w:rPr>
                <w:rFonts w:ascii="Times New Roman" w:hAnsi="Times New Roman"/>
                <w:bCs/>
                <w:sz w:val="24"/>
                <w:szCs w:val="24"/>
              </w:rPr>
              <w:t xml:space="preserve">ехнологии выполнения простых медицинских услуг </w:t>
            </w:r>
            <w:r w:rsidRPr="0011148E">
              <w:rPr>
                <w:rFonts w:ascii="Times New Roman" w:hAnsi="Times New Roman"/>
                <w:sz w:val="24"/>
                <w:szCs w:val="24"/>
              </w:rPr>
              <w:t>инвазивных вмешательств</w:t>
            </w:r>
          </w:p>
          <w:p w14:paraId="498E1EE9" w14:textId="77777777" w:rsidR="00B866AF" w:rsidRPr="002F6A57" w:rsidRDefault="00B866AF" w:rsidP="000722C3">
            <w:pPr>
              <w:rPr>
                <w:rFonts w:ascii="Times New Roman" w:hAnsi="Times New Roman" w:cs="Times New Roman"/>
              </w:rPr>
            </w:pPr>
            <w:r w:rsidRPr="002F6A57">
              <w:rPr>
                <w:rFonts w:ascii="Times New Roman" w:eastAsia="Calibri" w:hAnsi="Times New Roman" w:cs="Times New Roman"/>
              </w:rPr>
              <w:t>Периферический внутривенный (венозный) катетер.</w:t>
            </w:r>
            <w:r w:rsidRPr="002F6A57">
              <w:rPr>
                <w:rFonts w:ascii="Times New Roman" w:hAnsi="Times New Roman" w:cs="Times New Roman"/>
                <w:bCs/>
              </w:rPr>
              <w:t xml:space="preserve"> </w:t>
            </w:r>
            <w:r w:rsidRPr="002F6A57">
              <w:rPr>
                <w:rFonts w:ascii="Times New Roman" w:eastAsia="Calibri" w:hAnsi="Times New Roman" w:cs="Times New Roman"/>
                <w:bCs/>
              </w:rPr>
              <w:t xml:space="preserve">Параметры и область применения различных видов периферических венозных катетеров. </w:t>
            </w:r>
            <w:r w:rsidRPr="002F6A57">
              <w:rPr>
                <w:rFonts w:ascii="Times New Roman" w:eastAsia="Calibri" w:hAnsi="Times New Roman" w:cs="Times New Roman"/>
              </w:rPr>
              <w:t>Ежедневный уход за катетером.</w:t>
            </w:r>
            <w:r w:rsidRPr="002F6A57">
              <w:rPr>
                <w:rFonts w:ascii="Times New Roman" w:hAnsi="Times New Roman" w:cs="Times New Roman"/>
                <w:bCs/>
              </w:rPr>
              <w:t xml:space="preserve"> </w:t>
            </w:r>
            <w:r w:rsidRPr="002F6A57">
              <w:rPr>
                <w:rFonts w:ascii="Times New Roman" w:eastAsia="Calibri" w:hAnsi="Times New Roman" w:cs="Times New Roman"/>
                <w:bCs/>
              </w:rPr>
              <w:t>Возможные осложнения и их предупреждение</w:t>
            </w:r>
            <w:r w:rsidRPr="002F6A57">
              <w:rPr>
                <w:rFonts w:ascii="Times New Roman" w:hAnsi="Times New Roman" w:cs="Times New Roman"/>
                <w:bCs/>
              </w:rPr>
              <w:t>.</w:t>
            </w:r>
            <w:r w:rsidRPr="002F6A57">
              <w:rPr>
                <w:rFonts w:ascii="Times New Roman" w:hAnsi="Times New Roman" w:cs="Times New Roman"/>
              </w:rPr>
              <w:t xml:space="preserve"> </w:t>
            </w:r>
          </w:p>
        </w:tc>
        <w:tc>
          <w:tcPr>
            <w:tcW w:w="2689" w:type="dxa"/>
            <w:vMerge/>
            <w:tcBorders>
              <w:left w:val="single" w:sz="4" w:space="0" w:color="auto"/>
              <w:bottom w:val="single" w:sz="4" w:space="0" w:color="auto"/>
              <w:right w:val="single" w:sz="4" w:space="0" w:color="auto"/>
            </w:tcBorders>
          </w:tcPr>
          <w:p w14:paraId="6C44B4F9" w14:textId="77777777" w:rsidR="00B866AF" w:rsidRPr="00851906" w:rsidRDefault="00B866AF" w:rsidP="000722C3">
            <w:pPr>
              <w:jc w:val="center"/>
              <w:rPr>
                <w:rFonts w:ascii="Times New Roman" w:eastAsia="Times New Roman" w:hAnsi="Times New Roman" w:cs="Times New Roman"/>
                <w:b/>
                <w:bCs/>
                <w:lang w:eastAsia="ru-RU"/>
              </w:rPr>
            </w:pPr>
          </w:p>
        </w:tc>
        <w:tc>
          <w:tcPr>
            <w:tcW w:w="2514" w:type="dxa"/>
            <w:vMerge/>
            <w:tcBorders>
              <w:left w:val="single" w:sz="4" w:space="0" w:color="auto"/>
              <w:right w:val="single" w:sz="4" w:space="0" w:color="auto"/>
            </w:tcBorders>
          </w:tcPr>
          <w:p w14:paraId="22DF969D"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2A262509" w14:textId="77777777" w:rsidTr="000722C3">
        <w:trPr>
          <w:trHeight w:val="361"/>
        </w:trPr>
        <w:tc>
          <w:tcPr>
            <w:tcW w:w="2314" w:type="dxa"/>
            <w:vMerge w:val="restart"/>
          </w:tcPr>
          <w:p w14:paraId="3AAB0C27" w14:textId="77777777" w:rsidR="00B866AF" w:rsidRPr="00C63897" w:rsidRDefault="00B866AF" w:rsidP="000722C3">
            <w:pP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4EFDFD86"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89" w:type="dxa"/>
            <w:tcBorders>
              <w:top w:val="single" w:sz="4" w:space="0" w:color="auto"/>
              <w:left w:val="single" w:sz="4" w:space="0" w:color="auto"/>
              <w:bottom w:val="single" w:sz="4" w:space="0" w:color="auto"/>
              <w:right w:val="single" w:sz="4" w:space="0" w:color="auto"/>
            </w:tcBorders>
          </w:tcPr>
          <w:p w14:paraId="00F3D0DB" w14:textId="77777777" w:rsidR="00B866AF" w:rsidRPr="00C63897" w:rsidRDefault="00B866AF" w:rsidP="000722C3">
            <w:pPr>
              <w:rPr>
                <w:rFonts w:ascii="Times New Roman" w:eastAsia="Times New Roman" w:hAnsi="Times New Roman" w:cs="Times New Roman"/>
                <w:b/>
                <w:bCs/>
                <w:lang w:eastAsia="ru-RU"/>
              </w:rPr>
            </w:pPr>
          </w:p>
        </w:tc>
        <w:tc>
          <w:tcPr>
            <w:tcW w:w="2514" w:type="dxa"/>
            <w:tcBorders>
              <w:top w:val="single" w:sz="4" w:space="0" w:color="auto"/>
              <w:left w:val="single" w:sz="4" w:space="0" w:color="auto"/>
              <w:right w:val="single" w:sz="4" w:space="0" w:color="auto"/>
            </w:tcBorders>
          </w:tcPr>
          <w:p w14:paraId="24A00680"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473735A8" w14:textId="77777777" w:rsidTr="000722C3">
        <w:trPr>
          <w:trHeight w:val="361"/>
        </w:trPr>
        <w:tc>
          <w:tcPr>
            <w:tcW w:w="2314" w:type="dxa"/>
            <w:vMerge/>
          </w:tcPr>
          <w:p w14:paraId="146782A8" w14:textId="77777777" w:rsidR="00B866AF" w:rsidRPr="00C63897" w:rsidRDefault="00B866AF" w:rsidP="000722C3">
            <w:pP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620C2196" w14:textId="77777777" w:rsidR="00B866AF" w:rsidRPr="002F6A57" w:rsidRDefault="00B866AF" w:rsidP="000722C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№9</w:t>
            </w:r>
          </w:p>
          <w:p w14:paraId="067162AE" w14:textId="77777777" w:rsidR="00B866AF" w:rsidRPr="00C63897" w:rsidRDefault="00B866AF" w:rsidP="000722C3">
            <w:pPr>
              <w:rPr>
                <w:rFonts w:ascii="Times New Roman" w:eastAsia="Times New Roman" w:hAnsi="Times New Roman" w:cs="Times New Roman"/>
                <w:b/>
                <w:bCs/>
                <w:lang w:eastAsia="ru-RU"/>
              </w:rPr>
            </w:pPr>
            <w:r w:rsidRPr="002F6A57">
              <w:rPr>
                <w:rFonts w:ascii="Times New Roman" w:eastAsia="Times New Roman" w:hAnsi="Times New Roman" w:cs="Times New Roman"/>
                <w:b/>
                <w:bCs/>
                <w:lang w:eastAsia="ru-RU"/>
              </w:rPr>
              <w:t xml:space="preserve">Парентеральный путь введения лекарственных веществ. Виды шприцев, игл. </w:t>
            </w:r>
            <w:r w:rsidRPr="002F6A57">
              <w:rPr>
                <w:rFonts w:ascii="Times New Roman" w:eastAsia="Times New Roman" w:hAnsi="Times New Roman" w:cs="Times New Roman"/>
                <w:bCs/>
                <w:lang w:eastAsia="ru-RU"/>
              </w:rPr>
              <w:t>Актуализация знания инфекционной безопасности при подготовке инструментария к инъекции. Формирование знаний по видам шприцов, емкости шприцов и размеров игл. «Цена» деления шприца. Сенсибилизирующее действие антибиотиков на пациента, медицинский персонал,     Формирование умения  выбора объема шприца и размера иглы для различных видов инъекций. Сборка шприца со стерильного стола, с крафт пакета, однократного применения. Набор лекарственного средства из ампулы. Техника безопасности при работе с ампулой. Набор лекарственного средства из флакона</w:t>
            </w:r>
            <w:r>
              <w:rPr>
                <w:rFonts w:ascii="Times New Roman" w:eastAsia="Times New Roman" w:hAnsi="Times New Roman" w:cs="Times New Roman"/>
                <w:bCs/>
                <w:lang w:eastAsia="ru-RU"/>
              </w:rPr>
              <w:t>.</w:t>
            </w:r>
          </w:p>
        </w:tc>
        <w:tc>
          <w:tcPr>
            <w:tcW w:w="2689" w:type="dxa"/>
            <w:tcBorders>
              <w:top w:val="single" w:sz="4" w:space="0" w:color="auto"/>
              <w:left w:val="single" w:sz="4" w:space="0" w:color="auto"/>
              <w:bottom w:val="single" w:sz="4" w:space="0" w:color="auto"/>
              <w:right w:val="single" w:sz="4" w:space="0" w:color="auto"/>
            </w:tcBorders>
          </w:tcPr>
          <w:p w14:paraId="46E36DA6" w14:textId="77777777" w:rsidR="00B866AF" w:rsidRDefault="00B866AF" w:rsidP="000722C3">
            <w:pPr>
              <w:jc w:val="center"/>
              <w:rPr>
                <w:rFonts w:ascii="Times New Roman" w:eastAsia="Times New Roman" w:hAnsi="Times New Roman" w:cs="Times New Roman"/>
                <w:b/>
                <w:bCs/>
                <w:lang w:eastAsia="ru-RU"/>
              </w:rPr>
            </w:pPr>
          </w:p>
          <w:p w14:paraId="1DF25B3D" w14:textId="77777777" w:rsidR="00B866AF" w:rsidRDefault="00B866AF" w:rsidP="000722C3">
            <w:pPr>
              <w:jc w:val="center"/>
              <w:rPr>
                <w:rFonts w:ascii="Times New Roman" w:eastAsia="Times New Roman" w:hAnsi="Times New Roman" w:cs="Times New Roman"/>
                <w:b/>
                <w:bCs/>
                <w:lang w:eastAsia="ru-RU"/>
              </w:rPr>
            </w:pPr>
          </w:p>
          <w:p w14:paraId="75A2F625" w14:textId="77777777" w:rsidR="00B866AF" w:rsidRPr="00851906" w:rsidRDefault="00B866AF" w:rsidP="000722C3">
            <w:pPr>
              <w:jc w:val="center"/>
              <w:rPr>
                <w:rFonts w:ascii="Times New Roman" w:eastAsia="Times New Roman" w:hAnsi="Times New Roman" w:cs="Times New Roman"/>
                <w:b/>
                <w:bCs/>
                <w:lang w:eastAsia="ru-RU"/>
              </w:rPr>
            </w:pPr>
            <w:r w:rsidRPr="00851906">
              <w:rPr>
                <w:rFonts w:ascii="Times New Roman" w:eastAsia="Times New Roman" w:hAnsi="Times New Roman" w:cs="Times New Roman"/>
                <w:b/>
                <w:bCs/>
                <w:lang w:eastAsia="ru-RU"/>
              </w:rPr>
              <w:t>6</w:t>
            </w:r>
          </w:p>
        </w:tc>
        <w:tc>
          <w:tcPr>
            <w:tcW w:w="2514" w:type="dxa"/>
            <w:tcBorders>
              <w:top w:val="single" w:sz="4" w:space="0" w:color="auto"/>
              <w:left w:val="single" w:sz="4" w:space="0" w:color="auto"/>
              <w:right w:val="single" w:sz="4" w:space="0" w:color="auto"/>
            </w:tcBorders>
          </w:tcPr>
          <w:p w14:paraId="07C9D21F"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648E994B"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4D9BCEA0"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6D52BE0B"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1A5197BF"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71FF00FB" w14:textId="77777777" w:rsidTr="000722C3">
        <w:trPr>
          <w:trHeight w:val="361"/>
        </w:trPr>
        <w:tc>
          <w:tcPr>
            <w:tcW w:w="2314" w:type="dxa"/>
            <w:vMerge w:val="restart"/>
          </w:tcPr>
          <w:p w14:paraId="2C123B82" w14:textId="77777777" w:rsidR="00B866AF" w:rsidRPr="00C63897" w:rsidRDefault="00B866AF" w:rsidP="000722C3">
            <w:pP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5281BD06" w14:textId="77777777" w:rsidR="00B866AF" w:rsidRPr="002F6A57" w:rsidRDefault="00B866AF" w:rsidP="000722C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№10</w:t>
            </w:r>
          </w:p>
          <w:p w14:paraId="563D5E01" w14:textId="77777777" w:rsidR="00B866AF" w:rsidRPr="002F6A57" w:rsidRDefault="00B866AF" w:rsidP="000722C3">
            <w:pPr>
              <w:rPr>
                <w:rFonts w:ascii="Times New Roman" w:eastAsia="Times New Roman" w:hAnsi="Times New Roman" w:cs="Times New Roman"/>
                <w:bCs/>
                <w:lang w:eastAsia="ru-RU"/>
              </w:rPr>
            </w:pPr>
            <w:r w:rsidRPr="002F6A57">
              <w:rPr>
                <w:rFonts w:ascii="Times New Roman" w:eastAsia="Times New Roman" w:hAnsi="Times New Roman" w:cs="Times New Roman"/>
                <w:b/>
                <w:bCs/>
                <w:lang w:eastAsia="ru-RU"/>
              </w:rPr>
              <w:t xml:space="preserve">Парентеральное введение лекарственных средств. Внутрикожная, подкожная инъекции. </w:t>
            </w:r>
            <w:r w:rsidRPr="002F6A57">
              <w:rPr>
                <w:rFonts w:ascii="Times New Roman" w:eastAsia="Times New Roman" w:hAnsi="Times New Roman" w:cs="Times New Roman"/>
                <w:bCs/>
                <w:lang w:eastAsia="ru-RU"/>
              </w:rPr>
              <w:t xml:space="preserve">Актуализация знаний  анатомических областей для внутрикожной, подкожной инъекций. Инфекционной безопасности при выполнении инъекций. Формирование знаний ГОСТ Р 52623.4 – 2015 «Технологии выполнения простых медицинских услуг инвазивных вмешательств».   Возможные осложнения, причины, меры профилактики. Вмешательства при осложнениях. Формирование навыка выбора объема шприца и размера иглы для в\к; п\к  инъекций. сборки шприцев, набора лекарственного вещества. </w:t>
            </w:r>
          </w:p>
          <w:p w14:paraId="0B4C2981" w14:textId="77777777" w:rsidR="00B866AF" w:rsidRPr="00C63897" w:rsidRDefault="00B866AF" w:rsidP="000722C3">
            <w:pPr>
              <w:rPr>
                <w:rFonts w:ascii="Times New Roman" w:eastAsia="Times New Roman" w:hAnsi="Times New Roman" w:cs="Times New Roman"/>
                <w:b/>
                <w:bCs/>
                <w:lang w:eastAsia="ru-RU"/>
              </w:rPr>
            </w:pPr>
            <w:r w:rsidRPr="002F6A57">
              <w:rPr>
                <w:rFonts w:ascii="Times New Roman" w:eastAsia="Times New Roman" w:hAnsi="Times New Roman" w:cs="Times New Roman"/>
                <w:bCs/>
                <w:lang w:eastAsia="ru-RU"/>
              </w:rPr>
              <w:t>Формирование умения выполнять в\к, п.\к инъекции на фантоме</w:t>
            </w:r>
          </w:p>
        </w:tc>
        <w:tc>
          <w:tcPr>
            <w:tcW w:w="2689" w:type="dxa"/>
            <w:tcBorders>
              <w:top w:val="single" w:sz="4" w:space="0" w:color="auto"/>
              <w:left w:val="single" w:sz="4" w:space="0" w:color="auto"/>
              <w:bottom w:val="single" w:sz="4" w:space="0" w:color="auto"/>
              <w:right w:val="single" w:sz="4" w:space="0" w:color="auto"/>
            </w:tcBorders>
          </w:tcPr>
          <w:p w14:paraId="03E0E4E0" w14:textId="77777777" w:rsidR="00B866AF" w:rsidRDefault="00B866AF" w:rsidP="000722C3">
            <w:pPr>
              <w:jc w:val="center"/>
              <w:rPr>
                <w:rFonts w:ascii="Times New Roman" w:eastAsia="Times New Roman" w:hAnsi="Times New Roman" w:cs="Times New Roman"/>
                <w:b/>
                <w:bCs/>
                <w:lang w:eastAsia="ru-RU"/>
              </w:rPr>
            </w:pPr>
          </w:p>
          <w:p w14:paraId="65B922E4" w14:textId="77777777" w:rsidR="00B866AF" w:rsidRPr="00851906" w:rsidRDefault="00B866AF" w:rsidP="000722C3">
            <w:pPr>
              <w:jc w:val="center"/>
              <w:rPr>
                <w:rFonts w:ascii="Times New Roman" w:eastAsia="Times New Roman" w:hAnsi="Times New Roman" w:cs="Times New Roman"/>
                <w:b/>
                <w:bCs/>
                <w:lang w:eastAsia="ru-RU"/>
              </w:rPr>
            </w:pPr>
            <w:r w:rsidRPr="00851906">
              <w:rPr>
                <w:rFonts w:ascii="Times New Roman" w:eastAsia="Times New Roman" w:hAnsi="Times New Roman" w:cs="Times New Roman"/>
                <w:b/>
                <w:bCs/>
                <w:lang w:eastAsia="ru-RU"/>
              </w:rPr>
              <w:t>6</w:t>
            </w:r>
          </w:p>
        </w:tc>
        <w:tc>
          <w:tcPr>
            <w:tcW w:w="2514" w:type="dxa"/>
            <w:tcBorders>
              <w:top w:val="single" w:sz="4" w:space="0" w:color="auto"/>
              <w:left w:val="single" w:sz="4" w:space="0" w:color="auto"/>
              <w:right w:val="single" w:sz="4" w:space="0" w:color="auto"/>
            </w:tcBorders>
          </w:tcPr>
          <w:p w14:paraId="0A7C638B" w14:textId="77777777" w:rsidR="00B866AF" w:rsidRDefault="00B866AF" w:rsidP="000722C3">
            <w:pPr>
              <w:rPr>
                <w:rFonts w:ascii="Times New Roman" w:hAnsi="Times New Roman" w:cs="Times New Roman"/>
                <w:bCs/>
                <w:sz w:val="24"/>
                <w:szCs w:val="24"/>
              </w:rPr>
            </w:pPr>
          </w:p>
          <w:p w14:paraId="61036F63"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5BD50307"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15E20A1F"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1BAB144A"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0D362A3C"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05CF815C" w14:textId="77777777" w:rsidTr="000722C3">
        <w:trPr>
          <w:trHeight w:val="361"/>
        </w:trPr>
        <w:tc>
          <w:tcPr>
            <w:tcW w:w="2314" w:type="dxa"/>
            <w:vMerge/>
          </w:tcPr>
          <w:p w14:paraId="5ED59E6F" w14:textId="77777777" w:rsidR="00B866AF" w:rsidRPr="00C63897" w:rsidRDefault="00B866AF" w:rsidP="000722C3">
            <w:pP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442BEEE7" w14:textId="77777777" w:rsidR="00B866AF" w:rsidRPr="002F6A57" w:rsidRDefault="00B866AF" w:rsidP="000722C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№11</w:t>
            </w:r>
          </w:p>
          <w:p w14:paraId="6478E0F1" w14:textId="77777777" w:rsidR="00B866AF" w:rsidRPr="002F6A57" w:rsidRDefault="00B866AF" w:rsidP="000722C3">
            <w:pPr>
              <w:rPr>
                <w:rFonts w:ascii="Times New Roman" w:eastAsia="Times New Roman" w:hAnsi="Times New Roman" w:cs="Times New Roman"/>
                <w:bCs/>
                <w:lang w:eastAsia="ru-RU"/>
              </w:rPr>
            </w:pPr>
            <w:r w:rsidRPr="002F6A57">
              <w:rPr>
                <w:rFonts w:ascii="Times New Roman" w:eastAsia="Times New Roman" w:hAnsi="Times New Roman" w:cs="Times New Roman"/>
                <w:b/>
                <w:bCs/>
                <w:lang w:eastAsia="ru-RU"/>
              </w:rPr>
              <w:t>п\к инъекция. Особенности введения инсулина, гепарина.</w:t>
            </w:r>
            <w:r w:rsidRPr="002F6A57">
              <w:rPr>
                <w:rFonts w:ascii="Times New Roman" w:eastAsia="Times New Roman" w:hAnsi="Times New Roman" w:cs="Times New Roman"/>
                <w:bCs/>
                <w:lang w:eastAsia="ru-RU"/>
              </w:rPr>
              <w:t xml:space="preserve"> Актуализация знаний  анатомических областей для внутрикожной, подкожной инъекций. Инфекционной безопасности при выполнении инъекций. Формирование знаний ГОСТ Р 52623.4 – 2015 «Технологии </w:t>
            </w:r>
            <w:r w:rsidRPr="002F6A57">
              <w:rPr>
                <w:rFonts w:ascii="Times New Roman" w:eastAsia="Times New Roman" w:hAnsi="Times New Roman" w:cs="Times New Roman"/>
                <w:bCs/>
                <w:lang w:eastAsia="ru-RU"/>
              </w:rPr>
              <w:lastRenderedPageBreak/>
              <w:t>выполнения простых медицинских услуг инвазивных вмешательств».</w:t>
            </w:r>
          </w:p>
          <w:p w14:paraId="0C5A7344" w14:textId="77777777" w:rsidR="00B866AF" w:rsidRPr="00C63897" w:rsidRDefault="00B866AF" w:rsidP="000722C3">
            <w:pPr>
              <w:rPr>
                <w:rFonts w:ascii="Times New Roman" w:eastAsia="Times New Roman" w:hAnsi="Times New Roman" w:cs="Times New Roman"/>
                <w:b/>
                <w:bCs/>
                <w:lang w:eastAsia="ru-RU"/>
              </w:rPr>
            </w:pPr>
            <w:r w:rsidRPr="002F6A57">
              <w:rPr>
                <w:rFonts w:ascii="Times New Roman" w:eastAsia="Times New Roman" w:hAnsi="Times New Roman" w:cs="Times New Roman"/>
                <w:bCs/>
                <w:lang w:eastAsia="ru-RU"/>
              </w:rPr>
              <w:t>Устройства для введения инсулина. Выбор места введения, правила набора и введения. Правила чередования (ротация) мест постановки инъекции. Выбор длины иглы.  Вмешательства при осложнениях. Правила хранения инсулина. Формирование навыка выбора объема шприца и размера иглы для  инъекций инсулина. Выбор места введения, правила набора и введения гепарина. Формирование навыка выполнять  инъекции инсулина и гепарина на фантоме.</w:t>
            </w:r>
          </w:p>
        </w:tc>
        <w:tc>
          <w:tcPr>
            <w:tcW w:w="2689" w:type="dxa"/>
            <w:tcBorders>
              <w:top w:val="single" w:sz="4" w:space="0" w:color="auto"/>
              <w:left w:val="single" w:sz="4" w:space="0" w:color="auto"/>
              <w:bottom w:val="single" w:sz="4" w:space="0" w:color="auto"/>
              <w:right w:val="single" w:sz="4" w:space="0" w:color="auto"/>
            </w:tcBorders>
          </w:tcPr>
          <w:p w14:paraId="0504B8E5" w14:textId="77777777" w:rsidR="00B866AF" w:rsidRDefault="00B866AF" w:rsidP="000722C3">
            <w:pPr>
              <w:jc w:val="center"/>
              <w:rPr>
                <w:rFonts w:ascii="Times New Roman" w:eastAsia="Times New Roman" w:hAnsi="Times New Roman" w:cs="Times New Roman"/>
                <w:b/>
                <w:bCs/>
                <w:lang w:eastAsia="ru-RU"/>
              </w:rPr>
            </w:pPr>
          </w:p>
          <w:p w14:paraId="2135DDB8" w14:textId="77777777" w:rsidR="00B866AF" w:rsidRPr="00851906" w:rsidRDefault="00B866AF" w:rsidP="000722C3">
            <w:pPr>
              <w:jc w:val="center"/>
              <w:rPr>
                <w:rFonts w:ascii="Times New Roman" w:eastAsia="Times New Roman" w:hAnsi="Times New Roman" w:cs="Times New Roman"/>
                <w:b/>
                <w:bCs/>
                <w:lang w:eastAsia="ru-RU"/>
              </w:rPr>
            </w:pPr>
            <w:r w:rsidRPr="00851906">
              <w:rPr>
                <w:rFonts w:ascii="Times New Roman" w:eastAsia="Times New Roman" w:hAnsi="Times New Roman" w:cs="Times New Roman"/>
                <w:b/>
                <w:bCs/>
                <w:lang w:eastAsia="ru-RU"/>
              </w:rPr>
              <w:t>6</w:t>
            </w:r>
          </w:p>
        </w:tc>
        <w:tc>
          <w:tcPr>
            <w:tcW w:w="2514" w:type="dxa"/>
            <w:tcBorders>
              <w:top w:val="single" w:sz="4" w:space="0" w:color="auto"/>
              <w:left w:val="single" w:sz="4" w:space="0" w:color="auto"/>
              <w:right w:val="single" w:sz="4" w:space="0" w:color="auto"/>
            </w:tcBorders>
          </w:tcPr>
          <w:p w14:paraId="2A879BFC" w14:textId="77777777" w:rsidR="00B866AF" w:rsidRDefault="00B866AF" w:rsidP="000722C3">
            <w:pPr>
              <w:rPr>
                <w:rFonts w:ascii="Times New Roman" w:hAnsi="Times New Roman" w:cs="Times New Roman"/>
                <w:bCs/>
                <w:sz w:val="24"/>
                <w:szCs w:val="24"/>
              </w:rPr>
            </w:pPr>
          </w:p>
          <w:p w14:paraId="2F77D89B"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23BD85C8"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38C20A78"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07187C02"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515A071B"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58F0994A" w14:textId="77777777" w:rsidTr="000722C3">
        <w:trPr>
          <w:trHeight w:val="361"/>
        </w:trPr>
        <w:tc>
          <w:tcPr>
            <w:tcW w:w="2314" w:type="dxa"/>
            <w:vMerge w:val="restart"/>
          </w:tcPr>
          <w:p w14:paraId="04A26524" w14:textId="77777777" w:rsidR="00B866AF" w:rsidRPr="00C63897" w:rsidRDefault="00B866AF" w:rsidP="000722C3">
            <w:pP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650ECAD3" w14:textId="77777777" w:rsidR="00B866AF" w:rsidRPr="002F6A57" w:rsidRDefault="00B866AF" w:rsidP="000722C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№12</w:t>
            </w:r>
          </w:p>
          <w:p w14:paraId="0387FC10" w14:textId="77777777" w:rsidR="00B866AF" w:rsidRPr="00C63897" w:rsidRDefault="00B866AF" w:rsidP="000722C3">
            <w:pPr>
              <w:rPr>
                <w:rFonts w:ascii="Times New Roman" w:eastAsia="Times New Roman" w:hAnsi="Times New Roman" w:cs="Times New Roman"/>
                <w:b/>
                <w:bCs/>
                <w:lang w:eastAsia="ru-RU"/>
              </w:rPr>
            </w:pPr>
            <w:r w:rsidRPr="002F6A57">
              <w:rPr>
                <w:rFonts w:ascii="Times New Roman" w:eastAsia="Times New Roman" w:hAnsi="Times New Roman" w:cs="Times New Roman"/>
                <w:b/>
                <w:bCs/>
                <w:lang w:eastAsia="ru-RU"/>
              </w:rPr>
              <w:t>Парентеральное введение лекарственных средств. Внутримышечная инъекция.</w:t>
            </w:r>
            <w:r>
              <w:rPr>
                <w:rFonts w:ascii="Times New Roman" w:eastAsia="Times New Roman" w:hAnsi="Times New Roman" w:cs="Times New Roman"/>
                <w:b/>
                <w:bCs/>
                <w:lang w:eastAsia="ru-RU"/>
              </w:rPr>
              <w:t xml:space="preserve"> </w:t>
            </w:r>
            <w:r w:rsidRPr="002F6A57">
              <w:rPr>
                <w:rFonts w:ascii="Times New Roman" w:eastAsia="Times New Roman" w:hAnsi="Times New Roman" w:cs="Times New Roman"/>
                <w:b/>
                <w:bCs/>
                <w:lang w:eastAsia="ru-RU"/>
              </w:rPr>
              <w:t xml:space="preserve">Разведение антибиотика.  </w:t>
            </w:r>
            <w:r w:rsidRPr="002F6A57">
              <w:rPr>
                <w:rFonts w:ascii="Times New Roman" w:eastAsia="Times New Roman" w:hAnsi="Times New Roman" w:cs="Times New Roman"/>
                <w:bCs/>
                <w:lang w:eastAsia="ru-RU"/>
              </w:rPr>
              <w:t>Актуализация знаний  анатомических областей для внутримышечной инъекции. Инфекционной безопасности при выполнении инъекций. Формирование знаний ГОСТ Р 52623.4 – 2015 «Технологии выполнения простых медицинских услуг инвазивных вмешательств». Возможных осложнений при в \ м  инъекции, причины, меры профилактики. Вмешательства при осложнениях. Формирование навыка выбора объема шприца и размера иглы для в \ м инъекций. сборки шприцев, набора лекарственного вещества. Формирование умения выполнять в\м инъекции на фантоме. Формирование навыка выполнять в\к, п\к инъекции на фантоме</w:t>
            </w:r>
          </w:p>
        </w:tc>
        <w:tc>
          <w:tcPr>
            <w:tcW w:w="2689" w:type="dxa"/>
            <w:tcBorders>
              <w:top w:val="single" w:sz="4" w:space="0" w:color="auto"/>
              <w:left w:val="single" w:sz="4" w:space="0" w:color="auto"/>
              <w:bottom w:val="single" w:sz="4" w:space="0" w:color="auto"/>
              <w:right w:val="single" w:sz="4" w:space="0" w:color="auto"/>
            </w:tcBorders>
          </w:tcPr>
          <w:p w14:paraId="12DDAB83" w14:textId="77777777" w:rsidR="00B866AF" w:rsidRPr="00851906" w:rsidRDefault="00B866AF" w:rsidP="000722C3">
            <w:pPr>
              <w:jc w:val="center"/>
              <w:rPr>
                <w:rFonts w:ascii="Times New Roman" w:eastAsia="Times New Roman" w:hAnsi="Times New Roman" w:cs="Times New Roman"/>
                <w:b/>
                <w:bCs/>
                <w:lang w:eastAsia="ru-RU"/>
              </w:rPr>
            </w:pPr>
            <w:r w:rsidRPr="00851906">
              <w:rPr>
                <w:rFonts w:ascii="Times New Roman" w:eastAsia="Times New Roman" w:hAnsi="Times New Roman" w:cs="Times New Roman"/>
                <w:b/>
                <w:bCs/>
                <w:lang w:eastAsia="ru-RU"/>
              </w:rPr>
              <w:t>6</w:t>
            </w:r>
          </w:p>
        </w:tc>
        <w:tc>
          <w:tcPr>
            <w:tcW w:w="2514" w:type="dxa"/>
            <w:tcBorders>
              <w:top w:val="single" w:sz="4" w:space="0" w:color="auto"/>
              <w:left w:val="single" w:sz="4" w:space="0" w:color="auto"/>
              <w:right w:val="single" w:sz="4" w:space="0" w:color="auto"/>
            </w:tcBorders>
          </w:tcPr>
          <w:p w14:paraId="5D096ED2"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4DED4AE6"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235F46E1"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192ED9BE"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ОК 04.</w:t>
            </w:r>
          </w:p>
          <w:p w14:paraId="356403BF"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50B0D675" w14:textId="77777777" w:rsidTr="000722C3">
        <w:trPr>
          <w:trHeight w:val="361"/>
        </w:trPr>
        <w:tc>
          <w:tcPr>
            <w:tcW w:w="2314" w:type="dxa"/>
            <w:vMerge/>
          </w:tcPr>
          <w:p w14:paraId="2135A319" w14:textId="77777777" w:rsidR="00B866AF" w:rsidRPr="00C63897" w:rsidRDefault="00B866AF" w:rsidP="000722C3">
            <w:pP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21BEA92F" w14:textId="77777777" w:rsidR="00B866AF" w:rsidRPr="002F6A57" w:rsidRDefault="00B866AF" w:rsidP="000722C3">
            <w:pPr>
              <w:rPr>
                <w:rFonts w:ascii="Times New Roman" w:eastAsia="Times New Roman" w:hAnsi="Times New Roman" w:cs="Times New Roman"/>
                <w:bCs/>
                <w:lang w:eastAsia="ru-RU"/>
              </w:rPr>
            </w:pPr>
            <w:r w:rsidRPr="002F6A57">
              <w:rPr>
                <w:rFonts w:ascii="Times New Roman" w:eastAsia="Times New Roman" w:hAnsi="Times New Roman" w:cs="Times New Roman"/>
                <w:bCs/>
                <w:lang w:eastAsia="ru-RU"/>
              </w:rPr>
              <w:t>П</w:t>
            </w:r>
            <w:r>
              <w:rPr>
                <w:rFonts w:ascii="Times New Roman" w:eastAsia="Times New Roman" w:hAnsi="Times New Roman" w:cs="Times New Roman"/>
                <w:bCs/>
                <w:lang w:eastAsia="ru-RU"/>
              </w:rPr>
              <w:t>рактическое занятие №13</w:t>
            </w:r>
          </w:p>
          <w:p w14:paraId="2A6D4545" w14:textId="77777777" w:rsidR="00B866AF" w:rsidRPr="00C63897" w:rsidRDefault="00B866AF" w:rsidP="000722C3">
            <w:pPr>
              <w:rPr>
                <w:rFonts w:ascii="Times New Roman" w:eastAsia="Times New Roman" w:hAnsi="Times New Roman" w:cs="Times New Roman"/>
                <w:b/>
                <w:bCs/>
                <w:lang w:eastAsia="ru-RU"/>
              </w:rPr>
            </w:pPr>
            <w:r w:rsidRPr="002F6A57">
              <w:rPr>
                <w:rFonts w:ascii="Times New Roman" w:eastAsia="Times New Roman" w:hAnsi="Times New Roman" w:cs="Times New Roman"/>
                <w:b/>
                <w:bCs/>
                <w:lang w:eastAsia="ru-RU"/>
              </w:rPr>
              <w:t xml:space="preserve">Парентеральное введение лекарственных средств в\к; п\к; в\м инъекции. </w:t>
            </w:r>
            <w:r w:rsidRPr="002F6A57">
              <w:rPr>
                <w:rFonts w:ascii="Times New Roman" w:eastAsia="Times New Roman" w:hAnsi="Times New Roman" w:cs="Times New Roman"/>
                <w:bCs/>
                <w:lang w:eastAsia="ru-RU"/>
              </w:rPr>
              <w:t>Актуализация знаний  ГОСТ Р 52623.4 – 2015 «Технологии выполнения простых медицинских услуг инвазивных вмешательств». Возможных осложнений при в \к; п\к; в\м инъекциях, причины, меры профилактики. Вмешательства при осложнениях. Анатомические области для внутрикожной, подкожной, внутримышечной инъекции и техника инъекции. Инфекционная безопасность при выполнении инъекций и обработке использованного инструментария и материалов. Формирование навыка  сборки шприцев, набора лекарственного вещества, выбора объема шприца и размера иглы для в\к; п\к; в\м инъекций на фантоме Формирование умения выполнять инъекции на фантоме.</w:t>
            </w:r>
          </w:p>
        </w:tc>
        <w:tc>
          <w:tcPr>
            <w:tcW w:w="2689" w:type="dxa"/>
            <w:tcBorders>
              <w:top w:val="single" w:sz="4" w:space="0" w:color="auto"/>
              <w:left w:val="single" w:sz="4" w:space="0" w:color="auto"/>
              <w:bottom w:val="single" w:sz="4" w:space="0" w:color="auto"/>
              <w:right w:val="single" w:sz="4" w:space="0" w:color="auto"/>
            </w:tcBorders>
          </w:tcPr>
          <w:p w14:paraId="3D072FB3" w14:textId="77777777" w:rsidR="00B866AF" w:rsidRPr="00851906" w:rsidRDefault="00B866AF" w:rsidP="000722C3">
            <w:pPr>
              <w:jc w:val="center"/>
              <w:rPr>
                <w:rFonts w:ascii="Times New Roman" w:eastAsia="Times New Roman" w:hAnsi="Times New Roman" w:cs="Times New Roman"/>
                <w:b/>
                <w:bCs/>
                <w:lang w:eastAsia="ru-RU"/>
              </w:rPr>
            </w:pPr>
            <w:r w:rsidRPr="00851906">
              <w:rPr>
                <w:rFonts w:ascii="Times New Roman" w:eastAsia="Times New Roman" w:hAnsi="Times New Roman" w:cs="Times New Roman"/>
                <w:b/>
                <w:bCs/>
                <w:lang w:eastAsia="ru-RU"/>
              </w:rPr>
              <w:t>6</w:t>
            </w:r>
          </w:p>
        </w:tc>
        <w:tc>
          <w:tcPr>
            <w:tcW w:w="2514" w:type="dxa"/>
            <w:vMerge w:val="restart"/>
            <w:tcBorders>
              <w:top w:val="single" w:sz="4" w:space="0" w:color="auto"/>
              <w:left w:val="single" w:sz="4" w:space="0" w:color="auto"/>
              <w:right w:val="single" w:sz="4" w:space="0" w:color="auto"/>
            </w:tcBorders>
          </w:tcPr>
          <w:p w14:paraId="57BDB261" w14:textId="77777777" w:rsidR="00B866AF" w:rsidRDefault="00B866AF" w:rsidP="000722C3">
            <w:pPr>
              <w:rPr>
                <w:rFonts w:ascii="Times New Roman" w:hAnsi="Times New Roman" w:cs="Times New Roman"/>
                <w:bCs/>
                <w:sz w:val="24"/>
                <w:szCs w:val="24"/>
              </w:rPr>
            </w:pPr>
          </w:p>
          <w:p w14:paraId="2371109A"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4396A3DC"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05190671"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2C18D686" w14:textId="77777777" w:rsidR="00B866AF" w:rsidRDefault="00B866AF" w:rsidP="000722C3">
            <w:pPr>
              <w:rPr>
                <w:rStyle w:val="afb"/>
                <w:i w:val="0"/>
                <w:sz w:val="24"/>
                <w:szCs w:val="24"/>
                <w:lang w:eastAsia="ru-RU"/>
              </w:rPr>
            </w:pPr>
            <w:r w:rsidRPr="00366D9E">
              <w:rPr>
                <w:rStyle w:val="afb"/>
                <w:i w:val="0"/>
                <w:sz w:val="24"/>
                <w:szCs w:val="24"/>
                <w:lang w:eastAsia="ru-RU"/>
              </w:rPr>
              <w:t>ОК 04.</w:t>
            </w:r>
          </w:p>
          <w:p w14:paraId="4FEA925E" w14:textId="77777777" w:rsidR="00B866AF" w:rsidRPr="00366D9E" w:rsidRDefault="00B866AF" w:rsidP="000722C3">
            <w:pPr>
              <w:rPr>
                <w:rFonts w:ascii="Times New Roman" w:eastAsia="Times New Roman" w:hAnsi="Times New Roman" w:cs="Times New Roman"/>
                <w:b/>
                <w:bCs/>
                <w:lang w:eastAsia="ru-RU"/>
              </w:rPr>
            </w:pPr>
          </w:p>
          <w:p w14:paraId="74FE091F"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10C934B4" w14:textId="77777777" w:rsidTr="000722C3">
        <w:trPr>
          <w:trHeight w:val="361"/>
        </w:trPr>
        <w:tc>
          <w:tcPr>
            <w:tcW w:w="2314" w:type="dxa"/>
            <w:vMerge w:val="restart"/>
          </w:tcPr>
          <w:p w14:paraId="2B202B6F" w14:textId="77777777" w:rsidR="00B866AF"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2.3</w:t>
            </w:r>
            <w:r w:rsidRPr="002F6A57">
              <w:rPr>
                <w:rFonts w:ascii="Times New Roman" w:eastAsia="Times New Roman" w:hAnsi="Times New Roman" w:cs="Times New Roman"/>
                <w:b/>
                <w:bCs/>
                <w:lang w:eastAsia="ru-RU"/>
              </w:rPr>
              <w:t xml:space="preserve">.   </w:t>
            </w:r>
            <w:r w:rsidRPr="00482BE7">
              <w:rPr>
                <w:rFonts w:ascii="Times New Roman" w:eastAsia="Times New Roman" w:hAnsi="Times New Roman" w:cs="Times New Roman"/>
                <w:b/>
                <w:bCs/>
                <w:lang w:eastAsia="ru-RU"/>
              </w:rPr>
              <w:lastRenderedPageBreak/>
              <w:t>Внутривенная инъекция. Внутривенное капельное введение</w:t>
            </w:r>
            <w:r>
              <w:rPr>
                <w:rFonts w:ascii="Times New Roman" w:eastAsia="Times New Roman" w:hAnsi="Times New Roman" w:cs="Times New Roman"/>
                <w:b/>
                <w:bCs/>
                <w:lang w:eastAsia="ru-RU"/>
              </w:rPr>
              <w:t xml:space="preserve"> лекарственных веществ.</w:t>
            </w:r>
            <w:r w:rsidRPr="00482BE7">
              <w:rPr>
                <w:rFonts w:ascii="Times New Roman" w:eastAsia="Times New Roman" w:hAnsi="Times New Roman" w:cs="Times New Roman"/>
                <w:b/>
                <w:bCs/>
                <w:lang w:eastAsia="ru-RU"/>
              </w:rPr>
              <w:t xml:space="preserve"> </w:t>
            </w:r>
          </w:p>
          <w:p w14:paraId="0C2F0E81" w14:textId="77777777" w:rsidR="00B866AF"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043" w:type="dxa"/>
            <w:tcBorders>
              <w:top w:val="single" w:sz="4" w:space="0" w:color="auto"/>
              <w:left w:val="single" w:sz="4" w:space="0" w:color="auto"/>
              <w:bottom w:val="single" w:sz="4" w:space="0" w:color="auto"/>
              <w:right w:val="single" w:sz="4" w:space="0" w:color="auto"/>
            </w:tcBorders>
            <w:vAlign w:val="bottom"/>
          </w:tcPr>
          <w:p w14:paraId="044C21CA" w14:textId="77777777" w:rsidR="00B866AF" w:rsidRPr="00482BE7" w:rsidRDefault="00B866AF" w:rsidP="000722C3">
            <w:pPr>
              <w:rPr>
                <w:rFonts w:ascii="Times New Roman" w:eastAsia="Times New Roman" w:hAnsi="Times New Roman" w:cs="Times New Roman"/>
                <w:b/>
                <w:bCs/>
                <w:lang w:eastAsia="ru-RU"/>
              </w:rPr>
            </w:pPr>
            <w:r w:rsidRPr="00482BE7">
              <w:rPr>
                <w:rFonts w:ascii="Times New Roman" w:eastAsia="Times New Roman" w:hAnsi="Times New Roman" w:cs="Times New Roman"/>
                <w:b/>
                <w:bCs/>
                <w:lang w:eastAsia="ru-RU"/>
              </w:rPr>
              <w:lastRenderedPageBreak/>
              <w:t>Содержание</w:t>
            </w:r>
          </w:p>
        </w:tc>
        <w:tc>
          <w:tcPr>
            <w:tcW w:w="2689" w:type="dxa"/>
            <w:tcBorders>
              <w:top w:val="single" w:sz="4" w:space="0" w:color="auto"/>
              <w:left w:val="single" w:sz="4" w:space="0" w:color="auto"/>
              <w:bottom w:val="single" w:sz="4" w:space="0" w:color="auto"/>
              <w:right w:val="single" w:sz="4" w:space="0" w:color="auto"/>
            </w:tcBorders>
          </w:tcPr>
          <w:p w14:paraId="77B8FB53" w14:textId="77777777" w:rsidR="00B866AF" w:rsidRPr="00C63897" w:rsidRDefault="00B866AF" w:rsidP="000722C3">
            <w:pPr>
              <w:rPr>
                <w:rFonts w:ascii="Times New Roman" w:eastAsia="Times New Roman" w:hAnsi="Times New Roman" w:cs="Times New Roman"/>
                <w:b/>
                <w:bCs/>
                <w:lang w:eastAsia="ru-RU"/>
              </w:rPr>
            </w:pPr>
          </w:p>
        </w:tc>
        <w:tc>
          <w:tcPr>
            <w:tcW w:w="2514" w:type="dxa"/>
            <w:vMerge/>
            <w:tcBorders>
              <w:top w:val="single" w:sz="4" w:space="0" w:color="auto"/>
              <w:left w:val="single" w:sz="4" w:space="0" w:color="auto"/>
              <w:right w:val="single" w:sz="4" w:space="0" w:color="auto"/>
            </w:tcBorders>
          </w:tcPr>
          <w:p w14:paraId="0E8EA128"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19D9CEC0" w14:textId="77777777" w:rsidTr="000722C3">
        <w:trPr>
          <w:trHeight w:val="361"/>
        </w:trPr>
        <w:tc>
          <w:tcPr>
            <w:tcW w:w="2314" w:type="dxa"/>
            <w:vMerge/>
          </w:tcPr>
          <w:p w14:paraId="11F7A793" w14:textId="77777777" w:rsidR="00B866AF" w:rsidRDefault="00B866AF" w:rsidP="000722C3">
            <w:pPr>
              <w:jc w:val="cente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64E45F22" w14:textId="77777777" w:rsidR="00B866AF" w:rsidRPr="00482BE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Cs/>
                <w:lang w:eastAsia="ru-RU"/>
              </w:rPr>
              <w:t xml:space="preserve">Классификация вен, </w:t>
            </w:r>
            <w:r w:rsidRPr="00482BE7">
              <w:rPr>
                <w:rFonts w:ascii="Times New Roman" w:eastAsia="Times New Roman" w:hAnsi="Times New Roman" w:cs="Times New Roman"/>
                <w:bCs/>
                <w:lang w:eastAsia="ru-RU"/>
              </w:rPr>
              <w:t>выбора вены для  внутривенной инъекции, вливания.</w:t>
            </w:r>
            <w:r>
              <w:rPr>
                <w:rFonts w:ascii="Times New Roman" w:eastAsia="Times New Roman" w:hAnsi="Times New Roman" w:cs="Times New Roman"/>
                <w:bCs/>
                <w:lang w:eastAsia="ru-RU"/>
              </w:rPr>
              <w:t xml:space="preserve"> Возможные осложнения,меры профилактики,помощи. </w:t>
            </w:r>
            <w:r w:rsidRPr="00482BE7">
              <w:rPr>
                <w:rFonts w:ascii="Times New Roman" w:eastAsia="Times New Roman" w:hAnsi="Times New Roman" w:cs="Times New Roman"/>
                <w:bCs/>
                <w:lang w:eastAsia="ru-RU"/>
              </w:rPr>
              <w:t xml:space="preserve"> Инфекционная безопасность при выполнении инъекций и обработке использованного инструментария и материалов. </w:t>
            </w:r>
            <w:r>
              <w:rPr>
                <w:rFonts w:ascii="Times New Roman" w:eastAsia="Times New Roman" w:hAnsi="Times New Roman" w:cs="Times New Roman"/>
                <w:bCs/>
                <w:lang w:eastAsia="ru-RU"/>
              </w:rPr>
              <w:t xml:space="preserve"> </w:t>
            </w:r>
          </w:p>
        </w:tc>
        <w:tc>
          <w:tcPr>
            <w:tcW w:w="2689" w:type="dxa"/>
            <w:tcBorders>
              <w:top w:val="single" w:sz="4" w:space="0" w:color="auto"/>
              <w:left w:val="single" w:sz="4" w:space="0" w:color="auto"/>
              <w:bottom w:val="single" w:sz="4" w:space="0" w:color="auto"/>
              <w:right w:val="single" w:sz="4" w:space="0" w:color="auto"/>
            </w:tcBorders>
          </w:tcPr>
          <w:p w14:paraId="2822860D"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4" w:type="dxa"/>
            <w:vMerge/>
            <w:tcBorders>
              <w:top w:val="single" w:sz="4" w:space="0" w:color="auto"/>
              <w:left w:val="single" w:sz="4" w:space="0" w:color="auto"/>
              <w:right w:val="single" w:sz="4" w:space="0" w:color="auto"/>
            </w:tcBorders>
          </w:tcPr>
          <w:p w14:paraId="4F7D6D60"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2FEE127B" w14:textId="77777777" w:rsidTr="000722C3">
        <w:trPr>
          <w:trHeight w:val="2783"/>
        </w:trPr>
        <w:tc>
          <w:tcPr>
            <w:tcW w:w="2314" w:type="dxa"/>
            <w:vMerge/>
          </w:tcPr>
          <w:p w14:paraId="53DD4B2E" w14:textId="77777777" w:rsidR="00B866AF" w:rsidRPr="00C63897" w:rsidRDefault="00B866AF" w:rsidP="000722C3">
            <w:pPr>
              <w:jc w:val="center"/>
              <w:rPr>
                <w:rFonts w:ascii="Times New Roman" w:eastAsia="Times New Roman" w:hAnsi="Times New Roman" w:cs="Times New Roman"/>
                <w:b/>
                <w:bCs/>
                <w:lang w:eastAsia="ru-RU"/>
              </w:rPr>
            </w:pPr>
          </w:p>
        </w:tc>
        <w:tc>
          <w:tcPr>
            <w:tcW w:w="7043" w:type="dxa"/>
            <w:tcBorders>
              <w:top w:val="single" w:sz="4" w:space="0" w:color="auto"/>
              <w:left w:val="single" w:sz="4" w:space="0" w:color="auto"/>
              <w:right w:val="single" w:sz="4" w:space="0" w:color="auto"/>
            </w:tcBorders>
            <w:vAlign w:val="bottom"/>
          </w:tcPr>
          <w:p w14:paraId="6B99FCB9" w14:textId="77777777" w:rsidR="00B866AF" w:rsidRPr="00482BE7" w:rsidRDefault="00B866AF" w:rsidP="000722C3">
            <w:pPr>
              <w:rPr>
                <w:rFonts w:ascii="Times New Roman" w:eastAsia="Times New Roman" w:hAnsi="Times New Roman" w:cs="Times New Roman"/>
                <w:bCs/>
                <w:lang w:eastAsia="ru-RU"/>
              </w:rPr>
            </w:pPr>
            <w:r w:rsidRPr="00482BE7">
              <w:rPr>
                <w:rFonts w:ascii="Times New Roman" w:eastAsia="Times New Roman" w:hAnsi="Times New Roman" w:cs="Times New Roman"/>
                <w:bCs/>
                <w:lang w:eastAsia="ru-RU"/>
              </w:rPr>
              <w:t>Практическое занятие №1</w:t>
            </w:r>
            <w:r>
              <w:rPr>
                <w:rFonts w:ascii="Times New Roman" w:eastAsia="Times New Roman" w:hAnsi="Times New Roman" w:cs="Times New Roman"/>
                <w:bCs/>
                <w:lang w:eastAsia="ru-RU"/>
              </w:rPr>
              <w:t>4</w:t>
            </w:r>
          </w:p>
          <w:p w14:paraId="0D813D52" w14:textId="77777777" w:rsidR="00B866AF" w:rsidRPr="00C63897" w:rsidRDefault="00B866AF" w:rsidP="000722C3">
            <w:pPr>
              <w:rPr>
                <w:rFonts w:ascii="Times New Roman" w:eastAsia="Times New Roman" w:hAnsi="Times New Roman" w:cs="Times New Roman"/>
                <w:b/>
                <w:bCs/>
                <w:lang w:eastAsia="ru-RU"/>
              </w:rPr>
            </w:pPr>
            <w:r w:rsidRPr="00482BE7">
              <w:rPr>
                <w:rFonts w:ascii="Times New Roman" w:eastAsia="Times New Roman" w:hAnsi="Times New Roman" w:cs="Times New Roman"/>
                <w:b/>
                <w:bCs/>
                <w:lang w:eastAsia="ru-RU"/>
              </w:rPr>
              <w:t xml:space="preserve">Внутривенная инъекция. Внутривенное капельное введение   </w:t>
            </w:r>
            <w:r w:rsidRPr="00482BE7">
              <w:rPr>
                <w:rFonts w:ascii="Times New Roman" w:eastAsia="Times New Roman" w:hAnsi="Times New Roman" w:cs="Times New Roman"/>
                <w:bCs/>
                <w:lang w:eastAsia="ru-RU"/>
              </w:rPr>
              <w:t>Актуализация знаний  ГОСТ Р 52623.4 – 2015 «Технологии выполнения простых медицинских услуг инвазивных вмешательств» Возможные осложнения при в \в инъекциях, причины, меры профилактики. Вмешательства при осложнениях. Инфекционная безопасность при выполнении инъекций и обработке использованного инструментария и материалов. Формирование знаний по  правилам выбора вены для  внутривенной инъекции, вливания. Формирование умения по сборке системы для в/в капельного вливания. Формирование умения выполнения внутривенной инъекции для в/в вливания.</w:t>
            </w:r>
          </w:p>
        </w:tc>
        <w:tc>
          <w:tcPr>
            <w:tcW w:w="2689" w:type="dxa"/>
            <w:tcBorders>
              <w:top w:val="single" w:sz="4" w:space="0" w:color="auto"/>
              <w:left w:val="single" w:sz="4" w:space="0" w:color="auto"/>
              <w:right w:val="single" w:sz="4" w:space="0" w:color="auto"/>
            </w:tcBorders>
          </w:tcPr>
          <w:p w14:paraId="321A2CDC"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4" w:type="dxa"/>
            <w:vMerge w:val="restart"/>
            <w:tcBorders>
              <w:top w:val="single" w:sz="4" w:space="0" w:color="auto"/>
              <w:left w:val="single" w:sz="4" w:space="0" w:color="auto"/>
              <w:right w:val="single" w:sz="4" w:space="0" w:color="auto"/>
            </w:tcBorders>
          </w:tcPr>
          <w:p w14:paraId="3137C4FF"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438D32A5"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1ADCACC6"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1EDCF0B0" w14:textId="77777777" w:rsidR="00B866AF" w:rsidRDefault="00B866AF" w:rsidP="000722C3">
            <w:pPr>
              <w:rPr>
                <w:rStyle w:val="afb"/>
                <w:i w:val="0"/>
                <w:sz w:val="24"/>
                <w:szCs w:val="24"/>
                <w:lang w:eastAsia="ru-RU"/>
              </w:rPr>
            </w:pPr>
            <w:r w:rsidRPr="00366D9E">
              <w:rPr>
                <w:rStyle w:val="afb"/>
                <w:i w:val="0"/>
                <w:sz w:val="24"/>
                <w:szCs w:val="24"/>
                <w:lang w:eastAsia="ru-RU"/>
              </w:rPr>
              <w:t>ОК 04.</w:t>
            </w:r>
          </w:p>
          <w:p w14:paraId="1D0A51BA"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164A4F4A" w14:textId="77777777" w:rsidTr="000722C3">
        <w:trPr>
          <w:trHeight w:val="361"/>
        </w:trPr>
        <w:tc>
          <w:tcPr>
            <w:tcW w:w="2314" w:type="dxa"/>
            <w:vMerge w:val="restart"/>
          </w:tcPr>
          <w:p w14:paraId="5B47BE37" w14:textId="77777777" w:rsidR="00B866AF" w:rsidRPr="00C63897" w:rsidRDefault="00B866AF" w:rsidP="000722C3">
            <w:pP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Тема 2.4</w:t>
            </w:r>
            <w:r w:rsidRPr="002F6A57">
              <w:rPr>
                <w:rFonts w:ascii="Times New Roman" w:eastAsia="Times New Roman" w:hAnsi="Times New Roman" w:cs="Times New Roman"/>
                <w:b/>
                <w:bCs/>
                <w:lang w:eastAsia="ru-RU"/>
              </w:rPr>
              <w:t xml:space="preserve">.   </w:t>
            </w:r>
            <w:r w:rsidRPr="00482BE7">
              <w:rPr>
                <w:rFonts w:ascii="Times New Roman" w:eastAsia="Times New Roman" w:hAnsi="Times New Roman" w:cs="Times New Roman"/>
                <w:b/>
                <w:bCs/>
                <w:lang w:eastAsia="ru-RU"/>
              </w:rPr>
              <w:t xml:space="preserve">Современные возможности безопасной катетеризации вен </w:t>
            </w:r>
            <w:r w:rsidRPr="00482BE7">
              <w:rPr>
                <w:rFonts w:ascii="Times New Roman" w:eastAsia="Times New Roman" w:hAnsi="Times New Roman" w:cs="Times New Roman"/>
                <w:b/>
                <w:bCs/>
                <w:lang w:eastAsia="ru-RU"/>
              </w:rPr>
              <w:br/>
            </w:r>
            <w:r>
              <w:rPr>
                <w:rFonts w:ascii="Times New Roman" w:eastAsia="Times New Roman" w:hAnsi="Times New Roman" w:cs="Times New Roman"/>
                <w:b/>
                <w:bCs/>
                <w:lang w:eastAsia="ru-RU"/>
              </w:rPr>
              <w:t xml:space="preserve"> </w:t>
            </w:r>
          </w:p>
          <w:p w14:paraId="6A593366"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7043" w:type="dxa"/>
            <w:tcBorders>
              <w:top w:val="single" w:sz="4" w:space="0" w:color="auto"/>
              <w:left w:val="single" w:sz="4" w:space="0" w:color="auto"/>
              <w:bottom w:val="single" w:sz="4" w:space="0" w:color="auto"/>
              <w:right w:val="single" w:sz="4" w:space="0" w:color="auto"/>
            </w:tcBorders>
            <w:vAlign w:val="bottom"/>
          </w:tcPr>
          <w:p w14:paraId="7B15ADB6" w14:textId="77777777" w:rsidR="00B866AF" w:rsidRPr="00C63897"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Содержание</w:t>
            </w:r>
          </w:p>
        </w:tc>
        <w:tc>
          <w:tcPr>
            <w:tcW w:w="2689" w:type="dxa"/>
            <w:tcBorders>
              <w:top w:val="single" w:sz="4" w:space="0" w:color="auto"/>
              <w:left w:val="single" w:sz="4" w:space="0" w:color="auto"/>
              <w:bottom w:val="single" w:sz="4" w:space="0" w:color="auto"/>
              <w:right w:val="single" w:sz="4" w:space="0" w:color="auto"/>
            </w:tcBorders>
          </w:tcPr>
          <w:p w14:paraId="09B62145" w14:textId="77777777" w:rsidR="00B866AF" w:rsidRPr="00C63897" w:rsidRDefault="00B866AF" w:rsidP="000722C3">
            <w:pPr>
              <w:rPr>
                <w:rFonts w:ascii="Times New Roman" w:eastAsia="Times New Roman" w:hAnsi="Times New Roman" w:cs="Times New Roman"/>
                <w:b/>
                <w:bCs/>
                <w:lang w:eastAsia="ru-RU"/>
              </w:rPr>
            </w:pPr>
          </w:p>
        </w:tc>
        <w:tc>
          <w:tcPr>
            <w:tcW w:w="2514" w:type="dxa"/>
            <w:vMerge/>
            <w:tcBorders>
              <w:top w:val="single" w:sz="4" w:space="0" w:color="auto"/>
              <w:left w:val="single" w:sz="4" w:space="0" w:color="auto"/>
              <w:right w:val="single" w:sz="4" w:space="0" w:color="auto"/>
            </w:tcBorders>
          </w:tcPr>
          <w:p w14:paraId="2B271B2D"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152FBBAA" w14:textId="77777777" w:rsidTr="000722C3">
        <w:trPr>
          <w:trHeight w:val="361"/>
        </w:trPr>
        <w:tc>
          <w:tcPr>
            <w:tcW w:w="2314" w:type="dxa"/>
            <w:vMerge/>
          </w:tcPr>
          <w:p w14:paraId="3BD0775D" w14:textId="77777777" w:rsidR="00B866AF" w:rsidRPr="00C63897" w:rsidRDefault="00B866AF" w:rsidP="000722C3">
            <w:pPr>
              <w:jc w:val="cente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47800E71" w14:textId="77777777" w:rsidR="00B866AF" w:rsidRPr="003B5E0F" w:rsidRDefault="00B866AF" w:rsidP="000722C3">
            <w:pPr>
              <w:rPr>
                <w:bCs/>
              </w:rPr>
            </w:pPr>
            <w:r w:rsidRPr="003B5E0F">
              <w:rPr>
                <w:rFonts w:ascii="Times New Roman" w:eastAsia="Times New Roman" w:hAnsi="Times New Roman" w:cs="Times New Roman"/>
                <w:bCs/>
                <w:lang w:eastAsia="ru-RU"/>
              </w:rPr>
              <w:t>Современные возможности безопасной катетеризац</w:t>
            </w:r>
            <w:r>
              <w:rPr>
                <w:rFonts w:ascii="Times New Roman" w:eastAsia="Times New Roman" w:hAnsi="Times New Roman" w:cs="Times New Roman"/>
                <w:bCs/>
                <w:lang w:eastAsia="ru-RU"/>
              </w:rPr>
              <w:t xml:space="preserve">ии вен </w:t>
            </w:r>
            <w:r>
              <w:rPr>
                <w:rFonts w:ascii="Times New Roman" w:eastAsia="Times New Roman" w:hAnsi="Times New Roman" w:cs="Times New Roman"/>
                <w:bCs/>
                <w:lang w:eastAsia="ru-RU"/>
              </w:rPr>
              <w:br/>
              <w:t xml:space="preserve">Инфекционные осложнения, </w:t>
            </w:r>
            <w:r w:rsidRPr="003B5E0F">
              <w:rPr>
                <w:rFonts w:ascii="Times New Roman" w:eastAsia="Times New Roman" w:hAnsi="Times New Roman" w:cs="Times New Roman"/>
                <w:bCs/>
                <w:sz w:val="24"/>
                <w:szCs w:val="24"/>
              </w:rPr>
              <w:t>развитие КАИК</w:t>
            </w:r>
            <w:r>
              <w:rPr>
                <w:rFonts w:eastAsia="Times New Roman"/>
                <w:bCs/>
                <w:u w:val="single"/>
              </w:rPr>
              <w:t xml:space="preserve">, </w:t>
            </w:r>
            <w:r>
              <w:rPr>
                <w:rFonts w:ascii="Times New Roman" w:eastAsia="Times New Roman" w:hAnsi="Times New Roman" w:cs="Times New Roman"/>
                <w:bCs/>
                <w:lang w:eastAsia="ru-RU"/>
              </w:rPr>
              <w:t>м</w:t>
            </w:r>
            <w:r w:rsidRPr="003B5E0F">
              <w:rPr>
                <w:rFonts w:ascii="Times New Roman" w:eastAsia="Times New Roman" w:hAnsi="Times New Roman" w:cs="Times New Roman"/>
                <w:bCs/>
                <w:lang w:eastAsia="ru-RU"/>
              </w:rPr>
              <w:t>еры профилактики</w:t>
            </w:r>
            <w:r>
              <w:rPr>
                <w:rFonts w:ascii="Times New Roman" w:eastAsia="Times New Roman" w:hAnsi="Times New Roman" w:cs="Times New Roman"/>
                <w:bCs/>
                <w:lang w:eastAsia="ru-RU"/>
              </w:rPr>
              <w:t xml:space="preserve">.  </w:t>
            </w:r>
            <w:r w:rsidRPr="003B5E0F">
              <w:rPr>
                <w:rFonts w:ascii="Times New Roman" w:eastAsia="Times New Roman" w:hAnsi="Times New Roman" w:cs="Times New Roman"/>
                <w:bCs/>
                <w:lang w:eastAsia="ru-RU"/>
              </w:rPr>
              <w:t>Преимущества внутривенной терапии через периферический венозный катетер</w:t>
            </w:r>
            <w:r>
              <w:rPr>
                <w:rFonts w:ascii="Times New Roman" w:eastAsia="Times New Roman" w:hAnsi="Times New Roman" w:cs="Times New Roman"/>
                <w:bCs/>
                <w:lang w:eastAsia="ru-RU"/>
              </w:rPr>
              <w:t>.</w:t>
            </w:r>
            <w:r>
              <w:t xml:space="preserve"> </w:t>
            </w:r>
            <w:r w:rsidRPr="003B5E0F">
              <w:rPr>
                <w:rFonts w:ascii="Times New Roman" w:eastAsia="Times New Roman" w:hAnsi="Times New Roman" w:cs="Times New Roman"/>
                <w:bCs/>
                <w:lang w:eastAsia="ru-RU"/>
              </w:rPr>
              <w:t>Классификация периферических внутривенных катетеров (ПВК)</w:t>
            </w:r>
            <w:r>
              <w:rPr>
                <w:rFonts w:ascii="Times New Roman" w:eastAsia="Times New Roman" w:hAnsi="Times New Roman" w:cs="Times New Roman"/>
                <w:bCs/>
                <w:lang w:eastAsia="ru-RU"/>
              </w:rPr>
              <w:t xml:space="preserve">. </w:t>
            </w:r>
            <w:r w:rsidRPr="003B5E0F">
              <w:rPr>
                <w:rFonts w:ascii="Times New Roman" w:eastAsia="Times New Roman" w:hAnsi="Times New Roman" w:cs="Times New Roman"/>
                <w:bCs/>
                <w:lang w:eastAsia="ru-RU"/>
              </w:rPr>
              <w:t>Строение ПВК</w:t>
            </w:r>
            <w:r>
              <w:rPr>
                <w:rFonts w:ascii="Times New Roman" w:eastAsia="Times New Roman" w:hAnsi="Times New Roman" w:cs="Times New Roman"/>
                <w:bCs/>
                <w:lang w:eastAsia="ru-RU"/>
              </w:rPr>
              <w:t xml:space="preserve"> </w:t>
            </w:r>
            <w:r w:rsidRPr="003B5E0F">
              <w:rPr>
                <w:rFonts w:ascii="Times New Roman" w:eastAsia="Times New Roman" w:hAnsi="Times New Roman" w:cs="Times New Roman"/>
                <w:bCs/>
                <w:lang w:eastAsia="ru-RU"/>
              </w:rPr>
              <w:t>Показания</w:t>
            </w:r>
            <w:r>
              <w:rPr>
                <w:rFonts w:ascii="Times New Roman" w:eastAsia="Times New Roman" w:hAnsi="Times New Roman" w:cs="Times New Roman"/>
                <w:bCs/>
                <w:lang w:eastAsia="ru-RU"/>
              </w:rPr>
              <w:t>,</w:t>
            </w:r>
            <w:r w:rsidRPr="003B5E0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п</w:t>
            </w:r>
            <w:r w:rsidRPr="003B5E0F">
              <w:rPr>
                <w:rFonts w:ascii="Times New Roman" w:eastAsia="Times New Roman" w:hAnsi="Times New Roman" w:cs="Times New Roman"/>
                <w:bCs/>
                <w:lang w:eastAsia="ru-RU"/>
              </w:rPr>
              <w:t>ротивопоказания для установки ПВК</w:t>
            </w:r>
            <w:r>
              <w:t xml:space="preserve">. </w:t>
            </w:r>
            <w:r w:rsidRPr="003B5E0F">
              <w:rPr>
                <w:rFonts w:ascii="Times New Roman" w:hAnsi="Times New Roman" w:cs="Times New Roman"/>
                <w:sz w:val="24"/>
                <w:szCs w:val="24"/>
              </w:rPr>
              <w:t>Приоритеты по выбору вены для катетеризации</w:t>
            </w:r>
            <w:r>
              <w:t>.</w:t>
            </w:r>
            <w:r w:rsidRPr="003B5E0F">
              <w:rPr>
                <w:rFonts w:ascii="Times New Roman" w:hAnsi="Times New Roman" w:cs="Times New Roman"/>
                <w:bCs/>
                <w:sz w:val="24"/>
                <w:szCs w:val="24"/>
              </w:rPr>
              <w:t>Выбор типа и размера катетера</w:t>
            </w:r>
          </w:p>
        </w:tc>
        <w:tc>
          <w:tcPr>
            <w:tcW w:w="2689" w:type="dxa"/>
            <w:tcBorders>
              <w:top w:val="single" w:sz="4" w:space="0" w:color="auto"/>
              <w:left w:val="single" w:sz="4" w:space="0" w:color="auto"/>
              <w:bottom w:val="single" w:sz="4" w:space="0" w:color="auto"/>
              <w:right w:val="single" w:sz="4" w:space="0" w:color="auto"/>
            </w:tcBorders>
          </w:tcPr>
          <w:p w14:paraId="16B6CEDC"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2514" w:type="dxa"/>
            <w:tcBorders>
              <w:top w:val="single" w:sz="4" w:space="0" w:color="auto"/>
              <w:left w:val="single" w:sz="4" w:space="0" w:color="auto"/>
              <w:right w:val="single" w:sz="4" w:space="0" w:color="auto"/>
            </w:tcBorders>
          </w:tcPr>
          <w:p w14:paraId="7E2A7E2C"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3F375D4A"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4A02AABC"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635CD9BE" w14:textId="77777777" w:rsidR="00B866AF" w:rsidRDefault="00B866AF" w:rsidP="000722C3">
            <w:pPr>
              <w:rPr>
                <w:rStyle w:val="afb"/>
                <w:i w:val="0"/>
                <w:sz w:val="24"/>
                <w:szCs w:val="24"/>
                <w:lang w:eastAsia="ru-RU"/>
              </w:rPr>
            </w:pPr>
            <w:r w:rsidRPr="00366D9E">
              <w:rPr>
                <w:rStyle w:val="afb"/>
                <w:i w:val="0"/>
                <w:sz w:val="24"/>
                <w:szCs w:val="24"/>
                <w:lang w:eastAsia="ru-RU"/>
              </w:rPr>
              <w:t>ОК 04.</w:t>
            </w:r>
          </w:p>
          <w:p w14:paraId="7C1A39FE"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4CD78C12" w14:textId="77777777" w:rsidTr="000722C3">
        <w:trPr>
          <w:trHeight w:val="2530"/>
        </w:trPr>
        <w:tc>
          <w:tcPr>
            <w:tcW w:w="2314" w:type="dxa"/>
            <w:vMerge/>
          </w:tcPr>
          <w:p w14:paraId="633F1BEF" w14:textId="77777777" w:rsidR="00B866AF" w:rsidRPr="00C63897" w:rsidRDefault="00B866AF" w:rsidP="000722C3">
            <w:pPr>
              <w:jc w:val="center"/>
              <w:rPr>
                <w:rFonts w:ascii="Times New Roman" w:eastAsia="Times New Roman" w:hAnsi="Times New Roman" w:cs="Times New Roman"/>
                <w:b/>
                <w:bCs/>
                <w:lang w:eastAsia="ru-RU"/>
              </w:rPr>
            </w:pPr>
          </w:p>
        </w:tc>
        <w:tc>
          <w:tcPr>
            <w:tcW w:w="7043" w:type="dxa"/>
            <w:tcBorders>
              <w:top w:val="single" w:sz="4" w:space="0" w:color="auto"/>
              <w:left w:val="single" w:sz="4" w:space="0" w:color="auto"/>
              <w:right w:val="single" w:sz="4" w:space="0" w:color="auto"/>
            </w:tcBorders>
            <w:vAlign w:val="bottom"/>
          </w:tcPr>
          <w:p w14:paraId="071F7BFD" w14:textId="77777777" w:rsidR="00B866AF" w:rsidRPr="00550EEE" w:rsidRDefault="00B866AF" w:rsidP="000722C3">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Практическое занятие №15</w:t>
            </w:r>
          </w:p>
          <w:p w14:paraId="5DE45C6B" w14:textId="77777777" w:rsidR="00B866AF" w:rsidRPr="00C63897" w:rsidRDefault="00B866AF" w:rsidP="000722C3">
            <w:pPr>
              <w:rPr>
                <w:rFonts w:ascii="Times New Roman" w:eastAsia="Times New Roman" w:hAnsi="Times New Roman" w:cs="Times New Roman"/>
                <w:b/>
                <w:bCs/>
                <w:lang w:eastAsia="ru-RU"/>
              </w:rPr>
            </w:pPr>
            <w:r w:rsidRPr="00550EEE">
              <w:rPr>
                <w:rFonts w:ascii="Times New Roman" w:eastAsia="Times New Roman" w:hAnsi="Times New Roman" w:cs="Times New Roman"/>
                <w:b/>
                <w:bCs/>
                <w:lang w:eastAsia="ru-RU"/>
              </w:rPr>
              <w:t xml:space="preserve">Установка и уход за ПВК. </w:t>
            </w:r>
            <w:r w:rsidRPr="00550EEE">
              <w:rPr>
                <w:rFonts w:ascii="Times New Roman" w:eastAsia="Times New Roman" w:hAnsi="Times New Roman" w:cs="Times New Roman"/>
                <w:bCs/>
                <w:lang w:eastAsia="ru-RU"/>
              </w:rPr>
              <w:t>Параметры и область применения различных видов периферических венозных катетеров Ежедневный уход за катетером Возможные осложнения и их предупреждение. Инфузионные шприцевые насосы (помпы).  Микроинфузионная помпа одноразовая (МИП). Применения инфузионных насосов. Формирование знаний по  правилам выбора вены для  постановки периферического венозного катетера. Формирования навыка постановки периферических венозных катетеров. Формирования навыка ухода за периферическим венозным катетером.</w:t>
            </w:r>
          </w:p>
        </w:tc>
        <w:tc>
          <w:tcPr>
            <w:tcW w:w="2689" w:type="dxa"/>
            <w:tcBorders>
              <w:top w:val="single" w:sz="4" w:space="0" w:color="auto"/>
              <w:left w:val="single" w:sz="4" w:space="0" w:color="auto"/>
              <w:right w:val="single" w:sz="4" w:space="0" w:color="auto"/>
            </w:tcBorders>
          </w:tcPr>
          <w:p w14:paraId="1CBA67F7" w14:textId="77777777" w:rsidR="00B866AF" w:rsidRPr="00C63897" w:rsidRDefault="00B866AF" w:rsidP="000722C3">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2514" w:type="dxa"/>
            <w:tcBorders>
              <w:top w:val="single" w:sz="4" w:space="0" w:color="auto"/>
              <w:left w:val="single" w:sz="4" w:space="0" w:color="auto"/>
              <w:right w:val="single" w:sz="4" w:space="0" w:color="auto"/>
            </w:tcBorders>
          </w:tcPr>
          <w:p w14:paraId="36332235" w14:textId="77777777" w:rsidR="00B866AF" w:rsidRPr="00366D9E" w:rsidRDefault="00B866AF" w:rsidP="000722C3">
            <w:pPr>
              <w:rPr>
                <w:rFonts w:ascii="Times New Roman" w:hAnsi="Times New Roman" w:cs="Times New Roman"/>
                <w:bCs/>
                <w:sz w:val="24"/>
                <w:szCs w:val="24"/>
              </w:rPr>
            </w:pPr>
            <w:r w:rsidRPr="00366D9E">
              <w:rPr>
                <w:rFonts w:ascii="Times New Roman" w:hAnsi="Times New Roman" w:cs="Times New Roman"/>
                <w:bCs/>
                <w:sz w:val="24"/>
                <w:szCs w:val="24"/>
              </w:rPr>
              <w:t xml:space="preserve">ПК 2.2. </w:t>
            </w:r>
          </w:p>
          <w:p w14:paraId="62B41CED" w14:textId="77777777" w:rsidR="00B866AF" w:rsidRPr="00366D9E" w:rsidRDefault="00B866AF" w:rsidP="000722C3">
            <w:pPr>
              <w:rPr>
                <w:rFonts w:ascii="Times New Roman" w:eastAsia="Times New Roman" w:hAnsi="Times New Roman" w:cs="Times New Roman"/>
                <w:b/>
                <w:bCs/>
                <w:lang w:eastAsia="ru-RU"/>
              </w:rPr>
            </w:pPr>
            <w:r w:rsidRPr="00366D9E">
              <w:rPr>
                <w:rFonts w:ascii="Times New Roman" w:hAnsi="Times New Roman" w:cs="Times New Roman"/>
                <w:bCs/>
                <w:sz w:val="24"/>
                <w:szCs w:val="24"/>
              </w:rPr>
              <w:t>ОК.01.</w:t>
            </w:r>
          </w:p>
          <w:p w14:paraId="32C6897D" w14:textId="77777777" w:rsidR="00B866AF" w:rsidRPr="00366D9E" w:rsidRDefault="00B866AF" w:rsidP="000722C3">
            <w:pPr>
              <w:rPr>
                <w:rFonts w:ascii="Times New Roman" w:eastAsia="Times New Roman" w:hAnsi="Times New Roman" w:cs="Times New Roman"/>
                <w:b/>
                <w:bCs/>
                <w:lang w:eastAsia="ru-RU"/>
              </w:rPr>
            </w:pPr>
            <w:r w:rsidRPr="00366D9E">
              <w:rPr>
                <w:rStyle w:val="afb"/>
                <w:i w:val="0"/>
                <w:sz w:val="24"/>
                <w:szCs w:val="24"/>
                <w:lang w:eastAsia="ru-RU"/>
              </w:rPr>
              <w:t xml:space="preserve">ОК 02. </w:t>
            </w:r>
          </w:p>
          <w:p w14:paraId="05954EA4" w14:textId="77777777" w:rsidR="00B866AF" w:rsidRDefault="00B866AF" w:rsidP="000722C3">
            <w:pPr>
              <w:rPr>
                <w:rStyle w:val="afb"/>
                <w:i w:val="0"/>
                <w:sz w:val="24"/>
                <w:szCs w:val="24"/>
                <w:lang w:eastAsia="ru-RU"/>
              </w:rPr>
            </w:pPr>
            <w:r w:rsidRPr="00366D9E">
              <w:rPr>
                <w:rStyle w:val="afb"/>
                <w:i w:val="0"/>
                <w:sz w:val="24"/>
                <w:szCs w:val="24"/>
                <w:lang w:eastAsia="ru-RU"/>
              </w:rPr>
              <w:t>ОК 04.</w:t>
            </w:r>
          </w:p>
          <w:p w14:paraId="4BF68EF8"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552523D3" w14:textId="77777777" w:rsidTr="000722C3">
        <w:trPr>
          <w:trHeight w:val="361"/>
        </w:trPr>
        <w:tc>
          <w:tcPr>
            <w:tcW w:w="2314" w:type="dxa"/>
            <w:vMerge/>
          </w:tcPr>
          <w:p w14:paraId="04256F6D" w14:textId="77777777" w:rsidR="00B866AF" w:rsidRPr="00C63897" w:rsidRDefault="00B866AF" w:rsidP="000722C3">
            <w:pP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2B3056C1" w14:textId="77777777" w:rsidR="00B866AF" w:rsidRDefault="00B866AF" w:rsidP="000722C3">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787CFFC1" w14:textId="77777777" w:rsidR="00B866AF" w:rsidRPr="00C63897" w:rsidRDefault="00B866AF" w:rsidP="000722C3">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89" w:type="dxa"/>
            <w:tcBorders>
              <w:top w:val="single" w:sz="4" w:space="0" w:color="auto"/>
              <w:left w:val="single" w:sz="4" w:space="0" w:color="auto"/>
              <w:bottom w:val="single" w:sz="4" w:space="0" w:color="auto"/>
              <w:right w:val="single" w:sz="4" w:space="0" w:color="auto"/>
            </w:tcBorders>
          </w:tcPr>
          <w:p w14:paraId="6E6C808D" w14:textId="77777777" w:rsidR="00B866AF" w:rsidRPr="00C63897" w:rsidRDefault="00B866AF" w:rsidP="000722C3">
            <w:pPr>
              <w:rPr>
                <w:rFonts w:ascii="Times New Roman" w:eastAsia="Times New Roman" w:hAnsi="Times New Roman" w:cs="Times New Roman"/>
                <w:b/>
                <w:bCs/>
                <w:lang w:eastAsia="ru-RU"/>
              </w:rPr>
            </w:pPr>
          </w:p>
        </w:tc>
        <w:tc>
          <w:tcPr>
            <w:tcW w:w="2514" w:type="dxa"/>
            <w:tcBorders>
              <w:left w:val="single" w:sz="4" w:space="0" w:color="auto"/>
              <w:right w:val="single" w:sz="4" w:space="0" w:color="auto"/>
            </w:tcBorders>
          </w:tcPr>
          <w:p w14:paraId="538CA1B9"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06119F6B" w14:textId="77777777" w:rsidTr="000722C3">
        <w:trPr>
          <w:trHeight w:val="361"/>
        </w:trPr>
        <w:tc>
          <w:tcPr>
            <w:tcW w:w="2314" w:type="dxa"/>
          </w:tcPr>
          <w:p w14:paraId="0CDC4BE5" w14:textId="77777777" w:rsidR="00B866AF" w:rsidRPr="00C63897" w:rsidRDefault="00B866AF" w:rsidP="000722C3">
            <w:pPr>
              <w:rPr>
                <w:rFonts w:ascii="Times New Roman" w:eastAsia="Times New Roman" w:hAnsi="Times New Roman" w:cs="Times New Roman"/>
                <w:b/>
                <w:bCs/>
                <w:lang w:eastAsia="ru-RU"/>
              </w:rPr>
            </w:pPr>
          </w:p>
        </w:tc>
        <w:tc>
          <w:tcPr>
            <w:tcW w:w="7043" w:type="dxa"/>
            <w:tcBorders>
              <w:top w:val="single" w:sz="4" w:space="0" w:color="auto"/>
              <w:left w:val="single" w:sz="4" w:space="0" w:color="auto"/>
              <w:bottom w:val="single" w:sz="4" w:space="0" w:color="auto"/>
              <w:right w:val="single" w:sz="4" w:space="0" w:color="auto"/>
            </w:tcBorders>
            <w:vAlign w:val="bottom"/>
          </w:tcPr>
          <w:p w14:paraId="7A58356D" w14:textId="77777777" w:rsidR="00B866AF" w:rsidRPr="004E182E" w:rsidRDefault="00B866AF" w:rsidP="000722C3">
            <w:pPr>
              <w:rPr>
                <w:rFonts w:ascii="Times New Roman" w:eastAsia="Times New Roman" w:hAnsi="Times New Roman" w:cs="Times New Roman"/>
                <w:bCs/>
                <w:lang w:eastAsia="ru-RU"/>
              </w:rPr>
            </w:pPr>
            <w:r w:rsidRPr="004E182E">
              <w:rPr>
                <w:rFonts w:ascii="Times New Roman" w:eastAsia="Times New Roman" w:hAnsi="Times New Roman" w:cs="Times New Roman"/>
                <w:bCs/>
                <w:lang w:eastAsia="ru-RU"/>
              </w:rPr>
              <w:t xml:space="preserve">Составление схемы, кроссворда, ментальной карты (интеллект карта)по темам: </w:t>
            </w:r>
            <w:r>
              <w:rPr>
                <w:rFonts w:ascii="Times New Roman" w:eastAsia="Times New Roman" w:hAnsi="Times New Roman" w:cs="Times New Roman"/>
                <w:bCs/>
                <w:lang w:eastAsia="ru-RU"/>
              </w:rPr>
              <w:t xml:space="preserve">Влияние пищи на лекарственные вещества, особенности введения лекарств зависимости от возраста, осложнения,  инъекций причины, помощь </w:t>
            </w:r>
          </w:p>
        </w:tc>
        <w:tc>
          <w:tcPr>
            <w:tcW w:w="2689" w:type="dxa"/>
            <w:tcBorders>
              <w:top w:val="single" w:sz="4" w:space="0" w:color="auto"/>
              <w:left w:val="single" w:sz="4" w:space="0" w:color="auto"/>
              <w:bottom w:val="single" w:sz="4" w:space="0" w:color="auto"/>
              <w:right w:val="single" w:sz="4" w:space="0" w:color="auto"/>
            </w:tcBorders>
          </w:tcPr>
          <w:p w14:paraId="2506A15E" w14:textId="77777777" w:rsidR="00B866AF" w:rsidRPr="00C63897" w:rsidRDefault="00B866AF" w:rsidP="000722C3">
            <w:pPr>
              <w:rPr>
                <w:rFonts w:ascii="Times New Roman" w:eastAsia="Times New Roman" w:hAnsi="Times New Roman" w:cs="Times New Roman"/>
                <w:b/>
                <w:bCs/>
                <w:lang w:eastAsia="ru-RU"/>
              </w:rPr>
            </w:pPr>
          </w:p>
        </w:tc>
        <w:tc>
          <w:tcPr>
            <w:tcW w:w="2514" w:type="dxa"/>
            <w:tcBorders>
              <w:left w:val="single" w:sz="4" w:space="0" w:color="auto"/>
              <w:right w:val="single" w:sz="4" w:space="0" w:color="auto"/>
            </w:tcBorders>
          </w:tcPr>
          <w:p w14:paraId="0A6955EA" w14:textId="77777777" w:rsidR="00B866AF" w:rsidRPr="00C63897" w:rsidRDefault="00B866AF" w:rsidP="000722C3">
            <w:pPr>
              <w:rPr>
                <w:rFonts w:ascii="Times New Roman" w:eastAsia="Times New Roman" w:hAnsi="Times New Roman" w:cs="Times New Roman"/>
                <w:b/>
                <w:bCs/>
                <w:lang w:eastAsia="ru-RU"/>
              </w:rPr>
            </w:pPr>
          </w:p>
        </w:tc>
      </w:tr>
      <w:tr w:rsidR="00B866AF" w:rsidRPr="00C63897" w14:paraId="038473DC" w14:textId="77777777" w:rsidTr="000722C3">
        <w:tc>
          <w:tcPr>
            <w:tcW w:w="9357" w:type="dxa"/>
            <w:gridSpan w:val="2"/>
          </w:tcPr>
          <w:p w14:paraId="6D1D8231" w14:textId="77777777" w:rsidR="00B866AF" w:rsidRDefault="00B866AF" w:rsidP="000722C3">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20188617" w14:textId="77777777" w:rsidR="00B866AF" w:rsidRPr="00925C03" w:rsidRDefault="00B866AF" w:rsidP="000722C3">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67DCF699"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Оценка функционального состояния пациента</w:t>
            </w:r>
          </w:p>
          <w:p w14:paraId="22ED280C"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Постановка банок, горчичников, различных видов компрессов</w:t>
            </w:r>
          </w:p>
          <w:p w14:paraId="7F260D60"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оксигенотерапии</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14:paraId="71DC24D7"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66D9E">
              <w:rPr>
                <w:rFonts w:ascii="Times New Roman" w:eastAsia="Times New Roman" w:hAnsi="Times New Roman" w:cs="Times New Roman"/>
                <w:lang w:eastAsia="ru-RU"/>
              </w:rPr>
              <w:t>Уход за пациентом с стомой:  илео - и колостому, сменить калоприемник, уход за кожей вокруг стомы.</w:t>
            </w:r>
          </w:p>
          <w:p w14:paraId="257E4DCF"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Постановка очистительной клизмы, газоотводной трубки</w:t>
            </w:r>
          </w:p>
          <w:p w14:paraId="797BC1DB"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 xml:space="preserve">Постановка  микроклизмы клизмы грушевидным баллоном. </w:t>
            </w:r>
          </w:p>
          <w:p w14:paraId="1BC8EF96"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Катетеризации мочевого пузыря мягким катетером мужчины, женщины.</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p>
          <w:p w14:paraId="069C1F3E"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Уход за  промежностью пациента с постоянным мочевым катетером</w:t>
            </w:r>
          </w:p>
          <w:p w14:paraId="2E674785"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Уход за постоянным мочевым катетером</w:t>
            </w:r>
            <w:r w:rsidRPr="00925C03">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p>
          <w:p w14:paraId="4B2F836C"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Проведение медикаментозного лечения по назначению врача.</w:t>
            </w:r>
          </w:p>
          <w:p w14:paraId="78D1925C"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Обучить пациента правилам приема различных лекарственных средств.</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p>
          <w:p w14:paraId="1AE8C23E"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Закапывание капель в глаза, уши, нос.</w:t>
            </w:r>
          </w:p>
          <w:p w14:paraId="6E7090DF"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Закладывание мазей в глаза, уши, нос.</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p>
          <w:p w14:paraId="6F72BEBC"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Набрать в шприц заданную дозу инсулина, гепарина</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p>
          <w:p w14:paraId="200C18BA"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Разведение антибиотиков. Набор заданной дозы.</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t xml:space="preserve"> </w:t>
            </w:r>
          </w:p>
          <w:p w14:paraId="0B1D56BD"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Выполнение внутрикожной инъекции</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t xml:space="preserve"> </w:t>
            </w:r>
            <w:r w:rsidRPr="00925C03">
              <w:rPr>
                <w:rFonts w:ascii="Times New Roman" w:eastAsia="Times New Roman" w:hAnsi="Times New Roman" w:cs="Times New Roman"/>
                <w:lang w:eastAsia="ru-RU"/>
              </w:rPr>
              <w:tab/>
            </w:r>
          </w:p>
          <w:p w14:paraId="7F9548DA"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 xml:space="preserve">Выполнение подкожной инъекции  </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p>
          <w:p w14:paraId="1D18DC3E"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Выполнение внутримышечной инъекции.</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p>
          <w:p w14:paraId="5DC5F28A"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Заполнение системы для внутривенного капельного вливания. Выполнение внутривенных вливаний</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p>
          <w:p w14:paraId="0DF684EF"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Постановка периферического внутривенного катетера. Введение лекарственных веществ через периферический внутривенный катетер, уход за катетером</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925C03">
              <w:rPr>
                <w:rFonts w:ascii="Times New Roman" w:eastAsia="Times New Roman" w:hAnsi="Times New Roman" w:cs="Times New Roman"/>
                <w:lang w:eastAsia="ru-RU"/>
              </w:rPr>
              <w:t>.</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t xml:space="preserve"> </w:t>
            </w:r>
          </w:p>
          <w:p w14:paraId="45566E69"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 xml:space="preserve"> Оформление журналов по учету лекарственных средств. Работа с листом назначения. Составления требования накладной на лекарственные препараты</w:t>
            </w:r>
            <w:r w:rsidRPr="00925C03">
              <w:rPr>
                <w:rFonts w:ascii="Times New Roman" w:eastAsia="Times New Roman" w:hAnsi="Times New Roman" w:cs="Times New Roman"/>
                <w:lang w:eastAsia="ru-RU"/>
              </w:rPr>
              <w:tab/>
              <w:t xml:space="preserve"> </w:t>
            </w:r>
            <w:r w:rsidRPr="00925C03">
              <w:rPr>
                <w:rFonts w:ascii="Times New Roman" w:eastAsia="Times New Roman" w:hAnsi="Times New Roman" w:cs="Times New Roman"/>
                <w:lang w:eastAsia="ru-RU"/>
              </w:rPr>
              <w:tab/>
            </w:r>
            <w:r w:rsidRPr="00925C03">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p>
          <w:p w14:paraId="1FD684B8" w14:textId="77777777" w:rsidR="00B866AF" w:rsidRPr="00C63897"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Забор крови вакуумной системой. Подготовка информации для пациента, подготовка пациента к ла</w:t>
            </w:r>
            <w:r>
              <w:rPr>
                <w:rFonts w:ascii="Times New Roman" w:eastAsia="Times New Roman" w:hAnsi="Times New Roman" w:cs="Times New Roman"/>
                <w:lang w:eastAsia="ru-RU"/>
              </w:rPr>
              <w:t>бораторным методам исследования</w:t>
            </w:r>
          </w:p>
        </w:tc>
        <w:tc>
          <w:tcPr>
            <w:tcW w:w="2689" w:type="dxa"/>
          </w:tcPr>
          <w:p w14:paraId="03AE40C4" w14:textId="77777777" w:rsidR="00B866AF" w:rsidRPr="00C63897" w:rsidRDefault="00B866AF" w:rsidP="000722C3">
            <w:pPr>
              <w:suppressAutoHyphens/>
              <w:jc w:val="both"/>
              <w:rPr>
                <w:rFonts w:ascii="Times New Roman" w:eastAsia="Times New Roman" w:hAnsi="Times New Roman" w:cs="Times New Roman"/>
                <w:b/>
                <w:bCs/>
                <w:lang w:eastAsia="ru-RU"/>
              </w:rPr>
            </w:pPr>
          </w:p>
        </w:tc>
        <w:tc>
          <w:tcPr>
            <w:tcW w:w="2514" w:type="dxa"/>
          </w:tcPr>
          <w:p w14:paraId="4EF76257" w14:textId="77777777" w:rsidR="00B866AF" w:rsidRPr="00C63897" w:rsidRDefault="00B866AF" w:rsidP="000722C3">
            <w:pPr>
              <w:suppressAutoHyphens/>
              <w:jc w:val="both"/>
              <w:rPr>
                <w:rFonts w:ascii="Times New Roman" w:eastAsia="Times New Roman" w:hAnsi="Times New Roman" w:cs="Times New Roman"/>
                <w:b/>
                <w:bCs/>
                <w:lang w:eastAsia="ru-RU"/>
              </w:rPr>
            </w:pPr>
          </w:p>
        </w:tc>
      </w:tr>
      <w:tr w:rsidR="00B866AF" w:rsidRPr="00C63897" w14:paraId="17C877DF" w14:textId="77777777" w:rsidTr="000722C3">
        <w:trPr>
          <w:trHeight w:val="317"/>
        </w:trPr>
        <w:tc>
          <w:tcPr>
            <w:tcW w:w="9357" w:type="dxa"/>
            <w:gridSpan w:val="2"/>
          </w:tcPr>
          <w:p w14:paraId="0B5D60A5" w14:textId="77777777" w:rsidR="00B866AF" w:rsidRDefault="00B866AF" w:rsidP="000722C3">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14:paraId="18514361" w14:textId="77777777" w:rsidR="00B866AF" w:rsidRDefault="00B866AF" w:rsidP="000722C3">
            <w:pPr>
              <w:suppressAutoHyphen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Виды работ:</w:t>
            </w:r>
          </w:p>
          <w:p w14:paraId="0092A4E0" w14:textId="77777777" w:rsidR="00B866AF" w:rsidRPr="00925C03" w:rsidRDefault="00B866AF" w:rsidP="000722C3">
            <w:pPr>
              <w:suppressAutoHyphens/>
              <w:jc w:val="both"/>
              <w:rPr>
                <w:rFonts w:ascii="Times New Roman" w:eastAsia="Times New Roman" w:hAnsi="Times New Roman" w:cs="Times New Roman"/>
                <w:lang w:eastAsia="ru-RU"/>
              </w:rPr>
            </w:pPr>
            <w:r w:rsidRPr="00925C03">
              <w:rPr>
                <w:rFonts w:ascii="Times New Roman" w:eastAsia="Times New Roman" w:hAnsi="Times New Roman" w:cs="Times New Roman"/>
                <w:lang w:eastAsia="ru-RU"/>
              </w:rPr>
              <w:t xml:space="preserve">Виды работ </w:t>
            </w:r>
          </w:p>
          <w:p w14:paraId="14CBE78A"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r w:rsidRPr="00925C03">
              <w:rPr>
                <w:rFonts w:ascii="Times New Roman" w:eastAsia="Times New Roman" w:hAnsi="Times New Roman" w:cs="Times New Roman"/>
                <w:lang w:eastAsia="ru-RU"/>
              </w:rPr>
              <w:t xml:space="preserve">Общение с пациентом и его окружением в процессе профессиональной деятельности </w:t>
            </w:r>
          </w:p>
          <w:p w14:paraId="6D7E5B85"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925C03">
              <w:rPr>
                <w:rFonts w:ascii="Times New Roman" w:eastAsia="Times New Roman" w:hAnsi="Times New Roman" w:cs="Times New Roman"/>
                <w:lang w:eastAsia="ru-RU"/>
              </w:rPr>
              <w:t>Соблюдение санитарно-эпидемиологического режима различных помещений МО</w:t>
            </w:r>
          </w:p>
          <w:p w14:paraId="2389E01D"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Pr="00925C03">
              <w:rPr>
                <w:rFonts w:ascii="Times New Roman" w:eastAsia="Times New Roman" w:hAnsi="Times New Roman" w:cs="Times New Roman"/>
                <w:lang w:eastAsia="ru-RU"/>
              </w:rPr>
              <w:t>Обучение пациентов</w:t>
            </w:r>
          </w:p>
          <w:p w14:paraId="7B676BDC"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925C03">
              <w:rPr>
                <w:rFonts w:ascii="Times New Roman" w:eastAsia="Times New Roman" w:hAnsi="Times New Roman" w:cs="Times New Roman"/>
                <w:lang w:eastAsia="ru-RU"/>
              </w:rPr>
              <w:t>Оценка функционального состояния пациента</w:t>
            </w:r>
          </w:p>
          <w:p w14:paraId="49A1C105"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925C03">
              <w:rPr>
                <w:rFonts w:ascii="Times New Roman" w:eastAsia="Times New Roman" w:hAnsi="Times New Roman" w:cs="Times New Roman"/>
                <w:lang w:eastAsia="ru-RU"/>
              </w:rPr>
              <w:t>Постановка банок, горчичников, различных видов компрессов</w:t>
            </w:r>
          </w:p>
          <w:p w14:paraId="5D76BE72"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925C03">
              <w:rPr>
                <w:rFonts w:ascii="Times New Roman" w:eastAsia="Times New Roman" w:hAnsi="Times New Roman" w:cs="Times New Roman"/>
                <w:lang w:eastAsia="ru-RU"/>
              </w:rPr>
              <w:t>Постановка клизмы, газоотводной трубки</w:t>
            </w:r>
          </w:p>
          <w:p w14:paraId="2F750F41"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925C03">
              <w:rPr>
                <w:rFonts w:ascii="Times New Roman" w:eastAsia="Times New Roman" w:hAnsi="Times New Roman" w:cs="Times New Roman"/>
                <w:lang w:eastAsia="ru-RU"/>
              </w:rPr>
              <w:t>Катетеризации мочевого пузыря</w:t>
            </w:r>
          </w:p>
          <w:p w14:paraId="38D70369"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925C03">
              <w:rPr>
                <w:rFonts w:ascii="Times New Roman" w:eastAsia="Times New Roman" w:hAnsi="Times New Roman" w:cs="Times New Roman"/>
                <w:lang w:eastAsia="ru-RU"/>
              </w:rPr>
              <w:t>Уход за  промежностью пациента с постоянным мочевым катетером</w:t>
            </w:r>
          </w:p>
          <w:p w14:paraId="2BAAA1F8"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925C03">
              <w:rPr>
                <w:rFonts w:ascii="Times New Roman" w:eastAsia="Times New Roman" w:hAnsi="Times New Roman" w:cs="Times New Roman"/>
                <w:lang w:eastAsia="ru-RU"/>
              </w:rPr>
              <w:t>Уход за постоянным мочевым катетером</w:t>
            </w:r>
          </w:p>
          <w:p w14:paraId="4C14843B"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925C03">
              <w:rPr>
                <w:rFonts w:ascii="Times New Roman" w:eastAsia="Times New Roman" w:hAnsi="Times New Roman" w:cs="Times New Roman"/>
                <w:lang w:eastAsia="ru-RU"/>
              </w:rPr>
              <w:t xml:space="preserve">Уход за стомами </w:t>
            </w:r>
          </w:p>
          <w:p w14:paraId="4A219CCE"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925C03">
              <w:rPr>
                <w:rFonts w:ascii="Times New Roman" w:eastAsia="Times New Roman" w:hAnsi="Times New Roman" w:cs="Times New Roman"/>
                <w:lang w:eastAsia="ru-RU"/>
              </w:rPr>
              <w:t>Проведение медикаментозного лечения по назначению врача</w:t>
            </w:r>
          </w:p>
          <w:p w14:paraId="06896EB8"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Pr="00925C03">
              <w:rPr>
                <w:rFonts w:ascii="Times New Roman" w:eastAsia="Times New Roman" w:hAnsi="Times New Roman" w:cs="Times New Roman"/>
                <w:lang w:eastAsia="ru-RU"/>
              </w:rPr>
              <w:t>Ассистирование при промывании желудка</w:t>
            </w:r>
          </w:p>
          <w:p w14:paraId="61694130"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Pr="00925C03">
              <w:rPr>
                <w:rFonts w:ascii="Times New Roman" w:eastAsia="Times New Roman" w:hAnsi="Times New Roman" w:cs="Times New Roman"/>
                <w:lang w:eastAsia="ru-RU"/>
              </w:rPr>
              <w:t>Подготовка пациента к лабораторным методам исследования</w:t>
            </w:r>
          </w:p>
          <w:p w14:paraId="1DF6BF0F"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14. </w:t>
            </w:r>
            <w:r w:rsidRPr="00925C03">
              <w:rPr>
                <w:rFonts w:ascii="Times New Roman" w:eastAsia="Times New Roman" w:hAnsi="Times New Roman" w:cs="Times New Roman"/>
                <w:lang w:eastAsia="ru-RU"/>
              </w:rPr>
              <w:t>Проведение следующих медицинских манипуляций и процедур:</w:t>
            </w:r>
          </w:p>
          <w:p w14:paraId="1E0C5627"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925C03">
              <w:rPr>
                <w:rFonts w:ascii="Times New Roman" w:eastAsia="Times New Roman" w:hAnsi="Times New Roman" w:cs="Times New Roman"/>
                <w:lang w:eastAsia="ru-RU"/>
              </w:rPr>
              <w:t>ингаляторное введение лекарственных препаратов и кислорода;</w:t>
            </w:r>
          </w:p>
          <w:p w14:paraId="5A51D661"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925C03">
              <w:rPr>
                <w:rFonts w:ascii="Times New Roman" w:eastAsia="Times New Roman" w:hAnsi="Times New Roman" w:cs="Times New Roman"/>
                <w:lang w:eastAsia="ru-RU"/>
              </w:rPr>
              <w:t>пособие при парентеральном введении лекарственных препаратов;</w:t>
            </w:r>
          </w:p>
          <w:p w14:paraId="109A3AA2"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925C03">
              <w:rPr>
                <w:rFonts w:ascii="Times New Roman" w:eastAsia="Times New Roman" w:hAnsi="Times New Roman" w:cs="Times New Roman"/>
                <w:lang w:eastAsia="ru-RU"/>
              </w:rPr>
              <w:t>пункция и катетеризация периферических вен, в том числе кубитальной;</w:t>
            </w:r>
          </w:p>
          <w:p w14:paraId="07C801D7"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925C03">
              <w:rPr>
                <w:rFonts w:ascii="Times New Roman" w:eastAsia="Times New Roman" w:hAnsi="Times New Roman" w:cs="Times New Roman"/>
                <w:lang w:eastAsia="ru-RU"/>
              </w:rPr>
              <w:t>внутривенное введение лекарственных препаратов;</w:t>
            </w:r>
          </w:p>
          <w:p w14:paraId="1EFB564C" w14:textId="77777777" w:rsidR="00B866AF" w:rsidRPr="00925C03"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925C03">
              <w:rPr>
                <w:rFonts w:ascii="Times New Roman" w:eastAsia="Times New Roman" w:hAnsi="Times New Roman" w:cs="Times New Roman"/>
                <w:lang w:eastAsia="ru-RU"/>
              </w:rPr>
              <w:t>непрерывное внутривенное введение лекарственных препаратов;</w:t>
            </w:r>
          </w:p>
          <w:p w14:paraId="2B2A5623" w14:textId="77777777" w:rsidR="00B866AF" w:rsidRPr="00C63897" w:rsidRDefault="00B866AF" w:rsidP="000722C3">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925C03">
              <w:rPr>
                <w:rFonts w:ascii="Times New Roman" w:eastAsia="Times New Roman" w:hAnsi="Times New Roman" w:cs="Times New Roman"/>
                <w:lang w:eastAsia="ru-RU"/>
              </w:rPr>
              <w:t>уход за сосудистым катетером.</w:t>
            </w:r>
          </w:p>
        </w:tc>
        <w:tc>
          <w:tcPr>
            <w:tcW w:w="2689" w:type="dxa"/>
          </w:tcPr>
          <w:p w14:paraId="12373CDB" w14:textId="77777777" w:rsidR="00B866AF" w:rsidRPr="00C63897" w:rsidRDefault="00B866AF" w:rsidP="000722C3">
            <w:pPr>
              <w:suppressAutoHyphens/>
              <w:jc w:val="both"/>
              <w:rPr>
                <w:rFonts w:ascii="Times New Roman" w:eastAsia="Times New Roman" w:hAnsi="Times New Roman" w:cs="Times New Roman"/>
                <w:b/>
                <w:bCs/>
                <w:lang w:eastAsia="ru-RU"/>
              </w:rPr>
            </w:pPr>
          </w:p>
        </w:tc>
        <w:tc>
          <w:tcPr>
            <w:tcW w:w="2514" w:type="dxa"/>
          </w:tcPr>
          <w:p w14:paraId="6C26639D" w14:textId="77777777" w:rsidR="00B866AF" w:rsidRPr="00C63897" w:rsidRDefault="00B866AF" w:rsidP="000722C3">
            <w:pPr>
              <w:suppressAutoHyphens/>
              <w:jc w:val="both"/>
              <w:rPr>
                <w:rFonts w:ascii="Times New Roman" w:eastAsia="Times New Roman" w:hAnsi="Times New Roman" w:cs="Times New Roman"/>
                <w:b/>
                <w:bCs/>
                <w:lang w:eastAsia="ru-RU"/>
              </w:rPr>
            </w:pPr>
          </w:p>
        </w:tc>
      </w:tr>
      <w:tr w:rsidR="00B866AF" w:rsidRPr="00C63897" w14:paraId="271F1301" w14:textId="77777777" w:rsidTr="000722C3">
        <w:tc>
          <w:tcPr>
            <w:tcW w:w="9357" w:type="dxa"/>
            <w:gridSpan w:val="2"/>
          </w:tcPr>
          <w:p w14:paraId="00AB66FB" w14:textId="77777777" w:rsidR="00B866AF" w:rsidRPr="00C63897" w:rsidRDefault="00B866AF" w:rsidP="000722C3">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lastRenderedPageBreak/>
              <w:t>Промежуточная аттестация</w:t>
            </w:r>
          </w:p>
        </w:tc>
        <w:tc>
          <w:tcPr>
            <w:tcW w:w="2689" w:type="dxa"/>
          </w:tcPr>
          <w:p w14:paraId="4A9A4ACE" w14:textId="77777777" w:rsidR="00B866AF" w:rsidRPr="0034054F" w:rsidRDefault="00B866AF" w:rsidP="000722C3">
            <w:pPr>
              <w:spacing w:line="276" w:lineRule="auto"/>
              <w:rPr>
                <w:rFonts w:ascii="Times New Roman" w:eastAsia="Times New Roman" w:hAnsi="Times New Roman" w:cs="Times New Roman"/>
                <w:bCs/>
                <w:lang w:eastAsia="ru-RU"/>
              </w:rPr>
            </w:pPr>
            <w:r w:rsidRPr="0034054F">
              <w:rPr>
                <w:rFonts w:ascii="Times New Roman" w:eastAsia="Times New Roman" w:hAnsi="Times New Roman" w:cs="Times New Roman"/>
                <w:bCs/>
                <w:lang w:eastAsia="ru-RU"/>
              </w:rPr>
              <w:t>экзамен</w:t>
            </w:r>
          </w:p>
        </w:tc>
        <w:tc>
          <w:tcPr>
            <w:tcW w:w="2514" w:type="dxa"/>
          </w:tcPr>
          <w:p w14:paraId="1C348D57" w14:textId="77777777" w:rsidR="00B866AF" w:rsidRPr="00C63897" w:rsidRDefault="00B866AF" w:rsidP="000722C3">
            <w:pPr>
              <w:spacing w:line="276" w:lineRule="auto"/>
              <w:rPr>
                <w:rFonts w:ascii="Times New Roman" w:eastAsia="Times New Roman" w:hAnsi="Times New Roman" w:cs="Times New Roman"/>
                <w:b/>
                <w:bCs/>
                <w:i/>
                <w:lang w:eastAsia="ru-RU"/>
              </w:rPr>
            </w:pPr>
          </w:p>
        </w:tc>
      </w:tr>
      <w:tr w:rsidR="00B866AF" w:rsidRPr="00C63897" w14:paraId="49454525" w14:textId="77777777" w:rsidTr="000722C3">
        <w:tc>
          <w:tcPr>
            <w:tcW w:w="9357" w:type="dxa"/>
            <w:gridSpan w:val="2"/>
          </w:tcPr>
          <w:p w14:paraId="6E28E361" w14:textId="77777777" w:rsidR="00B866AF" w:rsidRPr="00C63897" w:rsidRDefault="00B866AF" w:rsidP="000722C3">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89" w:type="dxa"/>
          </w:tcPr>
          <w:p w14:paraId="31A7EE29" w14:textId="77777777" w:rsidR="00B866AF" w:rsidRPr="00C63897" w:rsidRDefault="00B866AF" w:rsidP="000722C3">
            <w:pPr>
              <w:spacing w:line="276"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14/90</w:t>
            </w:r>
          </w:p>
        </w:tc>
        <w:tc>
          <w:tcPr>
            <w:tcW w:w="2514" w:type="dxa"/>
          </w:tcPr>
          <w:p w14:paraId="1268605B" w14:textId="77777777" w:rsidR="00B866AF" w:rsidRPr="00C63897" w:rsidRDefault="00B866AF" w:rsidP="000722C3">
            <w:pPr>
              <w:spacing w:line="276" w:lineRule="auto"/>
              <w:rPr>
                <w:rFonts w:ascii="Times New Roman" w:eastAsia="Times New Roman" w:hAnsi="Times New Roman" w:cs="Times New Roman"/>
                <w:b/>
                <w:bCs/>
                <w:lang w:eastAsia="ru-RU"/>
              </w:rPr>
            </w:pPr>
          </w:p>
        </w:tc>
      </w:tr>
    </w:tbl>
    <w:p w14:paraId="017A7E3A" w14:textId="77777777" w:rsidR="00B866AF" w:rsidRDefault="00B866AF" w:rsidP="00B866AF">
      <w:pPr>
        <w:pStyle w:val="114"/>
        <w:jc w:val="both"/>
        <w:rPr>
          <w:rFonts w:ascii="Times New Roman" w:hAnsi="Times New Roman"/>
        </w:rPr>
      </w:pPr>
    </w:p>
    <w:p w14:paraId="53492C1E" w14:textId="77777777" w:rsidR="00B866AF" w:rsidRDefault="00B866AF" w:rsidP="00B866AF">
      <w:pPr>
        <w:pStyle w:val="114"/>
        <w:jc w:val="both"/>
        <w:rPr>
          <w:rFonts w:ascii="Times New Roman" w:hAnsi="Times New Roman"/>
        </w:rPr>
      </w:pPr>
      <w:r>
        <w:rPr>
          <w:rFonts w:ascii="Times New Roman" w:hAnsi="Times New Roman"/>
        </w:rPr>
        <w:t xml:space="preserve"> </w:t>
      </w:r>
    </w:p>
    <w:p w14:paraId="392E6BD1" w14:textId="77777777" w:rsidR="00B866AF" w:rsidRDefault="00B866AF" w:rsidP="00B866AF">
      <w:pPr>
        <w:pStyle w:val="114"/>
        <w:jc w:val="both"/>
        <w:rPr>
          <w:rFonts w:ascii="Times New Roman" w:hAnsi="Times New Roman"/>
        </w:rPr>
        <w:sectPr w:rsidR="00B866AF" w:rsidSect="004013E3">
          <w:pgSz w:w="16838" w:h="11906" w:orient="landscape"/>
          <w:pgMar w:top="1701" w:right="1134" w:bottom="567" w:left="1134" w:header="709" w:footer="709" w:gutter="0"/>
          <w:cols w:space="708"/>
          <w:docGrid w:linePitch="360"/>
        </w:sectPr>
      </w:pPr>
    </w:p>
    <w:p w14:paraId="44EB0BF7" w14:textId="77777777" w:rsidR="00B866AF" w:rsidRPr="00E11160" w:rsidRDefault="00B866AF" w:rsidP="00B866AF">
      <w:pPr>
        <w:pStyle w:val="1f"/>
        <w:rPr>
          <w:rFonts w:ascii="Times New Roman" w:hAnsi="Times New Roman"/>
        </w:rPr>
      </w:pPr>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p>
    <w:p w14:paraId="0836D0CF" w14:textId="77777777" w:rsidR="00B866AF" w:rsidRPr="00E11160" w:rsidRDefault="00B866AF" w:rsidP="00B866AF">
      <w:pPr>
        <w:pStyle w:val="114"/>
        <w:rPr>
          <w:rFonts w:ascii="Times New Roman" w:hAnsi="Times New Roman"/>
        </w:rPr>
      </w:pPr>
      <w:r w:rsidRPr="00E11160">
        <w:rPr>
          <w:rFonts w:ascii="Times New Roman" w:hAnsi="Times New Roman"/>
        </w:rPr>
        <w:t>3.1. Материально-техническое обеспечение</w:t>
      </w:r>
    </w:p>
    <w:p w14:paraId="39F55304" w14:textId="77777777" w:rsidR="00B866AF" w:rsidRPr="00FA680C" w:rsidRDefault="00B866AF" w:rsidP="00B866AF">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______________________ (наименования кабинетов из указанных в п.</w:t>
      </w:r>
      <w:r>
        <w:rPr>
          <w:rFonts w:ascii="Times New Roman" w:hAnsi="Times New Roman" w:cs="Times New Roman"/>
          <w:bCs/>
          <w:i/>
          <w:sz w:val="24"/>
          <w:szCs w:val="24"/>
        </w:rPr>
        <w:t xml:space="preserve"> </w:t>
      </w:r>
      <w:r w:rsidRPr="00FA680C">
        <w:rPr>
          <w:rFonts w:ascii="Times New Roman" w:hAnsi="Times New Roman" w:cs="Times New Roman"/>
          <w:bCs/>
          <w:i/>
          <w:sz w:val="24"/>
          <w:szCs w:val="24"/>
        </w:rPr>
        <w:t xml:space="preserve">6.1 </w:t>
      </w:r>
      <w:r>
        <w:rPr>
          <w:rFonts w:ascii="Times New Roman" w:hAnsi="Times New Roman" w:cs="Times New Roman"/>
          <w:bCs/>
          <w:i/>
          <w:sz w:val="24"/>
          <w:szCs w:val="24"/>
        </w:rPr>
        <w:t>О</w:t>
      </w:r>
      <w:r w:rsidRPr="00FA680C">
        <w:rPr>
          <w:rFonts w:ascii="Times New Roman" w:hAnsi="Times New Roman" w:cs="Times New Roman"/>
          <w:bCs/>
          <w:i/>
          <w:sz w:val="24"/>
          <w:szCs w:val="24"/>
        </w:rPr>
        <w:t>ПОП</w:t>
      </w:r>
      <w:r>
        <w:rPr>
          <w:rFonts w:ascii="Times New Roman" w:hAnsi="Times New Roman" w:cs="Times New Roman"/>
          <w:bCs/>
          <w:i/>
          <w:sz w:val="24"/>
          <w:szCs w:val="24"/>
        </w:rPr>
        <w:t>-П</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Pr>
          <w:rFonts w:ascii="Times New Roman" w:hAnsi="Times New Roman" w:cs="Times New Roman"/>
          <w:bCs/>
          <w:iCs/>
          <w:sz w:val="24"/>
          <w:szCs w:val="24"/>
        </w:rPr>
        <w:t>ОПОП-П</w:t>
      </w:r>
      <w:r w:rsidRPr="00FA680C">
        <w:rPr>
          <w:rFonts w:ascii="Times New Roman" w:hAnsi="Times New Roman" w:cs="Times New Roman"/>
          <w:bCs/>
          <w:sz w:val="24"/>
          <w:szCs w:val="24"/>
        </w:rPr>
        <w:t xml:space="preserve">. </w:t>
      </w:r>
    </w:p>
    <w:p w14:paraId="137E94AD" w14:textId="77777777" w:rsidR="00B866AF" w:rsidRPr="00FA680C" w:rsidRDefault="00B866AF" w:rsidP="00B866AF">
      <w:pPr>
        <w:suppressAutoHyphens/>
        <w:ind w:firstLine="709"/>
        <w:jc w:val="both"/>
        <w:rPr>
          <w:rFonts w:ascii="Times New Roman" w:hAnsi="Times New Roman" w:cs="Times New Roman"/>
          <w:bCs/>
          <w:i/>
          <w:sz w:val="24"/>
          <w:szCs w:val="24"/>
        </w:rPr>
      </w:pPr>
      <w:r>
        <w:rPr>
          <w:rFonts w:ascii="Times New Roman" w:hAnsi="Times New Roman" w:cs="Times New Roman"/>
          <w:bCs/>
          <w:sz w:val="24"/>
          <w:szCs w:val="24"/>
        </w:rPr>
        <w:t>О</w:t>
      </w:r>
      <w:r w:rsidRPr="00FA680C">
        <w:rPr>
          <w:rFonts w:ascii="Times New Roman" w:hAnsi="Times New Roman" w:cs="Times New Roman"/>
          <w:bCs/>
          <w:sz w:val="24"/>
          <w:szCs w:val="24"/>
        </w:rPr>
        <w:t xml:space="preserve">снащенная(ые) в соответствии с </w:t>
      </w:r>
      <w:r w:rsidRPr="00FA680C">
        <w:rPr>
          <w:rFonts w:ascii="Times New Roman" w:hAnsi="Times New Roman" w:cs="Times New Roman"/>
          <w:bCs/>
          <w:iCs/>
          <w:sz w:val="24"/>
          <w:szCs w:val="24"/>
        </w:rPr>
        <w:t>приложением 3</w:t>
      </w:r>
      <w:r>
        <w:rPr>
          <w:rFonts w:ascii="Times New Roman" w:hAnsi="Times New Roman" w:cs="Times New Roman"/>
          <w:bCs/>
          <w:iCs/>
          <w:sz w:val="24"/>
          <w:szCs w:val="24"/>
        </w:rPr>
        <w:t xml:space="preserve"> ОПОП-П</w:t>
      </w:r>
      <w:r w:rsidRPr="00FA680C">
        <w:rPr>
          <w:rFonts w:ascii="Times New Roman" w:hAnsi="Times New Roman" w:cs="Times New Roman"/>
          <w:bCs/>
          <w:i/>
          <w:sz w:val="24"/>
          <w:szCs w:val="24"/>
        </w:rPr>
        <w:t>.</w:t>
      </w:r>
    </w:p>
    <w:p w14:paraId="7A1A6A9D" w14:textId="77777777" w:rsidR="00B866AF" w:rsidRPr="00FA680C" w:rsidRDefault="00B866AF" w:rsidP="00B866AF">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Мастерская(ие)</w:t>
      </w:r>
      <w:r>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w:t>
      </w:r>
      <w:r w:rsidRPr="004E182E">
        <w:rPr>
          <w:rFonts w:ascii="Times New Roman" w:hAnsi="Times New Roman" w:cs="Times New Roman"/>
          <w:bCs/>
          <w:sz w:val="24"/>
          <w:szCs w:val="24"/>
        </w:rPr>
        <w:t>осуществление сестринского ухода и наблюдения за пациентами при различных заболеваниях, выполнение назначений врача, в том</w:t>
      </w:r>
      <w:r>
        <w:rPr>
          <w:rFonts w:ascii="Times New Roman" w:hAnsi="Times New Roman" w:cs="Times New Roman"/>
          <w:bCs/>
          <w:sz w:val="24"/>
          <w:szCs w:val="24"/>
        </w:rPr>
        <w:t xml:space="preserve"> числе инвазивных вмешательств,</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оснащенная(ые) 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62790AF6" w14:textId="77777777" w:rsidR="00B866AF" w:rsidRPr="00FA680C" w:rsidRDefault="00B866AF" w:rsidP="00B866AF">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Pr>
          <w:rFonts w:ascii="Times New Roman" w:hAnsi="Times New Roman" w:cs="Times New Roman"/>
          <w:sz w:val="24"/>
          <w:szCs w:val="24"/>
        </w:rPr>
        <w:t>е/зоны по видам работ),</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оснащенная(ые)</w:t>
      </w:r>
      <w:r>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Pr>
          <w:rFonts w:ascii="Times New Roman" w:hAnsi="Times New Roman" w:cs="Times New Roman"/>
          <w:bCs/>
          <w:iCs/>
          <w:sz w:val="24"/>
          <w:szCs w:val="24"/>
        </w:rPr>
        <w:t>ОПОП-П</w:t>
      </w:r>
      <w:r w:rsidRPr="00FA680C">
        <w:rPr>
          <w:rFonts w:ascii="Times New Roman" w:hAnsi="Times New Roman" w:cs="Times New Roman"/>
          <w:bCs/>
          <w:i/>
          <w:iCs/>
          <w:sz w:val="24"/>
          <w:szCs w:val="24"/>
        </w:rPr>
        <w:t>.</w:t>
      </w:r>
    </w:p>
    <w:p w14:paraId="58A65802" w14:textId="77777777" w:rsidR="00B866AF" w:rsidRPr="004E182E" w:rsidRDefault="00B866AF" w:rsidP="00B866AF">
      <w:pPr>
        <w:pStyle w:val="114"/>
        <w:rPr>
          <w:rFonts w:ascii="Times New Roman" w:eastAsia="Times New Roman" w:hAnsi="Times New Roman"/>
        </w:rPr>
      </w:pPr>
      <w:r w:rsidRPr="00E11160">
        <w:rPr>
          <w:rFonts w:ascii="Times New Roman" w:hAnsi="Times New Roman"/>
        </w:rPr>
        <w:t>3.2. Учебно-методическое обеспечение</w:t>
      </w:r>
    </w:p>
    <w:p w14:paraId="008B1A00" w14:textId="77777777" w:rsidR="00B866AF" w:rsidRPr="004E182E" w:rsidRDefault="00B866AF" w:rsidP="00B866AF">
      <w:pPr>
        <w:spacing w:line="276" w:lineRule="auto"/>
        <w:ind w:firstLine="709"/>
        <w:contextualSpacing/>
        <w:jc w:val="both"/>
        <w:rPr>
          <w:rFonts w:ascii="Times New Roman" w:hAnsi="Times New Roman" w:cs="Times New Roman"/>
          <w:b/>
          <w:bCs/>
          <w:iCs/>
          <w:sz w:val="24"/>
          <w:szCs w:val="24"/>
        </w:rPr>
      </w:pPr>
      <w:r w:rsidRPr="004E182E">
        <w:rPr>
          <w:rFonts w:ascii="Times New Roman" w:hAnsi="Times New Roman" w:cs="Times New Roman"/>
          <w:b/>
          <w:bCs/>
          <w:iCs/>
          <w:sz w:val="24"/>
          <w:szCs w:val="24"/>
        </w:rPr>
        <w:t>3.2.1. Основные печатные издания</w:t>
      </w:r>
    </w:p>
    <w:p w14:paraId="73711A3C"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1.</w:t>
      </w:r>
      <w:r w:rsidRPr="004E182E">
        <w:rPr>
          <w:rFonts w:ascii="Times New Roman" w:hAnsi="Times New Roman" w:cs="Times New Roman"/>
          <w:bCs/>
          <w:iCs/>
          <w:sz w:val="24"/>
          <w:szCs w:val="24"/>
        </w:rPr>
        <w:tab/>
        <w:t>Гордеев, И. Г. Сестринское дело. Практическое руководство : учебное пособие / под ред. И. Г. Гордеева, С. М. Отаровой, З. З. Балкизова. - 2-е изд. , перераб. и доп. - Москва : ГЭОТАР-Медиа, 2022. - 592 с. : ил. - 592 с. - ISBN 978-5-9704-6649-0. - Текст : непосредственный</w:t>
      </w:r>
    </w:p>
    <w:p w14:paraId="55085E64"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2.</w:t>
      </w:r>
      <w:r w:rsidRPr="004E182E">
        <w:rPr>
          <w:rFonts w:ascii="Times New Roman" w:hAnsi="Times New Roman" w:cs="Times New Roman"/>
          <w:bCs/>
          <w:iCs/>
          <w:sz w:val="24"/>
          <w:szCs w:val="24"/>
        </w:rPr>
        <w:tab/>
        <w:t>Двойников, С. И. Младшая медицинская сестра по уходу за больными : учебник / С. И. Двойников, С. Р. Бабаян, Ю. А. Тарасова [и др. ] ; под ред. С. И. Двойникова, С. Р. Бабаяна. - Москва : ГЭОТАР-Медиа, 2021. - 512 с. : ил. - 512 с. - ISBN 978-5-9704-6455-7. - Текст : непосредственный</w:t>
      </w:r>
    </w:p>
    <w:p w14:paraId="3D1A0B9A"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3.</w:t>
      </w:r>
      <w:r w:rsidRPr="004E182E">
        <w:rPr>
          <w:rFonts w:ascii="Times New Roman" w:hAnsi="Times New Roman" w:cs="Times New Roman"/>
          <w:bCs/>
          <w:iCs/>
          <w:sz w:val="24"/>
          <w:szCs w:val="24"/>
        </w:rPr>
        <w:tab/>
        <w:t>Двойников, С. И. Проведение профилактических мероприятий   : учебное пособие / С. И. Двойников и др. ; под ред. С. И. Двойникова. - 2-е изд. , перераб. и доп. - Москва : ГЭОТАР-Медиа, 2020. - 480 с. - ISBN 978-5-9704-5562-3. - Текст : непосредственный</w:t>
      </w:r>
    </w:p>
    <w:p w14:paraId="2B3BF4A7" w14:textId="77777777" w:rsidR="00B866AF" w:rsidRPr="004E182E" w:rsidRDefault="00B866AF" w:rsidP="00B866AF">
      <w:pPr>
        <w:spacing w:line="276" w:lineRule="auto"/>
        <w:ind w:firstLine="709"/>
        <w:contextualSpacing/>
        <w:jc w:val="both"/>
        <w:rPr>
          <w:rFonts w:ascii="Times New Roman" w:hAnsi="Times New Roman" w:cs="Times New Roman"/>
          <w:b/>
          <w:bCs/>
          <w:iCs/>
          <w:sz w:val="24"/>
          <w:szCs w:val="24"/>
        </w:rPr>
      </w:pPr>
      <w:r w:rsidRPr="004E182E">
        <w:rPr>
          <w:rFonts w:ascii="Times New Roman" w:hAnsi="Times New Roman" w:cs="Times New Roman"/>
          <w:b/>
          <w:bCs/>
          <w:iCs/>
          <w:sz w:val="24"/>
          <w:szCs w:val="24"/>
        </w:rPr>
        <w:t>3.2.2. Основные электронные издания</w:t>
      </w:r>
    </w:p>
    <w:p w14:paraId="36257F1D"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1.</w:t>
      </w:r>
      <w:r w:rsidRPr="004E182E">
        <w:rPr>
          <w:rFonts w:ascii="Times New Roman" w:hAnsi="Times New Roman" w:cs="Times New Roman"/>
          <w:bCs/>
          <w:iCs/>
          <w:sz w:val="24"/>
          <w:szCs w:val="24"/>
        </w:rPr>
        <w:tab/>
        <w:t>Двойников, С. И. Младшая медицинская сестра по уходу за больными : учебник / С. И. Двойников, С. Р. Бабаян, Ю. А. Тарасова [и др. ] ; под ред. С. И. Двойникова, С. Р. Бабаяна. - Москва : ГЭОТАР-Медиа, 2021. - 512 с. : ил. - 512 с. - ISBN 978-5-9704-6455-7. - Текст : электронный // ЭБС "Консультант студента" : [сайт]. - URL : https://www.studentlibrary.ru/book/ISBN9785970464557.html (дата обращения: 03.01.2023). - Режим доступа : по подписке.</w:t>
      </w:r>
    </w:p>
    <w:p w14:paraId="578A4A35"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2.</w:t>
      </w:r>
      <w:r w:rsidRPr="004E182E">
        <w:rPr>
          <w:rFonts w:ascii="Times New Roman" w:hAnsi="Times New Roman" w:cs="Times New Roman"/>
          <w:bCs/>
          <w:iCs/>
          <w:sz w:val="24"/>
          <w:szCs w:val="24"/>
        </w:rPr>
        <w:tab/>
        <w:t>Кулешова, Л. И. Основы сестринского дела : курс лекций, медицинские технологии : учебник / Л. И. Кулешова, Е. В. Пустоветова. - Ростов-на-Дону : Феникс, 2022. - 533 с. (Среднее медицинское образование) - ISBN 978-5-222-35368-4. - Текст : электронный // ЭБС "Консультант студента" : [сайт]. - URL : https://www.studentlibrary.ru/book/ISBN9785222353684.html (дата обращения: 06.01.2023). - Режим доступа : по подписке.</w:t>
      </w:r>
    </w:p>
    <w:p w14:paraId="6F4DC8D0"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3.</w:t>
      </w:r>
      <w:r w:rsidRPr="004E182E">
        <w:rPr>
          <w:rFonts w:ascii="Times New Roman" w:hAnsi="Times New Roman" w:cs="Times New Roman"/>
          <w:bCs/>
          <w:iCs/>
          <w:sz w:val="24"/>
          <w:szCs w:val="24"/>
        </w:rPr>
        <w:tab/>
        <w:t>Пономарева, Л. А. Безопасная больничная среда для пациентов и медицинского персонала: учебное пособие для СПО / Л. А. Пономарева, О. А. Оглоблина, М. А. Пятаева. – 4-е изд., стер. – Санкт-Петербург: Лань, 2021. – 132 с. – ISBN 978-5-8114-6782-2. – Текст: электронный // Лань: электронно-библиотечная система. – URL: https://e.lanbook.com/book/152440 (дата обращения: 06.01.2023). - Режим доступа : для авторизованных пользователей.</w:t>
      </w:r>
    </w:p>
    <w:p w14:paraId="161DD38B"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lastRenderedPageBreak/>
        <w:t>4.</w:t>
      </w:r>
      <w:r w:rsidRPr="004E182E">
        <w:rPr>
          <w:rFonts w:ascii="Times New Roman" w:hAnsi="Times New Roman" w:cs="Times New Roman"/>
          <w:bCs/>
          <w:iCs/>
          <w:sz w:val="24"/>
          <w:szCs w:val="24"/>
        </w:rPr>
        <w:tab/>
        <w:t>Профессиональный уход за пациентом. Младшая медицинская сестра : учебник / С. И. Двойников, С. Р. Бабаян, Ю. А. Тарасова [и др. ] ; под ред. С. И. Двойникова, С. Р. Бабаяна. - Москва : ГЭОТАР-Медиа, 2023. - 592 с. - ISBN 978-5-9704-7303-0. - Текст : электронный // ЭБС "Консультант студента" : [сайт]. - URL : https://www.studentlibrary.ru/book/ISBN9785970473030.html (дата обращения: 06.01.2023). - Режим доступа : по подписке.</w:t>
      </w:r>
    </w:p>
    <w:p w14:paraId="11493844" w14:textId="77777777" w:rsidR="00B866AF" w:rsidRPr="004E182E" w:rsidRDefault="00B866AF" w:rsidP="00B866AF">
      <w:pPr>
        <w:spacing w:line="276" w:lineRule="auto"/>
        <w:ind w:firstLine="709"/>
        <w:contextualSpacing/>
        <w:jc w:val="both"/>
        <w:rPr>
          <w:rFonts w:ascii="Times New Roman" w:hAnsi="Times New Roman" w:cs="Times New Roman"/>
          <w:b/>
          <w:bCs/>
          <w:iCs/>
          <w:sz w:val="24"/>
          <w:szCs w:val="24"/>
        </w:rPr>
      </w:pPr>
      <w:r w:rsidRPr="004E182E">
        <w:rPr>
          <w:rFonts w:ascii="Times New Roman" w:hAnsi="Times New Roman" w:cs="Times New Roman"/>
          <w:b/>
          <w:bCs/>
          <w:iCs/>
          <w:sz w:val="24"/>
          <w:szCs w:val="24"/>
        </w:rPr>
        <w:t>3.2.3. Дополнительные источники</w:t>
      </w:r>
    </w:p>
    <w:p w14:paraId="41004818"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1.</w:t>
      </w:r>
      <w:r w:rsidRPr="004E182E">
        <w:rPr>
          <w:rFonts w:ascii="Times New Roman" w:hAnsi="Times New Roman" w:cs="Times New Roman"/>
          <w:bCs/>
          <w:iCs/>
          <w:sz w:val="24"/>
          <w:szCs w:val="24"/>
        </w:rPr>
        <w:tab/>
        <w:t>Российская Федерация. Законы. Об основах охраны здоровья граждан в Российской Федерации Федеральный закон № 323-ФЗ от 21 ноября 2011 года  [Принят Государственной Думой 1 ноября 2011 года,  Одобрен Советом Федерации 9 ноября 2011 года].– URL: https://base.garant.ru/12191967/ Режим доступа: ГАРАНТ.РУ: информационно-правовой портал - Текст: электронный</w:t>
      </w:r>
    </w:p>
    <w:p w14:paraId="42DA8DD2"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2.</w:t>
      </w:r>
      <w:r w:rsidRPr="004E182E">
        <w:rPr>
          <w:rFonts w:ascii="Times New Roman" w:hAnsi="Times New Roman" w:cs="Times New Roman"/>
          <w:bCs/>
          <w:iCs/>
          <w:sz w:val="24"/>
          <w:szCs w:val="24"/>
        </w:rPr>
        <w:tab/>
        <w:t>Российская Федерация. Законы. О санитарно-эпидемиологическом благополучии населения Федеральный закон № 52-ФЗ от 30.03.1999 [Принят Государственной Думой 12 марта 1999 года,  Одобрен Советом Федерации 17 марта 1999 года ]. – URL: https://base.garant.ru/12115118/Режим доступа: ГАРАНТ.РУ: информационно-правовой портал - Текст: электронный</w:t>
      </w:r>
    </w:p>
    <w:p w14:paraId="557F879B"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3.</w:t>
      </w:r>
      <w:r w:rsidRPr="004E182E">
        <w:rPr>
          <w:rFonts w:ascii="Times New Roman" w:hAnsi="Times New Roman" w:cs="Times New Roman"/>
          <w:bCs/>
          <w:iCs/>
          <w:sz w:val="24"/>
          <w:szCs w:val="24"/>
        </w:rPr>
        <w:tab/>
        <w:t>О Стратегии развития здравоохранения в Российской Федерации на период до 2025 года : Указ Президента Российской Федерации от 6 июня 2019 г. N 254 – URL: https://www.garant.ru/products/ipo/prime/doc/72164534/ Режим доступа: ГАРАНТ.РУ: информационно-правовой портал - Текст: электронный</w:t>
      </w:r>
    </w:p>
    <w:p w14:paraId="188228BE"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4.</w:t>
      </w:r>
      <w:r w:rsidRPr="004E182E">
        <w:rPr>
          <w:rFonts w:ascii="Times New Roman" w:hAnsi="Times New Roman" w:cs="Times New Roman"/>
          <w:bCs/>
          <w:iCs/>
          <w:sz w:val="24"/>
          <w:szCs w:val="24"/>
        </w:rPr>
        <w:tab/>
        <w:t>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   Главным  государственным  санитарным  врачом Российской Федерации  24.12.2020 : введен с 01.01.2021 - URL: https://www.garant.ru/products/ipo/prime/doc/400063274/ - Режим доступа: ГАРАНТ.РУ: информационно-право</w:t>
      </w:r>
      <w:r>
        <w:rPr>
          <w:rFonts w:ascii="Times New Roman" w:hAnsi="Times New Roman" w:cs="Times New Roman"/>
          <w:bCs/>
          <w:iCs/>
          <w:sz w:val="24"/>
          <w:szCs w:val="24"/>
        </w:rPr>
        <w:t>вой портал - Текст: электронный</w:t>
      </w:r>
    </w:p>
    <w:p w14:paraId="5461B5EC"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5.</w:t>
      </w:r>
      <w:r w:rsidRPr="004E182E">
        <w:rPr>
          <w:rFonts w:ascii="Times New Roman" w:hAnsi="Times New Roman" w:cs="Times New Roman"/>
          <w:bCs/>
          <w:iCs/>
          <w:sz w:val="24"/>
          <w:szCs w:val="24"/>
        </w:rPr>
        <w:tab/>
        <w:t>СанПиН 3.3686-21 "Санитарно-эпидемиологические требования по профилактике инфекционных болезней : утвержден   Главным  государственным  санитарным  врачом Российской Федерации  28.01.2021 : введен с 01.09.2021. -  URL: https://base.garant.ru/400342149/  - Режим доступа: ГАРАНТ.РУ: информационно-правовой портал - Текст: электронный</w:t>
      </w:r>
    </w:p>
    <w:p w14:paraId="438D01B7"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6.</w:t>
      </w:r>
      <w:r w:rsidRPr="004E182E">
        <w:rPr>
          <w:rFonts w:ascii="Times New Roman" w:hAnsi="Times New Roman" w:cs="Times New Roman"/>
          <w:bCs/>
          <w:iCs/>
          <w:sz w:val="24"/>
          <w:szCs w:val="24"/>
        </w:rPr>
        <w:tab/>
        <w: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 Приказ Министерства здравоохранения Российской Федерации  от 29.10.2020 № 1177н .– URL: https://www.garant.ru/products/ipo/prime/doc/74898637/ Режим доступа: ГАРАНТ.РУ: информационно-правовой портал - Текст: электронный</w:t>
      </w:r>
    </w:p>
    <w:p w14:paraId="1387A14D"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7.</w:t>
      </w:r>
      <w:r w:rsidRPr="004E182E">
        <w:rPr>
          <w:rFonts w:ascii="Times New Roman" w:hAnsi="Times New Roman" w:cs="Times New Roman"/>
          <w:bCs/>
          <w:iCs/>
          <w:sz w:val="24"/>
          <w:szCs w:val="24"/>
        </w:rPr>
        <w:tab/>
        <w:t>ГОСТ Р 56819-2015 Надлежащая медицинская практика. Инфологическая модель. Профилактика пролежней : национальный стандарт Российской Федерации : дата введения 2015-30-11. - Федеральное агентство по техническому регулированию и метрологии – URL: https:// https://base.garant.ru/71371156/  Режим доступа: ГАРАНТ.РУ: информационно-правовой портал - Текст: электронный</w:t>
      </w:r>
    </w:p>
    <w:p w14:paraId="5543B5F4" w14:textId="77777777" w:rsidR="00B866AF" w:rsidRPr="004E182E"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lastRenderedPageBreak/>
        <w:t>8.</w:t>
      </w:r>
      <w:r w:rsidRPr="004E182E">
        <w:rPr>
          <w:rFonts w:ascii="Times New Roman" w:hAnsi="Times New Roman" w:cs="Times New Roman"/>
          <w:bCs/>
          <w:iCs/>
          <w:sz w:val="24"/>
          <w:szCs w:val="24"/>
        </w:rPr>
        <w:tab/>
        <w:t>Методические указания МУ 3.5.1.3674-20 "Обеззараживание рук медицинских работников и кожных покровов пациентов при оказании медицинской помощи" (утв. Федеральной службой по надзору в сфере защиты прав потребителей и благополучия человека 14 декабря 2020 г.).- URL:https://www.garant.ru/products/ipo/prime/doc/400188098 Режим доступа: ГАРАНТ.РУ: информационно-правовой портал. - Текст: электронный</w:t>
      </w:r>
    </w:p>
    <w:p w14:paraId="21A82736" w14:textId="77777777" w:rsidR="00B866AF" w:rsidRPr="00FA680C" w:rsidRDefault="00B866AF" w:rsidP="00B866AF">
      <w:pPr>
        <w:spacing w:line="276" w:lineRule="auto"/>
        <w:ind w:firstLine="709"/>
        <w:contextualSpacing/>
        <w:jc w:val="both"/>
        <w:rPr>
          <w:rFonts w:ascii="Times New Roman" w:hAnsi="Times New Roman" w:cs="Times New Roman"/>
          <w:bCs/>
          <w:iCs/>
          <w:sz w:val="24"/>
          <w:szCs w:val="24"/>
        </w:rPr>
      </w:pPr>
      <w:r w:rsidRPr="004E182E">
        <w:rPr>
          <w:rFonts w:ascii="Times New Roman" w:hAnsi="Times New Roman" w:cs="Times New Roman"/>
          <w:bCs/>
          <w:iCs/>
          <w:sz w:val="24"/>
          <w:szCs w:val="24"/>
        </w:rPr>
        <w:t>9.</w:t>
      </w:r>
      <w:r w:rsidRPr="004E182E">
        <w:rPr>
          <w:rFonts w:ascii="Times New Roman" w:hAnsi="Times New Roman" w:cs="Times New Roman"/>
          <w:bCs/>
          <w:iCs/>
          <w:sz w:val="24"/>
          <w:szCs w:val="24"/>
        </w:rPr>
        <w:tab/>
        <w:t>Осипова, В. Л. Внутрибольничная инфекция   : учебное пособие. - 2-е изд. , испр. и доп. / В. Л. Осипова. - Москва : ГЭОТАР-Медиа, 2019. - 240 с. - ISBN 978-5-9704-5265-3. - Текст : электронный // ЭБС "Консультант студента" : [сайт]. - URL :</w:t>
      </w:r>
    </w:p>
    <w:p w14:paraId="4AF506BA" w14:textId="77777777" w:rsidR="00B866AF" w:rsidRDefault="00B866AF" w:rsidP="00B866AF">
      <w:pPr>
        <w:spacing w:after="200" w:line="276"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w:t>
      </w:r>
    </w:p>
    <w:p w14:paraId="350FEBAE" w14:textId="77777777" w:rsidR="00B866AF" w:rsidRPr="00FA680C" w:rsidRDefault="00B866AF" w:rsidP="00B866AF">
      <w:pPr>
        <w:pStyle w:val="1f"/>
        <w:rPr>
          <w:rFonts w:ascii="Times New Roman" w:hAnsi="Times New Roman"/>
          <w:b w:val="0"/>
          <w:bCs w:val="0"/>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598"/>
        <w:gridCol w:w="3000"/>
      </w:tblGrid>
      <w:tr w:rsidR="00B866AF" w:rsidRPr="00015147" w14:paraId="4BDB6E87" w14:textId="77777777" w:rsidTr="000722C3">
        <w:trPr>
          <w:trHeight w:val="23"/>
        </w:trPr>
        <w:tc>
          <w:tcPr>
            <w:tcW w:w="0" w:type="auto"/>
          </w:tcPr>
          <w:p w14:paraId="3ED15172" w14:textId="77777777" w:rsidR="00B866AF" w:rsidRPr="00015147" w:rsidRDefault="00B866AF" w:rsidP="000722C3">
            <w:pPr>
              <w:suppressAutoHyphens/>
              <w:contextualSpacing/>
              <w:jc w:val="center"/>
              <w:rPr>
                <w:rFonts w:ascii="Times New Roman" w:hAnsi="Times New Roman" w:cs="Times New Roman"/>
                <w:b/>
                <w:iCs/>
                <w:sz w:val="24"/>
                <w:szCs w:val="24"/>
              </w:rPr>
            </w:pPr>
            <w:r w:rsidRPr="00015147">
              <w:rPr>
                <w:rFonts w:ascii="Times New Roman" w:hAnsi="Times New Roman" w:cs="Times New Roman"/>
                <w:b/>
                <w:iCs/>
                <w:sz w:val="24"/>
                <w:szCs w:val="24"/>
              </w:rPr>
              <w:t>Код ПК, ОК</w:t>
            </w:r>
          </w:p>
        </w:tc>
        <w:tc>
          <w:tcPr>
            <w:tcW w:w="0" w:type="auto"/>
            <w:vAlign w:val="center"/>
          </w:tcPr>
          <w:p w14:paraId="7F2E5714" w14:textId="77777777" w:rsidR="00B866AF" w:rsidRPr="00015147" w:rsidRDefault="00B866AF" w:rsidP="000722C3">
            <w:pPr>
              <w:suppressAutoHyphens/>
              <w:contextualSpacing/>
              <w:jc w:val="center"/>
              <w:rPr>
                <w:rFonts w:ascii="Times New Roman" w:hAnsi="Times New Roman" w:cs="Times New Roman"/>
                <w:b/>
                <w:sz w:val="24"/>
                <w:szCs w:val="24"/>
              </w:rPr>
            </w:pPr>
            <w:r w:rsidRPr="00015147">
              <w:rPr>
                <w:rFonts w:ascii="Times New Roman" w:hAnsi="Times New Roman" w:cs="Times New Roman"/>
                <w:b/>
                <w:iCs/>
                <w:sz w:val="24"/>
                <w:szCs w:val="24"/>
              </w:rPr>
              <w:t xml:space="preserve">Критерии оценки результата </w:t>
            </w:r>
            <w:r w:rsidRPr="00015147">
              <w:rPr>
                <w:rFonts w:ascii="Times New Roman" w:hAnsi="Times New Roman" w:cs="Times New Roman"/>
                <w:b/>
                <w:iCs/>
                <w:sz w:val="24"/>
                <w:szCs w:val="24"/>
              </w:rPr>
              <w:br/>
              <w:t>(показатели освоенности компетенций)</w:t>
            </w:r>
          </w:p>
        </w:tc>
        <w:tc>
          <w:tcPr>
            <w:tcW w:w="0" w:type="auto"/>
            <w:vAlign w:val="center"/>
          </w:tcPr>
          <w:p w14:paraId="2FCFA436" w14:textId="17547922" w:rsidR="00B866AF" w:rsidRPr="00015147" w:rsidRDefault="00B866AF" w:rsidP="00586830">
            <w:pPr>
              <w:suppressAutoHyphens/>
              <w:contextualSpacing/>
              <w:jc w:val="center"/>
              <w:rPr>
                <w:rFonts w:ascii="Times New Roman" w:hAnsi="Times New Roman" w:cs="Times New Roman"/>
                <w:b/>
                <w:sz w:val="24"/>
                <w:szCs w:val="24"/>
              </w:rPr>
            </w:pPr>
            <w:r w:rsidRPr="00015147">
              <w:rPr>
                <w:rFonts w:ascii="Times New Roman" w:hAnsi="Times New Roman" w:cs="Times New Roman"/>
                <w:b/>
                <w:sz w:val="24"/>
                <w:szCs w:val="24"/>
              </w:rPr>
              <w:t>Формы контроля и методы оценки</w:t>
            </w:r>
          </w:p>
        </w:tc>
      </w:tr>
      <w:tr w:rsidR="00B866AF" w:rsidRPr="00015147" w14:paraId="6DCA05B8" w14:textId="77777777" w:rsidTr="000722C3">
        <w:trPr>
          <w:trHeight w:val="23"/>
        </w:trPr>
        <w:tc>
          <w:tcPr>
            <w:tcW w:w="0" w:type="auto"/>
          </w:tcPr>
          <w:p w14:paraId="3C2C12C0" w14:textId="77777777" w:rsidR="00B866AF" w:rsidRPr="00015147" w:rsidRDefault="00B866AF" w:rsidP="000722C3">
            <w:pPr>
              <w:suppressAutoHyphens/>
              <w:contextualSpacing/>
              <w:rPr>
                <w:rFonts w:ascii="Times New Roman" w:hAnsi="Times New Roman" w:cs="Times New Roman"/>
                <w:sz w:val="24"/>
                <w:szCs w:val="24"/>
              </w:rPr>
            </w:pPr>
            <w:r w:rsidRPr="00015147">
              <w:rPr>
                <w:rStyle w:val="afb"/>
                <w:i w:val="0"/>
                <w:sz w:val="24"/>
                <w:szCs w:val="24"/>
              </w:rPr>
              <w:t>ПК 2.2.</w:t>
            </w:r>
            <w:r w:rsidRPr="00015147">
              <w:rPr>
                <w:rFonts w:ascii="Times New Roman" w:hAnsi="Times New Roman"/>
                <w:sz w:val="24"/>
                <w:szCs w:val="24"/>
                <w:shd w:val="clear" w:color="auto" w:fill="FFFFFF"/>
              </w:rPr>
              <w:t xml:space="preserve"> </w:t>
            </w:r>
            <w:r w:rsidRPr="00015147">
              <w:rPr>
                <w:rFonts w:ascii="Times New Roman" w:hAnsi="Times New Roman" w:cs="Times New Roman"/>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c>
          <w:tcPr>
            <w:tcW w:w="0" w:type="auto"/>
          </w:tcPr>
          <w:p w14:paraId="01D82433" w14:textId="77777777" w:rsidR="00B866AF" w:rsidRPr="00015147" w:rsidRDefault="00B866AF" w:rsidP="000722C3">
            <w:pPr>
              <w:suppressAutoHyphens/>
              <w:contextualSpacing/>
              <w:rPr>
                <w:rFonts w:ascii="Times New Roman" w:hAnsi="Times New Roman" w:cs="Times New Roman"/>
                <w:sz w:val="24"/>
                <w:szCs w:val="24"/>
              </w:rPr>
            </w:pPr>
            <w:r w:rsidRPr="00015147">
              <w:rPr>
                <w:rFonts w:ascii="Times New Roman" w:hAnsi="Times New Roman" w:cs="Times New Roman"/>
                <w:sz w:val="24"/>
                <w:szCs w:val="24"/>
              </w:rPr>
              <w:t xml:space="preserve"> Выполняет лечебные манипуляции в соответствии с установленными требованиями пациентам с хроническими неосложненными заболеваниями и (или) состояниями и их обострениями, травмами, отравлениям,</w:t>
            </w:r>
          </w:p>
        </w:tc>
        <w:tc>
          <w:tcPr>
            <w:tcW w:w="0" w:type="auto"/>
          </w:tcPr>
          <w:p w14:paraId="5BF160D6" w14:textId="77777777" w:rsidR="00B866AF" w:rsidRPr="00015147" w:rsidRDefault="00B866AF" w:rsidP="000722C3">
            <w:pPr>
              <w:suppressAutoHyphens/>
              <w:contextualSpacing/>
              <w:rPr>
                <w:rFonts w:ascii="Times New Roman" w:hAnsi="Times New Roman" w:cs="Times New Roman"/>
                <w:sz w:val="24"/>
                <w:szCs w:val="24"/>
              </w:rPr>
            </w:pPr>
            <w:r w:rsidRPr="00015147">
              <w:rPr>
                <w:rFonts w:ascii="Times New Roman" w:hAnsi="Times New Roman" w:cs="Times New Roman"/>
                <w:sz w:val="24"/>
                <w:szCs w:val="24"/>
              </w:rPr>
              <w:t>Устный или письменный Опрос.</w:t>
            </w:r>
          </w:p>
          <w:p w14:paraId="561CE74E" w14:textId="77777777" w:rsidR="00B866AF" w:rsidRPr="00015147" w:rsidRDefault="00B866AF" w:rsidP="000722C3">
            <w:pPr>
              <w:suppressAutoHyphens/>
              <w:contextualSpacing/>
              <w:rPr>
                <w:rFonts w:ascii="Times New Roman" w:hAnsi="Times New Roman" w:cs="Times New Roman"/>
                <w:sz w:val="24"/>
                <w:szCs w:val="24"/>
              </w:rPr>
            </w:pPr>
            <w:r w:rsidRPr="00015147">
              <w:rPr>
                <w:rFonts w:ascii="Times New Roman" w:hAnsi="Times New Roman" w:cs="Times New Roman"/>
                <w:sz w:val="24"/>
                <w:szCs w:val="24"/>
              </w:rPr>
              <w:t xml:space="preserve">Оценка выполнения практических умений. </w:t>
            </w:r>
          </w:p>
          <w:p w14:paraId="2DE28BF4" w14:textId="77777777" w:rsidR="00B866AF" w:rsidRPr="00015147" w:rsidRDefault="00B866AF" w:rsidP="000722C3">
            <w:pPr>
              <w:suppressAutoHyphens/>
              <w:contextualSpacing/>
              <w:rPr>
                <w:rFonts w:ascii="Times New Roman" w:hAnsi="Times New Roman" w:cs="Times New Roman"/>
                <w:sz w:val="24"/>
                <w:szCs w:val="24"/>
              </w:rPr>
            </w:pPr>
            <w:r w:rsidRPr="00015147">
              <w:rPr>
                <w:rFonts w:ascii="Times New Roman" w:hAnsi="Times New Roman" w:cs="Times New Roman"/>
                <w:sz w:val="24"/>
                <w:szCs w:val="24"/>
              </w:rPr>
              <w:t>Решение проблемно-ситуационных задач.</w:t>
            </w:r>
          </w:p>
          <w:p w14:paraId="671FE9B4" w14:textId="77777777" w:rsidR="00B866AF" w:rsidRPr="00015147" w:rsidRDefault="00B866AF" w:rsidP="000722C3">
            <w:pPr>
              <w:suppressAutoHyphens/>
              <w:contextualSpacing/>
              <w:rPr>
                <w:rFonts w:ascii="Times New Roman" w:hAnsi="Times New Roman" w:cs="Times New Roman"/>
                <w:sz w:val="24"/>
                <w:szCs w:val="24"/>
              </w:rPr>
            </w:pPr>
            <w:r w:rsidRPr="00015147">
              <w:rPr>
                <w:rFonts w:ascii="Times New Roman" w:hAnsi="Times New Roman" w:cs="Times New Roman"/>
                <w:sz w:val="24"/>
                <w:szCs w:val="24"/>
              </w:rPr>
              <w:t>Тестирование.</w:t>
            </w:r>
          </w:p>
          <w:p w14:paraId="4E5584F8" w14:textId="77777777" w:rsidR="00B866AF" w:rsidRDefault="00B866AF" w:rsidP="000722C3">
            <w:pPr>
              <w:suppressAutoHyphens/>
              <w:contextualSpacing/>
              <w:rPr>
                <w:rFonts w:ascii="Times New Roman" w:hAnsi="Times New Roman" w:cs="Times New Roman"/>
                <w:sz w:val="24"/>
                <w:szCs w:val="24"/>
              </w:rPr>
            </w:pPr>
            <w:r w:rsidRPr="00015147">
              <w:rPr>
                <w:rFonts w:ascii="Times New Roman" w:hAnsi="Times New Roman" w:cs="Times New Roman"/>
                <w:sz w:val="24"/>
                <w:szCs w:val="24"/>
              </w:rPr>
              <w:t>Наблюдени</w:t>
            </w:r>
            <w:r>
              <w:rPr>
                <w:rFonts w:ascii="Times New Roman" w:hAnsi="Times New Roman" w:cs="Times New Roman"/>
                <w:sz w:val="24"/>
                <w:szCs w:val="24"/>
              </w:rPr>
              <w:t>е за деятельностью обучающихся.</w:t>
            </w:r>
          </w:p>
          <w:p w14:paraId="41DAEB1F" w14:textId="77777777" w:rsidR="00B866AF" w:rsidRPr="00015147" w:rsidRDefault="00B866AF" w:rsidP="000722C3">
            <w:pPr>
              <w:suppressAutoHyphens/>
              <w:contextualSpacing/>
              <w:rPr>
                <w:rFonts w:ascii="Times New Roman" w:hAnsi="Times New Roman" w:cs="Times New Roman"/>
                <w:sz w:val="24"/>
                <w:szCs w:val="24"/>
              </w:rPr>
            </w:pPr>
          </w:p>
          <w:p w14:paraId="067AD39D" w14:textId="77777777" w:rsidR="00B866AF" w:rsidRPr="00015147" w:rsidRDefault="00B866AF" w:rsidP="000722C3">
            <w:pPr>
              <w:suppressAutoHyphens/>
              <w:contextualSpacing/>
              <w:rPr>
                <w:rFonts w:ascii="Times New Roman" w:hAnsi="Times New Roman" w:cs="Times New Roman"/>
                <w:sz w:val="24"/>
                <w:szCs w:val="24"/>
              </w:rPr>
            </w:pPr>
            <w:r>
              <w:rPr>
                <w:rFonts w:ascii="Times New Roman" w:hAnsi="Times New Roman" w:cs="Times New Roman"/>
                <w:sz w:val="24"/>
                <w:szCs w:val="24"/>
              </w:rPr>
              <w:t>КД</w:t>
            </w:r>
            <w:r w:rsidRPr="00015147">
              <w:rPr>
                <w:rFonts w:ascii="Times New Roman" w:hAnsi="Times New Roman" w:cs="Times New Roman"/>
                <w:sz w:val="24"/>
                <w:szCs w:val="24"/>
              </w:rPr>
              <w:t>З</w:t>
            </w:r>
            <w:r>
              <w:rPr>
                <w:rFonts w:ascii="Times New Roman" w:hAnsi="Times New Roman" w:cs="Times New Roman"/>
                <w:sz w:val="24"/>
                <w:szCs w:val="24"/>
              </w:rPr>
              <w:t xml:space="preserve"> по УП и ПП </w:t>
            </w:r>
          </w:p>
          <w:p w14:paraId="3114EF39" w14:textId="77777777" w:rsidR="00B866AF" w:rsidRPr="00015147" w:rsidRDefault="00B866AF" w:rsidP="000722C3">
            <w:pPr>
              <w:suppressAutoHyphens/>
              <w:contextualSpacing/>
              <w:rPr>
                <w:rFonts w:ascii="Times New Roman" w:hAnsi="Times New Roman" w:cs="Times New Roman"/>
                <w:sz w:val="24"/>
                <w:szCs w:val="24"/>
              </w:rPr>
            </w:pPr>
            <w:r>
              <w:rPr>
                <w:rFonts w:ascii="Times New Roman" w:hAnsi="Times New Roman" w:cs="Times New Roman"/>
                <w:sz w:val="24"/>
                <w:szCs w:val="24"/>
              </w:rPr>
              <w:t xml:space="preserve"> Э</w:t>
            </w:r>
            <w:r w:rsidRPr="00015147">
              <w:rPr>
                <w:rFonts w:ascii="Times New Roman" w:hAnsi="Times New Roman" w:cs="Times New Roman"/>
                <w:sz w:val="24"/>
                <w:szCs w:val="24"/>
              </w:rPr>
              <w:t>кзамен по профессиональному модулю.</w:t>
            </w:r>
            <w:r>
              <w:rPr>
                <w:rFonts w:ascii="Times New Roman" w:hAnsi="Times New Roman" w:cs="Times New Roman"/>
                <w:sz w:val="24"/>
                <w:szCs w:val="24"/>
              </w:rPr>
              <w:t xml:space="preserve">  </w:t>
            </w:r>
          </w:p>
          <w:p w14:paraId="0B2A3899" w14:textId="77777777" w:rsidR="00B866AF" w:rsidRPr="00015147" w:rsidRDefault="00B866AF" w:rsidP="000722C3">
            <w:pPr>
              <w:suppressAutoHyphens/>
              <w:contextualSpacing/>
              <w:rPr>
                <w:rFonts w:ascii="Times New Roman" w:hAnsi="Times New Roman" w:cs="Times New Roman"/>
                <w:sz w:val="24"/>
                <w:szCs w:val="24"/>
              </w:rPr>
            </w:pPr>
          </w:p>
        </w:tc>
      </w:tr>
      <w:tr w:rsidR="00B866AF" w:rsidRPr="00015147" w14:paraId="22594C21" w14:textId="77777777" w:rsidTr="000722C3">
        <w:trPr>
          <w:trHeight w:val="23"/>
        </w:trPr>
        <w:tc>
          <w:tcPr>
            <w:tcW w:w="0" w:type="auto"/>
          </w:tcPr>
          <w:p w14:paraId="7A4A5043" w14:textId="77777777" w:rsidR="00B866AF" w:rsidRPr="00015147" w:rsidRDefault="00B866AF" w:rsidP="000722C3">
            <w:pPr>
              <w:suppressAutoHyphens/>
              <w:contextualSpacing/>
              <w:rPr>
                <w:rStyle w:val="afb"/>
                <w:i w:val="0"/>
                <w:sz w:val="24"/>
                <w:szCs w:val="24"/>
              </w:rPr>
            </w:pPr>
            <w:r w:rsidRPr="00015147">
              <w:rPr>
                <w:rStyle w:val="afb"/>
                <w:i w:val="0"/>
                <w:sz w:val="24"/>
                <w:szCs w:val="24"/>
                <w:lang w:eastAsia="ru-RU"/>
              </w:rPr>
              <w:t>ОК 01. Выбирать способы решения задач профессиональной деятельности применительно к различным контекстам</w:t>
            </w:r>
          </w:p>
        </w:tc>
        <w:tc>
          <w:tcPr>
            <w:tcW w:w="0" w:type="auto"/>
          </w:tcPr>
          <w:p w14:paraId="0FF61440" w14:textId="77777777" w:rsidR="00B866AF" w:rsidRPr="00015147" w:rsidRDefault="00B866AF" w:rsidP="000722C3">
            <w:pPr>
              <w:suppressAutoHyphens/>
              <w:contextualSpacing/>
              <w:rPr>
                <w:rFonts w:ascii="Times New Roman" w:hAnsi="Times New Roman" w:cs="Times New Roman"/>
                <w:sz w:val="24"/>
                <w:szCs w:val="24"/>
              </w:rPr>
            </w:pPr>
            <w:r w:rsidRPr="00015147">
              <w:rPr>
                <w:rFonts w:ascii="Times New Roman" w:hAnsi="Times New Roman"/>
                <w:bCs/>
                <w:sz w:val="24"/>
                <w:szCs w:val="24"/>
              </w:rPr>
              <w:t>Распознает и анализирует задачу и/ или проблему в профессиональном и/ или социальном контексте, определяет этапы решения задачи, составляет план действия, определяет необходимые ресурсы</w:t>
            </w:r>
          </w:p>
        </w:tc>
        <w:tc>
          <w:tcPr>
            <w:tcW w:w="0" w:type="auto"/>
            <w:vMerge w:val="restart"/>
          </w:tcPr>
          <w:p w14:paraId="6E73A31B" w14:textId="77777777" w:rsidR="00B866AF" w:rsidRDefault="00B866AF" w:rsidP="000722C3">
            <w:pPr>
              <w:suppressAutoHyphens/>
              <w:contextualSpacing/>
              <w:rPr>
                <w:rFonts w:ascii="Times New Roman" w:hAnsi="Times New Roman"/>
                <w:bCs/>
                <w:sz w:val="24"/>
                <w:szCs w:val="24"/>
              </w:rPr>
            </w:pPr>
          </w:p>
          <w:p w14:paraId="65452410" w14:textId="77777777" w:rsidR="00B866AF" w:rsidRDefault="00B866AF" w:rsidP="000722C3">
            <w:pPr>
              <w:suppressAutoHyphens/>
              <w:contextualSpacing/>
              <w:rPr>
                <w:rFonts w:ascii="Times New Roman" w:hAnsi="Times New Roman"/>
                <w:bCs/>
                <w:sz w:val="24"/>
                <w:szCs w:val="24"/>
              </w:rPr>
            </w:pPr>
          </w:p>
          <w:p w14:paraId="28857153" w14:textId="77777777" w:rsidR="00B866AF" w:rsidRPr="00015147" w:rsidRDefault="00B866AF" w:rsidP="000722C3">
            <w:pPr>
              <w:suppressAutoHyphens/>
              <w:contextualSpacing/>
              <w:rPr>
                <w:rFonts w:ascii="Times New Roman" w:hAnsi="Times New Roman" w:cs="Times New Roman"/>
                <w:sz w:val="24"/>
                <w:szCs w:val="24"/>
              </w:rPr>
            </w:pPr>
            <w:r w:rsidRPr="00015147">
              <w:rPr>
                <w:rFonts w:ascii="Times New Roman" w:hAnsi="Times New Roman"/>
                <w:bCs/>
                <w:sz w:val="24"/>
                <w:szCs w:val="24"/>
              </w:rPr>
              <w:t>Интерпретация результатов наблюдений за деятельностью обучающегося в процессе освоения образовательной программы.</w:t>
            </w:r>
          </w:p>
        </w:tc>
      </w:tr>
      <w:tr w:rsidR="00B866AF" w:rsidRPr="00015147" w14:paraId="0AEA8990" w14:textId="77777777" w:rsidTr="000722C3">
        <w:trPr>
          <w:trHeight w:val="23"/>
        </w:trPr>
        <w:tc>
          <w:tcPr>
            <w:tcW w:w="0" w:type="auto"/>
          </w:tcPr>
          <w:p w14:paraId="56CA52B2" w14:textId="77777777" w:rsidR="00B866AF" w:rsidRPr="00015147" w:rsidRDefault="00B866AF" w:rsidP="000722C3">
            <w:pPr>
              <w:suppressAutoHyphens/>
              <w:contextualSpacing/>
              <w:rPr>
                <w:rStyle w:val="afb"/>
                <w:i w:val="0"/>
                <w:sz w:val="24"/>
                <w:szCs w:val="24"/>
              </w:rPr>
            </w:pPr>
            <w:r w:rsidRPr="00015147">
              <w:rPr>
                <w:rStyle w:val="afb"/>
                <w:i w:val="0"/>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tcPr>
          <w:p w14:paraId="2AD36629" w14:textId="77777777" w:rsidR="00B866AF" w:rsidRPr="00015147" w:rsidRDefault="00B866AF" w:rsidP="000722C3">
            <w:pPr>
              <w:suppressAutoHyphens/>
              <w:contextualSpacing/>
              <w:rPr>
                <w:rFonts w:ascii="Times New Roman" w:hAnsi="Times New Roman" w:cs="Times New Roman"/>
                <w:sz w:val="24"/>
                <w:szCs w:val="24"/>
              </w:rPr>
            </w:pPr>
            <w:r w:rsidRPr="00015147">
              <w:rPr>
                <w:rFonts w:ascii="Times New Roman" w:hAnsi="Times New Roman"/>
                <w:bCs/>
                <w:sz w:val="24"/>
                <w:szCs w:val="24"/>
              </w:rPr>
              <w:t>определяет задачи для поиска информации, структурирует получаемую информацию, применяет средства информационных технологий для решения профессиональных задач, использует современное программное обеспечение</w:t>
            </w:r>
          </w:p>
        </w:tc>
        <w:tc>
          <w:tcPr>
            <w:tcW w:w="0" w:type="auto"/>
            <w:vMerge/>
          </w:tcPr>
          <w:p w14:paraId="0B02F12A" w14:textId="77777777" w:rsidR="00B866AF" w:rsidRPr="00015147" w:rsidRDefault="00B866AF" w:rsidP="000722C3">
            <w:pPr>
              <w:suppressAutoHyphens/>
              <w:contextualSpacing/>
              <w:rPr>
                <w:rFonts w:ascii="Times New Roman" w:hAnsi="Times New Roman" w:cs="Times New Roman"/>
                <w:sz w:val="24"/>
                <w:szCs w:val="24"/>
              </w:rPr>
            </w:pPr>
          </w:p>
        </w:tc>
      </w:tr>
      <w:tr w:rsidR="00B866AF" w:rsidRPr="00015147" w14:paraId="1D50A17C" w14:textId="77777777" w:rsidTr="000722C3">
        <w:trPr>
          <w:trHeight w:val="23"/>
        </w:trPr>
        <w:tc>
          <w:tcPr>
            <w:tcW w:w="0" w:type="auto"/>
          </w:tcPr>
          <w:p w14:paraId="62AC20B8" w14:textId="77777777" w:rsidR="00B866AF" w:rsidRPr="00015147" w:rsidRDefault="00B866AF" w:rsidP="000722C3">
            <w:pPr>
              <w:suppressAutoHyphens/>
              <w:contextualSpacing/>
              <w:rPr>
                <w:rFonts w:ascii="Times New Roman" w:hAnsi="Times New Roman" w:cs="Times New Roman"/>
                <w:sz w:val="24"/>
                <w:szCs w:val="24"/>
              </w:rPr>
            </w:pPr>
            <w:r w:rsidRPr="00015147">
              <w:rPr>
                <w:rStyle w:val="afb"/>
                <w:i w:val="0"/>
                <w:sz w:val="24"/>
                <w:szCs w:val="24"/>
                <w:lang w:eastAsia="ru-RU"/>
              </w:rPr>
              <w:t xml:space="preserve">ОК 04. Эффективно взаимодействовать и работать в коллективе и </w:t>
            </w:r>
            <w:r w:rsidRPr="00015147">
              <w:rPr>
                <w:rStyle w:val="afb"/>
                <w:i w:val="0"/>
                <w:sz w:val="24"/>
                <w:szCs w:val="24"/>
                <w:lang w:eastAsia="ru-RU"/>
              </w:rPr>
              <w:lastRenderedPageBreak/>
              <w:t>команде</w:t>
            </w:r>
          </w:p>
        </w:tc>
        <w:tc>
          <w:tcPr>
            <w:tcW w:w="0" w:type="auto"/>
          </w:tcPr>
          <w:p w14:paraId="007010A8" w14:textId="77777777" w:rsidR="00B866AF" w:rsidRPr="00015147" w:rsidRDefault="00B866AF" w:rsidP="000722C3">
            <w:pPr>
              <w:suppressAutoHyphens/>
              <w:contextualSpacing/>
              <w:rPr>
                <w:rFonts w:ascii="Times New Roman" w:hAnsi="Times New Roman" w:cs="Times New Roman"/>
                <w:sz w:val="24"/>
                <w:szCs w:val="24"/>
              </w:rPr>
            </w:pPr>
            <w:r w:rsidRPr="00015147">
              <w:rPr>
                <w:rFonts w:ascii="Times New Roman" w:hAnsi="Times New Roman"/>
                <w:bCs/>
                <w:sz w:val="24"/>
                <w:szCs w:val="24"/>
              </w:rPr>
              <w:lastRenderedPageBreak/>
              <w:t xml:space="preserve">Организует работу коллектива и команды, взаимодействует с коллегами, руководством, </w:t>
            </w:r>
            <w:r w:rsidRPr="00015147">
              <w:rPr>
                <w:rFonts w:ascii="Times New Roman" w:hAnsi="Times New Roman"/>
                <w:bCs/>
                <w:sz w:val="24"/>
                <w:szCs w:val="24"/>
              </w:rPr>
              <w:lastRenderedPageBreak/>
              <w:t>клиентами в ходе профессиональной деятельности</w:t>
            </w:r>
          </w:p>
        </w:tc>
        <w:tc>
          <w:tcPr>
            <w:tcW w:w="0" w:type="auto"/>
            <w:vMerge/>
          </w:tcPr>
          <w:p w14:paraId="663BC064" w14:textId="77777777" w:rsidR="00B866AF" w:rsidRPr="00015147" w:rsidDel="009D5E3A" w:rsidRDefault="00B866AF" w:rsidP="000722C3">
            <w:pPr>
              <w:suppressAutoHyphens/>
              <w:contextualSpacing/>
              <w:rPr>
                <w:rFonts w:ascii="Times New Roman" w:hAnsi="Times New Roman" w:cs="Times New Roman"/>
                <w:sz w:val="24"/>
                <w:szCs w:val="24"/>
              </w:rPr>
            </w:pPr>
          </w:p>
        </w:tc>
      </w:tr>
    </w:tbl>
    <w:p w14:paraId="394FD93B" w14:textId="77777777" w:rsidR="00B866AF" w:rsidRPr="00FB50A0" w:rsidRDefault="00B866AF" w:rsidP="00B866AF">
      <w:pPr>
        <w:rPr>
          <w:rFonts w:ascii="Times New Roman" w:hAnsi="Times New Roman" w:cs="Times New Roman"/>
          <w:b/>
          <w:bCs/>
          <w:sz w:val="18"/>
          <w:szCs w:val="18"/>
        </w:rPr>
      </w:pPr>
    </w:p>
    <w:p w14:paraId="0D7028EE" w14:textId="77777777" w:rsidR="00B866AF" w:rsidRPr="00FB50A0" w:rsidRDefault="00B866AF" w:rsidP="003447E2">
      <w:pPr>
        <w:jc w:val="right"/>
        <w:rPr>
          <w:rFonts w:ascii="Times New Roman" w:hAnsi="Times New Roman" w:cs="Times New Roman"/>
          <w:b/>
          <w:bCs/>
          <w:sz w:val="20"/>
          <w:szCs w:val="20"/>
        </w:rPr>
      </w:pPr>
    </w:p>
    <w:sectPr w:rsidR="00B866AF" w:rsidRPr="00FB50A0" w:rsidSect="001604E7">
      <w:headerReference w:type="even" r:id="rId10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4C557" w14:textId="77777777" w:rsidR="00506C15" w:rsidRDefault="00506C15" w:rsidP="00A858FE">
      <w:r>
        <w:separator/>
      </w:r>
    </w:p>
  </w:endnote>
  <w:endnote w:type="continuationSeparator" w:id="0">
    <w:p w14:paraId="07BA3794" w14:textId="77777777" w:rsidR="00506C15" w:rsidRDefault="00506C15"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Arial Unicode MS"/>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8EA5D" w14:textId="75137BF8" w:rsidR="00506C15" w:rsidRDefault="00506C15">
    <w:pPr>
      <w:pStyle w:val="af4"/>
      <w:spacing w:line="14" w:lineRule="auto"/>
      <w:rPr>
        <w:sz w:val="17"/>
      </w:rPr>
    </w:pPr>
    <w:r>
      <w:rPr>
        <w:noProof/>
        <w:sz w:val="28"/>
      </w:rPr>
      <mc:AlternateContent>
        <mc:Choice Requires="wps">
          <w:drawing>
            <wp:anchor distT="0" distB="0" distL="114300" distR="114300" simplePos="0" relativeHeight="251659264" behindDoc="1" locked="0" layoutInCell="1" allowOverlap="1" wp14:anchorId="4A78A322" wp14:editId="264D0DB4">
              <wp:simplePos x="0" y="0"/>
              <wp:positionH relativeFrom="page">
                <wp:posOffset>6812280</wp:posOffset>
              </wp:positionH>
              <wp:positionV relativeFrom="page">
                <wp:posOffset>10057130</wp:posOffset>
              </wp:positionV>
              <wp:extent cx="247015" cy="201930"/>
              <wp:effectExtent l="1905" t="0" r="0"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035A" w14:textId="77777777" w:rsidR="00506C15" w:rsidRDefault="00506C15">
                          <w:pPr>
                            <w:spacing w:before="22"/>
                            <w:ind w:left="60"/>
                            <w:rPr>
                              <w:sz w:val="24"/>
                            </w:rPr>
                          </w:pPr>
                          <w:r>
                            <w:fldChar w:fldCharType="begin"/>
                          </w:r>
                          <w:r>
                            <w:rPr>
                              <w:sz w:val="24"/>
                            </w:rPr>
                            <w:instrText xml:space="preserve"> PAGE </w:instrText>
                          </w:r>
                          <w:r>
                            <w:fldChar w:fldCharType="separate"/>
                          </w:r>
                          <w:r w:rsidR="00AC0138">
                            <w:rPr>
                              <w:noProof/>
                              <w:sz w:val="24"/>
                            </w:rPr>
                            <w:t>154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left:0;text-align:left;margin-left:536.4pt;margin-top:791.9pt;width:19.45pt;height:1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" filled="f" stroked="f">
              <v:textbox inset="0,0,0,0">
                <w:txbxContent>
                  <w:p w14:paraId="2E31035A" w14:textId="77777777" w:rsidR="00506C15" w:rsidRDefault="00506C15">
                    <w:pPr>
                      <w:spacing w:before="22"/>
                      <w:ind w:left="60"/>
                      <w:rPr>
                        <w:sz w:val="24"/>
                      </w:rPr>
                    </w:pPr>
                    <w:r>
                      <w:fldChar w:fldCharType="begin"/>
                    </w:r>
                    <w:r>
                      <w:rPr>
                        <w:sz w:val="24"/>
                      </w:rPr>
                      <w:instrText xml:space="preserve"> PAGE </w:instrText>
                    </w:r>
                    <w:r>
                      <w:fldChar w:fldCharType="separate"/>
                    </w:r>
                    <w:r w:rsidR="00AC0138">
                      <w:rPr>
                        <w:noProof/>
                        <w:sz w:val="24"/>
                      </w:rPr>
                      <w:t>154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133B8" w14:textId="09108A3C" w:rsidR="00506C15" w:rsidRDefault="00506C15">
    <w:pPr>
      <w:pStyle w:val="af4"/>
      <w:spacing w:line="14" w:lineRule="auto"/>
      <w:rPr>
        <w:sz w:val="20"/>
      </w:rPr>
    </w:pPr>
    <w:r>
      <w:rPr>
        <w:noProof/>
        <w:sz w:val="28"/>
      </w:rPr>
      <mc:AlternateContent>
        <mc:Choice Requires="wps">
          <w:drawing>
            <wp:anchor distT="0" distB="0" distL="114300" distR="114300" simplePos="0" relativeHeight="251660288" behindDoc="1" locked="0" layoutInCell="1" allowOverlap="1" wp14:anchorId="111732C9" wp14:editId="32BFF46B">
              <wp:simplePos x="0" y="0"/>
              <wp:positionH relativeFrom="page">
                <wp:posOffset>6811645</wp:posOffset>
              </wp:positionH>
              <wp:positionV relativeFrom="page">
                <wp:posOffset>6932930</wp:posOffset>
              </wp:positionV>
              <wp:extent cx="228600" cy="194310"/>
              <wp:effectExtent l="1270" t="0" r="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55F0" w14:textId="77777777" w:rsidR="00506C15" w:rsidRDefault="00506C15">
                          <w:pPr>
                            <w:spacing w:before="10"/>
                            <w:ind w:left="60"/>
                            <w:rPr>
                              <w:sz w:val="24"/>
                            </w:rPr>
                          </w:pPr>
                          <w:r>
                            <w:fldChar w:fldCharType="begin"/>
                          </w:r>
                          <w:r>
                            <w:rPr>
                              <w:sz w:val="24"/>
                            </w:rPr>
                            <w:instrText xml:space="preserve"> PAGE </w:instrText>
                          </w:r>
                          <w:r>
                            <w:fldChar w:fldCharType="separate"/>
                          </w:r>
                          <w:r w:rsidR="00AC0138">
                            <w:rPr>
                              <w:noProof/>
                              <w:sz w:val="24"/>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27" type="#_x0000_t202" style="position:absolute;left:0;text-align:left;margin-left:536.35pt;margin-top:545.9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" filled="f" stroked="f">
              <v:textbox inset="0,0,0,0">
                <w:txbxContent>
                  <w:p w14:paraId="0CDB55F0" w14:textId="77777777" w:rsidR="00506C15" w:rsidRDefault="00506C15">
                    <w:pPr>
                      <w:spacing w:before="10"/>
                      <w:ind w:left="60"/>
                      <w:rPr>
                        <w:sz w:val="24"/>
                      </w:rPr>
                    </w:pPr>
                    <w:r>
                      <w:fldChar w:fldCharType="begin"/>
                    </w:r>
                    <w:r>
                      <w:rPr>
                        <w:sz w:val="24"/>
                      </w:rPr>
                      <w:instrText xml:space="preserve"> PAGE </w:instrText>
                    </w:r>
                    <w:r>
                      <w:fldChar w:fldCharType="separate"/>
                    </w:r>
                    <w:r w:rsidR="00AC0138">
                      <w:rPr>
                        <w:noProof/>
                        <w:sz w:val="24"/>
                      </w:rPr>
                      <w:t>59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397BC" w14:textId="17CB2F3E" w:rsidR="00506C15" w:rsidRDefault="00506C15">
    <w:pPr>
      <w:pStyle w:val="af4"/>
      <w:spacing w:line="14" w:lineRule="auto"/>
      <w:rPr>
        <w:sz w:val="20"/>
      </w:rPr>
    </w:pPr>
    <w:r>
      <w:rPr>
        <w:noProof/>
        <w:sz w:val="28"/>
      </w:rPr>
      <mc:AlternateContent>
        <mc:Choice Requires="wps">
          <w:drawing>
            <wp:anchor distT="0" distB="0" distL="114300" distR="114300" simplePos="0" relativeHeight="251661312" behindDoc="1" locked="0" layoutInCell="1" allowOverlap="1" wp14:anchorId="4203FDEB" wp14:editId="1E46A8EC">
              <wp:simplePos x="0" y="0"/>
              <wp:positionH relativeFrom="page">
                <wp:posOffset>6812280</wp:posOffset>
              </wp:positionH>
              <wp:positionV relativeFrom="page">
                <wp:posOffset>10064750</wp:posOffset>
              </wp:positionV>
              <wp:extent cx="228600" cy="194310"/>
              <wp:effectExtent l="1905"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2F1CE" w14:textId="77777777" w:rsidR="00506C15" w:rsidRDefault="00506C15">
                          <w:pPr>
                            <w:spacing w:before="10"/>
                            <w:ind w:left="60"/>
                            <w:rPr>
                              <w:sz w:val="24"/>
                            </w:rPr>
                          </w:pPr>
                          <w:r>
                            <w:fldChar w:fldCharType="begin"/>
                          </w:r>
                          <w:r>
                            <w:rPr>
                              <w:sz w:val="24"/>
                            </w:rPr>
                            <w:instrText xml:space="preserve"> PAGE </w:instrText>
                          </w:r>
                          <w:r>
                            <w:fldChar w:fldCharType="separate"/>
                          </w:r>
                          <w:r w:rsidR="00AC0138">
                            <w:rPr>
                              <w:noProof/>
                              <w:sz w:val="24"/>
                            </w:rPr>
                            <w:t>102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8" type="#_x0000_t202" style="position:absolute;left:0;text-align:left;margin-left:536.4pt;margin-top:792.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" filled="f" stroked="f">
              <v:textbox inset="0,0,0,0">
                <w:txbxContent>
                  <w:p w14:paraId="2562F1CE" w14:textId="77777777" w:rsidR="00506C15" w:rsidRDefault="00506C15">
                    <w:pPr>
                      <w:spacing w:before="10"/>
                      <w:ind w:left="60"/>
                      <w:rPr>
                        <w:sz w:val="24"/>
                      </w:rPr>
                    </w:pPr>
                    <w:r>
                      <w:fldChar w:fldCharType="begin"/>
                    </w:r>
                    <w:r>
                      <w:rPr>
                        <w:sz w:val="24"/>
                      </w:rPr>
                      <w:instrText xml:space="preserve"> PAGE </w:instrText>
                    </w:r>
                    <w:r>
                      <w:fldChar w:fldCharType="separate"/>
                    </w:r>
                    <w:r w:rsidR="00AC0138">
                      <w:rPr>
                        <w:noProof/>
                        <w:sz w:val="24"/>
                      </w:rPr>
                      <w:t>102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C11AD" w14:textId="77777777" w:rsidR="00506C15" w:rsidRDefault="00506C15" w:rsidP="00A858FE">
      <w:r>
        <w:separator/>
      </w:r>
    </w:p>
  </w:footnote>
  <w:footnote w:type="continuationSeparator" w:id="0">
    <w:p w14:paraId="559EF3F4" w14:textId="77777777" w:rsidR="00506C15" w:rsidRDefault="00506C15" w:rsidP="00A858FE">
      <w:r>
        <w:continuationSeparator/>
      </w:r>
    </w:p>
  </w:footnote>
  <w:footnote w:id="1">
    <w:p w14:paraId="7568CD30" w14:textId="77777777" w:rsidR="00506C15" w:rsidRPr="007653F1" w:rsidRDefault="00506C15" w:rsidP="00B866AF">
      <w:pPr>
        <w:pStyle w:val="af1"/>
        <w:rPr>
          <w:i/>
          <w:iCs/>
          <w:sz w:val="18"/>
          <w:szCs w:val="18"/>
          <w:lang w:val="ru-RU"/>
        </w:rPr>
      </w:pPr>
      <w:r>
        <w:rPr>
          <w:rStyle w:val="af3"/>
        </w:rPr>
        <w:footnoteRef/>
      </w:r>
      <w:r>
        <w:rPr>
          <w:lang w:val="ru-RU"/>
        </w:rPr>
        <w:t xml:space="preserve"> </w:t>
      </w:r>
      <w:r w:rsidRPr="007653F1">
        <w:rPr>
          <w:i/>
          <w:iCs/>
          <w:sz w:val="18"/>
          <w:szCs w:val="18"/>
          <w:lang w:val="ru-RU"/>
        </w:rPr>
        <w:t>Берутся сведения, указанные по данному виду деятельности в п.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4B2DC"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01BE9E02" w14:textId="77777777" w:rsidR="00506C15" w:rsidRDefault="00506C15">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439713"/>
      <w:docPartObj>
        <w:docPartGallery w:val="Page Numbers (Top of Page)"/>
        <w:docPartUnique/>
      </w:docPartObj>
    </w:sdtPr>
    <w:sdtContent>
      <w:p w14:paraId="7EA54413" w14:textId="7863DD89" w:rsidR="00506C15" w:rsidRDefault="00506C15">
        <w:pPr>
          <w:pStyle w:val="ac"/>
          <w:jc w:val="center"/>
        </w:pPr>
        <w:r>
          <w:fldChar w:fldCharType="begin"/>
        </w:r>
        <w:r>
          <w:instrText>PAGE   \* MERGEFORMAT</w:instrText>
        </w:r>
        <w:r>
          <w:fldChar w:fldCharType="separate"/>
        </w:r>
        <w:r w:rsidR="00AC0138">
          <w:rPr>
            <w:noProof/>
          </w:rPr>
          <w:t>20</w:t>
        </w:r>
        <w:r>
          <w:fldChar w:fldCharType="end"/>
        </w:r>
      </w:p>
    </w:sdtContent>
  </w:sdt>
  <w:p w14:paraId="08566EDD" w14:textId="77777777" w:rsidR="00506C15" w:rsidRDefault="00506C15">
    <w:pPr>
      <w:pBdr>
        <w:top w:val="nil"/>
        <w:left w:val="nil"/>
        <w:bottom w:val="nil"/>
        <w:right w:val="nil"/>
        <w:between w:val="nil"/>
      </w:pBdr>
      <w:tabs>
        <w:tab w:val="center" w:pos="4677"/>
        <w:tab w:val="right" w:pos="9355"/>
      </w:tabs>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803A1"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27B00B69" w14:textId="77777777" w:rsidR="00506C15" w:rsidRDefault="00506C15">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468313"/>
      <w:docPartObj>
        <w:docPartGallery w:val="Page Numbers (Top of Page)"/>
        <w:docPartUnique/>
      </w:docPartObj>
    </w:sdtPr>
    <w:sdtContent>
      <w:p w14:paraId="05CE7E78" w14:textId="77777777" w:rsidR="00506C15" w:rsidRDefault="00506C15">
        <w:pPr>
          <w:pStyle w:val="ac"/>
          <w:jc w:val="center"/>
        </w:pPr>
        <w:r>
          <w:fldChar w:fldCharType="begin"/>
        </w:r>
        <w:r>
          <w:instrText>PAGE   \* MERGEFORMAT</w:instrText>
        </w:r>
        <w:r>
          <w:fldChar w:fldCharType="separate"/>
        </w:r>
        <w:r w:rsidR="00AC0138">
          <w:rPr>
            <w:noProof/>
          </w:rPr>
          <w:t>27</w:t>
        </w:r>
        <w:r>
          <w:fldChar w:fldCharType="end"/>
        </w:r>
      </w:p>
    </w:sdtContent>
  </w:sdt>
  <w:p w14:paraId="5DD67239" w14:textId="77777777" w:rsidR="00506C15" w:rsidRDefault="00506C15">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F0A2A"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0F55AD40" w14:textId="77777777" w:rsidR="00506C15" w:rsidRDefault="00506C15">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544808"/>
      <w:docPartObj>
        <w:docPartGallery w:val="Page Numbers (Top of Page)"/>
        <w:docPartUnique/>
      </w:docPartObj>
    </w:sdtPr>
    <w:sdtContent>
      <w:p w14:paraId="1FEDA03A" w14:textId="77777777" w:rsidR="00506C15" w:rsidRDefault="00506C15">
        <w:pPr>
          <w:pStyle w:val="ac"/>
          <w:jc w:val="center"/>
        </w:pPr>
        <w:r>
          <w:fldChar w:fldCharType="begin"/>
        </w:r>
        <w:r>
          <w:instrText>PAGE   \* MERGEFORMAT</w:instrText>
        </w:r>
        <w:r>
          <w:fldChar w:fldCharType="separate"/>
        </w:r>
        <w:r w:rsidR="00AC0138">
          <w:rPr>
            <w:noProof/>
          </w:rPr>
          <w:t>51</w:t>
        </w:r>
        <w:r>
          <w:fldChar w:fldCharType="end"/>
        </w:r>
      </w:p>
    </w:sdtContent>
  </w:sdt>
  <w:p w14:paraId="7A289121" w14:textId="77777777" w:rsidR="00506C15" w:rsidRDefault="00506C15">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F383F"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5C5DB7C7" w14:textId="77777777" w:rsidR="00506C15" w:rsidRDefault="00506C15">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491016"/>
      <w:docPartObj>
        <w:docPartGallery w:val="Page Numbers (Top of Page)"/>
        <w:docPartUnique/>
      </w:docPartObj>
    </w:sdtPr>
    <w:sdtContent>
      <w:p w14:paraId="128CDE31" w14:textId="77777777" w:rsidR="00506C15" w:rsidRDefault="00506C15">
        <w:pPr>
          <w:pStyle w:val="ac"/>
          <w:jc w:val="center"/>
        </w:pPr>
        <w:r>
          <w:fldChar w:fldCharType="begin"/>
        </w:r>
        <w:r>
          <w:instrText>PAGE   \* MERGEFORMAT</w:instrText>
        </w:r>
        <w:r>
          <w:fldChar w:fldCharType="separate"/>
        </w:r>
        <w:r w:rsidR="00AC0138">
          <w:rPr>
            <w:noProof/>
          </w:rPr>
          <w:t>56</w:t>
        </w:r>
        <w:r>
          <w:fldChar w:fldCharType="end"/>
        </w:r>
      </w:p>
    </w:sdtContent>
  </w:sdt>
  <w:p w14:paraId="4134C236" w14:textId="77777777" w:rsidR="00506C15" w:rsidRDefault="00506C15">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7A3E8"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2197F7D0" w14:textId="77777777" w:rsidR="00506C15" w:rsidRDefault="00506C15">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324606"/>
      <w:docPartObj>
        <w:docPartGallery w:val="Page Numbers (Top of Page)"/>
        <w:docPartUnique/>
      </w:docPartObj>
    </w:sdtPr>
    <w:sdtContent>
      <w:p w14:paraId="5CE30855" w14:textId="77777777" w:rsidR="00506C15" w:rsidRDefault="00506C15">
        <w:pPr>
          <w:pStyle w:val="ac"/>
          <w:jc w:val="center"/>
        </w:pPr>
        <w:r>
          <w:fldChar w:fldCharType="begin"/>
        </w:r>
        <w:r>
          <w:instrText>PAGE   \* MERGEFORMAT</w:instrText>
        </w:r>
        <w:r>
          <w:fldChar w:fldCharType="separate"/>
        </w:r>
        <w:r w:rsidR="00AC0138">
          <w:rPr>
            <w:noProof/>
          </w:rPr>
          <w:t>78</w:t>
        </w:r>
        <w:r>
          <w:fldChar w:fldCharType="end"/>
        </w:r>
      </w:p>
    </w:sdtContent>
  </w:sdt>
  <w:p w14:paraId="0CC37EDF" w14:textId="77777777" w:rsidR="00506C15" w:rsidRDefault="00506C15">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5B720" w14:textId="77777777" w:rsidR="00506C15" w:rsidRDefault="00506C1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917007"/>
      <w:docPartObj>
        <w:docPartGallery w:val="Page Numbers (Top of Page)"/>
        <w:docPartUnique/>
      </w:docPartObj>
    </w:sdtPr>
    <w:sdtContent>
      <w:p w14:paraId="5F51B0E1" w14:textId="5E8C4F8F" w:rsidR="00506C15" w:rsidRDefault="00506C15">
        <w:pPr>
          <w:pStyle w:val="ac"/>
          <w:jc w:val="center"/>
        </w:pPr>
        <w:r>
          <w:fldChar w:fldCharType="begin"/>
        </w:r>
        <w:r>
          <w:instrText>PAGE   \* MERGEFORMAT</w:instrText>
        </w:r>
        <w:r>
          <w:fldChar w:fldCharType="separate"/>
        </w:r>
        <w:r w:rsidR="00AC0138">
          <w:rPr>
            <w:noProof/>
          </w:rPr>
          <w:t>1</w:t>
        </w:r>
        <w:r>
          <w:fldChar w:fldCharType="end"/>
        </w:r>
      </w:p>
    </w:sdtContent>
  </w:sdt>
  <w:p w14:paraId="388A4211" w14:textId="77777777" w:rsidR="00506C15" w:rsidRDefault="00506C15">
    <w:pPr>
      <w:pStyle w:val="ac"/>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79A8" w14:textId="77777777" w:rsidR="00506C15" w:rsidRDefault="00506C15">
    <w:pPr>
      <w:pStyle w:val="ac"/>
      <w:jc w:val="right"/>
    </w:pPr>
  </w:p>
  <w:p w14:paraId="2943EB2A" w14:textId="77777777" w:rsidR="00506C15" w:rsidRDefault="00506C15">
    <w:pPr>
      <w:pStyle w:val="ac"/>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23130"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5355E769" w14:textId="77777777" w:rsidR="00506C15" w:rsidRDefault="00506C15">
    <w:pPr>
      <w:pStyle w:val="ac"/>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148087"/>
      <w:docPartObj>
        <w:docPartGallery w:val="Page Numbers (Top of Page)"/>
        <w:docPartUnique/>
      </w:docPartObj>
    </w:sdtPr>
    <w:sdtContent>
      <w:p w14:paraId="68705588" w14:textId="77777777" w:rsidR="00506C15" w:rsidRDefault="00506C15">
        <w:pPr>
          <w:pStyle w:val="ac"/>
          <w:jc w:val="center"/>
        </w:pPr>
        <w:r>
          <w:fldChar w:fldCharType="begin"/>
        </w:r>
        <w:r>
          <w:instrText>PAGE   \* MERGEFORMAT</w:instrText>
        </w:r>
        <w:r>
          <w:fldChar w:fldCharType="separate"/>
        </w:r>
        <w:r w:rsidR="00AC0138">
          <w:rPr>
            <w:noProof/>
          </w:rPr>
          <w:t>84</w:t>
        </w:r>
        <w:r>
          <w:fldChar w:fldCharType="end"/>
        </w:r>
      </w:p>
    </w:sdtContent>
  </w:sdt>
  <w:p w14:paraId="388E35F2" w14:textId="77777777" w:rsidR="00506C15" w:rsidRDefault="00506C15">
    <w:pPr>
      <w:pStyle w:val="ac"/>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C1DD6"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1E317662" w14:textId="77777777" w:rsidR="00506C15" w:rsidRDefault="00506C15">
    <w:pPr>
      <w:pStyle w:val="ac"/>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13599"/>
      <w:docPartObj>
        <w:docPartGallery w:val="Page Numbers (Top of Page)"/>
        <w:docPartUnique/>
      </w:docPartObj>
    </w:sdtPr>
    <w:sdtContent>
      <w:p w14:paraId="4880043D" w14:textId="77777777" w:rsidR="00506C15" w:rsidRDefault="00506C15">
        <w:pPr>
          <w:pStyle w:val="ac"/>
          <w:jc w:val="center"/>
        </w:pPr>
        <w:r>
          <w:fldChar w:fldCharType="begin"/>
        </w:r>
        <w:r>
          <w:instrText>PAGE   \* MERGEFORMAT</w:instrText>
        </w:r>
        <w:r>
          <w:fldChar w:fldCharType="separate"/>
        </w:r>
        <w:r w:rsidR="00AC0138">
          <w:rPr>
            <w:noProof/>
          </w:rPr>
          <w:t>100</w:t>
        </w:r>
        <w:r>
          <w:fldChar w:fldCharType="end"/>
        </w:r>
      </w:p>
    </w:sdtContent>
  </w:sdt>
  <w:p w14:paraId="722F6F60" w14:textId="77777777" w:rsidR="00506C15" w:rsidRDefault="00506C15">
    <w:pPr>
      <w:pStyle w:val="ac"/>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A9FE2"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5ED4814F" w14:textId="77777777" w:rsidR="00506C15" w:rsidRDefault="00506C15">
    <w:pPr>
      <w:pStyle w:val="ac"/>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204622"/>
      <w:docPartObj>
        <w:docPartGallery w:val="Page Numbers (Top of Page)"/>
        <w:docPartUnique/>
      </w:docPartObj>
    </w:sdtPr>
    <w:sdtContent>
      <w:p w14:paraId="359D29CE" w14:textId="77777777" w:rsidR="00506C15" w:rsidRDefault="00506C15">
        <w:pPr>
          <w:pStyle w:val="ac"/>
          <w:jc w:val="center"/>
        </w:pPr>
        <w:r>
          <w:fldChar w:fldCharType="begin"/>
        </w:r>
        <w:r>
          <w:instrText>PAGE   \* MERGEFORMAT</w:instrText>
        </w:r>
        <w:r>
          <w:fldChar w:fldCharType="separate"/>
        </w:r>
        <w:r w:rsidR="00AC0138">
          <w:rPr>
            <w:noProof/>
          </w:rPr>
          <w:t>110</w:t>
        </w:r>
        <w:r>
          <w:fldChar w:fldCharType="end"/>
        </w:r>
      </w:p>
    </w:sdtContent>
  </w:sdt>
  <w:p w14:paraId="69598B8A" w14:textId="77777777" w:rsidR="00506C15" w:rsidRDefault="00506C15">
    <w:pPr>
      <w:pStyle w:val="ac"/>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CF929"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5B8FA6E9" w14:textId="77777777" w:rsidR="00506C15" w:rsidRDefault="00506C15">
    <w:pPr>
      <w:pStyle w:val="ac"/>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771406"/>
      <w:docPartObj>
        <w:docPartGallery w:val="Page Numbers (Top of Page)"/>
        <w:docPartUnique/>
      </w:docPartObj>
    </w:sdtPr>
    <w:sdtContent>
      <w:p w14:paraId="5D0E7A8C" w14:textId="77777777" w:rsidR="00506C15" w:rsidRDefault="00506C15">
        <w:pPr>
          <w:pStyle w:val="ac"/>
          <w:jc w:val="center"/>
        </w:pPr>
        <w:r>
          <w:fldChar w:fldCharType="begin"/>
        </w:r>
        <w:r>
          <w:instrText>PAGE   \* MERGEFORMAT</w:instrText>
        </w:r>
        <w:r>
          <w:fldChar w:fldCharType="separate"/>
        </w:r>
        <w:r w:rsidR="00AC0138">
          <w:rPr>
            <w:noProof/>
          </w:rPr>
          <w:t>130</w:t>
        </w:r>
        <w:r>
          <w:fldChar w:fldCharType="end"/>
        </w:r>
      </w:p>
    </w:sdtContent>
  </w:sdt>
  <w:p w14:paraId="0F802C8C" w14:textId="77777777" w:rsidR="00506C15" w:rsidRDefault="00506C15">
    <w:pPr>
      <w:pStyle w:val="ac"/>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07003"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18660626" w14:textId="77777777" w:rsidR="00506C15" w:rsidRDefault="00506C1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64805"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7F15D163" w14:textId="77777777" w:rsidR="00506C15" w:rsidRDefault="00506C15">
    <w:pPr>
      <w:pStyle w:val="ac"/>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93752"/>
      <w:docPartObj>
        <w:docPartGallery w:val="Page Numbers (Top of Page)"/>
        <w:docPartUnique/>
      </w:docPartObj>
    </w:sdtPr>
    <w:sdtContent>
      <w:p w14:paraId="210ABA4B" w14:textId="77777777" w:rsidR="00506C15" w:rsidRDefault="00506C15">
        <w:pPr>
          <w:pStyle w:val="ac"/>
          <w:jc w:val="center"/>
        </w:pPr>
        <w:r>
          <w:fldChar w:fldCharType="begin"/>
        </w:r>
        <w:r>
          <w:instrText>PAGE   \* MERGEFORMAT</w:instrText>
        </w:r>
        <w:r>
          <w:fldChar w:fldCharType="separate"/>
        </w:r>
        <w:r w:rsidR="00AC0138">
          <w:rPr>
            <w:noProof/>
          </w:rPr>
          <w:t>131</w:t>
        </w:r>
        <w:r>
          <w:fldChar w:fldCharType="end"/>
        </w:r>
      </w:p>
    </w:sdtContent>
  </w:sdt>
  <w:p w14:paraId="3399A531" w14:textId="77777777" w:rsidR="00506C15" w:rsidRDefault="00506C15">
    <w:pPr>
      <w:pStyle w:val="ac"/>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C0AD4"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1DE86E7D" w14:textId="77777777" w:rsidR="00506C15" w:rsidRDefault="00506C15">
    <w:pPr>
      <w:pStyle w:val="ac"/>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671167"/>
      <w:docPartObj>
        <w:docPartGallery w:val="Page Numbers (Top of Page)"/>
        <w:docPartUnique/>
      </w:docPartObj>
    </w:sdtPr>
    <w:sdtContent>
      <w:p w14:paraId="48F80F3D" w14:textId="77777777" w:rsidR="00506C15" w:rsidRDefault="00506C15">
        <w:pPr>
          <w:pStyle w:val="ac"/>
          <w:jc w:val="center"/>
        </w:pPr>
        <w:r>
          <w:fldChar w:fldCharType="begin"/>
        </w:r>
        <w:r>
          <w:instrText>PAGE   \* MERGEFORMAT</w:instrText>
        </w:r>
        <w:r>
          <w:fldChar w:fldCharType="separate"/>
        </w:r>
        <w:r w:rsidR="00AC0138">
          <w:rPr>
            <w:noProof/>
          </w:rPr>
          <w:t>82</w:t>
        </w:r>
        <w:r>
          <w:fldChar w:fldCharType="end"/>
        </w:r>
      </w:p>
    </w:sdtContent>
  </w:sdt>
  <w:p w14:paraId="6F6D6382" w14:textId="77777777" w:rsidR="00506C15" w:rsidRDefault="00506C15">
    <w:pPr>
      <w:pStyle w:val="ac"/>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7EE19"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698613CA" w14:textId="77777777" w:rsidR="00506C15" w:rsidRDefault="00506C15">
    <w:pPr>
      <w:pStyle w:val="ac"/>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139906"/>
      <w:docPartObj>
        <w:docPartGallery w:val="Page Numbers (Top of Page)"/>
        <w:docPartUnique/>
      </w:docPartObj>
    </w:sdtPr>
    <w:sdtContent>
      <w:p w14:paraId="670F6310" w14:textId="77777777" w:rsidR="00506C15" w:rsidRDefault="00506C15">
        <w:pPr>
          <w:pStyle w:val="ac"/>
          <w:jc w:val="center"/>
        </w:pPr>
        <w:r>
          <w:fldChar w:fldCharType="begin"/>
        </w:r>
        <w:r>
          <w:instrText>PAGE   \* MERGEFORMAT</w:instrText>
        </w:r>
        <w:r>
          <w:fldChar w:fldCharType="separate"/>
        </w:r>
        <w:r w:rsidR="00AC0138">
          <w:rPr>
            <w:noProof/>
          </w:rPr>
          <w:t>83</w:t>
        </w:r>
        <w:r>
          <w:fldChar w:fldCharType="end"/>
        </w:r>
      </w:p>
    </w:sdtContent>
  </w:sdt>
  <w:p w14:paraId="54584363" w14:textId="77777777" w:rsidR="00506C15" w:rsidRDefault="00506C15">
    <w:pPr>
      <w:pStyle w:val="ac"/>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C1268"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76EB0754" w14:textId="77777777" w:rsidR="00506C15" w:rsidRDefault="00506C15">
    <w:pPr>
      <w:pStyle w:val="ac"/>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30869"/>
      <w:docPartObj>
        <w:docPartGallery w:val="Page Numbers (Top of Page)"/>
        <w:docPartUnique/>
      </w:docPartObj>
    </w:sdtPr>
    <w:sdtContent>
      <w:p w14:paraId="5B995F85" w14:textId="77777777" w:rsidR="00506C15" w:rsidRDefault="00506C15">
        <w:pPr>
          <w:pStyle w:val="ac"/>
          <w:jc w:val="center"/>
        </w:pPr>
        <w:r>
          <w:fldChar w:fldCharType="begin"/>
        </w:r>
        <w:r>
          <w:instrText>PAGE   \* MERGEFORMAT</w:instrText>
        </w:r>
        <w:r>
          <w:fldChar w:fldCharType="separate"/>
        </w:r>
        <w:r w:rsidR="00AC0138">
          <w:rPr>
            <w:noProof/>
          </w:rPr>
          <w:t>102</w:t>
        </w:r>
        <w:r>
          <w:fldChar w:fldCharType="end"/>
        </w:r>
      </w:p>
    </w:sdtContent>
  </w:sdt>
  <w:p w14:paraId="25F25C77" w14:textId="77777777" w:rsidR="00506C15" w:rsidRDefault="00506C15">
    <w:pPr>
      <w:pStyle w:val="ac"/>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506C15" w:rsidRDefault="00506C1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82710"/>
      <w:docPartObj>
        <w:docPartGallery w:val="Page Numbers (Top of Page)"/>
        <w:docPartUnique/>
      </w:docPartObj>
    </w:sdtPr>
    <w:sdtContent>
      <w:p w14:paraId="68005EC3" w14:textId="77777777" w:rsidR="00506C15" w:rsidRDefault="00506C15">
        <w:pPr>
          <w:pStyle w:val="ac"/>
          <w:jc w:val="center"/>
        </w:pPr>
        <w:r>
          <w:fldChar w:fldCharType="begin"/>
        </w:r>
        <w:r>
          <w:instrText>PAGE   \* MERGEFORMAT</w:instrText>
        </w:r>
        <w:r>
          <w:fldChar w:fldCharType="separate"/>
        </w:r>
        <w:r w:rsidR="00AC0138">
          <w:rPr>
            <w:noProof/>
          </w:rPr>
          <w:t>23</w:t>
        </w:r>
        <w:r>
          <w:fldChar w:fldCharType="end"/>
        </w:r>
      </w:p>
    </w:sdtContent>
  </w:sdt>
  <w:p w14:paraId="71405839" w14:textId="77777777" w:rsidR="00506C15" w:rsidRDefault="00506C15">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1CC81"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311F6F32" w14:textId="77777777" w:rsidR="00506C15" w:rsidRDefault="00506C15">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314789"/>
      <w:docPartObj>
        <w:docPartGallery w:val="Page Numbers (Top of Page)"/>
        <w:docPartUnique/>
      </w:docPartObj>
    </w:sdtPr>
    <w:sdtContent>
      <w:p w14:paraId="09CC88F5" w14:textId="77777777" w:rsidR="00506C15" w:rsidRDefault="00506C15">
        <w:pPr>
          <w:pStyle w:val="ac"/>
          <w:jc w:val="center"/>
        </w:pPr>
        <w:r>
          <w:fldChar w:fldCharType="begin"/>
        </w:r>
        <w:r>
          <w:instrText>PAGE   \* MERGEFORMAT</w:instrText>
        </w:r>
        <w:r>
          <w:fldChar w:fldCharType="separate"/>
        </w:r>
        <w:r w:rsidR="00AC0138">
          <w:rPr>
            <w:noProof/>
          </w:rPr>
          <w:t>26</w:t>
        </w:r>
        <w:r>
          <w:fldChar w:fldCharType="end"/>
        </w:r>
      </w:p>
    </w:sdtContent>
  </w:sdt>
  <w:p w14:paraId="06AEE3DE" w14:textId="77777777" w:rsidR="00506C15" w:rsidRDefault="00506C15">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9516" w14:textId="77777777" w:rsidR="00506C15" w:rsidRDefault="00506C15">
    <w:pPr>
      <w:pStyle w:val="ac"/>
      <w:jc w:val="center"/>
    </w:pPr>
    <w:r>
      <w:fldChar w:fldCharType="begin"/>
    </w:r>
    <w:r>
      <w:instrText xml:space="preserve"> PAGE   \* MERGEFORMAT </w:instrText>
    </w:r>
    <w:r>
      <w:fldChar w:fldCharType="separate"/>
    </w:r>
    <w:r>
      <w:rPr>
        <w:noProof/>
      </w:rPr>
      <w:t>48</w:t>
    </w:r>
    <w:r>
      <w:rPr>
        <w:noProof/>
      </w:rPr>
      <w:fldChar w:fldCharType="end"/>
    </w:r>
  </w:p>
  <w:p w14:paraId="48911F1E" w14:textId="77777777" w:rsidR="00506C15" w:rsidRDefault="00506C15">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97242"/>
      <w:docPartObj>
        <w:docPartGallery w:val="Page Numbers (Top of Page)"/>
        <w:docPartUnique/>
      </w:docPartObj>
    </w:sdtPr>
    <w:sdtContent>
      <w:p w14:paraId="56B920C9" w14:textId="7E96E176" w:rsidR="00506C15" w:rsidRDefault="00506C15">
        <w:pPr>
          <w:pStyle w:val="ac"/>
          <w:jc w:val="center"/>
        </w:pPr>
        <w:r>
          <w:fldChar w:fldCharType="begin"/>
        </w:r>
        <w:r>
          <w:instrText>PAGE   \* MERGEFORMAT</w:instrText>
        </w:r>
        <w:r>
          <w:fldChar w:fldCharType="separate"/>
        </w:r>
        <w:r w:rsidR="00AC0138">
          <w:rPr>
            <w:noProof/>
          </w:rPr>
          <w:t>70</w:t>
        </w:r>
        <w:r>
          <w:fldChar w:fldCharType="end"/>
        </w:r>
      </w:p>
    </w:sdtContent>
  </w:sdt>
  <w:p w14:paraId="49EAFA4C" w14:textId="77777777" w:rsidR="00506C15" w:rsidRDefault="00506C15">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3134A" w14:textId="77777777" w:rsidR="00506C15" w:rsidRDefault="00506C15">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5CF7D386" w14:textId="77777777" w:rsidR="00506C15" w:rsidRDefault="00506C15">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2CAB"/>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274396E"/>
    <w:multiLevelType w:val="multilevel"/>
    <w:tmpl w:val="FA4031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2DA0B53"/>
    <w:multiLevelType w:val="hybridMultilevel"/>
    <w:tmpl w:val="2AB4A02A"/>
    <w:lvl w:ilvl="0" w:tplc="04B4B320">
      <w:numFmt w:val="bullet"/>
      <w:lvlText w:val="-"/>
      <w:lvlJc w:val="left"/>
      <w:pPr>
        <w:ind w:left="437" w:hanging="183"/>
      </w:pPr>
      <w:rPr>
        <w:rFonts w:ascii="Times New Roman" w:eastAsia="Times New Roman" w:hAnsi="Times New Roman" w:cs="Times New Roman" w:hint="default"/>
        <w:spacing w:val="-18"/>
        <w:w w:val="99"/>
        <w:sz w:val="24"/>
        <w:szCs w:val="24"/>
        <w:lang w:val="ru-RU" w:eastAsia="ru-RU" w:bidi="ru-RU"/>
      </w:rPr>
    </w:lvl>
    <w:lvl w:ilvl="1" w:tplc="7C28878E">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2" w:tplc="EA9AD806">
      <w:numFmt w:val="bullet"/>
      <w:lvlText w:val="•"/>
      <w:lvlJc w:val="left"/>
      <w:pPr>
        <w:ind w:left="917" w:hanging="188"/>
      </w:pPr>
      <w:rPr>
        <w:rFonts w:hint="default"/>
        <w:lang w:val="ru-RU" w:eastAsia="ru-RU" w:bidi="ru-RU"/>
      </w:rPr>
    </w:lvl>
    <w:lvl w:ilvl="3" w:tplc="EF8A35FA">
      <w:numFmt w:val="bullet"/>
      <w:lvlText w:val="•"/>
      <w:lvlJc w:val="left"/>
      <w:pPr>
        <w:ind w:left="1156" w:hanging="188"/>
      </w:pPr>
      <w:rPr>
        <w:rFonts w:hint="default"/>
        <w:lang w:val="ru-RU" w:eastAsia="ru-RU" w:bidi="ru-RU"/>
      </w:rPr>
    </w:lvl>
    <w:lvl w:ilvl="4" w:tplc="209C5586">
      <w:numFmt w:val="bullet"/>
      <w:lvlText w:val="•"/>
      <w:lvlJc w:val="left"/>
      <w:pPr>
        <w:ind w:left="1394" w:hanging="188"/>
      </w:pPr>
      <w:rPr>
        <w:rFonts w:hint="default"/>
        <w:lang w:val="ru-RU" w:eastAsia="ru-RU" w:bidi="ru-RU"/>
      </w:rPr>
    </w:lvl>
    <w:lvl w:ilvl="5" w:tplc="71DA593C">
      <w:numFmt w:val="bullet"/>
      <w:lvlText w:val="•"/>
      <w:lvlJc w:val="left"/>
      <w:pPr>
        <w:ind w:left="1633" w:hanging="188"/>
      </w:pPr>
      <w:rPr>
        <w:rFonts w:hint="default"/>
        <w:lang w:val="ru-RU" w:eastAsia="ru-RU" w:bidi="ru-RU"/>
      </w:rPr>
    </w:lvl>
    <w:lvl w:ilvl="6" w:tplc="C2D4E902">
      <w:numFmt w:val="bullet"/>
      <w:lvlText w:val="•"/>
      <w:lvlJc w:val="left"/>
      <w:pPr>
        <w:ind w:left="1872" w:hanging="188"/>
      </w:pPr>
      <w:rPr>
        <w:rFonts w:hint="default"/>
        <w:lang w:val="ru-RU" w:eastAsia="ru-RU" w:bidi="ru-RU"/>
      </w:rPr>
    </w:lvl>
    <w:lvl w:ilvl="7" w:tplc="9AF06AC4">
      <w:numFmt w:val="bullet"/>
      <w:lvlText w:val="•"/>
      <w:lvlJc w:val="left"/>
      <w:pPr>
        <w:ind w:left="2110" w:hanging="188"/>
      </w:pPr>
      <w:rPr>
        <w:rFonts w:hint="default"/>
        <w:lang w:val="ru-RU" w:eastAsia="ru-RU" w:bidi="ru-RU"/>
      </w:rPr>
    </w:lvl>
    <w:lvl w:ilvl="8" w:tplc="455AFC44">
      <w:numFmt w:val="bullet"/>
      <w:lvlText w:val="•"/>
      <w:lvlJc w:val="left"/>
      <w:pPr>
        <w:ind w:left="2349" w:hanging="188"/>
      </w:pPr>
      <w:rPr>
        <w:rFonts w:hint="default"/>
        <w:lang w:val="ru-RU" w:eastAsia="ru-RU" w:bidi="ru-RU"/>
      </w:rPr>
    </w:lvl>
  </w:abstractNum>
  <w:abstractNum w:abstractNumId="3">
    <w:nsid w:val="04F31F84"/>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5A66649"/>
    <w:multiLevelType w:val="multilevel"/>
    <w:tmpl w:val="EEC21156"/>
    <w:lvl w:ilvl="0">
      <w:start w:val="1"/>
      <w:numFmt w:val="decimal"/>
      <w:lvlText w:val="%1."/>
      <w:lvlJc w:val="left"/>
      <w:pPr>
        <w:ind w:left="1134" w:hanging="708"/>
        <w:jc w:val="lef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1502" w:hanging="492"/>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438" w:hanging="492"/>
      </w:pPr>
      <w:rPr>
        <w:rFonts w:hint="default"/>
        <w:lang w:val="ru-RU" w:eastAsia="ru-RU" w:bidi="ru-RU"/>
      </w:rPr>
    </w:lvl>
    <w:lvl w:ilvl="3">
      <w:numFmt w:val="bullet"/>
      <w:lvlText w:val="•"/>
      <w:lvlJc w:val="left"/>
      <w:pPr>
        <w:ind w:left="3376" w:hanging="492"/>
      </w:pPr>
      <w:rPr>
        <w:rFonts w:hint="default"/>
        <w:lang w:val="ru-RU" w:eastAsia="ru-RU" w:bidi="ru-RU"/>
      </w:rPr>
    </w:lvl>
    <w:lvl w:ilvl="4">
      <w:numFmt w:val="bullet"/>
      <w:lvlText w:val="•"/>
      <w:lvlJc w:val="left"/>
      <w:pPr>
        <w:ind w:left="4315" w:hanging="492"/>
      </w:pPr>
      <w:rPr>
        <w:rFonts w:hint="default"/>
        <w:lang w:val="ru-RU" w:eastAsia="ru-RU" w:bidi="ru-RU"/>
      </w:rPr>
    </w:lvl>
    <w:lvl w:ilvl="5">
      <w:numFmt w:val="bullet"/>
      <w:lvlText w:val="•"/>
      <w:lvlJc w:val="left"/>
      <w:pPr>
        <w:ind w:left="5253" w:hanging="492"/>
      </w:pPr>
      <w:rPr>
        <w:rFonts w:hint="default"/>
        <w:lang w:val="ru-RU" w:eastAsia="ru-RU" w:bidi="ru-RU"/>
      </w:rPr>
    </w:lvl>
    <w:lvl w:ilvl="6">
      <w:numFmt w:val="bullet"/>
      <w:lvlText w:val="•"/>
      <w:lvlJc w:val="left"/>
      <w:pPr>
        <w:ind w:left="6192" w:hanging="492"/>
      </w:pPr>
      <w:rPr>
        <w:rFonts w:hint="default"/>
        <w:lang w:val="ru-RU" w:eastAsia="ru-RU" w:bidi="ru-RU"/>
      </w:rPr>
    </w:lvl>
    <w:lvl w:ilvl="7">
      <w:numFmt w:val="bullet"/>
      <w:lvlText w:val="•"/>
      <w:lvlJc w:val="left"/>
      <w:pPr>
        <w:ind w:left="7130" w:hanging="492"/>
      </w:pPr>
      <w:rPr>
        <w:rFonts w:hint="default"/>
        <w:lang w:val="ru-RU" w:eastAsia="ru-RU" w:bidi="ru-RU"/>
      </w:rPr>
    </w:lvl>
    <w:lvl w:ilvl="8">
      <w:numFmt w:val="bullet"/>
      <w:lvlText w:val="•"/>
      <w:lvlJc w:val="left"/>
      <w:pPr>
        <w:ind w:left="8069" w:hanging="492"/>
      </w:pPr>
      <w:rPr>
        <w:rFonts w:hint="default"/>
        <w:lang w:val="ru-RU" w:eastAsia="ru-RU" w:bidi="ru-RU"/>
      </w:rPr>
    </w:lvl>
  </w:abstractNum>
  <w:abstractNum w:abstractNumId="5">
    <w:nsid w:val="05D310A6"/>
    <w:multiLevelType w:val="hybridMultilevel"/>
    <w:tmpl w:val="865269C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8BD77CA"/>
    <w:multiLevelType w:val="hybridMultilevel"/>
    <w:tmpl w:val="8F4248A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325A62"/>
    <w:multiLevelType w:val="hybridMultilevel"/>
    <w:tmpl w:val="5AD2BFF4"/>
    <w:lvl w:ilvl="0" w:tplc="9C7E263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0720A76C">
      <w:numFmt w:val="bullet"/>
      <w:lvlText w:val="•"/>
      <w:lvlJc w:val="left"/>
      <w:pPr>
        <w:ind w:left="372" w:hanging="140"/>
      </w:pPr>
      <w:rPr>
        <w:rFonts w:hint="default"/>
        <w:lang w:val="ru-RU" w:eastAsia="ru-RU" w:bidi="ru-RU"/>
      </w:rPr>
    </w:lvl>
    <w:lvl w:ilvl="2" w:tplc="6F267E56">
      <w:numFmt w:val="bullet"/>
      <w:lvlText w:val="•"/>
      <w:lvlJc w:val="left"/>
      <w:pPr>
        <w:ind w:left="645" w:hanging="140"/>
      </w:pPr>
      <w:rPr>
        <w:rFonts w:hint="default"/>
        <w:lang w:val="ru-RU" w:eastAsia="ru-RU" w:bidi="ru-RU"/>
      </w:rPr>
    </w:lvl>
    <w:lvl w:ilvl="3" w:tplc="1280036E">
      <w:numFmt w:val="bullet"/>
      <w:lvlText w:val="•"/>
      <w:lvlJc w:val="left"/>
      <w:pPr>
        <w:ind w:left="918" w:hanging="140"/>
      </w:pPr>
      <w:rPr>
        <w:rFonts w:hint="default"/>
        <w:lang w:val="ru-RU" w:eastAsia="ru-RU" w:bidi="ru-RU"/>
      </w:rPr>
    </w:lvl>
    <w:lvl w:ilvl="4" w:tplc="E2240EF2">
      <w:numFmt w:val="bullet"/>
      <w:lvlText w:val="•"/>
      <w:lvlJc w:val="left"/>
      <w:pPr>
        <w:ind w:left="1190" w:hanging="140"/>
      </w:pPr>
      <w:rPr>
        <w:rFonts w:hint="default"/>
        <w:lang w:val="ru-RU" w:eastAsia="ru-RU" w:bidi="ru-RU"/>
      </w:rPr>
    </w:lvl>
    <w:lvl w:ilvl="5" w:tplc="D4F2BE8A">
      <w:numFmt w:val="bullet"/>
      <w:lvlText w:val="•"/>
      <w:lvlJc w:val="left"/>
      <w:pPr>
        <w:ind w:left="1463" w:hanging="140"/>
      </w:pPr>
      <w:rPr>
        <w:rFonts w:hint="default"/>
        <w:lang w:val="ru-RU" w:eastAsia="ru-RU" w:bidi="ru-RU"/>
      </w:rPr>
    </w:lvl>
    <w:lvl w:ilvl="6" w:tplc="6D0032E6">
      <w:numFmt w:val="bullet"/>
      <w:lvlText w:val="•"/>
      <w:lvlJc w:val="left"/>
      <w:pPr>
        <w:ind w:left="1736" w:hanging="140"/>
      </w:pPr>
      <w:rPr>
        <w:rFonts w:hint="default"/>
        <w:lang w:val="ru-RU" w:eastAsia="ru-RU" w:bidi="ru-RU"/>
      </w:rPr>
    </w:lvl>
    <w:lvl w:ilvl="7" w:tplc="F6F82B12">
      <w:numFmt w:val="bullet"/>
      <w:lvlText w:val="•"/>
      <w:lvlJc w:val="left"/>
      <w:pPr>
        <w:ind w:left="2008" w:hanging="140"/>
      </w:pPr>
      <w:rPr>
        <w:rFonts w:hint="default"/>
        <w:lang w:val="ru-RU" w:eastAsia="ru-RU" w:bidi="ru-RU"/>
      </w:rPr>
    </w:lvl>
    <w:lvl w:ilvl="8" w:tplc="CAB66526">
      <w:numFmt w:val="bullet"/>
      <w:lvlText w:val="•"/>
      <w:lvlJc w:val="left"/>
      <w:pPr>
        <w:ind w:left="2281" w:hanging="140"/>
      </w:pPr>
      <w:rPr>
        <w:rFonts w:hint="default"/>
        <w:lang w:val="ru-RU" w:eastAsia="ru-RU" w:bidi="ru-RU"/>
      </w:rPr>
    </w:lvl>
  </w:abstractNum>
  <w:abstractNum w:abstractNumId="8">
    <w:nsid w:val="0E7A02E0"/>
    <w:multiLevelType w:val="hybridMultilevel"/>
    <w:tmpl w:val="0ABE5A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EF46A04"/>
    <w:multiLevelType w:val="hybridMultilevel"/>
    <w:tmpl w:val="B3E62CFA"/>
    <w:lvl w:ilvl="0" w:tplc="EA185E32">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04D0FF72">
      <w:numFmt w:val="bullet"/>
      <w:lvlText w:val="•"/>
      <w:lvlJc w:val="left"/>
      <w:pPr>
        <w:ind w:left="273" w:hanging="140"/>
      </w:pPr>
      <w:rPr>
        <w:rFonts w:hint="default"/>
        <w:lang w:val="ru-RU" w:eastAsia="ru-RU" w:bidi="ru-RU"/>
      </w:rPr>
    </w:lvl>
    <w:lvl w:ilvl="2" w:tplc="80747E6C">
      <w:numFmt w:val="bullet"/>
      <w:lvlText w:val="•"/>
      <w:lvlJc w:val="left"/>
      <w:pPr>
        <w:ind w:left="446" w:hanging="140"/>
      </w:pPr>
      <w:rPr>
        <w:rFonts w:hint="default"/>
        <w:lang w:val="ru-RU" w:eastAsia="ru-RU" w:bidi="ru-RU"/>
      </w:rPr>
    </w:lvl>
    <w:lvl w:ilvl="3" w:tplc="566CBE40">
      <w:numFmt w:val="bullet"/>
      <w:lvlText w:val="•"/>
      <w:lvlJc w:val="left"/>
      <w:pPr>
        <w:ind w:left="620" w:hanging="140"/>
      </w:pPr>
      <w:rPr>
        <w:rFonts w:hint="default"/>
        <w:lang w:val="ru-RU" w:eastAsia="ru-RU" w:bidi="ru-RU"/>
      </w:rPr>
    </w:lvl>
    <w:lvl w:ilvl="4" w:tplc="0E4861B0">
      <w:numFmt w:val="bullet"/>
      <w:lvlText w:val="•"/>
      <w:lvlJc w:val="left"/>
      <w:pPr>
        <w:ind w:left="793" w:hanging="140"/>
      </w:pPr>
      <w:rPr>
        <w:rFonts w:hint="default"/>
        <w:lang w:val="ru-RU" w:eastAsia="ru-RU" w:bidi="ru-RU"/>
      </w:rPr>
    </w:lvl>
    <w:lvl w:ilvl="5" w:tplc="28105ACC">
      <w:numFmt w:val="bullet"/>
      <w:lvlText w:val="•"/>
      <w:lvlJc w:val="left"/>
      <w:pPr>
        <w:ind w:left="967" w:hanging="140"/>
      </w:pPr>
      <w:rPr>
        <w:rFonts w:hint="default"/>
        <w:lang w:val="ru-RU" w:eastAsia="ru-RU" w:bidi="ru-RU"/>
      </w:rPr>
    </w:lvl>
    <w:lvl w:ilvl="6" w:tplc="A04617C4">
      <w:numFmt w:val="bullet"/>
      <w:lvlText w:val="•"/>
      <w:lvlJc w:val="left"/>
      <w:pPr>
        <w:ind w:left="1140" w:hanging="140"/>
      </w:pPr>
      <w:rPr>
        <w:rFonts w:hint="default"/>
        <w:lang w:val="ru-RU" w:eastAsia="ru-RU" w:bidi="ru-RU"/>
      </w:rPr>
    </w:lvl>
    <w:lvl w:ilvl="7" w:tplc="35A2CE12">
      <w:numFmt w:val="bullet"/>
      <w:lvlText w:val="•"/>
      <w:lvlJc w:val="left"/>
      <w:pPr>
        <w:ind w:left="1313" w:hanging="140"/>
      </w:pPr>
      <w:rPr>
        <w:rFonts w:hint="default"/>
        <w:lang w:val="ru-RU" w:eastAsia="ru-RU" w:bidi="ru-RU"/>
      </w:rPr>
    </w:lvl>
    <w:lvl w:ilvl="8" w:tplc="297E0E96">
      <w:numFmt w:val="bullet"/>
      <w:lvlText w:val="•"/>
      <w:lvlJc w:val="left"/>
      <w:pPr>
        <w:ind w:left="1487" w:hanging="140"/>
      </w:pPr>
      <w:rPr>
        <w:rFonts w:hint="default"/>
        <w:lang w:val="ru-RU" w:eastAsia="ru-RU" w:bidi="ru-RU"/>
      </w:rPr>
    </w:lvl>
  </w:abstractNum>
  <w:abstractNum w:abstractNumId="10">
    <w:nsid w:val="13211B94"/>
    <w:multiLevelType w:val="hybridMultilevel"/>
    <w:tmpl w:val="91D89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4A0959"/>
    <w:multiLevelType w:val="hybridMultilevel"/>
    <w:tmpl w:val="A2F29CAE"/>
    <w:lvl w:ilvl="0" w:tplc="236A0F18">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173751"/>
    <w:multiLevelType w:val="hybridMultilevel"/>
    <w:tmpl w:val="DAD0F5F0"/>
    <w:lvl w:ilvl="0" w:tplc="2F3ECC0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53F57B6"/>
    <w:multiLevelType w:val="hybridMultilevel"/>
    <w:tmpl w:val="55921DDE"/>
    <w:lvl w:ilvl="0" w:tplc="290AB318">
      <w:numFmt w:val="bullet"/>
      <w:lvlText w:val="-"/>
      <w:lvlJc w:val="left"/>
      <w:pPr>
        <w:ind w:left="336" w:hanging="140"/>
      </w:pPr>
      <w:rPr>
        <w:rFonts w:ascii="Times New Roman" w:eastAsia="Times New Roman" w:hAnsi="Times New Roman" w:cs="Times New Roman" w:hint="default"/>
        <w:w w:val="99"/>
        <w:sz w:val="24"/>
        <w:szCs w:val="24"/>
        <w:lang w:val="ru-RU" w:eastAsia="ru-RU" w:bidi="ru-RU"/>
      </w:rPr>
    </w:lvl>
    <w:lvl w:ilvl="1" w:tplc="4064A722">
      <w:numFmt w:val="bullet"/>
      <w:lvlText w:val="•"/>
      <w:lvlJc w:val="left"/>
      <w:pPr>
        <w:ind w:left="588" w:hanging="140"/>
      </w:pPr>
      <w:rPr>
        <w:rFonts w:hint="default"/>
        <w:lang w:val="ru-RU" w:eastAsia="ru-RU" w:bidi="ru-RU"/>
      </w:rPr>
    </w:lvl>
    <w:lvl w:ilvl="2" w:tplc="62F23E3C">
      <w:numFmt w:val="bullet"/>
      <w:lvlText w:val="•"/>
      <w:lvlJc w:val="left"/>
      <w:pPr>
        <w:ind w:left="837" w:hanging="140"/>
      </w:pPr>
      <w:rPr>
        <w:rFonts w:hint="default"/>
        <w:lang w:val="ru-RU" w:eastAsia="ru-RU" w:bidi="ru-RU"/>
      </w:rPr>
    </w:lvl>
    <w:lvl w:ilvl="3" w:tplc="E3F6D82C">
      <w:numFmt w:val="bullet"/>
      <w:lvlText w:val="•"/>
      <w:lvlJc w:val="left"/>
      <w:pPr>
        <w:ind w:left="1086" w:hanging="140"/>
      </w:pPr>
      <w:rPr>
        <w:rFonts w:hint="default"/>
        <w:lang w:val="ru-RU" w:eastAsia="ru-RU" w:bidi="ru-RU"/>
      </w:rPr>
    </w:lvl>
    <w:lvl w:ilvl="4" w:tplc="87C28DF6">
      <w:numFmt w:val="bullet"/>
      <w:lvlText w:val="•"/>
      <w:lvlJc w:val="left"/>
      <w:pPr>
        <w:ind w:left="1334" w:hanging="140"/>
      </w:pPr>
      <w:rPr>
        <w:rFonts w:hint="default"/>
        <w:lang w:val="ru-RU" w:eastAsia="ru-RU" w:bidi="ru-RU"/>
      </w:rPr>
    </w:lvl>
    <w:lvl w:ilvl="5" w:tplc="9F8EAA9C">
      <w:numFmt w:val="bullet"/>
      <w:lvlText w:val="•"/>
      <w:lvlJc w:val="left"/>
      <w:pPr>
        <w:ind w:left="1583" w:hanging="140"/>
      </w:pPr>
      <w:rPr>
        <w:rFonts w:hint="default"/>
        <w:lang w:val="ru-RU" w:eastAsia="ru-RU" w:bidi="ru-RU"/>
      </w:rPr>
    </w:lvl>
    <w:lvl w:ilvl="6" w:tplc="9D6CA9B6">
      <w:numFmt w:val="bullet"/>
      <w:lvlText w:val="•"/>
      <w:lvlJc w:val="left"/>
      <w:pPr>
        <w:ind w:left="1832" w:hanging="140"/>
      </w:pPr>
      <w:rPr>
        <w:rFonts w:hint="default"/>
        <w:lang w:val="ru-RU" w:eastAsia="ru-RU" w:bidi="ru-RU"/>
      </w:rPr>
    </w:lvl>
    <w:lvl w:ilvl="7" w:tplc="4758910A">
      <w:numFmt w:val="bullet"/>
      <w:lvlText w:val="•"/>
      <w:lvlJc w:val="left"/>
      <w:pPr>
        <w:ind w:left="2080" w:hanging="140"/>
      </w:pPr>
      <w:rPr>
        <w:rFonts w:hint="default"/>
        <w:lang w:val="ru-RU" w:eastAsia="ru-RU" w:bidi="ru-RU"/>
      </w:rPr>
    </w:lvl>
    <w:lvl w:ilvl="8" w:tplc="CBB0BE8C">
      <w:numFmt w:val="bullet"/>
      <w:lvlText w:val="•"/>
      <w:lvlJc w:val="left"/>
      <w:pPr>
        <w:ind w:left="2329" w:hanging="140"/>
      </w:pPr>
      <w:rPr>
        <w:rFonts w:hint="default"/>
        <w:lang w:val="ru-RU" w:eastAsia="ru-RU" w:bidi="ru-RU"/>
      </w:rPr>
    </w:lvl>
  </w:abstractNum>
  <w:abstractNum w:abstractNumId="14">
    <w:nsid w:val="154772B5"/>
    <w:multiLevelType w:val="hybridMultilevel"/>
    <w:tmpl w:val="9EBE90FE"/>
    <w:lvl w:ilvl="0" w:tplc="AF169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9CD08B1"/>
    <w:multiLevelType w:val="hybridMultilevel"/>
    <w:tmpl w:val="B37419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CBE529E"/>
    <w:multiLevelType w:val="multilevel"/>
    <w:tmpl w:val="7816426E"/>
    <w:lvl w:ilvl="0">
      <w:start w:val="4"/>
      <w:numFmt w:val="decimal"/>
      <w:lvlText w:val="%1"/>
      <w:lvlJc w:val="left"/>
      <w:pPr>
        <w:ind w:left="692" w:hanging="493"/>
        <w:jc w:val="left"/>
      </w:pPr>
      <w:rPr>
        <w:rFonts w:hint="default"/>
        <w:lang w:val="ru-RU" w:eastAsia="ru-RU" w:bidi="ru-RU"/>
      </w:rPr>
    </w:lvl>
    <w:lvl w:ilvl="1">
      <w:start w:val="2"/>
      <w:numFmt w:val="decimal"/>
      <w:lvlText w:val="%1.%2."/>
      <w:lvlJc w:val="left"/>
      <w:pPr>
        <w:ind w:left="692"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920" w:hanging="360"/>
        <w:jc w:val="left"/>
      </w:pPr>
      <w:rPr>
        <w:rFonts w:ascii="Times New Roman" w:eastAsia="Times New Roman" w:hAnsi="Times New Roman" w:cs="Times New Roman" w:hint="default"/>
        <w:spacing w:val="0"/>
        <w:w w:val="100"/>
        <w:sz w:val="28"/>
        <w:szCs w:val="28"/>
        <w:lang w:val="ru-RU" w:eastAsia="ru-RU" w:bidi="ru-RU"/>
      </w:rPr>
    </w:lvl>
    <w:lvl w:ilvl="3">
      <w:numFmt w:val="bullet"/>
      <w:lvlText w:val="•"/>
      <w:lvlJc w:val="left"/>
      <w:pPr>
        <w:ind w:left="3050" w:hanging="360"/>
      </w:pPr>
      <w:rPr>
        <w:rFonts w:hint="default"/>
        <w:lang w:val="ru-RU" w:eastAsia="ru-RU" w:bidi="ru-RU"/>
      </w:rPr>
    </w:lvl>
    <w:lvl w:ilvl="4">
      <w:numFmt w:val="bullet"/>
      <w:lvlText w:val="•"/>
      <w:lvlJc w:val="left"/>
      <w:pPr>
        <w:ind w:left="4115" w:hanging="360"/>
      </w:pPr>
      <w:rPr>
        <w:rFonts w:hint="default"/>
        <w:lang w:val="ru-RU" w:eastAsia="ru-RU" w:bidi="ru-RU"/>
      </w:rPr>
    </w:lvl>
    <w:lvl w:ilvl="5">
      <w:numFmt w:val="bullet"/>
      <w:lvlText w:val="•"/>
      <w:lvlJc w:val="left"/>
      <w:pPr>
        <w:ind w:left="5180" w:hanging="360"/>
      </w:pPr>
      <w:rPr>
        <w:rFonts w:hint="default"/>
        <w:lang w:val="ru-RU" w:eastAsia="ru-RU" w:bidi="ru-RU"/>
      </w:rPr>
    </w:lvl>
    <w:lvl w:ilvl="6">
      <w:numFmt w:val="bullet"/>
      <w:lvlText w:val="•"/>
      <w:lvlJc w:val="left"/>
      <w:pPr>
        <w:ind w:left="6246" w:hanging="360"/>
      </w:pPr>
      <w:rPr>
        <w:rFonts w:hint="default"/>
        <w:lang w:val="ru-RU" w:eastAsia="ru-RU" w:bidi="ru-RU"/>
      </w:rPr>
    </w:lvl>
    <w:lvl w:ilvl="7">
      <w:numFmt w:val="bullet"/>
      <w:lvlText w:val="•"/>
      <w:lvlJc w:val="left"/>
      <w:pPr>
        <w:ind w:left="7311" w:hanging="360"/>
      </w:pPr>
      <w:rPr>
        <w:rFonts w:hint="default"/>
        <w:lang w:val="ru-RU" w:eastAsia="ru-RU" w:bidi="ru-RU"/>
      </w:rPr>
    </w:lvl>
    <w:lvl w:ilvl="8">
      <w:numFmt w:val="bullet"/>
      <w:lvlText w:val="•"/>
      <w:lvlJc w:val="left"/>
      <w:pPr>
        <w:ind w:left="8376" w:hanging="360"/>
      </w:pPr>
      <w:rPr>
        <w:rFonts w:hint="default"/>
        <w:lang w:val="ru-RU" w:eastAsia="ru-RU" w:bidi="ru-RU"/>
      </w:rPr>
    </w:lvl>
  </w:abstractNum>
  <w:abstractNum w:abstractNumId="17">
    <w:nsid w:val="1CD13E33"/>
    <w:multiLevelType w:val="hybridMultilevel"/>
    <w:tmpl w:val="D51E93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D587E15"/>
    <w:multiLevelType w:val="hybridMultilevel"/>
    <w:tmpl w:val="0832B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1F6C7D"/>
    <w:multiLevelType w:val="hybridMultilevel"/>
    <w:tmpl w:val="82FA1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C97666"/>
    <w:multiLevelType w:val="hybridMultilevel"/>
    <w:tmpl w:val="058E9482"/>
    <w:lvl w:ilvl="0" w:tplc="AC1ADD6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29619E2">
      <w:numFmt w:val="bullet"/>
      <w:lvlText w:val="•"/>
      <w:lvlJc w:val="left"/>
      <w:pPr>
        <w:ind w:left="344" w:hanging="140"/>
      </w:pPr>
      <w:rPr>
        <w:rFonts w:hint="default"/>
        <w:lang w:val="ru-RU" w:eastAsia="ru-RU" w:bidi="ru-RU"/>
      </w:rPr>
    </w:lvl>
    <w:lvl w:ilvl="2" w:tplc="3258B7A2">
      <w:numFmt w:val="bullet"/>
      <w:lvlText w:val="•"/>
      <w:lvlJc w:val="left"/>
      <w:pPr>
        <w:ind w:left="588" w:hanging="140"/>
      </w:pPr>
      <w:rPr>
        <w:rFonts w:hint="default"/>
        <w:lang w:val="ru-RU" w:eastAsia="ru-RU" w:bidi="ru-RU"/>
      </w:rPr>
    </w:lvl>
    <w:lvl w:ilvl="3" w:tplc="6F7ED314">
      <w:numFmt w:val="bullet"/>
      <w:lvlText w:val="•"/>
      <w:lvlJc w:val="left"/>
      <w:pPr>
        <w:ind w:left="832" w:hanging="140"/>
      </w:pPr>
      <w:rPr>
        <w:rFonts w:hint="default"/>
        <w:lang w:val="ru-RU" w:eastAsia="ru-RU" w:bidi="ru-RU"/>
      </w:rPr>
    </w:lvl>
    <w:lvl w:ilvl="4" w:tplc="678E249E">
      <w:numFmt w:val="bullet"/>
      <w:lvlText w:val="•"/>
      <w:lvlJc w:val="left"/>
      <w:pPr>
        <w:ind w:left="1076" w:hanging="140"/>
      </w:pPr>
      <w:rPr>
        <w:rFonts w:hint="default"/>
        <w:lang w:val="ru-RU" w:eastAsia="ru-RU" w:bidi="ru-RU"/>
      </w:rPr>
    </w:lvl>
    <w:lvl w:ilvl="5" w:tplc="2BD4CFDC">
      <w:numFmt w:val="bullet"/>
      <w:lvlText w:val="•"/>
      <w:lvlJc w:val="left"/>
      <w:pPr>
        <w:ind w:left="1320" w:hanging="140"/>
      </w:pPr>
      <w:rPr>
        <w:rFonts w:hint="default"/>
        <w:lang w:val="ru-RU" w:eastAsia="ru-RU" w:bidi="ru-RU"/>
      </w:rPr>
    </w:lvl>
    <w:lvl w:ilvl="6" w:tplc="BC18930E">
      <w:numFmt w:val="bullet"/>
      <w:lvlText w:val="•"/>
      <w:lvlJc w:val="left"/>
      <w:pPr>
        <w:ind w:left="1564" w:hanging="140"/>
      </w:pPr>
      <w:rPr>
        <w:rFonts w:hint="default"/>
        <w:lang w:val="ru-RU" w:eastAsia="ru-RU" w:bidi="ru-RU"/>
      </w:rPr>
    </w:lvl>
    <w:lvl w:ilvl="7" w:tplc="149AA4C0">
      <w:numFmt w:val="bullet"/>
      <w:lvlText w:val="•"/>
      <w:lvlJc w:val="left"/>
      <w:pPr>
        <w:ind w:left="1808" w:hanging="140"/>
      </w:pPr>
      <w:rPr>
        <w:rFonts w:hint="default"/>
        <w:lang w:val="ru-RU" w:eastAsia="ru-RU" w:bidi="ru-RU"/>
      </w:rPr>
    </w:lvl>
    <w:lvl w:ilvl="8" w:tplc="FEFA8C02">
      <w:numFmt w:val="bullet"/>
      <w:lvlText w:val="•"/>
      <w:lvlJc w:val="left"/>
      <w:pPr>
        <w:ind w:left="2052" w:hanging="140"/>
      </w:pPr>
      <w:rPr>
        <w:rFonts w:hint="default"/>
        <w:lang w:val="ru-RU" w:eastAsia="ru-RU" w:bidi="ru-RU"/>
      </w:rPr>
    </w:lvl>
  </w:abstractNum>
  <w:abstractNum w:abstractNumId="21">
    <w:nsid w:val="217D7661"/>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224444C5"/>
    <w:multiLevelType w:val="hybridMultilevel"/>
    <w:tmpl w:val="0B0C4EEA"/>
    <w:lvl w:ilvl="0" w:tplc="EC700C2A">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FC1A171E">
      <w:numFmt w:val="bullet"/>
      <w:lvlText w:val="•"/>
      <w:lvlJc w:val="left"/>
      <w:pPr>
        <w:ind w:left="372" w:hanging="140"/>
      </w:pPr>
      <w:rPr>
        <w:rFonts w:hint="default"/>
        <w:lang w:val="ru-RU" w:eastAsia="ru-RU" w:bidi="ru-RU"/>
      </w:rPr>
    </w:lvl>
    <w:lvl w:ilvl="2" w:tplc="27E4C65E">
      <w:numFmt w:val="bullet"/>
      <w:lvlText w:val="•"/>
      <w:lvlJc w:val="left"/>
      <w:pPr>
        <w:ind w:left="645" w:hanging="140"/>
      </w:pPr>
      <w:rPr>
        <w:rFonts w:hint="default"/>
        <w:lang w:val="ru-RU" w:eastAsia="ru-RU" w:bidi="ru-RU"/>
      </w:rPr>
    </w:lvl>
    <w:lvl w:ilvl="3" w:tplc="BD02937E">
      <w:numFmt w:val="bullet"/>
      <w:lvlText w:val="•"/>
      <w:lvlJc w:val="left"/>
      <w:pPr>
        <w:ind w:left="918" w:hanging="140"/>
      </w:pPr>
      <w:rPr>
        <w:rFonts w:hint="default"/>
        <w:lang w:val="ru-RU" w:eastAsia="ru-RU" w:bidi="ru-RU"/>
      </w:rPr>
    </w:lvl>
    <w:lvl w:ilvl="4" w:tplc="F5904516">
      <w:numFmt w:val="bullet"/>
      <w:lvlText w:val="•"/>
      <w:lvlJc w:val="left"/>
      <w:pPr>
        <w:ind w:left="1190" w:hanging="140"/>
      </w:pPr>
      <w:rPr>
        <w:rFonts w:hint="default"/>
        <w:lang w:val="ru-RU" w:eastAsia="ru-RU" w:bidi="ru-RU"/>
      </w:rPr>
    </w:lvl>
    <w:lvl w:ilvl="5" w:tplc="BDA8892A">
      <w:numFmt w:val="bullet"/>
      <w:lvlText w:val="•"/>
      <w:lvlJc w:val="left"/>
      <w:pPr>
        <w:ind w:left="1463" w:hanging="140"/>
      </w:pPr>
      <w:rPr>
        <w:rFonts w:hint="default"/>
        <w:lang w:val="ru-RU" w:eastAsia="ru-RU" w:bidi="ru-RU"/>
      </w:rPr>
    </w:lvl>
    <w:lvl w:ilvl="6" w:tplc="99084E7C">
      <w:numFmt w:val="bullet"/>
      <w:lvlText w:val="•"/>
      <w:lvlJc w:val="left"/>
      <w:pPr>
        <w:ind w:left="1736" w:hanging="140"/>
      </w:pPr>
      <w:rPr>
        <w:rFonts w:hint="default"/>
        <w:lang w:val="ru-RU" w:eastAsia="ru-RU" w:bidi="ru-RU"/>
      </w:rPr>
    </w:lvl>
    <w:lvl w:ilvl="7" w:tplc="4CE0B236">
      <w:numFmt w:val="bullet"/>
      <w:lvlText w:val="•"/>
      <w:lvlJc w:val="left"/>
      <w:pPr>
        <w:ind w:left="2008" w:hanging="140"/>
      </w:pPr>
      <w:rPr>
        <w:rFonts w:hint="default"/>
        <w:lang w:val="ru-RU" w:eastAsia="ru-RU" w:bidi="ru-RU"/>
      </w:rPr>
    </w:lvl>
    <w:lvl w:ilvl="8" w:tplc="66A2E416">
      <w:numFmt w:val="bullet"/>
      <w:lvlText w:val="•"/>
      <w:lvlJc w:val="left"/>
      <w:pPr>
        <w:ind w:left="2281" w:hanging="140"/>
      </w:pPr>
      <w:rPr>
        <w:rFonts w:hint="default"/>
        <w:lang w:val="ru-RU" w:eastAsia="ru-RU" w:bidi="ru-RU"/>
      </w:rPr>
    </w:lvl>
  </w:abstractNum>
  <w:abstractNum w:abstractNumId="23">
    <w:nsid w:val="23EC3BE0"/>
    <w:multiLevelType w:val="hybridMultilevel"/>
    <w:tmpl w:val="90544E0E"/>
    <w:lvl w:ilvl="0" w:tplc="090462B6">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1" w:tplc="39A00874">
      <w:numFmt w:val="bullet"/>
      <w:lvlText w:val="•"/>
      <w:lvlJc w:val="left"/>
      <w:pPr>
        <w:ind w:left="678" w:hanging="188"/>
      </w:pPr>
      <w:rPr>
        <w:rFonts w:hint="default"/>
        <w:lang w:val="ru-RU" w:eastAsia="ru-RU" w:bidi="ru-RU"/>
      </w:rPr>
    </w:lvl>
    <w:lvl w:ilvl="2" w:tplc="B8982858">
      <w:numFmt w:val="bullet"/>
      <w:lvlText w:val="•"/>
      <w:lvlJc w:val="left"/>
      <w:pPr>
        <w:ind w:left="917" w:hanging="188"/>
      </w:pPr>
      <w:rPr>
        <w:rFonts w:hint="default"/>
        <w:lang w:val="ru-RU" w:eastAsia="ru-RU" w:bidi="ru-RU"/>
      </w:rPr>
    </w:lvl>
    <w:lvl w:ilvl="3" w:tplc="3C028516">
      <w:numFmt w:val="bullet"/>
      <w:lvlText w:val="•"/>
      <w:lvlJc w:val="left"/>
      <w:pPr>
        <w:ind w:left="1156" w:hanging="188"/>
      </w:pPr>
      <w:rPr>
        <w:rFonts w:hint="default"/>
        <w:lang w:val="ru-RU" w:eastAsia="ru-RU" w:bidi="ru-RU"/>
      </w:rPr>
    </w:lvl>
    <w:lvl w:ilvl="4" w:tplc="453ECBBC">
      <w:numFmt w:val="bullet"/>
      <w:lvlText w:val="•"/>
      <w:lvlJc w:val="left"/>
      <w:pPr>
        <w:ind w:left="1394" w:hanging="188"/>
      </w:pPr>
      <w:rPr>
        <w:rFonts w:hint="default"/>
        <w:lang w:val="ru-RU" w:eastAsia="ru-RU" w:bidi="ru-RU"/>
      </w:rPr>
    </w:lvl>
    <w:lvl w:ilvl="5" w:tplc="7A9E8DEC">
      <w:numFmt w:val="bullet"/>
      <w:lvlText w:val="•"/>
      <w:lvlJc w:val="left"/>
      <w:pPr>
        <w:ind w:left="1633" w:hanging="188"/>
      </w:pPr>
      <w:rPr>
        <w:rFonts w:hint="default"/>
        <w:lang w:val="ru-RU" w:eastAsia="ru-RU" w:bidi="ru-RU"/>
      </w:rPr>
    </w:lvl>
    <w:lvl w:ilvl="6" w:tplc="1084F65A">
      <w:numFmt w:val="bullet"/>
      <w:lvlText w:val="•"/>
      <w:lvlJc w:val="left"/>
      <w:pPr>
        <w:ind w:left="1872" w:hanging="188"/>
      </w:pPr>
      <w:rPr>
        <w:rFonts w:hint="default"/>
        <w:lang w:val="ru-RU" w:eastAsia="ru-RU" w:bidi="ru-RU"/>
      </w:rPr>
    </w:lvl>
    <w:lvl w:ilvl="7" w:tplc="734A4AB6">
      <w:numFmt w:val="bullet"/>
      <w:lvlText w:val="•"/>
      <w:lvlJc w:val="left"/>
      <w:pPr>
        <w:ind w:left="2110" w:hanging="188"/>
      </w:pPr>
      <w:rPr>
        <w:rFonts w:hint="default"/>
        <w:lang w:val="ru-RU" w:eastAsia="ru-RU" w:bidi="ru-RU"/>
      </w:rPr>
    </w:lvl>
    <w:lvl w:ilvl="8" w:tplc="7BB41FE2">
      <w:numFmt w:val="bullet"/>
      <w:lvlText w:val="•"/>
      <w:lvlJc w:val="left"/>
      <w:pPr>
        <w:ind w:left="2349" w:hanging="188"/>
      </w:pPr>
      <w:rPr>
        <w:rFonts w:hint="default"/>
        <w:lang w:val="ru-RU" w:eastAsia="ru-RU" w:bidi="ru-RU"/>
      </w:rPr>
    </w:lvl>
  </w:abstractNum>
  <w:abstractNum w:abstractNumId="24">
    <w:nsid w:val="249D5849"/>
    <w:multiLevelType w:val="hybridMultilevel"/>
    <w:tmpl w:val="3F285238"/>
    <w:lvl w:ilvl="0" w:tplc="B3BA5D26">
      <w:start w:val="1"/>
      <w:numFmt w:val="decimal"/>
      <w:lvlText w:val="%1."/>
      <w:lvlJc w:val="left"/>
      <w:pPr>
        <w:ind w:left="514" w:hanging="213"/>
        <w:jc w:val="left"/>
      </w:pPr>
      <w:rPr>
        <w:rFonts w:ascii="Times New Roman" w:eastAsia="Times New Roman" w:hAnsi="Times New Roman" w:cs="Times New Roman" w:hint="default"/>
        <w:b/>
        <w:bCs/>
        <w:w w:val="100"/>
        <w:sz w:val="26"/>
        <w:szCs w:val="26"/>
        <w:lang w:val="ru-RU" w:eastAsia="ru-RU" w:bidi="ru-RU"/>
      </w:rPr>
    </w:lvl>
    <w:lvl w:ilvl="1" w:tplc="E1C29560">
      <w:start w:val="2"/>
      <w:numFmt w:val="decimal"/>
      <w:lvlText w:val="%2."/>
      <w:lvlJc w:val="left"/>
      <w:pPr>
        <w:ind w:left="805" w:hanging="281"/>
        <w:jc w:val="right"/>
      </w:pPr>
      <w:rPr>
        <w:rFonts w:ascii="Times New Roman" w:eastAsia="Times New Roman" w:hAnsi="Times New Roman" w:cs="Times New Roman" w:hint="default"/>
        <w:b/>
        <w:bCs/>
        <w:w w:val="100"/>
        <w:sz w:val="28"/>
        <w:szCs w:val="28"/>
        <w:lang w:val="ru-RU" w:eastAsia="ru-RU" w:bidi="ru-RU"/>
      </w:rPr>
    </w:lvl>
    <w:lvl w:ilvl="2" w:tplc="21E0DFCA">
      <w:numFmt w:val="bullet"/>
      <w:lvlText w:val="•"/>
      <w:lvlJc w:val="left"/>
      <w:pPr>
        <w:ind w:left="1816" w:hanging="281"/>
      </w:pPr>
      <w:rPr>
        <w:rFonts w:hint="default"/>
        <w:lang w:val="ru-RU" w:eastAsia="ru-RU" w:bidi="ru-RU"/>
      </w:rPr>
    </w:lvl>
    <w:lvl w:ilvl="3" w:tplc="DD5A5D8A">
      <w:numFmt w:val="bullet"/>
      <w:lvlText w:val="•"/>
      <w:lvlJc w:val="left"/>
      <w:pPr>
        <w:ind w:left="2832" w:hanging="281"/>
      </w:pPr>
      <w:rPr>
        <w:rFonts w:hint="default"/>
        <w:lang w:val="ru-RU" w:eastAsia="ru-RU" w:bidi="ru-RU"/>
      </w:rPr>
    </w:lvl>
    <w:lvl w:ilvl="4" w:tplc="DF58BA44">
      <w:numFmt w:val="bullet"/>
      <w:lvlText w:val="•"/>
      <w:lvlJc w:val="left"/>
      <w:pPr>
        <w:ind w:left="3848" w:hanging="281"/>
      </w:pPr>
      <w:rPr>
        <w:rFonts w:hint="default"/>
        <w:lang w:val="ru-RU" w:eastAsia="ru-RU" w:bidi="ru-RU"/>
      </w:rPr>
    </w:lvl>
    <w:lvl w:ilvl="5" w:tplc="58E0FD74">
      <w:numFmt w:val="bullet"/>
      <w:lvlText w:val="•"/>
      <w:lvlJc w:val="left"/>
      <w:pPr>
        <w:ind w:left="4865" w:hanging="281"/>
      </w:pPr>
      <w:rPr>
        <w:rFonts w:hint="default"/>
        <w:lang w:val="ru-RU" w:eastAsia="ru-RU" w:bidi="ru-RU"/>
      </w:rPr>
    </w:lvl>
    <w:lvl w:ilvl="6" w:tplc="D9C87118">
      <w:numFmt w:val="bullet"/>
      <w:lvlText w:val="•"/>
      <w:lvlJc w:val="left"/>
      <w:pPr>
        <w:ind w:left="5881" w:hanging="281"/>
      </w:pPr>
      <w:rPr>
        <w:rFonts w:hint="default"/>
        <w:lang w:val="ru-RU" w:eastAsia="ru-RU" w:bidi="ru-RU"/>
      </w:rPr>
    </w:lvl>
    <w:lvl w:ilvl="7" w:tplc="116A870C">
      <w:numFmt w:val="bullet"/>
      <w:lvlText w:val="•"/>
      <w:lvlJc w:val="left"/>
      <w:pPr>
        <w:ind w:left="6897" w:hanging="281"/>
      </w:pPr>
      <w:rPr>
        <w:rFonts w:hint="default"/>
        <w:lang w:val="ru-RU" w:eastAsia="ru-RU" w:bidi="ru-RU"/>
      </w:rPr>
    </w:lvl>
    <w:lvl w:ilvl="8" w:tplc="5F00F016">
      <w:numFmt w:val="bullet"/>
      <w:lvlText w:val="•"/>
      <w:lvlJc w:val="left"/>
      <w:pPr>
        <w:ind w:left="7913" w:hanging="281"/>
      </w:pPr>
      <w:rPr>
        <w:rFonts w:hint="default"/>
        <w:lang w:val="ru-RU" w:eastAsia="ru-RU" w:bidi="ru-RU"/>
      </w:rPr>
    </w:lvl>
  </w:abstractNum>
  <w:abstractNum w:abstractNumId="25">
    <w:nsid w:val="25015522"/>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25AC7AAE"/>
    <w:multiLevelType w:val="hybridMultilevel"/>
    <w:tmpl w:val="A32430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25CC298F"/>
    <w:multiLevelType w:val="multilevel"/>
    <w:tmpl w:val="280EF9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28586A91"/>
    <w:multiLevelType w:val="hybridMultilevel"/>
    <w:tmpl w:val="2DF8C9D8"/>
    <w:lvl w:ilvl="0" w:tplc="236A0F1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90C62CF"/>
    <w:multiLevelType w:val="multilevel"/>
    <w:tmpl w:val="7DA83D1C"/>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29D21B57"/>
    <w:multiLevelType w:val="hybridMultilevel"/>
    <w:tmpl w:val="FB2A2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4248A6"/>
    <w:multiLevelType w:val="hybridMultilevel"/>
    <w:tmpl w:val="87B24244"/>
    <w:lvl w:ilvl="0" w:tplc="21EA766A">
      <w:start w:val="1"/>
      <w:numFmt w:val="decimal"/>
      <w:lvlText w:val="%1."/>
      <w:lvlJc w:val="left"/>
      <w:pPr>
        <w:ind w:left="7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0E2694"/>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329B224C"/>
    <w:multiLevelType w:val="multilevel"/>
    <w:tmpl w:val="AB6CBC98"/>
    <w:lvl w:ilvl="0">
      <w:start w:val="1"/>
      <w:numFmt w:val="decimal"/>
      <w:lvlText w:val="%1."/>
      <w:lvlJc w:val="left"/>
      <w:pPr>
        <w:ind w:left="720" w:hanging="360"/>
      </w:pPr>
    </w:lvl>
    <w:lvl w:ilvl="1">
      <w:start w:val="2"/>
      <w:numFmt w:val="decimal"/>
      <w:isLgl/>
      <w:lvlText w:val="%1.%2"/>
      <w:lvlJc w:val="left"/>
      <w:pPr>
        <w:ind w:left="1014"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nsid w:val="32FF10AD"/>
    <w:multiLevelType w:val="hybridMultilevel"/>
    <w:tmpl w:val="DBAAC36E"/>
    <w:lvl w:ilvl="0" w:tplc="E292BC04">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7C3EEE18">
      <w:numFmt w:val="bullet"/>
      <w:lvlText w:val="•"/>
      <w:lvlJc w:val="left"/>
      <w:pPr>
        <w:ind w:left="344" w:hanging="140"/>
      </w:pPr>
      <w:rPr>
        <w:rFonts w:hint="default"/>
        <w:lang w:val="ru-RU" w:eastAsia="ru-RU" w:bidi="ru-RU"/>
      </w:rPr>
    </w:lvl>
    <w:lvl w:ilvl="2" w:tplc="B80E7DB8">
      <w:numFmt w:val="bullet"/>
      <w:lvlText w:val="•"/>
      <w:lvlJc w:val="left"/>
      <w:pPr>
        <w:ind w:left="588" w:hanging="140"/>
      </w:pPr>
      <w:rPr>
        <w:rFonts w:hint="default"/>
        <w:lang w:val="ru-RU" w:eastAsia="ru-RU" w:bidi="ru-RU"/>
      </w:rPr>
    </w:lvl>
    <w:lvl w:ilvl="3" w:tplc="7D8E364E">
      <w:numFmt w:val="bullet"/>
      <w:lvlText w:val="•"/>
      <w:lvlJc w:val="left"/>
      <w:pPr>
        <w:ind w:left="832" w:hanging="140"/>
      </w:pPr>
      <w:rPr>
        <w:rFonts w:hint="default"/>
        <w:lang w:val="ru-RU" w:eastAsia="ru-RU" w:bidi="ru-RU"/>
      </w:rPr>
    </w:lvl>
    <w:lvl w:ilvl="4" w:tplc="ABE03B6E">
      <w:numFmt w:val="bullet"/>
      <w:lvlText w:val="•"/>
      <w:lvlJc w:val="left"/>
      <w:pPr>
        <w:ind w:left="1076" w:hanging="140"/>
      </w:pPr>
      <w:rPr>
        <w:rFonts w:hint="default"/>
        <w:lang w:val="ru-RU" w:eastAsia="ru-RU" w:bidi="ru-RU"/>
      </w:rPr>
    </w:lvl>
    <w:lvl w:ilvl="5" w:tplc="479A6382">
      <w:numFmt w:val="bullet"/>
      <w:lvlText w:val="•"/>
      <w:lvlJc w:val="left"/>
      <w:pPr>
        <w:ind w:left="1320" w:hanging="140"/>
      </w:pPr>
      <w:rPr>
        <w:rFonts w:hint="default"/>
        <w:lang w:val="ru-RU" w:eastAsia="ru-RU" w:bidi="ru-RU"/>
      </w:rPr>
    </w:lvl>
    <w:lvl w:ilvl="6" w:tplc="EC7026EE">
      <w:numFmt w:val="bullet"/>
      <w:lvlText w:val="•"/>
      <w:lvlJc w:val="left"/>
      <w:pPr>
        <w:ind w:left="1564" w:hanging="140"/>
      </w:pPr>
      <w:rPr>
        <w:rFonts w:hint="default"/>
        <w:lang w:val="ru-RU" w:eastAsia="ru-RU" w:bidi="ru-RU"/>
      </w:rPr>
    </w:lvl>
    <w:lvl w:ilvl="7" w:tplc="0142B294">
      <w:numFmt w:val="bullet"/>
      <w:lvlText w:val="•"/>
      <w:lvlJc w:val="left"/>
      <w:pPr>
        <w:ind w:left="1808" w:hanging="140"/>
      </w:pPr>
      <w:rPr>
        <w:rFonts w:hint="default"/>
        <w:lang w:val="ru-RU" w:eastAsia="ru-RU" w:bidi="ru-RU"/>
      </w:rPr>
    </w:lvl>
    <w:lvl w:ilvl="8" w:tplc="767E6568">
      <w:numFmt w:val="bullet"/>
      <w:lvlText w:val="•"/>
      <w:lvlJc w:val="left"/>
      <w:pPr>
        <w:ind w:left="2052" w:hanging="140"/>
      </w:pPr>
      <w:rPr>
        <w:rFonts w:hint="default"/>
        <w:lang w:val="ru-RU" w:eastAsia="ru-RU" w:bidi="ru-RU"/>
      </w:rPr>
    </w:lvl>
  </w:abstractNum>
  <w:abstractNum w:abstractNumId="35">
    <w:nsid w:val="341E2EEE"/>
    <w:multiLevelType w:val="hybridMultilevel"/>
    <w:tmpl w:val="135C0100"/>
    <w:lvl w:ilvl="0" w:tplc="BFC2252E">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B8ECEA78">
      <w:numFmt w:val="bullet"/>
      <w:lvlText w:val="•"/>
      <w:lvlJc w:val="left"/>
      <w:pPr>
        <w:ind w:left="372" w:hanging="140"/>
      </w:pPr>
      <w:rPr>
        <w:rFonts w:hint="default"/>
        <w:lang w:val="ru-RU" w:eastAsia="ru-RU" w:bidi="ru-RU"/>
      </w:rPr>
    </w:lvl>
    <w:lvl w:ilvl="2" w:tplc="7FCEAA70">
      <w:numFmt w:val="bullet"/>
      <w:lvlText w:val="•"/>
      <w:lvlJc w:val="left"/>
      <w:pPr>
        <w:ind w:left="645" w:hanging="140"/>
      </w:pPr>
      <w:rPr>
        <w:rFonts w:hint="default"/>
        <w:lang w:val="ru-RU" w:eastAsia="ru-RU" w:bidi="ru-RU"/>
      </w:rPr>
    </w:lvl>
    <w:lvl w:ilvl="3" w:tplc="21E4706C">
      <w:numFmt w:val="bullet"/>
      <w:lvlText w:val="•"/>
      <w:lvlJc w:val="left"/>
      <w:pPr>
        <w:ind w:left="918" w:hanging="140"/>
      </w:pPr>
      <w:rPr>
        <w:rFonts w:hint="default"/>
        <w:lang w:val="ru-RU" w:eastAsia="ru-RU" w:bidi="ru-RU"/>
      </w:rPr>
    </w:lvl>
    <w:lvl w:ilvl="4" w:tplc="82BAC086">
      <w:numFmt w:val="bullet"/>
      <w:lvlText w:val="•"/>
      <w:lvlJc w:val="left"/>
      <w:pPr>
        <w:ind w:left="1190" w:hanging="140"/>
      </w:pPr>
      <w:rPr>
        <w:rFonts w:hint="default"/>
        <w:lang w:val="ru-RU" w:eastAsia="ru-RU" w:bidi="ru-RU"/>
      </w:rPr>
    </w:lvl>
    <w:lvl w:ilvl="5" w:tplc="5C4EB45E">
      <w:numFmt w:val="bullet"/>
      <w:lvlText w:val="•"/>
      <w:lvlJc w:val="left"/>
      <w:pPr>
        <w:ind w:left="1463" w:hanging="140"/>
      </w:pPr>
      <w:rPr>
        <w:rFonts w:hint="default"/>
        <w:lang w:val="ru-RU" w:eastAsia="ru-RU" w:bidi="ru-RU"/>
      </w:rPr>
    </w:lvl>
    <w:lvl w:ilvl="6" w:tplc="EB9A034C">
      <w:numFmt w:val="bullet"/>
      <w:lvlText w:val="•"/>
      <w:lvlJc w:val="left"/>
      <w:pPr>
        <w:ind w:left="1736" w:hanging="140"/>
      </w:pPr>
      <w:rPr>
        <w:rFonts w:hint="default"/>
        <w:lang w:val="ru-RU" w:eastAsia="ru-RU" w:bidi="ru-RU"/>
      </w:rPr>
    </w:lvl>
    <w:lvl w:ilvl="7" w:tplc="B62C28E0">
      <w:numFmt w:val="bullet"/>
      <w:lvlText w:val="•"/>
      <w:lvlJc w:val="left"/>
      <w:pPr>
        <w:ind w:left="2008" w:hanging="140"/>
      </w:pPr>
      <w:rPr>
        <w:rFonts w:hint="default"/>
        <w:lang w:val="ru-RU" w:eastAsia="ru-RU" w:bidi="ru-RU"/>
      </w:rPr>
    </w:lvl>
    <w:lvl w:ilvl="8" w:tplc="648A9EF8">
      <w:numFmt w:val="bullet"/>
      <w:lvlText w:val="•"/>
      <w:lvlJc w:val="left"/>
      <w:pPr>
        <w:ind w:left="2281" w:hanging="140"/>
      </w:pPr>
      <w:rPr>
        <w:rFonts w:hint="default"/>
        <w:lang w:val="ru-RU" w:eastAsia="ru-RU" w:bidi="ru-RU"/>
      </w:rPr>
    </w:lvl>
  </w:abstractNum>
  <w:abstractNum w:abstractNumId="36">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36AF06C8"/>
    <w:multiLevelType w:val="hybridMultilevel"/>
    <w:tmpl w:val="BC2C7FBE"/>
    <w:lvl w:ilvl="0" w:tplc="2FB8140C">
      <w:numFmt w:val="bullet"/>
      <w:lvlText w:val="-"/>
      <w:lvlJc w:val="left"/>
      <w:pPr>
        <w:ind w:left="437" w:hanging="183"/>
      </w:pPr>
      <w:rPr>
        <w:rFonts w:ascii="Times New Roman" w:eastAsia="Times New Roman" w:hAnsi="Times New Roman" w:cs="Times New Roman" w:hint="default"/>
        <w:spacing w:val="-18"/>
        <w:w w:val="99"/>
        <w:sz w:val="24"/>
        <w:szCs w:val="24"/>
        <w:lang w:val="ru-RU" w:eastAsia="ru-RU" w:bidi="ru-RU"/>
      </w:rPr>
    </w:lvl>
    <w:lvl w:ilvl="1" w:tplc="8D906488">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2" w:tplc="3026859E">
      <w:numFmt w:val="bullet"/>
      <w:lvlText w:val="•"/>
      <w:lvlJc w:val="left"/>
      <w:pPr>
        <w:ind w:left="718" w:hanging="188"/>
      </w:pPr>
      <w:rPr>
        <w:rFonts w:hint="default"/>
        <w:lang w:val="ru-RU" w:eastAsia="ru-RU" w:bidi="ru-RU"/>
      </w:rPr>
    </w:lvl>
    <w:lvl w:ilvl="3" w:tplc="A6C69904">
      <w:numFmt w:val="bullet"/>
      <w:lvlText w:val="•"/>
      <w:lvlJc w:val="left"/>
      <w:pPr>
        <w:ind w:left="858" w:hanging="188"/>
      </w:pPr>
      <w:rPr>
        <w:rFonts w:hint="default"/>
        <w:lang w:val="ru-RU" w:eastAsia="ru-RU" w:bidi="ru-RU"/>
      </w:rPr>
    </w:lvl>
    <w:lvl w:ilvl="4" w:tplc="CD7806F6">
      <w:numFmt w:val="bullet"/>
      <w:lvlText w:val="•"/>
      <w:lvlJc w:val="left"/>
      <w:pPr>
        <w:ind w:left="997" w:hanging="188"/>
      </w:pPr>
      <w:rPr>
        <w:rFonts w:hint="default"/>
        <w:lang w:val="ru-RU" w:eastAsia="ru-RU" w:bidi="ru-RU"/>
      </w:rPr>
    </w:lvl>
    <w:lvl w:ilvl="5" w:tplc="4CAE3090">
      <w:numFmt w:val="bullet"/>
      <w:lvlText w:val="•"/>
      <w:lvlJc w:val="left"/>
      <w:pPr>
        <w:ind w:left="1137" w:hanging="188"/>
      </w:pPr>
      <w:rPr>
        <w:rFonts w:hint="default"/>
        <w:lang w:val="ru-RU" w:eastAsia="ru-RU" w:bidi="ru-RU"/>
      </w:rPr>
    </w:lvl>
    <w:lvl w:ilvl="6" w:tplc="7CE83C7A">
      <w:numFmt w:val="bullet"/>
      <w:lvlText w:val="•"/>
      <w:lvlJc w:val="left"/>
      <w:pPr>
        <w:ind w:left="1276" w:hanging="188"/>
      </w:pPr>
      <w:rPr>
        <w:rFonts w:hint="default"/>
        <w:lang w:val="ru-RU" w:eastAsia="ru-RU" w:bidi="ru-RU"/>
      </w:rPr>
    </w:lvl>
    <w:lvl w:ilvl="7" w:tplc="9348CB8A">
      <w:numFmt w:val="bullet"/>
      <w:lvlText w:val="•"/>
      <w:lvlJc w:val="left"/>
      <w:pPr>
        <w:ind w:left="1415" w:hanging="188"/>
      </w:pPr>
      <w:rPr>
        <w:rFonts w:hint="default"/>
        <w:lang w:val="ru-RU" w:eastAsia="ru-RU" w:bidi="ru-RU"/>
      </w:rPr>
    </w:lvl>
    <w:lvl w:ilvl="8" w:tplc="EE00F372">
      <w:numFmt w:val="bullet"/>
      <w:lvlText w:val="•"/>
      <w:lvlJc w:val="left"/>
      <w:pPr>
        <w:ind w:left="1555" w:hanging="188"/>
      </w:pPr>
      <w:rPr>
        <w:rFonts w:hint="default"/>
        <w:lang w:val="ru-RU" w:eastAsia="ru-RU" w:bidi="ru-RU"/>
      </w:rPr>
    </w:lvl>
  </w:abstractNum>
  <w:abstractNum w:abstractNumId="38">
    <w:nsid w:val="37527DE6"/>
    <w:multiLevelType w:val="hybridMultilevel"/>
    <w:tmpl w:val="8CD65A8A"/>
    <w:lvl w:ilvl="0" w:tplc="CF7088B0">
      <w:numFmt w:val="bullet"/>
      <w:lvlText w:val="-"/>
      <w:lvlJc w:val="left"/>
      <w:pPr>
        <w:ind w:left="437" w:hanging="183"/>
      </w:pPr>
      <w:rPr>
        <w:rFonts w:ascii="Times New Roman" w:eastAsia="Times New Roman" w:hAnsi="Times New Roman" w:cs="Times New Roman" w:hint="default"/>
        <w:spacing w:val="-18"/>
        <w:w w:val="99"/>
        <w:sz w:val="24"/>
        <w:szCs w:val="24"/>
        <w:lang w:val="ru-RU" w:eastAsia="ru-RU" w:bidi="ru-RU"/>
      </w:rPr>
    </w:lvl>
    <w:lvl w:ilvl="1" w:tplc="4E3A7B8A">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2" w:tplc="03ECCDE8">
      <w:numFmt w:val="bullet"/>
      <w:lvlText w:val="•"/>
      <w:lvlJc w:val="left"/>
      <w:pPr>
        <w:ind w:left="718" w:hanging="188"/>
      </w:pPr>
      <w:rPr>
        <w:rFonts w:hint="default"/>
        <w:lang w:val="ru-RU" w:eastAsia="ru-RU" w:bidi="ru-RU"/>
      </w:rPr>
    </w:lvl>
    <w:lvl w:ilvl="3" w:tplc="F536BDE6">
      <w:numFmt w:val="bullet"/>
      <w:lvlText w:val="•"/>
      <w:lvlJc w:val="left"/>
      <w:pPr>
        <w:ind w:left="858" w:hanging="188"/>
      </w:pPr>
      <w:rPr>
        <w:rFonts w:hint="default"/>
        <w:lang w:val="ru-RU" w:eastAsia="ru-RU" w:bidi="ru-RU"/>
      </w:rPr>
    </w:lvl>
    <w:lvl w:ilvl="4" w:tplc="A25411C6">
      <w:numFmt w:val="bullet"/>
      <w:lvlText w:val="•"/>
      <w:lvlJc w:val="left"/>
      <w:pPr>
        <w:ind w:left="997" w:hanging="188"/>
      </w:pPr>
      <w:rPr>
        <w:rFonts w:hint="default"/>
        <w:lang w:val="ru-RU" w:eastAsia="ru-RU" w:bidi="ru-RU"/>
      </w:rPr>
    </w:lvl>
    <w:lvl w:ilvl="5" w:tplc="1F44FFC8">
      <w:numFmt w:val="bullet"/>
      <w:lvlText w:val="•"/>
      <w:lvlJc w:val="left"/>
      <w:pPr>
        <w:ind w:left="1137" w:hanging="188"/>
      </w:pPr>
      <w:rPr>
        <w:rFonts w:hint="default"/>
        <w:lang w:val="ru-RU" w:eastAsia="ru-RU" w:bidi="ru-RU"/>
      </w:rPr>
    </w:lvl>
    <w:lvl w:ilvl="6" w:tplc="5CA49844">
      <w:numFmt w:val="bullet"/>
      <w:lvlText w:val="•"/>
      <w:lvlJc w:val="left"/>
      <w:pPr>
        <w:ind w:left="1276" w:hanging="188"/>
      </w:pPr>
      <w:rPr>
        <w:rFonts w:hint="default"/>
        <w:lang w:val="ru-RU" w:eastAsia="ru-RU" w:bidi="ru-RU"/>
      </w:rPr>
    </w:lvl>
    <w:lvl w:ilvl="7" w:tplc="E20CA3E0">
      <w:numFmt w:val="bullet"/>
      <w:lvlText w:val="•"/>
      <w:lvlJc w:val="left"/>
      <w:pPr>
        <w:ind w:left="1415" w:hanging="188"/>
      </w:pPr>
      <w:rPr>
        <w:rFonts w:hint="default"/>
        <w:lang w:val="ru-RU" w:eastAsia="ru-RU" w:bidi="ru-RU"/>
      </w:rPr>
    </w:lvl>
    <w:lvl w:ilvl="8" w:tplc="75606794">
      <w:numFmt w:val="bullet"/>
      <w:lvlText w:val="•"/>
      <w:lvlJc w:val="left"/>
      <w:pPr>
        <w:ind w:left="1555" w:hanging="188"/>
      </w:pPr>
      <w:rPr>
        <w:rFonts w:hint="default"/>
        <w:lang w:val="ru-RU" w:eastAsia="ru-RU" w:bidi="ru-RU"/>
      </w:rPr>
    </w:lvl>
  </w:abstractNum>
  <w:abstractNum w:abstractNumId="39">
    <w:nsid w:val="37E1680E"/>
    <w:multiLevelType w:val="hybridMultilevel"/>
    <w:tmpl w:val="14B85F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8C1027D"/>
    <w:multiLevelType w:val="hybridMultilevel"/>
    <w:tmpl w:val="6BBC8E70"/>
    <w:lvl w:ilvl="0" w:tplc="C4A0DDF2">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1" w:tplc="51583532">
      <w:numFmt w:val="bullet"/>
      <w:lvlText w:val="•"/>
      <w:lvlJc w:val="left"/>
      <w:pPr>
        <w:ind w:left="678" w:hanging="188"/>
      </w:pPr>
      <w:rPr>
        <w:rFonts w:hint="default"/>
        <w:lang w:val="ru-RU" w:eastAsia="ru-RU" w:bidi="ru-RU"/>
      </w:rPr>
    </w:lvl>
    <w:lvl w:ilvl="2" w:tplc="06622516">
      <w:numFmt w:val="bullet"/>
      <w:lvlText w:val="•"/>
      <w:lvlJc w:val="left"/>
      <w:pPr>
        <w:ind w:left="917" w:hanging="188"/>
      </w:pPr>
      <w:rPr>
        <w:rFonts w:hint="default"/>
        <w:lang w:val="ru-RU" w:eastAsia="ru-RU" w:bidi="ru-RU"/>
      </w:rPr>
    </w:lvl>
    <w:lvl w:ilvl="3" w:tplc="281C09A4">
      <w:numFmt w:val="bullet"/>
      <w:lvlText w:val="•"/>
      <w:lvlJc w:val="left"/>
      <w:pPr>
        <w:ind w:left="1156" w:hanging="188"/>
      </w:pPr>
      <w:rPr>
        <w:rFonts w:hint="default"/>
        <w:lang w:val="ru-RU" w:eastAsia="ru-RU" w:bidi="ru-RU"/>
      </w:rPr>
    </w:lvl>
    <w:lvl w:ilvl="4" w:tplc="2D961BAE">
      <w:numFmt w:val="bullet"/>
      <w:lvlText w:val="•"/>
      <w:lvlJc w:val="left"/>
      <w:pPr>
        <w:ind w:left="1394" w:hanging="188"/>
      </w:pPr>
      <w:rPr>
        <w:rFonts w:hint="default"/>
        <w:lang w:val="ru-RU" w:eastAsia="ru-RU" w:bidi="ru-RU"/>
      </w:rPr>
    </w:lvl>
    <w:lvl w:ilvl="5" w:tplc="5EC63F8A">
      <w:numFmt w:val="bullet"/>
      <w:lvlText w:val="•"/>
      <w:lvlJc w:val="left"/>
      <w:pPr>
        <w:ind w:left="1633" w:hanging="188"/>
      </w:pPr>
      <w:rPr>
        <w:rFonts w:hint="default"/>
        <w:lang w:val="ru-RU" w:eastAsia="ru-RU" w:bidi="ru-RU"/>
      </w:rPr>
    </w:lvl>
    <w:lvl w:ilvl="6" w:tplc="1C9272D0">
      <w:numFmt w:val="bullet"/>
      <w:lvlText w:val="•"/>
      <w:lvlJc w:val="left"/>
      <w:pPr>
        <w:ind w:left="1872" w:hanging="188"/>
      </w:pPr>
      <w:rPr>
        <w:rFonts w:hint="default"/>
        <w:lang w:val="ru-RU" w:eastAsia="ru-RU" w:bidi="ru-RU"/>
      </w:rPr>
    </w:lvl>
    <w:lvl w:ilvl="7" w:tplc="04B6FE1C">
      <w:numFmt w:val="bullet"/>
      <w:lvlText w:val="•"/>
      <w:lvlJc w:val="left"/>
      <w:pPr>
        <w:ind w:left="2110" w:hanging="188"/>
      </w:pPr>
      <w:rPr>
        <w:rFonts w:hint="default"/>
        <w:lang w:val="ru-RU" w:eastAsia="ru-RU" w:bidi="ru-RU"/>
      </w:rPr>
    </w:lvl>
    <w:lvl w:ilvl="8" w:tplc="01520716">
      <w:numFmt w:val="bullet"/>
      <w:lvlText w:val="•"/>
      <w:lvlJc w:val="left"/>
      <w:pPr>
        <w:ind w:left="2349" w:hanging="188"/>
      </w:pPr>
      <w:rPr>
        <w:rFonts w:hint="default"/>
        <w:lang w:val="ru-RU" w:eastAsia="ru-RU" w:bidi="ru-RU"/>
      </w:rPr>
    </w:lvl>
  </w:abstractNum>
  <w:abstractNum w:abstractNumId="41">
    <w:nsid w:val="396E6552"/>
    <w:multiLevelType w:val="hybridMultilevel"/>
    <w:tmpl w:val="9162C0D4"/>
    <w:lvl w:ilvl="0" w:tplc="16A6633A">
      <w:numFmt w:val="bullet"/>
      <w:lvlText w:val="-"/>
      <w:lvlJc w:val="left"/>
      <w:pPr>
        <w:ind w:left="336" w:hanging="140"/>
      </w:pPr>
      <w:rPr>
        <w:rFonts w:ascii="Times New Roman" w:eastAsia="Times New Roman" w:hAnsi="Times New Roman" w:cs="Times New Roman" w:hint="default"/>
        <w:w w:val="99"/>
        <w:sz w:val="24"/>
        <w:szCs w:val="24"/>
        <w:lang w:val="ru-RU" w:eastAsia="ru-RU" w:bidi="ru-RU"/>
      </w:rPr>
    </w:lvl>
    <w:lvl w:ilvl="1" w:tplc="00F89AC0">
      <w:numFmt w:val="bullet"/>
      <w:lvlText w:val="•"/>
      <w:lvlJc w:val="left"/>
      <w:pPr>
        <w:ind w:left="489" w:hanging="140"/>
      </w:pPr>
      <w:rPr>
        <w:rFonts w:hint="default"/>
        <w:lang w:val="ru-RU" w:eastAsia="ru-RU" w:bidi="ru-RU"/>
      </w:rPr>
    </w:lvl>
    <w:lvl w:ilvl="2" w:tplc="2E18D7E0">
      <w:numFmt w:val="bullet"/>
      <w:lvlText w:val="•"/>
      <w:lvlJc w:val="left"/>
      <w:pPr>
        <w:ind w:left="638" w:hanging="140"/>
      </w:pPr>
      <w:rPr>
        <w:rFonts w:hint="default"/>
        <w:lang w:val="ru-RU" w:eastAsia="ru-RU" w:bidi="ru-RU"/>
      </w:rPr>
    </w:lvl>
    <w:lvl w:ilvl="3" w:tplc="6CEC34E2">
      <w:numFmt w:val="bullet"/>
      <w:lvlText w:val="•"/>
      <w:lvlJc w:val="left"/>
      <w:pPr>
        <w:ind w:left="788" w:hanging="140"/>
      </w:pPr>
      <w:rPr>
        <w:rFonts w:hint="default"/>
        <w:lang w:val="ru-RU" w:eastAsia="ru-RU" w:bidi="ru-RU"/>
      </w:rPr>
    </w:lvl>
    <w:lvl w:ilvl="4" w:tplc="4328AA92">
      <w:numFmt w:val="bullet"/>
      <w:lvlText w:val="•"/>
      <w:lvlJc w:val="left"/>
      <w:pPr>
        <w:ind w:left="937" w:hanging="140"/>
      </w:pPr>
      <w:rPr>
        <w:rFonts w:hint="default"/>
        <w:lang w:val="ru-RU" w:eastAsia="ru-RU" w:bidi="ru-RU"/>
      </w:rPr>
    </w:lvl>
    <w:lvl w:ilvl="5" w:tplc="19CC0108">
      <w:numFmt w:val="bullet"/>
      <w:lvlText w:val="•"/>
      <w:lvlJc w:val="left"/>
      <w:pPr>
        <w:ind w:left="1087" w:hanging="140"/>
      </w:pPr>
      <w:rPr>
        <w:rFonts w:hint="default"/>
        <w:lang w:val="ru-RU" w:eastAsia="ru-RU" w:bidi="ru-RU"/>
      </w:rPr>
    </w:lvl>
    <w:lvl w:ilvl="6" w:tplc="E0745E3A">
      <w:numFmt w:val="bullet"/>
      <w:lvlText w:val="•"/>
      <w:lvlJc w:val="left"/>
      <w:pPr>
        <w:ind w:left="1236" w:hanging="140"/>
      </w:pPr>
      <w:rPr>
        <w:rFonts w:hint="default"/>
        <w:lang w:val="ru-RU" w:eastAsia="ru-RU" w:bidi="ru-RU"/>
      </w:rPr>
    </w:lvl>
    <w:lvl w:ilvl="7" w:tplc="2FA89BB0">
      <w:numFmt w:val="bullet"/>
      <w:lvlText w:val="•"/>
      <w:lvlJc w:val="left"/>
      <w:pPr>
        <w:ind w:left="1385" w:hanging="140"/>
      </w:pPr>
      <w:rPr>
        <w:rFonts w:hint="default"/>
        <w:lang w:val="ru-RU" w:eastAsia="ru-RU" w:bidi="ru-RU"/>
      </w:rPr>
    </w:lvl>
    <w:lvl w:ilvl="8" w:tplc="42FE54B0">
      <w:numFmt w:val="bullet"/>
      <w:lvlText w:val="•"/>
      <w:lvlJc w:val="left"/>
      <w:pPr>
        <w:ind w:left="1535" w:hanging="140"/>
      </w:pPr>
      <w:rPr>
        <w:rFonts w:hint="default"/>
        <w:lang w:val="ru-RU" w:eastAsia="ru-RU" w:bidi="ru-RU"/>
      </w:rPr>
    </w:lvl>
  </w:abstractNum>
  <w:abstractNum w:abstractNumId="42">
    <w:nsid w:val="3A6160A4"/>
    <w:multiLevelType w:val="multilevel"/>
    <w:tmpl w:val="5092613C"/>
    <w:lvl w:ilvl="0">
      <w:start w:val="1"/>
      <w:numFmt w:val="decimal"/>
      <w:lvlText w:val="%1."/>
      <w:lvlJc w:val="left"/>
      <w:pPr>
        <w:ind w:left="720" w:hanging="360"/>
      </w:pPr>
      <w:rPr>
        <w:rFonts w:cs="Times New Roman"/>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nsid w:val="3B6307D9"/>
    <w:multiLevelType w:val="hybridMultilevel"/>
    <w:tmpl w:val="8D6E1BE2"/>
    <w:lvl w:ilvl="0" w:tplc="16D42F56">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5D8654EA">
      <w:numFmt w:val="bullet"/>
      <w:lvlText w:val="•"/>
      <w:lvlJc w:val="left"/>
      <w:pPr>
        <w:ind w:left="372" w:hanging="140"/>
      </w:pPr>
      <w:rPr>
        <w:rFonts w:hint="default"/>
        <w:lang w:val="ru-RU" w:eastAsia="ru-RU" w:bidi="ru-RU"/>
      </w:rPr>
    </w:lvl>
    <w:lvl w:ilvl="2" w:tplc="E86AED0A">
      <w:numFmt w:val="bullet"/>
      <w:lvlText w:val="•"/>
      <w:lvlJc w:val="left"/>
      <w:pPr>
        <w:ind w:left="645" w:hanging="140"/>
      </w:pPr>
      <w:rPr>
        <w:rFonts w:hint="default"/>
        <w:lang w:val="ru-RU" w:eastAsia="ru-RU" w:bidi="ru-RU"/>
      </w:rPr>
    </w:lvl>
    <w:lvl w:ilvl="3" w:tplc="37DC6136">
      <w:numFmt w:val="bullet"/>
      <w:lvlText w:val="•"/>
      <w:lvlJc w:val="left"/>
      <w:pPr>
        <w:ind w:left="918" w:hanging="140"/>
      </w:pPr>
      <w:rPr>
        <w:rFonts w:hint="default"/>
        <w:lang w:val="ru-RU" w:eastAsia="ru-RU" w:bidi="ru-RU"/>
      </w:rPr>
    </w:lvl>
    <w:lvl w:ilvl="4" w:tplc="DF92948E">
      <w:numFmt w:val="bullet"/>
      <w:lvlText w:val="•"/>
      <w:lvlJc w:val="left"/>
      <w:pPr>
        <w:ind w:left="1190" w:hanging="140"/>
      </w:pPr>
      <w:rPr>
        <w:rFonts w:hint="default"/>
        <w:lang w:val="ru-RU" w:eastAsia="ru-RU" w:bidi="ru-RU"/>
      </w:rPr>
    </w:lvl>
    <w:lvl w:ilvl="5" w:tplc="774E5DC2">
      <w:numFmt w:val="bullet"/>
      <w:lvlText w:val="•"/>
      <w:lvlJc w:val="left"/>
      <w:pPr>
        <w:ind w:left="1463" w:hanging="140"/>
      </w:pPr>
      <w:rPr>
        <w:rFonts w:hint="default"/>
        <w:lang w:val="ru-RU" w:eastAsia="ru-RU" w:bidi="ru-RU"/>
      </w:rPr>
    </w:lvl>
    <w:lvl w:ilvl="6" w:tplc="71789884">
      <w:numFmt w:val="bullet"/>
      <w:lvlText w:val="•"/>
      <w:lvlJc w:val="left"/>
      <w:pPr>
        <w:ind w:left="1736" w:hanging="140"/>
      </w:pPr>
      <w:rPr>
        <w:rFonts w:hint="default"/>
        <w:lang w:val="ru-RU" w:eastAsia="ru-RU" w:bidi="ru-RU"/>
      </w:rPr>
    </w:lvl>
    <w:lvl w:ilvl="7" w:tplc="80E8C9D8">
      <w:numFmt w:val="bullet"/>
      <w:lvlText w:val="•"/>
      <w:lvlJc w:val="left"/>
      <w:pPr>
        <w:ind w:left="2008" w:hanging="140"/>
      </w:pPr>
      <w:rPr>
        <w:rFonts w:hint="default"/>
        <w:lang w:val="ru-RU" w:eastAsia="ru-RU" w:bidi="ru-RU"/>
      </w:rPr>
    </w:lvl>
    <w:lvl w:ilvl="8" w:tplc="EB34C3F4">
      <w:numFmt w:val="bullet"/>
      <w:lvlText w:val="•"/>
      <w:lvlJc w:val="left"/>
      <w:pPr>
        <w:ind w:left="2281" w:hanging="140"/>
      </w:pPr>
      <w:rPr>
        <w:rFonts w:hint="default"/>
        <w:lang w:val="ru-RU" w:eastAsia="ru-RU" w:bidi="ru-RU"/>
      </w:rPr>
    </w:lvl>
  </w:abstractNum>
  <w:abstractNum w:abstractNumId="44">
    <w:nsid w:val="3E6E4967"/>
    <w:multiLevelType w:val="hybridMultilevel"/>
    <w:tmpl w:val="71506A46"/>
    <w:lvl w:ilvl="0" w:tplc="A09E43E0">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372CE462">
      <w:numFmt w:val="bullet"/>
      <w:lvlText w:val="•"/>
      <w:lvlJc w:val="left"/>
      <w:pPr>
        <w:ind w:left="372" w:hanging="140"/>
      </w:pPr>
      <w:rPr>
        <w:rFonts w:hint="default"/>
        <w:lang w:val="ru-RU" w:eastAsia="ru-RU" w:bidi="ru-RU"/>
      </w:rPr>
    </w:lvl>
    <w:lvl w:ilvl="2" w:tplc="19CAE2D8">
      <w:numFmt w:val="bullet"/>
      <w:lvlText w:val="•"/>
      <w:lvlJc w:val="left"/>
      <w:pPr>
        <w:ind w:left="645" w:hanging="140"/>
      </w:pPr>
      <w:rPr>
        <w:rFonts w:hint="default"/>
        <w:lang w:val="ru-RU" w:eastAsia="ru-RU" w:bidi="ru-RU"/>
      </w:rPr>
    </w:lvl>
    <w:lvl w:ilvl="3" w:tplc="2AC05AC0">
      <w:numFmt w:val="bullet"/>
      <w:lvlText w:val="•"/>
      <w:lvlJc w:val="left"/>
      <w:pPr>
        <w:ind w:left="918" w:hanging="140"/>
      </w:pPr>
      <w:rPr>
        <w:rFonts w:hint="default"/>
        <w:lang w:val="ru-RU" w:eastAsia="ru-RU" w:bidi="ru-RU"/>
      </w:rPr>
    </w:lvl>
    <w:lvl w:ilvl="4" w:tplc="F25658EC">
      <w:numFmt w:val="bullet"/>
      <w:lvlText w:val="•"/>
      <w:lvlJc w:val="left"/>
      <w:pPr>
        <w:ind w:left="1190" w:hanging="140"/>
      </w:pPr>
      <w:rPr>
        <w:rFonts w:hint="default"/>
        <w:lang w:val="ru-RU" w:eastAsia="ru-RU" w:bidi="ru-RU"/>
      </w:rPr>
    </w:lvl>
    <w:lvl w:ilvl="5" w:tplc="C46E35A4">
      <w:numFmt w:val="bullet"/>
      <w:lvlText w:val="•"/>
      <w:lvlJc w:val="left"/>
      <w:pPr>
        <w:ind w:left="1463" w:hanging="140"/>
      </w:pPr>
      <w:rPr>
        <w:rFonts w:hint="default"/>
        <w:lang w:val="ru-RU" w:eastAsia="ru-RU" w:bidi="ru-RU"/>
      </w:rPr>
    </w:lvl>
    <w:lvl w:ilvl="6" w:tplc="2E2C9382">
      <w:numFmt w:val="bullet"/>
      <w:lvlText w:val="•"/>
      <w:lvlJc w:val="left"/>
      <w:pPr>
        <w:ind w:left="1736" w:hanging="140"/>
      </w:pPr>
      <w:rPr>
        <w:rFonts w:hint="default"/>
        <w:lang w:val="ru-RU" w:eastAsia="ru-RU" w:bidi="ru-RU"/>
      </w:rPr>
    </w:lvl>
    <w:lvl w:ilvl="7" w:tplc="90B4C5B2">
      <w:numFmt w:val="bullet"/>
      <w:lvlText w:val="•"/>
      <w:lvlJc w:val="left"/>
      <w:pPr>
        <w:ind w:left="2008" w:hanging="140"/>
      </w:pPr>
      <w:rPr>
        <w:rFonts w:hint="default"/>
        <w:lang w:val="ru-RU" w:eastAsia="ru-RU" w:bidi="ru-RU"/>
      </w:rPr>
    </w:lvl>
    <w:lvl w:ilvl="8" w:tplc="CBCE5762">
      <w:numFmt w:val="bullet"/>
      <w:lvlText w:val="•"/>
      <w:lvlJc w:val="left"/>
      <w:pPr>
        <w:ind w:left="2281" w:hanging="140"/>
      </w:pPr>
      <w:rPr>
        <w:rFonts w:hint="default"/>
        <w:lang w:val="ru-RU" w:eastAsia="ru-RU" w:bidi="ru-RU"/>
      </w:rPr>
    </w:lvl>
  </w:abstractNum>
  <w:abstractNum w:abstractNumId="45">
    <w:nsid w:val="3EA86C76"/>
    <w:multiLevelType w:val="hybridMultilevel"/>
    <w:tmpl w:val="77206D58"/>
    <w:lvl w:ilvl="0" w:tplc="2F3ECC0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412F6BF2"/>
    <w:multiLevelType w:val="multilevel"/>
    <w:tmpl w:val="C292F0DA"/>
    <w:lvl w:ilvl="0">
      <w:start w:val="1"/>
      <w:numFmt w:val="decimal"/>
      <w:lvlText w:val="%1."/>
      <w:lvlJc w:val="left"/>
      <w:pPr>
        <w:ind w:left="360" w:hanging="360"/>
      </w:pPr>
      <w:rPr>
        <w:b w:val="0"/>
      </w:rPr>
    </w:lvl>
    <w:lvl w:ilvl="1">
      <w:start w:val="2"/>
      <w:numFmt w:val="decimal"/>
      <w:lvlText w:val="%1.%2."/>
      <w:lvlJc w:val="left"/>
      <w:pPr>
        <w:ind w:left="894" w:hanging="54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7">
    <w:nsid w:val="41691447"/>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nsid w:val="443D2CD0"/>
    <w:multiLevelType w:val="hybridMultilevel"/>
    <w:tmpl w:val="C0E819C4"/>
    <w:lvl w:ilvl="0" w:tplc="E112EED2">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1" w:tplc="A03CC186">
      <w:numFmt w:val="bullet"/>
      <w:lvlText w:val="•"/>
      <w:lvlJc w:val="left"/>
      <w:pPr>
        <w:ind w:left="678" w:hanging="188"/>
      </w:pPr>
      <w:rPr>
        <w:rFonts w:hint="default"/>
        <w:lang w:val="ru-RU" w:eastAsia="ru-RU" w:bidi="ru-RU"/>
      </w:rPr>
    </w:lvl>
    <w:lvl w:ilvl="2" w:tplc="C17A0908">
      <w:numFmt w:val="bullet"/>
      <w:lvlText w:val="•"/>
      <w:lvlJc w:val="left"/>
      <w:pPr>
        <w:ind w:left="917" w:hanging="188"/>
      </w:pPr>
      <w:rPr>
        <w:rFonts w:hint="default"/>
        <w:lang w:val="ru-RU" w:eastAsia="ru-RU" w:bidi="ru-RU"/>
      </w:rPr>
    </w:lvl>
    <w:lvl w:ilvl="3" w:tplc="DD8E3FD0">
      <w:numFmt w:val="bullet"/>
      <w:lvlText w:val="•"/>
      <w:lvlJc w:val="left"/>
      <w:pPr>
        <w:ind w:left="1156" w:hanging="188"/>
      </w:pPr>
      <w:rPr>
        <w:rFonts w:hint="default"/>
        <w:lang w:val="ru-RU" w:eastAsia="ru-RU" w:bidi="ru-RU"/>
      </w:rPr>
    </w:lvl>
    <w:lvl w:ilvl="4" w:tplc="864C857C">
      <w:numFmt w:val="bullet"/>
      <w:lvlText w:val="•"/>
      <w:lvlJc w:val="left"/>
      <w:pPr>
        <w:ind w:left="1394" w:hanging="188"/>
      </w:pPr>
      <w:rPr>
        <w:rFonts w:hint="default"/>
        <w:lang w:val="ru-RU" w:eastAsia="ru-RU" w:bidi="ru-RU"/>
      </w:rPr>
    </w:lvl>
    <w:lvl w:ilvl="5" w:tplc="73562022">
      <w:numFmt w:val="bullet"/>
      <w:lvlText w:val="•"/>
      <w:lvlJc w:val="left"/>
      <w:pPr>
        <w:ind w:left="1633" w:hanging="188"/>
      </w:pPr>
      <w:rPr>
        <w:rFonts w:hint="default"/>
        <w:lang w:val="ru-RU" w:eastAsia="ru-RU" w:bidi="ru-RU"/>
      </w:rPr>
    </w:lvl>
    <w:lvl w:ilvl="6" w:tplc="2D5EE436">
      <w:numFmt w:val="bullet"/>
      <w:lvlText w:val="•"/>
      <w:lvlJc w:val="left"/>
      <w:pPr>
        <w:ind w:left="1872" w:hanging="188"/>
      </w:pPr>
      <w:rPr>
        <w:rFonts w:hint="default"/>
        <w:lang w:val="ru-RU" w:eastAsia="ru-RU" w:bidi="ru-RU"/>
      </w:rPr>
    </w:lvl>
    <w:lvl w:ilvl="7" w:tplc="8216F772">
      <w:numFmt w:val="bullet"/>
      <w:lvlText w:val="•"/>
      <w:lvlJc w:val="left"/>
      <w:pPr>
        <w:ind w:left="2110" w:hanging="188"/>
      </w:pPr>
      <w:rPr>
        <w:rFonts w:hint="default"/>
        <w:lang w:val="ru-RU" w:eastAsia="ru-RU" w:bidi="ru-RU"/>
      </w:rPr>
    </w:lvl>
    <w:lvl w:ilvl="8" w:tplc="700E2D64">
      <w:numFmt w:val="bullet"/>
      <w:lvlText w:val="•"/>
      <w:lvlJc w:val="left"/>
      <w:pPr>
        <w:ind w:left="2349" w:hanging="188"/>
      </w:pPr>
      <w:rPr>
        <w:rFonts w:hint="default"/>
        <w:lang w:val="ru-RU" w:eastAsia="ru-RU" w:bidi="ru-RU"/>
      </w:rPr>
    </w:lvl>
  </w:abstractNum>
  <w:abstractNum w:abstractNumId="49">
    <w:nsid w:val="456A3B08"/>
    <w:multiLevelType w:val="hybridMultilevel"/>
    <w:tmpl w:val="ADDE8C52"/>
    <w:lvl w:ilvl="0" w:tplc="9CD291A2">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1" w:tplc="63566196">
      <w:numFmt w:val="bullet"/>
      <w:lvlText w:val="•"/>
      <w:lvlJc w:val="left"/>
      <w:pPr>
        <w:ind w:left="579" w:hanging="188"/>
      </w:pPr>
      <w:rPr>
        <w:rFonts w:hint="default"/>
        <w:lang w:val="ru-RU" w:eastAsia="ru-RU" w:bidi="ru-RU"/>
      </w:rPr>
    </w:lvl>
    <w:lvl w:ilvl="2" w:tplc="4B8A664C">
      <w:numFmt w:val="bullet"/>
      <w:lvlText w:val="•"/>
      <w:lvlJc w:val="left"/>
      <w:pPr>
        <w:ind w:left="718" w:hanging="188"/>
      </w:pPr>
      <w:rPr>
        <w:rFonts w:hint="default"/>
        <w:lang w:val="ru-RU" w:eastAsia="ru-RU" w:bidi="ru-RU"/>
      </w:rPr>
    </w:lvl>
    <w:lvl w:ilvl="3" w:tplc="D876C268">
      <w:numFmt w:val="bullet"/>
      <w:lvlText w:val="•"/>
      <w:lvlJc w:val="left"/>
      <w:pPr>
        <w:ind w:left="858" w:hanging="188"/>
      </w:pPr>
      <w:rPr>
        <w:rFonts w:hint="default"/>
        <w:lang w:val="ru-RU" w:eastAsia="ru-RU" w:bidi="ru-RU"/>
      </w:rPr>
    </w:lvl>
    <w:lvl w:ilvl="4" w:tplc="B89498AC">
      <w:numFmt w:val="bullet"/>
      <w:lvlText w:val="•"/>
      <w:lvlJc w:val="left"/>
      <w:pPr>
        <w:ind w:left="997" w:hanging="188"/>
      </w:pPr>
      <w:rPr>
        <w:rFonts w:hint="default"/>
        <w:lang w:val="ru-RU" w:eastAsia="ru-RU" w:bidi="ru-RU"/>
      </w:rPr>
    </w:lvl>
    <w:lvl w:ilvl="5" w:tplc="8FB6C2CC">
      <w:numFmt w:val="bullet"/>
      <w:lvlText w:val="•"/>
      <w:lvlJc w:val="left"/>
      <w:pPr>
        <w:ind w:left="1137" w:hanging="188"/>
      </w:pPr>
      <w:rPr>
        <w:rFonts w:hint="default"/>
        <w:lang w:val="ru-RU" w:eastAsia="ru-RU" w:bidi="ru-RU"/>
      </w:rPr>
    </w:lvl>
    <w:lvl w:ilvl="6" w:tplc="B33C743C">
      <w:numFmt w:val="bullet"/>
      <w:lvlText w:val="•"/>
      <w:lvlJc w:val="left"/>
      <w:pPr>
        <w:ind w:left="1276" w:hanging="188"/>
      </w:pPr>
      <w:rPr>
        <w:rFonts w:hint="default"/>
        <w:lang w:val="ru-RU" w:eastAsia="ru-RU" w:bidi="ru-RU"/>
      </w:rPr>
    </w:lvl>
    <w:lvl w:ilvl="7" w:tplc="99027362">
      <w:numFmt w:val="bullet"/>
      <w:lvlText w:val="•"/>
      <w:lvlJc w:val="left"/>
      <w:pPr>
        <w:ind w:left="1415" w:hanging="188"/>
      </w:pPr>
      <w:rPr>
        <w:rFonts w:hint="default"/>
        <w:lang w:val="ru-RU" w:eastAsia="ru-RU" w:bidi="ru-RU"/>
      </w:rPr>
    </w:lvl>
    <w:lvl w:ilvl="8" w:tplc="14E84E14">
      <w:numFmt w:val="bullet"/>
      <w:lvlText w:val="•"/>
      <w:lvlJc w:val="left"/>
      <w:pPr>
        <w:ind w:left="1555" w:hanging="188"/>
      </w:pPr>
      <w:rPr>
        <w:rFonts w:hint="default"/>
        <w:lang w:val="ru-RU" w:eastAsia="ru-RU" w:bidi="ru-RU"/>
      </w:rPr>
    </w:lvl>
  </w:abstractNum>
  <w:abstractNum w:abstractNumId="50">
    <w:nsid w:val="462826D7"/>
    <w:multiLevelType w:val="hybridMultilevel"/>
    <w:tmpl w:val="65609956"/>
    <w:lvl w:ilvl="0" w:tplc="12E2EFF4">
      <w:numFmt w:val="bullet"/>
      <w:lvlText w:val="-"/>
      <w:lvlJc w:val="left"/>
      <w:pPr>
        <w:ind w:left="437" w:hanging="183"/>
      </w:pPr>
      <w:rPr>
        <w:rFonts w:ascii="Times New Roman" w:eastAsia="Times New Roman" w:hAnsi="Times New Roman" w:cs="Times New Roman" w:hint="default"/>
        <w:spacing w:val="-18"/>
        <w:w w:val="99"/>
        <w:sz w:val="24"/>
        <w:szCs w:val="24"/>
        <w:lang w:val="ru-RU" w:eastAsia="ru-RU" w:bidi="ru-RU"/>
      </w:rPr>
    </w:lvl>
    <w:lvl w:ilvl="1" w:tplc="0838A404">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2" w:tplc="A18C16C8">
      <w:numFmt w:val="bullet"/>
      <w:lvlText w:val="•"/>
      <w:lvlJc w:val="left"/>
      <w:pPr>
        <w:ind w:left="718" w:hanging="188"/>
      </w:pPr>
      <w:rPr>
        <w:rFonts w:hint="default"/>
        <w:lang w:val="ru-RU" w:eastAsia="ru-RU" w:bidi="ru-RU"/>
      </w:rPr>
    </w:lvl>
    <w:lvl w:ilvl="3" w:tplc="6E80A3D8">
      <w:numFmt w:val="bullet"/>
      <w:lvlText w:val="•"/>
      <w:lvlJc w:val="left"/>
      <w:pPr>
        <w:ind w:left="858" w:hanging="188"/>
      </w:pPr>
      <w:rPr>
        <w:rFonts w:hint="default"/>
        <w:lang w:val="ru-RU" w:eastAsia="ru-RU" w:bidi="ru-RU"/>
      </w:rPr>
    </w:lvl>
    <w:lvl w:ilvl="4" w:tplc="0BFC0896">
      <w:numFmt w:val="bullet"/>
      <w:lvlText w:val="•"/>
      <w:lvlJc w:val="left"/>
      <w:pPr>
        <w:ind w:left="997" w:hanging="188"/>
      </w:pPr>
      <w:rPr>
        <w:rFonts w:hint="default"/>
        <w:lang w:val="ru-RU" w:eastAsia="ru-RU" w:bidi="ru-RU"/>
      </w:rPr>
    </w:lvl>
    <w:lvl w:ilvl="5" w:tplc="AF723078">
      <w:numFmt w:val="bullet"/>
      <w:lvlText w:val="•"/>
      <w:lvlJc w:val="left"/>
      <w:pPr>
        <w:ind w:left="1137" w:hanging="188"/>
      </w:pPr>
      <w:rPr>
        <w:rFonts w:hint="default"/>
        <w:lang w:val="ru-RU" w:eastAsia="ru-RU" w:bidi="ru-RU"/>
      </w:rPr>
    </w:lvl>
    <w:lvl w:ilvl="6" w:tplc="E38283BA">
      <w:numFmt w:val="bullet"/>
      <w:lvlText w:val="•"/>
      <w:lvlJc w:val="left"/>
      <w:pPr>
        <w:ind w:left="1276" w:hanging="188"/>
      </w:pPr>
      <w:rPr>
        <w:rFonts w:hint="default"/>
        <w:lang w:val="ru-RU" w:eastAsia="ru-RU" w:bidi="ru-RU"/>
      </w:rPr>
    </w:lvl>
    <w:lvl w:ilvl="7" w:tplc="04AEF418">
      <w:numFmt w:val="bullet"/>
      <w:lvlText w:val="•"/>
      <w:lvlJc w:val="left"/>
      <w:pPr>
        <w:ind w:left="1415" w:hanging="188"/>
      </w:pPr>
      <w:rPr>
        <w:rFonts w:hint="default"/>
        <w:lang w:val="ru-RU" w:eastAsia="ru-RU" w:bidi="ru-RU"/>
      </w:rPr>
    </w:lvl>
    <w:lvl w:ilvl="8" w:tplc="C2D89578">
      <w:numFmt w:val="bullet"/>
      <w:lvlText w:val="•"/>
      <w:lvlJc w:val="left"/>
      <w:pPr>
        <w:ind w:left="1555" w:hanging="188"/>
      </w:pPr>
      <w:rPr>
        <w:rFonts w:hint="default"/>
        <w:lang w:val="ru-RU" w:eastAsia="ru-RU" w:bidi="ru-RU"/>
      </w:rPr>
    </w:lvl>
  </w:abstractNum>
  <w:abstractNum w:abstractNumId="51">
    <w:nsid w:val="469C0B69"/>
    <w:multiLevelType w:val="hybridMultilevel"/>
    <w:tmpl w:val="C88C4220"/>
    <w:lvl w:ilvl="0" w:tplc="2F3ECC0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46F57AE5"/>
    <w:multiLevelType w:val="hybridMultilevel"/>
    <w:tmpl w:val="FB2A2C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47346314"/>
    <w:multiLevelType w:val="multilevel"/>
    <w:tmpl w:val="C28E6478"/>
    <w:lvl w:ilvl="0">
      <w:start w:val="4"/>
      <w:numFmt w:val="decimal"/>
      <w:lvlText w:val="%1"/>
      <w:lvlJc w:val="left"/>
      <w:pPr>
        <w:ind w:left="805" w:hanging="493"/>
        <w:jc w:val="left"/>
      </w:pPr>
      <w:rPr>
        <w:rFonts w:hint="default"/>
        <w:lang w:val="ru-RU" w:eastAsia="ru-RU" w:bidi="ru-RU"/>
      </w:rPr>
    </w:lvl>
    <w:lvl w:ilvl="1">
      <w:start w:val="3"/>
      <w:numFmt w:val="decimal"/>
      <w:lvlText w:val="%1.%2."/>
      <w:lvlJc w:val="left"/>
      <w:pPr>
        <w:ind w:left="805" w:hanging="493"/>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785" w:hanging="493"/>
      </w:pPr>
      <w:rPr>
        <w:rFonts w:hint="default"/>
        <w:lang w:val="ru-RU" w:eastAsia="ru-RU" w:bidi="ru-RU"/>
      </w:rPr>
    </w:lvl>
    <w:lvl w:ilvl="3">
      <w:numFmt w:val="bullet"/>
      <w:lvlText w:val="•"/>
      <w:lvlJc w:val="left"/>
      <w:pPr>
        <w:ind w:left="3777" w:hanging="493"/>
      </w:pPr>
      <w:rPr>
        <w:rFonts w:hint="default"/>
        <w:lang w:val="ru-RU" w:eastAsia="ru-RU" w:bidi="ru-RU"/>
      </w:rPr>
    </w:lvl>
    <w:lvl w:ilvl="4">
      <w:numFmt w:val="bullet"/>
      <w:lvlText w:val="•"/>
      <w:lvlJc w:val="left"/>
      <w:pPr>
        <w:ind w:left="4770" w:hanging="493"/>
      </w:pPr>
      <w:rPr>
        <w:rFonts w:hint="default"/>
        <w:lang w:val="ru-RU" w:eastAsia="ru-RU" w:bidi="ru-RU"/>
      </w:rPr>
    </w:lvl>
    <w:lvl w:ilvl="5">
      <w:numFmt w:val="bullet"/>
      <w:lvlText w:val="•"/>
      <w:lvlJc w:val="left"/>
      <w:pPr>
        <w:ind w:left="5763" w:hanging="493"/>
      </w:pPr>
      <w:rPr>
        <w:rFonts w:hint="default"/>
        <w:lang w:val="ru-RU" w:eastAsia="ru-RU" w:bidi="ru-RU"/>
      </w:rPr>
    </w:lvl>
    <w:lvl w:ilvl="6">
      <w:numFmt w:val="bullet"/>
      <w:lvlText w:val="•"/>
      <w:lvlJc w:val="left"/>
      <w:pPr>
        <w:ind w:left="6755" w:hanging="493"/>
      </w:pPr>
      <w:rPr>
        <w:rFonts w:hint="default"/>
        <w:lang w:val="ru-RU" w:eastAsia="ru-RU" w:bidi="ru-RU"/>
      </w:rPr>
    </w:lvl>
    <w:lvl w:ilvl="7">
      <w:numFmt w:val="bullet"/>
      <w:lvlText w:val="•"/>
      <w:lvlJc w:val="left"/>
      <w:pPr>
        <w:ind w:left="7748" w:hanging="493"/>
      </w:pPr>
      <w:rPr>
        <w:rFonts w:hint="default"/>
        <w:lang w:val="ru-RU" w:eastAsia="ru-RU" w:bidi="ru-RU"/>
      </w:rPr>
    </w:lvl>
    <w:lvl w:ilvl="8">
      <w:numFmt w:val="bullet"/>
      <w:lvlText w:val="•"/>
      <w:lvlJc w:val="left"/>
      <w:pPr>
        <w:ind w:left="8741" w:hanging="493"/>
      </w:pPr>
      <w:rPr>
        <w:rFonts w:hint="default"/>
        <w:lang w:val="ru-RU" w:eastAsia="ru-RU" w:bidi="ru-RU"/>
      </w:rPr>
    </w:lvl>
  </w:abstractNum>
  <w:abstractNum w:abstractNumId="54">
    <w:nsid w:val="489B1BCA"/>
    <w:multiLevelType w:val="hybridMultilevel"/>
    <w:tmpl w:val="87E49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A4E4F63"/>
    <w:multiLevelType w:val="multilevel"/>
    <w:tmpl w:val="7F74026C"/>
    <w:lvl w:ilvl="0">
      <w:start w:val="3"/>
      <w:numFmt w:val="decimal"/>
      <w:lvlText w:val="%1"/>
      <w:lvlJc w:val="left"/>
      <w:pPr>
        <w:ind w:left="435" w:hanging="435"/>
      </w:pPr>
      <w:rPr>
        <w:rFonts w:hint="default"/>
      </w:rPr>
    </w:lvl>
    <w:lvl w:ilvl="1">
      <w:start w:val="2"/>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nsid w:val="4A4F6BE3"/>
    <w:multiLevelType w:val="hybridMultilevel"/>
    <w:tmpl w:val="637AAF96"/>
    <w:lvl w:ilvl="0" w:tplc="831EA41E">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A41C3A92">
      <w:numFmt w:val="bullet"/>
      <w:lvlText w:val="•"/>
      <w:lvlJc w:val="left"/>
      <w:pPr>
        <w:ind w:left="344" w:hanging="140"/>
      </w:pPr>
      <w:rPr>
        <w:rFonts w:hint="default"/>
        <w:lang w:val="ru-RU" w:eastAsia="ru-RU" w:bidi="ru-RU"/>
      </w:rPr>
    </w:lvl>
    <w:lvl w:ilvl="2" w:tplc="78142D4A">
      <w:numFmt w:val="bullet"/>
      <w:lvlText w:val="•"/>
      <w:lvlJc w:val="left"/>
      <w:pPr>
        <w:ind w:left="588" w:hanging="140"/>
      </w:pPr>
      <w:rPr>
        <w:rFonts w:hint="default"/>
        <w:lang w:val="ru-RU" w:eastAsia="ru-RU" w:bidi="ru-RU"/>
      </w:rPr>
    </w:lvl>
    <w:lvl w:ilvl="3" w:tplc="FC281926">
      <w:numFmt w:val="bullet"/>
      <w:lvlText w:val="•"/>
      <w:lvlJc w:val="left"/>
      <w:pPr>
        <w:ind w:left="832" w:hanging="140"/>
      </w:pPr>
      <w:rPr>
        <w:rFonts w:hint="default"/>
        <w:lang w:val="ru-RU" w:eastAsia="ru-RU" w:bidi="ru-RU"/>
      </w:rPr>
    </w:lvl>
    <w:lvl w:ilvl="4" w:tplc="37D8C9E6">
      <w:numFmt w:val="bullet"/>
      <w:lvlText w:val="•"/>
      <w:lvlJc w:val="left"/>
      <w:pPr>
        <w:ind w:left="1076" w:hanging="140"/>
      </w:pPr>
      <w:rPr>
        <w:rFonts w:hint="default"/>
        <w:lang w:val="ru-RU" w:eastAsia="ru-RU" w:bidi="ru-RU"/>
      </w:rPr>
    </w:lvl>
    <w:lvl w:ilvl="5" w:tplc="F7148378">
      <w:numFmt w:val="bullet"/>
      <w:lvlText w:val="•"/>
      <w:lvlJc w:val="left"/>
      <w:pPr>
        <w:ind w:left="1320" w:hanging="140"/>
      </w:pPr>
      <w:rPr>
        <w:rFonts w:hint="default"/>
        <w:lang w:val="ru-RU" w:eastAsia="ru-RU" w:bidi="ru-RU"/>
      </w:rPr>
    </w:lvl>
    <w:lvl w:ilvl="6" w:tplc="2B68915A">
      <w:numFmt w:val="bullet"/>
      <w:lvlText w:val="•"/>
      <w:lvlJc w:val="left"/>
      <w:pPr>
        <w:ind w:left="1564" w:hanging="140"/>
      </w:pPr>
      <w:rPr>
        <w:rFonts w:hint="default"/>
        <w:lang w:val="ru-RU" w:eastAsia="ru-RU" w:bidi="ru-RU"/>
      </w:rPr>
    </w:lvl>
    <w:lvl w:ilvl="7" w:tplc="9CE8F7DC">
      <w:numFmt w:val="bullet"/>
      <w:lvlText w:val="•"/>
      <w:lvlJc w:val="left"/>
      <w:pPr>
        <w:ind w:left="1808" w:hanging="140"/>
      </w:pPr>
      <w:rPr>
        <w:rFonts w:hint="default"/>
        <w:lang w:val="ru-RU" w:eastAsia="ru-RU" w:bidi="ru-RU"/>
      </w:rPr>
    </w:lvl>
    <w:lvl w:ilvl="8" w:tplc="72B27206">
      <w:numFmt w:val="bullet"/>
      <w:lvlText w:val="•"/>
      <w:lvlJc w:val="left"/>
      <w:pPr>
        <w:ind w:left="2052" w:hanging="140"/>
      </w:pPr>
      <w:rPr>
        <w:rFonts w:hint="default"/>
        <w:lang w:val="ru-RU" w:eastAsia="ru-RU" w:bidi="ru-RU"/>
      </w:rPr>
    </w:lvl>
  </w:abstractNum>
  <w:abstractNum w:abstractNumId="57">
    <w:nsid w:val="4AA269C2"/>
    <w:multiLevelType w:val="hybridMultilevel"/>
    <w:tmpl w:val="ECD2E3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4CA762E6"/>
    <w:multiLevelType w:val="multilevel"/>
    <w:tmpl w:val="9EDAB28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4D254AEB"/>
    <w:multiLevelType w:val="hybridMultilevel"/>
    <w:tmpl w:val="A720E22E"/>
    <w:lvl w:ilvl="0" w:tplc="96ACDC80">
      <w:start w:val="1"/>
      <w:numFmt w:val="decimal"/>
      <w:lvlText w:val="%1."/>
      <w:lvlJc w:val="left"/>
      <w:pPr>
        <w:ind w:left="1034" w:hanging="360"/>
        <w:jc w:val="left"/>
      </w:pPr>
      <w:rPr>
        <w:rFonts w:hint="default"/>
        <w:spacing w:val="0"/>
        <w:w w:val="100"/>
        <w:lang w:val="ru-RU" w:eastAsia="ru-RU" w:bidi="ru-RU"/>
      </w:rPr>
    </w:lvl>
    <w:lvl w:ilvl="1" w:tplc="DDFEF1C8">
      <w:numFmt w:val="bullet"/>
      <w:lvlText w:val="•"/>
      <w:lvlJc w:val="left"/>
      <w:pPr>
        <w:ind w:left="2140" w:hanging="360"/>
      </w:pPr>
      <w:rPr>
        <w:rFonts w:hint="default"/>
        <w:lang w:val="ru-RU" w:eastAsia="ru-RU" w:bidi="ru-RU"/>
      </w:rPr>
    </w:lvl>
    <w:lvl w:ilvl="2" w:tplc="3F028DFE">
      <w:numFmt w:val="bullet"/>
      <w:lvlText w:val="•"/>
      <w:lvlJc w:val="left"/>
      <w:pPr>
        <w:ind w:left="3094" w:hanging="360"/>
      </w:pPr>
      <w:rPr>
        <w:rFonts w:hint="default"/>
        <w:lang w:val="ru-RU" w:eastAsia="ru-RU" w:bidi="ru-RU"/>
      </w:rPr>
    </w:lvl>
    <w:lvl w:ilvl="3" w:tplc="CB307846">
      <w:numFmt w:val="bullet"/>
      <w:lvlText w:val="•"/>
      <w:lvlJc w:val="left"/>
      <w:pPr>
        <w:ind w:left="4048" w:hanging="360"/>
      </w:pPr>
      <w:rPr>
        <w:rFonts w:hint="default"/>
        <w:lang w:val="ru-RU" w:eastAsia="ru-RU" w:bidi="ru-RU"/>
      </w:rPr>
    </w:lvl>
    <w:lvl w:ilvl="4" w:tplc="8C04FC0A">
      <w:numFmt w:val="bullet"/>
      <w:lvlText w:val="•"/>
      <w:lvlJc w:val="left"/>
      <w:pPr>
        <w:ind w:left="5002" w:hanging="360"/>
      </w:pPr>
      <w:rPr>
        <w:rFonts w:hint="default"/>
        <w:lang w:val="ru-RU" w:eastAsia="ru-RU" w:bidi="ru-RU"/>
      </w:rPr>
    </w:lvl>
    <w:lvl w:ilvl="5" w:tplc="A6603ED2">
      <w:numFmt w:val="bullet"/>
      <w:lvlText w:val="•"/>
      <w:lvlJc w:val="left"/>
      <w:pPr>
        <w:ind w:left="5956" w:hanging="360"/>
      </w:pPr>
      <w:rPr>
        <w:rFonts w:hint="default"/>
        <w:lang w:val="ru-RU" w:eastAsia="ru-RU" w:bidi="ru-RU"/>
      </w:rPr>
    </w:lvl>
    <w:lvl w:ilvl="6" w:tplc="8062CA58">
      <w:numFmt w:val="bullet"/>
      <w:lvlText w:val="•"/>
      <w:lvlJc w:val="left"/>
      <w:pPr>
        <w:ind w:left="6910" w:hanging="360"/>
      </w:pPr>
      <w:rPr>
        <w:rFonts w:hint="default"/>
        <w:lang w:val="ru-RU" w:eastAsia="ru-RU" w:bidi="ru-RU"/>
      </w:rPr>
    </w:lvl>
    <w:lvl w:ilvl="7" w:tplc="4BD21D86">
      <w:numFmt w:val="bullet"/>
      <w:lvlText w:val="•"/>
      <w:lvlJc w:val="left"/>
      <w:pPr>
        <w:ind w:left="7864" w:hanging="360"/>
      </w:pPr>
      <w:rPr>
        <w:rFonts w:hint="default"/>
        <w:lang w:val="ru-RU" w:eastAsia="ru-RU" w:bidi="ru-RU"/>
      </w:rPr>
    </w:lvl>
    <w:lvl w:ilvl="8" w:tplc="E4A8A0B2">
      <w:numFmt w:val="bullet"/>
      <w:lvlText w:val="•"/>
      <w:lvlJc w:val="left"/>
      <w:pPr>
        <w:ind w:left="8818" w:hanging="360"/>
      </w:pPr>
      <w:rPr>
        <w:rFonts w:hint="default"/>
        <w:lang w:val="ru-RU" w:eastAsia="ru-RU" w:bidi="ru-RU"/>
      </w:rPr>
    </w:lvl>
  </w:abstractNum>
  <w:abstractNum w:abstractNumId="60">
    <w:nsid w:val="4E217E49"/>
    <w:multiLevelType w:val="hybridMultilevel"/>
    <w:tmpl w:val="CD42D2B0"/>
    <w:lvl w:ilvl="0" w:tplc="03CC09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E7646B2"/>
    <w:multiLevelType w:val="hybridMultilevel"/>
    <w:tmpl w:val="AF443D6A"/>
    <w:lvl w:ilvl="0" w:tplc="73702408">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1" w:tplc="8DDCA490">
      <w:numFmt w:val="bullet"/>
      <w:lvlText w:val="•"/>
      <w:lvlJc w:val="left"/>
      <w:pPr>
        <w:ind w:left="579" w:hanging="188"/>
      </w:pPr>
      <w:rPr>
        <w:rFonts w:hint="default"/>
        <w:lang w:val="ru-RU" w:eastAsia="ru-RU" w:bidi="ru-RU"/>
      </w:rPr>
    </w:lvl>
    <w:lvl w:ilvl="2" w:tplc="B538A7C6">
      <w:numFmt w:val="bullet"/>
      <w:lvlText w:val="•"/>
      <w:lvlJc w:val="left"/>
      <w:pPr>
        <w:ind w:left="718" w:hanging="188"/>
      </w:pPr>
      <w:rPr>
        <w:rFonts w:hint="default"/>
        <w:lang w:val="ru-RU" w:eastAsia="ru-RU" w:bidi="ru-RU"/>
      </w:rPr>
    </w:lvl>
    <w:lvl w:ilvl="3" w:tplc="D8BA0EFE">
      <w:numFmt w:val="bullet"/>
      <w:lvlText w:val="•"/>
      <w:lvlJc w:val="left"/>
      <w:pPr>
        <w:ind w:left="858" w:hanging="188"/>
      </w:pPr>
      <w:rPr>
        <w:rFonts w:hint="default"/>
        <w:lang w:val="ru-RU" w:eastAsia="ru-RU" w:bidi="ru-RU"/>
      </w:rPr>
    </w:lvl>
    <w:lvl w:ilvl="4" w:tplc="A2309928">
      <w:numFmt w:val="bullet"/>
      <w:lvlText w:val="•"/>
      <w:lvlJc w:val="left"/>
      <w:pPr>
        <w:ind w:left="997" w:hanging="188"/>
      </w:pPr>
      <w:rPr>
        <w:rFonts w:hint="default"/>
        <w:lang w:val="ru-RU" w:eastAsia="ru-RU" w:bidi="ru-RU"/>
      </w:rPr>
    </w:lvl>
    <w:lvl w:ilvl="5" w:tplc="21AE572A">
      <w:numFmt w:val="bullet"/>
      <w:lvlText w:val="•"/>
      <w:lvlJc w:val="left"/>
      <w:pPr>
        <w:ind w:left="1137" w:hanging="188"/>
      </w:pPr>
      <w:rPr>
        <w:rFonts w:hint="default"/>
        <w:lang w:val="ru-RU" w:eastAsia="ru-RU" w:bidi="ru-RU"/>
      </w:rPr>
    </w:lvl>
    <w:lvl w:ilvl="6" w:tplc="6A56FC22">
      <w:numFmt w:val="bullet"/>
      <w:lvlText w:val="•"/>
      <w:lvlJc w:val="left"/>
      <w:pPr>
        <w:ind w:left="1276" w:hanging="188"/>
      </w:pPr>
      <w:rPr>
        <w:rFonts w:hint="default"/>
        <w:lang w:val="ru-RU" w:eastAsia="ru-RU" w:bidi="ru-RU"/>
      </w:rPr>
    </w:lvl>
    <w:lvl w:ilvl="7" w:tplc="62B67B3A">
      <w:numFmt w:val="bullet"/>
      <w:lvlText w:val="•"/>
      <w:lvlJc w:val="left"/>
      <w:pPr>
        <w:ind w:left="1415" w:hanging="188"/>
      </w:pPr>
      <w:rPr>
        <w:rFonts w:hint="default"/>
        <w:lang w:val="ru-RU" w:eastAsia="ru-RU" w:bidi="ru-RU"/>
      </w:rPr>
    </w:lvl>
    <w:lvl w:ilvl="8" w:tplc="BD086606">
      <w:numFmt w:val="bullet"/>
      <w:lvlText w:val="•"/>
      <w:lvlJc w:val="left"/>
      <w:pPr>
        <w:ind w:left="1555" w:hanging="188"/>
      </w:pPr>
      <w:rPr>
        <w:rFonts w:hint="default"/>
        <w:lang w:val="ru-RU" w:eastAsia="ru-RU" w:bidi="ru-RU"/>
      </w:rPr>
    </w:lvl>
  </w:abstractNum>
  <w:abstractNum w:abstractNumId="62">
    <w:nsid w:val="4EF834D9"/>
    <w:multiLevelType w:val="hybridMultilevel"/>
    <w:tmpl w:val="9182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F802219"/>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nsid w:val="4F9122D2"/>
    <w:multiLevelType w:val="multilevel"/>
    <w:tmpl w:val="C12AE2BA"/>
    <w:lvl w:ilvl="0">
      <w:start w:val="3"/>
      <w:numFmt w:val="decimal"/>
      <w:lvlText w:val="%1"/>
      <w:lvlJc w:val="left"/>
      <w:pPr>
        <w:ind w:left="1178" w:hanging="918"/>
        <w:jc w:val="left"/>
      </w:pPr>
      <w:rPr>
        <w:rFonts w:hint="default"/>
        <w:lang w:val="ru-RU" w:eastAsia="ru-RU" w:bidi="ru-RU"/>
      </w:rPr>
    </w:lvl>
    <w:lvl w:ilvl="1">
      <w:start w:val="1"/>
      <w:numFmt w:val="decimal"/>
      <w:lvlText w:val="%1.%2."/>
      <w:lvlJc w:val="left"/>
      <w:pPr>
        <w:ind w:left="1178" w:hanging="918"/>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883" w:hanging="918"/>
      </w:pPr>
      <w:rPr>
        <w:rFonts w:hint="default"/>
        <w:lang w:val="ru-RU" w:eastAsia="ru-RU" w:bidi="ru-RU"/>
      </w:rPr>
    </w:lvl>
    <w:lvl w:ilvl="3">
      <w:numFmt w:val="bullet"/>
      <w:lvlText w:val="•"/>
      <w:lvlJc w:val="left"/>
      <w:pPr>
        <w:ind w:left="5235" w:hanging="918"/>
      </w:pPr>
      <w:rPr>
        <w:rFonts w:hint="default"/>
        <w:lang w:val="ru-RU" w:eastAsia="ru-RU" w:bidi="ru-RU"/>
      </w:rPr>
    </w:lvl>
    <w:lvl w:ilvl="4">
      <w:numFmt w:val="bullet"/>
      <w:lvlText w:val="•"/>
      <w:lvlJc w:val="left"/>
      <w:pPr>
        <w:ind w:left="6587" w:hanging="918"/>
      </w:pPr>
      <w:rPr>
        <w:rFonts w:hint="default"/>
        <w:lang w:val="ru-RU" w:eastAsia="ru-RU" w:bidi="ru-RU"/>
      </w:rPr>
    </w:lvl>
    <w:lvl w:ilvl="5">
      <w:numFmt w:val="bullet"/>
      <w:lvlText w:val="•"/>
      <w:lvlJc w:val="left"/>
      <w:pPr>
        <w:ind w:left="7939" w:hanging="918"/>
      </w:pPr>
      <w:rPr>
        <w:rFonts w:hint="default"/>
        <w:lang w:val="ru-RU" w:eastAsia="ru-RU" w:bidi="ru-RU"/>
      </w:rPr>
    </w:lvl>
    <w:lvl w:ilvl="6">
      <w:numFmt w:val="bullet"/>
      <w:lvlText w:val="•"/>
      <w:lvlJc w:val="left"/>
      <w:pPr>
        <w:ind w:left="9291" w:hanging="918"/>
      </w:pPr>
      <w:rPr>
        <w:rFonts w:hint="default"/>
        <w:lang w:val="ru-RU" w:eastAsia="ru-RU" w:bidi="ru-RU"/>
      </w:rPr>
    </w:lvl>
    <w:lvl w:ilvl="7">
      <w:numFmt w:val="bullet"/>
      <w:lvlText w:val="•"/>
      <w:lvlJc w:val="left"/>
      <w:pPr>
        <w:ind w:left="10642" w:hanging="918"/>
      </w:pPr>
      <w:rPr>
        <w:rFonts w:hint="default"/>
        <w:lang w:val="ru-RU" w:eastAsia="ru-RU" w:bidi="ru-RU"/>
      </w:rPr>
    </w:lvl>
    <w:lvl w:ilvl="8">
      <w:numFmt w:val="bullet"/>
      <w:lvlText w:val="•"/>
      <w:lvlJc w:val="left"/>
      <w:pPr>
        <w:ind w:left="11994" w:hanging="918"/>
      </w:pPr>
      <w:rPr>
        <w:rFonts w:hint="default"/>
        <w:lang w:val="ru-RU" w:eastAsia="ru-RU" w:bidi="ru-RU"/>
      </w:rPr>
    </w:lvl>
  </w:abstractNum>
  <w:abstractNum w:abstractNumId="65">
    <w:nsid w:val="504227FF"/>
    <w:multiLevelType w:val="hybridMultilevel"/>
    <w:tmpl w:val="450E97AC"/>
    <w:lvl w:ilvl="0" w:tplc="2FA8AEBC">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07349832">
      <w:numFmt w:val="bullet"/>
      <w:lvlText w:val="•"/>
      <w:lvlJc w:val="left"/>
      <w:pPr>
        <w:ind w:left="273" w:hanging="140"/>
      </w:pPr>
      <w:rPr>
        <w:rFonts w:hint="default"/>
        <w:lang w:val="ru-RU" w:eastAsia="ru-RU" w:bidi="ru-RU"/>
      </w:rPr>
    </w:lvl>
    <w:lvl w:ilvl="2" w:tplc="62EC5918">
      <w:numFmt w:val="bullet"/>
      <w:lvlText w:val="•"/>
      <w:lvlJc w:val="left"/>
      <w:pPr>
        <w:ind w:left="446" w:hanging="140"/>
      </w:pPr>
      <w:rPr>
        <w:rFonts w:hint="default"/>
        <w:lang w:val="ru-RU" w:eastAsia="ru-RU" w:bidi="ru-RU"/>
      </w:rPr>
    </w:lvl>
    <w:lvl w:ilvl="3" w:tplc="6E74B284">
      <w:numFmt w:val="bullet"/>
      <w:lvlText w:val="•"/>
      <w:lvlJc w:val="left"/>
      <w:pPr>
        <w:ind w:left="620" w:hanging="140"/>
      </w:pPr>
      <w:rPr>
        <w:rFonts w:hint="default"/>
        <w:lang w:val="ru-RU" w:eastAsia="ru-RU" w:bidi="ru-RU"/>
      </w:rPr>
    </w:lvl>
    <w:lvl w:ilvl="4" w:tplc="EA4C0B0E">
      <w:numFmt w:val="bullet"/>
      <w:lvlText w:val="•"/>
      <w:lvlJc w:val="left"/>
      <w:pPr>
        <w:ind w:left="793" w:hanging="140"/>
      </w:pPr>
      <w:rPr>
        <w:rFonts w:hint="default"/>
        <w:lang w:val="ru-RU" w:eastAsia="ru-RU" w:bidi="ru-RU"/>
      </w:rPr>
    </w:lvl>
    <w:lvl w:ilvl="5" w:tplc="7F92AC92">
      <w:numFmt w:val="bullet"/>
      <w:lvlText w:val="•"/>
      <w:lvlJc w:val="left"/>
      <w:pPr>
        <w:ind w:left="967" w:hanging="140"/>
      </w:pPr>
      <w:rPr>
        <w:rFonts w:hint="default"/>
        <w:lang w:val="ru-RU" w:eastAsia="ru-RU" w:bidi="ru-RU"/>
      </w:rPr>
    </w:lvl>
    <w:lvl w:ilvl="6" w:tplc="E18EC656">
      <w:numFmt w:val="bullet"/>
      <w:lvlText w:val="•"/>
      <w:lvlJc w:val="left"/>
      <w:pPr>
        <w:ind w:left="1140" w:hanging="140"/>
      </w:pPr>
      <w:rPr>
        <w:rFonts w:hint="default"/>
        <w:lang w:val="ru-RU" w:eastAsia="ru-RU" w:bidi="ru-RU"/>
      </w:rPr>
    </w:lvl>
    <w:lvl w:ilvl="7" w:tplc="733A192A">
      <w:numFmt w:val="bullet"/>
      <w:lvlText w:val="•"/>
      <w:lvlJc w:val="left"/>
      <w:pPr>
        <w:ind w:left="1313" w:hanging="140"/>
      </w:pPr>
      <w:rPr>
        <w:rFonts w:hint="default"/>
        <w:lang w:val="ru-RU" w:eastAsia="ru-RU" w:bidi="ru-RU"/>
      </w:rPr>
    </w:lvl>
    <w:lvl w:ilvl="8" w:tplc="B7DACDB8">
      <w:numFmt w:val="bullet"/>
      <w:lvlText w:val="•"/>
      <w:lvlJc w:val="left"/>
      <w:pPr>
        <w:ind w:left="1487" w:hanging="140"/>
      </w:pPr>
      <w:rPr>
        <w:rFonts w:hint="default"/>
        <w:lang w:val="ru-RU" w:eastAsia="ru-RU" w:bidi="ru-RU"/>
      </w:rPr>
    </w:lvl>
  </w:abstractNum>
  <w:abstractNum w:abstractNumId="66">
    <w:nsid w:val="512D6430"/>
    <w:multiLevelType w:val="multilevel"/>
    <w:tmpl w:val="CF72E55E"/>
    <w:lvl w:ilvl="0">
      <w:start w:val="1"/>
      <w:numFmt w:val="decimal"/>
      <w:lvlText w:val="%1."/>
      <w:lvlJc w:val="left"/>
      <w:pPr>
        <w:ind w:left="928" w:hanging="360"/>
      </w:pPr>
    </w:lvl>
    <w:lvl w:ilvl="1">
      <w:start w:val="2"/>
      <w:numFmt w:val="decimal"/>
      <w:isLgl/>
      <w:lvlText w:val="%1.%2"/>
      <w:lvlJc w:val="left"/>
      <w:pPr>
        <w:ind w:left="1223" w:hanging="480"/>
      </w:pPr>
      <w:rPr>
        <w:rFonts w:hint="default"/>
      </w:rPr>
    </w:lvl>
    <w:lvl w:ilvl="2">
      <w:start w:val="1"/>
      <w:numFmt w:val="decimal"/>
      <w:isLgl/>
      <w:lvlText w:val="%1.%2.%3"/>
      <w:lvlJc w:val="left"/>
      <w:pPr>
        <w:ind w:left="1638" w:hanging="720"/>
      </w:pPr>
      <w:rPr>
        <w:rFonts w:hint="default"/>
      </w:rPr>
    </w:lvl>
    <w:lvl w:ilvl="3">
      <w:start w:val="1"/>
      <w:numFmt w:val="decimal"/>
      <w:isLgl/>
      <w:lvlText w:val="%1.%2.%3.%4"/>
      <w:lvlJc w:val="left"/>
      <w:pPr>
        <w:ind w:left="1813"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523" w:hanging="1080"/>
      </w:pPr>
      <w:rPr>
        <w:rFonts w:hint="default"/>
      </w:rPr>
    </w:lvl>
    <w:lvl w:ilvl="6">
      <w:start w:val="1"/>
      <w:numFmt w:val="decimal"/>
      <w:isLgl/>
      <w:lvlText w:val="%1.%2.%3.%4.%5.%6.%7"/>
      <w:lvlJc w:val="left"/>
      <w:pPr>
        <w:ind w:left="3058" w:hanging="1440"/>
      </w:pPr>
      <w:rPr>
        <w:rFonts w:hint="default"/>
      </w:rPr>
    </w:lvl>
    <w:lvl w:ilvl="7">
      <w:start w:val="1"/>
      <w:numFmt w:val="decimal"/>
      <w:isLgl/>
      <w:lvlText w:val="%1.%2.%3.%4.%5.%6.%7.%8"/>
      <w:lvlJc w:val="left"/>
      <w:pPr>
        <w:ind w:left="3233" w:hanging="1440"/>
      </w:pPr>
      <w:rPr>
        <w:rFonts w:hint="default"/>
      </w:rPr>
    </w:lvl>
    <w:lvl w:ilvl="8">
      <w:start w:val="1"/>
      <w:numFmt w:val="decimal"/>
      <w:isLgl/>
      <w:lvlText w:val="%1.%2.%3.%4.%5.%6.%7.%8.%9"/>
      <w:lvlJc w:val="left"/>
      <w:pPr>
        <w:ind w:left="3768" w:hanging="1800"/>
      </w:pPr>
      <w:rPr>
        <w:rFonts w:hint="default"/>
      </w:rPr>
    </w:lvl>
  </w:abstractNum>
  <w:abstractNum w:abstractNumId="67">
    <w:nsid w:val="518C2AEB"/>
    <w:multiLevelType w:val="hybridMultilevel"/>
    <w:tmpl w:val="8670DBD6"/>
    <w:lvl w:ilvl="0" w:tplc="4A5873DC">
      <w:numFmt w:val="bullet"/>
      <w:lvlText w:val="-"/>
      <w:lvlJc w:val="left"/>
      <w:pPr>
        <w:ind w:left="437" w:hanging="183"/>
      </w:pPr>
      <w:rPr>
        <w:rFonts w:ascii="Times New Roman" w:eastAsia="Times New Roman" w:hAnsi="Times New Roman" w:cs="Times New Roman" w:hint="default"/>
        <w:spacing w:val="-18"/>
        <w:w w:val="99"/>
        <w:sz w:val="24"/>
        <w:szCs w:val="24"/>
        <w:lang w:val="ru-RU" w:eastAsia="ru-RU" w:bidi="ru-RU"/>
      </w:rPr>
    </w:lvl>
    <w:lvl w:ilvl="1" w:tplc="2604B51A">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2" w:tplc="289C4546">
      <w:numFmt w:val="bullet"/>
      <w:lvlText w:val="•"/>
      <w:lvlJc w:val="left"/>
      <w:pPr>
        <w:ind w:left="917" w:hanging="188"/>
      </w:pPr>
      <w:rPr>
        <w:rFonts w:hint="default"/>
        <w:lang w:val="ru-RU" w:eastAsia="ru-RU" w:bidi="ru-RU"/>
      </w:rPr>
    </w:lvl>
    <w:lvl w:ilvl="3" w:tplc="044EA51A">
      <w:numFmt w:val="bullet"/>
      <w:lvlText w:val="•"/>
      <w:lvlJc w:val="left"/>
      <w:pPr>
        <w:ind w:left="1156" w:hanging="188"/>
      </w:pPr>
      <w:rPr>
        <w:rFonts w:hint="default"/>
        <w:lang w:val="ru-RU" w:eastAsia="ru-RU" w:bidi="ru-RU"/>
      </w:rPr>
    </w:lvl>
    <w:lvl w:ilvl="4" w:tplc="46BAE104">
      <w:numFmt w:val="bullet"/>
      <w:lvlText w:val="•"/>
      <w:lvlJc w:val="left"/>
      <w:pPr>
        <w:ind w:left="1394" w:hanging="188"/>
      </w:pPr>
      <w:rPr>
        <w:rFonts w:hint="default"/>
        <w:lang w:val="ru-RU" w:eastAsia="ru-RU" w:bidi="ru-RU"/>
      </w:rPr>
    </w:lvl>
    <w:lvl w:ilvl="5" w:tplc="D88E5C30">
      <w:numFmt w:val="bullet"/>
      <w:lvlText w:val="•"/>
      <w:lvlJc w:val="left"/>
      <w:pPr>
        <w:ind w:left="1633" w:hanging="188"/>
      </w:pPr>
      <w:rPr>
        <w:rFonts w:hint="default"/>
        <w:lang w:val="ru-RU" w:eastAsia="ru-RU" w:bidi="ru-RU"/>
      </w:rPr>
    </w:lvl>
    <w:lvl w:ilvl="6" w:tplc="FFA2AB02">
      <w:numFmt w:val="bullet"/>
      <w:lvlText w:val="•"/>
      <w:lvlJc w:val="left"/>
      <w:pPr>
        <w:ind w:left="1872" w:hanging="188"/>
      </w:pPr>
      <w:rPr>
        <w:rFonts w:hint="default"/>
        <w:lang w:val="ru-RU" w:eastAsia="ru-RU" w:bidi="ru-RU"/>
      </w:rPr>
    </w:lvl>
    <w:lvl w:ilvl="7" w:tplc="D8D646D8">
      <w:numFmt w:val="bullet"/>
      <w:lvlText w:val="•"/>
      <w:lvlJc w:val="left"/>
      <w:pPr>
        <w:ind w:left="2110" w:hanging="188"/>
      </w:pPr>
      <w:rPr>
        <w:rFonts w:hint="default"/>
        <w:lang w:val="ru-RU" w:eastAsia="ru-RU" w:bidi="ru-RU"/>
      </w:rPr>
    </w:lvl>
    <w:lvl w:ilvl="8" w:tplc="1CE03C2C">
      <w:numFmt w:val="bullet"/>
      <w:lvlText w:val="•"/>
      <w:lvlJc w:val="left"/>
      <w:pPr>
        <w:ind w:left="2349" w:hanging="188"/>
      </w:pPr>
      <w:rPr>
        <w:rFonts w:hint="default"/>
        <w:lang w:val="ru-RU" w:eastAsia="ru-RU" w:bidi="ru-RU"/>
      </w:rPr>
    </w:lvl>
  </w:abstractNum>
  <w:abstractNum w:abstractNumId="68">
    <w:nsid w:val="52C52452"/>
    <w:multiLevelType w:val="hybridMultilevel"/>
    <w:tmpl w:val="2AFEBBD4"/>
    <w:lvl w:ilvl="0" w:tplc="315C214C">
      <w:numFmt w:val="bullet"/>
      <w:lvlText w:val="-"/>
      <w:lvlJc w:val="left"/>
      <w:pPr>
        <w:ind w:left="336" w:hanging="140"/>
      </w:pPr>
      <w:rPr>
        <w:rFonts w:ascii="Times New Roman" w:eastAsia="Times New Roman" w:hAnsi="Times New Roman" w:cs="Times New Roman" w:hint="default"/>
        <w:w w:val="99"/>
        <w:sz w:val="24"/>
        <w:szCs w:val="24"/>
        <w:lang w:val="ru-RU" w:eastAsia="ru-RU" w:bidi="ru-RU"/>
      </w:rPr>
    </w:lvl>
    <w:lvl w:ilvl="1" w:tplc="BB7E678C">
      <w:numFmt w:val="bullet"/>
      <w:lvlText w:val="•"/>
      <w:lvlJc w:val="left"/>
      <w:pPr>
        <w:ind w:left="489" w:hanging="140"/>
      </w:pPr>
      <w:rPr>
        <w:rFonts w:hint="default"/>
        <w:lang w:val="ru-RU" w:eastAsia="ru-RU" w:bidi="ru-RU"/>
      </w:rPr>
    </w:lvl>
    <w:lvl w:ilvl="2" w:tplc="01C680BC">
      <w:numFmt w:val="bullet"/>
      <w:lvlText w:val="•"/>
      <w:lvlJc w:val="left"/>
      <w:pPr>
        <w:ind w:left="638" w:hanging="140"/>
      </w:pPr>
      <w:rPr>
        <w:rFonts w:hint="default"/>
        <w:lang w:val="ru-RU" w:eastAsia="ru-RU" w:bidi="ru-RU"/>
      </w:rPr>
    </w:lvl>
    <w:lvl w:ilvl="3" w:tplc="0F92C1D6">
      <w:numFmt w:val="bullet"/>
      <w:lvlText w:val="•"/>
      <w:lvlJc w:val="left"/>
      <w:pPr>
        <w:ind w:left="788" w:hanging="140"/>
      </w:pPr>
      <w:rPr>
        <w:rFonts w:hint="default"/>
        <w:lang w:val="ru-RU" w:eastAsia="ru-RU" w:bidi="ru-RU"/>
      </w:rPr>
    </w:lvl>
    <w:lvl w:ilvl="4" w:tplc="B74A3C04">
      <w:numFmt w:val="bullet"/>
      <w:lvlText w:val="•"/>
      <w:lvlJc w:val="left"/>
      <w:pPr>
        <w:ind w:left="937" w:hanging="140"/>
      </w:pPr>
      <w:rPr>
        <w:rFonts w:hint="default"/>
        <w:lang w:val="ru-RU" w:eastAsia="ru-RU" w:bidi="ru-RU"/>
      </w:rPr>
    </w:lvl>
    <w:lvl w:ilvl="5" w:tplc="EDF2FE90">
      <w:numFmt w:val="bullet"/>
      <w:lvlText w:val="•"/>
      <w:lvlJc w:val="left"/>
      <w:pPr>
        <w:ind w:left="1087" w:hanging="140"/>
      </w:pPr>
      <w:rPr>
        <w:rFonts w:hint="default"/>
        <w:lang w:val="ru-RU" w:eastAsia="ru-RU" w:bidi="ru-RU"/>
      </w:rPr>
    </w:lvl>
    <w:lvl w:ilvl="6" w:tplc="64904818">
      <w:numFmt w:val="bullet"/>
      <w:lvlText w:val="•"/>
      <w:lvlJc w:val="left"/>
      <w:pPr>
        <w:ind w:left="1236" w:hanging="140"/>
      </w:pPr>
      <w:rPr>
        <w:rFonts w:hint="default"/>
        <w:lang w:val="ru-RU" w:eastAsia="ru-RU" w:bidi="ru-RU"/>
      </w:rPr>
    </w:lvl>
    <w:lvl w:ilvl="7" w:tplc="41FE4240">
      <w:numFmt w:val="bullet"/>
      <w:lvlText w:val="•"/>
      <w:lvlJc w:val="left"/>
      <w:pPr>
        <w:ind w:left="1385" w:hanging="140"/>
      </w:pPr>
      <w:rPr>
        <w:rFonts w:hint="default"/>
        <w:lang w:val="ru-RU" w:eastAsia="ru-RU" w:bidi="ru-RU"/>
      </w:rPr>
    </w:lvl>
    <w:lvl w:ilvl="8" w:tplc="19F2B6BA">
      <w:numFmt w:val="bullet"/>
      <w:lvlText w:val="•"/>
      <w:lvlJc w:val="left"/>
      <w:pPr>
        <w:ind w:left="1535" w:hanging="140"/>
      </w:pPr>
      <w:rPr>
        <w:rFonts w:hint="default"/>
        <w:lang w:val="ru-RU" w:eastAsia="ru-RU" w:bidi="ru-RU"/>
      </w:rPr>
    </w:lvl>
  </w:abstractNum>
  <w:abstractNum w:abstractNumId="69">
    <w:nsid w:val="55C0011A"/>
    <w:multiLevelType w:val="hybridMultilevel"/>
    <w:tmpl w:val="DD689806"/>
    <w:lvl w:ilvl="0" w:tplc="BFF0E11E">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FE50D3FA">
      <w:numFmt w:val="bullet"/>
      <w:lvlText w:val="•"/>
      <w:lvlJc w:val="left"/>
      <w:pPr>
        <w:ind w:left="344" w:hanging="140"/>
      </w:pPr>
      <w:rPr>
        <w:rFonts w:hint="default"/>
        <w:lang w:val="ru-RU" w:eastAsia="ru-RU" w:bidi="ru-RU"/>
      </w:rPr>
    </w:lvl>
    <w:lvl w:ilvl="2" w:tplc="D5E66C38">
      <w:numFmt w:val="bullet"/>
      <w:lvlText w:val="•"/>
      <w:lvlJc w:val="left"/>
      <w:pPr>
        <w:ind w:left="588" w:hanging="140"/>
      </w:pPr>
      <w:rPr>
        <w:rFonts w:hint="default"/>
        <w:lang w:val="ru-RU" w:eastAsia="ru-RU" w:bidi="ru-RU"/>
      </w:rPr>
    </w:lvl>
    <w:lvl w:ilvl="3" w:tplc="2CAC3454">
      <w:numFmt w:val="bullet"/>
      <w:lvlText w:val="•"/>
      <w:lvlJc w:val="left"/>
      <w:pPr>
        <w:ind w:left="832" w:hanging="140"/>
      </w:pPr>
      <w:rPr>
        <w:rFonts w:hint="default"/>
        <w:lang w:val="ru-RU" w:eastAsia="ru-RU" w:bidi="ru-RU"/>
      </w:rPr>
    </w:lvl>
    <w:lvl w:ilvl="4" w:tplc="FA26251E">
      <w:numFmt w:val="bullet"/>
      <w:lvlText w:val="•"/>
      <w:lvlJc w:val="left"/>
      <w:pPr>
        <w:ind w:left="1076" w:hanging="140"/>
      </w:pPr>
      <w:rPr>
        <w:rFonts w:hint="default"/>
        <w:lang w:val="ru-RU" w:eastAsia="ru-RU" w:bidi="ru-RU"/>
      </w:rPr>
    </w:lvl>
    <w:lvl w:ilvl="5" w:tplc="4364D598">
      <w:numFmt w:val="bullet"/>
      <w:lvlText w:val="•"/>
      <w:lvlJc w:val="left"/>
      <w:pPr>
        <w:ind w:left="1320" w:hanging="140"/>
      </w:pPr>
      <w:rPr>
        <w:rFonts w:hint="default"/>
        <w:lang w:val="ru-RU" w:eastAsia="ru-RU" w:bidi="ru-RU"/>
      </w:rPr>
    </w:lvl>
    <w:lvl w:ilvl="6" w:tplc="E11EEA38">
      <w:numFmt w:val="bullet"/>
      <w:lvlText w:val="•"/>
      <w:lvlJc w:val="left"/>
      <w:pPr>
        <w:ind w:left="1564" w:hanging="140"/>
      </w:pPr>
      <w:rPr>
        <w:rFonts w:hint="default"/>
        <w:lang w:val="ru-RU" w:eastAsia="ru-RU" w:bidi="ru-RU"/>
      </w:rPr>
    </w:lvl>
    <w:lvl w:ilvl="7" w:tplc="EC9E0E40">
      <w:numFmt w:val="bullet"/>
      <w:lvlText w:val="•"/>
      <w:lvlJc w:val="left"/>
      <w:pPr>
        <w:ind w:left="1808" w:hanging="140"/>
      </w:pPr>
      <w:rPr>
        <w:rFonts w:hint="default"/>
        <w:lang w:val="ru-RU" w:eastAsia="ru-RU" w:bidi="ru-RU"/>
      </w:rPr>
    </w:lvl>
    <w:lvl w:ilvl="8" w:tplc="19A672E8">
      <w:numFmt w:val="bullet"/>
      <w:lvlText w:val="•"/>
      <w:lvlJc w:val="left"/>
      <w:pPr>
        <w:ind w:left="2052" w:hanging="140"/>
      </w:pPr>
      <w:rPr>
        <w:rFonts w:hint="default"/>
        <w:lang w:val="ru-RU" w:eastAsia="ru-RU" w:bidi="ru-RU"/>
      </w:rPr>
    </w:lvl>
  </w:abstractNum>
  <w:abstractNum w:abstractNumId="70">
    <w:nsid w:val="57966E6D"/>
    <w:multiLevelType w:val="hybridMultilevel"/>
    <w:tmpl w:val="58C6F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80A2F88"/>
    <w:multiLevelType w:val="hybridMultilevel"/>
    <w:tmpl w:val="5BF8BCFA"/>
    <w:lvl w:ilvl="0" w:tplc="4C22229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DC7C0D5A">
      <w:numFmt w:val="bullet"/>
      <w:lvlText w:val="•"/>
      <w:lvlJc w:val="left"/>
      <w:pPr>
        <w:ind w:left="273" w:hanging="140"/>
      </w:pPr>
      <w:rPr>
        <w:rFonts w:hint="default"/>
        <w:lang w:val="ru-RU" w:eastAsia="ru-RU" w:bidi="ru-RU"/>
      </w:rPr>
    </w:lvl>
    <w:lvl w:ilvl="2" w:tplc="AEC4160C">
      <w:numFmt w:val="bullet"/>
      <w:lvlText w:val="•"/>
      <w:lvlJc w:val="left"/>
      <w:pPr>
        <w:ind w:left="446" w:hanging="140"/>
      </w:pPr>
      <w:rPr>
        <w:rFonts w:hint="default"/>
        <w:lang w:val="ru-RU" w:eastAsia="ru-RU" w:bidi="ru-RU"/>
      </w:rPr>
    </w:lvl>
    <w:lvl w:ilvl="3" w:tplc="36220DB0">
      <w:numFmt w:val="bullet"/>
      <w:lvlText w:val="•"/>
      <w:lvlJc w:val="left"/>
      <w:pPr>
        <w:ind w:left="620" w:hanging="140"/>
      </w:pPr>
      <w:rPr>
        <w:rFonts w:hint="default"/>
        <w:lang w:val="ru-RU" w:eastAsia="ru-RU" w:bidi="ru-RU"/>
      </w:rPr>
    </w:lvl>
    <w:lvl w:ilvl="4" w:tplc="9DDA2A08">
      <w:numFmt w:val="bullet"/>
      <w:lvlText w:val="•"/>
      <w:lvlJc w:val="left"/>
      <w:pPr>
        <w:ind w:left="793" w:hanging="140"/>
      </w:pPr>
      <w:rPr>
        <w:rFonts w:hint="default"/>
        <w:lang w:val="ru-RU" w:eastAsia="ru-RU" w:bidi="ru-RU"/>
      </w:rPr>
    </w:lvl>
    <w:lvl w:ilvl="5" w:tplc="EB500E8E">
      <w:numFmt w:val="bullet"/>
      <w:lvlText w:val="•"/>
      <w:lvlJc w:val="left"/>
      <w:pPr>
        <w:ind w:left="967" w:hanging="140"/>
      </w:pPr>
      <w:rPr>
        <w:rFonts w:hint="default"/>
        <w:lang w:val="ru-RU" w:eastAsia="ru-RU" w:bidi="ru-RU"/>
      </w:rPr>
    </w:lvl>
    <w:lvl w:ilvl="6" w:tplc="B2260560">
      <w:numFmt w:val="bullet"/>
      <w:lvlText w:val="•"/>
      <w:lvlJc w:val="left"/>
      <w:pPr>
        <w:ind w:left="1140" w:hanging="140"/>
      </w:pPr>
      <w:rPr>
        <w:rFonts w:hint="default"/>
        <w:lang w:val="ru-RU" w:eastAsia="ru-RU" w:bidi="ru-RU"/>
      </w:rPr>
    </w:lvl>
    <w:lvl w:ilvl="7" w:tplc="858E3A98">
      <w:numFmt w:val="bullet"/>
      <w:lvlText w:val="•"/>
      <w:lvlJc w:val="left"/>
      <w:pPr>
        <w:ind w:left="1313" w:hanging="140"/>
      </w:pPr>
      <w:rPr>
        <w:rFonts w:hint="default"/>
        <w:lang w:val="ru-RU" w:eastAsia="ru-RU" w:bidi="ru-RU"/>
      </w:rPr>
    </w:lvl>
    <w:lvl w:ilvl="8" w:tplc="693A3ACE">
      <w:numFmt w:val="bullet"/>
      <w:lvlText w:val="•"/>
      <w:lvlJc w:val="left"/>
      <w:pPr>
        <w:ind w:left="1487" w:hanging="140"/>
      </w:pPr>
      <w:rPr>
        <w:rFonts w:hint="default"/>
        <w:lang w:val="ru-RU" w:eastAsia="ru-RU" w:bidi="ru-RU"/>
      </w:rPr>
    </w:lvl>
  </w:abstractNum>
  <w:abstractNum w:abstractNumId="72">
    <w:nsid w:val="5BAB0623"/>
    <w:multiLevelType w:val="multilevel"/>
    <w:tmpl w:val="4E382F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nsid w:val="5BE226F3"/>
    <w:multiLevelType w:val="hybridMultilevel"/>
    <w:tmpl w:val="011E5B52"/>
    <w:lvl w:ilvl="0" w:tplc="D4FA1FCA">
      <w:numFmt w:val="bullet"/>
      <w:lvlText w:val="-"/>
      <w:lvlJc w:val="left"/>
      <w:pPr>
        <w:ind w:left="110" w:hanging="140"/>
      </w:pPr>
      <w:rPr>
        <w:rFonts w:ascii="Times New Roman" w:eastAsia="Times New Roman" w:hAnsi="Times New Roman" w:cs="Times New Roman" w:hint="default"/>
        <w:w w:val="99"/>
        <w:sz w:val="24"/>
        <w:szCs w:val="24"/>
        <w:lang w:val="ru-RU" w:eastAsia="ru-RU" w:bidi="ru-RU"/>
      </w:rPr>
    </w:lvl>
    <w:lvl w:ilvl="1" w:tplc="D2688924">
      <w:numFmt w:val="bullet"/>
      <w:lvlText w:val="•"/>
      <w:lvlJc w:val="left"/>
      <w:pPr>
        <w:ind w:left="291" w:hanging="140"/>
      </w:pPr>
      <w:rPr>
        <w:rFonts w:hint="default"/>
        <w:lang w:val="ru-RU" w:eastAsia="ru-RU" w:bidi="ru-RU"/>
      </w:rPr>
    </w:lvl>
    <w:lvl w:ilvl="2" w:tplc="B5180A16">
      <w:numFmt w:val="bullet"/>
      <w:lvlText w:val="•"/>
      <w:lvlJc w:val="left"/>
      <w:pPr>
        <w:ind w:left="462" w:hanging="140"/>
      </w:pPr>
      <w:rPr>
        <w:rFonts w:hint="default"/>
        <w:lang w:val="ru-RU" w:eastAsia="ru-RU" w:bidi="ru-RU"/>
      </w:rPr>
    </w:lvl>
    <w:lvl w:ilvl="3" w:tplc="2F2AD0BC">
      <w:numFmt w:val="bullet"/>
      <w:lvlText w:val="•"/>
      <w:lvlJc w:val="left"/>
      <w:pPr>
        <w:ind w:left="633" w:hanging="140"/>
      </w:pPr>
      <w:rPr>
        <w:rFonts w:hint="default"/>
        <w:lang w:val="ru-RU" w:eastAsia="ru-RU" w:bidi="ru-RU"/>
      </w:rPr>
    </w:lvl>
    <w:lvl w:ilvl="4" w:tplc="5D5CFF5C">
      <w:numFmt w:val="bullet"/>
      <w:lvlText w:val="•"/>
      <w:lvlJc w:val="left"/>
      <w:pPr>
        <w:ind w:left="805" w:hanging="140"/>
      </w:pPr>
      <w:rPr>
        <w:rFonts w:hint="default"/>
        <w:lang w:val="ru-RU" w:eastAsia="ru-RU" w:bidi="ru-RU"/>
      </w:rPr>
    </w:lvl>
    <w:lvl w:ilvl="5" w:tplc="0E1C8C32">
      <w:numFmt w:val="bullet"/>
      <w:lvlText w:val="•"/>
      <w:lvlJc w:val="left"/>
      <w:pPr>
        <w:ind w:left="976" w:hanging="140"/>
      </w:pPr>
      <w:rPr>
        <w:rFonts w:hint="default"/>
        <w:lang w:val="ru-RU" w:eastAsia="ru-RU" w:bidi="ru-RU"/>
      </w:rPr>
    </w:lvl>
    <w:lvl w:ilvl="6" w:tplc="DC72B80A">
      <w:numFmt w:val="bullet"/>
      <w:lvlText w:val="•"/>
      <w:lvlJc w:val="left"/>
      <w:pPr>
        <w:ind w:left="1147" w:hanging="140"/>
      </w:pPr>
      <w:rPr>
        <w:rFonts w:hint="default"/>
        <w:lang w:val="ru-RU" w:eastAsia="ru-RU" w:bidi="ru-RU"/>
      </w:rPr>
    </w:lvl>
    <w:lvl w:ilvl="7" w:tplc="0D90B466">
      <w:numFmt w:val="bullet"/>
      <w:lvlText w:val="•"/>
      <w:lvlJc w:val="left"/>
      <w:pPr>
        <w:ind w:left="1319" w:hanging="140"/>
      </w:pPr>
      <w:rPr>
        <w:rFonts w:hint="default"/>
        <w:lang w:val="ru-RU" w:eastAsia="ru-RU" w:bidi="ru-RU"/>
      </w:rPr>
    </w:lvl>
    <w:lvl w:ilvl="8" w:tplc="58307B80">
      <w:numFmt w:val="bullet"/>
      <w:lvlText w:val="•"/>
      <w:lvlJc w:val="left"/>
      <w:pPr>
        <w:ind w:left="1490" w:hanging="140"/>
      </w:pPr>
      <w:rPr>
        <w:rFonts w:hint="default"/>
        <w:lang w:val="ru-RU" w:eastAsia="ru-RU" w:bidi="ru-RU"/>
      </w:rPr>
    </w:lvl>
  </w:abstractNum>
  <w:abstractNum w:abstractNumId="74">
    <w:nsid w:val="5FA03862"/>
    <w:multiLevelType w:val="multilevel"/>
    <w:tmpl w:val="9348CBE8"/>
    <w:lvl w:ilvl="0">
      <w:start w:val="4"/>
      <w:numFmt w:val="decimal"/>
      <w:lvlText w:val="%1."/>
      <w:lvlJc w:val="left"/>
      <w:pPr>
        <w:ind w:left="494" w:hanging="181"/>
        <w:jc w:val="right"/>
      </w:pPr>
      <w:rPr>
        <w:rFonts w:hint="default"/>
        <w:b/>
        <w:bCs/>
        <w:w w:val="100"/>
        <w:lang w:val="ru-RU" w:eastAsia="ru-RU" w:bidi="ru-RU"/>
      </w:rPr>
    </w:lvl>
    <w:lvl w:ilvl="1">
      <w:start w:val="1"/>
      <w:numFmt w:val="decimal"/>
      <w:lvlText w:val="%1.%2."/>
      <w:lvlJc w:val="left"/>
      <w:pPr>
        <w:ind w:left="806" w:hanging="493"/>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902" w:hanging="493"/>
      </w:pPr>
      <w:rPr>
        <w:rFonts w:hint="default"/>
        <w:lang w:val="ru-RU" w:eastAsia="ru-RU" w:bidi="ru-RU"/>
      </w:rPr>
    </w:lvl>
    <w:lvl w:ilvl="3">
      <w:numFmt w:val="bullet"/>
      <w:lvlText w:val="•"/>
      <w:lvlJc w:val="left"/>
      <w:pPr>
        <w:ind w:left="3005" w:hanging="493"/>
      </w:pPr>
      <w:rPr>
        <w:rFonts w:hint="default"/>
        <w:lang w:val="ru-RU" w:eastAsia="ru-RU" w:bidi="ru-RU"/>
      </w:rPr>
    </w:lvl>
    <w:lvl w:ilvl="4">
      <w:numFmt w:val="bullet"/>
      <w:lvlText w:val="•"/>
      <w:lvlJc w:val="left"/>
      <w:pPr>
        <w:ind w:left="4108" w:hanging="493"/>
      </w:pPr>
      <w:rPr>
        <w:rFonts w:hint="default"/>
        <w:lang w:val="ru-RU" w:eastAsia="ru-RU" w:bidi="ru-RU"/>
      </w:rPr>
    </w:lvl>
    <w:lvl w:ilvl="5">
      <w:numFmt w:val="bullet"/>
      <w:lvlText w:val="•"/>
      <w:lvlJc w:val="left"/>
      <w:pPr>
        <w:ind w:left="5211" w:hanging="493"/>
      </w:pPr>
      <w:rPr>
        <w:rFonts w:hint="default"/>
        <w:lang w:val="ru-RU" w:eastAsia="ru-RU" w:bidi="ru-RU"/>
      </w:rPr>
    </w:lvl>
    <w:lvl w:ilvl="6">
      <w:numFmt w:val="bullet"/>
      <w:lvlText w:val="•"/>
      <w:lvlJc w:val="left"/>
      <w:pPr>
        <w:ind w:left="6314" w:hanging="493"/>
      </w:pPr>
      <w:rPr>
        <w:rFonts w:hint="default"/>
        <w:lang w:val="ru-RU" w:eastAsia="ru-RU" w:bidi="ru-RU"/>
      </w:rPr>
    </w:lvl>
    <w:lvl w:ilvl="7">
      <w:numFmt w:val="bullet"/>
      <w:lvlText w:val="•"/>
      <w:lvlJc w:val="left"/>
      <w:pPr>
        <w:ind w:left="7417" w:hanging="493"/>
      </w:pPr>
      <w:rPr>
        <w:rFonts w:hint="default"/>
        <w:lang w:val="ru-RU" w:eastAsia="ru-RU" w:bidi="ru-RU"/>
      </w:rPr>
    </w:lvl>
    <w:lvl w:ilvl="8">
      <w:numFmt w:val="bullet"/>
      <w:lvlText w:val="•"/>
      <w:lvlJc w:val="left"/>
      <w:pPr>
        <w:ind w:left="8520" w:hanging="493"/>
      </w:pPr>
      <w:rPr>
        <w:rFonts w:hint="default"/>
        <w:lang w:val="ru-RU" w:eastAsia="ru-RU" w:bidi="ru-RU"/>
      </w:rPr>
    </w:lvl>
  </w:abstractNum>
  <w:abstractNum w:abstractNumId="75">
    <w:nsid w:val="60990636"/>
    <w:multiLevelType w:val="hybridMultilevel"/>
    <w:tmpl w:val="F0DCE8A8"/>
    <w:lvl w:ilvl="0" w:tplc="15BE8422">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A33223B6">
      <w:numFmt w:val="bullet"/>
      <w:lvlText w:val="•"/>
      <w:lvlJc w:val="left"/>
      <w:pPr>
        <w:ind w:left="273" w:hanging="140"/>
      </w:pPr>
      <w:rPr>
        <w:rFonts w:hint="default"/>
        <w:lang w:val="ru-RU" w:eastAsia="ru-RU" w:bidi="ru-RU"/>
      </w:rPr>
    </w:lvl>
    <w:lvl w:ilvl="2" w:tplc="43F217A0">
      <w:numFmt w:val="bullet"/>
      <w:lvlText w:val="•"/>
      <w:lvlJc w:val="left"/>
      <w:pPr>
        <w:ind w:left="446" w:hanging="140"/>
      </w:pPr>
      <w:rPr>
        <w:rFonts w:hint="default"/>
        <w:lang w:val="ru-RU" w:eastAsia="ru-RU" w:bidi="ru-RU"/>
      </w:rPr>
    </w:lvl>
    <w:lvl w:ilvl="3" w:tplc="A1BC43F4">
      <w:numFmt w:val="bullet"/>
      <w:lvlText w:val="•"/>
      <w:lvlJc w:val="left"/>
      <w:pPr>
        <w:ind w:left="620" w:hanging="140"/>
      </w:pPr>
      <w:rPr>
        <w:rFonts w:hint="default"/>
        <w:lang w:val="ru-RU" w:eastAsia="ru-RU" w:bidi="ru-RU"/>
      </w:rPr>
    </w:lvl>
    <w:lvl w:ilvl="4" w:tplc="74AEB028">
      <w:numFmt w:val="bullet"/>
      <w:lvlText w:val="•"/>
      <w:lvlJc w:val="left"/>
      <w:pPr>
        <w:ind w:left="793" w:hanging="140"/>
      </w:pPr>
      <w:rPr>
        <w:rFonts w:hint="default"/>
        <w:lang w:val="ru-RU" w:eastAsia="ru-RU" w:bidi="ru-RU"/>
      </w:rPr>
    </w:lvl>
    <w:lvl w:ilvl="5" w:tplc="8CD41C64">
      <w:numFmt w:val="bullet"/>
      <w:lvlText w:val="•"/>
      <w:lvlJc w:val="left"/>
      <w:pPr>
        <w:ind w:left="967" w:hanging="140"/>
      </w:pPr>
      <w:rPr>
        <w:rFonts w:hint="default"/>
        <w:lang w:val="ru-RU" w:eastAsia="ru-RU" w:bidi="ru-RU"/>
      </w:rPr>
    </w:lvl>
    <w:lvl w:ilvl="6" w:tplc="77BE1B72">
      <w:numFmt w:val="bullet"/>
      <w:lvlText w:val="•"/>
      <w:lvlJc w:val="left"/>
      <w:pPr>
        <w:ind w:left="1140" w:hanging="140"/>
      </w:pPr>
      <w:rPr>
        <w:rFonts w:hint="default"/>
        <w:lang w:val="ru-RU" w:eastAsia="ru-RU" w:bidi="ru-RU"/>
      </w:rPr>
    </w:lvl>
    <w:lvl w:ilvl="7" w:tplc="5FD4ABC6">
      <w:numFmt w:val="bullet"/>
      <w:lvlText w:val="•"/>
      <w:lvlJc w:val="left"/>
      <w:pPr>
        <w:ind w:left="1313" w:hanging="140"/>
      </w:pPr>
      <w:rPr>
        <w:rFonts w:hint="default"/>
        <w:lang w:val="ru-RU" w:eastAsia="ru-RU" w:bidi="ru-RU"/>
      </w:rPr>
    </w:lvl>
    <w:lvl w:ilvl="8" w:tplc="4866E3D0">
      <w:numFmt w:val="bullet"/>
      <w:lvlText w:val="•"/>
      <w:lvlJc w:val="left"/>
      <w:pPr>
        <w:ind w:left="1487" w:hanging="140"/>
      </w:pPr>
      <w:rPr>
        <w:rFonts w:hint="default"/>
        <w:lang w:val="ru-RU" w:eastAsia="ru-RU" w:bidi="ru-RU"/>
      </w:rPr>
    </w:lvl>
  </w:abstractNum>
  <w:abstractNum w:abstractNumId="76">
    <w:nsid w:val="60D400CC"/>
    <w:multiLevelType w:val="hybridMultilevel"/>
    <w:tmpl w:val="8FD09CDC"/>
    <w:lvl w:ilvl="0" w:tplc="118EBCC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34447E14">
      <w:numFmt w:val="bullet"/>
      <w:lvlText w:val="•"/>
      <w:lvlJc w:val="left"/>
      <w:pPr>
        <w:ind w:left="273" w:hanging="140"/>
      </w:pPr>
      <w:rPr>
        <w:rFonts w:hint="default"/>
        <w:lang w:val="ru-RU" w:eastAsia="ru-RU" w:bidi="ru-RU"/>
      </w:rPr>
    </w:lvl>
    <w:lvl w:ilvl="2" w:tplc="50EA859C">
      <w:numFmt w:val="bullet"/>
      <w:lvlText w:val="•"/>
      <w:lvlJc w:val="left"/>
      <w:pPr>
        <w:ind w:left="446" w:hanging="140"/>
      </w:pPr>
      <w:rPr>
        <w:rFonts w:hint="default"/>
        <w:lang w:val="ru-RU" w:eastAsia="ru-RU" w:bidi="ru-RU"/>
      </w:rPr>
    </w:lvl>
    <w:lvl w:ilvl="3" w:tplc="1B0621D0">
      <w:numFmt w:val="bullet"/>
      <w:lvlText w:val="•"/>
      <w:lvlJc w:val="left"/>
      <w:pPr>
        <w:ind w:left="620" w:hanging="140"/>
      </w:pPr>
      <w:rPr>
        <w:rFonts w:hint="default"/>
        <w:lang w:val="ru-RU" w:eastAsia="ru-RU" w:bidi="ru-RU"/>
      </w:rPr>
    </w:lvl>
    <w:lvl w:ilvl="4" w:tplc="7A0A3B7E">
      <w:numFmt w:val="bullet"/>
      <w:lvlText w:val="•"/>
      <w:lvlJc w:val="left"/>
      <w:pPr>
        <w:ind w:left="793" w:hanging="140"/>
      </w:pPr>
      <w:rPr>
        <w:rFonts w:hint="default"/>
        <w:lang w:val="ru-RU" w:eastAsia="ru-RU" w:bidi="ru-RU"/>
      </w:rPr>
    </w:lvl>
    <w:lvl w:ilvl="5" w:tplc="C5142F6E">
      <w:numFmt w:val="bullet"/>
      <w:lvlText w:val="•"/>
      <w:lvlJc w:val="left"/>
      <w:pPr>
        <w:ind w:left="967" w:hanging="140"/>
      </w:pPr>
      <w:rPr>
        <w:rFonts w:hint="default"/>
        <w:lang w:val="ru-RU" w:eastAsia="ru-RU" w:bidi="ru-RU"/>
      </w:rPr>
    </w:lvl>
    <w:lvl w:ilvl="6" w:tplc="082A930A">
      <w:numFmt w:val="bullet"/>
      <w:lvlText w:val="•"/>
      <w:lvlJc w:val="left"/>
      <w:pPr>
        <w:ind w:left="1140" w:hanging="140"/>
      </w:pPr>
      <w:rPr>
        <w:rFonts w:hint="default"/>
        <w:lang w:val="ru-RU" w:eastAsia="ru-RU" w:bidi="ru-RU"/>
      </w:rPr>
    </w:lvl>
    <w:lvl w:ilvl="7" w:tplc="5E0C8EC2">
      <w:numFmt w:val="bullet"/>
      <w:lvlText w:val="•"/>
      <w:lvlJc w:val="left"/>
      <w:pPr>
        <w:ind w:left="1313" w:hanging="140"/>
      </w:pPr>
      <w:rPr>
        <w:rFonts w:hint="default"/>
        <w:lang w:val="ru-RU" w:eastAsia="ru-RU" w:bidi="ru-RU"/>
      </w:rPr>
    </w:lvl>
    <w:lvl w:ilvl="8" w:tplc="50F088AA">
      <w:numFmt w:val="bullet"/>
      <w:lvlText w:val="•"/>
      <w:lvlJc w:val="left"/>
      <w:pPr>
        <w:ind w:left="1487" w:hanging="140"/>
      </w:pPr>
      <w:rPr>
        <w:rFonts w:hint="default"/>
        <w:lang w:val="ru-RU" w:eastAsia="ru-RU" w:bidi="ru-RU"/>
      </w:rPr>
    </w:lvl>
  </w:abstractNum>
  <w:abstractNum w:abstractNumId="77">
    <w:nsid w:val="614554EC"/>
    <w:multiLevelType w:val="hybridMultilevel"/>
    <w:tmpl w:val="414EAEE4"/>
    <w:lvl w:ilvl="0" w:tplc="DD9A08F6">
      <w:numFmt w:val="bullet"/>
      <w:lvlText w:val="-"/>
      <w:lvlJc w:val="left"/>
      <w:pPr>
        <w:ind w:left="110" w:hanging="140"/>
      </w:pPr>
      <w:rPr>
        <w:rFonts w:ascii="Times New Roman" w:eastAsia="Times New Roman" w:hAnsi="Times New Roman" w:cs="Times New Roman" w:hint="default"/>
        <w:w w:val="99"/>
        <w:sz w:val="24"/>
        <w:szCs w:val="24"/>
        <w:lang w:val="ru-RU" w:eastAsia="ru-RU" w:bidi="ru-RU"/>
      </w:rPr>
    </w:lvl>
    <w:lvl w:ilvl="1" w:tplc="3398DCC8">
      <w:numFmt w:val="bullet"/>
      <w:lvlText w:val="•"/>
      <w:lvlJc w:val="left"/>
      <w:pPr>
        <w:ind w:left="291" w:hanging="140"/>
      </w:pPr>
      <w:rPr>
        <w:rFonts w:hint="default"/>
        <w:lang w:val="ru-RU" w:eastAsia="ru-RU" w:bidi="ru-RU"/>
      </w:rPr>
    </w:lvl>
    <w:lvl w:ilvl="2" w:tplc="A69083A6">
      <w:numFmt w:val="bullet"/>
      <w:lvlText w:val="•"/>
      <w:lvlJc w:val="left"/>
      <w:pPr>
        <w:ind w:left="462" w:hanging="140"/>
      </w:pPr>
      <w:rPr>
        <w:rFonts w:hint="default"/>
        <w:lang w:val="ru-RU" w:eastAsia="ru-RU" w:bidi="ru-RU"/>
      </w:rPr>
    </w:lvl>
    <w:lvl w:ilvl="3" w:tplc="FB3CF0D6">
      <w:numFmt w:val="bullet"/>
      <w:lvlText w:val="•"/>
      <w:lvlJc w:val="left"/>
      <w:pPr>
        <w:ind w:left="633" w:hanging="140"/>
      </w:pPr>
      <w:rPr>
        <w:rFonts w:hint="default"/>
        <w:lang w:val="ru-RU" w:eastAsia="ru-RU" w:bidi="ru-RU"/>
      </w:rPr>
    </w:lvl>
    <w:lvl w:ilvl="4" w:tplc="F8AEDAAA">
      <w:numFmt w:val="bullet"/>
      <w:lvlText w:val="•"/>
      <w:lvlJc w:val="left"/>
      <w:pPr>
        <w:ind w:left="805" w:hanging="140"/>
      </w:pPr>
      <w:rPr>
        <w:rFonts w:hint="default"/>
        <w:lang w:val="ru-RU" w:eastAsia="ru-RU" w:bidi="ru-RU"/>
      </w:rPr>
    </w:lvl>
    <w:lvl w:ilvl="5" w:tplc="67B024E4">
      <w:numFmt w:val="bullet"/>
      <w:lvlText w:val="•"/>
      <w:lvlJc w:val="left"/>
      <w:pPr>
        <w:ind w:left="976" w:hanging="140"/>
      </w:pPr>
      <w:rPr>
        <w:rFonts w:hint="default"/>
        <w:lang w:val="ru-RU" w:eastAsia="ru-RU" w:bidi="ru-RU"/>
      </w:rPr>
    </w:lvl>
    <w:lvl w:ilvl="6" w:tplc="AEFC9FFA">
      <w:numFmt w:val="bullet"/>
      <w:lvlText w:val="•"/>
      <w:lvlJc w:val="left"/>
      <w:pPr>
        <w:ind w:left="1147" w:hanging="140"/>
      </w:pPr>
      <w:rPr>
        <w:rFonts w:hint="default"/>
        <w:lang w:val="ru-RU" w:eastAsia="ru-RU" w:bidi="ru-RU"/>
      </w:rPr>
    </w:lvl>
    <w:lvl w:ilvl="7" w:tplc="E9E0B9DC">
      <w:numFmt w:val="bullet"/>
      <w:lvlText w:val="•"/>
      <w:lvlJc w:val="left"/>
      <w:pPr>
        <w:ind w:left="1319" w:hanging="140"/>
      </w:pPr>
      <w:rPr>
        <w:rFonts w:hint="default"/>
        <w:lang w:val="ru-RU" w:eastAsia="ru-RU" w:bidi="ru-RU"/>
      </w:rPr>
    </w:lvl>
    <w:lvl w:ilvl="8" w:tplc="BFDCCDB6">
      <w:numFmt w:val="bullet"/>
      <w:lvlText w:val="•"/>
      <w:lvlJc w:val="left"/>
      <w:pPr>
        <w:ind w:left="1490" w:hanging="140"/>
      </w:pPr>
      <w:rPr>
        <w:rFonts w:hint="default"/>
        <w:lang w:val="ru-RU" w:eastAsia="ru-RU" w:bidi="ru-RU"/>
      </w:rPr>
    </w:lvl>
  </w:abstractNum>
  <w:abstractNum w:abstractNumId="78">
    <w:nsid w:val="62300903"/>
    <w:multiLevelType w:val="hybridMultilevel"/>
    <w:tmpl w:val="F2C07938"/>
    <w:lvl w:ilvl="0" w:tplc="C9681C70">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1" w:tplc="64A0C45C">
      <w:numFmt w:val="bullet"/>
      <w:lvlText w:val="•"/>
      <w:lvlJc w:val="left"/>
      <w:pPr>
        <w:ind w:left="579" w:hanging="188"/>
      </w:pPr>
      <w:rPr>
        <w:rFonts w:hint="default"/>
        <w:lang w:val="ru-RU" w:eastAsia="ru-RU" w:bidi="ru-RU"/>
      </w:rPr>
    </w:lvl>
    <w:lvl w:ilvl="2" w:tplc="9D24EA78">
      <w:numFmt w:val="bullet"/>
      <w:lvlText w:val="•"/>
      <w:lvlJc w:val="left"/>
      <w:pPr>
        <w:ind w:left="718" w:hanging="188"/>
      </w:pPr>
      <w:rPr>
        <w:rFonts w:hint="default"/>
        <w:lang w:val="ru-RU" w:eastAsia="ru-RU" w:bidi="ru-RU"/>
      </w:rPr>
    </w:lvl>
    <w:lvl w:ilvl="3" w:tplc="BDDACB82">
      <w:numFmt w:val="bullet"/>
      <w:lvlText w:val="•"/>
      <w:lvlJc w:val="left"/>
      <w:pPr>
        <w:ind w:left="858" w:hanging="188"/>
      </w:pPr>
      <w:rPr>
        <w:rFonts w:hint="default"/>
        <w:lang w:val="ru-RU" w:eastAsia="ru-RU" w:bidi="ru-RU"/>
      </w:rPr>
    </w:lvl>
    <w:lvl w:ilvl="4" w:tplc="B4FCA568">
      <w:numFmt w:val="bullet"/>
      <w:lvlText w:val="•"/>
      <w:lvlJc w:val="left"/>
      <w:pPr>
        <w:ind w:left="997" w:hanging="188"/>
      </w:pPr>
      <w:rPr>
        <w:rFonts w:hint="default"/>
        <w:lang w:val="ru-RU" w:eastAsia="ru-RU" w:bidi="ru-RU"/>
      </w:rPr>
    </w:lvl>
    <w:lvl w:ilvl="5" w:tplc="22AA3488">
      <w:numFmt w:val="bullet"/>
      <w:lvlText w:val="•"/>
      <w:lvlJc w:val="left"/>
      <w:pPr>
        <w:ind w:left="1137" w:hanging="188"/>
      </w:pPr>
      <w:rPr>
        <w:rFonts w:hint="default"/>
        <w:lang w:val="ru-RU" w:eastAsia="ru-RU" w:bidi="ru-RU"/>
      </w:rPr>
    </w:lvl>
    <w:lvl w:ilvl="6" w:tplc="A2B2371C">
      <w:numFmt w:val="bullet"/>
      <w:lvlText w:val="•"/>
      <w:lvlJc w:val="left"/>
      <w:pPr>
        <w:ind w:left="1276" w:hanging="188"/>
      </w:pPr>
      <w:rPr>
        <w:rFonts w:hint="default"/>
        <w:lang w:val="ru-RU" w:eastAsia="ru-RU" w:bidi="ru-RU"/>
      </w:rPr>
    </w:lvl>
    <w:lvl w:ilvl="7" w:tplc="BAF61CA6">
      <w:numFmt w:val="bullet"/>
      <w:lvlText w:val="•"/>
      <w:lvlJc w:val="left"/>
      <w:pPr>
        <w:ind w:left="1415" w:hanging="188"/>
      </w:pPr>
      <w:rPr>
        <w:rFonts w:hint="default"/>
        <w:lang w:val="ru-RU" w:eastAsia="ru-RU" w:bidi="ru-RU"/>
      </w:rPr>
    </w:lvl>
    <w:lvl w:ilvl="8" w:tplc="8E00FA6A">
      <w:numFmt w:val="bullet"/>
      <w:lvlText w:val="•"/>
      <w:lvlJc w:val="left"/>
      <w:pPr>
        <w:ind w:left="1555" w:hanging="188"/>
      </w:pPr>
      <w:rPr>
        <w:rFonts w:hint="default"/>
        <w:lang w:val="ru-RU" w:eastAsia="ru-RU" w:bidi="ru-RU"/>
      </w:rPr>
    </w:lvl>
  </w:abstractNum>
  <w:abstractNum w:abstractNumId="79">
    <w:nsid w:val="63A46921"/>
    <w:multiLevelType w:val="hybridMultilevel"/>
    <w:tmpl w:val="D892D594"/>
    <w:lvl w:ilvl="0" w:tplc="0EAE72C4">
      <w:numFmt w:val="bullet"/>
      <w:lvlText w:val="-"/>
      <w:lvlJc w:val="left"/>
      <w:pPr>
        <w:ind w:left="104" w:hanging="140"/>
      </w:pPr>
      <w:rPr>
        <w:rFonts w:ascii="Times New Roman" w:eastAsia="Times New Roman" w:hAnsi="Times New Roman" w:cs="Times New Roman" w:hint="default"/>
        <w:w w:val="99"/>
        <w:sz w:val="24"/>
        <w:szCs w:val="24"/>
        <w:lang w:val="ru-RU" w:eastAsia="ru-RU" w:bidi="ru-RU"/>
      </w:rPr>
    </w:lvl>
    <w:lvl w:ilvl="1" w:tplc="49DA9C92">
      <w:numFmt w:val="bullet"/>
      <w:lvlText w:val="•"/>
      <w:lvlJc w:val="left"/>
      <w:pPr>
        <w:ind w:left="344" w:hanging="140"/>
      </w:pPr>
      <w:rPr>
        <w:rFonts w:hint="default"/>
        <w:lang w:val="ru-RU" w:eastAsia="ru-RU" w:bidi="ru-RU"/>
      </w:rPr>
    </w:lvl>
    <w:lvl w:ilvl="2" w:tplc="15327DBA">
      <w:numFmt w:val="bullet"/>
      <w:lvlText w:val="•"/>
      <w:lvlJc w:val="left"/>
      <w:pPr>
        <w:ind w:left="588" w:hanging="140"/>
      </w:pPr>
      <w:rPr>
        <w:rFonts w:hint="default"/>
        <w:lang w:val="ru-RU" w:eastAsia="ru-RU" w:bidi="ru-RU"/>
      </w:rPr>
    </w:lvl>
    <w:lvl w:ilvl="3" w:tplc="EDD0D568">
      <w:numFmt w:val="bullet"/>
      <w:lvlText w:val="•"/>
      <w:lvlJc w:val="left"/>
      <w:pPr>
        <w:ind w:left="832" w:hanging="140"/>
      </w:pPr>
      <w:rPr>
        <w:rFonts w:hint="default"/>
        <w:lang w:val="ru-RU" w:eastAsia="ru-RU" w:bidi="ru-RU"/>
      </w:rPr>
    </w:lvl>
    <w:lvl w:ilvl="4" w:tplc="87F4152A">
      <w:numFmt w:val="bullet"/>
      <w:lvlText w:val="•"/>
      <w:lvlJc w:val="left"/>
      <w:pPr>
        <w:ind w:left="1076" w:hanging="140"/>
      </w:pPr>
      <w:rPr>
        <w:rFonts w:hint="default"/>
        <w:lang w:val="ru-RU" w:eastAsia="ru-RU" w:bidi="ru-RU"/>
      </w:rPr>
    </w:lvl>
    <w:lvl w:ilvl="5" w:tplc="427CE5CA">
      <w:numFmt w:val="bullet"/>
      <w:lvlText w:val="•"/>
      <w:lvlJc w:val="left"/>
      <w:pPr>
        <w:ind w:left="1321" w:hanging="140"/>
      </w:pPr>
      <w:rPr>
        <w:rFonts w:hint="default"/>
        <w:lang w:val="ru-RU" w:eastAsia="ru-RU" w:bidi="ru-RU"/>
      </w:rPr>
    </w:lvl>
    <w:lvl w:ilvl="6" w:tplc="26247FA2">
      <w:numFmt w:val="bullet"/>
      <w:lvlText w:val="•"/>
      <w:lvlJc w:val="left"/>
      <w:pPr>
        <w:ind w:left="1565" w:hanging="140"/>
      </w:pPr>
      <w:rPr>
        <w:rFonts w:hint="default"/>
        <w:lang w:val="ru-RU" w:eastAsia="ru-RU" w:bidi="ru-RU"/>
      </w:rPr>
    </w:lvl>
    <w:lvl w:ilvl="7" w:tplc="D2800BD4">
      <w:numFmt w:val="bullet"/>
      <w:lvlText w:val="•"/>
      <w:lvlJc w:val="left"/>
      <w:pPr>
        <w:ind w:left="1809" w:hanging="140"/>
      </w:pPr>
      <w:rPr>
        <w:rFonts w:hint="default"/>
        <w:lang w:val="ru-RU" w:eastAsia="ru-RU" w:bidi="ru-RU"/>
      </w:rPr>
    </w:lvl>
    <w:lvl w:ilvl="8" w:tplc="09882676">
      <w:numFmt w:val="bullet"/>
      <w:lvlText w:val="•"/>
      <w:lvlJc w:val="left"/>
      <w:pPr>
        <w:ind w:left="2053" w:hanging="140"/>
      </w:pPr>
      <w:rPr>
        <w:rFonts w:hint="default"/>
        <w:lang w:val="ru-RU" w:eastAsia="ru-RU" w:bidi="ru-RU"/>
      </w:rPr>
    </w:lvl>
  </w:abstractNum>
  <w:abstractNum w:abstractNumId="80">
    <w:nsid w:val="641C58CB"/>
    <w:multiLevelType w:val="multilevel"/>
    <w:tmpl w:val="72A82124"/>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1">
    <w:nsid w:val="66882D23"/>
    <w:multiLevelType w:val="hybridMultilevel"/>
    <w:tmpl w:val="83EC9798"/>
    <w:lvl w:ilvl="0" w:tplc="28721512">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1" w:tplc="DC80B41C">
      <w:numFmt w:val="bullet"/>
      <w:lvlText w:val="•"/>
      <w:lvlJc w:val="left"/>
      <w:pPr>
        <w:ind w:left="678" w:hanging="188"/>
      </w:pPr>
      <w:rPr>
        <w:rFonts w:hint="default"/>
        <w:lang w:val="ru-RU" w:eastAsia="ru-RU" w:bidi="ru-RU"/>
      </w:rPr>
    </w:lvl>
    <w:lvl w:ilvl="2" w:tplc="1688E740">
      <w:numFmt w:val="bullet"/>
      <w:lvlText w:val="•"/>
      <w:lvlJc w:val="left"/>
      <w:pPr>
        <w:ind w:left="917" w:hanging="188"/>
      </w:pPr>
      <w:rPr>
        <w:rFonts w:hint="default"/>
        <w:lang w:val="ru-RU" w:eastAsia="ru-RU" w:bidi="ru-RU"/>
      </w:rPr>
    </w:lvl>
    <w:lvl w:ilvl="3" w:tplc="13888600">
      <w:numFmt w:val="bullet"/>
      <w:lvlText w:val="•"/>
      <w:lvlJc w:val="left"/>
      <w:pPr>
        <w:ind w:left="1156" w:hanging="188"/>
      </w:pPr>
      <w:rPr>
        <w:rFonts w:hint="default"/>
        <w:lang w:val="ru-RU" w:eastAsia="ru-RU" w:bidi="ru-RU"/>
      </w:rPr>
    </w:lvl>
    <w:lvl w:ilvl="4" w:tplc="38BCF25A">
      <w:numFmt w:val="bullet"/>
      <w:lvlText w:val="•"/>
      <w:lvlJc w:val="left"/>
      <w:pPr>
        <w:ind w:left="1394" w:hanging="188"/>
      </w:pPr>
      <w:rPr>
        <w:rFonts w:hint="default"/>
        <w:lang w:val="ru-RU" w:eastAsia="ru-RU" w:bidi="ru-RU"/>
      </w:rPr>
    </w:lvl>
    <w:lvl w:ilvl="5" w:tplc="118C7D42">
      <w:numFmt w:val="bullet"/>
      <w:lvlText w:val="•"/>
      <w:lvlJc w:val="left"/>
      <w:pPr>
        <w:ind w:left="1633" w:hanging="188"/>
      </w:pPr>
      <w:rPr>
        <w:rFonts w:hint="default"/>
        <w:lang w:val="ru-RU" w:eastAsia="ru-RU" w:bidi="ru-RU"/>
      </w:rPr>
    </w:lvl>
    <w:lvl w:ilvl="6" w:tplc="E3C23A60">
      <w:numFmt w:val="bullet"/>
      <w:lvlText w:val="•"/>
      <w:lvlJc w:val="left"/>
      <w:pPr>
        <w:ind w:left="1872" w:hanging="188"/>
      </w:pPr>
      <w:rPr>
        <w:rFonts w:hint="default"/>
        <w:lang w:val="ru-RU" w:eastAsia="ru-RU" w:bidi="ru-RU"/>
      </w:rPr>
    </w:lvl>
    <w:lvl w:ilvl="7" w:tplc="E71238AA">
      <w:numFmt w:val="bullet"/>
      <w:lvlText w:val="•"/>
      <w:lvlJc w:val="left"/>
      <w:pPr>
        <w:ind w:left="2110" w:hanging="188"/>
      </w:pPr>
      <w:rPr>
        <w:rFonts w:hint="default"/>
        <w:lang w:val="ru-RU" w:eastAsia="ru-RU" w:bidi="ru-RU"/>
      </w:rPr>
    </w:lvl>
    <w:lvl w:ilvl="8" w:tplc="4030EAAE">
      <w:numFmt w:val="bullet"/>
      <w:lvlText w:val="•"/>
      <w:lvlJc w:val="left"/>
      <w:pPr>
        <w:ind w:left="2349" w:hanging="188"/>
      </w:pPr>
      <w:rPr>
        <w:rFonts w:hint="default"/>
        <w:lang w:val="ru-RU" w:eastAsia="ru-RU" w:bidi="ru-RU"/>
      </w:rPr>
    </w:lvl>
  </w:abstractNum>
  <w:abstractNum w:abstractNumId="82">
    <w:nsid w:val="67296BC0"/>
    <w:multiLevelType w:val="hybridMultilevel"/>
    <w:tmpl w:val="D0DC32D4"/>
    <w:lvl w:ilvl="0" w:tplc="4E0C989A">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BFD6FB7C">
      <w:numFmt w:val="bullet"/>
      <w:lvlText w:val="•"/>
      <w:lvlJc w:val="left"/>
      <w:pPr>
        <w:ind w:left="273" w:hanging="140"/>
      </w:pPr>
      <w:rPr>
        <w:rFonts w:hint="default"/>
        <w:lang w:val="ru-RU" w:eastAsia="ru-RU" w:bidi="ru-RU"/>
      </w:rPr>
    </w:lvl>
    <w:lvl w:ilvl="2" w:tplc="82741160">
      <w:numFmt w:val="bullet"/>
      <w:lvlText w:val="•"/>
      <w:lvlJc w:val="left"/>
      <w:pPr>
        <w:ind w:left="446" w:hanging="140"/>
      </w:pPr>
      <w:rPr>
        <w:rFonts w:hint="default"/>
        <w:lang w:val="ru-RU" w:eastAsia="ru-RU" w:bidi="ru-RU"/>
      </w:rPr>
    </w:lvl>
    <w:lvl w:ilvl="3" w:tplc="E2F6AF50">
      <w:numFmt w:val="bullet"/>
      <w:lvlText w:val="•"/>
      <w:lvlJc w:val="left"/>
      <w:pPr>
        <w:ind w:left="620" w:hanging="140"/>
      </w:pPr>
      <w:rPr>
        <w:rFonts w:hint="default"/>
        <w:lang w:val="ru-RU" w:eastAsia="ru-RU" w:bidi="ru-RU"/>
      </w:rPr>
    </w:lvl>
    <w:lvl w:ilvl="4" w:tplc="2F9832CA">
      <w:numFmt w:val="bullet"/>
      <w:lvlText w:val="•"/>
      <w:lvlJc w:val="left"/>
      <w:pPr>
        <w:ind w:left="793" w:hanging="140"/>
      </w:pPr>
      <w:rPr>
        <w:rFonts w:hint="default"/>
        <w:lang w:val="ru-RU" w:eastAsia="ru-RU" w:bidi="ru-RU"/>
      </w:rPr>
    </w:lvl>
    <w:lvl w:ilvl="5" w:tplc="BB02DE2A">
      <w:numFmt w:val="bullet"/>
      <w:lvlText w:val="•"/>
      <w:lvlJc w:val="left"/>
      <w:pPr>
        <w:ind w:left="967" w:hanging="140"/>
      </w:pPr>
      <w:rPr>
        <w:rFonts w:hint="default"/>
        <w:lang w:val="ru-RU" w:eastAsia="ru-RU" w:bidi="ru-RU"/>
      </w:rPr>
    </w:lvl>
    <w:lvl w:ilvl="6" w:tplc="9EEE7A08">
      <w:numFmt w:val="bullet"/>
      <w:lvlText w:val="•"/>
      <w:lvlJc w:val="left"/>
      <w:pPr>
        <w:ind w:left="1140" w:hanging="140"/>
      </w:pPr>
      <w:rPr>
        <w:rFonts w:hint="default"/>
        <w:lang w:val="ru-RU" w:eastAsia="ru-RU" w:bidi="ru-RU"/>
      </w:rPr>
    </w:lvl>
    <w:lvl w:ilvl="7" w:tplc="2258CDF6">
      <w:numFmt w:val="bullet"/>
      <w:lvlText w:val="•"/>
      <w:lvlJc w:val="left"/>
      <w:pPr>
        <w:ind w:left="1313" w:hanging="140"/>
      </w:pPr>
      <w:rPr>
        <w:rFonts w:hint="default"/>
        <w:lang w:val="ru-RU" w:eastAsia="ru-RU" w:bidi="ru-RU"/>
      </w:rPr>
    </w:lvl>
    <w:lvl w:ilvl="8" w:tplc="D436D28A">
      <w:numFmt w:val="bullet"/>
      <w:lvlText w:val="•"/>
      <w:lvlJc w:val="left"/>
      <w:pPr>
        <w:ind w:left="1487" w:hanging="140"/>
      </w:pPr>
      <w:rPr>
        <w:rFonts w:hint="default"/>
        <w:lang w:val="ru-RU" w:eastAsia="ru-RU" w:bidi="ru-RU"/>
      </w:rPr>
    </w:lvl>
  </w:abstractNum>
  <w:abstractNum w:abstractNumId="83">
    <w:nsid w:val="691B72FC"/>
    <w:multiLevelType w:val="hybridMultilevel"/>
    <w:tmpl w:val="FE500640"/>
    <w:lvl w:ilvl="0" w:tplc="153E3734">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3014C86A">
      <w:numFmt w:val="bullet"/>
      <w:lvlText w:val="•"/>
      <w:lvlJc w:val="left"/>
      <w:pPr>
        <w:ind w:left="372" w:hanging="140"/>
      </w:pPr>
      <w:rPr>
        <w:rFonts w:hint="default"/>
        <w:lang w:val="ru-RU" w:eastAsia="ru-RU" w:bidi="ru-RU"/>
      </w:rPr>
    </w:lvl>
    <w:lvl w:ilvl="2" w:tplc="173E17F6">
      <w:numFmt w:val="bullet"/>
      <w:lvlText w:val="•"/>
      <w:lvlJc w:val="left"/>
      <w:pPr>
        <w:ind w:left="645" w:hanging="140"/>
      </w:pPr>
      <w:rPr>
        <w:rFonts w:hint="default"/>
        <w:lang w:val="ru-RU" w:eastAsia="ru-RU" w:bidi="ru-RU"/>
      </w:rPr>
    </w:lvl>
    <w:lvl w:ilvl="3" w:tplc="954AE142">
      <w:numFmt w:val="bullet"/>
      <w:lvlText w:val="•"/>
      <w:lvlJc w:val="left"/>
      <w:pPr>
        <w:ind w:left="918" w:hanging="140"/>
      </w:pPr>
      <w:rPr>
        <w:rFonts w:hint="default"/>
        <w:lang w:val="ru-RU" w:eastAsia="ru-RU" w:bidi="ru-RU"/>
      </w:rPr>
    </w:lvl>
    <w:lvl w:ilvl="4" w:tplc="3ABA5C3E">
      <w:numFmt w:val="bullet"/>
      <w:lvlText w:val="•"/>
      <w:lvlJc w:val="left"/>
      <w:pPr>
        <w:ind w:left="1190" w:hanging="140"/>
      </w:pPr>
      <w:rPr>
        <w:rFonts w:hint="default"/>
        <w:lang w:val="ru-RU" w:eastAsia="ru-RU" w:bidi="ru-RU"/>
      </w:rPr>
    </w:lvl>
    <w:lvl w:ilvl="5" w:tplc="2E9EDEFC">
      <w:numFmt w:val="bullet"/>
      <w:lvlText w:val="•"/>
      <w:lvlJc w:val="left"/>
      <w:pPr>
        <w:ind w:left="1463" w:hanging="140"/>
      </w:pPr>
      <w:rPr>
        <w:rFonts w:hint="default"/>
        <w:lang w:val="ru-RU" w:eastAsia="ru-RU" w:bidi="ru-RU"/>
      </w:rPr>
    </w:lvl>
    <w:lvl w:ilvl="6" w:tplc="FB1CFB3A">
      <w:numFmt w:val="bullet"/>
      <w:lvlText w:val="•"/>
      <w:lvlJc w:val="left"/>
      <w:pPr>
        <w:ind w:left="1736" w:hanging="140"/>
      </w:pPr>
      <w:rPr>
        <w:rFonts w:hint="default"/>
        <w:lang w:val="ru-RU" w:eastAsia="ru-RU" w:bidi="ru-RU"/>
      </w:rPr>
    </w:lvl>
    <w:lvl w:ilvl="7" w:tplc="8A2C45F8">
      <w:numFmt w:val="bullet"/>
      <w:lvlText w:val="•"/>
      <w:lvlJc w:val="left"/>
      <w:pPr>
        <w:ind w:left="2008" w:hanging="140"/>
      </w:pPr>
      <w:rPr>
        <w:rFonts w:hint="default"/>
        <w:lang w:val="ru-RU" w:eastAsia="ru-RU" w:bidi="ru-RU"/>
      </w:rPr>
    </w:lvl>
    <w:lvl w:ilvl="8" w:tplc="C5C826D2">
      <w:numFmt w:val="bullet"/>
      <w:lvlText w:val="•"/>
      <w:lvlJc w:val="left"/>
      <w:pPr>
        <w:ind w:left="2281" w:hanging="140"/>
      </w:pPr>
      <w:rPr>
        <w:rFonts w:hint="default"/>
        <w:lang w:val="ru-RU" w:eastAsia="ru-RU" w:bidi="ru-RU"/>
      </w:rPr>
    </w:lvl>
  </w:abstractNum>
  <w:abstractNum w:abstractNumId="84">
    <w:nsid w:val="6960578D"/>
    <w:multiLevelType w:val="hybridMultilevel"/>
    <w:tmpl w:val="1E3892FE"/>
    <w:lvl w:ilvl="0" w:tplc="ABEE75BA">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EE2A549A">
      <w:numFmt w:val="bullet"/>
      <w:lvlText w:val="•"/>
      <w:lvlJc w:val="left"/>
      <w:pPr>
        <w:ind w:left="344" w:hanging="140"/>
      </w:pPr>
      <w:rPr>
        <w:rFonts w:hint="default"/>
        <w:lang w:val="ru-RU" w:eastAsia="ru-RU" w:bidi="ru-RU"/>
      </w:rPr>
    </w:lvl>
    <w:lvl w:ilvl="2" w:tplc="185E129C">
      <w:numFmt w:val="bullet"/>
      <w:lvlText w:val="•"/>
      <w:lvlJc w:val="left"/>
      <w:pPr>
        <w:ind w:left="588" w:hanging="140"/>
      </w:pPr>
      <w:rPr>
        <w:rFonts w:hint="default"/>
        <w:lang w:val="ru-RU" w:eastAsia="ru-RU" w:bidi="ru-RU"/>
      </w:rPr>
    </w:lvl>
    <w:lvl w:ilvl="3" w:tplc="3F2E318C">
      <w:numFmt w:val="bullet"/>
      <w:lvlText w:val="•"/>
      <w:lvlJc w:val="left"/>
      <w:pPr>
        <w:ind w:left="832" w:hanging="140"/>
      </w:pPr>
      <w:rPr>
        <w:rFonts w:hint="default"/>
        <w:lang w:val="ru-RU" w:eastAsia="ru-RU" w:bidi="ru-RU"/>
      </w:rPr>
    </w:lvl>
    <w:lvl w:ilvl="4" w:tplc="5448D15A">
      <w:numFmt w:val="bullet"/>
      <w:lvlText w:val="•"/>
      <w:lvlJc w:val="left"/>
      <w:pPr>
        <w:ind w:left="1076" w:hanging="140"/>
      </w:pPr>
      <w:rPr>
        <w:rFonts w:hint="default"/>
        <w:lang w:val="ru-RU" w:eastAsia="ru-RU" w:bidi="ru-RU"/>
      </w:rPr>
    </w:lvl>
    <w:lvl w:ilvl="5" w:tplc="07D85B0E">
      <w:numFmt w:val="bullet"/>
      <w:lvlText w:val="•"/>
      <w:lvlJc w:val="left"/>
      <w:pPr>
        <w:ind w:left="1320" w:hanging="140"/>
      </w:pPr>
      <w:rPr>
        <w:rFonts w:hint="default"/>
        <w:lang w:val="ru-RU" w:eastAsia="ru-RU" w:bidi="ru-RU"/>
      </w:rPr>
    </w:lvl>
    <w:lvl w:ilvl="6" w:tplc="BBB47728">
      <w:numFmt w:val="bullet"/>
      <w:lvlText w:val="•"/>
      <w:lvlJc w:val="left"/>
      <w:pPr>
        <w:ind w:left="1564" w:hanging="140"/>
      </w:pPr>
      <w:rPr>
        <w:rFonts w:hint="default"/>
        <w:lang w:val="ru-RU" w:eastAsia="ru-RU" w:bidi="ru-RU"/>
      </w:rPr>
    </w:lvl>
    <w:lvl w:ilvl="7" w:tplc="B8D8A7A4">
      <w:numFmt w:val="bullet"/>
      <w:lvlText w:val="•"/>
      <w:lvlJc w:val="left"/>
      <w:pPr>
        <w:ind w:left="1808" w:hanging="140"/>
      </w:pPr>
      <w:rPr>
        <w:rFonts w:hint="default"/>
        <w:lang w:val="ru-RU" w:eastAsia="ru-RU" w:bidi="ru-RU"/>
      </w:rPr>
    </w:lvl>
    <w:lvl w:ilvl="8" w:tplc="D32E1712">
      <w:numFmt w:val="bullet"/>
      <w:lvlText w:val="•"/>
      <w:lvlJc w:val="left"/>
      <w:pPr>
        <w:ind w:left="2052" w:hanging="140"/>
      </w:pPr>
      <w:rPr>
        <w:rFonts w:hint="default"/>
        <w:lang w:val="ru-RU" w:eastAsia="ru-RU" w:bidi="ru-RU"/>
      </w:rPr>
    </w:lvl>
  </w:abstractNum>
  <w:abstractNum w:abstractNumId="85">
    <w:nsid w:val="6984323D"/>
    <w:multiLevelType w:val="hybridMultilevel"/>
    <w:tmpl w:val="180C0420"/>
    <w:lvl w:ilvl="0" w:tplc="934C338E">
      <w:numFmt w:val="bullet"/>
      <w:lvlText w:val="-"/>
      <w:lvlJc w:val="left"/>
      <w:pPr>
        <w:ind w:left="437" w:hanging="183"/>
      </w:pPr>
      <w:rPr>
        <w:rFonts w:ascii="Times New Roman" w:eastAsia="Times New Roman" w:hAnsi="Times New Roman" w:cs="Times New Roman" w:hint="default"/>
        <w:spacing w:val="-18"/>
        <w:w w:val="99"/>
        <w:sz w:val="24"/>
        <w:szCs w:val="24"/>
        <w:lang w:val="ru-RU" w:eastAsia="ru-RU" w:bidi="ru-RU"/>
      </w:rPr>
    </w:lvl>
    <w:lvl w:ilvl="1" w:tplc="441E85A2">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2" w:tplc="2CE81936">
      <w:numFmt w:val="bullet"/>
      <w:lvlText w:val="•"/>
      <w:lvlJc w:val="left"/>
      <w:pPr>
        <w:ind w:left="917" w:hanging="188"/>
      </w:pPr>
      <w:rPr>
        <w:rFonts w:hint="default"/>
        <w:lang w:val="ru-RU" w:eastAsia="ru-RU" w:bidi="ru-RU"/>
      </w:rPr>
    </w:lvl>
    <w:lvl w:ilvl="3" w:tplc="85CC5964">
      <w:numFmt w:val="bullet"/>
      <w:lvlText w:val="•"/>
      <w:lvlJc w:val="left"/>
      <w:pPr>
        <w:ind w:left="1156" w:hanging="188"/>
      </w:pPr>
      <w:rPr>
        <w:rFonts w:hint="default"/>
        <w:lang w:val="ru-RU" w:eastAsia="ru-RU" w:bidi="ru-RU"/>
      </w:rPr>
    </w:lvl>
    <w:lvl w:ilvl="4" w:tplc="B38C76C6">
      <w:numFmt w:val="bullet"/>
      <w:lvlText w:val="•"/>
      <w:lvlJc w:val="left"/>
      <w:pPr>
        <w:ind w:left="1394" w:hanging="188"/>
      </w:pPr>
      <w:rPr>
        <w:rFonts w:hint="default"/>
        <w:lang w:val="ru-RU" w:eastAsia="ru-RU" w:bidi="ru-RU"/>
      </w:rPr>
    </w:lvl>
    <w:lvl w:ilvl="5" w:tplc="29D88B3A">
      <w:numFmt w:val="bullet"/>
      <w:lvlText w:val="•"/>
      <w:lvlJc w:val="left"/>
      <w:pPr>
        <w:ind w:left="1633" w:hanging="188"/>
      </w:pPr>
      <w:rPr>
        <w:rFonts w:hint="default"/>
        <w:lang w:val="ru-RU" w:eastAsia="ru-RU" w:bidi="ru-RU"/>
      </w:rPr>
    </w:lvl>
    <w:lvl w:ilvl="6" w:tplc="AFD28AC6">
      <w:numFmt w:val="bullet"/>
      <w:lvlText w:val="•"/>
      <w:lvlJc w:val="left"/>
      <w:pPr>
        <w:ind w:left="1872" w:hanging="188"/>
      </w:pPr>
      <w:rPr>
        <w:rFonts w:hint="default"/>
        <w:lang w:val="ru-RU" w:eastAsia="ru-RU" w:bidi="ru-RU"/>
      </w:rPr>
    </w:lvl>
    <w:lvl w:ilvl="7" w:tplc="6DD60408">
      <w:numFmt w:val="bullet"/>
      <w:lvlText w:val="•"/>
      <w:lvlJc w:val="left"/>
      <w:pPr>
        <w:ind w:left="2110" w:hanging="188"/>
      </w:pPr>
      <w:rPr>
        <w:rFonts w:hint="default"/>
        <w:lang w:val="ru-RU" w:eastAsia="ru-RU" w:bidi="ru-RU"/>
      </w:rPr>
    </w:lvl>
    <w:lvl w:ilvl="8" w:tplc="19BEF332">
      <w:numFmt w:val="bullet"/>
      <w:lvlText w:val="•"/>
      <w:lvlJc w:val="left"/>
      <w:pPr>
        <w:ind w:left="2349" w:hanging="188"/>
      </w:pPr>
      <w:rPr>
        <w:rFonts w:hint="default"/>
        <w:lang w:val="ru-RU" w:eastAsia="ru-RU" w:bidi="ru-RU"/>
      </w:rPr>
    </w:lvl>
  </w:abstractNum>
  <w:abstractNum w:abstractNumId="86">
    <w:nsid w:val="6B3D41C2"/>
    <w:multiLevelType w:val="hybridMultilevel"/>
    <w:tmpl w:val="E47C13AC"/>
    <w:lvl w:ilvl="0" w:tplc="0D90C294">
      <w:numFmt w:val="bullet"/>
      <w:lvlText w:val="-"/>
      <w:lvlJc w:val="left"/>
      <w:pPr>
        <w:ind w:left="437" w:hanging="183"/>
      </w:pPr>
      <w:rPr>
        <w:rFonts w:ascii="Times New Roman" w:eastAsia="Times New Roman" w:hAnsi="Times New Roman" w:cs="Times New Roman" w:hint="default"/>
        <w:spacing w:val="-18"/>
        <w:w w:val="99"/>
        <w:sz w:val="24"/>
        <w:szCs w:val="24"/>
        <w:lang w:val="ru-RU" w:eastAsia="ru-RU" w:bidi="ru-RU"/>
      </w:rPr>
    </w:lvl>
    <w:lvl w:ilvl="1" w:tplc="2460D1C4">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2" w:tplc="C974F766">
      <w:numFmt w:val="bullet"/>
      <w:lvlText w:val="•"/>
      <w:lvlJc w:val="left"/>
      <w:pPr>
        <w:ind w:left="723" w:hanging="188"/>
      </w:pPr>
      <w:rPr>
        <w:rFonts w:hint="default"/>
        <w:lang w:val="ru-RU" w:eastAsia="ru-RU" w:bidi="ru-RU"/>
      </w:rPr>
    </w:lvl>
    <w:lvl w:ilvl="3" w:tplc="CF64AA12">
      <w:numFmt w:val="bullet"/>
      <w:lvlText w:val="•"/>
      <w:lvlJc w:val="left"/>
      <w:pPr>
        <w:ind w:left="986" w:hanging="188"/>
      </w:pPr>
      <w:rPr>
        <w:rFonts w:hint="default"/>
        <w:lang w:val="ru-RU" w:eastAsia="ru-RU" w:bidi="ru-RU"/>
      </w:rPr>
    </w:lvl>
    <w:lvl w:ilvl="4" w:tplc="EC565EAC">
      <w:numFmt w:val="bullet"/>
      <w:lvlText w:val="•"/>
      <w:lvlJc w:val="left"/>
      <w:pPr>
        <w:ind w:left="1249" w:hanging="188"/>
      </w:pPr>
      <w:rPr>
        <w:rFonts w:hint="default"/>
        <w:lang w:val="ru-RU" w:eastAsia="ru-RU" w:bidi="ru-RU"/>
      </w:rPr>
    </w:lvl>
    <w:lvl w:ilvl="5" w:tplc="493E6184">
      <w:numFmt w:val="bullet"/>
      <w:lvlText w:val="•"/>
      <w:lvlJc w:val="left"/>
      <w:pPr>
        <w:ind w:left="1512" w:hanging="188"/>
      </w:pPr>
      <w:rPr>
        <w:rFonts w:hint="default"/>
        <w:lang w:val="ru-RU" w:eastAsia="ru-RU" w:bidi="ru-RU"/>
      </w:rPr>
    </w:lvl>
    <w:lvl w:ilvl="6" w:tplc="7A06C79A">
      <w:numFmt w:val="bullet"/>
      <w:lvlText w:val="•"/>
      <w:lvlJc w:val="left"/>
      <w:pPr>
        <w:ind w:left="1775" w:hanging="188"/>
      </w:pPr>
      <w:rPr>
        <w:rFonts w:hint="default"/>
        <w:lang w:val="ru-RU" w:eastAsia="ru-RU" w:bidi="ru-RU"/>
      </w:rPr>
    </w:lvl>
    <w:lvl w:ilvl="7" w:tplc="FB2A410E">
      <w:numFmt w:val="bullet"/>
      <w:lvlText w:val="•"/>
      <w:lvlJc w:val="left"/>
      <w:pPr>
        <w:ind w:left="2038" w:hanging="188"/>
      </w:pPr>
      <w:rPr>
        <w:rFonts w:hint="default"/>
        <w:lang w:val="ru-RU" w:eastAsia="ru-RU" w:bidi="ru-RU"/>
      </w:rPr>
    </w:lvl>
    <w:lvl w:ilvl="8" w:tplc="2F2AC046">
      <w:numFmt w:val="bullet"/>
      <w:lvlText w:val="•"/>
      <w:lvlJc w:val="left"/>
      <w:pPr>
        <w:ind w:left="2301" w:hanging="188"/>
      </w:pPr>
      <w:rPr>
        <w:rFonts w:hint="default"/>
        <w:lang w:val="ru-RU" w:eastAsia="ru-RU" w:bidi="ru-RU"/>
      </w:rPr>
    </w:lvl>
  </w:abstractNum>
  <w:abstractNum w:abstractNumId="87">
    <w:nsid w:val="6F456BB6"/>
    <w:multiLevelType w:val="hybridMultilevel"/>
    <w:tmpl w:val="0CBC0ACA"/>
    <w:lvl w:ilvl="0" w:tplc="465CB36A">
      <w:start w:val="1"/>
      <w:numFmt w:val="decimal"/>
      <w:lvlText w:val="%1."/>
      <w:lvlJc w:val="left"/>
      <w:pPr>
        <w:ind w:left="540" w:hanging="279"/>
        <w:jc w:val="left"/>
      </w:pPr>
      <w:rPr>
        <w:rFonts w:hint="default"/>
        <w:b/>
        <w:bCs/>
        <w:spacing w:val="-1"/>
        <w:w w:val="100"/>
        <w:lang w:val="ru-RU" w:eastAsia="ru-RU" w:bidi="ru-RU"/>
      </w:rPr>
    </w:lvl>
    <w:lvl w:ilvl="1" w:tplc="801EA34A">
      <w:numFmt w:val="bullet"/>
      <w:lvlText w:val="•"/>
      <w:lvlJc w:val="left"/>
      <w:pPr>
        <w:ind w:left="1955" w:hanging="279"/>
      </w:pPr>
      <w:rPr>
        <w:rFonts w:hint="default"/>
        <w:lang w:val="ru-RU" w:eastAsia="ru-RU" w:bidi="ru-RU"/>
      </w:rPr>
    </w:lvl>
    <w:lvl w:ilvl="2" w:tplc="E6B07206">
      <w:numFmt w:val="bullet"/>
      <w:lvlText w:val="•"/>
      <w:lvlJc w:val="left"/>
      <w:pPr>
        <w:ind w:left="3371" w:hanging="279"/>
      </w:pPr>
      <w:rPr>
        <w:rFonts w:hint="default"/>
        <w:lang w:val="ru-RU" w:eastAsia="ru-RU" w:bidi="ru-RU"/>
      </w:rPr>
    </w:lvl>
    <w:lvl w:ilvl="3" w:tplc="C07ABE6E">
      <w:numFmt w:val="bullet"/>
      <w:lvlText w:val="•"/>
      <w:lvlJc w:val="left"/>
      <w:pPr>
        <w:ind w:left="4787" w:hanging="279"/>
      </w:pPr>
      <w:rPr>
        <w:rFonts w:hint="default"/>
        <w:lang w:val="ru-RU" w:eastAsia="ru-RU" w:bidi="ru-RU"/>
      </w:rPr>
    </w:lvl>
    <w:lvl w:ilvl="4" w:tplc="2E84F852">
      <w:numFmt w:val="bullet"/>
      <w:lvlText w:val="•"/>
      <w:lvlJc w:val="left"/>
      <w:pPr>
        <w:ind w:left="6203" w:hanging="279"/>
      </w:pPr>
      <w:rPr>
        <w:rFonts w:hint="default"/>
        <w:lang w:val="ru-RU" w:eastAsia="ru-RU" w:bidi="ru-RU"/>
      </w:rPr>
    </w:lvl>
    <w:lvl w:ilvl="5" w:tplc="E760E03C">
      <w:numFmt w:val="bullet"/>
      <w:lvlText w:val="•"/>
      <w:lvlJc w:val="left"/>
      <w:pPr>
        <w:ind w:left="7619" w:hanging="279"/>
      </w:pPr>
      <w:rPr>
        <w:rFonts w:hint="default"/>
        <w:lang w:val="ru-RU" w:eastAsia="ru-RU" w:bidi="ru-RU"/>
      </w:rPr>
    </w:lvl>
    <w:lvl w:ilvl="6" w:tplc="07D8441A">
      <w:numFmt w:val="bullet"/>
      <w:lvlText w:val="•"/>
      <w:lvlJc w:val="left"/>
      <w:pPr>
        <w:ind w:left="9035" w:hanging="279"/>
      </w:pPr>
      <w:rPr>
        <w:rFonts w:hint="default"/>
        <w:lang w:val="ru-RU" w:eastAsia="ru-RU" w:bidi="ru-RU"/>
      </w:rPr>
    </w:lvl>
    <w:lvl w:ilvl="7" w:tplc="F9560E5A">
      <w:numFmt w:val="bullet"/>
      <w:lvlText w:val="•"/>
      <w:lvlJc w:val="left"/>
      <w:pPr>
        <w:ind w:left="10450" w:hanging="279"/>
      </w:pPr>
      <w:rPr>
        <w:rFonts w:hint="default"/>
        <w:lang w:val="ru-RU" w:eastAsia="ru-RU" w:bidi="ru-RU"/>
      </w:rPr>
    </w:lvl>
    <w:lvl w:ilvl="8" w:tplc="030C35CE">
      <w:numFmt w:val="bullet"/>
      <w:lvlText w:val="•"/>
      <w:lvlJc w:val="left"/>
      <w:pPr>
        <w:ind w:left="11866" w:hanging="279"/>
      </w:pPr>
      <w:rPr>
        <w:rFonts w:hint="default"/>
        <w:lang w:val="ru-RU" w:eastAsia="ru-RU" w:bidi="ru-RU"/>
      </w:rPr>
    </w:lvl>
  </w:abstractNum>
  <w:abstractNum w:abstractNumId="88">
    <w:nsid w:val="709A0B88"/>
    <w:multiLevelType w:val="hybridMultilevel"/>
    <w:tmpl w:val="1B34F45C"/>
    <w:lvl w:ilvl="0" w:tplc="2D56B5CE">
      <w:numFmt w:val="bullet"/>
      <w:lvlText w:val="-"/>
      <w:lvlJc w:val="left"/>
      <w:pPr>
        <w:ind w:left="105" w:hanging="140"/>
      </w:pPr>
      <w:rPr>
        <w:rFonts w:ascii="Times New Roman" w:eastAsia="Times New Roman" w:hAnsi="Times New Roman" w:cs="Times New Roman" w:hint="default"/>
        <w:w w:val="99"/>
        <w:sz w:val="24"/>
        <w:szCs w:val="24"/>
        <w:lang w:val="ru-RU" w:eastAsia="ru-RU" w:bidi="ru-RU"/>
      </w:rPr>
    </w:lvl>
    <w:lvl w:ilvl="1" w:tplc="4BF091C8">
      <w:numFmt w:val="bullet"/>
      <w:lvlText w:val="•"/>
      <w:lvlJc w:val="left"/>
      <w:pPr>
        <w:ind w:left="344" w:hanging="140"/>
      </w:pPr>
      <w:rPr>
        <w:rFonts w:hint="default"/>
        <w:lang w:val="ru-RU" w:eastAsia="ru-RU" w:bidi="ru-RU"/>
      </w:rPr>
    </w:lvl>
    <w:lvl w:ilvl="2" w:tplc="4BD83686">
      <w:numFmt w:val="bullet"/>
      <w:lvlText w:val="•"/>
      <w:lvlJc w:val="left"/>
      <w:pPr>
        <w:ind w:left="588" w:hanging="140"/>
      </w:pPr>
      <w:rPr>
        <w:rFonts w:hint="default"/>
        <w:lang w:val="ru-RU" w:eastAsia="ru-RU" w:bidi="ru-RU"/>
      </w:rPr>
    </w:lvl>
    <w:lvl w:ilvl="3" w:tplc="08028DA2">
      <w:numFmt w:val="bullet"/>
      <w:lvlText w:val="•"/>
      <w:lvlJc w:val="left"/>
      <w:pPr>
        <w:ind w:left="832" w:hanging="140"/>
      </w:pPr>
      <w:rPr>
        <w:rFonts w:hint="default"/>
        <w:lang w:val="ru-RU" w:eastAsia="ru-RU" w:bidi="ru-RU"/>
      </w:rPr>
    </w:lvl>
    <w:lvl w:ilvl="4" w:tplc="E7F05F94">
      <w:numFmt w:val="bullet"/>
      <w:lvlText w:val="•"/>
      <w:lvlJc w:val="left"/>
      <w:pPr>
        <w:ind w:left="1076" w:hanging="140"/>
      </w:pPr>
      <w:rPr>
        <w:rFonts w:hint="default"/>
        <w:lang w:val="ru-RU" w:eastAsia="ru-RU" w:bidi="ru-RU"/>
      </w:rPr>
    </w:lvl>
    <w:lvl w:ilvl="5" w:tplc="0AA0005E">
      <w:numFmt w:val="bullet"/>
      <w:lvlText w:val="•"/>
      <w:lvlJc w:val="left"/>
      <w:pPr>
        <w:ind w:left="1320" w:hanging="140"/>
      </w:pPr>
      <w:rPr>
        <w:rFonts w:hint="default"/>
        <w:lang w:val="ru-RU" w:eastAsia="ru-RU" w:bidi="ru-RU"/>
      </w:rPr>
    </w:lvl>
    <w:lvl w:ilvl="6" w:tplc="8182F2EE">
      <w:numFmt w:val="bullet"/>
      <w:lvlText w:val="•"/>
      <w:lvlJc w:val="left"/>
      <w:pPr>
        <w:ind w:left="1564" w:hanging="140"/>
      </w:pPr>
      <w:rPr>
        <w:rFonts w:hint="default"/>
        <w:lang w:val="ru-RU" w:eastAsia="ru-RU" w:bidi="ru-RU"/>
      </w:rPr>
    </w:lvl>
    <w:lvl w:ilvl="7" w:tplc="167CFE6A">
      <w:numFmt w:val="bullet"/>
      <w:lvlText w:val="•"/>
      <w:lvlJc w:val="left"/>
      <w:pPr>
        <w:ind w:left="1808" w:hanging="140"/>
      </w:pPr>
      <w:rPr>
        <w:rFonts w:hint="default"/>
        <w:lang w:val="ru-RU" w:eastAsia="ru-RU" w:bidi="ru-RU"/>
      </w:rPr>
    </w:lvl>
    <w:lvl w:ilvl="8" w:tplc="E06EA078">
      <w:numFmt w:val="bullet"/>
      <w:lvlText w:val="•"/>
      <w:lvlJc w:val="left"/>
      <w:pPr>
        <w:ind w:left="2052" w:hanging="140"/>
      </w:pPr>
      <w:rPr>
        <w:rFonts w:hint="default"/>
        <w:lang w:val="ru-RU" w:eastAsia="ru-RU" w:bidi="ru-RU"/>
      </w:rPr>
    </w:lvl>
  </w:abstractNum>
  <w:abstractNum w:abstractNumId="89">
    <w:nsid w:val="740B2B59"/>
    <w:multiLevelType w:val="hybridMultilevel"/>
    <w:tmpl w:val="69E84400"/>
    <w:lvl w:ilvl="0" w:tplc="0419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4E841A7"/>
    <w:multiLevelType w:val="hybridMultilevel"/>
    <w:tmpl w:val="0FC2F5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nsid w:val="77D04AE9"/>
    <w:multiLevelType w:val="hybridMultilevel"/>
    <w:tmpl w:val="E7AA2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88A13E4"/>
    <w:multiLevelType w:val="hybridMultilevel"/>
    <w:tmpl w:val="77404610"/>
    <w:lvl w:ilvl="0" w:tplc="5DB455C6">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1" w:tplc="E6ACEE76">
      <w:numFmt w:val="bullet"/>
      <w:lvlText w:val="•"/>
      <w:lvlJc w:val="left"/>
      <w:pPr>
        <w:ind w:left="579" w:hanging="188"/>
      </w:pPr>
      <w:rPr>
        <w:rFonts w:hint="default"/>
        <w:lang w:val="ru-RU" w:eastAsia="ru-RU" w:bidi="ru-RU"/>
      </w:rPr>
    </w:lvl>
    <w:lvl w:ilvl="2" w:tplc="C47A37F8">
      <w:numFmt w:val="bullet"/>
      <w:lvlText w:val="•"/>
      <w:lvlJc w:val="left"/>
      <w:pPr>
        <w:ind w:left="718" w:hanging="188"/>
      </w:pPr>
      <w:rPr>
        <w:rFonts w:hint="default"/>
        <w:lang w:val="ru-RU" w:eastAsia="ru-RU" w:bidi="ru-RU"/>
      </w:rPr>
    </w:lvl>
    <w:lvl w:ilvl="3" w:tplc="84C896DA">
      <w:numFmt w:val="bullet"/>
      <w:lvlText w:val="•"/>
      <w:lvlJc w:val="left"/>
      <w:pPr>
        <w:ind w:left="858" w:hanging="188"/>
      </w:pPr>
      <w:rPr>
        <w:rFonts w:hint="default"/>
        <w:lang w:val="ru-RU" w:eastAsia="ru-RU" w:bidi="ru-RU"/>
      </w:rPr>
    </w:lvl>
    <w:lvl w:ilvl="4" w:tplc="B7C2169E">
      <w:numFmt w:val="bullet"/>
      <w:lvlText w:val="•"/>
      <w:lvlJc w:val="left"/>
      <w:pPr>
        <w:ind w:left="997" w:hanging="188"/>
      </w:pPr>
      <w:rPr>
        <w:rFonts w:hint="default"/>
        <w:lang w:val="ru-RU" w:eastAsia="ru-RU" w:bidi="ru-RU"/>
      </w:rPr>
    </w:lvl>
    <w:lvl w:ilvl="5" w:tplc="15466EEA">
      <w:numFmt w:val="bullet"/>
      <w:lvlText w:val="•"/>
      <w:lvlJc w:val="left"/>
      <w:pPr>
        <w:ind w:left="1137" w:hanging="188"/>
      </w:pPr>
      <w:rPr>
        <w:rFonts w:hint="default"/>
        <w:lang w:val="ru-RU" w:eastAsia="ru-RU" w:bidi="ru-RU"/>
      </w:rPr>
    </w:lvl>
    <w:lvl w:ilvl="6" w:tplc="87C65FE0">
      <w:numFmt w:val="bullet"/>
      <w:lvlText w:val="•"/>
      <w:lvlJc w:val="left"/>
      <w:pPr>
        <w:ind w:left="1276" w:hanging="188"/>
      </w:pPr>
      <w:rPr>
        <w:rFonts w:hint="default"/>
        <w:lang w:val="ru-RU" w:eastAsia="ru-RU" w:bidi="ru-RU"/>
      </w:rPr>
    </w:lvl>
    <w:lvl w:ilvl="7" w:tplc="75FCA13A">
      <w:numFmt w:val="bullet"/>
      <w:lvlText w:val="•"/>
      <w:lvlJc w:val="left"/>
      <w:pPr>
        <w:ind w:left="1415" w:hanging="188"/>
      </w:pPr>
      <w:rPr>
        <w:rFonts w:hint="default"/>
        <w:lang w:val="ru-RU" w:eastAsia="ru-RU" w:bidi="ru-RU"/>
      </w:rPr>
    </w:lvl>
    <w:lvl w:ilvl="8" w:tplc="C80E4F7C">
      <w:numFmt w:val="bullet"/>
      <w:lvlText w:val="•"/>
      <w:lvlJc w:val="left"/>
      <w:pPr>
        <w:ind w:left="1555" w:hanging="188"/>
      </w:pPr>
      <w:rPr>
        <w:rFonts w:hint="default"/>
        <w:lang w:val="ru-RU" w:eastAsia="ru-RU" w:bidi="ru-RU"/>
      </w:rPr>
    </w:lvl>
  </w:abstractNum>
  <w:abstractNum w:abstractNumId="93">
    <w:nsid w:val="7C7A3568"/>
    <w:multiLevelType w:val="hybridMultilevel"/>
    <w:tmpl w:val="2DD0F064"/>
    <w:lvl w:ilvl="0" w:tplc="ADD07D94">
      <w:numFmt w:val="bullet"/>
      <w:lvlText w:val="-"/>
      <w:lvlJc w:val="left"/>
      <w:pPr>
        <w:ind w:left="437" w:hanging="188"/>
      </w:pPr>
      <w:rPr>
        <w:rFonts w:ascii="Times New Roman" w:eastAsia="Times New Roman" w:hAnsi="Times New Roman" w:cs="Times New Roman" w:hint="default"/>
        <w:spacing w:val="-13"/>
        <w:w w:val="99"/>
        <w:sz w:val="24"/>
        <w:szCs w:val="24"/>
        <w:lang w:val="ru-RU" w:eastAsia="ru-RU" w:bidi="ru-RU"/>
      </w:rPr>
    </w:lvl>
    <w:lvl w:ilvl="1" w:tplc="04CC5F18">
      <w:numFmt w:val="bullet"/>
      <w:lvlText w:val="•"/>
      <w:lvlJc w:val="left"/>
      <w:pPr>
        <w:ind w:left="579" w:hanging="188"/>
      </w:pPr>
      <w:rPr>
        <w:rFonts w:hint="default"/>
        <w:lang w:val="ru-RU" w:eastAsia="ru-RU" w:bidi="ru-RU"/>
      </w:rPr>
    </w:lvl>
    <w:lvl w:ilvl="2" w:tplc="B5C0F9E4">
      <w:numFmt w:val="bullet"/>
      <w:lvlText w:val="•"/>
      <w:lvlJc w:val="left"/>
      <w:pPr>
        <w:ind w:left="718" w:hanging="188"/>
      </w:pPr>
      <w:rPr>
        <w:rFonts w:hint="default"/>
        <w:lang w:val="ru-RU" w:eastAsia="ru-RU" w:bidi="ru-RU"/>
      </w:rPr>
    </w:lvl>
    <w:lvl w:ilvl="3" w:tplc="5C1042E8">
      <w:numFmt w:val="bullet"/>
      <w:lvlText w:val="•"/>
      <w:lvlJc w:val="left"/>
      <w:pPr>
        <w:ind w:left="858" w:hanging="188"/>
      </w:pPr>
      <w:rPr>
        <w:rFonts w:hint="default"/>
        <w:lang w:val="ru-RU" w:eastAsia="ru-RU" w:bidi="ru-RU"/>
      </w:rPr>
    </w:lvl>
    <w:lvl w:ilvl="4" w:tplc="4E54508E">
      <w:numFmt w:val="bullet"/>
      <w:lvlText w:val="•"/>
      <w:lvlJc w:val="left"/>
      <w:pPr>
        <w:ind w:left="997" w:hanging="188"/>
      </w:pPr>
      <w:rPr>
        <w:rFonts w:hint="default"/>
        <w:lang w:val="ru-RU" w:eastAsia="ru-RU" w:bidi="ru-RU"/>
      </w:rPr>
    </w:lvl>
    <w:lvl w:ilvl="5" w:tplc="CC9E537A">
      <w:numFmt w:val="bullet"/>
      <w:lvlText w:val="•"/>
      <w:lvlJc w:val="left"/>
      <w:pPr>
        <w:ind w:left="1137" w:hanging="188"/>
      </w:pPr>
      <w:rPr>
        <w:rFonts w:hint="default"/>
        <w:lang w:val="ru-RU" w:eastAsia="ru-RU" w:bidi="ru-RU"/>
      </w:rPr>
    </w:lvl>
    <w:lvl w:ilvl="6" w:tplc="01FA217C">
      <w:numFmt w:val="bullet"/>
      <w:lvlText w:val="•"/>
      <w:lvlJc w:val="left"/>
      <w:pPr>
        <w:ind w:left="1276" w:hanging="188"/>
      </w:pPr>
      <w:rPr>
        <w:rFonts w:hint="default"/>
        <w:lang w:val="ru-RU" w:eastAsia="ru-RU" w:bidi="ru-RU"/>
      </w:rPr>
    </w:lvl>
    <w:lvl w:ilvl="7" w:tplc="E2521A2C">
      <w:numFmt w:val="bullet"/>
      <w:lvlText w:val="•"/>
      <w:lvlJc w:val="left"/>
      <w:pPr>
        <w:ind w:left="1415" w:hanging="188"/>
      </w:pPr>
      <w:rPr>
        <w:rFonts w:hint="default"/>
        <w:lang w:val="ru-RU" w:eastAsia="ru-RU" w:bidi="ru-RU"/>
      </w:rPr>
    </w:lvl>
    <w:lvl w:ilvl="8" w:tplc="6B4001A2">
      <w:numFmt w:val="bullet"/>
      <w:lvlText w:val="•"/>
      <w:lvlJc w:val="left"/>
      <w:pPr>
        <w:ind w:left="1555" w:hanging="188"/>
      </w:pPr>
      <w:rPr>
        <w:rFonts w:hint="default"/>
        <w:lang w:val="ru-RU" w:eastAsia="ru-RU" w:bidi="ru-RU"/>
      </w:rPr>
    </w:lvl>
  </w:abstractNum>
  <w:abstractNum w:abstractNumId="94">
    <w:nsid w:val="7E445CB6"/>
    <w:multiLevelType w:val="multilevel"/>
    <w:tmpl w:val="6B3EAA2E"/>
    <w:lvl w:ilvl="0">
      <w:start w:val="1"/>
      <w:numFmt w:val="bullet"/>
      <w:lvlText w:val="−"/>
      <w:lvlJc w:val="left"/>
      <w:pPr>
        <w:ind w:left="420" w:hanging="420"/>
      </w:pPr>
      <w:rPr>
        <w:rFonts w:ascii="Times New Roman" w:hAnsi="Times New Roman"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5">
    <w:nsid w:val="7FCD270F"/>
    <w:multiLevelType w:val="hybridMultilevel"/>
    <w:tmpl w:val="2F344848"/>
    <w:lvl w:ilvl="0" w:tplc="956267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4"/>
  </w:num>
  <w:num w:numId="5">
    <w:abstractNumId w:val="66"/>
  </w:num>
  <w:num w:numId="6">
    <w:abstractNumId w:val="33"/>
  </w:num>
  <w:num w:numId="7">
    <w:abstractNumId w:val="10"/>
  </w:num>
  <w:num w:numId="8">
    <w:abstractNumId w:val="45"/>
  </w:num>
  <w:num w:numId="9">
    <w:abstractNumId w:val="51"/>
  </w:num>
  <w:num w:numId="10">
    <w:abstractNumId w:val="12"/>
  </w:num>
  <w:num w:numId="11">
    <w:abstractNumId w:val="60"/>
  </w:num>
  <w:num w:numId="12">
    <w:abstractNumId w:val="95"/>
  </w:num>
  <w:num w:numId="13">
    <w:abstractNumId w:val="89"/>
  </w:num>
  <w:num w:numId="14">
    <w:abstractNumId w:val="90"/>
  </w:num>
  <w:num w:numId="15">
    <w:abstractNumId w:val="39"/>
  </w:num>
  <w:num w:numId="16">
    <w:abstractNumId w:val="57"/>
  </w:num>
  <w:num w:numId="17">
    <w:abstractNumId w:val="15"/>
  </w:num>
  <w:num w:numId="18">
    <w:abstractNumId w:val="5"/>
  </w:num>
  <w:num w:numId="19">
    <w:abstractNumId w:val="17"/>
  </w:num>
  <w:num w:numId="20">
    <w:abstractNumId w:val="80"/>
  </w:num>
  <w:num w:numId="21">
    <w:abstractNumId w:val="27"/>
  </w:num>
  <w:num w:numId="22">
    <w:abstractNumId w:val="1"/>
  </w:num>
  <w:num w:numId="23">
    <w:abstractNumId w:val="72"/>
  </w:num>
  <w:num w:numId="24">
    <w:abstractNumId w:val="46"/>
  </w:num>
  <w:num w:numId="25">
    <w:abstractNumId w:val="58"/>
  </w:num>
  <w:num w:numId="26">
    <w:abstractNumId w:val="62"/>
  </w:num>
  <w:num w:numId="27">
    <w:abstractNumId w:val="42"/>
  </w:num>
  <w:num w:numId="28">
    <w:abstractNumId w:val="14"/>
  </w:num>
  <w:num w:numId="29">
    <w:abstractNumId w:val="55"/>
  </w:num>
  <w:num w:numId="30">
    <w:abstractNumId w:val="29"/>
  </w:num>
  <w:num w:numId="31">
    <w:abstractNumId w:val="31"/>
  </w:num>
  <w:num w:numId="32">
    <w:abstractNumId w:val="52"/>
  </w:num>
  <w:num w:numId="33">
    <w:abstractNumId w:val="26"/>
  </w:num>
  <w:num w:numId="34">
    <w:abstractNumId w:val="70"/>
  </w:num>
  <w:num w:numId="35">
    <w:abstractNumId w:val="11"/>
  </w:num>
  <w:num w:numId="36">
    <w:abstractNumId w:val="28"/>
  </w:num>
  <w:num w:numId="37">
    <w:abstractNumId w:val="25"/>
  </w:num>
  <w:num w:numId="38">
    <w:abstractNumId w:val="47"/>
  </w:num>
  <w:num w:numId="39">
    <w:abstractNumId w:val="3"/>
  </w:num>
  <w:num w:numId="40">
    <w:abstractNumId w:val="94"/>
  </w:num>
  <w:num w:numId="41">
    <w:abstractNumId w:val="32"/>
  </w:num>
  <w:num w:numId="42">
    <w:abstractNumId w:val="63"/>
  </w:num>
  <w:num w:numId="43">
    <w:abstractNumId w:val="21"/>
  </w:num>
  <w:num w:numId="44">
    <w:abstractNumId w:val="8"/>
  </w:num>
  <w:num w:numId="45">
    <w:abstractNumId w:val="6"/>
  </w:num>
  <w:num w:numId="46">
    <w:abstractNumId w:val="91"/>
  </w:num>
  <w:num w:numId="47">
    <w:abstractNumId w:val="19"/>
  </w:num>
  <w:num w:numId="48">
    <w:abstractNumId w:val="0"/>
  </w:num>
  <w:num w:numId="49">
    <w:abstractNumId w:val="53"/>
  </w:num>
  <w:num w:numId="50">
    <w:abstractNumId w:val="59"/>
  </w:num>
  <w:num w:numId="51">
    <w:abstractNumId w:val="16"/>
  </w:num>
  <w:num w:numId="52">
    <w:abstractNumId w:val="74"/>
  </w:num>
  <w:num w:numId="53">
    <w:abstractNumId w:val="88"/>
  </w:num>
  <w:num w:numId="54">
    <w:abstractNumId w:val="69"/>
  </w:num>
  <w:num w:numId="55">
    <w:abstractNumId w:val="73"/>
  </w:num>
  <w:num w:numId="56">
    <w:abstractNumId w:val="34"/>
  </w:num>
  <w:num w:numId="57">
    <w:abstractNumId w:val="84"/>
  </w:num>
  <w:num w:numId="58">
    <w:abstractNumId w:val="56"/>
  </w:num>
  <w:num w:numId="59">
    <w:abstractNumId w:val="77"/>
  </w:num>
  <w:num w:numId="60">
    <w:abstractNumId w:val="20"/>
  </w:num>
  <w:num w:numId="61">
    <w:abstractNumId w:val="79"/>
  </w:num>
  <w:num w:numId="62">
    <w:abstractNumId w:val="75"/>
  </w:num>
  <w:num w:numId="63">
    <w:abstractNumId w:val="22"/>
  </w:num>
  <w:num w:numId="64">
    <w:abstractNumId w:val="76"/>
  </w:num>
  <w:num w:numId="65">
    <w:abstractNumId w:val="35"/>
  </w:num>
  <w:num w:numId="66">
    <w:abstractNumId w:val="9"/>
  </w:num>
  <w:num w:numId="67">
    <w:abstractNumId w:val="83"/>
  </w:num>
  <w:num w:numId="68">
    <w:abstractNumId w:val="82"/>
  </w:num>
  <w:num w:numId="69">
    <w:abstractNumId w:val="44"/>
  </w:num>
  <w:num w:numId="70">
    <w:abstractNumId w:val="65"/>
  </w:num>
  <w:num w:numId="71">
    <w:abstractNumId w:val="50"/>
  </w:num>
  <w:num w:numId="72">
    <w:abstractNumId w:val="67"/>
  </w:num>
  <w:num w:numId="73">
    <w:abstractNumId w:val="78"/>
  </w:num>
  <w:num w:numId="74">
    <w:abstractNumId w:val="23"/>
  </w:num>
  <w:num w:numId="75">
    <w:abstractNumId w:val="41"/>
  </w:num>
  <w:num w:numId="76">
    <w:abstractNumId w:val="37"/>
  </w:num>
  <w:num w:numId="77">
    <w:abstractNumId w:val="92"/>
  </w:num>
  <w:num w:numId="78">
    <w:abstractNumId w:val="86"/>
  </w:num>
  <w:num w:numId="79">
    <w:abstractNumId w:val="81"/>
  </w:num>
  <w:num w:numId="80">
    <w:abstractNumId w:val="68"/>
  </w:num>
  <w:num w:numId="81">
    <w:abstractNumId w:val="61"/>
  </w:num>
  <w:num w:numId="82">
    <w:abstractNumId w:val="43"/>
  </w:num>
  <w:num w:numId="83">
    <w:abstractNumId w:val="93"/>
  </w:num>
  <w:num w:numId="84">
    <w:abstractNumId w:val="2"/>
  </w:num>
  <w:num w:numId="85">
    <w:abstractNumId w:val="48"/>
  </w:num>
  <w:num w:numId="86">
    <w:abstractNumId w:val="71"/>
  </w:num>
  <w:num w:numId="87">
    <w:abstractNumId w:val="38"/>
  </w:num>
  <w:num w:numId="88">
    <w:abstractNumId w:val="13"/>
  </w:num>
  <w:num w:numId="89">
    <w:abstractNumId w:val="49"/>
  </w:num>
  <w:num w:numId="90">
    <w:abstractNumId w:val="85"/>
  </w:num>
  <w:num w:numId="91">
    <w:abstractNumId w:val="40"/>
  </w:num>
  <w:num w:numId="92">
    <w:abstractNumId w:val="7"/>
  </w:num>
  <w:num w:numId="93">
    <w:abstractNumId w:val="87"/>
  </w:num>
  <w:num w:numId="94">
    <w:abstractNumId w:val="64"/>
  </w:num>
  <w:num w:numId="95">
    <w:abstractNumId w:val="24"/>
  </w:num>
  <w:num w:numId="96">
    <w:abstractNumId w:val="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394E"/>
    <w:rsid w:val="00004A33"/>
    <w:rsid w:val="000079C3"/>
    <w:rsid w:val="00007F70"/>
    <w:rsid w:val="000112BC"/>
    <w:rsid w:val="00011EE3"/>
    <w:rsid w:val="00012459"/>
    <w:rsid w:val="000156CF"/>
    <w:rsid w:val="000179F8"/>
    <w:rsid w:val="000204E1"/>
    <w:rsid w:val="00021F15"/>
    <w:rsid w:val="000274BC"/>
    <w:rsid w:val="000310CB"/>
    <w:rsid w:val="00042069"/>
    <w:rsid w:val="00043959"/>
    <w:rsid w:val="00064407"/>
    <w:rsid w:val="0007128F"/>
    <w:rsid w:val="000722C3"/>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867"/>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2720C"/>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B92"/>
    <w:rsid w:val="00173CD4"/>
    <w:rsid w:val="00173DEB"/>
    <w:rsid w:val="001773A8"/>
    <w:rsid w:val="00177C13"/>
    <w:rsid w:val="00180071"/>
    <w:rsid w:val="00181183"/>
    <w:rsid w:val="0018371A"/>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5942"/>
    <w:rsid w:val="00235CC4"/>
    <w:rsid w:val="0023757E"/>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80ABA"/>
    <w:rsid w:val="00283467"/>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47E2"/>
    <w:rsid w:val="00347551"/>
    <w:rsid w:val="003520FD"/>
    <w:rsid w:val="00356292"/>
    <w:rsid w:val="0036387B"/>
    <w:rsid w:val="003649A3"/>
    <w:rsid w:val="003664B6"/>
    <w:rsid w:val="00372DD2"/>
    <w:rsid w:val="003736C3"/>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1BDB"/>
    <w:rsid w:val="003C50D0"/>
    <w:rsid w:val="003C50FF"/>
    <w:rsid w:val="003E20EB"/>
    <w:rsid w:val="003E3944"/>
    <w:rsid w:val="003E53A2"/>
    <w:rsid w:val="003E679E"/>
    <w:rsid w:val="003E7D10"/>
    <w:rsid w:val="003F2DBF"/>
    <w:rsid w:val="003F46FC"/>
    <w:rsid w:val="003F6821"/>
    <w:rsid w:val="003F7CE2"/>
    <w:rsid w:val="003F7D5F"/>
    <w:rsid w:val="00400709"/>
    <w:rsid w:val="004013E3"/>
    <w:rsid w:val="00412895"/>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1D02"/>
    <w:rsid w:val="00453ED1"/>
    <w:rsid w:val="00456D18"/>
    <w:rsid w:val="0045771E"/>
    <w:rsid w:val="00457DBB"/>
    <w:rsid w:val="004603A3"/>
    <w:rsid w:val="004626BE"/>
    <w:rsid w:val="004722A0"/>
    <w:rsid w:val="004806A0"/>
    <w:rsid w:val="004809D9"/>
    <w:rsid w:val="00494B4A"/>
    <w:rsid w:val="004A1B5A"/>
    <w:rsid w:val="004A5A25"/>
    <w:rsid w:val="004A715C"/>
    <w:rsid w:val="004A7CA8"/>
    <w:rsid w:val="004B0E9E"/>
    <w:rsid w:val="004B0FBD"/>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06C15"/>
    <w:rsid w:val="0051713F"/>
    <w:rsid w:val="00520D05"/>
    <w:rsid w:val="0052409B"/>
    <w:rsid w:val="0052763B"/>
    <w:rsid w:val="00533319"/>
    <w:rsid w:val="00533582"/>
    <w:rsid w:val="0053630D"/>
    <w:rsid w:val="00537C30"/>
    <w:rsid w:val="005438AD"/>
    <w:rsid w:val="00543932"/>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5FFC"/>
    <w:rsid w:val="00586830"/>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33B3"/>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46968"/>
    <w:rsid w:val="00650455"/>
    <w:rsid w:val="00656A72"/>
    <w:rsid w:val="00661BCB"/>
    <w:rsid w:val="00663DF9"/>
    <w:rsid w:val="00665678"/>
    <w:rsid w:val="006672FE"/>
    <w:rsid w:val="0067045C"/>
    <w:rsid w:val="0067255A"/>
    <w:rsid w:val="00673ADD"/>
    <w:rsid w:val="006758CE"/>
    <w:rsid w:val="00677DF5"/>
    <w:rsid w:val="006802D9"/>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D75EE"/>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03DE"/>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86A17"/>
    <w:rsid w:val="007900D3"/>
    <w:rsid w:val="007A1BB6"/>
    <w:rsid w:val="007A233F"/>
    <w:rsid w:val="007A2527"/>
    <w:rsid w:val="007A5964"/>
    <w:rsid w:val="007B0B1F"/>
    <w:rsid w:val="007B0D1E"/>
    <w:rsid w:val="007B344B"/>
    <w:rsid w:val="007B4D33"/>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45DC"/>
    <w:rsid w:val="0083567F"/>
    <w:rsid w:val="00851896"/>
    <w:rsid w:val="00857232"/>
    <w:rsid w:val="0086178E"/>
    <w:rsid w:val="00866E9A"/>
    <w:rsid w:val="0086709B"/>
    <w:rsid w:val="00870AA2"/>
    <w:rsid w:val="008714EF"/>
    <w:rsid w:val="008729B7"/>
    <w:rsid w:val="008739EF"/>
    <w:rsid w:val="00877C6E"/>
    <w:rsid w:val="00877E09"/>
    <w:rsid w:val="00883D79"/>
    <w:rsid w:val="00884560"/>
    <w:rsid w:val="008855EA"/>
    <w:rsid w:val="00886509"/>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5C68"/>
    <w:rsid w:val="008A6342"/>
    <w:rsid w:val="008B7222"/>
    <w:rsid w:val="008C3C0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4946"/>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3AC2"/>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573FC"/>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0138"/>
    <w:rsid w:val="00AC4913"/>
    <w:rsid w:val="00AC4AB1"/>
    <w:rsid w:val="00AC58B5"/>
    <w:rsid w:val="00AD1AEA"/>
    <w:rsid w:val="00AD32F1"/>
    <w:rsid w:val="00AE4631"/>
    <w:rsid w:val="00AE57D4"/>
    <w:rsid w:val="00AE6BB2"/>
    <w:rsid w:val="00AE6F05"/>
    <w:rsid w:val="00AF28AC"/>
    <w:rsid w:val="00AF2BD9"/>
    <w:rsid w:val="00B00D17"/>
    <w:rsid w:val="00B01238"/>
    <w:rsid w:val="00B01625"/>
    <w:rsid w:val="00B04261"/>
    <w:rsid w:val="00B049BF"/>
    <w:rsid w:val="00B0537A"/>
    <w:rsid w:val="00B0786A"/>
    <w:rsid w:val="00B07A59"/>
    <w:rsid w:val="00B10030"/>
    <w:rsid w:val="00B15148"/>
    <w:rsid w:val="00B20A56"/>
    <w:rsid w:val="00B21841"/>
    <w:rsid w:val="00B238F5"/>
    <w:rsid w:val="00B25BC4"/>
    <w:rsid w:val="00B35812"/>
    <w:rsid w:val="00B4086B"/>
    <w:rsid w:val="00B421C2"/>
    <w:rsid w:val="00B432BF"/>
    <w:rsid w:val="00B4535B"/>
    <w:rsid w:val="00B47A03"/>
    <w:rsid w:val="00B54813"/>
    <w:rsid w:val="00B5795F"/>
    <w:rsid w:val="00B65FE6"/>
    <w:rsid w:val="00B663FB"/>
    <w:rsid w:val="00B66728"/>
    <w:rsid w:val="00B7348D"/>
    <w:rsid w:val="00B7450D"/>
    <w:rsid w:val="00B75A33"/>
    <w:rsid w:val="00B773DA"/>
    <w:rsid w:val="00B77C27"/>
    <w:rsid w:val="00B82FA8"/>
    <w:rsid w:val="00B83151"/>
    <w:rsid w:val="00B84FBE"/>
    <w:rsid w:val="00B866AF"/>
    <w:rsid w:val="00B908BE"/>
    <w:rsid w:val="00B908E8"/>
    <w:rsid w:val="00B97A66"/>
    <w:rsid w:val="00BA16FD"/>
    <w:rsid w:val="00BA3E55"/>
    <w:rsid w:val="00BB2984"/>
    <w:rsid w:val="00BB40E8"/>
    <w:rsid w:val="00BB5B29"/>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289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6547"/>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41CD"/>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25A90"/>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5DC"/>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АРАГРАФ Знак,Bullet List Знак,FooterText Знак,numbered Знак,Paragraphe de liste1 Знак,lp1 Знак,Use Case List Paragraph Знак,Маркер Знак,ТЗ список Знак,1 Абзац списка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1"/>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Heading2Char">
    <w:name w:val="Heading 2 Char"/>
    <w:basedOn w:val="a0"/>
    <w:uiPriority w:val="9"/>
    <w:rsid w:val="003447E2"/>
    <w:rPr>
      <w:rFonts w:ascii="Arial" w:eastAsia="Arial" w:hAnsi="Arial" w:cs="Arial"/>
      <w:sz w:val="34"/>
    </w:rPr>
  </w:style>
  <w:style w:type="character" w:customStyle="1" w:styleId="value16">
    <w:name w:val="value16"/>
    <w:uiPriority w:val="99"/>
    <w:rsid w:val="003447E2"/>
    <w:rPr>
      <w:rFonts w:cs="Times New Roman"/>
      <w:sz w:val="22"/>
      <w:szCs w:val="22"/>
    </w:rPr>
  </w:style>
  <w:style w:type="character" w:customStyle="1" w:styleId="hl">
    <w:name w:val="hl"/>
    <w:rsid w:val="003447E2"/>
  </w:style>
  <w:style w:type="character" w:customStyle="1" w:styleId="s10">
    <w:name w:val="s_10"/>
    <w:rsid w:val="003447E2"/>
  </w:style>
  <w:style w:type="paragraph" w:customStyle="1" w:styleId="1f1">
    <w:name w:val="Обычный с отступом 1 см"/>
    <w:basedOn w:val="a"/>
    <w:rsid w:val="00B866AF"/>
    <w:pPr>
      <w:widowControl w:val="0"/>
      <w:spacing w:line="360" w:lineRule="auto"/>
      <w:ind w:firstLine="567"/>
      <w:jc w:val="both"/>
    </w:pPr>
    <w:rPr>
      <w:rFonts w:ascii="Arial" w:eastAsia="Times New Roman" w:hAnsi="Arial" w:cs="Times New Roman"/>
      <w:sz w:val="28"/>
      <w:szCs w:val="20"/>
      <w:lang w:eastAsia="ru-RU"/>
    </w:rPr>
  </w:style>
  <w:style w:type="character" w:customStyle="1" w:styleId="1f2">
    <w:name w:val="Основной текст Знак1"/>
    <w:basedOn w:val="a0"/>
    <w:uiPriority w:val="99"/>
    <w:rsid w:val="00B866AF"/>
    <w:rPr>
      <w:rFonts w:ascii="Arial" w:hAnsi="Arial" w:cs="Arial"/>
      <w:b/>
      <w:bCs/>
      <w:sz w:val="18"/>
      <w:szCs w:val="18"/>
      <w:u w:val="none"/>
    </w:rPr>
  </w:style>
  <w:style w:type="character" w:customStyle="1" w:styleId="35">
    <w:name w:val="Заголовок №3_"/>
    <w:basedOn w:val="a0"/>
    <w:link w:val="36"/>
    <w:uiPriority w:val="99"/>
    <w:rsid w:val="00B866AF"/>
    <w:rPr>
      <w:rFonts w:ascii="Arial" w:hAnsi="Arial" w:cs="Arial"/>
      <w:b/>
      <w:bCs/>
    </w:rPr>
  </w:style>
  <w:style w:type="paragraph" w:customStyle="1" w:styleId="36">
    <w:name w:val="Заголовок №3"/>
    <w:basedOn w:val="a"/>
    <w:link w:val="35"/>
    <w:uiPriority w:val="99"/>
    <w:rsid w:val="00B866AF"/>
    <w:pPr>
      <w:widowControl w:val="0"/>
      <w:spacing w:after="160"/>
      <w:ind w:firstLine="520"/>
      <w:outlineLvl w:val="2"/>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5DC"/>
  </w:style>
  <w:style w:type="paragraph" w:styleId="1">
    <w:name w:val="heading 1"/>
    <w:basedOn w:val="a"/>
    <w:link w:val="10"/>
    <w:uiPriority w:val="9"/>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5"/>
    <w:uiPriority w:val="1"/>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АРАГРАФ Знак,Bullet List Знак,FooterText Знак,numbered Знак,Paragraphe de liste1 Знак,lp1 Знак,Use Case List Paragraph Знак,Маркер Знак,ТЗ список Знак,1 Абзац списка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1"/>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Heading2Char">
    <w:name w:val="Heading 2 Char"/>
    <w:basedOn w:val="a0"/>
    <w:uiPriority w:val="9"/>
    <w:rsid w:val="003447E2"/>
    <w:rPr>
      <w:rFonts w:ascii="Arial" w:eastAsia="Arial" w:hAnsi="Arial" w:cs="Arial"/>
      <w:sz w:val="34"/>
    </w:rPr>
  </w:style>
  <w:style w:type="character" w:customStyle="1" w:styleId="value16">
    <w:name w:val="value16"/>
    <w:uiPriority w:val="99"/>
    <w:rsid w:val="003447E2"/>
    <w:rPr>
      <w:rFonts w:cs="Times New Roman"/>
      <w:sz w:val="22"/>
      <w:szCs w:val="22"/>
    </w:rPr>
  </w:style>
  <w:style w:type="character" w:customStyle="1" w:styleId="hl">
    <w:name w:val="hl"/>
    <w:rsid w:val="003447E2"/>
  </w:style>
  <w:style w:type="character" w:customStyle="1" w:styleId="s10">
    <w:name w:val="s_10"/>
    <w:rsid w:val="003447E2"/>
  </w:style>
  <w:style w:type="paragraph" w:customStyle="1" w:styleId="1f1">
    <w:name w:val="Обычный с отступом 1 см"/>
    <w:basedOn w:val="a"/>
    <w:rsid w:val="00B866AF"/>
    <w:pPr>
      <w:widowControl w:val="0"/>
      <w:spacing w:line="360" w:lineRule="auto"/>
      <w:ind w:firstLine="567"/>
      <w:jc w:val="both"/>
    </w:pPr>
    <w:rPr>
      <w:rFonts w:ascii="Arial" w:eastAsia="Times New Roman" w:hAnsi="Arial" w:cs="Times New Roman"/>
      <w:sz w:val="28"/>
      <w:szCs w:val="20"/>
      <w:lang w:eastAsia="ru-RU"/>
    </w:rPr>
  </w:style>
  <w:style w:type="character" w:customStyle="1" w:styleId="1f2">
    <w:name w:val="Основной текст Знак1"/>
    <w:basedOn w:val="a0"/>
    <w:uiPriority w:val="99"/>
    <w:rsid w:val="00B866AF"/>
    <w:rPr>
      <w:rFonts w:ascii="Arial" w:hAnsi="Arial" w:cs="Arial"/>
      <w:b/>
      <w:bCs/>
      <w:sz w:val="18"/>
      <w:szCs w:val="18"/>
      <w:u w:val="none"/>
    </w:rPr>
  </w:style>
  <w:style w:type="character" w:customStyle="1" w:styleId="35">
    <w:name w:val="Заголовок №3_"/>
    <w:basedOn w:val="a0"/>
    <w:link w:val="36"/>
    <w:uiPriority w:val="99"/>
    <w:rsid w:val="00B866AF"/>
    <w:rPr>
      <w:rFonts w:ascii="Arial" w:hAnsi="Arial" w:cs="Arial"/>
      <w:b/>
      <w:bCs/>
    </w:rPr>
  </w:style>
  <w:style w:type="paragraph" w:customStyle="1" w:styleId="36">
    <w:name w:val="Заголовок №3"/>
    <w:basedOn w:val="a"/>
    <w:link w:val="35"/>
    <w:uiPriority w:val="99"/>
    <w:rsid w:val="00B866AF"/>
    <w:pPr>
      <w:widowControl w:val="0"/>
      <w:spacing w:after="160"/>
      <w:ind w:firstLine="520"/>
      <w:outlineLvl w:val="2"/>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4429">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book/324962" TargetMode="External"/><Relationship Id="rId21" Type="http://schemas.openxmlformats.org/officeDocument/2006/relationships/header" Target="header12.xml"/><Relationship Id="rId42" Type="http://schemas.openxmlformats.org/officeDocument/2006/relationships/hyperlink" Target="https://base.garant.ru/70438200/" TargetMode="External"/><Relationship Id="rId47" Type="http://schemas.openxmlformats.org/officeDocument/2006/relationships/header" Target="header20.xml"/><Relationship Id="rId63" Type="http://schemas.openxmlformats.org/officeDocument/2006/relationships/hyperlink" Target="http://www.studmedlib.ru" TargetMode="External"/><Relationship Id="rId68" Type="http://schemas.openxmlformats.org/officeDocument/2006/relationships/hyperlink" Target="http://www.medcollegelib.ru/book/ISBN9785970440964.html" TargetMode="External"/><Relationship Id="rId84" Type="http://schemas.openxmlformats.org/officeDocument/2006/relationships/hyperlink" Target="http://grls.rosminzdrav.ru/grls.aspx" TargetMode="External"/><Relationship Id="rId89" Type="http://schemas.openxmlformats.org/officeDocument/2006/relationships/hyperlink" Target="http://www.rosminzdrav.ru/ministry/61/22/stranitsa-979/stranitsa-983/3-standarty-skoroy-meditsinskoy-pomoschi/klass-i-nekotorye-infektsionnye-i-parazitarnye-bolezni-a00-b99" TargetMode="External"/><Relationship Id="rId16" Type="http://schemas.openxmlformats.org/officeDocument/2006/relationships/header" Target="header7.xml"/><Relationship Id="rId107" Type="http://schemas.openxmlformats.org/officeDocument/2006/relationships/header" Target="header36.xml"/><Relationship Id="rId11" Type="http://schemas.openxmlformats.org/officeDocument/2006/relationships/header" Target="header3.xml"/><Relationship Id="rId32" Type="http://schemas.openxmlformats.org/officeDocument/2006/relationships/hyperlink" Target="https://e.lanbook.com/book/323651" TargetMode="External"/><Relationship Id="rId37" Type="http://schemas.openxmlformats.org/officeDocument/2006/relationships/header" Target="header17.xml"/><Relationship Id="rId53" Type="http://schemas.openxmlformats.org/officeDocument/2006/relationships/hyperlink" Target="https://www.studentlibrary.ru/book/" TargetMode="External"/><Relationship Id="rId58" Type="http://schemas.openxmlformats.org/officeDocument/2006/relationships/header" Target="header28.xml"/><Relationship Id="rId74" Type="http://schemas.openxmlformats.org/officeDocument/2006/relationships/hyperlink" Target="http://www.medcollegelib.ru/book/ISBN9785970450390.html" TargetMode="External"/><Relationship Id="rId79" Type="http://schemas.openxmlformats.org/officeDocument/2006/relationships/hyperlink" Target="http://www.medcollegelib.ru/book/ISBN9785970444382.html" TargetMode="External"/><Relationship Id="rId102" Type="http://schemas.openxmlformats.org/officeDocument/2006/relationships/hyperlink" Target="https://www.rosminzdrav.ru/ministry/61/22/stranitsa-979/stranitsa-983/3-standarty-skoroy-meditsinskoy-pomoschi/klass-xix-travmi-otravlenia-i-nekotorie-drugie-posledstvia-vozdeistvia-vneshnix-prichin-s00-t98" TargetMode="External"/><Relationship Id="rId5" Type="http://schemas.openxmlformats.org/officeDocument/2006/relationships/settings" Target="settings.xml"/><Relationship Id="rId90" Type="http://schemas.openxmlformats.org/officeDocument/2006/relationships/hyperlink" Target="http://www.rosminzdrav.ru/ministry/61/22/stranitsa-979/stranitsa-983/3-standarty-skoroy-meditsinskoy-pomoschi/klass-iv-bolezni-endokrinnoy-sistemy-rasstroystva-pitaniya-i-narusheniya-obmena-veschestv-e00-e90" TargetMode="External"/><Relationship Id="rId95" Type="http://schemas.openxmlformats.org/officeDocument/2006/relationships/hyperlink" Target="https://www.rosminzdrav.ru/ministry/61/22/stranitsa-979/stranitsa-983/3-standarty-skoroy-meditsinskoy-pomoschi/klass-xi-bolezni-organov-pischevareniya-k00-k93" TargetMode="External"/><Relationship Id="rId22" Type="http://schemas.openxmlformats.org/officeDocument/2006/relationships/header" Target="header13.xml"/><Relationship Id="rId27" Type="http://schemas.openxmlformats.org/officeDocument/2006/relationships/hyperlink" Target="https://e.lanbook.com/book/174994" TargetMode="External"/><Relationship Id="rId43" Type="http://schemas.openxmlformats.org/officeDocument/2006/relationships/hyperlink" Target="https://docs.cntd.ru/document/573663497" TargetMode="External"/><Relationship Id="rId48" Type="http://schemas.openxmlformats.org/officeDocument/2006/relationships/hyperlink" Target="https://smp.spb.ru/jour/index" TargetMode="External"/><Relationship Id="rId64" Type="http://schemas.openxmlformats.org/officeDocument/2006/relationships/hyperlink" Target="http://www.femb.ru/feml/" TargetMode="External"/><Relationship Id="rId69" Type="http://schemas.openxmlformats.org/officeDocument/2006/relationships/hyperlink" Target="http://www.medcollegelib.ru/book/ISBN9785970452882.html" TargetMode="External"/><Relationship Id="rId80" Type="http://schemas.openxmlformats.org/officeDocument/2006/relationships/hyperlink" Target="https://roszdravnadzor.gov.ru/publications" TargetMode="External"/><Relationship Id="rId85" Type="http://schemas.openxmlformats.org/officeDocument/2006/relationships/hyperlink" Target="http://www.lsgeotar.ru/" TargetMode="External"/><Relationship Id="rId12" Type="http://schemas.openxmlformats.org/officeDocument/2006/relationships/header" Target="header4.xml"/><Relationship Id="rId17" Type="http://schemas.openxmlformats.org/officeDocument/2006/relationships/header" Target="header8.xml"/><Relationship Id="rId33" Type="http://schemas.openxmlformats.org/officeDocument/2006/relationships/hyperlink" Target="https://e.lanbook.com/book/314717" TargetMode="External"/><Relationship Id="rId38" Type="http://schemas.openxmlformats.org/officeDocument/2006/relationships/header" Target="header18.xml"/><Relationship Id="rId59" Type="http://schemas.openxmlformats.org/officeDocument/2006/relationships/header" Target="header29.xml"/><Relationship Id="rId103" Type="http://schemas.openxmlformats.org/officeDocument/2006/relationships/hyperlink" Target="https://www.rosminzdrav.ru/ministry/61/22/stranitsa-979/stranitsa-983/3-standarty-skoroy-meditsinskoy-pomoschi/klass-xix-travmi-otravlenia-i-nekotorie-drugie-posledstvia-vozdeistvia-vneshnix-prichin-s00-t98" TargetMode="External"/><Relationship Id="rId108" Type="http://schemas.openxmlformats.org/officeDocument/2006/relationships/header" Target="header37.xml"/><Relationship Id="rId54" Type="http://schemas.openxmlformats.org/officeDocument/2006/relationships/hyperlink" Target="https://e.lanbook.com/book/197578" TargetMode="External"/><Relationship Id="rId70" Type="http://schemas.openxmlformats.org/officeDocument/2006/relationships/hyperlink" Target="http://www.medcollegelib.ru/book/ISBN9785970441039.html" TargetMode="External"/><Relationship Id="rId75" Type="http://schemas.openxmlformats.org/officeDocument/2006/relationships/hyperlink" Target="http://www.medcollegelib.ru/book/ISBN9785970450277.html" TargetMode="External"/><Relationship Id="rId91" Type="http://schemas.openxmlformats.org/officeDocument/2006/relationships/hyperlink" Target="http://www.rosminzdrav.ru/ministry/61/22/stranitsa-979/stranitsa-983/3-standarty-skoroy-meditsinskoy-pomoschi/klass-iv-bolezni-endokrinnoy-sistemy-rasstroystva-pitaniya-i-narusheniya-obmena-veschestv-e00-e90" TargetMode="External"/><Relationship Id="rId96" Type="http://schemas.openxmlformats.org/officeDocument/2006/relationships/hyperlink" Target="https://www.rosminzdrav.ru/ministry/61/22/stranitsa-979/stranitsa-983/3-standarty-skoroy-meditsinskoy-pomoschi/klass-xii-bolezni-kozhi-i-podkozhnoy-kletchatki-l00-l9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yperlink" Target="https://e.lanbook.com/book/89953" TargetMode="External"/><Relationship Id="rId36" Type="http://schemas.openxmlformats.org/officeDocument/2006/relationships/header" Target="header16.xml"/><Relationship Id="rId49" Type="http://schemas.openxmlformats.org/officeDocument/2006/relationships/header" Target="header21.xml"/><Relationship Id="rId57" Type="http://schemas.openxmlformats.org/officeDocument/2006/relationships/header" Target="header27.xml"/><Relationship Id="rId106" Type="http://schemas.openxmlformats.org/officeDocument/2006/relationships/header" Target="header35.xml"/><Relationship Id="rId10" Type="http://schemas.openxmlformats.org/officeDocument/2006/relationships/header" Target="header2.xml"/><Relationship Id="rId31" Type="http://schemas.openxmlformats.org/officeDocument/2006/relationships/hyperlink" Target="https://e.lanbook.com/book/179020" TargetMode="External"/><Relationship Id="rId44" Type="http://schemas.openxmlformats.org/officeDocument/2006/relationships/hyperlink" Target="https://docs.cntd.ru/document/566405188" TargetMode="External"/><Relationship Id="rId52" Type="http://schemas.openxmlformats.org/officeDocument/2006/relationships/header" Target="header24.xml"/><Relationship Id="rId60" Type="http://schemas.openxmlformats.org/officeDocument/2006/relationships/header" Target="header30.xml"/><Relationship Id="rId65" Type="http://schemas.openxmlformats.org/officeDocument/2006/relationships/hyperlink" Target="http://feml.scsml.rssi.ru" TargetMode="External"/><Relationship Id="rId73" Type="http://schemas.openxmlformats.org/officeDocument/2006/relationships/hyperlink" Target="http://www.medcollegelib.ru/book/ISBN9785906109651.html" TargetMode="External"/><Relationship Id="rId78" Type="http://schemas.openxmlformats.org/officeDocument/2006/relationships/hyperlink" Target="http://www.medcollegelib.ru/book/ISBN9785970444375.html" TargetMode="External"/><Relationship Id="rId81" Type="http://schemas.openxmlformats.org/officeDocument/2006/relationships/hyperlink" Target="https://e.glavmeds.ru/" TargetMode="External"/><Relationship Id="rId86" Type="http://schemas.openxmlformats.org/officeDocument/2006/relationships/hyperlink" Target="https://kodeks.ru/" TargetMode="External"/><Relationship Id="rId94" Type="http://schemas.openxmlformats.org/officeDocument/2006/relationships/hyperlink" Target="https://www.rosminzdrav.ru/ministry/61/22/stranitsa-979/stranitsa-983/3-standarty-skoroy-meditsinskoy-pomoschi/klass-x-bolezni-organov-dyhaniya-j00-j99" TargetMode="External"/><Relationship Id="rId99" Type="http://schemas.openxmlformats.org/officeDocument/2006/relationships/hyperlink" Target="https://www.rosminzdrav.ru/ministry/61/22/stranitsa-979/stranitsa-983/3-standarty-skoroy-meditsinskoy-pomoschi/klass-xviii-simptomi-priznaki-i-jnrkjnenia-ot-normi-viyavlennie-pri-klinicheskih-i-laboratornich-issledovaniyach-ne-klassificirovannie-v-drugih-rubrikah-r00-r99" TargetMode="External"/><Relationship Id="rId101" Type="http://schemas.openxmlformats.org/officeDocument/2006/relationships/hyperlink" Target="https://www.rosminzdrav.ru/ministry/61/22/stranitsa-979/stranitsa-983/3-standarty-skoroy-meditsinskoy-pomoschi/klass-xviii-simptomi-priznaki-i-jnrkjnenia-ot-normi-viyavlennie-pri-klinicheskih-i-laboratornich-issledovaniyach-ne-klassificirovannie-v-drugih-rubrikah-r00-r99"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e.lanbook.com/book/152440" TargetMode="External"/><Relationship Id="rId18" Type="http://schemas.openxmlformats.org/officeDocument/2006/relationships/header" Target="header9.xml"/><Relationship Id="rId39" Type="http://schemas.openxmlformats.org/officeDocument/2006/relationships/hyperlink" Target="http://catalog.geotar.ru/lots/NF0018646.html" TargetMode="External"/><Relationship Id="rId109" Type="http://schemas.openxmlformats.org/officeDocument/2006/relationships/fontTable" Target="fontTable.xml"/><Relationship Id="rId34" Type="http://schemas.openxmlformats.org/officeDocument/2006/relationships/hyperlink" Target="https://www.garant.ru/products/ipo/prime/doc/401314440/" TargetMode="External"/><Relationship Id="rId50" Type="http://schemas.openxmlformats.org/officeDocument/2006/relationships/header" Target="header22.xml"/><Relationship Id="rId55" Type="http://schemas.openxmlformats.org/officeDocument/2006/relationships/header" Target="header25.xml"/><Relationship Id="rId76" Type="http://schemas.openxmlformats.org/officeDocument/2006/relationships/hyperlink" Target="http://www.medcollegelib.ru/book/ISBN9785970452653.html" TargetMode="External"/><Relationship Id="rId97" Type="http://schemas.openxmlformats.org/officeDocument/2006/relationships/hyperlink" Target="https://www.rosminzdrav.ru/ministry/61/22/stranitsa-979/stranitsa-983/3-standarty-skoroy-meditsinskoy-pomoschi/klass-xiv-bolezni-mohepolovoi-sistemy-n00-n99" TargetMode="External"/><Relationship Id="rId104" Type="http://schemas.openxmlformats.org/officeDocument/2006/relationships/header" Target="header33.xml"/><Relationship Id="rId7" Type="http://schemas.openxmlformats.org/officeDocument/2006/relationships/footnotes" Target="footnotes.xml"/><Relationship Id="rId71" Type="http://schemas.openxmlformats.org/officeDocument/2006/relationships/hyperlink" Target="http://www.medcollegelib.ru/book/ISBN9785970426470.htm" TargetMode="External"/><Relationship Id="rId92" Type="http://schemas.openxmlformats.org/officeDocument/2006/relationships/hyperlink" Target="https://www.rosminzdrav.ru/ministry/61/22/stranitsa-979/stranitsa-983/3-standarty-skoroy-meditsinskoy-pomoschi/klass-v-psihicheskie-rasstroystva-i-rasstroystva-povedeniya-f00-f99" TargetMode="External"/><Relationship Id="rId2" Type="http://schemas.openxmlformats.org/officeDocument/2006/relationships/numbering" Target="numbering.xml"/><Relationship Id="rId29" Type="http://schemas.openxmlformats.org/officeDocument/2006/relationships/hyperlink" Target="https://e.lanbook.com/book/195525" TargetMode="External"/><Relationship Id="rId24" Type="http://schemas.openxmlformats.org/officeDocument/2006/relationships/hyperlink" Target="https://e.lanbook.com/book/324401" TargetMode="External"/><Relationship Id="rId40" Type="http://schemas.openxmlformats.org/officeDocument/2006/relationships/hyperlink" Target="https://e.lanbook.com/book/310262" TargetMode="External"/><Relationship Id="rId45" Type="http://schemas.openxmlformats.org/officeDocument/2006/relationships/hyperlink" Target="URL:%20http://www.ambu03.ru/" TargetMode="External"/><Relationship Id="rId66" Type="http://schemas.openxmlformats.org/officeDocument/2006/relationships/footer" Target="footer1.xml"/><Relationship Id="rId87" Type="http://schemas.openxmlformats.org/officeDocument/2006/relationships/hyperlink" Target="http://www.consultant.ru/" TargetMode="External"/><Relationship Id="rId110" Type="http://schemas.openxmlformats.org/officeDocument/2006/relationships/theme" Target="theme/theme1.xml"/><Relationship Id="rId61" Type="http://schemas.openxmlformats.org/officeDocument/2006/relationships/header" Target="header31.xml"/><Relationship Id="rId82" Type="http://schemas.openxmlformats.org/officeDocument/2006/relationships/hyperlink" Target="https://e.zdravpravo.ru/?from=id2cabinet" TargetMode="External"/><Relationship Id="rId19" Type="http://schemas.openxmlformats.org/officeDocument/2006/relationships/header" Target="header10.xml"/><Relationship Id="rId14" Type="http://schemas.openxmlformats.org/officeDocument/2006/relationships/header" Target="header5.xml"/><Relationship Id="rId30" Type="http://schemas.openxmlformats.org/officeDocument/2006/relationships/hyperlink" Target="https://e.lanbook.com/book/156362" TargetMode="Externa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yperlink" Target="http://www.medcollegelib.ru/book/ISBN9785970433041.html" TargetMode="External"/><Relationship Id="rId100" Type="http://schemas.openxmlformats.org/officeDocument/2006/relationships/hyperlink" Target="https://www.rosminzdrav.ru/ministry/61/22/stranitsa-979/stranitsa-983/3-standarty-skoroy-meditsinskoy-pomoschi/klass-xviii-simptomi-priznaki-i-jnrkjnenia-ot-normi-viyavlennie-pri-klinicheskih-i-laboratornich-issledovaniyach-ne-klassificirovannie-v-drugih-rubrikah-r00-r99" TargetMode="External"/><Relationship Id="rId105"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header" Target="header23.xml"/><Relationship Id="rId72" Type="http://schemas.openxmlformats.org/officeDocument/2006/relationships/hyperlink" Target="http://www.medcollegelib.ru/book/ISBN9785970440940.html" TargetMode="External"/><Relationship Id="rId93" Type="http://schemas.openxmlformats.org/officeDocument/2006/relationships/hyperlink" Target="https://www.rosminzdrav.ru/ministry/61/22/stranitsa-979/stranitsa-983/3-standarty-skoroy-meditsinskoy-pomoschi/klass-ix-bolezni-sistemy-krovoobrascheniya-i00-i99" TargetMode="External"/><Relationship Id="rId98" Type="http://schemas.openxmlformats.org/officeDocument/2006/relationships/hyperlink" Target="https://www.rosminzdrav.ru/ministry/61/22/stranitsa-979/stranitsa-983/3-standarty-skoroy-meditsinskoy-pomoschi/klass-xv-beremennost-rodi-i-poslerodovoi-period-o00-o99" TargetMode="External"/><Relationship Id="rId3" Type="http://schemas.openxmlformats.org/officeDocument/2006/relationships/styles" Target="styles.xml"/><Relationship Id="rId25" Type="http://schemas.openxmlformats.org/officeDocument/2006/relationships/hyperlink" Target="https://e.lanbook.com/book/160145" TargetMode="External"/><Relationship Id="rId46" Type="http://schemas.openxmlformats.org/officeDocument/2006/relationships/header" Target="header19.xml"/><Relationship Id="rId67" Type="http://schemas.openxmlformats.org/officeDocument/2006/relationships/footer" Target="footer2.xml"/><Relationship Id="rId20" Type="http://schemas.openxmlformats.org/officeDocument/2006/relationships/header" Target="header11.xml"/><Relationship Id="rId41" Type="http://schemas.openxmlformats.org/officeDocument/2006/relationships/hyperlink" Target="https://e.lanbook.com/book/158961" TargetMode="External"/><Relationship Id="rId62" Type="http://schemas.openxmlformats.org/officeDocument/2006/relationships/header" Target="header32.xml"/><Relationship Id="rId83" Type="http://schemas.openxmlformats.org/officeDocument/2006/relationships/hyperlink" Target="http://spulmo.ru/obrazovatelnye-resursy/federalnye-klinicheskie-rekomendatsii/" TargetMode="External"/><Relationship Id="rId88"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CC2F-31CE-4237-A7DD-32140AE4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318</Pages>
  <Words>80283</Words>
  <Characters>457614</Characters>
  <Application>Microsoft Office Word</Application>
  <DocSecurity>0</DocSecurity>
  <Lines>3813</Lines>
  <Paragraphs>1073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 ПО</cp:lastModifiedBy>
  <cp:revision>17</cp:revision>
  <cp:lastPrinted>2023-04-28T08:44:00Z</cp:lastPrinted>
  <dcterms:created xsi:type="dcterms:W3CDTF">2024-04-16T06:53:00Z</dcterms:created>
  <dcterms:modified xsi:type="dcterms:W3CDTF">2024-06-06T07:07:00Z</dcterms:modified>
</cp:coreProperties>
</file>