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E" w:rsidRPr="002668F0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8F0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5E7FA0" w:rsidRPr="002668F0">
        <w:rPr>
          <w:rFonts w:ascii="Times New Roman" w:hAnsi="Times New Roman" w:cs="Times New Roman"/>
          <w:b/>
          <w:sz w:val="20"/>
          <w:szCs w:val="20"/>
        </w:rPr>
        <w:t>4</w:t>
      </w:r>
    </w:p>
    <w:p w:rsidR="009728DE" w:rsidRPr="009E39FB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728DE" w:rsidRPr="009E39FB" w:rsidRDefault="009728DE" w:rsidP="009728DE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Пр</w:t>
      </w:r>
      <w:bookmarkStart w:id="0" w:name="_GoBack"/>
      <w:bookmarkEnd w:id="0"/>
      <w:r w:rsidRPr="009E39FB">
        <w:rPr>
          <w:rFonts w:ascii="Times New Roman" w:hAnsi="Times New Roman" w:cs="Times New Roman"/>
          <w:color w:val="auto"/>
          <w:sz w:val="20"/>
          <w:szCs w:val="20"/>
        </w:rPr>
        <w:t>иказ Министерства образования и науки РФ от 16 июня 2014 г. № 658</w:t>
      </w:r>
      <w:r w:rsidRPr="009E39FB">
        <w:rPr>
          <w:rFonts w:ascii="Times New Roman" w:hAnsi="Times New Roman" w:cs="Times New Roman"/>
          <w:color w:val="auto"/>
          <w:sz w:val="20"/>
          <w:szCs w:val="20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9"/>
        <w:gridCol w:w="3235"/>
      </w:tblGrid>
      <w:tr w:rsidR="009728DE" w:rsidRPr="009E39FB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E39FB" w:rsidRDefault="009728DE" w:rsidP="009728DE">
            <w:pPr>
              <w:pStyle w:val="a7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E39FB" w:rsidRDefault="009728DE" w:rsidP="009728DE">
            <w:pPr>
              <w:pStyle w:val="a8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Д. Ливанов</w:t>
            </w:r>
          </w:p>
        </w:tc>
      </w:tr>
    </w:tbl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</w:t>
      </w:r>
    </w:p>
    <w:p w:rsidR="009728DE" w:rsidRPr="009E39FB" w:rsidRDefault="009728DE" w:rsidP="009728DE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E39FB">
        <w:rPr>
          <w:rFonts w:ascii="Times New Roman" w:hAnsi="Times New Roman" w:cs="Times New Roman"/>
          <w:sz w:val="20"/>
          <w:szCs w:val="20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4. Для проведения тестирования руководитель образовательной организации, проводящей тестирование: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расписание тестирования по классам (группам) и кабинетам (аудиториям);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lastRenderedPageBreak/>
        <w:t>5. При проведении тестирования в каждой аудитории присутствует член Комиссии.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39FB">
        <w:rPr>
          <w:rFonts w:ascii="Times New Roman" w:hAnsi="Times New Roman" w:cs="Times New Roman"/>
          <w:sz w:val="20"/>
          <w:szCs w:val="20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sectPr w:rsidR="00D23868" w:rsidSect="00FD67D8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F1" w:rsidRDefault="00D541F1" w:rsidP="00B6002C">
      <w:pPr>
        <w:spacing w:after="0" w:line="240" w:lineRule="auto"/>
      </w:pPr>
      <w:r>
        <w:separator/>
      </w:r>
    </w:p>
  </w:endnote>
  <w:endnote w:type="continuationSeparator" w:id="0">
    <w:p w:rsidR="00D541F1" w:rsidRDefault="00D541F1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65466"/>
      <w:docPartObj>
        <w:docPartGallery w:val="Page Numbers (Bottom of Page)"/>
        <w:docPartUnique/>
      </w:docPartObj>
    </w:sdtPr>
    <w:sdtContent>
      <w:p w:rsidR="002668F0" w:rsidRDefault="002668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4E98" w:rsidRDefault="00954E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F1" w:rsidRDefault="00D541F1" w:rsidP="00B6002C">
      <w:pPr>
        <w:spacing w:after="0" w:line="240" w:lineRule="auto"/>
      </w:pPr>
      <w:r>
        <w:separator/>
      </w:r>
    </w:p>
  </w:footnote>
  <w:footnote w:type="continuationSeparator" w:id="0">
    <w:p w:rsidR="00D541F1" w:rsidRDefault="00D541F1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8" w:rsidRDefault="00954E98">
    <w:pPr>
      <w:pStyle w:val="ab"/>
      <w:jc w:val="center"/>
    </w:pPr>
  </w:p>
  <w:p w:rsidR="00954E98" w:rsidRDefault="00954E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4785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668F0"/>
    <w:rsid w:val="0027090F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1A7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E7FA0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0DC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4E98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32D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41F1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9CB"/>
    <w:rsid w:val="00E8345F"/>
    <w:rsid w:val="00E850A1"/>
    <w:rsid w:val="00E857A2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52A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33B9-424E-472C-B526-C0E0A51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GalstyanMN</dc:creator>
  <cp:lastModifiedBy>Учебнометод</cp:lastModifiedBy>
  <cp:revision>4</cp:revision>
  <cp:lastPrinted>2017-09-06T09:16:00Z</cp:lastPrinted>
  <dcterms:created xsi:type="dcterms:W3CDTF">2017-09-04T04:44:00Z</dcterms:created>
  <dcterms:modified xsi:type="dcterms:W3CDTF">2017-09-06T09:16:00Z</dcterms:modified>
</cp:coreProperties>
</file>