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ноября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2000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841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ПОЛОЖЕНИЯ О ПОДГОТОВКЕ НАСЕЛЕНИЯ В ОБЛАСТИ ГРАЖДАНСКОЙ ОБОРОНЫ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22.10.2008 N 770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подготовке населения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КАСЬЯНОВ 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Постановлением Правительства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841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О ПОДГОТОВКЕ НАСЕЛЕНИЯ В </w:t>
      </w:r>
      <w:r>
        <w:rPr>
          <w:rFonts w:ascii="Times New Roman" w:hAnsi="Times New Roman" w:cs="Times New Roman"/>
          <w:b/>
          <w:bCs/>
          <w:sz w:val="36"/>
          <w:szCs w:val="36"/>
        </w:rPr>
        <w:t>ОБЛАСТИ ГРАЖДАНСКОЙ ОБОРОНЫ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.10.2008 N 770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hAnsi="Times New Roman" w:cs="Times New Roman"/>
          <w:sz w:val="24"/>
          <w:szCs w:val="24"/>
        </w:rPr>
        <w:t xml:space="preserve">аботанное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подготовки населения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функции федерал</w:t>
      </w:r>
      <w:r>
        <w:rPr>
          <w:rFonts w:ascii="Times New Roman" w:hAnsi="Times New Roman" w:cs="Times New Roman"/>
          <w:sz w:val="24"/>
          <w:szCs w:val="24"/>
        </w:rPr>
        <w:t>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формы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подготовки населения в области гражданской обороны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изучение способов защиты от опасностей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чре</w:t>
      </w:r>
      <w:r>
        <w:rPr>
          <w:rFonts w:ascii="Times New Roman" w:hAnsi="Times New Roman" w:cs="Times New Roman"/>
          <w:sz w:val="24"/>
          <w:szCs w:val="24"/>
        </w:rPr>
        <w:t>звычайных ситуациях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действий по сигналам оповещения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приемов оказания первой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 пользования коллективными и индивидуальными средствами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освоение практического применения полученных знаний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навыков по организации и проведению мероприятий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выработка умений и на</w:t>
      </w:r>
      <w:r>
        <w:rPr>
          <w:rFonts w:ascii="Times New Roman" w:hAnsi="Times New Roman" w:cs="Times New Roman"/>
          <w:sz w:val="24"/>
          <w:szCs w:val="24"/>
        </w:rPr>
        <w:t>выков для проведения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и других неотложных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овладение личным составом нештатных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формирований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нештатных формирований по обеспечению выполнения мероприятий по гражданской обороне и спасательных служб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приемами и способами действий по защите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от опасностей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чрезвычайных ситуациях природного и техногенного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 следующие группы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федеральных органов исполнительной власти 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муниципальных образов</w:t>
      </w:r>
      <w:r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местных администраций и руководители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именуются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состав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решение задач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эвакуационных и эвакоприемных комиссий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комиссий по вопросам повышения устойчивости функционирования объектов экономики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ники гражданской обороны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и инструкторы гражданской обороны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</w:t>
      </w:r>
      <w:r>
        <w:rPr>
          <w:rFonts w:ascii="Times New Roman" w:hAnsi="Times New Roman" w:cs="Times New Roman"/>
          <w:sz w:val="24"/>
          <w:szCs w:val="24"/>
        </w:rPr>
        <w:t xml:space="preserve">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работники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центров и курсов гражданской обороны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преподаватели предмета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дисциплины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и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личный состав формирований и служб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работающее население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основным </w:t>
      </w:r>
      <w:r>
        <w:rPr>
          <w:rFonts w:ascii="Times New Roman" w:hAnsi="Times New Roman" w:cs="Times New Roman"/>
          <w:sz w:val="24"/>
          <w:szCs w:val="24"/>
        </w:rPr>
        <w:lastRenderedPageBreak/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и образовательным программам 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программ подготовки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в аспирантуре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адъюнктуре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программ ординатуры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ассистентуры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именуются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неработающее население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населения в области гражданской обороны осуществляется в рамках един</w:t>
      </w:r>
      <w:r>
        <w:rPr>
          <w:rFonts w:ascii="Times New Roman" w:hAnsi="Times New Roman" w:cs="Times New Roman"/>
          <w:sz w:val="24"/>
          <w:szCs w:val="24"/>
        </w:rPr>
        <w:t>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является обязательной и проводится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и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центрах по гра</w:t>
      </w:r>
      <w:r>
        <w:rPr>
          <w:rFonts w:ascii="Times New Roman" w:hAnsi="Times New Roman" w:cs="Times New Roman"/>
          <w:sz w:val="24"/>
          <w:szCs w:val="24"/>
        </w:rPr>
        <w:t xml:space="preserve">жданской обороне и чрезвычайным ситуациям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именуются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методические центры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других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области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курсах гражданской обороны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именуются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курсы гражданской обороны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учебы и месту жительства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продолжающих работу в военное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преподавателей предмета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дисциплины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работников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центров и курсов гражданской обороны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указанн</w:t>
      </w:r>
      <w:r>
        <w:rPr>
          <w:rFonts w:ascii="Times New Roman" w:hAnsi="Times New Roman" w:cs="Times New Roman"/>
          <w:sz w:val="24"/>
          <w:szCs w:val="24"/>
        </w:rPr>
        <w:t>ых категорий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впервые назначенных на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или курсовое обучение в области гражданской обороны проводится в течение первого года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</w:t>
      </w:r>
      <w:r>
        <w:rPr>
          <w:rFonts w:ascii="Times New Roman" w:hAnsi="Times New Roman" w:cs="Times New Roman"/>
          <w:sz w:val="24"/>
          <w:szCs w:val="24"/>
        </w:rPr>
        <w:t>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разрабатываемым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</w:t>
      </w:r>
      <w:r>
        <w:rPr>
          <w:rFonts w:ascii="Times New Roman" w:hAnsi="Times New Roman" w:cs="Times New Roman"/>
          <w:sz w:val="24"/>
          <w:szCs w:val="24"/>
        </w:rPr>
        <w:t>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Министерством Российской Федерации по делам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в области гражданской обороны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образовательных программ дошкольно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и образовательным программам 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программ подготовки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адъюнктуре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программ ординатуры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ассистенту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и осуществления подготовки населения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осуществляют мероприятия по подготовке работников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сотрудников центральных аппаратов этих органов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методическое руководство и контроль за подготовкой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 личного состава формирований </w:t>
      </w:r>
      <w:r>
        <w:rPr>
          <w:rFonts w:ascii="Times New Roman" w:hAnsi="Times New Roman" w:cs="Times New Roman"/>
          <w:sz w:val="24"/>
          <w:szCs w:val="24"/>
        </w:rPr>
        <w:t>и служб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этих органов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разработке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примерных основных образовательных программ учебного предмета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учебной дисциплины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Безопа</w:t>
      </w:r>
      <w:r>
        <w:rPr>
          <w:rFonts w:ascii="Times New Roman" w:hAnsi="Times New Roman" w:cs="Times New Roman"/>
          <w:sz w:val="24"/>
          <w:szCs w:val="24"/>
        </w:rPr>
        <w:t>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22.10.2008 N 770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организуют обучение по дисциплине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студентов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деятельностью федеральных органов исполнительной власти или которые находятся в сфере их </w:t>
      </w:r>
      <w:r>
        <w:rPr>
          <w:rFonts w:ascii="Times New Roman" w:hAnsi="Times New Roman" w:cs="Times New Roman"/>
          <w:sz w:val="24"/>
          <w:szCs w:val="24"/>
        </w:rPr>
        <w:t>ведения и отнесены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продолжающих работу в военное время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подготовку насе</w:t>
      </w:r>
      <w:r>
        <w:rPr>
          <w:rFonts w:ascii="Times New Roman" w:hAnsi="Times New Roman" w:cs="Times New Roman"/>
          <w:sz w:val="24"/>
          <w:szCs w:val="24"/>
        </w:rPr>
        <w:t>ления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изучение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</w:t>
      </w:r>
      <w:r>
        <w:rPr>
          <w:rFonts w:ascii="Times New Roman" w:hAnsi="Times New Roman" w:cs="Times New Roman"/>
          <w:sz w:val="24"/>
          <w:szCs w:val="24"/>
        </w:rPr>
        <w:t>ть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профессиональным 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сфере ведения этих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и оснащают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методические центры или другие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по дополнительным профессиональным программам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также организуют их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проводят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тренировки и другие плановые мероприятия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организуют издание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и на языках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учебной литературы и наглядных пособий по гражданской обороне и обеспечение ими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>ествляют контроль за ходом и качеством подготовки населения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организуют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 в год тематические и проблемные обучающие семинары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вебинары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с руководителями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решение задач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</w:t>
      </w:r>
      <w:r>
        <w:rPr>
          <w:rFonts w:ascii="Times New Roman" w:hAnsi="Times New Roman" w:cs="Times New Roman"/>
          <w:sz w:val="24"/>
          <w:szCs w:val="24"/>
        </w:rPr>
        <w:t>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продолжающих работу в военное время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деятельностью органов исполнительной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 или которые находятся в сфере их ведения и отнесены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продолжающих работу в военное время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территорий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проводят подготовку населения муниципальных образований к защите от опасностей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чрезвы</w:t>
      </w:r>
      <w:r>
        <w:rPr>
          <w:rFonts w:ascii="Times New Roman" w:hAnsi="Times New Roman" w:cs="Times New Roman"/>
          <w:sz w:val="24"/>
          <w:szCs w:val="24"/>
        </w:rPr>
        <w:t>чайных ситуациях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формирований и служ</w:t>
      </w:r>
      <w:r>
        <w:rPr>
          <w:rFonts w:ascii="Times New Roman" w:hAnsi="Times New Roman" w:cs="Times New Roman"/>
          <w:sz w:val="24"/>
          <w:szCs w:val="24"/>
        </w:rPr>
        <w:t>б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учения и тренировки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одическое руководство и контроль за подготовкой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личного состава формирований и служб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оснащают курсы гражданской обороны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</w:t>
      </w:r>
      <w:r>
        <w:rPr>
          <w:rFonts w:ascii="Times New Roman" w:hAnsi="Times New Roman" w:cs="Times New Roman"/>
          <w:sz w:val="24"/>
          <w:szCs w:val="24"/>
        </w:rPr>
        <w:t>ие населению консультационных услуг в области гражданской обороны в других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</w:t>
      </w:r>
      <w:r>
        <w:rPr>
          <w:rFonts w:ascii="Times New Roman" w:hAnsi="Times New Roman" w:cs="Times New Roman"/>
          <w:sz w:val="24"/>
          <w:szCs w:val="24"/>
        </w:rPr>
        <w:t>ывают с учетом особенностей деятельности организаций и на основе примерных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Министерством Российской Федерации по делам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курсового обуче</w:t>
      </w:r>
      <w:r>
        <w:rPr>
          <w:rFonts w:ascii="Times New Roman" w:hAnsi="Times New Roman" w:cs="Times New Roman"/>
          <w:sz w:val="24"/>
          <w:szCs w:val="24"/>
        </w:rPr>
        <w:t>ния личного состава формирований и служб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работников организаций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личного состава формирований и служб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материальную базу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проводят учения и тренировки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Российской Федерации по делам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руководство функционированием </w:t>
      </w:r>
      <w:r>
        <w:rPr>
          <w:rFonts w:ascii="Times New Roman" w:hAnsi="Times New Roman" w:cs="Times New Roman"/>
          <w:sz w:val="24"/>
          <w:szCs w:val="24"/>
        </w:rPr>
        <w:t>и развитием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дополнительное профессиональное образование или курсовое обучение в области гражданской обороны </w:t>
      </w:r>
      <w:r>
        <w:rPr>
          <w:rFonts w:ascii="Times New Roman" w:hAnsi="Times New Roman" w:cs="Times New Roman"/>
          <w:sz w:val="24"/>
          <w:szCs w:val="24"/>
        </w:rPr>
        <w:t>работников гражданской обороны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методическое руководство и контроль при решении вопросов подготовки населения к защите от опасностей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перечень работников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обучение соответственно по дополнительным профессиональным программам и программам курсового обучения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 гражд</w:t>
      </w:r>
      <w:r>
        <w:rPr>
          <w:rFonts w:ascii="Times New Roman" w:hAnsi="Times New Roman" w:cs="Times New Roman"/>
          <w:sz w:val="24"/>
          <w:szCs w:val="24"/>
        </w:rPr>
        <w:t>анской обороны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Министерства Российской Федерации по делам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чрезвычайным ситуа</w:t>
      </w:r>
      <w:r>
        <w:rPr>
          <w:rFonts w:ascii="Times New Roman" w:hAnsi="Times New Roman" w:cs="Times New Roman"/>
          <w:sz w:val="24"/>
          <w:szCs w:val="24"/>
        </w:rPr>
        <w:t>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других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курсах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периодичность и продолжительность проведения учений и тренировок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проводит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 в год тематические и проблемные обучающие семинары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вебина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с руководителями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решение задач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подготовке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населения в области 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гражданской обороны 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ФОРМЫ ПОДГОТОВКИ В ОБЛАСТИ ГРАЖДАНСКОЙ ОБОРОНЫ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ПО ГРУППАМ ЛИЦ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ПОДЛЕЖАЩИХ ПОДГОТОВКЕ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остановлений Правительства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исполняющие полномочия председателей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</w:t>
      </w:r>
      <w:r>
        <w:rPr>
          <w:rFonts w:ascii="Times New Roman" w:hAnsi="Times New Roman" w:cs="Times New Roman"/>
          <w:sz w:val="24"/>
          <w:szCs w:val="24"/>
        </w:rPr>
        <w:t>бота с нормативными документами по вопросам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и проведения мероприятий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изучение своих функциональных обязанностей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тренировка</w:t>
      </w:r>
      <w:r>
        <w:rPr>
          <w:rFonts w:ascii="Times New Roman" w:hAnsi="Times New Roman" w:cs="Times New Roman"/>
          <w:sz w:val="24"/>
          <w:szCs w:val="24"/>
        </w:rPr>
        <w:t>х и других плановых мероприятиях по гражданской обороне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Работники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 учебнометодических центров и курсов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к категориям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должающих работу в военное время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Правительства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с нормативными документами по вопросам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ланирования и проведения мероприятий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или к</w:t>
      </w:r>
      <w:r>
        <w:rPr>
          <w:rFonts w:ascii="Times New Roman" w:hAnsi="Times New Roman" w:cs="Times New Roman"/>
          <w:sz w:val="24"/>
          <w:szCs w:val="24"/>
        </w:rPr>
        <w:t>урсовое обучение в области гражданской обороны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Министерства Российской Федерации по делам граждан</w:t>
      </w:r>
      <w:r>
        <w:rPr>
          <w:rFonts w:ascii="Times New Roman" w:hAnsi="Times New Roman" w:cs="Times New Roman"/>
          <w:sz w:val="24"/>
          <w:szCs w:val="24"/>
        </w:rPr>
        <w:t>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других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области г</w:t>
      </w:r>
      <w:r>
        <w:rPr>
          <w:rFonts w:ascii="Times New Roman" w:hAnsi="Times New Roman" w:cs="Times New Roman"/>
          <w:sz w:val="24"/>
          <w:szCs w:val="24"/>
        </w:rPr>
        <w:t>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курсах гражданской обороны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в учениях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тренировках и других плановых мероприятиях по гражданской обороне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руководителей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</w:t>
      </w:r>
      <w:r>
        <w:rPr>
          <w:rFonts w:ascii="Times New Roman" w:hAnsi="Times New Roman" w:cs="Times New Roman"/>
          <w:sz w:val="24"/>
          <w:szCs w:val="24"/>
        </w:rPr>
        <w:t>енных на решение задач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 организаций в тематических и проблемных обучающих семинарах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вебинарах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под руководством вышесто</w:t>
      </w:r>
      <w:r>
        <w:rPr>
          <w:rFonts w:ascii="Times New Roman" w:hAnsi="Times New Roman" w:cs="Times New Roman"/>
          <w:sz w:val="24"/>
          <w:szCs w:val="24"/>
        </w:rPr>
        <w:t>ящих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управление гражданской обороной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Личный состав формирований и служб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курсовое </w:t>
      </w:r>
      <w:r>
        <w:rPr>
          <w:rFonts w:ascii="Times New Roman" w:hAnsi="Times New Roman" w:cs="Times New Roman"/>
          <w:sz w:val="24"/>
          <w:szCs w:val="24"/>
        </w:rPr>
        <w:t>обучение руководителей формирований и служб на курсах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центрах или в других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 и за</w:t>
      </w:r>
      <w:r>
        <w:rPr>
          <w:rFonts w:ascii="Times New Roman" w:hAnsi="Times New Roman" w:cs="Times New Roman"/>
          <w:sz w:val="24"/>
          <w:szCs w:val="24"/>
        </w:rPr>
        <w:t>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курсовое обучение личного состава формирований и служб по месту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в учениях и тренировках по гражданской обороне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Работающее население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</w:t>
      </w:r>
      <w:r>
        <w:rPr>
          <w:rFonts w:ascii="Times New Roman" w:hAnsi="Times New Roman" w:cs="Times New Roman"/>
          <w:sz w:val="24"/>
          <w:szCs w:val="24"/>
        </w:rPr>
        <w:t>совое обучение в области гражданской обороны по месту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вводного инструктажа по гражданско</w:t>
      </w:r>
      <w:r>
        <w:rPr>
          <w:rFonts w:ascii="Times New Roman" w:hAnsi="Times New Roman" w:cs="Times New Roman"/>
          <w:sz w:val="24"/>
          <w:szCs w:val="24"/>
        </w:rPr>
        <w:t>й обороне по месту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в учениях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тренировках и других плановых мероприятиях по гражданской оборон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изучение способов защиты от опасностей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15.08.2006 N 501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учебное время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дисциплине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19.04.2017 N 470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в учениях и тренировках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чтен</w:t>
      </w:r>
      <w:r>
        <w:rPr>
          <w:rFonts w:ascii="Times New Roman" w:hAnsi="Times New Roman" w:cs="Times New Roman"/>
          <w:sz w:val="24"/>
          <w:szCs w:val="24"/>
        </w:rPr>
        <w:t>ие памяток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листовок и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прослушивание радиопередач и просмотр телепрограмм по тематике гражданской обороны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Неработающее население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жительства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посещение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по тематике гражданской обороны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вечер</w:t>
      </w:r>
      <w:r>
        <w:rPr>
          <w:rFonts w:ascii="Times New Roman" w:hAnsi="Times New Roman" w:cs="Times New Roman"/>
          <w:sz w:val="24"/>
          <w:szCs w:val="24"/>
        </w:rPr>
        <w:t>а вопросов и ответов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 учебных фильмов и др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в учениях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133" w:rsidRDefault="00AD41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чтение памяток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листовок и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прослушивание радиопередач и просмотр телепрограмм по тематике гражданской обороны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D41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D5"/>
    <w:rsid w:val="00532DD5"/>
    <w:rsid w:val="00A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50104#l44" TargetMode="External"/><Relationship Id="rId18" Type="http://schemas.openxmlformats.org/officeDocument/2006/relationships/hyperlink" Target="https://normativ.kontur.ru/document?moduleid=1&amp;documentid=292292#l3" TargetMode="External"/><Relationship Id="rId26" Type="http://schemas.openxmlformats.org/officeDocument/2006/relationships/hyperlink" Target="https://normativ.kontur.ru/document?moduleid=1&amp;documentid=292292#l7" TargetMode="External"/><Relationship Id="rId39" Type="http://schemas.openxmlformats.org/officeDocument/2006/relationships/hyperlink" Target="https://normativ.kontur.ru/document?moduleid=1&amp;documentid=292292#l8" TargetMode="External"/><Relationship Id="rId21" Type="http://schemas.openxmlformats.org/officeDocument/2006/relationships/hyperlink" Target="https://normativ.kontur.ru/document?moduleid=1&amp;documentid=292292#l3" TargetMode="External"/><Relationship Id="rId34" Type="http://schemas.openxmlformats.org/officeDocument/2006/relationships/hyperlink" Target="https://normativ.kontur.ru/document?moduleid=1&amp;documentid=252517#l62" TargetMode="External"/><Relationship Id="rId42" Type="http://schemas.openxmlformats.org/officeDocument/2006/relationships/hyperlink" Target="https://normativ.kontur.ru/document?moduleid=1&amp;documentid=250104#l52" TargetMode="External"/><Relationship Id="rId47" Type="http://schemas.openxmlformats.org/officeDocument/2006/relationships/hyperlink" Target="https://normativ.kontur.ru/document?moduleid=1&amp;documentid=252517#l62" TargetMode="External"/><Relationship Id="rId50" Type="http://schemas.openxmlformats.org/officeDocument/2006/relationships/hyperlink" Target="https://normativ.kontur.ru/document?moduleid=1&amp;documentid=292292#l9" TargetMode="External"/><Relationship Id="rId55" Type="http://schemas.openxmlformats.org/officeDocument/2006/relationships/hyperlink" Target="https://normativ.kontur.ru/document?moduleid=1&amp;documentid=250104#l52" TargetMode="External"/><Relationship Id="rId63" Type="http://schemas.openxmlformats.org/officeDocument/2006/relationships/hyperlink" Target="https://normativ.kontur.ru/document?moduleid=1&amp;documentid=292292#l14" TargetMode="External"/><Relationship Id="rId68" Type="http://schemas.openxmlformats.org/officeDocument/2006/relationships/hyperlink" Target="https://normativ.kontur.ru/document?moduleid=1&amp;documentid=250104#l57" TargetMode="External"/><Relationship Id="rId76" Type="http://schemas.openxmlformats.org/officeDocument/2006/relationships/hyperlink" Target="https://normativ.kontur.ru/document?moduleid=1&amp;documentid=292292#l17" TargetMode="External"/><Relationship Id="rId84" Type="http://schemas.openxmlformats.org/officeDocument/2006/relationships/hyperlink" Target="https://normativ.kontur.ru/document?moduleid=1&amp;documentid=292292#l18" TargetMode="External"/><Relationship Id="rId7" Type="http://schemas.openxmlformats.org/officeDocument/2006/relationships/hyperlink" Target="https://normativ.kontur.ru/document?moduleid=1&amp;documentid=250104#l0" TargetMode="External"/><Relationship Id="rId71" Type="http://schemas.openxmlformats.org/officeDocument/2006/relationships/hyperlink" Target="https://normativ.kontur.ru/document?moduleid=1&amp;documentid=292292#l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50104#l76" TargetMode="External"/><Relationship Id="rId29" Type="http://schemas.openxmlformats.org/officeDocument/2006/relationships/hyperlink" Target="https://normativ.kontur.ru/document?moduleid=1&amp;documentid=292292#l7" TargetMode="External"/><Relationship Id="rId11" Type="http://schemas.openxmlformats.org/officeDocument/2006/relationships/hyperlink" Target="https://normativ.kontur.ru/document?moduleid=1&amp;documentid=252517#l62" TargetMode="External"/><Relationship Id="rId24" Type="http://schemas.openxmlformats.org/officeDocument/2006/relationships/hyperlink" Target="https://normativ.kontur.ru/document?moduleid=1&amp;documentid=252517#l62" TargetMode="External"/><Relationship Id="rId32" Type="http://schemas.openxmlformats.org/officeDocument/2006/relationships/hyperlink" Target="https://normativ.kontur.ru/document?moduleid=1&amp;documentid=292292#l8" TargetMode="External"/><Relationship Id="rId37" Type="http://schemas.openxmlformats.org/officeDocument/2006/relationships/hyperlink" Target="https://normativ.kontur.ru/document?moduleid=1&amp;documentid=250104#l52" TargetMode="External"/><Relationship Id="rId40" Type="http://schemas.openxmlformats.org/officeDocument/2006/relationships/hyperlink" Target="https://normativ.kontur.ru/document?moduleid=1&amp;documentid=252517#l62" TargetMode="External"/><Relationship Id="rId45" Type="http://schemas.openxmlformats.org/officeDocument/2006/relationships/hyperlink" Target="https://normativ.kontur.ru/document?moduleid=1&amp;documentid=250104#l52" TargetMode="External"/><Relationship Id="rId53" Type="http://schemas.openxmlformats.org/officeDocument/2006/relationships/hyperlink" Target="https://normativ.kontur.ru/document?moduleid=1&amp;documentid=292292#l28" TargetMode="External"/><Relationship Id="rId58" Type="http://schemas.openxmlformats.org/officeDocument/2006/relationships/hyperlink" Target="https://normativ.kontur.ru/document?moduleid=1&amp;documentid=252517#l62" TargetMode="External"/><Relationship Id="rId66" Type="http://schemas.openxmlformats.org/officeDocument/2006/relationships/hyperlink" Target="https://normativ.kontur.ru/document?moduleid=1&amp;documentid=292292#l15" TargetMode="External"/><Relationship Id="rId74" Type="http://schemas.openxmlformats.org/officeDocument/2006/relationships/hyperlink" Target="https://normativ.kontur.ru/document?moduleid=1&amp;documentid=292292#l16" TargetMode="External"/><Relationship Id="rId79" Type="http://schemas.openxmlformats.org/officeDocument/2006/relationships/hyperlink" Target="https://normativ.kontur.ru/document?moduleid=1&amp;documentid=252517#l79" TargetMode="External"/><Relationship Id="rId5" Type="http://schemas.openxmlformats.org/officeDocument/2006/relationships/hyperlink" Target="https://normativ.kontur.ru/document?moduleid=1&amp;documentid=252517#l0" TargetMode="External"/><Relationship Id="rId61" Type="http://schemas.openxmlformats.org/officeDocument/2006/relationships/hyperlink" Target="https://normativ.kontur.ru/document?moduleid=1&amp;documentid=292292#l29" TargetMode="External"/><Relationship Id="rId82" Type="http://schemas.openxmlformats.org/officeDocument/2006/relationships/hyperlink" Target="https://normativ.kontur.ru/document?moduleid=1&amp;documentid=292292#l18" TargetMode="External"/><Relationship Id="rId19" Type="http://schemas.openxmlformats.org/officeDocument/2006/relationships/hyperlink" Target="https://normativ.kontur.ru/document?moduleid=1&amp;documentid=292292#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6587#l0" TargetMode="External"/><Relationship Id="rId14" Type="http://schemas.openxmlformats.org/officeDocument/2006/relationships/hyperlink" Target="https://normativ.kontur.ru/document?moduleid=1&amp;documentid=292292#l21" TargetMode="External"/><Relationship Id="rId22" Type="http://schemas.openxmlformats.org/officeDocument/2006/relationships/hyperlink" Target="https://normativ.kontur.ru/document?moduleid=1&amp;documentid=292292#l5" TargetMode="External"/><Relationship Id="rId27" Type="http://schemas.openxmlformats.org/officeDocument/2006/relationships/hyperlink" Target="https://normativ.kontur.ru/document?moduleid=1&amp;documentid=250104#l46" TargetMode="External"/><Relationship Id="rId30" Type="http://schemas.openxmlformats.org/officeDocument/2006/relationships/hyperlink" Target="https://normativ.kontur.ru/document?moduleid=1&amp;documentid=250104#l46" TargetMode="External"/><Relationship Id="rId35" Type="http://schemas.openxmlformats.org/officeDocument/2006/relationships/hyperlink" Target="https://normativ.kontur.ru/document?moduleid=1&amp;documentid=292292#l8" TargetMode="External"/><Relationship Id="rId43" Type="http://schemas.openxmlformats.org/officeDocument/2006/relationships/hyperlink" Target="https://normativ.kontur.ru/document?moduleid=1&amp;documentid=292292#l8" TargetMode="External"/><Relationship Id="rId48" Type="http://schemas.openxmlformats.org/officeDocument/2006/relationships/hyperlink" Target="https://normativ.kontur.ru/document?moduleid=1&amp;documentid=292292#l9" TargetMode="External"/><Relationship Id="rId56" Type="http://schemas.openxmlformats.org/officeDocument/2006/relationships/hyperlink" Target="https://normativ.kontur.ru/document?moduleid=1&amp;documentid=292292#l12" TargetMode="External"/><Relationship Id="rId64" Type="http://schemas.openxmlformats.org/officeDocument/2006/relationships/hyperlink" Target="https://normativ.kontur.ru/document?moduleid=1&amp;documentid=250104#l55" TargetMode="External"/><Relationship Id="rId69" Type="http://schemas.openxmlformats.org/officeDocument/2006/relationships/hyperlink" Target="https://normativ.kontur.ru/document?moduleid=1&amp;documentid=292292#l15" TargetMode="External"/><Relationship Id="rId77" Type="http://schemas.openxmlformats.org/officeDocument/2006/relationships/hyperlink" Target="https://normativ.kontur.ru/document?moduleid=1&amp;documentid=292292#l17" TargetMode="External"/><Relationship Id="rId8" Type="http://schemas.openxmlformats.org/officeDocument/2006/relationships/hyperlink" Target="https://normativ.kontur.ru/document?moduleid=1&amp;documentid=292292#l0" TargetMode="External"/><Relationship Id="rId51" Type="http://schemas.openxmlformats.org/officeDocument/2006/relationships/hyperlink" Target="https://normativ.kontur.ru/document?moduleid=1&amp;documentid=250104#l52" TargetMode="External"/><Relationship Id="rId72" Type="http://schemas.openxmlformats.org/officeDocument/2006/relationships/hyperlink" Target="https://normativ.kontur.ru/document?moduleid=1&amp;documentid=252517#l79" TargetMode="External"/><Relationship Id="rId80" Type="http://schemas.openxmlformats.org/officeDocument/2006/relationships/hyperlink" Target="https://normativ.kontur.ru/document?moduleid=1&amp;documentid=292292#l18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52431#l11" TargetMode="External"/><Relationship Id="rId17" Type="http://schemas.openxmlformats.org/officeDocument/2006/relationships/hyperlink" Target="https://normativ.kontur.ru/document?moduleid=1&amp;documentid=292292#l21" TargetMode="External"/><Relationship Id="rId25" Type="http://schemas.openxmlformats.org/officeDocument/2006/relationships/hyperlink" Target="https://normativ.kontur.ru/document?moduleid=1&amp;documentid=250104#l46" TargetMode="External"/><Relationship Id="rId33" Type="http://schemas.openxmlformats.org/officeDocument/2006/relationships/hyperlink" Target="https://normativ.kontur.ru/document?moduleid=1&amp;documentid=292292#l8" TargetMode="External"/><Relationship Id="rId38" Type="http://schemas.openxmlformats.org/officeDocument/2006/relationships/hyperlink" Target="https://normativ.kontur.ru/document?moduleid=1&amp;documentid=252517#l62" TargetMode="External"/><Relationship Id="rId46" Type="http://schemas.openxmlformats.org/officeDocument/2006/relationships/hyperlink" Target="https://normativ.kontur.ru/document?moduleid=1&amp;documentid=252517#l62" TargetMode="External"/><Relationship Id="rId59" Type="http://schemas.openxmlformats.org/officeDocument/2006/relationships/hyperlink" Target="https://normativ.kontur.ru/document?moduleid=1&amp;documentid=292292#l29" TargetMode="External"/><Relationship Id="rId67" Type="http://schemas.openxmlformats.org/officeDocument/2006/relationships/hyperlink" Target="https://normativ.kontur.ru/document?moduleid=1&amp;documentid=252517#l79" TargetMode="External"/><Relationship Id="rId20" Type="http://schemas.openxmlformats.org/officeDocument/2006/relationships/hyperlink" Target="https://normativ.kontur.ru/document?moduleid=1&amp;documentid=292292#l3" TargetMode="External"/><Relationship Id="rId41" Type="http://schemas.openxmlformats.org/officeDocument/2006/relationships/hyperlink" Target="https://normativ.kontur.ru/document?moduleid=1&amp;documentid=292292#l8" TargetMode="External"/><Relationship Id="rId54" Type="http://schemas.openxmlformats.org/officeDocument/2006/relationships/hyperlink" Target="https://normativ.kontur.ru/document?moduleid=1&amp;documentid=292292#l28" TargetMode="External"/><Relationship Id="rId62" Type="http://schemas.openxmlformats.org/officeDocument/2006/relationships/hyperlink" Target="https://normativ.kontur.ru/document?moduleid=1&amp;documentid=292292#l14" TargetMode="External"/><Relationship Id="rId70" Type="http://schemas.openxmlformats.org/officeDocument/2006/relationships/hyperlink" Target="https://normativ.kontur.ru/document?moduleid=1&amp;documentid=252517#l79" TargetMode="External"/><Relationship Id="rId75" Type="http://schemas.openxmlformats.org/officeDocument/2006/relationships/hyperlink" Target="https://normativ.kontur.ru/document?moduleid=1&amp;documentid=292292#l16" TargetMode="External"/><Relationship Id="rId83" Type="http://schemas.openxmlformats.org/officeDocument/2006/relationships/hyperlink" Target="https://normativ.kontur.ru/document?moduleid=1&amp;documentid=252517#l7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2431#l0" TargetMode="External"/><Relationship Id="rId15" Type="http://schemas.openxmlformats.org/officeDocument/2006/relationships/hyperlink" Target="https://normativ.kontur.ru/document?moduleid=1&amp;documentid=226587#l0" TargetMode="External"/><Relationship Id="rId23" Type="http://schemas.openxmlformats.org/officeDocument/2006/relationships/hyperlink" Target="https://normativ.kontur.ru/document?moduleid=1&amp;documentid=250104#l76" TargetMode="External"/><Relationship Id="rId28" Type="http://schemas.openxmlformats.org/officeDocument/2006/relationships/hyperlink" Target="https://normativ.kontur.ru/document?moduleid=1&amp;documentid=292292#l7" TargetMode="External"/><Relationship Id="rId36" Type="http://schemas.openxmlformats.org/officeDocument/2006/relationships/hyperlink" Target="https://normativ.kontur.ru/document?moduleid=1&amp;documentid=252431#l11" TargetMode="External"/><Relationship Id="rId49" Type="http://schemas.openxmlformats.org/officeDocument/2006/relationships/hyperlink" Target="https://normativ.kontur.ru/document?moduleid=1&amp;documentid=292292#l9" TargetMode="External"/><Relationship Id="rId57" Type="http://schemas.openxmlformats.org/officeDocument/2006/relationships/hyperlink" Target="https://normativ.kontur.ru/document?moduleid=1&amp;documentid=292292#l12" TargetMode="External"/><Relationship Id="rId10" Type="http://schemas.openxmlformats.org/officeDocument/2006/relationships/hyperlink" Target="https://normativ.kontur.ru/document?moduleid=1&amp;documentid=292292#l2" TargetMode="External"/><Relationship Id="rId31" Type="http://schemas.openxmlformats.org/officeDocument/2006/relationships/hyperlink" Target="https://normativ.kontur.ru/document?moduleid=1&amp;documentid=250104#l46" TargetMode="External"/><Relationship Id="rId44" Type="http://schemas.openxmlformats.org/officeDocument/2006/relationships/hyperlink" Target="https://normativ.kontur.ru/document?moduleid=1&amp;documentid=250104#l52" TargetMode="External"/><Relationship Id="rId52" Type="http://schemas.openxmlformats.org/officeDocument/2006/relationships/hyperlink" Target="https://normativ.kontur.ru/document?moduleid=1&amp;documentid=292292#l28" TargetMode="External"/><Relationship Id="rId60" Type="http://schemas.openxmlformats.org/officeDocument/2006/relationships/hyperlink" Target="https://normativ.kontur.ru/document?moduleid=1&amp;documentid=292292#l29" TargetMode="External"/><Relationship Id="rId65" Type="http://schemas.openxmlformats.org/officeDocument/2006/relationships/hyperlink" Target="https://normativ.kontur.ru/document?moduleid=1&amp;documentid=292292#l14" TargetMode="External"/><Relationship Id="rId73" Type="http://schemas.openxmlformats.org/officeDocument/2006/relationships/hyperlink" Target="https://normativ.kontur.ru/document?moduleid=1&amp;documentid=250104#l57" TargetMode="External"/><Relationship Id="rId78" Type="http://schemas.openxmlformats.org/officeDocument/2006/relationships/hyperlink" Target="https://normativ.kontur.ru/document?moduleid=1&amp;documentid=252517#l79" TargetMode="External"/><Relationship Id="rId81" Type="http://schemas.openxmlformats.org/officeDocument/2006/relationships/hyperlink" Target="https://normativ.kontur.ru/document?moduleid=1&amp;documentid=292292#l18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2018-10-02T03:34:00Z</dcterms:created>
  <dcterms:modified xsi:type="dcterms:W3CDTF">2018-10-02T03:34:00Z</dcterms:modified>
</cp:coreProperties>
</file>