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984"/>
        <w:gridCol w:w="2410"/>
        <w:gridCol w:w="2126"/>
        <w:gridCol w:w="2126"/>
      </w:tblGrid>
      <w:tr w:rsidR="00DE2142" w:rsidRPr="00BA1C5A" w:rsidTr="00A80D71">
        <w:trPr>
          <w:trHeight w:val="956"/>
        </w:trPr>
        <w:tc>
          <w:tcPr>
            <w:tcW w:w="2411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984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410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126" w:type="dxa"/>
          </w:tcPr>
          <w:p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BA1C5A" w:rsidRPr="00BA1C5A" w:rsidTr="00A80D71">
        <w:tc>
          <w:tcPr>
            <w:tcW w:w="2411" w:type="dxa"/>
            <w:vMerge w:val="restart"/>
          </w:tcPr>
          <w:p w:rsidR="00BA1C5A" w:rsidRPr="00BA1C5A" w:rsidRDefault="00A80D71" w:rsidP="004E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ОГБУЗ «Иркутская городская </w:t>
            </w:r>
            <w:proofErr w:type="spellStart"/>
            <w:r>
              <w:rPr>
                <w:sz w:val="24"/>
                <w:szCs w:val="24"/>
              </w:rPr>
              <w:t>клиниче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ская</w:t>
            </w:r>
            <w:proofErr w:type="spellEnd"/>
            <w:r>
              <w:rPr>
                <w:sz w:val="24"/>
                <w:szCs w:val="24"/>
              </w:rPr>
              <w:t xml:space="preserve"> больница №1»</w:t>
            </w:r>
          </w:p>
        </w:tc>
        <w:tc>
          <w:tcPr>
            <w:tcW w:w="1984" w:type="dxa"/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предоставляется</w:t>
            </w:r>
          </w:p>
        </w:tc>
        <w:tc>
          <w:tcPr>
            <w:tcW w:w="2410" w:type="dxa"/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30 000</w:t>
            </w:r>
          </w:p>
        </w:tc>
        <w:tc>
          <w:tcPr>
            <w:tcW w:w="2126" w:type="dxa"/>
            <w:vMerge w:val="restart"/>
          </w:tcPr>
          <w:p w:rsidR="00BA1C5A" w:rsidRPr="00BA1C5A" w:rsidRDefault="00A80D71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22-60-33</w:t>
            </w:r>
            <w:bookmarkStart w:id="0" w:name="_GoBack"/>
            <w:bookmarkEnd w:id="0"/>
          </w:p>
        </w:tc>
        <w:tc>
          <w:tcPr>
            <w:tcW w:w="2126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A80D71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Операционное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A80D71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Операционная медицинская сестра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 w:rsidRPr="00A80D71">
              <w:rPr>
                <w:sz w:val="24"/>
                <w:szCs w:val="24"/>
              </w:rPr>
              <w:t>Не предоставляется</w:t>
            </w:r>
          </w:p>
        </w:tc>
        <w:tc>
          <w:tcPr>
            <w:tcW w:w="2410" w:type="dxa"/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32 000</w:t>
            </w: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A80D71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A80D71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 по функциональной диагностике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 w:rsidRPr="00A80D71">
              <w:rPr>
                <w:sz w:val="24"/>
                <w:szCs w:val="24"/>
              </w:rPr>
              <w:t>Не предоставляется</w:t>
            </w:r>
          </w:p>
        </w:tc>
        <w:tc>
          <w:tcPr>
            <w:tcW w:w="2410" w:type="dxa"/>
          </w:tcPr>
          <w:p w:rsidR="00BA1C5A" w:rsidRPr="00BA1C5A" w:rsidRDefault="00A80D71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30 000</w:t>
            </w: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A80D71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A80D71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Медсестра-</w:t>
            </w:r>
            <w:proofErr w:type="spellStart"/>
            <w:r>
              <w:rPr>
                <w:sz w:val="24"/>
                <w:szCs w:val="24"/>
              </w:rPr>
              <w:t>анестезист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 w:rsidRPr="00A80D71">
              <w:rPr>
                <w:sz w:val="24"/>
                <w:szCs w:val="24"/>
              </w:rPr>
              <w:t>Не предоставляется</w:t>
            </w:r>
          </w:p>
        </w:tc>
        <w:tc>
          <w:tcPr>
            <w:tcW w:w="2410" w:type="dxa"/>
          </w:tcPr>
          <w:p w:rsidR="00BA1C5A" w:rsidRPr="00BA1C5A" w:rsidRDefault="00A80D71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35 000</w:t>
            </w: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A80D71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Акушерское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A80D71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Акушерка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A1C5A" w:rsidRPr="00BA1C5A" w:rsidRDefault="00A80D71" w:rsidP="00560154">
            <w:pPr>
              <w:jc w:val="center"/>
              <w:rPr>
                <w:sz w:val="24"/>
                <w:szCs w:val="24"/>
              </w:rPr>
            </w:pPr>
            <w:r w:rsidRPr="00A80D71">
              <w:rPr>
                <w:sz w:val="24"/>
                <w:szCs w:val="24"/>
              </w:rPr>
              <w:t>Не предоставляется</w:t>
            </w:r>
          </w:p>
        </w:tc>
        <w:tc>
          <w:tcPr>
            <w:tcW w:w="2410" w:type="dxa"/>
          </w:tcPr>
          <w:p w:rsidR="00BA1C5A" w:rsidRPr="00BA1C5A" w:rsidRDefault="00A80D71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35 000</w:t>
            </w: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0D71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EAE9"/>
  <w15:docId w15:val="{4D6E4CE9-5738-46FF-B869-A4413162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5FE3-50C0-4D46-BA2A-F5D538CC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Семиненко Юлия Сергеевна</cp:lastModifiedBy>
  <cp:revision>2</cp:revision>
  <cp:lastPrinted>2020-01-30T02:36:00Z</cp:lastPrinted>
  <dcterms:created xsi:type="dcterms:W3CDTF">2024-10-21T03:04:00Z</dcterms:created>
  <dcterms:modified xsi:type="dcterms:W3CDTF">2024-10-21T03:04:00Z</dcterms:modified>
</cp:coreProperties>
</file>