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5070"/>
        <w:gridCol w:w="5670"/>
      </w:tblGrid>
      <w:tr w:rsidR="00F867D1" w:rsidRPr="00F867D1" w:rsidTr="00D15304">
        <w:trPr>
          <w:trHeight w:val="1696"/>
        </w:trPr>
        <w:tc>
          <w:tcPr>
            <w:tcW w:w="5070" w:type="dxa"/>
            <w:vMerge w:val="restart"/>
          </w:tcPr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РАССМОТРЕНА 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ЦМК ПМ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 202</w:t>
            </w:r>
            <w:r w:rsidR="00DC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_____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Председатель________ Капустина Г.С.</w:t>
            </w:r>
          </w:p>
          <w:p w:rsidR="00F867D1" w:rsidRPr="00F867D1" w:rsidRDefault="00F867D1" w:rsidP="00F867D1">
            <w:pPr>
              <w:spacing w:after="160" w:line="252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F867D1" w:rsidRPr="00F867D1" w:rsidTr="00E14B72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F867D1" w:rsidRPr="00F867D1" w:rsidRDefault="00F867D1" w:rsidP="004C641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F867D1" w:rsidRPr="00DC6902" w:rsidRDefault="00F867D1" w:rsidP="004C641A">
                  <w:pPr>
                    <w:framePr w:hSpace="180" w:wrap="around" w:vAnchor="text" w:hAnchor="margin" w:y="23"/>
                    <w:autoSpaceDN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Главная медсестра </w:t>
                  </w:r>
                  <w:r w:rsidR="00DC6902" w:rsidRPr="00DC6902">
                    <w:rPr>
                      <w:rFonts w:ascii="Times New Roman" w:hAnsi="Times New Roman" w:cs="Times New Roman"/>
                    </w:rPr>
                    <w:t xml:space="preserve">ГБУЗ </w:t>
                  </w:r>
                  <w:r w:rsidR="00DC6902" w:rsidRPr="00DC690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Иркутская государственная областная детская клиническая больница"</w:t>
                  </w:r>
                  <w:r w:rsidR="00DC6902" w:rsidRPr="00DC69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____________________/</w:t>
                  </w:r>
                  <w:proofErr w:type="spellStart"/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Радикевич</w:t>
                  </w:r>
                  <w:proofErr w:type="spellEnd"/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О.В./</w:t>
                  </w:r>
                </w:p>
                <w:p w:rsidR="00F867D1" w:rsidRPr="00F867D1" w:rsidRDefault="00F867D1" w:rsidP="004C641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июля 202</w:t>
                  </w:r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F867D1" w:rsidRPr="00F867D1" w:rsidRDefault="00F867D1" w:rsidP="004C641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67D1" w:rsidRPr="00F867D1" w:rsidRDefault="00F867D1" w:rsidP="00F867D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7D1" w:rsidRPr="00F867D1" w:rsidTr="00D15304">
        <w:trPr>
          <w:trHeight w:val="1390"/>
        </w:trPr>
        <w:tc>
          <w:tcPr>
            <w:tcW w:w="5070" w:type="dxa"/>
            <w:vMerge/>
            <w:vAlign w:val="center"/>
            <w:hideMark/>
          </w:tcPr>
          <w:p w:rsidR="00F867D1" w:rsidRPr="00F867D1" w:rsidRDefault="00F867D1" w:rsidP="00F867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производственному  обучению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 /Е.Ф. </w:t>
            </w:r>
            <w:proofErr w:type="spellStart"/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 202</w:t>
            </w:r>
            <w:r w:rsidR="00DC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F867D1" w:rsidRPr="00F867D1" w:rsidRDefault="00F867D1" w:rsidP="00F867D1">
            <w:pPr>
              <w:spacing w:after="16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p w:rsidR="004C106C" w:rsidRPr="00577D12" w:rsidRDefault="004C106C" w:rsidP="00F8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F867D1" w:rsidRDefault="00577D12" w:rsidP="00DC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DC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</w:p>
    <w:p w:rsidR="00577D12" w:rsidRPr="00F867D1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2D3C8B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ДК</w:t>
      </w:r>
      <w:r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. 03</w:t>
      </w:r>
      <w:r w:rsidR="002D3C8B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.01</w:t>
      </w:r>
      <w:r w:rsidR="00577D12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3C8B" w:rsidRPr="00F867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реаниматологии</w:t>
      </w: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F867D1" w:rsidRDefault="00577D12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F867D1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34.02.01. Сестринское дело</w:t>
      </w:r>
    </w:p>
    <w:p w:rsidR="00577D12" w:rsidRPr="00577D12" w:rsidRDefault="00DC6902" w:rsidP="00DC6902">
      <w:pPr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базовая подготовка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F867D1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Pr="00577D12" w:rsidRDefault="00043417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F1" w:rsidRPr="00577D12" w:rsidRDefault="000508F1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69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7985" w:rsidRDefault="004D7985"/>
    <w:p w:rsid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Pr="00043417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043417" w:rsidRDefault="00577D12" w:rsidP="00E1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03 </w:t>
      </w:r>
      <w:r w:rsidR="00043417" w:rsidRPr="00043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502.</w:t>
      </w:r>
    </w:p>
    <w:p w:rsidR="00577D12" w:rsidRPr="00043417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043417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243D0C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Малмалаев</w:t>
      </w:r>
      <w:proofErr w:type="spellEnd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 ОГБПОУ ИБМК</w:t>
      </w:r>
      <w:r w:rsidR="00577D12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D12" w:rsidRPr="00043417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Pr="00577D12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72" w:rsidRDefault="00E14B72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0E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6"/>
        <w:gridCol w:w="8078"/>
        <w:gridCol w:w="959"/>
      </w:tblGrid>
      <w:tr w:rsidR="00E14B72" w:rsidRPr="0036600E" w:rsidTr="00EF1FAA">
        <w:tc>
          <w:tcPr>
            <w:tcW w:w="722" w:type="pct"/>
            <w:gridSpan w:val="2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82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454" w:type="pct"/>
            <w:hideMark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EF1FAA" w:rsidRPr="0036600E" w:rsidTr="00EF1FAA">
        <w:tc>
          <w:tcPr>
            <w:tcW w:w="454" w:type="pct"/>
          </w:tcPr>
          <w:p w:rsidR="00EF1FAA" w:rsidRPr="00EF1FAA" w:rsidRDefault="00EF1FAA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142" w:right="31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F1FAA" w:rsidRPr="00662B35" w:rsidRDefault="00EF1FAA" w:rsidP="00E14B72">
            <w:pPr>
              <w:pStyle w:val="a3"/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</w:tc>
        <w:tc>
          <w:tcPr>
            <w:tcW w:w="454" w:type="pct"/>
          </w:tcPr>
          <w:p w:rsidR="00EF1FAA" w:rsidRPr="0036600E" w:rsidRDefault="00EF1FAA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rPr>
          <w:trHeight w:val="228"/>
        </w:trPr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tabs>
                <w:tab w:val="left" w:pos="900"/>
              </w:tabs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662B35" w:rsidRDefault="00E14B72" w:rsidP="00E14B72">
            <w:pPr>
              <w:pStyle w:val="a3"/>
              <w:tabs>
                <w:tab w:val="left" w:pos="9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36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autoSpaceDE w:val="0"/>
              <w:autoSpaceDN w:val="0"/>
              <w:spacing w:after="0" w:line="360" w:lineRule="auto"/>
              <w:ind w:left="142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видА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</w:t>
            </w: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3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hd w:val="clear" w:color="auto" w:fill="FFFFFF"/>
              <w:spacing w:after="0" w:line="23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  </w:t>
            </w: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D15304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454" w:type="pct"/>
          </w:tcPr>
          <w:p w:rsidR="00E14B72" w:rsidRPr="0036600E" w:rsidRDefault="00E14B72" w:rsidP="00662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662B35" w:rsidRDefault="00662B35" w:rsidP="00B906D0"/>
    <w:p w:rsidR="00043417" w:rsidRDefault="00043417" w:rsidP="00B906D0"/>
    <w:p w:rsidR="00043417" w:rsidRDefault="00043417" w:rsidP="00B906D0"/>
    <w:p w:rsidR="00043417" w:rsidRDefault="00043417" w:rsidP="00B906D0"/>
    <w:p w:rsidR="00043417" w:rsidRDefault="00043417" w:rsidP="00B906D0"/>
    <w:p w:rsidR="00EF1FAA" w:rsidRDefault="00EF1FAA" w:rsidP="00B906D0"/>
    <w:p w:rsidR="00243D0C" w:rsidRDefault="00243D0C" w:rsidP="00B906D0"/>
    <w:p w:rsidR="00243D0C" w:rsidRPr="00243D0C" w:rsidRDefault="00243D0C" w:rsidP="00243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РАБОЧЕЙ ПРОГРАММЫ ПРОИЗВОДСТВЕННОЙ ПРАКТИКИ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Область применения программы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образовательной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среднего профессионального образования в соответствии с ФГОС СПО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34.02.01 Сестринское дело в части освоения основного вида профессиональной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при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Оказывать доврачебную помощь при неотложных состояниях и травмах.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Участвовать в оказании медицинской помощи при чрезвычайных ситуациях.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Взаимодействовать с членами профессиональной бригады и добровольными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помощниками в условиях чрезвычайных ситуаций.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задачи производственной практики профессионального модуля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производственной практики: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практического опыта работы по специальности в части освоения основного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неотложных и 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производственной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студент должен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доврачебной помощи при неотложных состояниях;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неотложных состояниях 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при воздействии на организм токсических и ядовитых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составе сортировочной бригады;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 Количество часов на освоение программы </w:t>
      </w:r>
      <w:r w:rsidR="00AB7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производственной практики</w:t>
      </w: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на освоение рабочей программы производственной практики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0508F1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профилю специальности – 7</w:t>
      </w:r>
      <w:r w:rsidR="00243D0C"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(2 недели).</w:t>
      </w:r>
    </w:p>
    <w:p w:rsidR="00243D0C" w:rsidRDefault="00243D0C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0C" w:rsidRDefault="00243D0C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практики</w:t>
      </w:r>
      <w:r w:rsidRPr="00243D0C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Pr="00243D0C">
        <w:rPr>
          <w:rFonts w:ascii="Times New Roman" w:hAnsi="Times New Roman" w:cs="Times New Roman"/>
          <w:sz w:val="24"/>
          <w:szCs w:val="24"/>
        </w:rPr>
        <w:t>, в том числе общими (</w:t>
      </w: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p w:rsidR="00915F7B" w:rsidRDefault="00915F7B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915F7B" w:rsidRP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3D0C" w:rsidRPr="00243D0C" w:rsidRDefault="00243D0C" w:rsidP="00243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pStyle w:val="23"/>
        <w:spacing w:after="0" w:line="240" w:lineRule="auto"/>
        <w:ind w:left="0" w:firstLine="709"/>
        <w:jc w:val="both"/>
      </w:pPr>
    </w:p>
    <w:p w:rsidR="00243D0C" w:rsidRPr="00243D0C" w:rsidRDefault="00243D0C" w:rsidP="00243D0C">
      <w:pPr>
        <w:rPr>
          <w:rFonts w:ascii="Times New Roman" w:hAnsi="Times New Roman" w:cs="Times New Roman"/>
          <w:sz w:val="24"/>
          <w:szCs w:val="24"/>
        </w:rPr>
        <w:sectPr w:rsidR="00243D0C" w:rsidRPr="00243D0C">
          <w:pgSz w:w="11906" w:h="16838"/>
          <w:pgMar w:top="1134" w:right="1134" w:bottom="1134" w:left="1134" w:header="709" w:footer="454" w:gutter="0"/>
          <w:cols w:space="720"/>
        </w:sectPr>
      </w:pPr>
    </w:p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DD6ED1" w:rsidTr="001A13FF">
        <w:trPr>
          <w:trHeight w:val="873"/>
        </w:trPr>
        <w:tc>
          <w:tcPr>
            <w:tcW w:w="1843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6ED1" w:rsidRPr="00DD6ED1" w:rsidTr="00AB7A3D">
        <w:trPr>
          <w:trHeight w:val="8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реанимации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интенсивной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терапии</w:t>
            </w:r>
          </w:p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общего и вводного инструктажей по охране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противопожарной и инфекционной безопасности.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учреждения здравоохранения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правилами внутреннего распорядка.</w:t>
            </w:r>
          </w:p>
          <w:p w:rsidR="00DD6ED1" w:rsidRPr="00DD6ED1" w:rsidRDefault="00DD6ED1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1/6</w:t>
            </w:r>
          </w:p>
        </w:tc>
      </w:tr>
      <w:tr w:rsidR="00DD6ED1" w:rsidRPr="00DD6ED1" w:rsidTr="00AB7A3D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восстановлению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поддержанию жизнедеятельности организма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неотложных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состояниях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11/66</w:t>
            </w:r>
          </w:p>
        </w:tc>
      </w:tr>
      <w:tr w:rsidR="00801094" w:rsidRPr="00DD6ED1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A72E49" w:rsidRPr="00A72E49" w:rsidRDefault="00A72E49" w:rsidP="00A72E49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ПМ. 03. </w:t>
      </w:r>
      <w:r w:rsidRP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 на </w:t>
      </w:r>
      <w:proofErr w:type="gramStart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материала в презентациях, интернет ресурсы.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</w:t>
      </w:r>
      <w:proofErr w:type="gram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видео-роликов</w:t>
      </w:r>
      <w:proofErr w:type="gram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A72E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вида профессиональной деятельности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2D0DAB" w:rsidRDefault="00A72E49" w:rsidP="002D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</w:t>
      </w:r>
      <w:r w:rsidR="002D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фиксируются в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5330"/>
        <w:gridCol w:w="3140"/>
      </w:tblGrid>
      <w:tr w:rsidR="00A72E49" w:rsidRPr="00A72E49" w:rsidTr="002D0DAB">
        <w:tc>
          <w:tcPr>
            <w:tcW w:w="1091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3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Оказывать доврачебную помощь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неотложных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состояниях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 и травмах.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Наблюдение за работой студента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во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время практики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Ежедневная проверка дневников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Дифференцированный зачёт: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защита дневника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выполнение манипуляции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экспертиза формирования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профессиональных компетенций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Предоставление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следующих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документов: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о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тчет о прохождении практики;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х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арактеристика;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аттестационный лист.</w:t>
            </w:r>
          </w:p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Участвовать в оказании медицинской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ч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резвычайных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ситуациях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Взаимодействовать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членами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профессиональной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 w:hint="eastAsia"/>
                <w:color w:val="000000"/>
                <w:sz w:val="23"/>
                <w:szCs w:val="23"/>
              </w:rPr>
              <w:t>Б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ригады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добровольными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помощниками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условиях чрезвычайных ситуаций.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A72E49" w:rsidRPr="00A72E49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A72E49" w:rsidRPr="00A72E49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72E49" w:rsidRPr="00A1172D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A72E49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дневника заполняется лист ежедневного учёта проведённых манипуляций (количественные показатели).</w:t>
      </w:r>
    </w:p>
    <w:p w:rsidR="00A72E49" w:rsidRPr="00F44411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A72E49" w:rsidRPr="00A1172D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2D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 производственной практики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подготовки: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86B" w:rsidRDefault="00496609" w:rsidP="00496609"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F021EF" w:rsidP="00F02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2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F021EF" w:rsidRPr="00F021EF" w:rsidRDefault="00F021EF" w:rsidP="00F021EF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</w:t>
            </w:r>
            <w:proofErr w:type="gramStart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F021EF" w:rsidRPr="00F021EF" w:rsidTr="00AB7A3D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A9" w:rsidRPr="00D503AB" w:rsidRDefault="005D16A9">
      <w:pPr>
        <w:rPr>
          <w:rFonts w:ascii="Times New Roman" w:hAnsi="Times New Roman" w:cs="Times New Roman"/>
          <w:sz w:val="28"/>
          <w:szCs w:val="28"/>
        </w:rPr>
      </w:pPr>
    </w:p>
    <w:p w:rsidR="00D90B50" w:rsidRDefault="00D90B50" w:rsidP="00D90B50">
      <w:pPr>
        <w:jc w:val="center"/>
        <w:rPr>
          <w:b/>
          <w:color w:val="000000"/>
          <w:spacing w:val="-1"/>
        </w:rPr>
        <w:sectPr w:rsidR="00D90B50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040F" w:rsidRDefault="007D040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F021E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F021EF" w:rsidRDefault="00F021EF" w:rsidP="00B8663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F021EF" w:rsidRPr="00F021EF" w:rsidTr="00AB7A3D">
        <w:tc>
          <w:tcPr>
            <w:tcW w:w="851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  <w:r w:rsidRPr="00F021EF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F021EF" w:rsidRPr="00F021EF" w:rsidRDefault="00F021EF" w:rsidP="00F021EF">
            <w:pPr>
              <w:jc w:val="center"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F021EF" w:rsidRPr="00F021EF" w:rsidTr="00AB7A3D">
        <w:tc>
          <w:tcPr>
            <w:tcW w:w="851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Самостоятельно</w:t>
            </w: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Участвовал</w:t>
            </w: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Транспортировка и перекладывание пациента с дренажами и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инфузионными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системами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331"/>
        </w:trPr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Перемещение и размещения пациента в постели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Уход за кожей и видимыми слизистыми оболочками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Подмывание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памперсов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Обработка пролежней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Подача  кислорода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и наблюдение за дренажами, оценка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отделяемого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по дренажам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мочевым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постоянного мочевого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ценка почасового, суточного диуреза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очистительной клизмы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Санация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трахео-бронхеального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дерева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тяжёлых пациентов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Кормление пациента через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назогастральным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021EF">
              <w:rPr>
                <w:szCs w:val="24"/>
              </w:rPr>
              <w:t>Подсчёт ЧДД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 xml:space="preserve">Определение </w:t>
            </w:r>
            <w:proofErr w:type="spellStart"/>
            <w:r w:rsidRPr="00F021EF">
              <w:rPr>
                <w:color w:val="000000"/>
                <w:szCs w:val="24"/>
                <w:lang w:eastAsia="ru-RU"/>
              </w:rPr>
              <w:t>сутурации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листа динамического наблюдения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трахеостомой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подключичным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подключичный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периферического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периферическим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периферический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интубационной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трубкой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сознания по шкале Глазго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Работа с листом врачебных  назначений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Выполнение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внутривенных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внутримышечных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подкожных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Разведение антибиотиков и набор заданной дозы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Промывание желудка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 xml:space="preserve">Подача лекарственный препаратов через </w:t>
            </w:r>
            <w:proofErr w:type="spellStart"/>
            <w:r w:rsidRPr="00F021EF">
              <w:rPr>
                <w:szCs w:val="24"/>
                <w:lang w:eastAsia="ru-RU"/>
              </w:rPr>
              <w:t>турбухалер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 (</w:t>
            </w:r>
            <w:proofErr w:type="spellStart"/>
            <w:r w:rsidRPr="00F021EF">
              <w:rPr>
                <w:szCs w:val="24"/>
                <w:lang w:eastAsia="ru-RU"/>
              </w:rPr>
              <w:t>небулайзер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, </w:t>
            </w:r>
            <w:proofErr w:type="spellStart"/>
            <w:r w:rsidRPr="00F021EF">
              <w:rPr>
                <w:szCs w:val="24"/>
                <w:lang w:eastAsia="ru-RU"/>
              </w:rPr>
              <w:t>спейсер</w:t>
            </w:r>
            <w:proofErr w:type="spellEnd"/>
            <w:r w:rsidRPr="00F021EF">
              <w:rPr>
                <w:szCs w:val="24"/>
                <w:lang w:eastAsia="ru-RU"/>
              </w:rPr>
              <w:t>, карманный ингалятор)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Помощь при рвоте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Забор крови из вены на биохимию и др. анализы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021EF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Pr="00F021EF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ПМ 03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b/>
                <w:iCs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1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021EF" w:rsidRPr="007D040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Pr="00F021EF" w:rsidRDefault="00F021EF" w:rsidP="00F0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F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EF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230"/>
      </w:tblGrid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906FF5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03.01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906FF5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206" w:type="dxa"/>
        <w:tblLayout w:type="fixed"/>
        <w:tblLook w:val="04A0" w:firstRow="1" w:lastRow="0" w:firstColumn="1" w:lastColumn="0" w:noHBand="0" w:noVBand="1"/>
      </w:tblPr>
      <w:tblGrid>
        <w:gridCol w:w="964"/>
        <w:gridCol w:w="6520"/>
        <w:gridCol w:w="851"/>
        <w:gridCol w:w="850"/>
        <w:gridCol w:w="1021"/>
      </w:tblGrid>
      <w:tr w:rsidR="00F021EF" w:rsidRPr="00F021EF" w:rsidTr="00AB7A3D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b/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021EF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  <w:r w:rsidRPr="00F021EF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Уровень освоения</w:t>
            </w:r>
          </w:p>
        </w:tc>
      </w:tr>
      <w:tr w:rsidR="00F021EF" w:rsidRPr="00F021EF" w:rsidTr="00AB7A3D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rPr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1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2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3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продуктивный</w:t>
            </w: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Оказывать доврачебную помощь при неотложных состояниях и травмах.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rPr>
                <w:szCs w:val="24"/>
              </w:rPr>
            </w:pPr>
            <w:r w:rsidRPr="00F021EF">
              <w:t>Участвовать в оказании медицинской помощи при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  <w:p w:rsidR="00F021EF" w:rsidRPr="00F021EF" w:rsidRDefault="00F021EF" w:rsidP="00F021EF">
            <w:pPr>
              <w:ind w:left="34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F5">
        <w:rPr>
          <w:rFonts w:ascii="Times New Roman" w:eastAsia="Times New Roman" w:hAnsi="Times New Roman" w:cs="Times New Roman"/>
          <w:sz w:val="24"/>
          <w:szCs w:val="24"/>
        </w:rPr>
        <w:t>ПП МДК 03.01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F5">
        <w:rPr>
          <w:rFonts w:ascii="Times New Roman" w:hAnsi="Times New Roman" w:cs="Times New Roman"/>
          <w:sz w:val="24"/>
          <w:szCs w:val="24"/>
        </w:rPr>
        <w:t xml:space="preserve">Основы реаниматологии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</w:t>
      </w:r>
      <w:proofErr w:type="gramEnd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освоен)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06F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F021EF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1EF" w:rsidRPr="00F021EF" w:rsidRDefault="00906FF5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906F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021EF" w:rsidRPr="00F021EF" w:rsidRDefault="00F021EF" w:rsidP="00F021EF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021E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021E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021E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21E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13" w:rsidRDefault="00544613" w:rsidP="00D90B50">
      <w:pPr>
        <w:spacing w:after="0" w:line="240" w:lineRule="auto"/>
      </w:pPr>
      <w:r>
        <w:separator/>
      </w:r>
    </w:p>
  </w:endnote>
  <w:endnote w:type="continuationSeparator" w:id="0">
    <w:p w:rsidR="00544613" w:rsidRDefault="00544613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13" w:rsidRDefault="00544613" w:rsidP="00D90B50">
      <w:pPr>
        <w:spacing w:after="0" w:line="240" w:lineRule="auto"/>
      </w:pPr>
      <w:r>
        <w:separator/>
      </w:r>
    </w:p>
  </w:footnote>
  <w:footnote w:type="continuationSeparator" w:id="0">
    <w:p w:rsidR="00544613" w:rsidRDefault="00544613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7F0"/>
    <w:multiLevelType w:val="hybridMultilevel"/>
    <w:tmpl w:val="654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2459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12BD1"/>
    <w:multiLevelType w:val="hybridMultilevel"/>
    <w:tmpl w:val="F31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4D1B"/>
    <w:multiLevelType w:val="hybridMultilevel"/>
    <w:tmpl w:val="B164B85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660A515F"/>
    <w:multiLevelType w:val="hybridMultilevel"/>
    <w:tmpl w:val="DE2C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152F7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BD32858"/>
    <w:multiLevelType w:val="hybridMultilevel"/>
    <w:tmpl w:val="22A45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8369B"/>
    <w:multiLevelType w:val="hybridMultilevel"/>
    <w:tmpl w:val="0FACA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23"/>
  </w:num>
  <w:num w:numId="4">
    <w:abstractNumId w:val="18"/>
  </w:num>
  <w:num w:numId="5">
    <w:abstractNumId w:val="14"/>
  </w:num>
  <w:num w:numId="6">
    <w:abstractNumId w:val="24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3"/>
  </w:num>
  <w:num w:numId="13">
    <w:abstractNumId w:val="19"/>
  </w:num>
  <w:num w:numId="14">
    <w:abstractNumId w:val="3"/>
  </w:num>
  <w:num w:numId="15">
    <w:abstractNumId w:val="16"/>
  </w:num>
  <w:num w:numId="16">
    <w:abstractNumId w:val="5"/>
  </w:num>
  <w:num w:numId="17">
    <w:abstractNumId w:val="28"/>
  </w:num>
  <w:num w:numId="18">
    <w:abstractNumId w:val="10"/>
  </w:num>
  <w:num w:numId="19">
    <w:abstractNumId w:val="26"/>
  </w:num>
  <w:num w:numId="20">
    <w:abstractNumId w:val="21"/>
  </w:num>
  <w:num w:numId="21">
    <w:abstractNumId w:val="4"/>
  </w:num>
  <w:num w:numId="22">
    <w:abstractNumId w:val="22"/>
  </w:num>
  <w:num w:numId="23">
    <w:abstractNumId w:val="31"/>
  </w:num>
  <w:num w:numId="24">
    <w:abstractNumId w:val="29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6"/>
  </w:num>
  <w:num w:numId="30">
    <w:abstractNumId w:val="2"/>
  </w:num>
  <w:num w:numId="31">
    <w:abstractNumId w:val="25"/>
  </w:num>
  <w:num w:numId="32">
    <w:abstractNumId w:val="27"/>
  </w:num>
  <w:num w:numId="33">
    <w:abstractNumId w:val="9"/>
  </w:num>
  <w:num w:numId="34">
    <w:abstractNumId w:val="3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43417"/>
    <w:rsid w:val="000508F1"/>
    <w:rsid w:val="00077E1A"/>
    <w:rsid w:val="00087C4F"/>
    <w:rsid w:val="000D1CCE"/>
    <w:rsid w:val="00105A66"/>
    <w:rsid w:val="0015696B"/>
    <w:rsid w:val="00173A8F"/>
    <w:rsid w:val="001A13FF"/>
    <w:rsid w:val="001F6556"/>
    <w:rsid w:val="0022019E"/>
    <w:rsid w:val="00243D0C"/>
    <w:rsid w:val="00271922"/>
    <w:rsid w:val="00280CCD"/>
    <w:rsid w:val="002D0DAB"/>
    <w:rsid w:val="002D3C8B"/>
    <w:rsid w:val="00330A38"/>
    <w:rsid w:val="0036600E"/>
    <w:rsid w:val="0038609D"/>
    <w:rsid w:val="003C6422"/>
    <w:rsid w:val="003F1105"/>
    <w:rsid w:val="00411525"/>
    <w:rsid w:val="00457749"/>
    <w:rsid w:val="00491BE2"/>
    <w:rsid w:val="00496609"/>
    <w:rsid w:val="004C106C"/>
    <w:rsid w:val="004C641A"/>
    <w:rsid w:val="004C756E"/>
    <w:rsid w:val="004D7985"/>
    <w:rsid w:val="00544613"/>
    <w:rsid w:val="005532DE"/>
    <w:rsid w:val="00577D12"/>
    <w:rsid w:val="005828E6"/>
    <w:rsid w:val="00584B24"/>
    <w:rsid w:val="0059252E"/>
    <w:rsid w:val="005C1307"/>
    <w:rsid w:val="005D16A9"/>
    <w:rsid w:val="00662B35"/>
    <w:rsid w:val="00687287"/>
    <w:rsid w:val="006B446C"/>
    <w:rsid w:val="006F23E9"/>
    <w:rsid w:val="006F5FDB"/>
    <w:rsid w:val="00721E19"/>
    <w:rsid w:val="007266C9"/>
    <w:rsid w:val="00776BF3"/>
    <w:rsid w:val="0079386B"/>
    <w:rsid w:val="007D040F"/>
    <w:rsid w:val="007E70A8"/>
    <w:rsid w:val="00801094"/>
    <w:rsid w:val="00906FF5"/>
    <w:rsid w:val="00915F7B"/>
    <w:rsid w:val="00936017"/>
    <w:rsid w:val="009E11DB"/>
    <w:rsid w:val="009E5554"/>
    <w:rsid w:val="009F1363"/>
    <w:rsid w:val="00A1172D"/>
    <w:rsid w:val="00A379A5"/>
    <w:rsid w:val="00A47E76"/>
    <w:rsid w:val="00A537F7"/>
    <w:rsid w:val="00A72E49"/>
    <w:rsid w:val="00AB7A3D"/>
    <w:rsid w:val="00B1780E"/>
    <w:rsid w:val="00B33B1B"/>
    <w:rsid w:val="00B52F27"/>
    <w:rsid w:val="00B8663F"/>
    <w:rsid w:val="00B906D0"/>
    <w:rsid w:val="00BA30FA"/>
    <w:rsid w:val="00BA5F45"/>
    <w:rsid w:val="00BF0941"/>
    <w:rsid w:val="00C240C3"/>
    <w:rsid w:val="00C52969"/>
    <w:rsid w:val="00C62897"/>
    <w:rsid w:val="00C86A72"/>
    <w:rsid w:val="00C96F1B"/>
    <w:rsid w:val="00CE5FB8"/>
    <w:rsid w:val="00D15304"/>
    <w:rsid w:val="00D2661A"/>
    <w:rsid w:val="00D503AB"/>
    <w:rsid w:val="00D66970"/>
    <w:rsid w:val="00D76F47"/>
    <w:rsid w:val="00D873EC"/>
    <w:rsid w:val="00D90B50"/>
    <w:rsid w:val="00DC6902"/>
    <w:rsid w:val="00DC7348"/>
    <w:rsid w:val="00DD6ED1"/>
    <w:rsid w:val="00DF6E3C"/>
    <w:rsid w:val="00E14B72"/>
    <w:rsid w:val="00E321D7"/>
    <w:rsid w:val="00E4335D"/>
    <w:rsid w:val="00E43F19"/>
    <w:rsid w:val="00E6235B"/>
    <w:rsid w:val="00EE1FEE"/>
    <w:rsid w:val="00EF1FAA"/>
    <w:rsid w:val="00EF5A6B"/>
    <w:rsid w:val="00F021EF"/>
    <w:rsid w:val="00F436A6"/>
    <w:rsid w:val="00F44411"/>
    <w:rsid w:val="00F765FB"/>
    <w:rsid w:val="00F867D1"/>
    <w:rsid w:val="00F90FD1"/>
    <w:rsid w:val="00F92F9F"/>
    <w:rsid w:val="00FA2BF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6456-4C8C-45CE-913D-17BE0E4C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</cp:lastModifiedBy>
  <cp:revision>2</cp:revision>
  <cp:lastPrinted>2022-09-23T08:30:00Z</cp:lastPrinted>
  <dcterms:created xsi:type="dcterms:W3CDTF">2023-09-07T04:22:00Z</dcterms:created>
  <dcterms:modified xsi:type="dcterms:W3CDTF">2023-09-07T04:22:00Z</dcterms:modified>
</cp:coreProperties>
</file>