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01" w:rsidRPr="00066101" w:rsidRDefault="00066101" w:rsidP="00066101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6610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066101" w:rsidRPr="00066101" w:rsidRDefault="00066101" w:rsidP="00066101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06610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066101" w:rsidRPr="00066101" w:rsidRDefault="00066101" w:rsidP="00066101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06610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FB4A" wp14:editId="6F9750A6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AFB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066101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D96F" wp14:editId="178B24CF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директора ПО ДПО</w:t>
                            </w:r>
                          </w:p>
                          <w:p w:rsidR="00066101" w:rsidRPr="00360720" w:rsidRDefault="00066101" w:rsidP="000661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D96F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>директора ПО ДПО</w:t>
                      </w:r>
                    </w:p>
                    <w:p w:rsidR="00066101" w:rsidRPr="00360720" w:rsidRDefault="00066101" w:rsidP="0006610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101" w:rsidRPr="00066101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51498</wp:posOffset>
                </wp:positionH>
                <wp:positionV relativeFrom="paragraph">
                  <wp:posOffset>168826</wp:posOffset>
                </wp:positionV>
                <wp:extent cx="2485552" cy="1692398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552" cy="1692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E65" w:rsidRPr="009E4E65" w:rsidRDefault="009E4E65" w:rsidP="009E4E6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9E4E65" w:rsidRPr="009E4E65" w:rsidRDefault="009E4E65" w:rsidP="009E4E6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9E4E65" w:rsidRPr="009E4E65" w:rsidRDefault="009E4E65" w:rsidP="009E4E6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9E4E65" w:rsidRPr="009E4E65" w:rsidRDefault="009E4E65" w:rsidP="009E4E65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9E4E65" w:rsidRPr="009E4E65" w:rsidRDefault="009E4E65" w:rsidP="009E4E6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9E4E65" w:rsidRPr="009E4E65" w:rsidRDefault="009E4E65" w:rsidP="009E4E6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 w:rsidRPr="009E4E65"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9E4E65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9E4E65" w:rsidRPr="009E4E65" w:rsidRDefault="009E4E65" w:rsidP="009E4E6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E4E65"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9E4E65" w:rsidRPr="009E4E65" w:rsidRDefault="009E4E65" w:rsidP="009E4E6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E4E65" w:rsidRPr="009E4E65" w:rsidRDefault="009E4E65" w:rsidP="009E4E65">
                            <w:r w:rsidRPr="009E4E6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9E4E65" w:rsidRDefault="009E4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8" type="#_x0000_t202" style="position:absolute;left:0;text-align:left;margin-left:4.05pt;margin-top:13.3pt;width:195.7pt;height:1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" fillcolor="white [3201]" stroked="f" strokeweight=".5pt">
                <v:textbox>
                  <w:txbxContent>
                    <w:p w:rsidR="009E4E65" w:rsidRPr="009E4E65" w:rsidRDefault="009E4E65" w:rsidP="009E4E6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9E4E65" w:rsidRPr="009E4E65" w:rsidRDefault="009E4E65" w:rsidP="009E4E6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9E4E65" w:rsidRPr="009E4E65" w:rsidRDefault="009E4E65" w:rsidP="009E4E6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9E4E65" w:rsidRPr="009E4E65" w:rsidRDefault="009E4E65" w:rsidP="009E4E65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9E4E65" w:rsidRPr="009E4E65" w:rsidRDefault="009E4E65" w:rsidP="009E4E6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9E4E65" w:rsidRPr="009E4E65" w:rsidRDefault="009E4E65" w:rsidP="009E4E6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 w:rsidRPr="009E4E65"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9E4E65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9E4E65" w:rsidRPr="009E4E65" w:rsidRDefault="009E4E65" w:rsidP="009E4E6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9E4E65"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9E4E65" w:rsidRPr="009E4E65" w:rsidRDefault="009E4E65" w:rsidP="009E4E6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E4E65" w:rsidRPr="009E4E65" w:rsidRDefault="009E4E65" w:rsidP="009E4E65">
                      <w:r w:rsidRPr="009E4E6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9E4E65" w:rsidRDefault="009E4E65"/>
                  </w:txbxContent>
                </v:textbox>
              </v:shape>
            </w:pict>
          </mc:Fallback>
        </mc:AlternateContent>
      </w:r>
    </w:p>
    <w:p w:rsidR="00066101" w:rsidRPr="00066101" w:rsidRDefault="00066101" w:rsidP="009E4E6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4E65" w:rsidRDefault="009E4E65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066101" w:rsidRPr="00066101" w:rsidRDefault="00066101" w:rsidP="0006610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Операционное дело</w:t>
      </w:r>
      <w:r w:rsidRPr="00066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066101" w:rsidRPr="00066101" w:rsidRDefault="00066101" w:rsidP="00066101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066101">
        <w:rPr>
          <w:rFonts w:ascii="Times New Roman" w:eastAsia="Times New Roman" w:hAnsi="Times New Roman" w:cs="Times New Roman"/>
          <w:lang w:eastAsia="ru-RU"/>
        </w:rPr>
        <w:t xml:space="preserve">профессиональная переподготовка </w:t>
      </w:r>
    </w:p>
    <w:p w:rsidR="00066101" w:rsidRPr="00066101" w:rsidRDefault="00066101" w:rsidP="00066101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Pr="00066101">
        <w:rPr>
          <w:rFonts w:ascii="Times New Roman" w:eastAsia="Times New Roman" w:hAnsi="Times New Roman" w:cs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066101" w:rsidRPr="00066101" w:rsidRDefault="00066101" w:rsidP="00066101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066101">
        <w:rPr>
          <w:rFonts w:ascii="Times New Roman" w:eastAsia="Times New Roman" w:hAnsi="Times New Roman" w:cs="Times New Roman"/>
          <w:lang w:eastAsia="ru-RU"/>
        </w:rPr>
        <w:t xml:space="preserve"> 504  часа</w:t>
      </w:r>
    </w:p>
    <w:p w:rsidR="00066101" w:rsidRPr="00066101" w:rsidRDefault="00066101" w:rsidP="00066101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066101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066101">
        <w:rPr>
          <w:rFonts w:ascii="Times New Roman" w:eastAsia="Times New Roman" w:hAnsi="Times New Roman" w:cs="Times New Roman"/>
          <w:lang w:eastAsia="ru-RU"/>
        </w:rPr>
        <w:t xml:space="preserve"> 6 учебных часов в день</w:t>
      </w:r>
    </w:p>
    <w:p w:rsidR="00066101" w:rsidRPr="00066101" w:rsidRDefault="00066101" w:rsidP="00066101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 w:rsidRPr="00066101">
        <w:rPr>
          <w:rFonts w:ascii="Times New Roman" w:eastAsia="Courier New" w:hAnsi="Times New Roman" w:cs="Times New Roman"/>
          <w:b/>
          <w:lang w:eastAsia="ru-RU"/>
        </w:rPr>
        <w:t xml:space="preserve"> Форма обучения:</w:t>
      </w:r>
      <w:r w:rsidRPr="00066101">
        <w:rPr>
          <w:rFonts w:ascii="Times New Roman" w:eastAsia="Courier New" w:hAnsi="Times New Roman" w:cs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066101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06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06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066101" w:rsidRPr="00066101" w:rsidRDefault="00066101" w:rsidP="0006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066101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066101" w:rsidRPr="00066101" w:rsidRDefault="00066101" w:rsidP="0006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06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 тика</w:t>
            </w:r>
          </w:p>
        </w:tc>
      </w:tr>
      <w:tr w:rsidR="00066101" w:rsidRPr="00066101" w:rsidTr="00093067">
        <w:trPr>
          <w:trHeight w:val="960"/>
        </w:trPr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rPr>
          <w:trHeight w:val="1323"/>
        </w:trPr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. Общение в профессиональной деятельности среднего 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lastRenderedPageBreak/>
              <w:t>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  <w:r w:rsidRPr="000661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9E4E65" w:rsidP="009E4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E6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Электронный документооборот, интернет, электронная почта </w:t>
            </w:r>
            <w:r w:rsidR="00066101" w:rsidRPr="00066101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066101" w:rsidRPr="00066101" w:rsidRDefault="00066101" w:rsidP="009E4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101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06610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9E4E65" w:rsidRPr="009E4E65" w:rsidRDefault="009E4E65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9E4E6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9E4E65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06610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4E65" w:rsidRPr="009E4E65" w:rsidRDefault="009E4E65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E4E65">
              <w:rPr>
                <w:rFonts w:ascii="Times New Roman" w:eastAsia="Calibri" w:hAnsi="Times New Roman" w:cs="Times New Roman"/>
                <w:b/>
                <w:u w:val="single"/>
              </w:rPr>
              <w:t>Организация электронного документооборота в МО</w:t>
            </w:r>
          </w:p>
          <w:p w:rsidR="00066101" w:rsidRPr="00066101" w:rsidRDefault="009E4E65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="00066101" w:rsidRPr="00066101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066101" w:rsidRPr="00066101" w:rsidRDefault="00066101" w:rsidP="009E4E65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06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06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06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E4E65" w:rsidRDefault="009E4E65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Технологии поиска тематической (профессиональной) информации в сети Internet.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Pr="00066101">
              <w:rPr>
                <w:rFonts w:ascii="Times New Roman" w:eastAsia="Calibri" w:hAnsi="Times New Roman" w:cs="Times New Roman"/>
              </w:rPr>
              <w:t>Поиск  информации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066101">
              <w:rPr>
                <w:rFonts w:ascii="Calibri" w:eastAsia="Calibri" w:hAnsi="Calibri" w:cs="Times New Roman"/>
              </w:rPr>
              <w:t xml:space="preserve"> </w:t>
            </w:r>
            <w:r w:rsidRPr="00066101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Pr="009E4E65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Проблема ВБИ. Причины возникновения и распространения ВБИ. Источники ВБИ. 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lastRenderedPageBreak/>
              <w:t>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Нормативные документы. Дезинфекционные мероприятия. Виды, методы, способы дезинфекции. Требования к персоналу при работе с дезинфектантами. Предстерилизационная очистка изделий медицинского назначения. Этапы. Контроль качества.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Обеспечение благоприятной психологической среды. Этика, деонтология. Лечебно – охранительный режим. Психология общения и физическая безопасность пациента.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066101" w:rsidRPr="00066101" w:rsidTr="00093067">
        <w:tc>
          <w:tcPr>
            <w:tcW w:w="144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066101" w:rsidRPr="00066101" w:rsidRDefault="00066101" w:rsidP="009E4E65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066101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066101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9E4E65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066101" w:rsidRPr="00066101" w:rsidRDefault="00066101" w:rsidP="009E4E65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066101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9E4E65" w:rsidRDefault="009E4E65" w:rsidP="009E4E6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C03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9E4E65" w:rsidRPr="00B964A9" w:rsidRDefault="009E4E65" w:rsidP="009E4E6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B964A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По профессиональному модулю (ПМ4) «Операционное дело», совмещенной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со стажировкой </w:t>
      </w:r>
      <w:r w:rsidRPr="00B964A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на рабочем месте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по индивидуальной программе обучения</w:t>
      </w:r>
    </w:p>
    <w:p w:rsidR="009E4E65" w:rsidRPr="000C032D" w:rsidRDefault="009E4E65" w:rsidP="009E4E6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32D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Pr="000C03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032D">
        <w:rPr>
          <w:rFonts w:ascii="Times New Roman" w:eastAsia="Times New Roman" w:hAnsi="Times New Roman" w:cs="Times New Roman"/>
          <w:lang w:eastAsia="ru-RU"/>
        </w:rPr>
        <w:t>профессиональная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переподготовка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504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 xml:space="preserve"> час)</w:t>
      </w:r>
    </w:p>
    <w:p w:rsidR="009E4E65" w:rsidRPr="000C032D" w:rsidRDefault="009E4E65" w:rsidP="009E4E6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32D">
        <w:rPr>
          <w:rFonts w:ascii="Times New Roman" w:eastAsia="Times New Roman" w:hAnsi="Times New Roman" w:cs="Times New Roman"/>
          <w:b/>
          <w:color w:val="000000"/>
          <w:lang w:eastAsia="ru-RU"/>
        </w:rPr>
        <w:t>Категория слушателей: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на цикле ПП</w:t>
      </w:r>
    </w:p>
    <w:p w:rsidR="009E4E65" w:rsidRPr="000C032D" w:rsidRDefault="009E4E65" w:rsidP="009E4E6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Продолжительность обучения </w:t>
      </w:r>
      <w:r w:rsidRPr="000C032D">
        <w:rPr>
          <w:rFonts w:ascii="Times New Roman" w:eastAsia="Times New Roman" w:hAnsi="Times New Roman" w:cs="Times New Roman"/>
          <w:b/>
          <w:color w:val="000000"/>
          <w:lang w:eastAsia="ru-RU"/>
        </w:rPr>
        <w:t>(стажировки):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43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>4  часа</w:t>
      </w:r>
    </w:p>
    <w:p w:rsidR="009E4E65" w:rsidRPr="000C032D" w:rsidRDefault="009E4E65" w:rsidP="009E4E6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32D">
        <w:rPr>
          <w:rFonts w:ascii="Times New Roman" w:eastAsia="Times New Roman" w:hAnsi="Times New Roman" w:cs="Times New Roman"/>
          <w:b/>
          <w:color w:val="000000"/>
          <w:lang w:eastAsia="ru-RU"/>
        </w:rPr>
        <w:t>Режим занятий:</w:t>
      </w:r>
      <w:r w:rsidRPr="000C032D">
        <w:rPr>
          <w:rFonts w:ascii="Times New Roman" w:eastAsia="Times New Roman" w:hAnsi="Times New Roman" w:cs="Times New Roman"/>
          <w:color w:val="000000"/>
          <w:lang w:eastAsia="ru-RU"/>
        </w:rPr>
        <w:t xml:space="preserve"> 6 учебных часов в день</w:t>
      </w:r>
    </w:p>
    <w:p w:rsidR="009E4E65" w:rsidRPr="000C032D" w:rsidRDefault="009E4E65" w:rsidP="009E4E65">
      <w:pPr>
        <w:spacing w:after="20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  <w:r w:rsidRPr="000C032D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Форма обучения:</w:t>
      </w:r>
      <w:r w:rsidRPr="000C032D">
        <w:rPr>
          <w:rFonts w:ascii="Times New Roman" w:eastAsia="Courier New" w:hAnsi="Times New Roman" w:cs="Times New Roman"/>
          <w:color w:val="000000"/>
          <w:lang w:eastAsia="ru-RU"/>
        </w:rPr>
        <w:t xml:space="preserve"> очная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822"/>
        <w:gridCol w:w="29"/>
        <w:gridCol w:w="8222"/>
        <w:gridCol w:w="1134"/>
      </w:tblGrid>
      <w:tr w:rsidR="009E4E65" w:rsidRPr="000C032D" w:rsidTr="000E5F66">
        <w:tc>
          <w:tcPr>
            <w:tcW w:w="9102" w:type="dxa"/>
            <w:gridSpan w:val="4"/>
            <w:shd w:val="clear" w:color="auto" w:fill="auto"/>
          </w:tcPr>
          <w:p w:rsidR="009E4E65" w:rsidRPr="00C84A7F" w:rsidRDefault="009E4E65" w:rsidP="000E5F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</w:pPr>
            <w:r w:rsidRPr="00C84A7F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</w:rPr>
              <w:t>Наименование разделов, тем.</w:t>
            </w:r>
          </w:p>
        </w:tc>
        <w:tc>
          <w:tcPr>
            <w:tcW w:w="1134" w:type="dxa"/>
          </w:tcPr>
          <w:p w:rsidR="009E4E65" w:rsidRPr="00C84A7F" w:rsidRDefault="009E4E65" w:rsidP="000E5F66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</w:rPr>
              <w:t>Кол-во час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>
              <w:rPr>
                <w:rStyle w:val="a8"/>
              </w:rPr>
              <w:t>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313AF7">
              <w:rPr>
                <w:rStyle w:val="a8"/>
              </w:rPr>
              <w:t>Актуальные проблемы хирургии в работе операционных сестер</w:t>
            </w:r>
          </w:p>
        </w:tc>
        <w:tc>
          <w:tcPr>
            <w:tcW w:w="1134" w:type="dxa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>
              <w:rPr>
                <w:rStyle w:val="a8"/>
              </w:rPr>
              <w:t>1</w:t>
            </w:r>
            <w:r w:rsidRPr="00313AF7">
              <w:rPr>
                <w:rStyle w:val="a8"/>
              </w:rPr>
              <w:t>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</w:pPr>
            <w:r w:rsidRPr="00C84A7F">
              <w:rPr>
                <w:rStyle w:val="1"/>
              </w:rPr>
              <w:t>Планировка и оснащение элементов операционного отделения. Требования к планированию и оснащению. Система операционных комнат, обеспечивающие системы, связь, необходимая аппаратура. Обоснование передвижения пациента в операционном блоке и направлений потока движения персонала. Документация.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262997"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>
              <w:rPr>
                <w:rStyle w:val="a8"/>
              </w:rPr>
              <w:t>1</w:t>
            </w:r>
            <w:r w:rsidRPr="00313AF7">
              <w:rPr>
                <w:rStyle w:val="a8"/>
              </w:rPr>
              <w:t>.2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b/>
              </w:rPr>
            </w:pPr>
            <w:r w:rsidRPr="00C84A7F">
              <w:rPr>
                <w:rStyle w:val="1"/>
                <w:b/>
              </w:rPr>
              <w:t>Асептика, антисептика.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rPr>
          <w:trHeight w:val="298"/>
        </w:trPr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  <w:b w:val="0"/>
              </w:rPr>
            </w:pPr>
            <w:r>
              <w:rPr>
                <w:rStyle w:val="a8"/>
              </w:rPr>
              <w:t>1</w:t>
            </w:r>
            <w:r w:rsidRPr="00313AF7">
              <w:rPr>
                <w:rStyle w:val="a8"/>
              </w:rPr>
              <w:t>.2.1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Понятие об асептике. Предупреждение заражения и контроль. Использование барьера в операционном деле. Современные технологии асептики, их применение операционными сестрами. Освоение операционной сестрой навыков использования комплектов индивидуальных средств защиты; укрывания хирургических пациентов стерильным бельем, надевания и снятия операционных халатов, перчаток. Уход за операционной раной в свете асептики и антисептики.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71481A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</w:rPr>
            </w:pPr>
            <w:r w:rsidRPr="0071481A">
              <w:rPr>
                <w:rStyle w:val="a8"/>
              </w:rPr>
              <w:t>1.3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84A7F">
              <w:rPr>
                <w:rStyle w:val="1"/>
                <w:b/>
              </w:rPr>
              <w:t>Позиции пациента на операционном столе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262997"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  <w:b w:val="0"/>
              </w:rPr>
            </w:pPr>
            <w:r>
              <w:rPr>
                <w:rStyle w:val="a8"/>
              </w:rPr>
              <w:t>1</w:t>
            </w:r>
            <w:r w:rsidRPr="00313AF7">
              <w:rPr>
                <w:rStyle w:val="a8"/>
              </w:rPr>
              <w:t>.3.1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Классификация хирургических операций. Оперативные позиции, их анатомно- физиологическое обоснование. Стандартные позиции, их обеспечение. Техника безопасности пациента. Виды, формы реабилитации Освоение операционной сестрой принципов различных видов укладки пациента на операционном столе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262997"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71481A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</w:rPr>
            </w:pPr>
            <w:r w:rsidRPr="0071481A">
              <w:rPr>
                <w:rStyle w:val="a8"/>
              </w:rPr>
              <w:t>1.4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84A7F">
              <w:rPr>
                <w:rStyle w:val="1"/>
                <w:b/>
              </w:rPr>
              <w:t>Набор инструментов для типовых операций</w:t>
            </w:r>
          </w:p>
        </w:tc>
        <w:tc>
          <w:tcPr>
            <w:tcW w:w="1134" w:type="dxa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262997"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  <w:b w:val="0"/>
              </w:rPr>
            </w:pPr>
            <w:r>
              <w:rPr>
                <w:rStyle w:val="a8"/>
              </w:rPr>
              <w:t>1</w:t>
            </w:r>
            <w:r w:rsidRPr="00313AF7">
              <w:rPr>
                <w:rStyle w:val="a8"/>
              </w:rPr>
              <w:t>.4.1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 w:rsidRPr="00C84A7F">
              <w:rPr>
                <w:rStyle w:val="1"/>
              </w:rPr>
              <w:t>Хирургический инструментарий классификация, описание Особенности применения хирургических инструментов в различных видах операций. Понятие о сшивающих аппаратах. Характеристика деятельности операционной сестры. Техника безопасности при работе с режущими и колющими инструментами. Развитие навыков профессиональной деятельности операционной сестры с различными хирургическими инструментами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71481A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71481A">
              <w:rPr>
                <w:rStyle w:val="1"/>
                <w:b/>
              </w:rPr>
              <w:t>1.5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C84A7F">
              <w:rPr>
                <w:rStyle w:val="1"/>
                <w:b/>
              </w:rPr>
              <w:t>Гемостаз. Виды использования в хирургии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.5.1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Общие представления об остановке кровотечения в ходе операции. Основные способы гемостаза. Современные методы гемостаза. Лазерный гемостаз. Использование само рассасывающихся гемостатических материалов. Характеристика и применение кровоостанавливающих средств. Функции операционной сестры. Меры безопасности при работе с кровью.</w:t>
            </w:r>
          </w:p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</w:pP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71481A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71481A">
              <w:rPr>
                <w:rStyle w:val="1"/>
                <w:b/>
              </w:rPr>
              <w:t>1.6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C84A7F">
              <w:rPr>
                <w:rStyle w:val="1"/>
                <w:b/>
              </w:rPr>
              <w:t>Техника закрытия раны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.6.1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C84A7F">
              <w:rPr>
                <w:rStyle w:val="1"/>
              </w:rPr>
              <w:t xml:space="preserve">Понятие и классификация ран. Способы соединения тканей с помощью различных хирургических материалов. Функции операционной сестры и техника профессиональной деятельности. Шовный материал. Понятие о первичном </w:t>
            </w:r>
            <w:r w:rsidRPr="00C84A7F">
              <w:rPr>
                <w:rStyle w:val="a8"/>
              </w:rPr>
              <w:t xml:space="preserve">и </w:t>
            </w:r>
            <w:r w:rsidRPr="00C84A7F">
              <w:rPr>
                <w:rStyle w:val="1"/>
              </w:rPr>
              <w:t>вторично отсроченном шве.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CB1DA0">
              <w:rPr>
                <w:rStyle w:val="1"/>
                <w:b/>
              </w:rPr>
              <w:t>1.7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C84A7F">
              <w:rPr>
                <w:rStyle w:val="a8"/>
              </w:rPr>
              <w:t xml:space="preserve">Анестезии в операционном </w:t>
            </w:r>
            <w:r w:rsidRPr="00C84A7F">
              <w:rPr>
                <w:rStyle w:val="1"/>
                <w:b/>
                <w:sz w:val="24"/>
                <w:szCs w:val="24"/>
              </w:rPr>
              <w:t>деле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.7.1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</w:pPr>
            <w:r w:rsidRPr="00C84A7F">
              <w:rPr>
                <w:rStyle w:val="1"/>
              </w:rPr>
              <w:t>Основы современных знаний по анестезиологии: местная и общая анестезия, наркоз, виды наркоза. Аппаратура и инструментарий. Компетенция медсестры периоперативной практики при подготовке пациента к наркозу и в период выхода пациента из наркоза. Опасности и осложнения во время наркоза. Техника безопасности при работе с аппаратурой и инструментарием.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B1DA0">
              <w:rPr>
                <w:rStyle w:val="1"/>
                <w:b/>
              </w:rPr>
              <w:t>1.8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84A7F">
              <w:rPr>
                <w:rStyle w:val="1"/>
                <w:b/>
              </w:rPr>
              <w:t xml:space="preserve">Терминальные состояния. Общие принципы реанимации и интенсивной </w:t>
            </w:r>
            <w:r w:rsidRPr="00C84A7F">
              <w:rPr>
                <w:rStyle w:val="1"/>
                <w:b/>
              </w:rPr>
              <w:lastRenderedPageBreak/>
              <w:t>терапии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lastRenderedPageBreak/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.8.1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Понятие о терминальных состояниях. Патофизиология терминальных состояний. Признаки острого прекращения дыхания, кровообращения, выключения функций центральной нервной системы. Общие принципы реанимации и интенсивной терапии. Компетенция медсестры периоперативной практики при наблюдении и уходе за больными после операции. Развитие навыков непрямого массажа сердца и искусственной вентиляции легких.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B1DA0">
              <w:rPr>
                <w:rStyle w:val="1"/>
                <w:b/>
              </w:rPr>
              <w:t>1.9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84A7F">
              <w:rPr>
                <w:rStyle w:val="1"/>
                <w:b/>
              </w:rPr>
              <w:t>Хирургия одного дня.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.9.1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Сущность и характеристика операционного процесса. Состав, оснащение и обеспечение операционного отделения хирургии одного дня. Содержание, приемы и методы работы операционных сестер в отделении хирургии одного дня.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B1DA0">
              <w:rPr>
                <w:rStyle w:val="1"/>
                <w:b/>
              </w:rPr>
              <w:t>1.10.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C84A7F">
              <w:rPr>
                <w:rStyle w:val="1"/>
                <w:b/>
              </w:rPr>
              <w:t>Основы трансфузиологии.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Pr="00313AF7">
              <w:rPr>
                <w:rStyle w:val="1"/>
              </w:rPr>
              <w:t>.10.1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Парентеральные методы и техника парентерального введения препаратов. Характеристика растворов. Правила переливания крови и её заменителей. Проведение проб Современные технологии работы в трансфузиологии. Соблюдение техники безопасности. Использование методов самоконтроля. Развитие навыков переливания крови и кровезаменителей. Развитие навыков техники безопасности при работе с кровью.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24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CB1DA0">
              <w:rPr>
                <w:rStyle w:val="1"/>
                <w:b/>
                <w:sz w:val="24"/>
                <w:szCs w:val="24"/>
              </w:rPr>
              <w:t>2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CB1DA0">
              <w:rPr>
                <w:rStyle w:val="a8"/>
                <w:sz w:val="24"/>
                <w:szCs w:val="24"/>
              </w:rPr>
              <w:t>Организация профессиональной деятельности операционных медицинских сестер.</w:t>
            </w:r>
          </w:p>
        </w:tc>
        <w:tc>
          <w:tcPr>
            <w:tcW w:w="1134" w:type="dxa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  <w:bCs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48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2</w:t>
            </w:r>
            <w:r w:rsidRPr="00313AF7">
              <w:rPr>
                <w:rStyle w:val="1"/>
              </w:rPr>
              <w:t>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Роль медицинской сестры периоперативной практики при обследовании пациента, выявлении проблем, уходе. Ведение документации.</w:t>
            </w:r>
          </w:p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Организация работы «чистой» и «стерильной» медицинской сестры.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12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2.</w:t>
            </w:r>
            <w:r w:rsidRPr="00313AF7">
              <w:rPr>
                <w:rStyle w:val="1"/>
              </w:rPr>
              <w:t>2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 xml:space="preserve">Деятельность операционной медицинской сестры </w:t>
            </w:r>
            <w:r w:rsidRPr="00C84A7F">
              <w:rPr>
                <w:rStyle w:val="a8"/>
              </w:rPr>
              <w:t xml:space="preserve">в </w:t>
            </w:r>
            <w:r w:rsidRPr="00C84A7F">
              <w:rPr>
                <w:rStyle w:val="1"/>
              </w:rPr>
              <w:t>предоперационном периоде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12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2.3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 xml:space="preserve">Деятельность медицинской сестры во время операции. Подготовка операционного поля, транспортировка </w:t>
            </w:r>
            <w:r w:rsidRPr="00C84A7F">
              <w:rPr>
                <w:rStyle w:val="a8"/>
              </w:rPr>
              <w:t xml:space="preserve">и </w:t>
            </w:r>
            <w:r w:rsidRPr="00C84A7F">
              <w:rPr>
                <w:rStyle w:val="1"/>
              </w:rPr>
              <w:t>укладка пациента, работа «чистой» и «стерильной» медицинской сестры.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12</w:t>
            </w:r>
          </w:p>
        </w:tc>
      </w:tr>
      <w:tr w:rsidR="009E4E65" w:rsidRPr="000C032D" w:rsidTr="000E5F66">
        <w:trPr>
          <w:trHeight w:val="325"/>
        </w:trPr>
        <w:tc>
          <w:tcPr>
            <w:tcW w:w="851" w:type="dxa"/>
            <w:gridSpan w:val="2"/>
            <w:shd w:val="clear" w:color="auto" w:fill="auto"/>
          </w:tcPr>
          <w:p w:rsidR="009E4E65" w:rsidRPr="00313AF7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2.4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84A7F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C84A7F">
              <w:rPr>
                <w:rStyle w:val="1"/>
              </w:rPr>
              <w:t>Послеоперационная деятельность медицинской сестры периоперативной практики. Ведение медицинской документации.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12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CB1DA0">
              <w:rPr>
                <w:rStyle w:val="1"/>
                <w:b/>
                <w:sz w:val="24"/>
                <w:szCs w:val="24"/>
              </w:rPr>
              <w:t>3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CB1DA0">
              <w:rPr>
                <w:rStyle w:val="a8"/>
                <w:sz w:val="24"/>
                <w:szCs w:val="24"/>
              </w:rPr>
              <w:t>Современные материалы и инструменты, используемые в операционном деле. Характеристика современных образцов хирургической продукции и принципов работы.</w:t>
            </w:r>
          </w:p>
        </w:tc>
        <w:tc>
          <w:tcPr>
            <w:tcW w:w="1134" w:type="dxa"/>
          </w:tcPr>
          <w:p w:rsidR="009E4E65" w:rsidRPr="00CB1DA0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20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2E48B8">
              <w:rPr>
                <w:rStyle w:val="1"/>
                <w:b/>
                <w:sz w:val="24"/>
                <w:szCs w:val="24"/>
              </w:rPr>
              <w:t>4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2E48B8">
              <w:rPr>
                <w:rStyle w:val="a8"/>
                <w:sz w:val="24"/>
                <w:szCs w:val="24"/>
              </w:rPr>
              <w:t>Новые технологии в деятельности операционных сестер.</w:t>
            </w:r>
          </w:p>
        </w:tc>
        <w:tc>
          <w:tcPr>
            <w:tcW w:w="1134" w:type="dxa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26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4.1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a8"/>
              </w:rPr>
            </w:pPr>
            <w:r w:rsidRPr="00262997">
              <w:rPr>
                <w:rStyle w:val="1"/>
              </w:rPr>
              <w:t>Современные хирургические технологии (трансплантология, ортопедия, лазерная хирургия, применение ультразвука, эндохирургия). Приемы работы операционной сестры.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12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4.2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Электрохирургическая, эндоскопическая, ортопедическая, педиатрическая техника, приемы работы операционной сестры. Приготовление хирургических укладок, использование барьеров, утилизация использованного материала.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14</w:t>
            </w:r>
          </w:p>
        </w:tc>
      </w:tr>
      <w:tr w:rsidR="009E4E65" w:rsidRPr="000C032D" w:rsidTr="000E5F66">
        <w:trPr>
          <w:trHeight w:val="351"/>
        </w:trPr>
        <w:tc>
          <w:tcPr>
            <w:tcW w:w="851" w:type="dxa"/>
            <w:gridSpan w:val="2"/>
            <w:shd w:val="clear" w:color="auto" w:fill="auto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2E48B8">
              <w:rPr>
                <w:rStyle w:val="1"/>
                <w:b/>
              </w:rPr>
              <w:t>5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</w:rPr>
            </w:pPr>
            <w:r w:rsidRPr="002E48B8">
              <w:rPr>
                <w:rStyle w:val="a8"/>
              </w:rPr>
              <w:t>Методы эффективного и безопасного использования электрохирургического оборудования. Профилактика ожогов во время операции, возгорания в операционном блоке.</w:t>
            </w:r>
          </w:p>
        </w:tc>
        <w:tc>
          <w:tcPr>
            <w:tcW w:w="1134" w:type="dxa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10</w:t>
            </w:r>
          </w:p>
        </w:tc>
      </w:tr>
      <w:tr w:rsidR="009E4E65" w:rsidRPr="000C032D" w:rsidTr="000E5F66">
        <w:tc>
          <w:tcPr>
            <w:tcW w:w="851" w:type="dxa"/>
            <w:gridSpan w:val="2"/>
            <w:shd w:val="clear" w:color="auto" w:fill="auto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b/>
                <w:sz w:val="24"/>
                <w:szCs w:val="24"/>
              </w:rPr>
            </w:pPr>
            <w:r w:rsidRPr="002E48B8">
              <w:rPr>
                <w:rStyle w:val="1"/>
                <w:b/>
                <w:sz w:val="24"/>
                <w:szCs w:val="24"/>
              </w:rPr>
              <w:t>6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56086A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8"/>
                <w:sz w:val="24"/>
                <w:szCs w:val="24"/>
              </w:rPr>
            </w:pPr>
            <w:r w:rsidRPr="0056086A">
              <w:rPr>
                <w:rStyle w:val="a8"/>
                <w:sz w:val="24"/>
                <w:szCs w:val="24"/>
              </w:rPr>
              <w:t xml:space="preserve">Клинический цикл. Практикум по современным технологиям в </w:t>
            </w:r>
            <w:r w:rsidRPr="0056086A">
              <w:rPr>
                <w:rStyle w:val="1"/>
                <w:b/>
                <w:sz w:val="24"/>
                <w:szCs w:val="24"/>
              </w:rPr>
              <w:t xml:space="preserve">операционном </w:t>
            </w:r>
            <w:r w:rsidRPr="0056086A">
              <w:rPr>
                <w:rStyle w:val="a8"/>
                <w:sz w:val="24"/>
                <w:szCs w:val="24"/>
              </w:rPr>
              <w:t>деле.</w:t>
            </w:r>
          </w:p>
        </w:tc>
        <w:tc>
          <w:tcPr>
            <w:tcW w:w="1134" w:type="dxa"/>
          </w:tcPr>
          <w:p w:rsidR="009E4E65" w:rsidRPr="002E48B8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90</w:t>
            </w:r>
          </w:p>
        </w:tc>
      </w:tr>
      <w:tr w:rsidR="009E4E65" w:rsidRPr="000C032D" w:rsidTr="000E5F66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9E4E65" w:rsidRPr="00AB2CAC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6</w:t>
            </w:r>
            <w:r w:rsidRPr="00AB2CAC">
              <w:rPr>
                <w:rStyle w:val="1"/>
              </w:rPr>
              <w:t>.1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a8"/>
              </w:rPr>
            </w:pPr>
            <w:r w:rsidRPr="00262997">
              <w:rPr>
                <w:rStyle w:val="1"/>
              </w:rPr>
              <w:t>Предоперационный период периоперативной практики. Осуществление сестринского процесса: собеседование с больным, психофизиологическая подготовка пациента к операции. Действия хирургической бригады при подготовке к операции.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18</w:t>
            </w:r>
          </w:p>
        </w:tc>
      </w:tr>
      <w:tr w:rsidR="009E4E65" w:rsidRPr="000C032D" w:rsidTr="000E5F66">
        <w:trPr>
          <w:trHeight w:val="413"/>
        </w:trPr>
        <w:tc>
          <w:tcPr>
            <w:tcW w:w="851" w:type="dxa"/>
            <w:gridSpan w:val="2"/>
            <w:shd w:val="clear" w:color="auto" w:fill="auto"/>
          </w:tcPr>
          <w:p w:rsidR="009E4E65" w:rsidRPr="00AB2CAC" w:rsidRDefault="009E4E65" w:rsidP="000E5F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6</w:t>
            </w:r>
            <w:r w:rsidRPr="00AB2CAC">
              <w:rPr>
                <w:rStyle w:val="1"/>
              </w:rPr>
              <w:t>.2</w:t>
            </w:r>
          </w:p>
        </w:tc>
        <w:tc>
          <w:tcPr>
            <w:tcW w:w="82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Подготовка пациента к лабораторным, функциональным, инструментальным исследованиям.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18</w:t>
            </w:r>
          </w:p>
        </w:tc>
      </w:tr>
      <w:tr w:rsidR="009E4E65" w:rsidRPr="00313AF7" w:rsidTr="000E5F66">
        <w:trPr>
          <w:gridBefore w:val="1"/>
          <w:wBefore w:w="29" w:type="dxa"/>
        </w:trPr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6.3</w:t>
            </w:r>
          </w:p>
        </w:tc>
        <w:tc>
          <w:tcPr>
            <w:tcW w:w="8222" w:type="dxa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Интраоперативный период периоперативной практики. Организация работы операционного отделения. Укладка пациента на операционный стол, подготовка операционного поля. Контроль за жизненно-важными функциями организма.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18</w:t>
            </w:r>
          </w:p>
        </w:tc>
      </w:tr>
      <w:tr w:rsidR="009E4E65" w:rsidRPr="00313AF7" w:rsidTr="000E5F66">
        <w:trPr>
          <w:gridBefore w:val="1"/>
          <w:wBefore w:w="29" w:type="dxa"/>
        </w:trPr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lastRenderedPageBreak/>
              <w:t>6.4</w:t>
            </w:r>
          </w:p>
        </w:tc>
        <w:tc>
          <w:tcPr>
            <w:tcW w:w="8222" w:type="dxa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Послеоперационный период в периоперативной практике. Уход за пациентами, выходящими из наркоза, профилактика ранних послеоперационных осложнений. Предотвращение поздних послеоперационных осложнений. Психологическая поддержка пациента, его родственников. Элементы самоухода.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18</w:t>
            </w:r>
          </w:p>
        </w:tc>
      </w:tr>
      <w:tr w:rsidR="009E4E65" w:rsidRPr="00313AF7" w:rsidTr="000E5F66">
        <w:trPr>
          <w:gridBefore w:val="1"/>
          <w:wBefore w:w="29" w:type="dxa"/>
        </w:trPr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6.5</w:t>
            </w:r>
          </w:p>
        </w:tc>
        <w:tc>
          <w:tcPr>
            <w:tcW w:w="8222" w:type="dxa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262997">
              <w:rPr>
                <w:rStyle w:val="1"/>
              </w:rPr>
              <w:t>Основные осложнения, возникающие в ходе хирургических вмешательств. Мероприятия по их устранению. Меры безопасности при работе с кровью.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</w:rPr>
              <w:t>18</w:t>
            </w:r>
          </w:p>
        </w:tc>
      </w:tr>
      <w:tr w:rsidR="009E4E65" w:rsidRPr="00B964A9" w:rsidTr="000E5F66">
        <w:trPr>
          <w:gridBefore w:val="1"/>
          <w:wBefore w:w="29" w:type="dxa"/>
        </w:trPr>
        <w:tc>
          <w:tcPr>
            <w:tcW w:w="9073" w:type="dxa"/>
            <w:gridSpan w:val="3"/>
            <w:shd w:val="clear" w:color="auto" w:fill="auto"/>
          </w:tcPr>
          <w:p w:rsidR="009E4E65" w:rsidRPr="0056086A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</w:rPr>
            </w:pPr>
            <w:r w:rsidRPr="0056086A">
              <w:rPr>
                <w:rStyle w:val="1"/>
                <w:b/>
              </w:rPr>
              <w:t>Общее количество часов на стажировку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434 часа</w:t>
            </w:r>
          </w:p>
        </w:tc>
      </w:tr>
      <w:tr w:rsidR="009E4E65" w:rsidRPr="00313AF7" w:rsidTr="000E5F66">
        <w:trPr>
          <w:gridBefore w:val="1"/>
          <w:wBefore w:w="29" w:type="dxa"/>
        </w:trPr>
        <w:tc>
          <w:tcPr>
            <w:tcW w:w="851" w:type="dxa"/>
            <w:gridSpan w:val="2"/>
            <w:shd w:val="clear" w:color="auto" w:fill="auto"/>
          </w:tcPr>
          <w:p w:rsidR="009E4E65" w:rsidRPr="00262997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</w:p>
        </w:tc>
        <w:tc>
          <w:tcPr>
            <w:tcW w:w="8222" w:type="dxa"/>
            <w:shd w:val="clear" w:color="auto" w:fill="auto"/>
          </w:tcPr>
          <w:p w:rsidR="009E4E65" w:rsidRDefault="009E4E65" w:rsidP="000E5F66">
            <w:pPr>
              <w:pStyle w:val="2"/>
              <w:shd w:val="clear" w:color="auto" w:fill="auto"/>
              <w:spacing w:after="0" w:line="240" w:lineRule="auto"/>
              <w:rPr>
                <w:rStyle w:val="1"/>
              </w:rPr>
            </w:pPr>
            <w:r w:rsidRPr="00B964A9">
              <w:rPr>
                <w:rStyle w:val="1"/>
                <w:b/>
              </w:rPr>
              <w:t>Итоговая аттестация</w:t>
            </w:r>
            <w:r>
              <w:rPr>
                <w:rStyle w:val="1"/>
              </w:rPr>
              <w:t xml:space="preserve"> (</w:t>
            </w:r>
            <w:r w:rsidRPr="00B964A9">
              <w:rPr>
                <w:sz w:val="24"/>
                <w:szCs w:val="24"/>
              </w:rPr>
              <w:t>комплексный квалификационный экзамен</w:t>
            </w:r>
            <w:r>
              <w:rPr>
                <w:rStyle w:val="1"/>
              </w:rPr>
              <w:t>) в т.ч.:</w:t>
            </w:r>
          </w:p>
          <w:p w:rsidR="009E4E65" w:rsidRDefault="009E4E65" w:rsidP="000E5F6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Консультация</w:t>
            </w:r>
          </w:p>
          <w:p w:rsidR="009E4E65" w:rsidRDefault="009E4E65" w:rsidP="000E5F6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Тестирование</w:t>
            </w:r>
          </w:p>
          <w:p w:rsidR="009E4E65" w:rsidRPr="00262997" w:rsidRDefault="009E4E65" w:rsidP="000E5F6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Практическая часть</w:t>
            </w:r>
          </w:p>
        </w:tc>
        <w:tc>
          <w:tcPr>
            <w:tcW w:w="1134" w:type="dxa"/>
          </w:tcPr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10</w:t>
            </w:r>
          </w:p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2</w:t>
            </w:r>
          </w:p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b/>
              </w:rPr>
            </w:pPr>
            <w:r w:rsidRPr="00B964A9">
              <w:rPr>
                <w:rStyle w:val="1"/>
                <w:b/>
              </w:rPr>
              <w:t>2</w:t>
            </w:r>
          </w:p>
          <w:p w:rsidR="009E4E65" w:rsidRPr="00B964A9" w:rsidRDefault="009E4E65" w:rsidP="000E5F6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B964A9">
              <w:rPr>
                <w:rStyle w:val="1"/>
                <w:b/>
              </w:rPr>
              <w:t>6</w:t>
            </w:r>
          </w:p>
        </w:tc>
      </w:tr>
    </w:tbl>
    <w:p w:rsidR="00066101" w:rsidRPr="00066101" w:rsidRDefault="00066101" w:rsidP="009E4E6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6101" w:rsidRPr="00066101" w:rsidRDefault="00066101" w:rsidP="00066101">
      <w:pPr>
        <w:spacing w:after="0" w:line="240" w:lineRule="auto"/>
        <w:rPr>
          <w:rFonts w:ascii="Calibri" w:eastAsia="Calibri" w:hAnsi="Calibri" w:cs="Times New Roman"/>
        </w:rPr>
      </w:pPr>
    </w:p>
    <w:p w:rsidR="00DD44C5" w:rsidRDefault="00DD44C5"/>
    <w:sectPr w:rsidR="00DD44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33" w:rsidRDefault="004D1433">
      <w:pPr>
        <w:spacing w:after="0" w:line="240" w:lineRule="auto"/>
      </w:pPr>
      <w:r>
        <w:separator/>
      </w:r>
    </w:p>
  </w:endnote>
  <w:endnote w:type="continuationSeparator" w:id="0">
    <w:p w:rsidR="004D1433" w:rsidRDefault="004D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AA7BB4" w:rsidRDefault="000661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BB4" w:rsidRDefault="004D14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33" w:rsidRDefault="004D1433">
      <w:pPr>
        <w:spacing w:after="0" w:line="240" w:lineRule="auto"/>
      </w:pPr>
      <w:r>
        <w:separator/>
      </w:r>
    </w:p>
  </w:footnote>
  <w:footnote w:type="continuationSeparator" w:id="0">
    <w:p w:rsidR="004D1433" w:rsidRDefault="004D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827"/>
    <w:multiLevelType w:val="hybridMultilevel"/>
    <w:tmpl w:val="9BE2AB54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1"/>
    <w:rsid w:val="00066101"/>
    <w:rsid w:val="004D1433"/>
    <w:rsid w:val="006822A5"/>
    <w:rsid w:val="009E4E65"/>
    <w:rsid w:val="00C8440B"/>
    <w:rsid w:val="00D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F6A1-5C59-47BA-B341-6411F13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1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1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01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4E65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E4E65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</w:rPr>
  </w:style>
  <w:style w:type="character" w:customStyle="1" w:styleId="a8">
    <w:name w:val="Основной текст + Полужирный"/>
    <w:rsid w:val="009E4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9E4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2022-10-20T06:43:00Z</cp:lastPrinted>
  <dcterms:created xsi:type="dcterms:W3CDTF">2022-12-01T06:15:00Z</dcterms:created>
  <dcterms:modified xsi:type="dcterms:W3CDTF">2022-12-01T06:15:00Z</dcterms:modified>
</cp:coreProperties>
</file>