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F3AB8" w14:textId="77777777" w:rsidR="00B106EC" w:rsidRDefault="00B106EC" w:rsidP="00B106EC">
      <w:pPr>
        <w:rPr>
          <w:rFonts w:ascii="Times New Roman" w:hAnsi="Times New Roman"/>
          <w:b/>
          <w:sz w:val="24"/>
          <w:szCs w:val="24"/>
        </w:rPr>
      </w:pPr>
    </w:p>
    <w:p w14:paraId="417C68A7" w14:textId="77777777" w:rsidR="00030A28" w:rsidRPr="00030A28" w:rsidRDefault="00030A28" w:rsidP="00030A28">
      <w:pPr>
        <w:spacing w:after="0" w:line="240" w:lineRule="auto"/>
        <w:jc w:val="center"/>
        <w:rPr>
          <w:rFonts w:ascii="Times New Roman" w:hAnsi="Times New Roman"/>
          <w:color w:val="000000"/>
          <w:sz w:val="28"/>
          <w:szCs w:val="28"/>
        </w:rPr>
      </w:pPr>
      <w:r w:rsidRPr="00030A28">
        <w:rPr>
          <w:rFonts w:ascii="Times New Roman" w:hAnsi="Times New Roman"/>
          <w:color w:val="000000"/>
          <w:sz w:val="28"/>
          <w:szCs w:val="28"/>
        </w:rPr>
        <w:t>Министерство здравоохранения Иркутской области</w:t>
      </w:r>
    </w:p>
    <w:p w14:paraId="5CC7B744" w14:textId="77777777" w:rsidR="00030A28" w:rsidRPr="00030A28" w:rsidRDefault="00030A28" w:rsidP="00030A28">
      <w:pPr>
        <w:spacing w:after="0" w:line="240" w:lineRule="auto"/>
        <w:jc w:val="center"/>
        <w:rPr>
          <w:rFonts w:ascii="Times New Roman" w:hAnsi="Times New Roman"/>
          <w:color w:val="000000"/>
          <w:sz w:val="28"/>
          <w:szCs w:val="28"/>
        </w:rPr>
      </w:pPr>
      <w:r w:rsidRPr="00030A28">
        <w:rPr>
          <w:rFonts w:ascii="Times New Roman" w:hAnsi="Times New Roman"/>
          <w:color w:val="000000"/>
          <w:sz w:val="28"/>
          <w:szCs w:val="28"/>
        </w:rPr>
        <w:t xml:space="preserve">Областное государственное бюджетное профессиональное образовательное учреждение  </w:t>
      </w:r>
    </w:p>
    <w:p w14:paraId="74CE9B6B" w14:textId="77777777" w:rsidR="00030A28" w:rsidRPr="00030A28" w:rsidRDefault="00030A28" w:rsidP="00030A28">
      <w:pPr>
        <w:spacing w:after="0" w:line="240" w:lineRule="auto"/>
        <w:jc w:val="center"/>
        <w:rPr>
          <w:rFonts w:ascii="Times New Roman" w:hAnsi="Times New Roman"/>
          <w:color w:val="000000"/>
          <w:sz w:val="28"/>
          <w:szCs w:val="28"/>
        </w:rPr>
      </w:pPr>
      <w:r w:rsidRPr="00030A28">
        <w:rPr>
          <w:rFonts w:ascii="Times New Roman" w:hAnsi="Times New Roman"/>
          <w:color w:val="000000"/>
          <w:sz w:val="28"/>
          <w:szCs w:val="28"/>
        </w:rPr>
        <w:t>«Иркутский базовый медицинский колледж»</w:t>
      </w:r>
    </w:p>
    <w:p w14:paraId="352D5168" w14:textId="77777777" w:rsidR="00030A28" w:rsidRPr="00030A28" w:rsidRDefault="00030A28" w:rsidP="00030A28">
      <w:pPr>
        <w:spacing w:after="0" w:line="240" w:lineRule="auto"/>
        <w:jc w:val="center"/>
        <w:rPr>
          <w:rFonts w:ascii="Times New Roman" w:hAnsi="Times New Roman"/>
          <w:color w:val="000000"/>
          <w:sz w:val="28"/>
          <w:szCs w:val="28"/>
        </w:rPr>
      </w:pPr>
      <w:r w:rsidRPr="00030A28">
        <w:rPr>
          <w:rFonts w:ascii="Times New Roman" w:hAnsi="Times New Roman"/>
          <w:color w:val="000000"/>
          <w:sz w:val="28"/>
          <w:szCs w:val="28"/>
        </w:rPr>
        <w:t>(ОГБПОУ ИБМК)</w:t>
      </w:r>
    </w:p>
    <w:p w14:paraId="2698CE3C" w14:textId="77777777" w:rsidR="00603C80" w:rsidRPr="00030A28" w:rsidRDefault="00603C80" w:rsidP="00603C80">
      <w:pPr>
        <w:spacing w:after="0" w:line="240" w:lineRule="auto"/>
        <w:jc w:val="center"/>
        <w:rPr>
          <w:rFonts w:ascii="Times New Roman" w:hAnsi="Times New Roman"/>
          <w:sz w:val="28"/>
          <w:szCs w:val="28"/>
        </w:rPr>
      </w:pPr>
    </w:p>
    <w:p w14:paraId="4F2CAA43" w14:textId="77777777" w:rsidR="00603C80" w:rsidRPr="00030A28" w:rsidRDefault="00603C80" w:rsidP="00603C80">
      <w:pPr>
        <w:spacing w:after="0" w:line="240" w:lineRule="auto"/>
        <w:jc w:val="center"/>
        <w:rPr>
          <w:rFonts w:ascii="Times New Roman" w:hAnsi="Times New Roman"/>
          <w:sz w:val="28"/>
          <w:szCs w:val="28"/>
        </w:rPr>
      </w:pPr>
    </w:p>
    <w:p w14:paraId="7F8CBDB4" w14:textId="77777777" w:rsidR="00603C80" w:rsidRPr="00030A28" w:rsidRDefault="00603C80" w:rsidP="00603C80">
      <w:pPr>
        <w:spacing w:after="0" w:line="240" w:lineRule="auto"/>
        <w:jc w:val="center"/>
        <w:rPr>
          <w:rFonts w:ascii="Times New Roman" w:hAnsi="Times New Roman"/>
          <w:b/>
          <w:sz w:val="28"/>
          <w:szCs w:val="28"/>
        </w:rPr>
      </w:pPr>
    </w:p>
    <w:p w14:paraId="55569BC6" w14:textId="77777777" w:rsidR="00603C80" w:rsidRPr="00030A28" w:rsidRDefault="00603C80" w:rsidP="00603C80">
      <w:pPr>
        <w:spacing w:after="0" w:line="240" w:lineRule="auto"/>
        <w:jc w:val="center"/>
        <w:rPr>
          <w:rFonts w:ascii="Times New Roman" w:hAnsi="Times New Roman"/>
          <w:b/>
          <w:sz w:val="28"/>
          <w:szCs w:val="28"/>
        </w:rPr>
      </w:pPr>
    </w:p>
    <w:p w14:paraId="76A2DEA8" w14:textId="77777777" w:rsidR="00603C80" w:rsidRPr="00030A28" w:rsidRDefault="00603C80" w:rsidP="00603C80">
      <w:pPr>
        <w:spacing w:after="0" w:line="240" w:lineRule="auto"/>
        <w:rPr>
          <w:rFonts w:ascii="Times New Roman" w:hAnsi="Times New Roman"/>
          <w:b/>
          <w:sz w:val="28"/>
          <w:szCs w:val="28"/>
        </w:rPr>
      </w:pPr>
    </w:p>
    <w:p w14:paraId="6144CA2A" w14:textId="77777777" w:rsidR="00603C80" w:rsidRPr="00030A28" w:rsidRDefault="00603C80" w:rsidP="00603C80">
      <w:pPr>
        <w:spacing w:after="0" w:line="240" w:lineRule="auto"/>
        <w:jc w:val="center"/>
        <w:rPr>
          <w:rFonts w:ascii="Times New Roman" w:hAnsi="Times New Roman"/>
          <w:b/>
          <w:sz w:val="28"/>
          <w:szCs w:val="28"/>
        </w:rPr>
      </w:pPr>
    </w:p>
    <w:p w14:paraId="270CA645" w14:textId="77777777" w:rsidR="00603C80" w:rsidRPr="00030A28" w:rsidRDefault="00603C80" w:rsidP="00603C80">
      <w:pPr>
        <w:spacing w:after="0" w:line="240" w:lineRule="auto"/>
        <w:jc w:val="center"/>
        <w:rPr>
          <w:rFonts w:ascii="Times New Roman" w:hAnsi="Times New Roman"/>
          <w:b/>
          <w:sz w:val="28"/>
          <w:szCs w:val="28"/>
        </w:rPr>
      </w:pPr>
    </w:p>
    <w:p w14:paraId="2B5365F5" w14:textId="77777777" w:rsidR="00603C80" w:rsidRPr="00030A28" w:rsidRDefault="00603C80" w:rsidP="00603C80">
      <w:pPr>
        <w:spacing w:after="0" w:line="240" w:lineRule="auto"/>
        <w:rPr>
          <w:rFonts w:ascii="Times New Roman" w:hAnsi="Times New Roman"/>
          <w:b/>
          <w:sz w:val="28"/>
          <w:szCs w:val="28"/>
        </w:rPr>
      </w:pPr>
    </w:p>
    <w:p w14:paraId="397B2705" w14:textId="77777777" w:rsidR="00603C80" w:rsidRPr="00030A28" w:rsidRDefault="00603C80" w:rsidP="00603C80">
      <w:pPr>
        <w:spacing w:after="0" w:line="240" w:lineRule="auto"/>
        <w:rPr>
          <w:rFonts w:ascii="Times New Roman" w:hAnsi="Times New Roman"/>
          <w:b/>
          <w:sz w:val="28"/>
          <w:szCs w:val="28"/>
        </w:rPr>
      </w:pPr>
    </w:p>
    <w:p w14:paraId="4494BB70" w14:textId="77777777" w:rsidR="00603C80" w:rsidRPr="00030A28" w:rsidRDefault="00603C80" w:rsidP="00603C80">
      <w:pPr>
        <w:suppressAutoHyphens/>
        <w:spacing w:after="0" w:line="240" w:lineRule="auto"/>
        <w:jc w:val="center"/>
        <w:rPr>
          <w:rFonts w:ascii="Times New Roman" w:hAnsi="Times New Roman"/>
          <w:b/>
          <w:sz w:val="28"/>
          <w:szCs w:val="28"/>
          <w:lang w:eastAsia="ar-SA"/>
        </w:rPr>
      </w:pPr>
      <w:r w:rsidRPr="00030A28">
        <w:rPr>
          <w:rFonts w:ascii="Times New Roman" w:hAnsi="Times New Roman"/>
          <w:b/>
          <w:sz w:val="28"/>
          <w:szCs w:val="28"/>
          <w:lang w:eastAsia="ar-SA"/>
        </w:rPr>
        <w:t>Рабочая программа дисциплины</w:t>
      </w:r>
    </w:p>
    <w:p w14:paraId="18E7A29D" w14:textId="77777777" w:rsidR="00603C80" w:rsidRPr="00030A28" w:rsidRDefault="00603C80" w:rsidP="00603C80">
      <w:pPr>
        <w:suppressAutoHyphens/>
        <w:spacing w:after="0" w:line="240" w:lineRule="auto"/>
        <w:jc w:val="center"/>
        <w:rPr>
          <w:rFonts w:ascii="Times New Roman" w:hAnsi="Times New Roman"/>
          <w:b/>
          <w:sz w:val="28"/>
          <w:szCs w:val="28"/>
          <w:lang w:eastAsia="ar-SA"/>
        </w:rPr>
      </w:pPr>
    </w:p>
    <w:p w14:paraId="09561C3B" w14:textId="77777777" w:rsidR="00603C80" w:rsidRPr="00030A28" w:rsidRDefault="00603C80" w:rsidP="00603C80">
      <w:pPr>
        <w:spacing w:after="0" w:line="240" w:lineRule="auto"/>
        <w:jc w:val="center"/>
        <w:rPr>
          <w:rFonts w:ascii="Times New Roman" w:hAnsi="Times New Roman"/>
          <w:b/>
          <w:iCs/>
          <w:sz w:val="28"/>
          <w:szCs w:val="28"/>
        </w:rPr>
      </w:pPr>
      <w:r w:rsidRPr="00030A28">
        <w:rPr>
          <w:rFonts w:ascii="Times New Roman" w:hAnsi="Times New Roman"/>
          <w:b/>
          <w:iCs/>
          <w:sz w:val="28"/>
          <w:szCs w:val="28"/>
        </w:rPr>
        <w:t>ОП. 0</w:t>
      </w:r>
      <w:r w:rsidR="00030A28" w:rsidRPr="00030A28">
        <w:rPr>
          <w:rFonts w:ascii="Times New Roman" w:hAnsi="Times New Roman"/>
          <w:b/>
          <w:iCs/>
          <w:sz w:val="28"/>
          <w:szCs w:val="28"/>
        </w:rPr>
        <w:t>2</w:t>
      </w:r>
      <w:r w:rsidRPr="00030A28">
        <w:rPr>
          <w:rFonts w:ascii="Times New Roman" w:hAnsi="Times New Roman"/>
          <w:b/>
          <w:iCs/>
          <w:sz w:val="28"/>
          <w:szCs w:val="28"/>
        </w:rPr>
        <w:t>. Основы патологии</w:t>
      </w:r>
    </w:p>
    <w:p w14:paraId="4785C9F1" w14:textId="77777777" w:rsidR="00603C80" w:rsidRPr="00030A28" w:rsidRDefault="00603C80" w:rsidP="00603C80">
      <w:pPr>
        <w:spacing w:after="0" w:line="240" w:lineRule="auto"/>
        <w:jc w:val="center"/>
        <w:rPr>
          <w:rFonts w:ascii="Times New Roman" w:hAnsi="Times New Roman"/>
          <w:b/>
          <w:iCs/>
          <w:sz w:val="28"/>
          <w:szCs w:val="28"/>
        </w:rPr>
      </w:pPr>
    </w:p>
    <w:p w14:paraId="72A0F977" w14:textId="77777777" w:rsidR="00603C80" w:rsidRPr="00030A28" w:rsidRDefault="00603C80" w:rsidP="00603C80">
      <w:pPr>
        <w:spacing w:after="0" w:line="240" w:lineRule="auto"/>
        <w:jc w:val="center"/>
        <w:rPr>
          <w:rFonts w:ascii="Times New Roman" w:hAnsi="Times New Roman"/>
          <w:iCs/>
          <w:sz w:val="28"/>
          <w:szCs w:val="28"/>
        </w:rPr>
      </w:pPr>
      <w:r w:rsidRPr="00030A28">
        <w:rPr>
          <w:rFonts w:ascii="Times New Roman" w:hAnsi="Times New Roman"/>
          <w:iCs/>
          <w:sz w:val="28"/>
          <w:szCs w:val="28"/>
        </w:rPr>
        <w:t>для специальности</w:t>
      </w:r>
    </w:p>
    <w:p w14:paraId="248F3F0C" w14:textId="77777777" w:rsidR="00030A28" w:rsidRPr="00030A28" w:rsidRDefault="00030A28" w:rsidP="00603C80">
      <w:pPr>
        <w:spacing w:after="0" w:line="240" w:lineRule="auto"/>
        <w:jc w:val="center"/>
        <w:rPr>
          <w:rFonts w:ascii="Times New Roman" w:hAnsi="Times New Roman"/>
          <w:iCs/>
          <w:sz w:val="28"/>
          <w:szCs w:val="28"/>
        </w:rPr>
      </w:pPr>
    </w:p>
    <w:p w14:paraId="267269BB" w14:textId="77777777" w:rsidR="00603C80" w:rsidRPr="00030A28" w:rsidRDefault="00603C80" w:rsidP="00603C80">
      <w:pPr>
        <w:keepNext/>
        <w:spacing w:after="0" w:line="240" w:lineRule="auto"/>
        <w:jc w:val="center"/>
        <w:outlineLvl w:val="2"/>
        <w:rPr>
          <w:rFonts w:ascii="Times New Roman" w:hAnsi="Times New Roman"/>
          <w:b/>
          <w:bCs/>
          <w:iCs/>
          <w:sz w:val="28"/>
          <w:szCs w:val="28"/>
        </w:rPr>
      </w:pPr>
      <w:r w:rsidRPr="00030A28">
        <w:rPr>
          <w:rFonts w:ascii="Times New Roman" w:hAnsi="Times New Roman"/>
          <w:b/>
          <w:bCs/>
          <w:iCs/>
          <w:sz w:val="28"/>
          <w:szCs w:val="28"/>
        </w:rPr>
        <w:t>3</w:t>
      </w:r>
      <w:r w:rsidR="00852E26">
        <w:rPr>
          <w:rFonts w:ascii="Times New Roman" w:hAnsi="Times New Roman"/>
          <w:b/>
          <w:bCs/>
          <w:iCs/>
          <w:sz w:val="28"/>
          <w:szCs w:val="28"/>
        </w:rPr>
        <w:t>1</w:t>
      </w:r>
      <w:r w:rsidRPr="00030A28">
        <w:rPr>
          <w:rFonts w:ascii="Times New Roman" w:hAnsi="Times New Roman"/>
          <w:b/>
          <w:bCs/>
          <w:iCs/>
          <w:sz w:val="28"/>
          <w:szCs w:val="28"/>
        </w:rPr>
        <w:t xml:space="preserve">.02.01 </w:t>
      </w:r>
      <w:r w:rsidR="00852E26">
        <w:rPr>
          <w:rFonts w:ascii="Times New Roman" w:hAnsi="Times New Roman"/>
          <w:b/>
          <w:bCs/>
          <w:iCs/>
          <w:sz w:val="28"/>
          <w:szCs w:val="28"/>
        </w:rPr>
        <w:t>Лечебное</w:t>
      </w:r>
      <w:r w:rsidRPr="00030A28">
        <w:rPr>
          <w:rFonts w:ascii="Times New Roman" w:hAnsi="Times New Roman"/>
          <w:b/>
          <w:bCs/>
          <w:iCs/>
          <w:sz w:val="28"/>
          <w:szCs w:val="28"/>
        </w:rPr>
        <w:t xml:space="preserve"> дело</w:t>
      </w:r>
    </w:p>
    <w:p w14:paraId="0E4EF185" w14:textId="77777777" w:rsidR="00603C80" w:rsidRPr="00030A28" w:rsidRDefault="00603C80" w:rsidP="00603C80">
      <w:pPr>
        <w:spacing w:after="0" w:line="240" w:lineRule="auto"/>
        <w:jc w:val="center"/>
        <w:rPr>
          <w:rFonts w:ascii="Times New Roman" w:hAnsi="Times New Roman"/>
          <w:b/>
          <w:sz w:val="28"/>
          <w:szCs w:val="28"/>
        </w:rPr>
      </w:pPr>
    </w:p>
    <w:p w14:paraId="059432D8" w14:textId="77777777" w:rsidR="00603C80" w:rsidRPr="00030A28" w:rsidRDefault="00603C80" w:rsidP="00603C80">
      <w:pPr>
        <w:spacing w:after="0" w:line="240" w:lineRule="auto"/>
        <w:jc w:val="center"/>
        <w:rPr>
          <w:rFonts w:ascii="Times New Roman" w:hAnsi="Times New Roman"/>
          <w:b/>
          <w:sz w:val="28"/>
          <w:szCs w:val="28"/>
        </w:rPr>
      </w:pPr>
    </w:p>
    <w:p w14:paraId="216F2C70" w14:textId="77777777" w:rsidR="00603C80" w:rsidRPr="00030A28" w:rsidRDefault="00603C80" w:rsidP="00603C80">
      <w:pPr>
        <w:spacing w:after="0" w:line="240" w:lineRule="auto"/>
        <w:jc w:val="center"/>
        <w:rPr>
          <w:rFonts w:ascii="Times New Roman" w:hAnsi="Times New Roman"/>
          <w:b/>
          <w:sz w:val="28"/>
          <w:szCs w:val="28"/>
        </w:rPr>
      </w:pPr>
    </w:p>
    <w:p w14:paraId="41087F5B" w14:textId="77777777" w:rsidR="00603C80" w:rsidRPr="00030A28" w:rsidRDefault="00603C80" w:rsidP="00603C80">
      <w:pPr>
        <w:spacing w:after="0" w:line="240" w:lineRule="auto"/>
        <w:jc w:val="center"/>
        <w:rPr>
          <w:rFonts w:ascii="Times New Roman" w:hAnsi="Times New Roman"/>
          <w:b/>
          <w:sz w:val="28"/>
          <w:szCs w:val="28"/>
        </w:rPr>
      </w:pPr>
    </w:p>
    <w:p w14:paraId="7E0AA883" w14:textId="77777777" w:rsidR="00603C80" w:rsidRPr="00030A28" w:rsidRDefault="00603C80" w:rsidP="00603C80">
      <w:pPr>
        <w:spacing w:after="0" w:line="240" w:lineRule="auto"/>
        <w:jc w:val="center"/>
        <w:rPr>
          <w:rFonts w:ascii="Times New Roman" w:hAnsi="Times New Roman"/>
          <w:b/>
          <w:sz w:val="28"/>
          <w:szCs w:val="28"/>
        </w:rPr>
      </w:pPr>
    </w:p>
    <w:p w14:paraId="79EF9D5A" w14:textId="77777777" w:rsidR="00603C80" w:rsidRPr="00030A28" w:rsidRDefault="00603C80" w:rsidP="00603C80">
      <w:pPr>
        <w:spacing w:after="0" w:line="240" w:lineRule="auto"/>
        <w:jc w:val="center"/>
        <w:rPr>
          <w:rFonts w:ascii="Times New Roman" w:hAnsi="Times New Roman"/>
          <w:b/>
          <w:sz w:val="28"/>
          <w:szCs w:val="28"/>
        </w:rPr>
      </w:pPr>
    </w:p>
    <w:p w14:paraId="787477F5" w14:textId="77777777" w:rsidR="00603C80" w:rsidRPr="00030A28" w:rsidRDefault="00603C80" w:rsidP="00603C80">
      <w:pPr>
        <w:spacing w:after="0" w:line="240" w:lineRule="auto"/>
        <w:jc w:val="center"/>
        <w:rPr>
          <w:rFonts w:ascii="Times New Roman" w:hAnsi="Times New Roman"/>
          <w:b/>
          <w:sz w:val="28"/>
          <w:szCs w:val="28"/>
        </w:rPr>
      </w:pPr>
    </w:p>
    <w:p w14:paraId="272AF25C" w14:textId="77777777" w:rsidR="00603C80" w:rsidRPr="00030A28" w:rsidRDefault="00603C80" w:rsidP="00603C80">
      <w:pPr>
        <w:spacing w:after="0" w:line="240" w:lineRule="auto"/>
        <w:jc w:val="center"/>
        <w:rPr>
          <w:rFonts w:ascii="Times New Roman" w:hAnsi="Times New Roman"/>
          <w:b/>
          <w:sz w:val="28"/>
          <w:szCs w:val="28"/>
        </w:rPr>
      </w:pPr>
    </w:p>
    <w:p w14:paraId="35A06CBE" w14:textId="77777777" w:rsidR="00603C80" w:rsidRPr="00030A28" w:rsidRDefault="00603C80" w:rsidP="00603C80">
      <w:pPr>
        <w:spacing w:after="0" w:line="240" w:lineRule="auto"/>
        <w:jc w:val="center"/>
        <w:rPr>
          <w:rFonts w:ascii="Times New Roman" w:hAnsi="Times New Roman"/>
          <w:b/>
          <w:sz w:val="28"/>
          <w:szCs w:val="28"/>
        </w:rPr>
      </w:pPr>
    </w:p>
    <w:p w14:paraId="66788D23" w14:textId="77777777" w:rsidR="00603C80" w:rsidRPr="00030A28" w:rsidRDefault="00603C80" w:rsidP="00603C80">
      <w:pPr>
        <w:spacing w:after="0" w:line="240" w:lineRule="auto"/>
        <w:jc w:val="center"/>
        <w:rPr>
          <w:rFonts w:ascii="Times New Roman" w:hAnsi="Times New Roman"/>
          <w:b/>
          <w:sz w:val="28"/>
          <w:szCs w:val="28"/>
        </w:rPr>
      </w:pPr>
    </w:p>
    <w:p w14:paraId="39CB68EF" w14:textId="77777777" w:rsidR="00603C80" w:rsidRPr="00030A28" w:rsidRDefault="00603C80" w:rsidP="00603C80">
      <w:pPr>
        <w:spacing w:after="0" w:line="240" w:lineRule="auto"/>
        <w:jc w:val="center"/>
        <w:rPr>
          <w:rFonts w:ascii="Times New Roman" w:hAnsi="Times New Roman"/>
          <w:b/>
          <w:sz w:val="28"/>
          <w:szCs w:val="28"/>
        </w:rPr>
      </w:pPr>
    </w:p>
    <w:p w14:paraId="4B855DE8" w14:textId="77777777" w:rsidR="00603C80" w:rsidRPr="00030A28" w:rsidRDefault="00603C80" w:rsidP="00603C80">
      <w:pPr>
        <w:spacing w:after="0" w:line="240" w:lineRule="auto"/>
        <w:jc w:val="center"/>
        <w:rPr>
          <w:rFonts w:ascii="Times New Roman" w:hAnsi="Times New Roman"/>
          <w:b/>
          <w:sz w:val="28"/>
          <w:szCs w:val="28"/>
        </w:rPr>
      </w:pPr>
    </w:p>
    <w:p w14:paraId="56707940" w14:textId="77777777" w:rsidR="00603C80" w:rsidRPr="00030A28" w:rsidRDefault="00603C80" w:rsidP="00603C80">
      <w:pPr>
        <w:spacing w:after="0" w:line="240" w:lineRule="auto"/>
        <w:jc w:val="center"/>
        <w:rPr>
          <w:rFonts w:ascii="Times New Roman" w:hAnsi="Times New Roman"/>
          <w:b/>
          <w:sz w:val="28"/>
          <w:szCs w:val="28"/>
        </w:rPr>
      </w:pPr>
    </w:p>
    <w:p w14:paraId="33E882A3" w14:textId="77777777" w:rsidR="00603C80" w:rsidRPr="00030A28" w:rsidRDefault="00603C80" w:rsidP="00603C80">
      <w:pPr>
        <w:spacing w:after="0" w:line="240" w:lineRule="auto"/>
        <w:jc w:val="center"/>
        <w:rPr>
          <w:rFonts w:ascii="Times New Roman" w:hAnsi="Times New Roman"/>
          <w:b/>
          <w:sz w:val="28"/>
          <w:szCs w:val="28"/>
        </w:rPr>
      </w:pPr>
    </w:p>
    <w:p w14:paraId="79E880C0" w14:textId="77777777" w:rsidR="00603C80" w:rsidRPr="00030A28" w:rsidRDefault="00603C80" w:rsidP="00603C80">
      <w:pPr>
        <w:spacing w:after="0" w:line="240" w:lineRule="auto"/>
        <w:jc w:val="center"/>
        <w:rPr>
          <w:rFonts w:ascii="Times New Roman" w:hAnsi="Times New Roman"/>
          <w:b/>
          <w:sz w:val="28"/>
          <w:szCs w:val="28"/>
        </w:rPr>
      </w:pPr>
    </w:p>
    <w:p w14:paraId="67A04846" w14:textId="77777777" w:rsidR="00603C80" w:rsidRPr="00030A28" w:rsidRDefault="00603C80" w:rsidP="00603C80">
      <w:pPr>
        <w:spacing w:after="0" w:line="240" w:lineRule="auto"/>
        <w:jc w:val="center"/>
        <w:rPr>
          <w:rFonts w:ascii="Times New Roman" w:hAnsi="Times New Roman"/>
          <w:b/>
          <w:sz w:val="28"/>
          <w:szCs w:val="28"/>
        </w:rPr>
      </w:pPr>
    </w:p>
    <w:p w14:paraId="0B018F75" w14:textId="77777777" w:rsidR="00603C80" w:rsidRPr="00030A28" w:rsidRDefault="00603C80" w:rsidP="00603C80">
      <w:pPr>
        <w:spacing w:after="0" w:line="240" w:lineRule="auto"/>
        <w:jc w:val="center"/>
        <w:rPr>
          <w:rFonts w:ascii="Times New Roman" w:hAnsi="Times New Roman"/>
          <w:b/>
          <w:sz w:val="28"/>
          <w:szCs w:val="28"/>
        </w:rPr>
      </w:pPr>
    </w:p>
    <w:p w14:paraId="55E92FCE" w14:textId="77777777" w:rsidR="00603C80" w:rsidRPr="00030A28" w:rsidRDefault="00603C80" w:rsidP="00603C80">
      <w:pPr>
        <w:spacing w:after="0" w:line="240" w:lineRule="auto"/>
        <w:jc w:val="center"/>
        <w:rPr>
          <w:rFonts w:ascii="Times New Roman" w:hAnsi="Times New Roman"/>
          <w:b/>
          <w:sz w:val="28"/>
          <w:szCs w:val="28"/>
        </w:rPr>
      </w:pPr>
    </w:p>
    <w:p w14:paraId="6DDBC36E" w14:textId="77777777" w:rsidR="00603C80" w:rsidRDefault="00603C80" w:rsidP="00603C80">
      <w:pPr>
        <w:spacing w:after="0" w:line="240" w:lineRule="auto"/>
        <w:jc w:val="center"/>
        <w:rPr>
          <w:rFonts w:ascii="Times New Roman" w:hAnsi="Times New Roman"/>
          <w:b/>
          <w:sz w:val="28"/>
          <w:szCs w:val="28"/>
        </w:rPr>
      </w:pPr>
    </w:p>
    <w:p w14:paraId="22E54BBF" w14:textId="77777777" w:rsidR="00E97012" w:rsidRDefault="00E97012" w:rsidP="00603C80">
      <w:pPr>
        <w:spacing w:after="0" w:line="240" w:lineRule="auto"/>
        <w:jc w:val="center"/>
        <w:rPr>
          <w:rFonts w:ascii="Times New Roman" w:hAnsi="Times New Roman"/>
          <w:b/>
          <w:sz w:val="28"/>
          <w:szCs w:val="28"/>
        </w:rPr>
      </w:pPr>
    </w:p>
    <w:p w14:paraId="5197B0BB" w14:textId="77777777" w:rsidR="00E97012" w:rsidRDefault="00E97012" w:rsidP="00603C80">
      <w:pPr>
        <w:spacing w:after="0" w:line="240" w:lineRule="auto"/>
        <w:jc w:val="center"/>
        <w:rPr>
          <w:rFonts w:ascii="Times New Roman" w:hAnsi="Times New Roman"/>
          <w:b/>
          <w:sz w:val="28"/>
          <w:szCs w:val="28"/>
        </w:rPr>
      </w:pPr>
    </w:p>
    <w:p w14:paraId="4363E7AD" w14:textId="77777777" w:rsidR="00E97012" w:rsidRPr="00030A28" w:rsidRDefault="00E97012" w:rsidP="00603C80">
      <w:pPr>
        <w:spacing w:after="0" w:line="240" w:lineRule="auto"/>
        <w:jc w:val="center"/>
        <w:rPr>
          <w:rFonts w:ascii="Times New Roman" w:hAnsi="Times New Roman"/>
          <w:b/>
          <w:sz w:val="28"/>
          <w:szCs w:val="28"/>
        </w:rPr>
      </w:pPr>
    </w:p>
    <w:p w14:paraId="6ABBA758" w14:textId="77777777" w:rsidR="00603C80" w:rsidRPr="00030A28" w:rsidRDefault="00603C80" w:rsidP="00603C80">
      <w:pPr>
        <w:spacing w:after="0" w:line="240" w:lineRule="auto"/>
        <w:jc w:val="center"/>
        <w:rPr>
          <w:rFonts w:ascii="Times New Roman" w:hAnsi="Times New Roman"/>
          <w:sz w:val="28"/>
          <w:szCs w:val="28"/>
        </w:rPr>
      </w:pPr>
      <w:r w:rsidRPr="00030A28">
        <w:rPr>
          <w:rFonts w:ascii="Times New Roman" w:hAnsi="Times New Roman"/>
          <w:sz w:val="28"/>
          <w:szCs w:val="28"/>
        </w:rPr>
        <w:t>Иркутск 2023</w:t>
      </w:r>
    </w:p>
    <w:p w14:paraId="3C0FD075" w14:textId="77777777" w:rsidR="00603C80" w:rsidRPr="00603C80" w:rsidRDefault="00603C80" w:rsidP="00603C80">
      <w:pPr>
        <w:spacing w:after="0" w:line="240" w:lineRule="auto"/>
        <w:jc w:val="center"/>
        <w:rPr>
          <w:rFonts w:ascii="Times New Roman" w:hAnsi="Times New Roman"/>
          <w:b/>
          <w:sz w:val="28"/>
          <w:szCs w:val="28"/>
        </w:rPr>
      </w:pPr>
    </w:p>
    <w:p w14:paraId="45BCEB26" w14:textId="77777777" w:rsidR="00603C80" w:rsidRPr="00603C80" w:rsidRDefault="00603C80" w:rsidP="00603C80">
      <w:pPr>
        <w:spacing w:after="0" w:line="240" w:lineRule="auto"/>
        <w:rPr>
          <w:rFonts w:ascii="Times New Roman" w:hAnsi="Times New Roman"/>
          <w:b/>
          <w:sz w:val="28"/>
          <w:szCs w:val="28"/>
          <w:lang w:eastAsia="ar-SA"/>
        </w:rPr>
      </w:pPr>
      <w:r w:rsidRPr="00603C80">
        <w:rPr>
          <w:rFonts w:ascii="Times New Roman" w:hAnsi="Times New Roman"/>
          <w:sz w:val="28"/>
          <w:szCs w:val="28"/>
          <w:lang w:eastAsia="ar-SA"/>
        </w:rPr>
        <w:br w:type="page"/>
      </w:r>
    </w:p>
    <w:p w14:paraId="7B95F80D" w14:textId="77777777" w:rsidR="00030A28" w:rsidRPr="00F57C56" w:rsidRDefault="00030A28" w:rsidP="00030A28">
      <w:pPr>
        <w:rPr>
          <w:b/>
          <w:sz w:val="32"/>
          <w:szCs w:val="32"/>
        </w:rPr>
      </w:pPr>
    </w:p>
    <w:p w14:paraId="59C91D6A" w14:textId="77777777" w:rsidR="00030A28" w:rsidRPr="00D2756C" w:rsidRDefault="00030A28" w:rsidP="00030A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37A63C5" w14:textId="77777777" w:rsidR="00030A28" w:rsidRDefault="00030A28" w:rsidP="00C17D3D"/>
    <w:tbl>
      <w:tblPr>
        <w:tblW w:w="0" w:type="auto"/>
        <w:tblLook w:val="01E0" w:firstRow="1" w:lastRow="1" w:firstColumn="1" w:lastColumn="1" w:noHBand="0" w:noVBand="0"/>
      </w:tblPr>
      <w:tblGrid>
        <w:gridCol w:w="4734"/>
        <w:gridCol w:w="4836"/>
      </w:tblGrid>
      <w:tr w:rsidR="00C17D3D" w:rsidRPr="00C17D3D" w14:paraId="38BAD8DD" w14:textId="77777777" w:rsidTr="00C17D3D">
        <w:tc>
          <w:tcPr>
            <w:tcW w:w="4734" w:type="dxa"/>
          </w:tcPr>
          <w:p w14:paraId="7A970DBF" w14:textId="77777777" w:rsidR="00C17D3D" w:rsidRPr="00C17D3D" w:rsidRDefault="00C17D3D" w:rsidP="00C17D3D">
            <w:pPr>
              <w:autoSpaceDE w:val="0"/>
              <w:autoSpaceDN w:val="0"/>
              <w:adjustRightInd w:val="0"/>
              <w:spacing w:after="0"/>
              <w:rPr>
                <w:rFonts w:ascii="Times New Roman" w:eastAsia="Calibri" w:hAnsi="Times New Roman"/>
                <w:color w:val="000000"/>
                <w:sz w:val="28"/>
                <w:szCs w:val="28"/>
                <w:lang w:eastAsia="en-US"/>
              </w:rPr>
            </w:pPr>
            <w:r w:rsidRPr="00C17D3D">
              <w:rPr>
                <w:rFonts w:ascii="Times New Roman" w:eastAsia="Calibri" w:hAnsi="Times New Roman"/>
                <w:sz w:val="28"/>
                <w:szCs w:val="28"/>
                <w:lang w:eastAsia="en-US"/>
              </w:rPr>
              <w:br w:type="page"/>
            </w:r>
            <w:r w:rsidRPr="00C17D3D">
              <w:rPr>
                <w:rFonts w:ascii="Times New Roman" w:eastAsia="Calibri" w:hAnsi="Times New Roman"/>
                <w:color w:val="000000"/>
                <w:sz w:val="28"/>
                <w:szCs w:val="28"/>
                <w:lang w:eastAsia="en-US"/>
              </w:rPr>
              <w:t xml:space="preserve">РАССМОТРЕНА </w:t>
            </w:r>
          </w:p>
          <w:p w14:paraId="0FF75B11" w14:textId="77777777" w:rsidR="00C17D3D" w:rsidRPr="00C17D3D" w:rsidRDefault="00C17D3D" w:rsidP="00C17D3D">
            <w:pPr>
              <w:autoSpaceDE w:val="0"/>
              <w:autoSpaceDN w:val="0"/>
              <w:adjustRightInd w:val="0"/>
              <w:spacing w:after="0"/>
              <w:rPr>
                <w:rFonts w:ascii="Times New Roman" w:eastAsia="Calibri" w:hAnsi="Times New Roman"/>
                <w:color w:val="000000"/>
                <w:sz w:val="28"/>
                <w:szCs w:val="28"/>
                <w:lang w:eastAsia="en-US"/>
              </w:rPr>
            </w:pPr>
            <w:r w:rsidRPr="00C17D3D">
              <w:rPr>
                <w:rFonts w:ascii="Times New Roman" w:eastAsia="Calibri" w:hAnsi="Times New Roman"/>
                <w:color w:val="000000"/>
                <w:sz w:val="28"/>
                <w:szCs w:val="28"/>
                <w:lang w:eastAsia="en-US"/>
              </w:rPr>
              <w:t>на заседании ЦМК ОПД</w:t>
            </w:r>
          </w:p>
          <w:p w14:paraId="1F6D4643" w14:textId="77777777" w:rsidR="00C17D3D" w:rsidRPr="00C17D3D" w:rsidRDefault="00C17D3D" w:rsidP="00C17D3D">
            <w:pPr>
              <w:autoSpaceDE w:val="0"/>
              <w:autoSpaceDN w:val="0"/>
              <w:adjustRightInd w:val="0"/>
              <w:spacing w:after="0"/>
              <w:rPr>
                <w:rFonts w:ascii="Times New Roman" w:eastAsia="Calibri" w:hAnsi="Times New Roman"/>
                <w:color w:val="000000"/>
                <w:sz w:val="28"/>
                <w:szCs w:val="28"/>
                <w:lang w:eastAsia="en-US"/>
              </w:rPr>
            </w:pPr>
            <w:r w:rsidRPr="00C17D3D">
              <w:rPr>
                <w:rFonts w:ascii="Times New Roman" w:eastAsia="Calibri" w:hAnsi="Times New Roman"/>
                <w:color w:val="000000"/>
                <w:sz w:val="28"/>
                <w:szCs w:val="28"/>
                <w:lang w:eastAsia="en-US"/>
              </w:rPr>
              <w:t xml:space="preserve"> « 14» июня 2023г.</w:t>
            </w:r>
          </w:p>
          <w:p w14:paraId="3E2D3CD3" w14:textId="77777777" w:rsidR="00C17D3D" w:rsidRPr="00C17D3D" w:rsidRDefault="00C17D3D" w:rsidP="00C17D3D">
            <w:pPr>
              <w:autoSpaceDE w:val="0"/>
              <w:autoSpaceDN w:val="0"/>
              <w:adjustRightInd w:val="0"/>
              <w:spacing w:after="0"/>
              <w:rPr>
                <w:rFonts w:ascii="Times New Roman" w:eastAsia="Calibri" w:hAnsi="Times New Roman"/>
                <w:color w:val="000000"/>
                <w:sz w:val="28"/>
                <w:szCs w:val="28"/>
                <w:lang w:eastAsia="en-US"/>
              </w:rPr>
            </w:pPr>
            <w:r w:rsidRPr="00C17D3D">
              <w:rPr>
                <w:rFonts w:ascii="Times New Roman" w:eastAsia="Calibri" w:hAnsi="Times New Roman"/>
                <w:color w:val="000000"/>
                <w:sz w:val="28"/>
                <w:szCs w:val="28"/>
                <w:lang w:eastAsia="en-US"/>
              </w:rPr>
              <w:t>Протокол №  10</w:t>
            </w:r>
          </w:p>
          <w:p w14:paraId="6883453D" w14:textId="77777777" w:rsidR="00C17D3D" w:rsidRPr="00C17D3D" w:rsidRDefault="00C17D3D" w:rsidP="00C17D3D">
            <w:pPr>
              <w:autoSpaceDE w:val="0"/>
              <w:autoSpaceDN w:val="0"/>
              <w:adjustRightInd w:val="0"/>
              <w:spacing w:after="0"/>
              <w:rPr>
                <w:rFonts w:ascii="Times New Roman" w:eastAsia="Calibri" w:hAnsi="Times New Roman"/>
                <w:color w:val="000000"/>
                <w:sz w:val="28"/>
                <w:szCs w:val="28"/>
                <w:lang w:eastAsia="en-US"/>
              </w:rPr>
            </w:pPr>
            <w:r w:rsidRPr="00C17D3D">
              <w:rPr>
                <w:rFonts w:ascii="Times New Roman" w:eastAsia="Calibri" w:hAnsi="Times New Roman"/>
                <w:color w:val="000000"/>
                <w:sz w:val="28"/>
                <w:szCs w:val="28"/>
                <w:lang w:eastAsia="en-US"/>
              </w:rPr>
              <w:t xml:space="preserve">Председатель  Н.В. Конькова </w:t>
            </w:r>
          </w:p>
          <w:p w14:paraId="0F042628" w14:textId="77777777" w:rsidR="00C17D3D" w:rsidRPr="00C17D3D" w:rsidRDefault="00C17D3D" w:rsidP="00C17D3D">
            <w:pPr>
              <w:autoSpaceDE w:val="0"/>
              <w:autoSpaceDN w:val="0"/>
              <w:adjustRightInd w:val="0"/>
              <w:spacing w:after="0"/>
              <w:rPr>
                <w:rFonts w:ascii="Times New Roman" w:eastAsia="Calibri" w:hAnsi="Times New Roman"/>
                <w:b/>
                <w:bCs/>
                <w:color w:val="000000"/>
                <w:sz w:val="28"/>
                <w:szCs w:val="28"/>
                <w:lang w:eastAsia="en-US"/>
              </w:rPr>
            </w:pPr>
          </w:p>
          <w:p w14:paraId="2D387CB6" w14:textId="77777777" w:rsidR="00C17D3D" w:rsidRPr="00C17D3D" w:rsidRDefault="00C17D3D" w:rsidP="00C17D3D">
            <w:pPr>
              <w:widowControl w:val="0"/>
              <w:autoSpaceDE w:val="0"/>
              <w:autoSpaceDN w:val="0"/>
              <w:adjustRightInd w:val="0"/>
              <w:spacing w:after="0"/>
              <w:jc w:val="center"/>
              <w:rPr>
                <w:rFonts w:ascii="Times New Roman" w:eastAsia="Calibri" w:hAnsi="Times New Roman"/>
                <w:sz w:val="28"/>
                <w:szCs w:val="28"/>
                <w:lang w:eastAsia="en-US"/>
              </w:rPr>
            </w:pPr>
          </w:p>
        </w:tc>
        <w:tc>
          <w:tcPr>
            <w:tcW w:w="4836" w:type="dxa"/>
          </w:tcPr>
          <w:p w14:paraId="6B152416" w14:textId="77777777" w:rsidR="00C17D3D" w:rsidRPr="00C17D3D" w:rsidRDefault="00C17D3D" w:rsidP="00C17D3D">
            <w:pPr>
              <w:autoSpaceDE w:val="0"/>
              <w:autoSpaceDN w:val="0"/>
              <w:adjustRightInd w:val="0"/>
              <w:spacing w:after="0" w:line="256" w:lineRule="auto"/>
              <w:rPr>
                <w:rFonts w:ascii="Times New Roman" w:eastAsia="Calibri" w:hAnsi="Times New Roman"/>
                <w:sz w:val="28"/>
                <w:szCs w:val="28"/>
                <w:lang w:eastAsia="en-US"/>
              </w:rPr>
            </w:pPr>
            <w:r w:rsidRPr="00C17D3D">
              <w:rPr>
                <w:rFonts w:ascii="Times New Roman" w:eastAsia="Calibri" w:hAnsi="Times New Roman"/>
                <w:sz w:val="28"/>
                <w:szCs w:val="28"/>
                <w:lang w:eastAsia="en-US"/>
              </w:rPr>
              <w:t>УТВЕРЖДАЮ</w:t>
            </w:r>
          </w:p>
          <w:p w14:paraId="25165542" w14:textId="77777777" w:rsidR="00C17D3D" w:rsidRPr="00C17D3D" w:rsidRDefault="00C17D3D" w:rsidP="00C17D3D">
            <w:pPr>
              <w:autoSpaceDE w:val="0"/>
              <w:autoSpaceDN w:val="0"/>
              <w:adjustRightInd w:val="0"/>
              <w:spacing w:after="0" w:line="256" w:lineRule="auto"/>
              <w:rPr>
                <w:rFonts w:ascii="Times New Roman" w:eastAsia="Calibri" w:hAnsi="Times New Roman"/>
                <w:color w:val="000000"/>
                <w:sz w:val="28"/>
                <w:szCs w:val="28"/>
                <w:lang w:eastAsia="en-US"/>
              </w:rPr>
            </w:pPr>
            <w:r w:rsidRPr="00C17D3D">
              <w:rPr>
                <w:rFonts w:ascii="Times New Roman" w:eastAsia="Calibri" w:hAnsi="Times New Roman"/>
                <w:color w:val="000000"/>
                <w:sz w:val="28"/>
                <w:szCs w:val="28"/>
                <w:lang w:eastAsia="en-US"/>
              </w:rPr>
              <w:t>Заместитель директора по учебной работе                     А.А. Николаева</w:t>
            </w:r>
          </w:p>
          <w:p w14:paraId="64D182CA" w14:textId="77777777" w:rsidR="00C17D3D" w:rsidRPr="00C17D3D" w:rsidRDefault="00C17D3D" w:rsidP="00C17D3D">
            <w:pPr>
              <w:autoSpaceDE w:val="0"/>
              <w:autoSpaceDN w:val="0"/>
              <w:adjustRightInd w:val="0"/>
              <w:spacing w:after="0" w:line="256" w:lineRule="auto"/>
              <w:rPr>
                <w:rFonts w:ascii="Times New Roman" w:eastAsia="Calibri" w:hAnsi="Times New Roman"/>
                <w:color w:val="000000"/>
                <w:sz w:val="28"/>
                <w:szCs w:val="28"/>
                <w:lang w:eastAsia="en-US"/>
              </w:rPr>
            </w:pPr>
            <w:r w:rsidRPr="00C17D3D">
              <w:rPr>
                <w:rFonts w:ascii="Times New Roman" w:eastAsia="Calibri" w:hAnsi="Times New Roman"/>
                <w:color w:val="000000"/>
                <w:sz w:val="28"/>
                <w:szCs w:val="28"/>
                <w:lang w:eastAsia="en-US"/>
              </w:rPr>
              <w:t>«15»  июня 2023 г.</w:t>
            </w:r>
          </w:p>
          <w:p w14:paraId="549379F7" w14:textId="77777777" w:rsidR="00C17D3D" w:rsidRPr="00C17D3D" w:rsidRDefault="00C17D3D" w:rsidP="00C17D3D">
            <w:pPr>
              <w:widowControl w:val="0"/>
              <w:autoSpaceDE w:val="0"/>
              <w:autoSpaceDN w:val="0"/>
              <w:adjustRightInd w:val="0"/>
              <w:spacing w:after="0"/>
              <w:jc w:val="both"/>
              <w:rPr>
                <w:rFonts w:ascii="Times New Roman" w:eastAsia="Calibri" w:hAnsi="Times New Roman"/>
                <w:sz w:val="28"/>
                <w:szCs w:val="28"/>
                <w:lang w:eastAsia="en-US"/>
              </w:rPr>
            </w:pPr>
          </w:p>
        </w:tc>
      </w:tr>
    </w:tbl>
    <w:p w14:paraId="5952447F" w14:textId="77777777" w:rsidR="00030A28" w:rsidRDefault="00030A28" w:rsidP="00030A28">
      <w:pPr>
        <w:jc w:val="right"/>
      </w:pPr>
      <w:r>
        <w:t xml:space="preserve"> </w:t>
      </w:r>
    </w:p>
    <w:p w14:paraId="441AA45D" w14:textId="77777777" w:rsidR="00030A28" w:rsidRDefault="00030A28" w:rsidP="00030A28">
      <w:pPr>
        <w:jc w:val="right"/>
      </w:pPr>
    </w:p>
    <w:p w14:paraId="4D2050A9" w14:textId="77777777" w:rsidR="00030A28" w:rsidRPr="007C2318" w:rsidRDefault="00030A28" w:rsidP="00030A28">
      <w:pPr>
        <w:keepNext/>
        <w:spacing w:before="240" w:after="60"/>
        <w:outlineLvl w:val="2"/>
        <w:rPr>
          <w:b/>
          <w:bCs/>
        </w:rPr>
      </w:pPr>
    </w:p>
    <w:p w14:paraId="6BC34B2B" w14:textId="77777777" w:rsidR="00030A28" w:rsidRPr="00030A28" w:rsidRDefault="00030A28" w:rsidP="00030A28">
      <w:pPr>
        <w:spacing w:after="0" w:line="240" w:lineRule="auto"/>
        <w:jc w:val="both"/>
        <w:rPr>
          <w:rFonts w:ascii="Times New Roman" w:hAnsi="Times New Roman"/>
          <w:sz w:val="24"/>
          <w:szCs w:val="24"/>
        </w:rPr>
      </w:pPr>
      <w:r w:rsidRPr="00030A28">
        <w:rPr>
          <w:rFonts w:ascii="Times New Roman" w:hAnsi="Times New Roman"/>
          <w:sz w:val="24"/>
          <w:szCs w:val="24"/>
        </w:rPr>
        <w:t xml:space="preserve">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w:t>
      </w:r>
    </w:p>
    <w:p w14:paraId="3E27A06A" w14:textId="77777777" w:rsidR="00E97012" w:rsidRPr="00A31DEF" w:rsidRDefault="00E97012" w:rsidP="00E97012">
      <w:pPr>
        <w:spacing w:after="0"/>
        <w:jc w:val="both"/>
        <w:rPr>
          <w:rFonts w:ascii="Times New Roman" w:hAnsi="Times New Roman"/>
          <w:bCs/>
          <w:sz w:val="24"/>
          <w:szCs w:val="24"/>
        </w:rPr>
      </w:pPr>
      <w:r w:rsidRPr="00A31DEF">
        <w:rPr>
          <w:rFonts w:ascii="Times New Roman" w:hAnsi="Times New Roman"/>
          <w:bCs/>
          <w:sz w:val="24"/>
          <w:szCs w:val="24"/>
        </w:rPr>
        <w:t xml:space="preserve">по специальности 31.02.01 Лечебное дело, утвержденного Приказом </w:t>
      </w:r>
      <w:proofErr w:type="spellStart"/>
      <w:r w:rsidRPr="00A31DEF">
        <w:rPr>
          <w:rFonts w:ascii="Times New Roman" w:hAnsi="Times New Roman"/>
          <w:bCs/>
          <w:sz w:val="24"/>
          <w:szCs w:val="24"/>
        </w:rPr>
        <w:t>Минпросвещения</w:t>
      </w:r>
      <w:proofErr w:type="spellEnd"/>
      <w:r w:rsidRPr="00A31DEF">
        <w:rPr>
          <w:rFonts w:ascii="Times New Roman" w:hAnsi="Times New Roman"/>
          <w:bCs/>
          <w:sz w:val="24"/>
          <w:szCs w:val="24"/>
        </w:rPr>
        <w:t xml:space="preserve"> России от 4 июля 2022 г. N 526 </w:t>
      </w:r>
    </w:p>
    <w:p w14:paraId="1141DCA6" w14:textId="77777777" w:rsidR="00030A28" w:rsidRPr="00030A28" w:rsidRDefault="00030A28" w:rsidP="00030A28">
      <w:pPr>
        <w:pStyle w:val="12"/>
        <w:jc w:val="both"/>
        <w:rPr>
          <w:sz w:val="24"/>
          <w:szCs w:val="24"/>
        </w:rPr>
      </w:pPr>
    </w:p>
    <w:p w14:paraId="26BA937D" w14:textId="77777777" w:rsidR="00030A28" w:rsidRPr="00030A28" w:rsidRDefault="00030A28" w:rsidP="00030A28">
      <w:pPr>
        <w:pStyle w:val="12"/>
        <w:jc w:val="both"/>
        <w:rPr>
          <w:sz w:val="24"/>
          <w:szCs w:val="24"/>
        </w:rPr>
      </w:pPr>
    </w:p>
    <w:p w14:paraId="5EB8EB50" w14:textId="77777777" w:rsidR="00030A28" w:rsidRPr="00030A28" w:rsidRDefault="00030A28" w:rsidP="00030A28">
      <w:pPr>
        <w:pStyle w:val="12"/>
        <w:jc w:val="both"/>
        <w:rPr>
          <w:sz w:val="24"/>
          <w:szCs w:val="24"/>
        </w:rPr>
      </w:pPr>
    </w:p>
    <w:p w14:paraId="77285225" w14:textId="77777777" w:rsidR="00030A28" w:rsidRPr="00030A28" w:rsidRDefault="00030A28" w:rsidP="00030A28">
      <w:pPr>
        <w:pStyle w:val="12"/>
        <w:jc w:val="both"/>
        <w:rPr>
          <w:sz w:val="24"/>
          <w:szCs w:val="24"/>
        </w:rPr>
      </w:pPr>
      <w:r w:rsidRPr="00030A28">
        <w:rPr>
          <w:sz w:val="24"/>
          <w:szCs w:val="24"/>
        </w:rPr>
        <w:t>Организация-разработчик: Областное государственное бюджетное профессиональное образовательное учреждение «Иркутский базовый медицинский колледж»</w:t>
      </w:r>
    </w:p>
    <w:p w14:paraId="60E45FD5" w14:textId="77777777" w:rsidR="00030A28" w:rsidRPr="00030A28" w:rsidRDefault="00030A28" w:rsidP="00030A28">
      <w:pPr>
        <w:pStyle w:val="western"/>
        <w:spacing w:before="0" w:beforeAutospacing="0" w:after="0" w:afterAutospacing="0"/>
        <w:ind w:left="3240" w:hanging="3240"/>
      </w:pPr>
    </w:p>
    <w:p w14:paraId="343D5B1A" w14:textId="77777777" w:rsidR="00030A28" w:rsidRPr="00030A28" w:rsidRDefault="00030A28" w:rsidP="00030A28">
      <w:pPr>
        <w:pStyle w:val="western"/>
        <w:spacing w:before="0" w:beforeAutospacing="0" w:after="0" w:afterAutospacing="0"/>
        <w:jc w:val="both"/>
      </w:pPr>
    </w:p>
    <w:p w14:paraId="30DCBD6D" w14:textId="77777777" w:rsidR="00030A28" w:rsidRPr="00030A28" w:rsidRDefault="00030A28" w:rsidP="00030A28">
      <w:pPr>
        <w:spacing w:after="0" w:line="240" w:lineRule="auto"/>
        <w:jc w:val="both"/>
        <w:rPr>
          <w:rFonts w:ascii="Times New Roman" w:hAnsi="Times New Roman"/>
          <w:sz w:val="24"/>
          <w:szCs w:val="24"/>
        </w:rPr>
      </w:pPr>
      <w:r w:rsidRPr="00030A28">
        <w:rPr>
          <w:rFonts w:ascii="Times New Roman" w:hAnsi="Times New Roman"/>
          <w:sz w:val="24"/>
          <w:szCs w:val="24"/>
        </w:rPr>
        <w:t xml:space="preserve">Разработчик: </w:t>
      </w:r>
      <w:r w:rsidR="00E97012">
        <w:rPr>
          <w:rFonts w:ascii="Times New Roman" w:hAnsi="Times New Roman"/>
          <w:sz w:val="24"/>
          <w:szCs w:val="24"/>
        </w:rPr>
        <w:t>В.И. Белых</w:t>
      </w:r>
      <w:r w:rsidRPr="00030A28">
        <w:rPr>
          <w:rFonts w:ascii="Times New Roman" w:hAnsi="Times New Roman"/>
          <w:sz w:val="24"/>
          <w:szCs w:val="24"/>
        </w:rPr>
        <w:t>, преподаватель высшей квалификационной категории ОГБПОУ ИБМК</w:t>
      </w:r>
    </w:p>
    <w:p w14:paraId="1F5BD54B" w14:textId="77777777" w:rsidR="00030A28" w:rsidRPr="00030A28" w:rsidRDefault="00030A28" w:rsidP="00030A28">
      <w:pPr>
        <w:spacing w:after="0" w:line="240" w:lineRule="auto"/>
        <w:rPr>
          <w:rFonts w:ascii="Times New Roman" w:hAnsi="Times New Roman"/>
          <w:b/>
          <w:sz w:val="24"/>
          <w:szCs w:val="24"/>
        </w:rPr>
      </w:pPr>
    </w:p>
    <w:p w14:paraId="211257CB" w14:textId="77777777" w:rsidR="00030A28" w:rsidRPr="00030A28" w:rsidRDefault="00030A28" w:rsidP="00030A28">
      <w:pPr>
        <w:spacing w:after="0" w:line="240" w:lineRule="auto"/>
        <w:rPr>
          <w:rFonts w:ascii="Times New Roman" w:hAnsi="Times New Roman"/>
          <w:sz w:val="24"/>
          <w:szCs w:val="24"/>
        </w:rPr>
      </w:pPr>
    </w:p>
    <w:p w14:paraId="57BECD67" w14:textId="77777777" w:rsidR="00030A28" w:rsidRPr="00030A28" w:rsidRDefault="00030A28" w:rsidP="00030A28">
      <w:pPr>
        <w:spacing w:after="0" w:line="240" w:lineRule="auto"/>
        <w:ind w:left="283"/>
        <w:rPr>
          <w:rFonts w:ascii="Times New Roman" w:hAnsi="Times New Roman"/>
          <w:sz w:val="24"/>
          <w:szCs w:val="24"/>
        </w:rPr>
      </w:pPr>
    </w:p>
    <w:p w14:paraId="4DDACD45" w14:textId="77777777" w:rsidR="00030A28" w:rsidRPr="00030A28" w:rsidRDefault="00030A28" w:rsidP="00030A28">
      <w:pPr>
        <w:spacing w:after="0" w:line="240" w:lineRule="auto"/>
        <w:rPr>
          <w:rFonts w:ascii="Times New Roman" w:hAnsi="Times New Roman"/>
          <w:sz w:val="24"/>
          <w:szCs w:val="24"/>
        </w:rPr>
      </w:pPr>
    </w:p>
    <w:p w14:paraId="5E01BCA3" w14:textId="77777777" w:rsidR="00030A28" w:rsidRPr="00030A28" w:rsidRDefault="00030A28" w:rsidP="00030A28">
      <w:pPr>
        <w:spacing w:after="0" w:line="240" w:lineRule="auto"/>
        <w:rPr>
          <w:rFonts w:ascii="Times New Roman" w:hAnsi="Times New Roman"/>
          <w:sz w:val="24"/>
          <w:szCs w:val="24"/>
        </w:rPr>
      </w:pPr>
    </w:p>
    <w:p w14:paraId="03AE9AA0" w14:textId="77777777" w:rsidR="00030A28" w:rsidRPr="00030A28" w:rsidRDefault="00030A28" w:rsidP="00030A28">
      <w:pPr>
        <w:spacing w:after="0" w:line="240" w:lineRule="auto"/>
        <w:jc w:val="right"/>
        <w:rPr>
          <w:rFonts w:ascii="Times New Roman" w:hAnsi="Times New Roman"/>
          <w:sz w:val="24"/>
          <w:szCs w:val="24"/>
        </w:rPr>
      </w:pPr>
    </w:p>
    <w:p w14:paraId="5C6EA4B2" w14:textId="77777777" w:rsidR="00B106EC" w:rsidRPr="00030A28" w:rsidRDefault="00B106EC" w:rsidP="00030A28">
      <w:pPr>
        <w:spacing w:after="0" w:line="240" w:lineRule="auto"/>
        <w:rPr>
          <w:rFonts w:ascii="Times New Roman" w:hAnsi="Times New Roman"/>
          <w:b/>
          <w:sz w:val="24"/>
          <w:szCs w:val="24"/>
        </w:rPr>
      </w:pPr>
    </w:p>
    <w:p w14:paraId="1BB11FD3" w14:textId="77777777" w:rsidR="00B106EC" w:rsidRPr="00030A28" w:rsidRDefault="00B106EC" w:rsidP="00030A28">
      <w:pPr>
        <w:spacing w:after="0" w:line="240" w:lineRule="auto"/>
        <w:rPr>
          <w:rFonts w:ascii="Times New Roman" w:hAnsi="Times New Roman"/>
          <w:b/>
          <w:sz w:val="24"/>
          <w:szCs w:val="24"/>
        </w:rPr>
      </w:pPr>
    </w:p>
    <w:p w14:paraId="751EAF5A" w14:textId="77777777" w:rsidR="00B106EC" w:rsidRPr="00030A28" w:rsidRDefault="00B106EC" w:rsidP="00030A28">
      <w:pPr>
        <w:spacing w:after="0" w:line="240" w:lineRule="auto"/>
        <w:rPr>
          <w:rFonts w:ascii="Times New Roman" w:hAnsi="Times New Roman"/>
          <w:b/>
          <w:sz w:val="24"/>
          <w:szCs w:val="24"/>
        </w:rPr>
      </w:pPr>
    </w:p>
    <w:p w14:paraId="3539F766" w14:textId="77777777" w:rsidR="00B106EC" w:rsidRDefault="00B106EC" w:rsidP="00B106EC">
      <w:pPr>
        <w:rPr>
          <w:rFonts w:ascii="Times New Roman" w:hAnsi="Times New Roman"/>
          <w:b/>
          <w:sz w:val="24"/>
          <w:szCs w:val="24"/>
        </w:rPr>
      </w:pPr>
    </w:p>
    <w:p w14:paraId="0BD4C685" w14:textId="77777777" w:rsidR="00B106EC" w:rsidRDefault="00B106EC" w:rsidP="00B106EC">
      <w:pPr>
        <w:rPr>
          <w:rFonts w:ascii="Times New Roman" w:hAnsi="Times New Roman"/>
          <w:b/>
          <w:sz w:val="24"/>
          <w:szCs w:val="24"/>
        </w:rPr>
      </w:pPr>
    </w:p>
    <w:p w14:paraId="7CD09436" w14:textId="77777777" w:rsidR="00B106EC" w:rsidRDefault="00B106EC" w:rsidP="00B106EC">
      <w:pPr>
        <w:rPr>
          <w:rFonts w:ascii="Times New Roman" w:hAnsi="Times New Roman"/>
          <w:b/>
          <w:sz w:val="24"/>
          <w:szCs w:val="24"/>
        </w:rPr>
      </w:pPr>
    </w:p>
    <w:p w14:paraId="68D2C8C9" w14:textId="77777777" w:rsidR="00030A28" w:rsidRDefault="00030A28" w:rsidP="00B106EC">
      <w:pPr>
        <w:rPr>
          <w:rFonts w:ascii="Times New Roman" w:hAnsi="Times New Roman"/>
          <w:b/>
          <w:sz w:val="24"/>
          <w:szCs w:val="24"/>
        </w:rPr>
      </w:pPr>
    </w:p>
    <w:p w14:paraId="796DB9E2" w14:textId="77777777" w:rsidR="00030A28" w:rsidRDefault="00030A28" w:rsidP="00B106EC">
      <w:pPr>
        <w:rPr>
          <w:rFonts w:ascii="Times New Roman" w:hAnsi="Times New Roman"/>
          <w:b/>
          <w:sz w:val="24"/>
          <w:szCs w:val="24"/>
        </w:rPr>
      </w:pPr>
    </w:p>
    <w:p w14:paraId="0180FE67" w14:textId="77777777" w:rsidR="00B106EC" w:rsidRDefault="00B106EC" w:rsidP="00B106EC">
      <w:pPr>
        <w:rPr>
          <w:rFonts w:ascii="Times New Roman" w:hAnsi="Times New Roman"/>
          <w:b/>
          <w:sz w:val="24"/>
          <w:szCs w:val="24"/>
        </w:rPr>
      </w:pPr>
    </w:p>
    <w:p w14:paraId="4CAC6D17" w14:textId="77777777" w:rsidR="00B106EC" w:rsidRDefault="00B106EC" w:rsidP="00603C80">
      <w:pPr>
        <w:rPr>
          <w:rFonts w:ascii="Times New Roman" w:hAnsi="Times New Roman"/>
          <w:b/>
          <w:sz w:val="24"/>
          <w:szCs w:val="24"/>
          <w:vertAlign w:val="superscript"/>
        </w:rPr>
      </w:pPr>
    </w:p>
    <w:p w14:paraId="0DE1E3A0" w14:textId="77777777" w:rsidR="00E97012" w:rsidRDefault="00E97012" w:rsidP="00603C80">
      <w:pPr>
        <w:rPr>
          <w:rFonts w:ascii="Times New Roman" w:hAnsi="Times New Roman"/>
          <w:b/>
          <w:sz w:val="24"/>
          <w:szCs w:val="24"/>
          <w:vertAlign w:val="superscript"/>
        </w:rPr>
      </w:pPr>
    </w:p>
    <w:p w14:paraId="2DE62F04" w14:textId="77777777" w:rsidR="00B106EC" w:rsidRDefault="00B106EC" w:rsidP="00E97012">
      <w:pPr>
        <w:jc w:val="center"/>
        <w:rPr>
          <w:rFonts w:ascii="Times New Roman" w:hAnsi="Times New Roman"/>
          <w:b/>
          <w:sz w:val="24"/>
          <w:szCs w:val="24"/>
        </w:rPr>
      </w:pPr>
      <w:r>
        <w:rPr>
          <w:rFonts w:ascii="Times New Roman" w:hAnsi="Times New Roman"/>
          <w:b/>
          <w:sz w:val="24"/>
          <w:szCs w:val="24"/>
        </w:rPr>
        <w:t>СОДЕРЖАНИЕ</w:t>
      </w:r>
    </w:p>
    <w:tbl>
      <w:tblPr>
        <w:tblW w:w="0" w:type="auto"/>
        <w:tblLook w:val="01E0" w:firstRow="1" w:lastRow="1" w:firstColumn="1" w:lastColumn="1" w:noHBand="0" w:noVBand="0"/>
      </w:tblPr>
      <w:tblGrid>
        <w:gridCol w:w="7501"/>
        <w:gridCol w:w="1854"/>
      </w:tblGrid>
      <w:tr w:rsidR="00B106EC" w14:paraId="35A1CECB" w14:textId="77777777" w:rsidTr="006E0CC7">
        <w:tc>
          <w:tcPr>
            <w:tcW w:w="7501" w:type="dxa"/>
            <w:hideMark/>
          </w:tcPr>
          <w:p w14:paraId="72A687A3" w14:textId="77777777" w:rsidR="00B106EC" w:rsidRDefault="00B106EC">
            <w:pPr>
              <w:numPr>
                <w:ilvl w:val="0"/>
                <w:numId w:val="1"/>
              </w:numPr>
              <w:suppressAutoHyphens/>
              <w:ind w:left="567" w:hanging="567"/>
              <w:rPr>
                <w:rFonts w:ascii="Times New Roman" w:hAnsi="Times New Roman"/>
                <w:b/>
                <w:sz w:val="24"/>
                <w:szCs w:val="24"/>
              </w:rPr>
            </w:pPr>
            <w:r>
              <w:rPr>
                <w:rFonts w:ascii="Times New Roman" w:hAnsi="Times New Roman"/>
                <w:b/>
                <w:sz w:val="24"/>
                <w:szCs w:val="24"/>
              </w:rPr>
              <w:t xml:space="preserve">ОБЩАЯ ХАРАКТЕРИСТИКА  РАБОЧЕЙ        ПРОГРАММЫ УЧЕБНОЙ ДИСЦИПЛИНЫ                                                                 </w:t>
            </w:r>
          </w:p>
        </w:tc>
        <w:tc>
          <w:tcPr>
            <w:tcW w:w="1854" w:type="dxa"/>
          </w:tcPr>
          <w:p w14:paraId="79AE7A96" w14:textId="77777777" w:rsidR="00B106EC" w:rsidRDefault="00E97012">
            <w:pPr>
              <w:jc w:val="center"/>
              <w:rPr>
                <w:rFonts w:ascii="Times New Roman" w:hAnsi="Times New Roman"/>
                <w:b/>
                <w:sz w:val="24"/>
                <w:szCs w:val="24"/>
              </w:rPr>
            </w:pPr>
            <w:r>
              <w:rPr>
                <w:rFonts w:ascii="Times New Roman" w:hAnsi="Times New Roman"/>
                <w:b/>
                <w:sz w:val="24"/>
                <w:szCs w:val="24"/>
              </w:rPr>
              <w:t>4</w:t>
            </w:r>
          </w:p>
        </w:tc>
      </w:tr>
      <w:tr w:rsidR="00B106EC" w14:paraId="5EEBE88D" w14:textId="77777777" w:rsidTr="006E0CC7">
        <w:trPr>
          <w:trHeight w:val="675"/>
        </w:trPr>
        <w:tc>
          <w:tcPr>
            <w:tcW w:w="7501" w:type="dxa"/>
            <w:vMerge w:val="restart"/>
            <w:hideMark/>
          </w:tcPr>
          <w:p w14:paraId="1B8716CB" w14:textId="77777777" w:rsidR="00B106EC" w:rsidRDefault="00B106EC">
            <w:pPr>
              <w:numPr>
                <w:ilvl w:val="0"/>
                <w:numId w:val="1"/>
              </w:numPr>
              <w:suppressAutoHyphens/>
              <w:ind w:left="567" w:hanging="567"/>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28822371" w14:textId="77777777" w:rsidR="00B106EC" w:rsidRDefault="00B106EC">
            <w:pPr>
              <w:numPr>
                <w:ilvl w:val="0"/>
                <w:numId w:val="1"/>
              </w:numPr>
              <w:suppressAutoHyphens/>
              <w:ind w:left="567" w:hanging="567"/>
              <w:rPr>
                <w:rFonts w:ascii="Times New Roman" w:hAnsi="Times New Roman"/>
                <w:b/>
                <w:sz w:val="24"/>
                <w:szCs w:val="24"/>
              </w:rPr>
            </w:pPr>
            <w:r>
              <w:rPr>
                <w:rFonts w:ascii="Times New Roman" w:hAnsi="Times New Roman"/>
                <w:b/>
                <w:sz w:val="24"/>
                <w:szCs w:val="24"/>
              </w:rPr>
              <w:t>УСЛОВИЯ РЕАЛИЗАЦИИ УЧЕБНОЙ ДИСЦИПЛИНЫ</w:t>
            </w:r>
          </w:p>
        </w:tc>
        <w:tc>
          <w:tcPr>
            <w:tcW w:w="1854" w:type="dxa"/>
          </w:tcPr>
          <w:p w14:paraId="23967AA6" w14:textId="77777777" w:rsidR="00B106EC" w:rsidRDefault="006E0CC7">
            <w:pPr>
              <w:ind w:left="644"/>
              <w:rPr>
                <w:rFonts w:ascii="Times New Roman" w:hAnsi="Times New Roman"/>
                <w:b/>
                <w:sz w:val="24"/>
                <w:szCs w:val="24"/>
              </w:rPr>
            </w:pPr>
            <w:r>
              <w:rPr>
                <w:rFonts w:ascii="Times New Roman" w:hAnsi="Times New Roman"/>
                <w:b/>
                <w:sz w:val="24"/>
                <w:szCs w:val="24"/>
              </w:rPr>
              <w:t>6</w:t>
            </w:r>
          </w:p>
        </w:tc>
      </w:tr>
      <w:tr w:rsidR="00B106EC" w14:paraId="3A2C9002" w14:textId="77777777" w:rsidTr="006E0CC7">
        <w:trPr>
          <w:trHeight w:val="675"/>
        </w:trPr>
        <w:tc>
          <w:tcPr>
            <w:tcW w:w="0" w:type="auto"/>
            <w:vMerge/>
            <w:vAlign w:val="center"/>
            <w:hideMark/>
          </w:tcPr>
          <w:p w14:paraId="1B45568C" w14:textId="77777777" w:rsidR="00B106EC" w:rsidRDefault="00B106EC">
            <w:pPr>
              <w:spacing w:after="0" w:line="240" w:lineRule="auto"/>
              <w:rPr>
                <w:rFonts w:ascii="Times New Roman" w:hAnsi="Times New Roman"/>
                <w:b/>
                <w:sz w:val="24"/>
                <w:szCs w:val="24"/>
              </w:rPr>
            </w:pPr>
          </w:p>
        </w:tc>
        <w:tc>
          <w:tcPr>
            <w:tcW w:w="1854" w:type="dxa"/>
          </w:tcPr>
          <w:p w14:paraId="4E15ECDC" w14:textId="77777777" w:rsidR="00B106EC" w:rsidRDefault="006E0CC7">
            <w:pPr>
              <w:ind w:left="644"/>
              <w:rPr>
                <w:rFonts w:ascii="Times New Roman" w:hAnsi="Times New Roman"/>
                <w:b/>
                <w:sz w:val="24"/>
                <w:szCs w:val="24"/>
              </w:rPr>
            </w:pPr>
            <w:r>
              <w:rPr>
                <w:rFonts w:ascii="Times New Roman" w:hAnsi="Times New Roman"/>
                <w:b/>
                <w:sz w:val="24"/>
                <w:szCs w:val="24"/>
              </w:rPr>
              <w:t>11</w:t>
            </w:r>
          </w:p>
        </w:tc>
      </w:tr>
      <w:tr w:rsidR="00B106EC" w14:paraId="3476BCF8" w14:textId="77777777" w:rsidTr="006E0CC7">
        <w:tc>
          <w:tcPr>
            <w:tcW w:w="7501" w:type="dxa"/>
          </w:tcPr>
          <w:p w14:paraId="5A9D7FA1" w14:textId="77777777" w:rsidR="00B106EC" w:rsidRDefault="00B106EC">
            <w:pPr>
              <w:numPr>
                <w:ilvl w:val="0"/>
                <w:numId w:val="1"/>
              </w:numPr>
              <w:suppressAutoHyphens/>
              <w:ind w:left="567" w:hanging="567"/>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14:paraId="67363AB2" w14:textId="77777777" w:rsidR="00B106EC" w:rsidRDefault="00B106EC">
            <w:pPr>
              <w:suppressAutoHyphens/>
              <w:ind w:left="567" w:hanging="567"/>
              <w:rPr>
                <w:rFonts w:ascii="Times New Roman" w:hAnsi="Times New Roman"/>
                <w:b/>
                <w:sz w:val="24"/>
                <w:szCs w:val="24"/>
              </w:rPr>
            </w:pPr>
          </w:p>
        </w:tc>
        <w:tc>
          <w:tcPr>
            <w:tcW w:w="1854" w:type="dxa"/>
          </w:tcPr>
          <w:p w14:paraId="2676BE7E" w14:textId="77777777" w:rsidR="00B106EC" w:rsidRDefault="006E0CC7">
            <w:pPr>
              <w:jc w:val="center"/>
              <w:rPr>
                <w:rFonts w:ascii="Times New Roman" w:hAnsi="Times New Roman"/>
                <w:b/>
                <w:sz w:val="24"/>
                <w:szCs w:val="24"/>
              </w:rPr>
            </w:pPr>
            <w:r>
              <w:rPr>
                <w:rFonts w:ascii="Times New Roman" w:hAnsi="Times New Roman"/>
                <w:b/>
                <w:sz w:val="24"/>
                <w:szCs w:val="24"/>
              </w:rPr>
              <w:t>12</w:t>
            </w:r>
          </w:p>
        </w:tc>
      </w:tr>
    </w:tbl>
    <w:p w14:paraId="4A3C3DBA" w14:textId="77777777" w:rsidR="00B106EC" w:rsidRDefault="00B106EC" w:rsidP="00B106EC">
      <w:pPr>
        <w:suppressAutoHyphens/>
        <w:spacing w:after="0"/>
        <w:ind w:left="420"/>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1.ОБЩАЯ ХАРАКТЕРИСТИКА  РАБОЧЕЙ ПРОГРАММЫ УЧЕБНОЙ ДИСЦИПЛИНЫ</w:t>
      </w:r>
    </w:p>
    <w:p w14:paraId="0418D4ED" w14:textId="77777777" w:rsidR="00B106EC" w:rsidRDefault="00B106EC" w:rsidP="00B106EC">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ОП.02 Основы патологии</w:t>
      </w:r>
    </w:p>
    <w:p w14:paraId="47AD3F18" w14:textId="77777777" w:rsidR="00B106EC" w:rsidRDefault="00B106EC" w:rsidP="00B10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vertAlign w:val="superscript"/>
        </w:rPr>
      </w:pPr>
    </w:p>
    <w:p w14:paraId="5C5A61FF" w14:textId="77777777" w:rsidR="00B106EC" w:rsidRDefault="00B106EC" w:rsidP="00B10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14:paraId="126E4B28" w14:textId="77777777" w:rsidR="00B106EC" w:rsidRDefault="00B106EC" w:rsidP="00B106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Учебная дисциплина ОП.02 Основы патологии является обязательной частью общепрофессиональных дисциплин образовательной программы </w:t>
      </w:r>
      <w:r>
        <w:rPr>
          <w:rFonts w:ascii="Times New Roman" w:hAnsi="Times New Roman"/>
          <w:sz w:val="24"/>
          <w:szCs w:val="24"/>
        </w:rPr>
        <w:br/>
        <w:t>в соответствии с ФГОС СПО по специальности 3</w:t>
      </w:r>
      <w:r w:rsidR="00852E26">
        <w:rPr>
          <w:rFonts w:ascii="Times New Roman" w:hAnsi="Times New Roman"/>
          <w:sz w:val="24"/>
          <w:szCs w:val="24"/>
        </w:rPr>
        <w:t>1</w:t>
      </w:r>
      <w:r>
        <w:rPr>
          <w:rFonts w:ascii="Times New Roman" w:hAnsi="Times New Roman"/>
          <w:sz w:val="24"/>
          <w:szCs w:val="24"/>
        </w:rPr>
        <w:t xml:space="preserve">.02.01. </w:t>
      </w:r>
      <w:r w:rsidR="00852E26">
        <w:rPr>
          <w:rFonts w:ascii="Times New Roman" w:hAnsi="Times New Roman"/>
          <w:sz w:val="24"/>
          <w:szCs w:val="24"/>
        </w:rPr>
        <w:t xml:space="preserve">Лечебное </w:t>
      </w:r>
      <w:r>
        <w:rPr>
          <w:rFonts w:ascii="Times New Roman" w:hAnsi="Times New Roman"/>
          <w:sz w:val="24"/>
          <w:szCs w:val="24"/>
        </w:rPr>
        <w:t xml:space="preserve"> дело.</w:t>
      </w:r>
    </w:p>
    <w:p w14:paraId="2C45F701" w14:textId="77777777" w:rsidR="00B106EC" w:rsidRDefault="00B106EC" w:rsidP="00B106EC">
      <w:pPr>
        <w:suppressAutoHyphens/>
        <w:spacing w:after="0" w:line="240" w:lineRule="auto"/>
        <w:ind w:firstLine="708"/>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ОК.01, ОК.02</w:t>
      </w:r>
    </w:p>
    <w:p w14:paraId="1321A10E" w14:textId="77777777" w:rsidR="00B106EC" w:rsidRDefault="00B106EC" w:rsidP="00B10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0C2C58B3" w14:textId="77777777" w:rsidR="00B106EC" w:rsidRDefault="00B106EC" w:rsidP="00B106EC">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14:paraId="1C5390DD" w14:textId="77777777" w:rsidR="00B106EC" w:rsidRDefault="00B106EC" w:rsidP="00B106E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t>и знания</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969"/>
        <w:gridCol w:w="4281"/>
      </w:tblGrid>
      <w:tr w:rsidR="00B106EC" w14:paraId="6E1AD682" w14:textId="77777777" w:rsidTr="00B106EC">
        <w:trPr>
          <w:trHeight w:val="649"/>
        </w:trPr>
        <w:tc>
          <w:tcPr>
            <w:tcW w:w="1276" w:type="dxa"/>
            <w:tcBorders>
              <w:top w:val="single" w:sz="4" w:space="0" w:color="auto"/>
              <w:left w:val="single" w:sz="4" w:space="0" w:color="auto"/>
              <w:bottom w:val="single" w:sz="4" w:space="0" w:color="auto"/>
              <w:right w:val="single" w:sz="4" w:space="0" w:color="auto"/>
            </w:tcBorders>
            <w:hideMark/>
          </w:tcPr>
          <w:p w14:paraId="4CE92CDA" w14:textId="77777777" w:rsidR="00B106EC" w:rsidRDefault="00B106EC">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 xml:space="preserve">Код </w:t>
            </w:r>
          </w:p>
          <w:p w14:paraId="286A7460" w14:textId="77777777" w:rsidR="00B106EC" w:rsidRDefault="00B106EC">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ПК, ОК</w:t>
            </w:r>
          </w:p>
        </w:tc>
        <w:tc>
          <w:tcPr>
            <w:tcW w:w="3969" w:type="dxa"/>
            <w:tcBorders>
              <w:top w:val="single" w:sz="4" w:space="0" w:color="auto"/>
              <w:left w:val="single" w:sz="4" w:space="0" w:color="auto"/>
              <w:bottom w:val="single" w:sz="4" w:space="0" w:color="auto"/>
              <w:right w:val="single" w:sz="4" w:space="0" w:color="auto"/>
            </w:tcBorders>
            <w:hideMark/>
          </w:tcPr>
          <w:p w14:paraId="16FF3DCD" w14:textId="77777777" w:rsidR="00B106EC" w:rsidRDefault="00B106EC">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Умения</w:t>
            </w:r>
          </w:p>
        </w:tc>
        <w:tc>
          <w:tcPr>
            <w:tcW w:w="4281" w:type="dxa"/>
            <w:tcBorders>
              <w:top w:val="single" w:sz="4" w:space="0" w:color="auto"/>
              <w:left w:val="single" w:sz="4" w:space="0" w:color="auto"/>
              <w:bottom w:val="single" w:sz="4" w:space="0" w:color="auto"/>
              <w:right w:val="single" w:sz="4" w:space="0" w:color="auto"/>
            </w:tcBorders>
            <w:hideMark/>
          </w:tcPr>
          <w:p w14:paraId="58F29A6B" w14:textId="77777777" w:rsidR="00B106EC" w:rsidRDefault="00B106EC">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Знания</w:t>
            </w:r>
          </w:p>
        </w:tc>
      </w:tr>
      <w:tr w:rsidR="00B106EC" w14:paraId="0B3BF368" w14:textId="77777777" w:rsidTr="00B106EC">
        <w:trPr>
          <w:trHeight w:val="586"/>
        </w:trPr>
        <w:tc>
          <w:tcPr>
            <w:tcW w:w="1276" w:type="dxa"/>
            <w:tcBorders>
              <w:top w:val="single" w:sz="4" w:space="0" w:color="auto"/>
              <w:left w:val="single" w:sz="4" w:space="0" w:color="auto"/>
              <w:bottom w:val="single" w:sz="4" w:space="0" w:color="auto"/>
              <w:right w:val="single" w:sz="4" w:space="0" w:color="auto"/>
            </w:tcBorders>
          </w:tcPr>
          <w:p w14:paraId="16A418B0" w14:textId="77777777" w:rsidR="00B106EC" w:rsidRDefault="00B106EC">
            <w:pPr>
              <w:suppressAutoHyphens/>
              <w:spacing w:after="0" w:line="240" w:lineRule="auto"/>
              <w:jc w:val="center"/>
              <w:rPr>
                <w:rFonts w:ascii="Times New Roman" w:hAnsi="Times New Roman"/>
                <w:sz w:val="24"/>
                <w:szCs w:val="24"/>
              </w:rPr>
            </w:pPr>
            <w:r>
              <w:rPr>
                <w:rFonts w:ascii="Times New Roman" w:hAnsi="Times New Roman"/>
                <w:sz w:val="24"/>
                <w:szCs w:val="24"/>
              </w:rPr>
              <w:t>ОК.01</w:t>
            </w:r>
          </w:p>
          <w:p w14:paraId="3053DB4D" w14:textId="77777777" w:rsidR="00B106EC" w:rsidRDefault="00B106EC">
            <w:pPr>
              <w:suppressAutoHyphens/>
              <w:spacing w:after="0" w:line="240" w:lineRule="auto"/>
              <w:jc w:val="center"/>
              <w:rPr>
                <w:rFonts w:ascii="Times New Roman" w:hAnsi="Times New Roman"/>
                <w:sz w:val="24"/>
                <w:szCs w:val="24"/>
              </w:rPr>
            </w:pPr>
            <w:r>
              <w:rPr>
                <w:rFonts w:ascii="Times New Roman" w:hAnsi="Times New Roman"/>
                <w:sz w:val="24"/>
                <w:szCs w:val="24"/>
              </w:rPr>
              <w:t>ОК.02.</w:t>
            </w:r>
          </w:p>
          <w:p w14:paraId="1C10D7C4" w14:textId="77777777" w:rsidR="00B106EC" w:rsidRDefault="00B106EC">
            <w:pPr>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4D3235EC" w14:textId="77777777" w:rsidR="00B106EC" w:rsidRDefault="00B106EC">
            <w:pPr>
              <w:suppressAutoHyphens/>
              <w:spacing w:after="0" w:line="240" w:lineRule="auto"/>
              <w:jc w:val="center"/>
              <w:rPr>
                <w:rFonts w:ascii="Times New Roman" w:hAnsi="Times New Roman"/>
                <w:sz w:val="24"/>
                <w:szCs w:val="24"/>
              </w:rPr>
            </w:pPr>
            <w:r>
              <w:rPr>
                <w:rFonts w:ascii="Times New Roman" w:hAnsi="Times New Roman"/>
                <w:sz w:val="24"/>
                <w:szCs w:val="24"/>
              </w:rPr>
              <w:t>ПК 3.1.</w:t>
            </w:r>
          </w:p>
          <w:p w14:paraId="1A4B6FA9" w14:textId="77777777" w:rsidR="00B106EC" w:rsidRDefault="00B106EC">
            <w:pPr>
              <w:suppressAutoHyphens/>
              <w:spacing w:after="0" w:line="240" w:lineRule="auto"/>
              <w:jc w:val="center"/>
              <w:rPr>
                <w:rFonts w:ascii="Times New Roman" w:hAnsi="Times New Roman"/>
                <w:sz w:val="24"/>
                <w:szCs w:val="24"/>
              </w:rPr>
            </w:pPr>
            <w:r>
              <w:rPr>
                <w:rFonts w:ascii="Times New Roman" w:hAnsi="Times New Roman"/>
                <w:sz w:val="24"/>
                <w:szCs w:val="24"/>
              </w:rPr>
              <w:t>ПК 4.1</w:t>
            </w:r>
          </w:p>
          <w:p w14:paraId="5B076076" w14:textId="77777777" w:rsidR="00B106EC" w:rsidRDefault="00B106EC">
            <w:pPr>
              <w:suppressAutoHyphens/>
              <w:spacing w:after="0" w:line="240" w:lineRule="auto"/>
              <w:jc w:val="center"/>
              <w:rPr>
                <w:rFonts w:ascii="Times New Roman" w:hAnsi="Times New Roman"/>
                <w:sz w:val="24"/>
                <w:szCs w:val="24"/>
              </w:rPr>
            </w:pPr>
            <w:r>
              <w:rPr>
                <w:rFonts w:ascii="Times New Roman" w:hAnsi="Times New Roman"/>
                <w:sz w:val="24"/>
                <w:szCs w:val="24"/>
              </w:rPr>
              <w:t>ПК 5.1</w:t>
            </w:r>
          </w:p>
          <w:p w14:paraId="450C864E" w14:textId="77777777" w:rsidR="00B106EC" w:rsidRDefault="00B106EC">
            <w:pPr>
              <w:suppressAutoHyphens/>
              <w:spacing w:after="0" w:line="240" w:lineRule="auto"/>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0C892658"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14:paraId="0490C6CE"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определять этапы решения задачи; выявлять и эффективно искать информацию, необходимую для решения задачи и/или проблемы;</w:t>
            </w:r>
          </w:p>
          <w:p w14:paraId="41276F3A"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составлять план действия; определять необходимые ресурсы;</w:t>
            </w:r>
          </w:p>
          <w:p w14:paraId="20E2EC39"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 xml:space="preserve">владеть актуальными методами работы в профессиональной и смежных сферах; </w:t>
            </w:r>
          </w:p>
          <w:p w14:paraId="3C8D0C9E"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 xml:space="preserve">реализовывать составленный план; </w:t>
            </w:r>
            <w:proofErr w:type="spellStart"/>
            <w:r>
              <w:rPr>
                <w:rFonts w:ascii="Times New Roman" w:hAnsi="Times New Roman"/>
                <w:sz w:val="24"/>
                <w:szCs w:val="24"/>
              </w:rPr>
              <w:t>оцениватьрезультат</w:t>
            </w:r>
            <w:proofErr w:type="spellEnd"/>
            <w:r>
              <w:rPr>
                <w:rFonts w:ascii="Times New Roman" w:hAnsi="Times New Roman"/>
                <w:sz w:val="24"/>
                <w:szCs w:val="24"/>
              </w:rPr>
              <w:t xml:space="preserve"> и последствия своих действий (самостоятельно или с помощью наставника)</w:t>
            </w:r>
          </w:p>
          <w:p w14:paraId="0A29CEEF"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 xml:space="preserve">определять задачи для поиска информации; </w:t>
            </w:r>
          </w:p>
          <w:p w14:paraId="00F46FE2"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 xml:space="preserve">определять необходимые источники информации; </w:t>
            </w:r>
          </w:p>
          <w:p w14:paraId="3C74E866"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 xml:space="preserve">планировать процесс поиска; структурировать получаемую информацию; </w:t>
            </w:r>
          </w:p>
          <w:p w14:paraId="6C046CD7"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 xml:space="preserve">выделять наиболее значимое в перечне информации; </w:t>
            </w:r>
          </w:p>
          <w:p w14:paraId="00D06CF8"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оценивать практическую значимость результатов поиска и оформлять их;</w:t>
            </w:r>
          </w:p>
          <w:p w14:paraId="56F1191E"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 xml:space="preserve">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w:t>
            </w:r>
            <w:r>
              <w:rPr>
                <w:rFonts w:ascii="Times New Roman" w:hAnsi="Times New Roman"/>
                <w:sz w:val="24"/>
                <w:szCs w:val="24"/>
              </w:rPr>
              <w:lastRenderedPageBreak/>
              <w:t>средства для решения профессиональных задач;</w:t>
            </w:r>
          </w:p>
          <w:p w14:paraId="7A5D887C"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 xml:space="preserve">выявлять, интерпретировать и анализировать жалобы пациентов </w:t>
            </w:r>
          </w:p>
          <w:p w14:paraId="7149FAA0"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 xml:space="preserve">интерпретировать и анализировать результаты </w:t>
            </w:r>
            <w:proofErr w:type="spellStart"/>
            <w:r>
              <w:rPr>
                <w:rFonts w:ascii="Times New Roman" w:hAnsi="Times New Roman"/>
                <w:sz w:val="24"/>
                <w:szCs w:val="24"/>
              </w:rPr>
              <w:t>физикального</w:t>
            </w:r>
            <w:proofErr w:type="spellEnd"/>
            <w:r>
              <w:rPr>
                <w:rFonts w:ascii="Times New Roman" w:hAnsi="Times New Roman"/>
                <w:sz w:val="24"/>
                <w:szCs w:val="24"/>
              </w:rPr>
              <w:t xml:space="preserve"> обследования с учетом возрастных особенностей и заболевания: </w:t>
            </w:r>
          </w:p>
          <w:p w14:paraId="3E20B673"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 термометрию общую</w:t>
            </w:r>
          </w:p>
          <w:p w14:paraId="08042A07"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 частоту дыхания</w:t>
            </w:r>
          </w:p>
          <w:p w14:paraId="22CD16A0"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 частоту сердцебиения</w:t>
            </w:r>
          </w:p>
          <w:p w14:paraId="30E9C7ED"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 характер пульса</w:t>
            </w:r>
          </w:p>
          <w:p w14:paraId="13A793BC"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 артериальное давление на периферических артериях</w:t>
            </w:r>
          </w:p>
          <w:p w14:paraId="1EDB5576"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 общий анализ крови</w:t>
            </w:r>
          </w:p>
          <w:p w14:paraId="5F6A5241" w14:textId="77777777" w:rsidR="00B106EC" w:rsidRDefault="00B106EC">
            <w:pPr>
              <w:suppressAutoHyphens/>
              <w:spacing w:after="0" w:line="240" w:lineRule="auto"/>
              <w:ind w:firstLine="5"/>
              <w:jc w:val="both"/>
              <w:rPr>
                <w:rFonts w:ascii="Times New Roman" w:hAnsi="Times New Roman"/>
                <w:b/>
                <w:sz w:val="24"/>
                <w:szCs w:val="24"/>
              </w:rPr>
            </w:pPr>
            <w:r>
              <w:rPr>
                <w:rFonts w:ascii="Times New Roman" w:hAnsi="Times New Roman"/>
                <w:sz w:val="24"/>
                <w:szCs w:val="24"/>
              </w:rPr>
              <w:t>- общий анализ мочи</w:t>
            </w:r>
          </w:p>
          <w:p w14:paraId="0CE25EE8"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определять факторы риска хронических неинфекционных заболеваний на основании диагностических критериев</w:t>
            </w:r>
          </w:p>
          <w:p w14:paraId="635FB535"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выявлять лиц, имеющих факторы риска развития инфекционных и неинфекционных заболеваний</w:t>
            </w:r>
          </w:p>
          <w:p w14:paraId="69B7A4AB"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проводить опрос (анкетирование), направленный на выявление хронических неинфекционных заболеваний, факторов риска их развития</w:t>
            </w:r>
          </w:p>
          <w:p w14:paraId="45351BF9"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распознавать состояния, представляющие угрозу жизни</w:t>
            </w:r>
          </w:p>
          <w:p w14:paraId="217EEFDB"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 xml:space="preserve">соблюдать и </w:t>
            </w:r>
            <w:proofErr w:type="spellStart"/>
            <w:r>
              <w:rPr>
                <w:rFonts w:ascii="Times New Roman" w:hAnsi="Times New Roman"/>
                <w:sz w:val="24"/>
                <w:szCs w:val="24"/>
              </w:rPr>
              <w:t>прпопагандировать</w:t>
            </w:r>
            <w:proofErr w:type="spellEnd"/>
            <w:r>
              <w:rPr>
                <w:rFonts w:ascii="Times New Roman" w:hAnsi="Times New Roman"/>
                <w:sz w:val="24"/>
                <w:szCs w:val="24"/>
              </w:rPr>
              <w:t xml:space="preserve"> правила здорового и безопасного образа жизни</w:t>
            </w:r>
          </w:p>
          <w:p w14:paraId="1DC47A94"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соблюдать врачебную тайну, принципы медицинской этики в работе с пациентами, их законными представителями и коллегами</w:t>
            </w:r>
          </w:p>
          <w:p w14:paraId="159F4753"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демонстрировать высокую исполнительскую дисциплину при работе с медицинской документацией</w:t>
            </w:r>
          </w:p>
          <w:p w14:paraId="1A80008A" w14:textId="77777777" w:rsidR="00B106EC" w:rsidRDefault="00B106EC">
            <w:pPr>
              <w:suppressAutoHyphens/>
              <w:spacing w:after="0" w:line="240" w:lineRule="auto"/>
              <w:ind w:firstLine="5"/>
              <w:jc w:val="both"/>
              <w:rPr>
                <w:rFonts w:ascii="Times New Roman" w:hAnsi="Times New Roman"/>
                <w:sz w:val="24"/>
                <w:szCs w:val="24"/>
              </w:rPr>
            </w:pPr>
            <w:r>
              <w:rPr>
                <w:rFonts w:ascii="Times New Roman" w:hAnsi="Times New Roman"/>
                <w:sz w:val="24"/>
                <w:szCs w:val="24"/>
              </w:rPr>
              <w:t>демонстрировать аккуратность, внимательность при работе с пациентами</w:t>
            </w:r>
          </w:p>
        </w:tc>
        <w:tc>
          <w:tcPr>
            <w:tcW w:w="4281" w:type="dxa"/>
            <w:tcBorders>
              <w:top w:val="single" w:sz="4" w:space="0" w:color="auto"/>
              <w:left w:val="single" w:sz="4" w:space="0" w:color="auto"/>
              <w:bottom w:val="single" w:sz="4" w:space="0" w:color="auto"/>
              <w:right w:val="single" w:sz="4" w:space="0" w:color="auto"/>
            </w:tcBorders>
            <w:hideMark/>
          </w:tcPr>
          <w:p w14:paraId="3BA16940" w14:textId="77777777" w:rsidR="00B106EC" w:rsidRDefault="00B106EC">
            <w:pPr>
              <w:suppressAutoHyphens/>
              <w:spacing w:after="0" w:line="240" w:lineRule="auto"/>
              <w:ind w:left="34"/>
              <w:jc w:val="both"/>
              <w:rPr>
                <w:rFonts w:ascii="Times New Roman" w:hAnsi="Times New Roman"/>
                <w:bCs/>
                <w:sz w:val="24"/>
                <w:szCs w:val="24"/>
              </w:rPr>
            </w:pPr>
            <w:r>
              <w:rPr>
                <w:rFonts w:ascii="Times New Roman" w:hAnsi="Times New Roman"/>
                <w:sz w:val="24"/>
                <w:szCs w:val="24"/>
              </w:rPr>
              <w:lastRenderedPageBreak/>
              <w:t>а</w:t>
            </w:r>
            <w:r>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3A4FA227" w14:textId="77777777" w:rsidR="00B106EC" w:rsidRDefault="00B106EC">
            <w:pPr>
              <w:suppressAutoHyphens/>
              <w:spacing w:after="0" w:line="240" w:lineRule="auto"/>
              <w:ind w:left="34"/>
              <w:jc w:val="both"/>
              <w:rPr>
                <w:rFonts w:ascii="Times New Roman" w:hAnsi="Times New Roman"/>
                <w:sz w:val="24"/>
                <w:szCs w:val="24"/>
              </w:rPr>
            </w:pPr>
            <w:r>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1C0C8D35" w14:textId="77777777" w:rsidR="00B106EC" w:rsidRDefault="00B106EC">
            <w:pPr>
              <w:suppressAutoHyphens/>
              <w:spacing w:after="0" w:line="240" w:lineRule="auto"/>
              <w:ind w:left="34"/>
              <w:jc w:val="both"/>
              <w:rPr>
                <w:rFonts w:ascii="Times New Roman" w:hAnsi="Times New Roman"/>
                <w:sz w:val="24"/>
                <w:szCs w:val="24"/>
              </w:rPr>
            </w:pPr>
            <w:r>
              <w:rPr>
                <w:rFonts w:ascii="Times New Roman" w:hAnsi="Times New Roman"/>
                <w:sz w:val="24"/>
                <w:szCs w:val="24"/>
              </w:rPr>
              <w:t>международная статистическая классификация болезней и проблем, связанных со здоровьем</w:t>
            </w:r>
          </w:p>
          <w:p w14:paraId="2891F855" w14:textId="77777777" w:rsidR="00B106EC" w:rsidRDefault="00B106EC">
            <w:pPr>
              <w:suppressAutoHyphens/>
              <w:spacing w:after="0" w:line="240" w:lineRule="auto"/>
              <w:ind w:left="34"/>
              <w:jc w:val="both"/>
              <w:rPr>
                <w:rFonts w:ascii="Times New Roman" w:hAnsi="Times New Roman"/>
                <w:sz w:val="24"/>
                <w:szCs w:val="24"/>
              </w:rPr>
            </w:pPr>
            <w:r>
              <w:rPr>
                <w:rFonts w:ascii="Times New Roman" w:hAnsi="Times New Roman"/>
                <w:sz w:val="24"/>
                <w:szCs w:val="24"/>
              </w:rPr>
              <w:t xml:space="preserve">особенности регуляции функциональных систем организма человека при патологических процессах </w:t>
            </w:r>
          </w:p>
          <w:p w14:paraId="02F092B3" w14:textId="77777777" w:rsidR="00B106EC" w:rsidRDefault="00B106EC">
            <w:pPr>
              <w:suppressAutoHyphens/>
              <w:spacing w:after="0" w:line="240" w:lineRule="auto"/>
              <w:ind w:left="34"/>
              <w:jc w:val="both"/>
              <w:rPr>
                <w:rFonts w:ascii="Times New Roman" w:hAnsi="Times New Roman"/>
                <w:sz w:val="24"/>
                <w:szCs w:val="24"/>
              </w:rPr>
            </w:pPr>
            <w:r>
              <w:rPr>
                <w:rFonts w:ascii="Times New Roman" w:hAnsi="Times New Roman"/>
                <w:sz w:val="24"/>
                <w:szCs w:val="24"/>
              </w:rPr>
              <w:t>этиология, патогенез, особенности течения, осложнения и исходы наиболее распространенных острых и хронических заболеваний и (или) состояний</w:t>
            </w:r>
          </w:p>
          <w:p w14:paraId="62388AE2" w14:textId="77777777" w:rsidR="00B106EC" w:rsidRDefault="00B106EC">
            <w:pPr>
              <w:suppressAutoHyphens/>
              <w:spacing w:after="0" w:line="240" w:lineRule="auto"/>
              <w:ind w:left="34"/>
              <w:jc w:val="both"/>
              <w:rPr>
                <w:rFonts w:ascii="Times New Roman" w:hAnsi="Times New Roman"/>
                <w:sz w:val="24"/>
                <w:szCs w:val="24"/>
              </w:rPr>
            </w:pPr>
            <w:r>
              <w:rPr>
                <w:rFonts w:ascii="Times New Roman" w:hAnsi="Times New Roman"/>
                <w:sz w:val="24"/>
                <w:szCs w:val="24"/>
              </w:rPr>
              <w:t>цели наблюдения пациентов с высоким риском развития или наличием заболеваний с учетом возрастных особенностей</w:t>
            </w:r>
          </w:p>
          <w:p w14:paraId="2E34E03D" w14:textId="77777777" w:rsidR="00B106EC" w:rsidRDefault="00B106EC">
            <w:pPr>
              <w:suppressAutoHyphens/>
              <w:spacing w:after="0" w:line="240" w:lineRule="auto"/>
              <w:ind w:left="34"/>
              <w:jc w:val="both"/>
              <w:rPr>
                <w:rFonts w:ascii="Times New Roman" w:hAnsi="Times New Roman"/>
                <w:sz w:val="24"/>
                <w:szCs w:val="24"/>
              </w:rPr>
            </w:pPr>
            <w:r>
              <w:rPr>
                <w:rFonts w:ascii="Times New Roman" w:hAnsi="Times New Roman"/>
                <w:sz w:val="24"/>
                <w:szCs w:val="24"/>
              </w:rPr>
              <w:t xml:space="preserve">номенклатура информационных источников, применяемых в профессиональной деятельности; приемы структурирования информации; </w:t>
            </w:r>
          </w:p>
          <w:p w14:paraId="3D8B505D" w14:textId="77777777" w:rsidR="00B106EC" w:rsidRDefault="00B106EC">
            <w:pPr>
              <w:suppressAutoHyphens/>
              <w:spacing w:after="0" w:line="240" w:lineRule="auto"/>
              <w:ind w:left="34"/>
              <w:jc w:val="both"/>
              <w:rPr>
                <w:rFonts w:ascii="Times New Roman" w:hAnsi="Times New Roman"/>
                <w:sz w:val="24"/>
                <w:szCs w:val="24"/>
              </w:rPr>
            </w:pPr>
            <w:r>
              <w:rPr>
                <w:rFonts w:ascii="Times New Roman" w:hAnsi="Times New Roman"/>
                <w:sz w:val="24"/>
                <w:szCs w:val="24"/>
              </w:rPr>
              <w:t xml:space="preserve">формат оформления результатов поиска информации, современные </w:t>
            </w:r>
            <w:r>
              <w:rPr>
                <w:rFonts w:ascii="Times New Roman" w:hAnsi="Times New Roman"/>
                <w:sz w:val="24"/>
                <w:szCs w:val="24"/>
              </w:rPr>
              <w:lastRenderedPageBreak/>
              <w:t xml:space="preserve">средства и устройства информатизации; </w:t>
            </w:r>
          </w:p>
          <w:p w14:paraId="2496CF36" w14:textId="77777777" w:rsidR="00B106EC" w:rsidRDefault="00B106EC">
            <w:pPr>
              <w:suppressAutoHyphens/>
              <w:spacing w:after="0" w:line="240" w:lineRule="auto"/>
              <w:ind w:left="34"/>
              <w:jc w:val="both"/>
              <w:rPr>
                <w:rFonts w:ascii="Times New Roman" w:hAnsi="Times New Roman"/>
                <w:sz w:val="24"/>
                <w:szCs w:val="24"/>
              </w:rPr>
            </w:pPr>
            <w:r>
              <w:rPr>
                <w:rFonts w:ascii="Times New Roman" w:hAnsi="Times New Roman"/>
                <w:sz w:val="24"/>
                <w:szCs w:val="24"/>
              </w:rPr>
              <w:t>порядок их применения и программное обеспечение в профессиональной деятельности в том числе с использованием цифровых средств;</w:t>
            </w:r>
          </w:p>
          <w:p w14:paraId="489812C6" w14:textId="77777777" w:rsidR="00B106EC" w:rsidRDefault="00B106EC">
            <w:pPr>
              <w:suppressAutoHyphens/>
              <w:spacing w:after="0" w:line="240" w:lineRule="auto"/>
              <w:ind w:left="34"/>
              <w:jc w:val="both"/>
              <w:rPr>
                <w:rFonts w:ascii="Times New Roman" w:hAnsi="Times New Roman"/>
                <w:sz w:val="24"/>
                <w:szCs w:val="24"/>
              </w:rPr>
            </w:pPr>
            <w:r>
              <w:rPr>
                <w:rFonts w:ascii="Times New Roman" w:hAnsi="Times New Roman"/>
                <w:sz w:val="24"/>
                <w:szCs w:val="24"/>
              </w:rPr>
              <w:t xml:space="preserve">особенности регуляции функциональных систем организма человека при патологических процессах </w:t>
            </w:r>
          </w:p>
          <w:p w14:paraId="0D150CB3" w14:textId="77777777" w:rsidR="00B106EC" w:rsidRDefault="00B106EC">
            <w:pPr>
              <w:suppressAutoHyphens/>
              <w:spacing w:after="0" w:line="240" w:lineRule="auto"/>
              <w:ind w:left="34"/>
              <w:jc w:val="both"/>
              <w:rPr>
                <w:rFonts w:ascii="Times New Roman" w:hAnsi="Times New Roman"/>
                <w:sz w:val="24"/>
                <w:szCs w:val="24"/>
              </w:rPr>
            </w:pPr>
            <w:r>
              <w:rPr>
                <w:rFonts w:ascii="Times New Roman" w:hAnsi="Times New Roman"/>
                <w:sz w:val="24"/>
                <w:szCs w:val="24"/>
              </w:rPr>
              <w:t>этиология, патогенез, особенности течения, осложнения и исходы наиболее распространенных острых и хронических заболеваний и (или) состояний</w:t>
            </w:r>
          </w:p>
          <w:p w14:paraId="7B94EF8A" w14:textId="77777777" w:rsidR="00B106EC" w:rsidRDefault="00B106EC">
            <w:pPr>
              <w:suppressAutoHyphens/>
              <w:spacing w:after="0" w:line="240" w:lineRule="auto"/>
              <w:ind w:left="34"/>
              <w:jc w:val="both"/>
              <w:rPr>
                <w:rFonts w:ascii="Times New Roman" w:hAnsi="Times New Roman"/>
                <w:sz w:val="24"/>
                <w:szCs w:val="24"/>
              </w:rPr>
            </w:pPr>
            <w:r>
              <w:rPr>
                <w:rFonts w:ascii="Times New Roman" w:hAnsi="Times New Roman"/>
                <w:sz w:val="24"/>
                <w:szCs w:val="24"/>
              </w:rPr>
              <w:t>диагностические критерии факторов риска заболеваний и (или) состояний, повышающих вероятность развития хронических неинфекционных заболеваний, с учетом возрастных особенностей</w:t>
            </w:r>
          </w:p>
          <w:p w14:paraId="1BB66A09" w14:textId="77777777" w:rsidR="00B106EC" w:rsidRDefault="00B106EC">
            <w:pPr>
              <w:suppressAutoHyphens/>
              <w:spacing w:after="0" w:line="240" w:lineRule="auto"/>
              <w:ind w:left="34"/>
              <w:jc w:val="both"/>
              <w:rPr>
                <w:rFonts w:ascii="Times New Roman" w:hAnsi="Times New Roman"/>
                <w:sz w:val="24"/>
                <w:szCs w:val="24"/>
              </w:rPr>
            </w:pPr>
            <w:r>
              <w:rPr>
                <w:rFonts w:ascii="Times New Roman" w:hAnsi="Times New Roman"/>
                <w:sz w:val="24"/>
                <w:szCs w:val="24"/>
              </w:rPr>
              <w:t>цели проведения диспансерного наблюдения, профилактических, лечебных, реабилитационных и оздоровительных мероприятий с учетом факторов риска развития неинфекционных заболеваний</w:t>
            </w:r>
          </w:p>
          <w:p w14:paraId="400E9A22" w14:textId="77777777" w:rsidR="00B106EC" w:rsidRDefault="00B106EC">
            <w:pPr>
              <w:suppressAutoHyphens/>
              <w:spacing w:after="0" w:line="240" w:lineRule="auto"/>
              <w:ind w:left="34"/>
              <w:jc w:val="both"/>
              <w:rPr>
                <w:rFonts w:ascii="Times New Roman" w:hAnsi="Times New Roman"/>
                <w:sz w:val="24"/>
                <w:szCs w:val="24"/>
              </w:rPr>
            </w:pPr>
            <w:r>
              <w:rPr>
                <w:rFonts w:ascii="Times New Roman" w:hAnsi="Times New Roman"/>
                <w:sz w:val="24"/>
                <w:szCs w:val="24"/>
              </w:rPr>
              <w:t>признаки внезапного прекращения кровообращения и (или) дыхания</w:t>
            </w:r>
          </w:p>
        </w:tc>
      </w:tr>
    </w:tbl>
    <w:p w14:paraId="15F58339" w14:textId="77777777" w:rsidR="00B106EC" w:rsidRDefault="00B106EC" w:rsidP="00B106EC">
      <w:pPr>
        <w:suppressAutoHyphens/>
        <w:spacing w:after="240" w:line="240" w:lineRule="auto"/>
        <w:jc w:val="center"/>
        <w:rPr>
          <w:rFonts w:ascii="Times New Roman" w:hAnsi="Times New Roman"/>
          <w:b/>
          <w:sz w:val="24"/>
          <w:szCs w:val="24"/>
        </w:rPr>
      </w:pPr>
    </w:p>
    <w:p w14:paraId="06B7DC28" w14:textId="77777777" w:rsidR="00B106EC" w:rsidRDefault="00B106EC" w:rsidP="00B106EC">
      <w:pPr>
        <w:suppressAutoHyphens/>
        <w:spacing w:after="240" w:line="240" w:lineRule="auto"/>
        <w:jc w:val="center"/>
        <w:rPr>
          <w:rFonts w:ascii="Times New Roman" w:hAnsi="Times New Roman"/>
          <w:b/>
          <w:sz w:val="24"/>
          <w:szCs w:val="24"/>
        </w:rPr>
      </w:pPr>
    </w:p>
    <w:p w14:paraId="568591B8" w14:textId="77777777" w:rsidR="00B106EC" w:rsidRDefault="00B106EC" w:rsidP="00B106EC">
      <w:pPr>
        <w:suppressAutoHyphens/>
        <w:spacing w:after="240" w:line="240" w:lineRule="auto"/>
        <w:jc w:val="center"/>
        <w:rPr>
          <w:rFonts w:ascii="Times New Roman" w:hAnsi="Times New Roman"/>
          <w:b/>
          <w:sz w:val="24"/>
          <w:szCs w:val="24"/>
        </w:rPr>
      </w:pPr>
    </w:p>
    <w:p w14:paraId="5D34199B" w14:textId="77777777" w:rsidR="00B106EC" w:rsidRDefault="00B106EC" w:rsidP="00B106EC">
      <w:pPr>
        <w:suppressAutoHyphens/>
        <w:spacing w:after="240" w:line="240" w:lineRule="auto"/>
        <w:jc w:val="center"/>
        <w:rPr>
          <w:rFonts w:ascii="Times New Roman" w:hAnsi="Times New Roman"/>
          <w:b/>
          <w:sz w:val="24"/>
          <w:szCs w:val="24"/>
        </w:rPr>
      </w:pPr>
    </w:p>
    <w:p w14:paraId="32C74060" w14:textId="77777777" w:rsidR="00B106EC" w:rsidRDefault="00B106EC" w:rsidP="00B106EC">
      <w:pPr>
        <w:suppressAutoHyphens/>
        <w:spacing w:after="240" w:line="240" w:lineRule="auto"/>
        <w:jc w:val="center"/>
        <w:rPr>
          <w:rFonts w:ascii="Times New Roman" w:hAnsi="Times New Roman"/>
          <w:b/>
          <w:sz w:val="24"/>
          <w:szCs w:val="24"/>
        </w:rPr>
      </w:pPr>
    </w:p>
    <w:p w14:paraId="20FD8063" w14:textId="77777777" w:rsidR="00B106EC" w:rsidRDefault="00B106EC" w:rsidP="00B106EC">
      <w:pPr>
        <w:suppressAutoHyphens/>
        <w:spacing w:after="240" w:line="240" w:lineRule="auto"/>
        <w:jc w:val="center"/>
        <w:rPr>
          <w:rFonts w:ascii="Times New Roman" w:hAnsi="Times New Roman"/>
          <w:b/>
          <w:sz w:val="24"/>
          <w:szCs w:val="24"/>
        </w:rPr>
      </w:pPr>
    </w:p>
    <w:p w14:paraId="383323D1" w14:textId="77777777" w:rsidR="00603C80" w:rsidRDefault="00603C80" w:rsidP="00B106EC">
      <w:pPr>
        <w:suppressAutoHyphens/>
        <w:spacing w:after="240" w:line="240" w:lineRule="auto"/>
        <w:jc w:val="center"/>
        <w:rPr>
          <w:rFonts w:ascii="Times New Roman" w:hAnsi="Times New Roman"/>
          <w:b/>
          <w:sz w:val="24"/>
          <w:szCs w:val="24"/>
        </w:rPr>
      </w:pPr>
    </w:p>
    <w:p w14:paraId="1CF1D834" w14:textId="77777777" w:rsidR="00B106EC" w:rsidRDefault="00B106EC" w:rsidP="00B106EC">
      <w:pPr>
        <w:suppressAutoHyphens/>
        <w:spacing w:after="240" w:line="240" w:lineRule="auto"/>
        <w:jc w:val="center"/>
        <w:rPr>
          <w:rFonts w:ascii="Times New Roman" w:hAnsi="Times New Roman"/>
          <w:b/>
          <w:sz w:val="24"/>
          <w:szCs w:val="24"/>
        </w:rPr>
      </w:pPr>
      <w:r>
        <w:rPr>
          <w:rFonts w:ascii="Times New Roman" w:hAnsi="Times New Roman"/>
          <w:b/>
          <w:sz w:val="24"/>
          <w:szCs w:val="24"/>
        </w:rPr>
        <w:t>2. СТРУКТУРА И СОДЕРЖАНИЕ УЧЕБНОЙ ДИСЦИПЛИНЫ</w:t>
      </w:r>
    </w:p>
    <w:p w14:paraId="04FFFD1D" w14:textId="77777777" w:rsidR="00B106EC" w:rsidRDefault="00B106EC" w:rsidP="00B106EC">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300" w:type="pct"/>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64"/>
        <w:gridCol w:w="3181"/>
      </w:tblGrid>
      <w:tr w:rsidR="00B106EC" w14:paraId="07F4ADC4" w14:textId="77777777" w:rsidTr="00B106EC">
        <w:trPr>
          <w:trHeight w:val="490"/>
        </w:trPr>
        <w:tc>
          <w:tcPr>
            <w:tcW w:w="3432" w:type="pct"/>
            <w:tcBorders>
              <w:top w:val="single" w:sz="6" w:space="0" w:color="000000"/>
              <w:left w:val="single" w:sz="6" w:space="0" w:color="000000"/>
              <w:bottom w:val="single" w:sz="6" w:space="0" w:color="000000"/>
              <w:right w:val="single" w:sz="6" w:space="0" w:color="000000"/>
            </w:tcBorders>
            <w:vAlign w:val="center"/>
            <w:hideMark/>
          </w:tcPr>
          <w:p w14:paraId="6B9DFA2E" w14:textId="77777777" w:rsidR="00B106EC" w:rsidRDefault="00B106EC">
            <w:pPr>
              <w:suppressAutoHyphens/>
              <w:rPr>
                <w:rFonts w:ascii="Times New Roman" w:hAnsi="Times New Roman"/>
                <w:b/>
                <w:sz w:val="24"/>
                <w:szCs w:val="24"/>
              </w:rPr>
            </w:pPr>
            <w:r>
              <w:rPr>
                <w:rFonts w:ascii="Times New Roman" w:hAnsi="Times New Roman"/>
                <w:b/>
                <w:sz w:val="24"/>
                <w:szCs w:val="24"/>
              </w:rPr>
              <w:t>Вид учебной работы</w:t>
            </w:r>
          </w:p>
        </w:tc>
        <w:tc>
          <w:tcPr>
            <w:tcW w:w="1568" w:type="pct"/>
            <w:tcBorders>
              <w:top w:val="single" w:sz="6" w:space="0" w:color="000000"/>
              <w:left w:val="single" w:sz="6" w:space="0" w:color="000000"/>
              <w:bottom w:val="single" w:sz="6" w:space="0" w:color="000000"/>
              <w:right w:val="single" w:sz="6" w:space="0" w:color="000000"/>
            </w:tcBorders>
            <w:vAlign w:val="center"/>
            <w:hideMark/>
          </w:tcPr>
          <w:p w14:paraId="26939CD7" w14:textId="77777777" w:rsidR="00B106EC" w:rsidRDefault="00B106EC">
            <w:pPr>
              <w:suppressAutoHyphens/>
              <w:jc w:val="center"/>
              <w:rPr>
                <w:rFonts w:ascii="Times New Roman" w:hAnsi="Times New Roman"/>
                <w:b/>
                <w:sz w:val="24"/>
                <w:szCs w:val="24"/>
              </w:rPr>
            </w:pPr>
            <w:r>
              <w:rPr>
                <w:rFonts w:ascii="Times New Roman" w:hAnsi="Times New Roman"/>
                <w:b/>
                <w:sz w:val="24"/>
                <w:szCs w:val="24"/>
              </w:rPr>
              <w:t>Объем в часах</w:t>
            </w:r>
          </w:p>
        </w:tc>
      </w:tr>
      <w:tr w:rsidR="00B106EC" w14:paraId="506C5587" w14:textId="77777777" w:rsidTr="00B106EC">
        <w:trPr>
          <w:trHeight w:val="490"/>
        </w:trPr>
        <w:tc>
          <w:tcPr>
            <w:tcW w:w="3432" w:type="pct"/>
            <w:tcBorders>
              <w:top w:val="single" w:sz="6" w:space="0" w:color="000000"/>
              <w:left w:val="single" w:sz="6" w:space="0" w:color="000000"/>
              <w:bottom w:val="single" w:sz="6" w:space="0" w:color="000000"/>
              <w:right w:val="single" w:sz="6" w:space="0" w:color="000000"/>
            </w:tcBorders>
            <w:vAlign w:val="center"/>
            <w:hideMark/>
          </w:tcPr>
          <w:p w14:paraId="50BADA85" w14:textId="77777777" w:rsidR="00B106EC" w:rsidRDefault="00B106EC">
            <w:pPr>
              <w:suppressAutoHyphens/>
              <w:spacing w:after="0"/>
              <w:rPr>
                <w:rFonts w:ascii="Times New Roman" w:hAnsi="Times New Roman"/>
                <w:b/>
                <w:sz w:val="24"/>
                <w:szCs w:val="24"/>
              </w:rPr>
            </w:pPr>
            <w:r>
              <w:rPr>
                <w:rFonts w:ascii="Times New Roman" w:hAnsi="Times New Roman"/>
                <w:b/>
                <w:sz w:val="24"/>
                <w:szCs w:val="24"/>
              </w:rPr>
              <w:t>Объем образовательной программы учебной дисциплины</w:t>
            </w:r>
          </w:p>
        </w:tc>
        <w:tc>
          <w:tcPr>
            <w:tcW w:w="1568" w:type="pct"/>
            <w:tcBorders>
              <w:top w:val="single" w:sz="6" w:space="0" w:color="000000"/>
              <w:left w:val="single" w:sz="6" w:space="0" w:color="000000"/>
              <w:bottom w:val="single" w:sz="6" w:space="0" w:color="000000"/>
              <w:right w:val="single" w:sz="6" w:space="0" w:color="000000"/>
            </w:tcBorders>
            <w:vAlign w:val="center"/>
            <w:hideMark/>
          </w:tcPr>
          <w:p w14:paraId="2B5E0180" w14:textId="77777777" w:rsidR="00B106EC" w:rsidRDefault="00B106EC">
            <w:pPr>
              <w:suppressAutoHyphens/>
              <w:spacing w:after="0"/>
              <w:jc w:val="center"/>
              <w:rPr>
                <w:rFonts w:ascii="Times New Roman" w:hAnsi="Times New Roman"/>
                <w:b/>
                <w:sz w:val="24"/>
                <w:szCs w:val="24"/>
              </w:rPr>
            </w:pPr>
            <w:r>
              <w:rPr>
                <w:rFonts w:ascii="Times New Roman" w:hAnsi="Times New Roman"/>
                <w:b/>
                <w:sz w:val="24"/>
                <w:szCs w:val="24"/>
              </w:rPr>
              <w:t>44</w:t>
            </w:r>
          </w:p>
        </w:tc>
      </w:tr>
      <w:tr w:rsidR="00B106EC" w14:paraId="7A461383" w14:textId="77777777" w:rsidTr="00B106EC">
        <w:trPr>
          <w:trHeight w:val="490"/>
        </w:trPr>
        <w:tc>
          <w:tcPr>
            <w:tcW w:w="3432" w:type="pct"/>
            <w:tcBorders>
              <w:top w:val="single" w:sz="6" w:space="0" w:color="000000"/>
              <w:left w:val="single" w:sz="6" w:space="0" w:color="000000"/>
              <w:bottom w:val="single" w:sz="6" w:space="0" w:color="000000"/>
              <w:right w:val="single" w:sz="6" w:space="0" w:color="000000"/>
            </w:tcBorders>
            <w:vAlign w:val="center"/>
            <w:hideMark/>
          </w:tcPr>
          <w:p w14:paraId="671A0790" w14:textId="77777777" w:rsidR="00B106EC" w:rsidRDefault="00B106EC">
            <w:pPr>
              <w:suppressAutoHyphens/>
              <w:spacing w:after="0"/>
              <w:rPr>
                <w:rFonts w:ascii="Times New Roman" w:hAnsi="Times New Roman"/>
                <w:b/>
                <w:sz w:val="24"/>
                <w:szCs w:val="24"/>
              </w:rPr>
            </w:pPr>
            <w:r>
              <w:rPr>
                <w:rFonts w:ascii="Times New Roman" w:hAnsi="Times New Roman"/>
                <w:b/>
                <w:sz w:val="24"/>
                <w:szCs w:val="24"/>
              </w:rPr>
              <w:t>в т.ч. в форме практической подготовки</w:t>
            </w:r>
          </w:p>
        </w:tc>
        <w:tc>
          <w:tcPr>
            <w:tcW w:w="1568" w:type="pct"/>
            <w:tcBorders>
              <w:top w:val="single" w:sz="6" w:space="0" w:color="000000"/>
              <w:left w:val="single" w:sz="6" w:space="0" w:color="000000"/>
              <w:bottom w:val="single" w:sz="6" w:space="0" w:color="000000"/>
              <w:right w:val="single" w:sz="6" w:space="0" w:color="000000"/>
            </w:tcBorders>
            <w:vAlign w:val="center"/>
            <w:hideMark/>
          </w:tcPr>
          <w:p w14:paraId="6CA11240" w14:textId="77777777" w:rsidR="00B106EC" w:rsidRDefault="00B106EC">
            <w:pPr>
              <w:suppressAutoHyphens/>
              <w:spacing w:after="0"/>
              <w:jc w:val="center"/>
              <w:rPr>
                <w:rFonts w:ascii="Times New Roman" w:hAnsi="Times New Roman"/>
                <w:b/>
                <w:bCs/>
                <w:sz w:val="24"/>
                <w:szCs w:val="24"/>
              </w:rPr>
            </w:pPr>
            <w:r>
              <w:rPr>
                <w:rFonts w:ascii="Times New Roman" w:hAnsi="Times New Roman"/>
                <w:b/>
                <w:bCs/>
                <w:sz w:val="24"/>
                <w:szCs w:val="24"/>
              </w:rPr>
              <w:t>28</w:t>
            </w:r>
          </w:p>
        </w:tc>
      </w:tr>
      <w:tr w:rsidR="00B106EC" w14:paraId="37FD653C" w14:textId="77777777" w:rsidTr="00B106EC">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6D6788F1" w14:textId="77777777" w:rsidR="00B106EC" w:rsidRDefault="00B106EC">
            <w:pPr>
              <w:suppressAutoHyphens/>
              <w:spacing w:after="0"/>
              <w:jc w:val="center"/>
              <w:rPr>
                <w:rFonts w:ascii="Times New Roman" w:hAnsi="Times New Roman"/>
                <w:sz w:val="24"/>
                <w:szCs w:val="24"/>
              </w:rPr>
            </w:pPr>
            <w:r>
              <w:rPr>
                <w:rFonts w:ascii="Times New Roman" w:hAnsi="Times New Roman"/>
                <w:sz w:val="24"/>
                <w:szCs w:val="24"/>
              </w:rPr>
              <w:t>в т. ч.:</w:t>
            </w:r>
          </w:p>
        </w:tc>
      </w:tr>
      <w:tr w:rsidR="00B106EC" w14:paraId="1F991243" w14:textId="77777777" w:rsidTr="00B106EC">
        <w:trPr>
          <w:trHeight w:val="490"/>
        </w:trPr>
        <w:tc>
          <w:tcPr>
            <w:tcW w:w="3432" w:type="pct"/>
            <w:tcBorders>
              <w:top w:val="single" w:sz="6" w:space="0" w:color="000000"/>
              <w:left w:val="single" w:sz="6" w:space="0" w:color="000000"/>
              <w:bottom w:val="single" w:sz="6" w:space="0" w:color="000000"/>
              <w:right w:val="single" w:sz="6" w:space="0" w:color="000000"/>
            </w:tcBorders>
            <w:vAlign w:val="center"/>
            <w:hideMark/>
          </w:tcPr>
          <w:p w14:paraId="0F2186FE" w14:textId="77777777" w:rsidR="00B106EC" w:rsidRDefault="00B106EC">
            <w:pPr>
              <w:suppressAutoHyphens/>
              <w:spacing w:after="0"/>
              <w:rPr>
                <w:rFonts w:ascii="Times New Roman" w:hAnsi="Times New Roman"/>
                <w:sz w:val="24"/>
                <w:szCs w:val="24"/>
              </w:rPr>
            </w:pPr>
            <w:r>
              <w:rPr>
                <w:rFonts w:ascii="Times New Roman" w:hAnsi="Times New Roman"/>
                <w:sz w:val="24"/>
                <w:szCs w:val="24"/>
              </w:rPr>
              <w:t>теоретическое обучение</w:t>
            </w:r>
          </w:p>
        </w:tc>
        <w:tc>
          <w:tcPr>
            <w:tcW w:w="1568" w:type="pct"/>
            <w:tcBorders>
              <w:top w:val="single" w:sz="6" w:space="0" w:color="000000"/>
              <w:left w:val="single" w:sz="6" w:space="0" w:color="000000"/>
              <w:bottom w:val="single" w:sz="6" w:space="0" w:color="000000"/>
              <w:right w:val="single" w:sz="6" w:space="0" w:color="000000"/>
            </w:tcBorders>
            <w:vAlign w:val="center"/>
            <w:hideMark/>
          </w:tcPr>
          <w:p w14:paraId="144469BC" w14:textId="77777777" w:rsidR="00B106EC" w:rsidRDefault="00B106EC">
            <w:pPr>
              <w:suppressAutoHyphens/>
              <w:spacing w:after="0"/>
              <w:jc w:val="center"/>
              <w:rPr>
                <w:rFonts w:ascii="Times New Roman" w:hAnsi="Times New Roman"/>
                <w:bCs/>
                <w:sz w:val="24"/>
                <w:szCs w:val="24"/>
              </w:rPr>
            </w:pPr>
            <w:r>
              <w:rPr>
                <w:rFonts w:ascii="Times New Roman" w:hAnsi="Times New Roman"/>
                <w:bCs/>
                <w:sz w:val="24"/>
                <w:szCs w:val="24"/>
              </w:rPr>
              <w:t>16</w:t>
            </w:r>
          </w:p>
        </w:tc>
      </w:tr>
      <w:tr w:rsidR="00B106EC" w14:paraId="08BF67F8" w14:textId="77777777" w:rsidTr="00B106EC">
        <w:trPr>
          <w:trHeight w:val="490"/>
        </w:trPr>
        <w:tc>
          <w:tcPr>
            <w:tcW w:w="3432" w:type="pct"/>
            <w:tcBorders>
              <w:top w:val="single" w:sz="6" w:space="0" w:color="000000"/>
              <w:left w:val="single" w:sz="6" w:space="0" w:color="000000"/>
              <w:bottom w:val="single" w:sz="6" w:space="0" w:color="000000"/>
              <w:right w:val="single" w:sz="6" w:space="0" w:color="000000"/>
            </w:tcBorders>
            <w:vAlign w:val="center"/>
            <w:hideMark/>
          </w:tcPr>
          <w:p w14:paraId="4E5E5A53" w14:textId="77777777" w:rsidR="00B106EC" w:rsidRDefault="00B106EC">
            <w:pPr>
              <w:suppressAutoHyphens/>
              <w:spacing w:after="0"/>
              <w:rPr>
                <w:rFonts w:ascii="Times New Roman" w:hAnsi="Times New Roman"/>
                <w:sz w:val="24"/>
                <w:szCs w:val="24"/>
              </w:rPr>
            </w:pPr>
            <w:r>
              <w:rPr>
                <w:rFonts w:ascii="Times New Roman" w:hAnsi="Times New Roman"/>
                <w:sz w:val="24"/>
                <w:szCs w:val="24"/>
              </w:rPr>
              <w:t>практические занятия</w:t>
            </w:r>
          </w:p>
        </w:tc>
        <w:tc>
          <w:tcPr>
            <w:tcW w:w="1568" w:type="pct"/>
            <w:tcBorders>
              <w:top w:val="single" w:sz="6" w:space="0" w:color="000000"/>
              <w:left w:val="single" w:sz="6" w:space="0" w:color="000000"/>
              <w:bottom w:val="single" w:sz="6" w:space="0" w:color="000000"/>
              <w:right w:val="single" w:sz="6" w:space="0" w:color="000000"/>
            </w:tcBorders>
            <w:vAlign w:val="center"/>
            <w:hideMark/>
          </w:tcPr>
          <w:p w14:paraId="14BBEEA8" w14:textId="77777777" w:rsidR="00B106EC" w:rsidRDefault="00B106EC">
            <w:pPr>
              <w:suppressAutoHyphens/>
              <w:spacing w:after="0"/>
              <w:jc w:val="center"/>
              <w:rPr>
                <w:rFonts w:ascii="Times New Roman" w:hAnsi="Times New Roman"/>
                <w:bCs/>
                <w:sz w:val="24"/>
                <w:szCs w:val="24"/>
              </w:rPr>
            </w:pPr>
            <w:r>
              <w:rPr>
                <w:rFonts w:ascii="Times New Roman" w:hAnsi="Times New Roman"/>
                <w:bCs/>
                <w:sz w:val="24"/>
                <w:szCs w:val="24"/>
              </w:rPr>
              <w:t>28</w:t>
            </w:r>
          </w:p>
        </w:tc>
      </w:tr>
      <w:tr w:rsidR="00B106EC" w14:paraId="631A7B62" w14:textId="77777777" w:rsidTr="00B106EC">
        <w:trPr>
          <w:trHeight w:val="331"/>
        </w:trPr>
        <w:tc>
          <w:tcPr>
            <w:tcW w:w="3432" w:type="pct"/>
            <w:tcBorders>
              <w:top w:val="single" w:sz="6" w:space="0" w:color="000000"/>
              <w:left w:val="single" w:sz="6" w:space="0" w:color="000000"/>
              <w:bottom w:val="single" w:sz="6" w:space="0" w:color="000000"/>
              <w:right w:val="single" w:sz="6" w:space="0" w:color="000000"/>
            </w:tcBorders>
            <w:vAlign w:val="center"/>
            <w:hideMark/>
          </w:tcPr>
          <w:p w14:paraId="32044CC4" w14:textId="77777777" w:rsidR="00B106EC" w:rsidRDefault="00B106EC">
            <w:pPr>
              <w:suppressAutoHyphens/>
              <w:spacing w:after="0"/>
              <w:rPr>
                <w:rFonts w:ascii="Times New Roman" w:hAnsi="Times New Roman"/>
                <w:sz w:val="24"/>
                <w:szCs w:val="24"/>
              </w:rPr>
            </w:pPr>
            <w:r>
              <w:rPr>
                <w:rFonts w:ascii="Times New Roman" w:hAnsi="Times New Roman"/>
                <w:b/>
                <w:sz w:val="24"/>
                <w:szCs w:val="24"/>
              </w:rPr>
              <w:t>Промежуточная аттестация- Дифференцированный зачет</w:t>
            </w:r>
          </w:p>
        </w:tc>
        <w:tc>
          <w:tcPr>
            <w:tcW w:w="1568" w:type="pct"/>
            <w:tcBorders>
              <w:top w:val="single" w:sz="6" w:space="0" w:color="000000"/>
              <w:left w:val="single" w:sz="6" w:space="0" w:color="000000"/>
              <w:bottom w:val="single" w:sz="6" w:space="0" w:color="000000"/>
              <w:right w:val="single" w:sz="6" w:space="0" w:color="000000"/>
            </w:tcBorders>
            <w:vAlign w:val="center"/>
          </w:tcPr>
          <w:p w14:paraId="6A01D377" w14:textId="77777777" w:rsidR="00B106EC" w:rsidRDefault="00B106EC" w:rsidP="00B106EC">
            <w:pPr>
              <w:suppressAutoHyphens/>
              <w:spacing w:after="0"/>
              <w:jc w:val="center"/>
              <w:rPr>
                <w:rFonts w:ascii="Times New Roman" w:hAnsi="Times New Roman"/>
                <w:sz w:val="24"/>
                <w:szCs w:val="24"/>
              </w:rPr>
            </w:pPr>
          </w:p>
        </w:tc>
      </w:tr>
    </w:tbl>
    <w:p w14:paraId="09FC41CF" w14:textId="77777777" w:rsidR="00B106EC" w:rsidRDefault="00B106EC" w:rsidP="00B106EC">
      <w:pPr>
        <w:spacing w:after="0"/>
        <w:rPr>
          <w:rFonts w:ascii="Times New Roman" w:hAnsi="Times New Roman"/>
          <w:b/>
          <w:sz w:val="24"/>
          <w:szCs w:val="24"/>
        </w:rPr>
        <w:sectPr w:rsidR="00B106EC" w:rsidSect="00E97012">
          <w:footerReference w:type="default" r:id="rId7"/>
          <w:pgSz w:w="11906" w:h="16838"/>
          <w:pgMar w:top="567" w:right="850" w:bottom="284" w:left="1701" w:header="708" w:footer="708" w:gutter="0"/>
          <w:cols w:space="720"/>
          <w:titlePg/>
          <w:docGrid w:linePitch="299"/>
        </w:sectPr>
      </w:pPr>
    </w:p>
    <w:p w14:paraId="2D75688F" w14:textId="77777777" w:rsidR="00B106EC" w:rsidRDefault="00B106EC" w:rsidP="00B106EC">
      <w:pPr>
        <w:ind w:firstLine="709"/>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учебной дисциплины </w:t>
      </w:r>
    </w:p>
    <w:p w14:paraId="0C38FEEF" w14:textId="77777777" w:rsidR="00B106EC" w:rsidRPr="007F02A0" w:rsidRDefault="00B106EC" w:rsidP="00B106EC">
      <w:pPr>
        <w:ind w:firstLine="709"/>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8349"/>
        <w:gridCol w:w="994"/>
        <w:gridCol w:w="3132"/>
      </w:tblGrid>
      <w:tr w:rsidR="00B106EC" w:rsidRPr="007F02A0" w14:paraId="2104197E" w14:textId="77777777" w:rsidTr="00B106EC">
        <w:trPr>
          <w:trHeight w:val="20"/>
        </w:trPr>
        <w:tc>
          <w:tcPr>
            <w:tcW w:w="822" w:type="pct"/>
          </w:tcPr>
          <w:p w14:paraId="0198C728" w14:textId="77777777" w:rsidR="00B106EC" w:rsidRPr="007F02A0" w:rsidRDefault="00B106EC" w:rsidP="00030A28">
            <w:pPr>
              <w:suppressAutoHyphens/>
              <w:spacing w:after="0"/>
              <w:jc w:val="center"/>
              <w:rPr>
                <w:rFonts w:ascii="Times New Roman" w:hAnsi="Times New Roman"/>
                <w:b/>
                <w:bCs/>
                <w:sz w:val="24"/>
                <w:szCs w:val="24"/>
              </w:rPr>
            </w:pPr>
            <w:r w:rsidRPr="007F02A0">
              <w:rPr>
                <w:rFonts w:ascii="Times New Roman" w:hAnsi="Times New Roman"/>
                <w:b/>
                <w:bCs/>
                <w:sz w:val="24"/>
                <w:szCs w:val="24"/>
              </w:rPr>
              <w:t>Наименование разделов и тем</w:t>
            </w:r>
          </w:p>
        </w:tc>
        <w:tc>
          <w:tcPr>
            <w:tcW w:w="2796" w:type="pct"/>
          </w:tcPr>
          <w:p w14:paraId="5D1D0313" w14:textId="77777777" w:rsidR="00B106EC" w:rsidRPr="007F02A0" w:rsidRDefault="00B106EC" w:rsidP="00030A28">
            <w:pPr>
              <w:suppressAutoHyphens/>
              <w:spacing w:after="0"/>
              <w:jc w:val="center"/>
              <w:rPr>
                <w:rFonts w:ascii="Times New Roman" w:hAnsi="Times New Roman"/>
                <w:b/>
                <w:bCs/>
                <w:sz w:val="24"/>
                <w:szCs w:val="24"/>
              </w:rPr>
            </w:pPr>
            <w:r w:rsidRPr="007F02A0">
              <w:rPr>
                <w:rFonts w:ascii="Times New Roman" w:hAnsi="Times New Roman"/>
                <w:b/>
                <w:bCs/>
                <w:sz w:val="24"/>
                <w:szCs w:val="24"/>
              </w:rPr>
              <w:t>Содержание учебного материала и формы организации деятельности обучающихся</w:t>
            </w:r>
          </w:p>
        </w:tc>
        <w:tc>
          <w:tcPr>
            <w:tcW w:w="333" w:type="pct"/>
          </w:tcPr>
          <w:p w14:paraId="3D0BDCED" w14:textId="77777777" w:rsidR="00B106EC" w:rsidRPr="007F02A0" w:rsidRDefault="00B106EC" w:rsidP="00030A28">
            <w:pPr>
              <w:suppressAutoHyphens/>
              <w:spacing w:after="0"/>
              <w:jc w:val="center"/>
              <w:rPr>
                <w:rFonts w:ascii="Times New Roman" w:hAnsi="Times New Roman"/>
                <w:b/>
                <w:bCs/>
                <w:sz w:val="24"/>
                <w:szCs w:val="24"/>
              </w:rPr>
            </w:pPr>
            <w:r w:rsidRPr="007F02A0">
              <w:rPr>
                <w:rFonts w:ascii="Times New Roman" w:hAnsi="Times New Roman"/>
                <w:b/>
                <w:bCs/>
                <w:sz w:val="24"/>
                <w:szCs w:val="24"/>
              </w:rPr>
              <w:t xml:space="preserve">Объем </w:t>
            </w:r>
          </w:p>
          <w:p w14:paraId="0B273A0E" w14:textId="77777777" w:rsidR="00B106EC" w:rsidRPr="007F02A0" w:rsidRDefault="00B106EC" w:rsidP="00030A28">
            <w:pPr>
              <w:suppressAutoHyphens/>
              <w:spacing w:after="0"/>
              <w:jc w:val="center"/>
              <w:rPr>
                <w:rFonts w:ascii="Times New Roman" w:hAnsi="Times New Roman"/>
                <w:b/>
                <w:bCs/>
                <w:sz w:val="24"/>
                <w:szCs w:val="24"/>
              </w:rPr>
            </w:pPr>
            <w:r w:rsidRPr="007F02A0">
              <w:rPr>
                <w:rFonts w:ascii="Times New Roman" w:hAnsi="Times New Roman"/>
                <w:b/>
                <w:bCs/>
                <w:sz w:val="24"/>
                <w:szCs w:val="24"/>
              </w:rPr>
              <w:t>в часах</w:t>
            </w:r>
          </w:p>
        </w:tc>
        <w:tc>
          <w:tcPr>
            <w:tcW w:w="1049" w:type="pct"/>
          </w:tcPr>
          <w:p w14:paraId="7AEAE946" w14:textId="77777777" w:rsidR="00B106EC" w:rsidRPr="007F02A0" w:rsidRDefault="00B106EC" w:rsidP="00030A28">
            <w:pPr>
              <w:suppressAutoHyphens/>
              <w:spacing w:after="0"/>
              <w:jc w:val="center"/>
              <w:rPr>
                <w:rFonts w:ascii="Times New Roman" w:hAnsi="Times New Roman"/>
                <w:b/>
                <w:bCs/>
                <w:sz w:val="24"/>
                <w:szCs w:val="24"/>
              </w:rPr>
            </w:pPr>
            <w:r w:rsidRPr="007F02A0">
              <w:rPr>
                <w:rFonts w:ascii="Times New Roman" w:hAnsi="Times New Roman"/>
                <w:b/>
                <w:bCs/>
                <w:sz w:val="24"/>
                <w:szCs w:val="24"/>
              </w:rPr>
              <w:t>Коды компетенций и личностных результатов</w:t>
            </w:r>
            <w:r w:rsidRPr="007F02A0">
              <w:rPr>
                <w:rStyle w:val="a8"/>
                <w:b/>
                <w:bCs/>
                <w:sz w:val="24"/>
                <w:szCs w:val="24"/>
              </w:rPr>
              <w:footnoteReference w:id="1"/>
            </w:r>
            <w:r w:rsidRPr="007F02A0">
              <w:rPr>
                <w:rFonts w:ascii="Times New Roman" w:hAnsi="Times New Roman"/>
                <w:b/>
                <w:bCs/>
                <w:sz w:val="24"/>
                <w:szCs w:val="24"/>
              </w:rPr>
              <w:t>, формированию которых способствует элемент программы</w:t>
            </w:r>
          </w:p>
        </w:tc>
      </w:tr>
      <w:tr w:rsidR="00B106EC" w:rsidRPr="007F02A0" w14:paraId="299FF1C4" w14:textId="77777777" w:rsidTr="00B106EC">
        <w:trPr>
          <w:trHeight w:val="20"/>
        </w:trPr>
        <w:tc>
          <w:tcPr>
            <w:tcW w:w="822" w:type="pct"/>
          </w:tcPr>
          <w:p w14:paraId="3552C261" w14:textId="77777777" w:rsidR="00B106EC" w:rsidRPr="007F02A0" w:rsidRDefault="00B106EC" w:rsidP="00030A28">
            <w:pPr>
              <w:spacing w:after="0"/>
              <w:rPr>
                <w:rFonts w:ascii="Times New Roman" w:hAnsi="Times New Roman"/>
                <w:b/>
                <w:bCs/>
                <w:sz w:val="24"/>
                <w:szCs w:val="24"/>
              </w:rPr>
            </w:pPr>
            <w:r w:rsidRPr="007F02A0">
              <w:rPr>
                <w:rFonts w:ascii="Times New Roman" w:hAnsi="Times New Roman"/>
                <w:b/>
                <w:bCs/>
                <w:sz w:val="24"/>
                <w:szCs w:val="24"/>
              </w:rPr>
              <w:t>1</w:t>
            </w:r>
          </w:p>
        </w:tc>
        <w:tc>
          <w:tcPr>
            <w:tcW w:w="2796" w:type="pct"/>
          </w:tcPr>
          <w:p w14:paraId="42F7C147" w14:textId="77777777" w:rsidR="00B106EC" w:rsidRPr="007F02A0" w:rsidRDefault="00B106EC" w:rsidP="00030A28">
            <w:pPr>
              <w:spacing w:after="0"/>
              <w:rPr>
                <w:rFonts w:ascii="Times New Roman" w:hAnsi="Times New Roman"/>
                <w:b/>
                <w:bCs/>
                <w:sz w:val="24"/>
                <w:szCs w:val="24"/>
              </w:rPr>
            </w:pPr>
            <w:r w:rsidRPr="007F02A0">
              <w:rPr>
                <w:rFonts w:ascii="Times New Roman" w:hAnsi="Times New Roman"/>
                <w:b/>
                <w:bCs/>
                <w:sz w:val="24"/>
                <w:szCs w:val="24"/>
              </w:rPr>
              <w:t>2</w:t>
            </w:r>
          </w:p>
        </w:tc>
        <w:tc>
          <w:tcPr>
            <w:tcW w:w="333" w:type="pct"/>
          </w:tcPr>
          <w:p w14:paraId="35BEA9EB" w14:textId="77777777" w:rsidR="00B106EC" w:rsidRPr="007F02A0" w:rsidRDefault="00B106EC" w:rsidP="00B106EC">
            <w:pPr>
              <w:spacing w:after="0"/>
              <w:jc w:val="center"/>
              <w:rPr>
                <w:rFonts w:ascii="Times New Roman" w:hAnsi="Times New Roman"/>
                <w:b/>
                <w:bCs/>
                <w:sz w:val="24"/>
                <w:szCs w:val="24"/>
              </w:rPr>
            </w:pPr>
            <w:r w:rsidRPr="007F02A0">
              <w:rPr>
                <w:rFonts w:ascii="Times New Roman" w:hAnsi="Times New Roman"/>
                <w:b/>
                <w:bCs/>
                <w:sz w:val="24"/>
                <w:szCs w:val="24"/>
              </w:rPr>
              <w:t>3</w:t>
            </w:r>
          </w:p>
        </w:tc>
        <w:tc>
          <w:tcPr>
            <w:tcW w:w="1049" w:type="pct"/>
          </w:tcPr>
          <w:p w14:paraId="6E897023" w14:textId="77777777" w:rsidR="00B106EC" w:rsidRPr="007F02A0" w:rsidRDefault="00B106EC" w:rsidP="00030A28">
            <w:pPr>
              <w:spacing w:after="0"/>
              <w:rPr>
                <w:rFonts w:ascii="Times New Roman" w:hAnsi="Times New Roman"/>
                <w:b/>
                <w:bCs/>
                <w:sz w:val="24"/>
                <w:szCs w:val="24"/>
              </w:rPr>
            </w:pPr>
            <w:r w:rsidRPr="007F02A0">
              <w:rPr>
                <w:rFonts w:ascii="Times New Roman" w:hAnsi="Times New Roman"/>
                <w:b/>
                <w:bCs/>
                <w:sz w:val="24"/>
                <w:szCs w:val="24"/>
              </w:rPr>
              <w:t>4</w:t>
            </w:r>
          </w:p>
        </w:tc>
      </w:tr>
      <w:tr w:rsidR="00B106EC" w:rsidRPr="007F02A0" w14:paraId="4F1331C7" w14:textId="77777777" w:rsidTr="00B106EC">
        <w:trPr>
          <w:trHeight w:val="20"/>
        </w:trPr>
        <w:tc>
          <w:tcPr>
            <w:tcW w:w="3618" w:type="pct"/>
            <w:gridSpan w:val="2"/>
          </w:tcPr>
          <w:p w14:paraId="780ABA33" w14:textId="77777777" w:rsidR="00B106EC" w:rsidRPr="007F02A0" w:rsidRDefault="00B106EC" w:rsidP="00030A28">
            <w:pPr>
              <w:spacing w:after="0"/>
              <w:rPr>
                <w:rFonts w:ascii="Times New Roman" w:hAnsi="Times New Roman"/>
                <w:b/>
                <w:bCs/>
                <w:sz w:val="24"/>
                <w:szCs w:val="24"/>
              </w:rPr>
            </w:pPr>
            <w:r w:rsidRPr="007F02A0">
              <w:rPr>
                <w:rFonts w:ascii="Times New Roman" w:hAnsi="Times New Roman"/>
                <w:b/>
                <w:bCs/>
                <w:sz w:val="24"/>
                <w:szCs w:val="24"/>
              </w:rPr>
              <w:t>Раздел 1. Общая нозология</w:t>
            </w:r>
          </w:p>
        </w:tc>
        <w:tc>
          <w:tcPr>
            <w:tcW w:w="333" w:type="pct"/>
          </w:tcPr>
          <w:p w14:paraId="4E963A1A" w14:textId="77777777" w:rsidR="00B106EC" w:rsidRPr="007F02A0" w:rsidRDefault="00B106EC" w:rsidP="00B106EC">
            <w:pPr>
              <w:spacing w:after="0"/>
              <w:jc w:val="center"/>
              <w:rPr>
                <w:rFonts w:ascii="Times New Roman" w:hAnsi="Times New Roman"/>
                <w:b/>
                <w:bCs/>
                <w:sz w:val="24"/>
                <w:szCs w:val="24"/>
              </w:rPr>
            </w:pPr>
            <w:r w:rsidRPr="007F02A0">
              <w:rPr>
                <w:rFonts w:ascii="Times New Roman" w:hAnsi="Times New Roman"/>
                <w:b/>
                <w:bCs/>
                <w:sz w:val="24"/>
                <w:szCs w:val="24"/>
              </w:rPr>
              <w:t>2</w:t>
            </w:r>
          </w:p>
        </w:tc>
        <w:tc>
          <w:tcPr>
            <w:tcW w:w="1049" w:type="pct"/>
          </w:tcPr>
          <w:p w14:paraId="743FCFC8" w14:textId="77777777" w:rsidR="00B106EC" w:rsidRPr="007F02A0" w:rsidRDefault="00B106EC" w:rsidP="00030A28">
            <w:pPr>
              <w:spacing w:after="0"/>
              <w:rPr>
                <w:rFonts w:ascii="Times New Roman" w:hAnsi="Times New Roman"/>
                <w:b/>
                <w:bCs/>
                <w:sz w:val="24"/>
                <w:szCs w:val="24"/>
              </w:rPr>
            </w:pPr>
          </w:p>
        </w:tc>
      </w:tr>
      <w:tr w:rsidR="00B106EC" w:rsidRPr="007F02A0" w14:paraId="199C8D86" w14:textId="77777777" w:rsidTr="00B106EC">
        <w:trPr>
          <w:trHeight w:val="20"/>
        </w:trPr>
        <w:tc>
          <w:tcPr>
            <w:tcW w:w="822" w:type="pct"/>
            <w:vMerge w:val="restart"/>
          </w:tcPr>
          <w:p w14:paraId="2E697E87" w14:textId="77777777" w:rsidR="00B106EC" w:rsidRPr="007F02A0" w:rsidRDefault="00B106EC" w:rsidP="00030A28">
            <w:pPr>
              <w:spacing w:after="0"/>
              <w:rPr>
                <w:rFonts w:ascii="Times New Roman" w:hAnsi="Times New Roman"/>
                <w:b/>
                <w:bCs/>
                <w:sz w:val="24"/>
                <w:szCs w:val="24"/>
              </w:rPr>
            </w:pPr>
            <w:r w:rsidRPr="007F02A0">
              <w:rPr>
                <w:rFonts w:ascii="Times New Roman" w:hAnsi="Times New Roman"/>
                <w:b/>
                <w:bCs/>
                <w:sz w:val="24"/>
                <w:szCs w:val="24"/>
              </w:rPr>
              <w:t>Тема 1.1.</w:t>
            </w:r>
          </w:p>
          <w:p w14:paraId="2027D5B7" w14:textId="77777777" w:rsidR="00B106EC" w:rsidRPr="007F02A0" w:rsidRDefault="00B106EC" w:rsidP="00030A28">
            <w:pPr>
              <w:spacing w:after="0"/>
              <w:rPr>
                <w:rFonts w:ascii="Times New Roman" w:hAnsi="Times New Roman"/>
                <w:b/>
                <w:bCs/>
                <w:sz w:val="24"/>
                <w:szCs w:val="24"/>
              </w:rPr>
            </w:pPr>
            <w:r w:rsidRPr="007F02A0">
              <w:rPr>
                <w:rFonts w:ascii="Times New Roman" w:hAnsi="Times New Roman"/>
                <w:b/>
                <w:bCs/>
                <w:sz w:val="24"/>
                <w:szCs w:val="24"/>
              </w:rPr>
              <w:t>Предмет и задачи патологии. Введение в нозологию.</w:t>
            </w:r>
          </w:p>
          <w:p w14:paraId="333E8AB3" w14:textId="77777777" w:rsidR="00B106EC" w:rsidRPr="007F02A0" w:rsidRDefault="00B106EC" w:rsidP="00030A28">
            <w:pPr>
              <w:spacing w:after="0"/>
              <w:rPr>
                <w:rFonts w:ascii="Times New Roman" w:hAnsi="Times New Roman"/>
                <w:b/>
                <w:bCs/>
                <w:sz w:val="24"/>
                <w:szCs w:val="24"/>
              </w:rPr>
            </w:pPr>
          </w:p>
        </w:tc>
        <w:tc>
          <w:tcPr>
            <w:tcW w:w="2796" w:type="pct"/>
          </w:tcPr>
          <w:p w14:paraId="015BB7DE" w14:textId="77777777" w:rsidR="00B106EC" w:rsidRPr="007F02A0" w:rsidRDefault="00B106EC" w:rsidP="00030A28">
            <w:pPr>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333" w:type="pct"/>
            <w:vAlign w:val="center"/>
          </w:tcPr>
          <w:p w14:paraId="36A97406" w14:textId="77777777" w:rsidR="00B106EC" w:rsidRPr="007F02A0" w:rsidRDefault="00B106EC" w:rsidP="00B106EC">
            <w:pPr>
              <w:suppressAutoHyphens/>
              <w:spacing w:after="0"/>
              <w:jc w:val="center"/>
              <w:rPr>
                <w:rFonts w:ascii="Times New Roman" w:hAnsi="Times New Roman"/>
                <w:bCs/>
                <w:sz w:val="24"/>
                <w:szCs w:val="24"/>
              </w:rPr>
            </w:pPr>
            <w:r w:rsidRPr="007F02A0">
              <w:rPr>
                <w:rFonts w:ascii="Times New Roman" w:hAnsi="Times New Roman"/>
                <w:bCs/>
                <w:sz w:val="24"/>
                <w:szCs w:val="24"/>
              </w:rPr>
              <w:t>2</w:t>
            </w:r>
          </w:p>
        </w:tc>
        <w:tc>
          <w:tcPr>
            <w:tcW w:w="1049" w:type="pct"/>
            <w:vMerge w:val="restart"/>
          </w:tcPr>
          <w:p w14:paraId="1DD4E2C0" w14:textId="77777777" w:rsidR="00B106EC" w:rsidRPr="007F02A0" w:rsidRDefault="00B106EC"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08</w:t>
            </w:r>
          </w:p>
          <w:p w14:paraId="0B0B9328" w14:textId="77777777" w:rsidR="00030A28" w:rsidRDefault="00030A28"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ПК 2.1, </w:t>
            </w:r>
            <w:r w:rsidR="00B106EC" w:rsidRPr="007F02A0">
              <w:rPr>
                <w:rFonts w:ascii="Times New Roman" w:hAnsi="Times New Roman"/>
                <w:sz w:val="24"/>
                <w:szCs w:val="24"/>
              </w:rPr>
              <w:t>ПК 3.1., ПК 4,1., ПК 5.1</w:t>
            </w:r>
          </w:p>
          <w:p w14:paraId="561909DF" w14:textId="77777777" w:rsidR="00B106EC" w:rsidRPr="007F02A0" w:rsidRDefault="00B106EC"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7F02A0">
              <w:rPr>
                <w:rFonts w:ascii="Times New Roman" w:hAnsi="Times New Roman"/>
                <w:sz w:val="24"/>
                <w:szCs w:val="24"/>
              </w:rPr>
              <w:t>ЛР 9</w:t>
            </w:r>
          </w:p>
        </w:tc>
      </w:tr>
      <w:tr w:rsidR="00B106EC" w:rsidRPr="007F02A0" w14:paraId="2B942CB3" w14:textId="77777777" w:rsidTr="00B106EC">
        <w:trPr>
          <w:trHeight w:val="20"/>
        </w:trPr>
        <w:tc>
          <w:tcPr>
            <w:tcW w:w="822" w:type="pct"/>
            <w:vMerge/>
          </w:tcPr>
          <w:p w14:paraId="25EE1B88" w14:textId="77777777" w:rsidR="00B106EC" w:rsidRPr="007F02A0" w:rsidRDefault="00B106EC" w:rsidP="00030A28">
            <w:pPr>
              <w:spacing w:after="0"/>
              <w:rPr>
                <w:rFonts w:ascii="Times New Roman" w:hAnsi="Times New Roman"/>
                <w:b/>
                <w:bCs/>
                <w:sz w:val="24"/>
                <w:szCs w:val="24"/>
              </w:rPr>
            </w:pPr>
          </w:p>
        </w:tc>
        <w:tc>
          <w:tcPr>
            <w:tcW w:w="2796" w:type="pct"/>
          </w:tcPr>
          <w:p w14:paraId="3AA2FFAE" w14:textId="77777777" w:rsidR="00B106EC" w:rsidRPr="007F02A0" w:rsidRDefault="00B106EC" w:rsidP="00030A28">
            <w:pPr>
              <w:spacing w:after="0"/>
              <w:jc w:val="both"/>
              <w:rPr>
                <w:rFonts w:ascii="Times New Roman" w:hAnsi="Times New Roman"/>
                <w:sz w:val="24"/>
                <w:szCs w:val="24"/>
              </w:rPr>
            </w:pPr>
            <w:r w:rsidRPr="007F02A0">
              <w:rPr>
                <w:rFonts w:ascii="Times New Roman" w:hAnsi="Times New Roman"/>
                <w:sz w:val="24"/>
                <w:szCs w:val="24"/>
              </w:rPr>
              <w:t>1.Предмет и задачи патологии, ее связь с медико-биологическими и клини</w:t>
            </w:r>
            <w:r w:rsidRPr="007F02A0">
              <w:rPr>
                <w:rFonts w:ascii="Times New Roman" w:hAnsi="Times New Roman"/>
                <w:sz w:val="24"/>
                <w:szCs w:val="24"/>
              </w:rPr>
              <w:softHyphen/>
              <w:t xml:space="preserve">ческими дисциплинами. </w:t>
            </w:r>
          </w:p>
          <w:p w14:paraId="1A3796CC" w14:textId="77777777" w:rsidR="00B106EC" w:rsidRPr="007F02A0" w:rsidRDefault="00B106EC" w:rsidP="00030A28">
            <w:pPr>
              <w:spacing w:after="0"/>
              <w:jc w:val="both"/>
              <w:rPr>
                <w:rFonts w:ascii="Times New Roman" w:hAnsi="Times New Roman"/>
                <w:sz w:val="24"/>
                <w:szCs w:val="24"/>
              </w:rPr>
            </w:pPr>
            <w:r w:rsidRPr="007F02A0">
              <w:rPr>
                <w:rFonts w:ascii="Times New Roman" w:hAnsi="Times New Roman"/>
                <w:sz w:val="24"/>
                <w:szCs w:val="24"/>
              </w:rPr>
              <w:t xml:space="preserve">2.Понятие о патологическом процессе, патологической реакции, патологическом состоянии, типовом патологическом процессе. </w:t>
            </w:r>
          </w:p>
          <w:p w14:paraId="61A0C8C1" w14:textId="77777777" w:rsidR="00B106EC" w:rsidRPr="007F02A0" w:rsidRDefault="00B106EC" w:rsidP="00030A28">
            <w:pPr>
              <w:spacing w:after="0"/>
              <w:jc w:val="both"/>
              <w:rPr>
                <w:rFonts w:ascii="Times New Roman" w:hAnsi="Times New Roman"/>
                <w:sz w:val="24"/>
                <w:szCs w:val="24"/>
              </w:rPr>
            </w:pPr>
            <w:r w:rsidRPr="007F02A0">
              <w:rPr>
                <w:rFonts w:ascii="Times New Roman" w:hAnsi="Times New Roman"/>
                <w:sz w:val="24"/>
                <w:szCs w:val="24"/>
              </w:rPr>
              <w:t>3. Общая этиология болезней. Понятие о факторах риска. Значение внешних и внутренних факторов, роль реактивности организма в возникновении, раз</w:t>
            </w:r>
            <w:r w:rsidRPr="007F02A0">
              <w:rPr>
                <w:rFonts w:ascii="Times New Roman" w:hAnsi="Times New Roman"/>
                <w:sz w:val="24"/>
                <w:szCs w:val="24"/>
              </w:rPr>
              <w:softHyphen/>
              <w:t xml:space="preserve">витии и исходе болезни. </w:t>
            </w:r>
          </w:p>
          <w:p w14:paraId="70427A3D" w14:textId="77777777" w:rsidR="00B106EC" w:rsidRPr="007F02A0" w:rsidRDefault="00B106EC" w:rsidP="00030A28">
            <w:pPr>
              <w:spacing w:after="0"/>
              <w:jc w:val="both"/>
              <w:rPr>
                <w:rFonts w:ascii="Times New Roman" w:hAnsi="Times New Roman"/>
                <w:sz w:val="24"/>
                <w:szCs w:val="24"/>
              </w:rPr>
            </w:pPr>
            <w:r w:rsidRPr="007F02A0">
              <w:rPr>
                <w:rFonts w:ascii="Times New Roman" w:hAnsi="Times New Roman"/>
                <w:sz w:val="24"/>
                <w:szCs w:val="24"/>
              </w:rPr>
              <w:t>5.Патогенез и морфогенез болезней. Периоды болезни. Исходы болезни.</w:t>
            </w:r>
          </w:p>
          <w:p w14:paraId="4158661A" w14:textId="77777777" w:rsidR="00B106EC" w:rsidRPr="007F02A0" w:rsidRDefault="00B106EC" w:rsidP="00030A28">
            <w:pPr>
              <w:spacing w:after="0"/>
              <w:jc w:val="both"/>
              <w:rPr>
                <w:rFonts w:ascii="Times New Roman" w:hAnsi="Times New Roman"/>
                <w:sz w:val="24"/>
                <w:szCs w:val="24"/>
              </w:rPr>
            </w:pPr>
            <w:r w:rsidRPr="007F02A0">
              <w:rPr>
                <w:rFonts w:ascii="Times New Roman" w:hAnsi="Times New Roman"/>
                <w:sz w:val="24"/>
                <w:szCs w:val="24"/>
              </w:rPr>
              <w:t xml:space="preserve">6.Понятия «симптомы» и «синдромы», их клиническое значение. </w:t>
            </w:r>
          </w:p>
          <w:p w14:paraId="7751DBAB" w14:textId="77777777" w:rsidR="00B106EC" w:rsidRPr="00B106EC" w:rsidRDefault="00B106EC" w:rsidP="00030A28">
            <w:pPr>
              <w:spacing w:after="0"/>
              <w:jc w:val="both"/>
              <w:rPr>
                <w:rFonts w:ascii="Times New Roman" w:hAnsi="Times New Roman"/>
                <w:sz w:val="24"/>
                <w:szCs w:val="24"/>
              </w:rPr>
            </w:pPr>
            <w:r w:rsidRPr="007F02A0">
              <w:rPr>
                <w:rFonts w:ascii="Times New Roman" w:hAnsi="Times New Roman"/>
                <w:sz w:val="24"/>
                <w:szCs w:val="24"/>
              </w:rPr>
              <w:t>7.Терминальное состояние.</w:t>
            </w:r>
          </w:p>
        </w:tc>
        <w:tc>
          <w:tcPr>
            <w:tcW w:w="333" w:type="pct"/>
            <w:vAlign w:val="center"/>
          </w:tcPr>
          <w:p w14:paraId="1A65225D" w14:textId="77777777" w:rsidR="00B106EC" w:rsidRPr="007F02A0" w:rsidRDefault="00B106EC" w:rsidP="00030A28">
            <w:pPr>
              <w:suppressAutoHyphens/>
              <w:spacing w:after="0"/>
              <w:jc w:val="both"/>
              <w:rPr>
                <w:rFonts w:ascii="Times New Roman" w:hAnsi="Times New Roman"/>
                <w:bCs/>
                <w:sz w:val="24"/>
                <w:szCs w:val="24"/>
              </w:rPr>
            </w:pPr>
          </w:p>
        </w:tc>
        <w:tc>
          <w:tcPr>
            <w:tcW w:w="1049" w:type="pct"/>
            <w:vMerge/>
          </w:tcPr>
          <w:p w14:paraId="34E40B59" w14:textId="77777777" w:rsidR="00B106EC" w:rsidRPr="007F02A0" w:rsidRDefault="00B106EC" w:rsidP="00030A28">
            <w:pPr>
              <w:spacing w:after="0"/>
              <w:rPr>
                <w:rFonts w:ascii="Times New Roman" w:hAnsi="Times New Roman"/>
                <w:b/>
                <w:bCs/>
                <w:sz w:val="24"/>
                <w:szCs w:val="24"/>
              </w:rPr>
            </w:pPr>
          </w:p>
        </w:tc>
      </w:tr>
      <w:tr w:rsidR="00B106EC" w:rsidRPr="007F02A0" w14:paraId="6EE950F9" w14:textId="77777777" w:rsidTr="00B106EC">
        <w:trPr>
          <w:trHeight w:val="20"/>
        </w:trPr>
        <w:tc>
          <w:tcPr>
            <w:tcW w:w="822" w:type="pct"/>
            <w:vMerge/>
          </w:tcPr>
          <w:p w14:paraId="6E83A0EC" w14:textId="77777777" w:rsidR="00B106EC" w:rsidRPr="007F02A0" w:rsidRDefault="00B106EC" w:rsidP="00030A28">
            <w:pPr>
              <w:spacing w:after="0"/>
              <w:rPr>
                <w:rFonts w:ascii="Times New Roman" w:hAnsi="Times New Roman"/>
                <w:b/>
                <w:bCs/>
                <w:sz w:val="24"/>
                <w:szCs w:val="24"/>
              </w:rPr>
            </w:pPr>
          </w:p>
        </w:tc>
        <w:tc>
          <w:tcPr>
            <w:tcW w:w="2796" w:type="pct"/>
          </w:tcPr>
          <w:p w14:paraId="4AC16C07" w14:textId="77777777" w:rsidR="00B106EC" w:rsidRPr="007F02A0" w:rsidRDefault="00B106EC" w:rsidP="00030A28">
            <w:pPr>
              <w:spacing w:after="0"/>
              <w:jc w:val="both"/>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333" w:type="pct"/>
            <w:vAlign w:val="center"/>
          </w:tcPr>
          <w:p w14:paraId="795A30C4" w14:textId="77777777" w:rsidR="00B106EC" w:rsidRPr="007F02A0" w:rsidRDefault="00B106EC" w:rsidP="00B106EC">
            <w:pPr>
              <w:suppressAutoHyphens/>
              <w:spacing w:after="0"/>
              <w:jc w:val="center"/>
              <w:rPr>
                <w:rFonts w:ascii="Times New Roman" w:hAnsi="Times New Roman"/>
                <w:bCs/>
                <w:sz w:val="24"/>
                <w:szCs w:val="24"/>
              </w:rPr>
            </w:pPr>
            <w:r>
              <w:rPr>
                <w:rFonts w:ascii="Times New Roman" w:hAnsi="Times New Roman"/>
                <w:bCs/>
                <w:sz w:val="24"/>
                <w:szCs w:val="24"/>
              </w:rPr>
              <w:t>4</w:t>
            </w:r>
          </w:p>
        </w:tc>
        <w:tc>
          <w:tcPr>
            <w:tcW w:w="1049" w:type="pct"/>
          </w:tcPr>
          <w:p w14:paraId="140DC272" w14:textId="77777777" w:rsidR="00B106EC" w:rsidRPr="007F02A0" w:rsidRDefault="00B106EC" w:rsidP="00030A28">
            <w:pPr>
              <w:spacing w:after="0"/>
              <w:rPr>
                <w:rFonts w:ascii="Times New Roman" w:hAnsi="Times New Roman"/>
                <w:b/>
                <w:bCs/>
                <w:sz w:val="24"/>
                <w:szCs w:val="24"/>
              </w:rPr>
            </w:pPr>
          </w:p>
        </w:tc>
      </w:tr>
      <w:tr w:rsidR="00B106EC" w:rsidRPr="007F02A0" w14:paraId="44765004" w14:textId="77777777" w:rsidTr="00B106EC">
        <w:trPr>
          <w:trHeight w:val="20"/>
        </w:trPr>
        <w:tc>
          <w:tcPr>
            <w:tcW w:w="822" w:type="pct"/>
            <w:vMerge/>
          </w:tcPr>
          <w:p w14:paraId="07D45E31" w14:textId="77777777" w:rsidR="00B106EC" w:rsidRPr="007F02A0" w:rsidRDefault="00B106EC" w:rsidP="00030A28">
            <w:pPr>
              <w:spacing w:after="0"/>
              <w:rPr>
                <w:rFonts w:ascii="Times New Roman" w:hAnsi="Times New Roman"/>
                <w:b/>
                <w:bCs/>
                <w:sz w:val="24"/>
                <w:szCs w:val="24"/>
              </w:rPr>
            </w:pPr>
          </w:p>
        </w:tc>
        <w:tc>
          <w:tcPr>
            <w:tcW w:w="2796" w:type="pct"/>
          </w:tcPr>
          <w:p w14:paraId="792E297B" w14:textId="77777777" w:rsidR="00B106EC" w:rsidRPr="007F02A0" w:rsidRDefault="00B106EC" w:rsidP="00B106EC">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Pr>
                <w:rFonts w:ascii="Times New Roman" w:hAnsi="Times New Roman"/>
                <w:b/>
                <w:sz w:val="24"/>
                <w:szCs w:val="24"/>
              </w:rPr>
              <w:t>1</w:t>
            </w:r>
          </w:p>
          <w:p w14:paraId="7AFA4FE9" w14:textId="77777777" w:rsidR="00B106EC" w:rsidRPr="007F02A0" w:rsidRDefault="00B106EC" w:rsidP="00030A28">
            <w:pPr>
              <w:spacing w:after="0"/>
              <w:jc w:val="both"/>
              <w:rPr>
                <w:rFonts w:ascii="Times New Roman" w:hAnsi="Times New Roman"/>
                <w:sz w:val="24"/>
                <w:szCs w:val="24"/>
              </w:rPr>
            </w:pPr>
            <w:r>
              <w:rPr>
                <w:rFonts w:ascii="Times New Roman" w:hAnsi="Times New Roman"/>
                <w:sz w:val="24"/>
                <w:szCs w:val="24"/>
              </w:rPr>
              <w:t>Изучение  патогенеза и морфогенеза болезней.</w:t>
            </w:r>
          </w:p>
        </w:tc>
        <w:tc>
          <w:tcPr>
            <w:tcW w:w="333" w:type="pct"/>
            <w:vAlign w:val="center"/>
          </w:tcPr>
          <w:p w14:paraId="6FD8A423" w14:textId="77777777" w:rsidR="00B106EC" w:rsidRPr="007F02A0" w:rsidRDefault="00B106EC" w:rsidP="00030A28">
            <w:pPr>
              <w:suppressAutoHyphens/>
              <w:spacing w:after="0"/>
              <w:jc w:val="both"/>
              <w:rPr>
                <w:rFonts w:ascii="Times New Roman" w:hAnsi="Times New Roman"/>
                <w:bCs/>
                <w:sz w:val="24"/>
                <w:szCs w:val="24"/>
              </w:rPr>
            </w:pPr>
          </w:p>
        </w:tc>
        <w:tc>
          <w:tcPr>
            <w:tcW w:w="1049" w:type="pct"/>
          </w:tcPr>
          <w:p w14:paraId="651DD4B7" w14:textId="77777777" w:rsidR="00B106EC" w:rsidRPr="007F02A0" w:rsidRDefault="00B106EC" w:rsidP="00030A28">
            <w:pPr>
              <w:spacing w:after="0"/>
              <w:rPr>
                <w:rFonts w:ascii="Times New Roman" w:hAnsi="Times New Roman"/>
                <w:b/>
                <w:bCs/>
                <w:sz w:val="24"/>
                <w:szCs w:val="24"/>
              </w:rPr>
            </w:pPr>
          </w:p>
        </w:tc>
      </w:tr>
      <w:tr w:rsidR="00B106EC" w:rsidRPr="007F02A0" w14:paraId="37CDE9B0" w14:textId="77777777" w:rsidTr="00B106EC">
        <w:trPr>
          <w:trHeight w:val="20"/>
        </w:trPr>
        <w:tc>
          <w:tcPr>
            <w:tcW w:w="3618" w:type="pct"/>
            <w:gridSpan w:val="2"/>
          </w:tcPr>
          <w:p w14:paraId="09E873A3" w14:textId="77777777" w:rsidR="00B106EC" w:rsidRPr="007F02A0" w:rsidRDefault="00B106EC" w:rsidP="00030A28">
            <w:pPr>
              <w:spacing w:after="0"/>
              <w:rPr>
                <w:rFonts w:ascii="Times New Roman" w:hAnsi="Times New Roman"/>
                <w:b/>
                <w:sz w:val="24"/>
                <w:szCs w:val="24"/>
              </w:rPr>
            </w:pPr>
            <w:r w:rsidRPr="007F02A0">
              <w:rPr>
                <w:rFonts w:ascii="Times New Roman" w:hAnsi="Times New Roman"/>
                <w:b/>
                <w:sz w:val="24"/>
                <w:szCs w:val="24"/>
              </w:rPr>
              <w:t xml:space="preserve">Раздел 2. </w:t>
            </w:r>
            <w:proofErr w:type="spellStart"/>
            <w:r w:rsidRPr="007F02A0">
              <w:rPr>
                <w:rFonts w:ascii="Times New Roman" w:hAnsi="Times New Roman"/>
                <w:b/>
                <w:sz w:val="24"/>
                <w:szCs w:val="24"/>
              </w:rPr>
              <w:t>Общепатологические</w:t>
            </w:r>
            <w:proofErr w:type="spellEnd"/>
            <w:r w:rsidRPr="007F02A0">
              <w:rPr>
                <w:rFonts w:ascii="Times New Roman" w:hAnsi="Times New Roman"/>
                <w:b/>
                <w:sz w:val="24"/>
                <w:szCs w:val="24"/>
              </w:rPr>
              <w:t xml:space="preserve"> процессы</w:t>
            </w:r>
          </w:p>
        </w:tc>
        <w:tc>
          <w:tcPr>
            <w:tcW w:w="333" w:type="pct"/>
            <w:vAlign w:val="center"/>
          </w:tcPr>
          <w:p w14:paraId="35A8E0F3" w14:textId="77777777" w:rsidR="00B106EC" w:rsidRPr="007F02A0" w:rsidRDefault="00B106EC" w:rsidP="00030A28">
            <w:pPr>
              <w:suppressAutoHyphens/>
              <w:spacing w:after="0"/>
              <w:jc w:val="center"/>
              <w:rPr>
                <w:rFonts w:ascii="Times New Roman" w:hAnsi="Times New Roman"/>
                <w:b/>
                <w:bCs/>
                <w:sz w:val="24"/>
                <w:szCs w:val="24"/>
              </w:rPr>
            </w:pPr>
            <w:r w:rsidRPr="007F02A0">
              <w:rPr>
                <w:rFonts w:ascii="Times New Roman" w:hAnsi="Times New Roman"/>
                <w:b/>
                <w:bCs/>
                <w:sz w:val="24"/>
                <w:szCs w:val="24"/>
              </w:rPr>
              <w:t>20</w:t>
            </w:r>
          </w:p>
        </w:tc>
        <w:tc>
          <w:tcPr>
            <w:tcW w:w="1049" w:type="pct"/>
          </w:tcPr>
          <w:p w14:paraId="2ACA8E9D" w14:textId="77777777" w:rsidR="00B106EC" w:rsidRPr="007F02A0" w:rsidRDefault="00B106EC" w:rsidP="00030A28">
            <w:pPr>
              <w:spacing w:after="0"/>
              <w:rPr>
                <w:rFonts w:ascii="Times New Roman" w:hAnsi="Times New Roman"/>
                <w:b/>
                <w:bCs/>
                <w:sz w:val="24"/>
                <w:szCs w:val="24"/>
              </w:rPr>
            </w:pPr>
          </w:p>
        </w:tc>
      </w:tr>
      <w:tr w:rsidR="00B106EC" w:rsidRPr="007F02A0" w14:paraId="6CFCCCAE" w14:textId="77777777" w:rsidTr="00B106EC">
        <w:trPr>
          <w:trHeight w:val="20"/>
        </w:trPr>
        <w:tc>
          <w:tcPr>
            <w:tcW w:w="822" w:type="pct"/>
            <w:vMerge w:val="restart"/>
          </w:tcPr>
          <w:p w14:paraId="718AD7CE" w14:textId="77777777" w:rsidR="00301A44" w:rsidRDefault="00301A44" w:rsidP="00030A28">
            <w:pPr>
              <w:spacing w:after="0"/>
              <w:rPr>
                <w:rFonts w:ascii="Times New Roman" w:hAnsi="Times New Roman"/>
                <w:b/>
                <w:bCs/>
                <w:sz w:val="24"/>
                <w:szCs w:val="24"/>
              </w:rPr>
            </w:pPr>
          </w:p>
          <w:p w14:paraId="7685F5FD" w14:textId="77777777" w:rsidR="00301A44" w:rsidRDefault="00301A44" w:rsidP="00030A28">
            <w:pPr>
              <w:spacing w:after="0"/>
              <w:rPr>
                <w:rFonts w:ascii="Times New Roman" w:hAnsi="Times New Roman"/>
                <w:b/>
                <w:bCs/>
                <w:sz w:val="24"/>
                <w:szCs w:val="24"/>
              </w:rPr>
            </w:pPr>
          </w:p>
          <w:p w14:paraId="0C3AEA5E" w14:textId="77777777" w:rsidR="00301A44" w:rsidRDefault="00301A44" w:rsidP="00030A28">
            <w:pPr>
              <w:spacing w:after="0"/>
              <w:rPr>
                <w:rFonts w:ascii="Times New Roman" w:hAnsi="Times New Roman"/>
                <w:b/>
                <w:bCs/>
                <w:sz w:val="24"/>
                <w:szCs w:val="24"/>
              </w:rPr>
            </w:pPr>
          </w:p>
          <w:p w14:paraId="4B3DCA93" w14:textId="77777777" w:rsidR="00301A44" w:rsidRDefault="00B106EC" w:rsidP="00030A28">
            <w:pPr>
              <w:spacing w:after="0"/>
              <w:rPr>
                <w:rFonts w:ascii="Times New Roman" w:hAnsi="Times New Roman"/>
                <w:b/>
                <w:bCs/>
                <w:sz w:val="24"/>
                <w:szCs w:val="24"/>
              </w:rPr>
            </w:pPr>
            <w:r w:rsidRPr="007F02A0">
              <w:rPr>
                <w:rFonts w:ascii="Times New Roman" w:hAnsi="Times New Roman"/>
                <w:b/>
                <w:bCs/>
                <w:sz w:val="24"/>
                <w:szCs w:val="24"/>
              </w:rPr>
              <w:lastRenderedPageBreak/>
              <w:t>Тема 2.1.</w:t>
            </w:r>
          </w:p>
          <w:p w14:paraId="1C914C9C" w14:textId="77777777" w:rsidR="00B106EC" w:rsidRPr="007F02A0" w:rsidRDefault="00B106EC" w:rsidP="00030A28">
            <w:pPr>
              <w:spacing w:after="0"/>
              <w:rPr>
                <w:rFonts w:ascii="Times New Roman" w:hAnsi="Times New Roman"/>
                <w:b/>
                <w:bCs/>
                <w:sz w:val="24"/>
                <w:szCs w:val="24"/>
              </w:rPr>
            </w:pPr>
            <w:r w:rsidRPr="007F02A0">
              <w:rPr>
                <w:rFonts w:ascii="Times New Roman" w:hAnsi="Times New Roman"/>
                <w:b/>
                <w:bCs/>
                <w:sz w:val="24"/>
                <w:szCs w:val="24"/>
              </w:rPr>
              <w:t>Альтерация. Па</w:t>
            </w:r>
            <w:r w:rsidRPr="007F02A0">
              <w:rPr>
                <w:rFonts w:ascii="Times New Roman" w:hAnsi="Times New Roman"/>
                <w:b/>
                <w:bCs/>
                <w:sz w:val="24"/>
                <w:szCs w:val="24"/>
              </w:rPr>
              <w:softHyphen/>
              <w:t>то</w:t>
            </w:r>
            <w:r w:rsidRPr="007F02A0">
              <w:rPr>
                <w:rFonts w:ascii="Times New Roman" w:hAnsi="Times New Roman"/>
                <w:b/>
                <w:bCs/>
                <w:sz w:val="24"/>
                <w:szCs w:val="24"/>
              </w:rPr>
              <w:softHyphen/>
              <w:t>ло</w:t>
            </w:r>
            <w:r w:rsidRPr="007F02A0">
              <w:rPr>
                <w:rFonts w:ascii="Times New Roman" w:hAnsi="Times New Roman"/>
                <w:b/>
                <w:bCs/>
                <w:sz w:val="24"/>
                <w:szCs w:val="24"/>
              </w:rPr>
              <w:softHyphen/>
              <w:t>гия об</w:t>
            </w:r>
            <w:r w:rsidRPr="007F02A0">
              <w:rPr>
                <w:rFonts w:ascii="Times New Roman" w:hAnsi="Times New Roman"/>
                <w:b/>
                <w:bCs/>
                <w:sz w:val="24"/>
                <w:szCs w:val="24"/>
              </w:rPr>
              <w:softHyphen/>
              <w:t>ме</w:t>
            </w:r>
            <w:r w:rsidRPr="007F02A0">
              <w:rPr>
                <w:rFonts w:ascii="Times New Roman" w:hAnsi="Times New Roman"/>
                <w:b/>
                <w:bCs/>
                <w:sz w:val="24"/>
                <w:szCs w:val="24"/>
              </w:rPr>
              <w:softHyphen/>
              <w:t>на ве</w:t>
            </w:r>
            <w:r w:rsidRPr="007F02A0">
              <w:rPr>
                <w:rFonts w:ascii="Times New Roman" w:hAnsi="Times New Roman"/>
                <w:b/>
                <w:bCs/>
                <w:sz w:val="24"/>
                <w:szCs w:val="24"/>
              </w:rPr>
              <w:softHyphen/>
              <w:t>ществ. Некроз.</w:t>
            </w:r>
          </w:p>
        </w:tc>
        <w:tc>
          <w:tcPr>
            <w:tcW w:w="2796" w:type="pct"/>
          </w:tcPr>
          <w:p w14:paraId="0D34C308" w14:textId="77777777" w:rsidR="00B106EC" w:rsidRPr="007F02A0" w:rsidRDefault="00B106EC" w:rsidP="00030A28">
            <w:pPr>
              <w:spacing w:after="0"/>
              <w:rPr>
                <w:rFonts w:ascii="Times New Roman" w:hAnsi="Times New Roman"/>
                <w:b/>
                <w:bCs/>
                <w:sz w:val="24"/>
                <w:szCs w:val="24"/>
              </w:rPr>
            </w:pPr>
            <w:r w:rsidRPr="007F02A0">
              <w:rPr>
                <w:rFonts w:ascii="Times New Roman" w:hAnsi="Times New Roman"/>
                <w:b/>
                <w:bCs/>
                <w:sz w:val="24"/>
                <w:szCs w:val="24"/>
              </w:rPr>
              <w:lastRenderedPageBreak/>
              <w:t xml:space="preserve">Содержание учебного материала </w:t>
            </w:r>
          </w:p>
        </w:tc>
        <w:tc>
          <w:tcPr>
            <w:tcW w:w="333" w:type="pct"/>
            <w:vAlign w:val="center"/>
          </w:tcPr>
          <w:p w14:paraId="3C2AD2E3" w14:textId="77777777" w:rsidR="00B106EC" w:rsidRPr="007F02A0" w:rsidRDefault="00B106EC" w:rsidP="00BD6837">
            <w:pPr>
              <w:spacing w:after="0"/>
              <w:jc w:val="center"/>
              <w:rPr>
                <w:rFonts w:ascii="Times New Roman" w:hAnsi="Times New Roman"/>
                <w:bCs/>
                <w:sz w:val="24"/>
                <w:szCs w:val="24"/>
              </w:rPr>
            </w:pPr>
            <w:r>
              <w:rPr>
                <w:rFonts w:ascii="Times New Roman" w:hAnsi="Times New Roman"/>
                <w:bCs/>
                <w:sz w:val="24"/>
                <w:szCs w:val="24"/>
              </w:rPr>
              <w:t>2</w:t>
            </w:r>
          </w:p>
        </w:tc>
        <w:tc>
          <w:tcPr>
            <w:tcW w:w="1049" w:type="pct"/>
            <w:vMerge w:val="restart"/>
          </w:tcPr>
          <w:p w14:paraId="51E92528" w14:textId="77777777" w:rsidR="00030A28" w:rsidRPr="007F02A0" w:rsidRDefault="00030A28"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08</w:t>
            </w:r>
          </w:p>
          <w:p w14:paraId="78434F70" w14:textId="77777777" w:rsidR="00030A28" w:rsidRDefault="00030A28"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ПК 2.1, </w:t>
            </w:r>
            <w:r w:rsidRPr="007F02A0">
              <w:rPr>
                <w:rFonts w:ascii="Times New Roman" w:hAnsi="Times New Roman"/>
                <w:sz w:val="24"/>
                <w:szCs w:val="24"/>
              </w:rPr>
              <w:t>ПК 3.1., ПК 4,1., ПК 5.1</w:t>
            </w:r>
          </w:p>
          <w:p w14:paraId="494B68B5" w14:textId="77777777" w:rsidR="00B106EC" w:rsidRPr="007F02A0" w:rsidRDefault="00030A28" w:rsidP="00030A28">
            <w:pPr>
              <w:spacing w:after="0"/>
              <w:rPr>
                <w:rFonts w:ascii="Times New Roman" w:hAnsi="Times New Roman"/>
                <w:b/>
                <w:sz w:val="24"/>
                <w:szCs w:val="24"/>
              </w:rPr>
            </w:pPr>
            <w:r w:rsidRPr="007F02A0">
              <w:rPr>
                <w:rFonts w:ascii="Times New Roman" w:hAnsi="Times New Roman"/>
                <w:sz w:val="24"/>
                <w:szCs w:val="24"/>
              </w:rPr>
              <w:lastRenderedPageBreak/>
              <w:t>ЛР 9</w:t>
            </w:r>
          </w:p>
        </w:tc>
      </w:tr>
      <w:tr w:rsidR="00B106EC" w:rsidRPr="007F02A0" w14:paraId="606AE977" w14:textId="77777777" w:rsidTr="00B106EC">
        <w:trPr>
          <w:trHeight w:val="20"/>
        </w:trPr>
        <w:tc>
          <w:tcPr>
            <w:tcW w:w="822" w:type="pct"/>
            <w:vMerge/>
          </w:tcPr>
          <w:p w14:paraId="394522C0" w14:textId="77777777" w:rsidR="00B106EC" w:rsidRPr="007F02A0" w:rsidRDefault="00B106EC" w:rsidP="00030A28">
            <w:pPr>
              <w:spacing w:after="0"/>
              <w:rPr>
                <w:rFonts w:ascii="Times New Roman" w:hAnsi="Times New Roman"/>
                <w:b/>
                <w:bCs/>
                <w:sz w:val="24"/>
                <w:szCs w:val="24"/>
              </w:rPr>
            </w:pPr>
          </w:p>
        </w:tc>
        <w:tc>
          <w:tcPr>
            <w:tcW w:w="2796" w:type="pct"/>
          </w:tcPr>
          <w:p w14:paraId="2C52FD30" w14:textId="77777777" w:rsidR="00B106EC" w:rsidRPr="007F02A0" w:rsidRDefault="00B106EC" w:rsidP="00030A28">
            <w:pPr>
              <w:spacing w:after="0"/>
              <w:jc w:val="both"/>
              <w:rPr>
                <w:rFonts w:ascii="Times New Roman" w:hAnsi="Times New Roman"/>
                <w:sz w:val="24"/>
                <w:szCs w:val="24"/>
              </w:rPr>
            </w:pPr>
            <w:r w:rsidRPr="007F02A0">
              <w:rPr>
                <w:rFonts w:ascii="Times New Roman" w:hAnsi="Times New Roman"/>
                <w:sz w:val="24"/>
                <w:szCs w:val="24"/>
              </w:rPr>
              <w:t xml:space="preserve">1.Альтерация, понятие, виды. </w:t>
            </w:r>
          </w:p>
          <w:p w14:paraId="06C7E153" w14:textId="77777777" w:rsidR="00B106EC" w:rsidRPr="007F02A0" w:rsidRDefault="00B106EC" w:rsidP="00030A28">
            <w:pPr>
              <w:spacing w:after="0"/>
              <w:jc w:val="both"/>
              <w:rPr>
                <w:rFonts w:ascii="Times New Roman" w:hAnsi="Times New Roman"/>
                <w:sz w:val="24"/>
                <w:szCs w:val="24"/>
              </w:rPr>
            </w:pPr>
            <w:r w:rsidRPr="007F02A0">
              <w:rPr>
                <w:rFonts w:ascii="Times New Roman" w:hAnsi="Times New Roman"/>
                <w:sz w:val="24"/>
                <w:szCs w:val="24"/>
              </w:rPr>
              <w:t>2.Дистрофия – определение, сущность.</w:t>
            </w:r>
          </w:p>
          <w:p w14:paraId="3D1BDA2F" w14:textId="77777777" w:rsidR="00B106EC" w:rsidRPr="007F02A0" w:rsidRDefault="00B106EC" w:rsidP="00030A28">
            <w:pPr>
              <w:spacing w:after="0"/>
              <w:jc w:val="both"/>
              <w:rPr>
                <w:rFonts w:ascii="Times New Roman" w:hAnsi="Times New Roman"/>
                <w:sz w:val="24"/>
                <w:szCs w:val="24"/>
              </w:rPr>
            </w:pPr>
            <w:r w:rsidRPr="007F02A0">
              <w:rPr>
                <w:rFonts w:ascii="Times New Roman" w:hAnsi="Times New Roman"/>
                <w:sz w:val="24"/>
                <w:szCs w:val="24"/>
              </w:rPr>
              <w:lastRenderedPageBreak/>
              <w:t xml:space="preserve">3. Причины развития дистрофий, механизмы развития. Классификация дистрофий. </w:t>
            </w:r>
          </w:p>
          <w:p w14:paraId="708E1D48" w14:textId="77777777" w:rsidR="00B106EC" w:rsidRPr="007F02A0" w:rsidRDefault="00B106EC" w:rsidP="00030A28">
            <w:pPr>
              <w:spacing w:after="0"/>
              <w:jc w:val="both"/>
              <w:rPr>
                <w:rFonts w:ascii="Times New Roman" w:hAnsi="Times New Roman"/>
                <w:sz w:val="24"/>
                <w:szCs w:val="24"/>
              </w:rPr>
            </w:pPr>
            <w:r w:rsidRPr="007F02A0">
              <w:rPr>
                <w:rFonts w:ascii="Times New Roman" w:hAnsi="Times New Roman"/>
                <w:sz w:val="24"/>
                <w:szCs w:val="24"/>
              </w:rPr>
              <w:t>4.Паренхиматозные дистрофии – белковые (</w:t>
            </w:r>
            <w:proofErr w:type="spellStart"/>
            <w:r w:rsidRPr="007F02A0">
              <w:rPr>
                <w:rFonts w:ascii="Times New Roman" w:hAnsi="Times New Roman"/>
                <w:sz w:val="24"/>
                <w:szCs w:val="24"/>
              </w:rPr>
              <w:t>диспротеинозы</w:t>
            </w:r>
            <w:proofErr w:type="spellEnd"/>
            <w:r w:rsidRPr="007F02A0">
              <w:rPr>
                <w:rFonts w:ascii="Times New Roman" w:hAnsi="Times New Roman"/>
                <w:sz w:val="24"/>
                <w:szCs w:val="24"/>
              </w:rPr>
              <w:t>), жировые (</w:t>
            </w:r>
            <w:proofErr w:type="spellStart"/>
            <w:r w:rsidRPr="007F02A0">
              <w:rPr>
                <w:rFonts w:ascii="Times New Roman" w:hAnsi="Times New Roman"/>
                <w:sz w:val="24"/>
                <w:szCs w:val="24"/>
              </w:rPr>
              <w:t>липидозы</w:t>
            </w:r>
            <w:proofErr w:type="spellEnd"/>
            <w:r w:rsidRPr="007F02A0">
              <w:rPr>
                <w:rFonts w:ascii="Times New Roman" w:hAnsi="Times New Roman"/>
                <w:sz w:val="24"/>
                <w:szCs w:val="24"/>
              </w:rPr>
              <w:t xml:space="preserve">), углеводные. </w:t>
            </w:r>
          </w:p>
          <w:p w14:paraId="170635B1" w14:textId="77777777" w:rsidR="00B106EC" w:rsidRPr="007F02A0" w:rsidRDefault="00B106EC" w:rsidP="00030A28">
            <w:pPr>
              <w:spacing w:after="0"/>
              <w:jc w:val="both"/>
              <w:rPr>
                <w:rFonts w:ascii="Times New Roman" w:hAnsi="Times New Roman"/>
                <w:sz w:val="24"/>
                <w:szCs w:val="24"/>
              </w:rPr>
            </w:pPr>
            <w:r w:rsidRPr="007F02A0">
              <w:rPr>
                <w:rFonts w:ascii="Times New Roman" w:hAnsi="Times New Roman"/>
                <w:sz w:val="24"/>
                <w:szCs w:val="24"/>
              </w:rPr>
              <w:t xml:space="preserve">5.Мезенхимальные или </w:t>
            </w:r>
            <w:proofErr w:type="spellStart"/>
            <w:r w:rsidRPr="007F02A0">
              <w:rPr>
                <w:rFonts w:ascii="Times New Roman" w:hAnsi="Times New Roman"/>
                <w:sz w:val="24"/>
                <w:szCs w:val="24"/>
              </w:rPr>
              <w:t>стромально</w:t>
            </w:r>
            <w:proofErr w:type="spellEnd"/>
            <w:r w:rsidRPr="007F02A0">
              <w:rPr>
                <w:rFonts w:ascii="Times New Roman" w:hAnsi="Times New Roman"/>
                <w:sz w:val="24"/>
                <w:szCs w:val="24"/>
              </w:rPr>
              <w:t xml:space="preserve">-сосудистые дистрофии (белковые, жировые, углеводные). </w:t>
            </w:r>
          </w:p>
          <w:p w14:paraId="64467561" w14:textId="77777777" w:rsidR="00B106EC" w:rsidRDefault="00B106EC" w:rsidP="00030A28">
            <w:pPr>
              <w:spacing w:after="0"/>
              <w:jc w:val="both"/>
              <w:rPr>
                <w:rFonts w:ascii="Times New Roman" w:hAnsi="Times New Roman"/>
                <w:sz w:val="24"/>
                <w:szCs w:val="24"/>
              </w:rPr>
            </w:pPr>
            <w:r w:rsidRPr="007F02A0">
              <w:rPr>
                <w:rFonts w:ascii="Times New Roman" w:hAnsi="Times New Roman"/>
                <w:sz w:val="24"/>
                <w:szCs w:val="24"/>
              </w:rPr>
              <w:t>6.Смешанные дистрофии – следствие нарушения обмена сложных белков и минералов</w:t>
            </w:r>
            <w:r>
              <w:rPr>
                <w:rFonts w:ascii="Times New Roman" w:hAnsi="Times New Roman"/>
                <w:sz w:val="24"/>
                <w:szCs w:val="24"/>
              </w:rPr>
              <w:t>.</w:t>
            </w:r>
          </w:p>
          <w:p w14:paraId="7E11FF46" w14:textId="77777777" w:rsidR="00B106EC" w:rsidRPr="007F02A0" w:rsidRDefault="00B106EC" w:rsidP="00030A28">
            <w:pPr>
              <w:spacing w:after="0"/>
              <w:jc w:val="both"/>
              <w:rPr>
                <w:rFonts w:ascii="Times New Roman" w:hAnsi="Times New Roman"/>
                <w:b/>
                <w:bCs/>
                <w:sz w:val="24"/>
                <w:szCs w:val="24"/>
              </w:rPr>
            </w:pPr>
            <w:r>
              <w:rPr>
                <w:rFonts w:ascii="Times New Roman" w:hAnsi="Times New Roman"/>
                <w:sz w:val="24"/>
                <w:szCs w:val="24"/>
              </w:rPr>
              <w:t>7.</w:t>
            </w:r>
            <w:r w:rsidRPr="007F02A0">
              <w:rPr>
                <w:rFonts w:ascii="Times New Roman" w:hAnsi="Times New Roman"/>
                <w:sz w:val="24"/>
                <w:szCs w:val="24"/>
              </w:rPr>
              <w:t xml:space="preserve"> Некроз – омертвение тканей. Исходы некроза: благоприятный и неблагоприятный..</w:t>
            </w:r>
          </w:p>
        </w:tc>
        <w:tc>
          <w:tcPr>
            <w:tcW w:w="333" w:type="pct"/>
            <w:vAlign w:val="center"/>
          </w:tcPr>
          <w:p w14:paraId="137B15FF" w14:textId="77777777" w:rsidR="00B106EC" w:rsidRPr="007F02A0" w:rsidRDefault="00B106EC" w:rsidP="00030A28">
            <w:pPr>
              <w:spacing w:after="0"/>
              <w:rPr>
                <w:rFonts w:ascii="Times New Roman" w:hAnsi="Times New Roman"/>
                <w:bCs/>
                <w:sz w:val="24"/>
                <w:szCs w:val="24"/>
              </w:rPr>
            </w:pPr>
          </w:p>
        </w:tc>
        <w:tc>
          <w:tcPr>
            <w:tcW w:w="1049" w:type="pct"/>
            <w:vMerge/>
          </w:tcPr>
          <w:p w14:paraId="74078AF6" w14:textId="77777777" w:rsidR="00B106EC" w:rsidRPr="007F02A0" w:rsidRDefault="00B106EC" w:rsidP="00030A28">
            <w:pPr>
              <w:spacing w:after="0"/>
              <w:rPr>
                <w:rFonts w:ascii="Times New Roman" w:hAnsi="Times New Roman"/>
                <w:b/>
                <w:bCs/>
                <w:sz w:val="24"/>
                <w:szCs w:val="24"/>
              </w:rPr>
            </w:pPr>
          </w:p>
        </w:tc>
      </w:tr>
      <w:tr w:rsidR="00B106EC" w:rsidRPr="007F02A0" w14:paraId="0F3C39BA" w14:textId="77777777" w:rsidTr="00B106EC">
        <w:trPr>
          <w:trHeight w:val="20"/>
        </w:trPr>
        <w:tc>
          <w:tcPr>
            <w:tcW w:w="822" w:type="pct"/>
            <w:vMerge/>
          </w:tcPr>
          <w:p w14:paraId="008B5BDE" w14:textId="77777777" w:rsidR="00B106EC" w:rsidRPr="007F02A0" w:rsidRDefault="00B106EC" w:rsidP="00030A28">
            <w:pPr>
              <w:spacing w:after="0"/>
              <w:rPr>
                <w:rFonts w:ascii="Times New Roman" w:hAnsi="Times New Roman"/>
                <w:b/>
                <w:bCs/>
                <w:sz w:val="24"/>
                <w:szCs w:val="24"/>
              </w:rPr>
            </w:pPr>
          </w:p>
        </w:tc>
        <w:tc>
          <w:tcPr>
            <w:tcW w:w="2796" w:type="pct"/>
          </w:tcPr>
          <w:p w14:paraId="7D4FFAC2" w14:textId="77777777" w:rsidR="00B106EC" w:rsidRPr="007F02A0" w:rsidRDefault="00B106EC" w:rsidP="00030A28">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333" w:type="pct"/>
            <w:vAlign w:val="center"/>
          </w:tcPr>
          <w:p w14:paraId="0053DDA4" w14:textId="77777777" w:rsidR="00B106EC" w:rsidRPr="007F02A0" w:rsidRDefault="00B106EC" w:rsidP="00BD6837">
            <w:pPr>
              <w:spacing w:after="0"/>
              <w:jc w:val="center"/>
              <w:rPr>
                <w:rFonts w:ascii="Times New Roman" w:hAnsi="Times New Roman"/>
                <w:bCs/>
                <w:sz w:val="24"/>
                <w:szCs w:val="24"/>
              </w:rPr>
            </w:pPr>
            <w:r>
              <w:rPr>
                <w:rFonts w:ascii="Times New Roman" w:hAnsi="Times New Roman"/>
                <w:bCs/>
                <w:sz w:val="24"/>
                <w:szCs w:val="24"/>
              </w:rPr>
              <w:t>4</w:t>
            </w:r>
          </w:p>
        </w:tc>
        <w:tc>
          <w:tcPr>
            <w:tcW w:w="1049" w:type="pct"/>
          </w:tcPr>
          <w:p w14:paraId="2C6A90A8" w14:textId="77777777" w:rsidR="00B106EC" w:rsidRPr="007F02A0" w:rsidRDefault="00B106EC" w:rsidP="00030A28">
            <w:pPr>
              <w:spacing w:after="0"/>
              <w:rPr>
                <w:rFonts w:ascii="Times New Roman" w:hAnsi="Times New Roman"/>
                <w:b/>
                <w:bCs/>
                <w:sz w:val="24"/>
                <w:szCs w:val="24"/>
              </w:rPr>
            </w:pPr>
          </w:p>
        </w:tc>
      </w:tr>
      <w:tr w:rsidR="00B106EC" w:rsidRPr="007F02A0" w14:paraId="39985004" w14:textId="77777777" w:rsidTr="00B106EC">
        <w:trPr>
          <w:trHeight w:val="20"/>
        </w:trPr>
        <w:tc>
          <w:tcPr>
            <w:tcW w:w="822" w:type="pct"/>
            <w:vMerge/>
          </w:tcPr>
          <w:p w14:paraId="147F5B61" w14:textId="77777777" w:rsidR="00B106EC" w:rsidRPr="007F02A0" w:rsidRDefault="00B106EC" w:rsidP="00030A28">
            <w:pPr>
              <w:spacing w:after="0"/>
              <w:rPr>
                <w:rFonts w:ascii="Times New Roman" w:hAnsi="Times New Roman"/>
                <w:b/>
                <w:bCs/>
                <w:sz w:val="24"/>
                <w:szCs w:val="24"/>
              </w:rPr>
            </w:pPr>
          </w:p>
        </w:tc>
        <w:tc>
          <w:tcPr>
            <w:tcW w:w="2796" w:type="pct"/>
          </w:tcPr>
          <w:p w14:paraId="74E164AA" w14:textId="77777777" w:rsidR="00B106EC" w:rsidRPr="007F02A0" w:rsidRDefault="00B106EC" w:rsidP="00030A28">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Pr>
                <w:rFonts w:ascii="Times New Roman" w:hAnsi="Times New Roman"/>
                <w:b/>
                <w:sz w:val="24"/>
                <w:szCs w:val="24"/>
              </w:rPr>
              <w:t>2</w:t>
            </w:r>
          </w:p>
          <w:p w14:paraId="05DFB217" w14:textId="77777777" w:rsidR="00B106EC" w:rsidRPr="007F02A0" w:rsidRDefault="00B106EC" w:rsidP="00030A28">
            <w:pPr>
              <w:spacing w:after="0"/>
              <w:rPr>
                <w:rFonts w:ascii="Times New Roman" w:hAnsi="Times New Roman"/>
                <w:sz w:val="24"/>
                <w:szCs w:val="24"/>
              </w:rPr>
            </w:pPr>
            <w:r w:rsidRPr="007F02A0">
              <w:rPr>
                <w:rFonts w:ascii="Times New Roman" w:hAnsi="Times New Roman"/>
                <w:sz w:val="24"/>
                <w:szCs w:val="24"/>
              </w:rPr>
              <w:t>Изучение клинико-морфологических признаков дистрофии</w:t>
            </w:r>
            <w:r>
              <w:rPr>
                <w:rFonts w:ascii="Times New Roman" w:hAnsi="Times New Roman"/>
                <w:sz w:val="24"/>
                <w:szCs w:val="24"/>
              </w:rPr>
              <w:t>, некрозов.</w:t>
            </w:r>
          </w:p>
        </w:tc>
        <w:tc>
          <w:tcPr>
            <w:tcW w:w="333" w:type="pct"/>
            <w:vAlign w:val="center"/>
          </w:tcPr>
          <w:p w14:paraId="71BFD838" w14:textId="77777777" w:rsidR="00B106EC" w:rsidRPr="007F02A0" w:rsidRDefault="00B106EC" w:rsidP="00BD6837">
            <w:pPr>
              <w:spacing w:after="0"/>
              <w:jc w:val="center"/>
              <w:rPr>
                <w:rFonts w:ascii="Times New Roman" w:hAnsi="Times New Roman"/>
                <w:bCs/>
                <w:sz w:val="24"/>
                <w:szCs w:val="24"/>
              </w:rPr>
            </w:pPr>
          </w:p>
        </w:tc>
        <w:tc>
          <w:tcPr>
            <w:tcW w:w="1049" w:type="pct"/>
          </w:tcPr>
          <w:p w14:paraId="67D6E190" w14:textId="77777777" w:rsidR="00B106EC" w:rsidRPr="007F02A0" w:rsidRDefault="00B106EC" w:rsidP="00030A28">
            <w:pPr>
              <w:spacing w:after="0"/>
              <w:rPr>
                <w:rFonts w:ascii="Times New Roman" w:hAnsi="Times New Roman"/>
                <w:b/>
                <w:bCs/>
                <w:sz w:val="24"/>
                <w:szCs w:val="24"/>
              </w:rPr>
            </w:pPr>
          </w:p>
        </w:tc>
      </w:tr>
      <w:tr w:rsidR="00C22F9C" w:rsidRPr="007F02A0" w14:paraId="79E33B0B" w14:textId="77777777" w:rsidTr="00B106EC">
        <w:trPr>
          <w:trHeight w:val="20"/>
        </w:trPr>
        <w:tc>
          <w:tcPr>
            <w:tcW w:w="822" w:type="pct"/>
            <w:vMerge w:val="restart"/>
          </w:tcPr>
          <w:p w14:paraId="23428937" w14:textId="77777777" w:rsidR="00C22F9C" w:rsidRPr="007F02A0" w:rsidRDefault="00C22F9C" w:rsidP="00030A28">
            <w:pPr>
              <w:spacing w:after="0"/>
              <w:rPr>
                <w:rFonts w:ascii="Times New Roman" w:hAnsi="Times New Roman"/>
                <w:b/>
                <w:bCs/>
                <w:sz w:val="24"/>
                <w:szCs w:val="24"/>
              </w:rPr>
            </w:pPr>
            <w:r w:rsidRPr="007F02A0">
              <w:rPr>
                <w:rFonts w:ascii="Times New Roman" w:hAnsi="Times New Roman"/>
                <w:b/>
                <w:bCs/>
                <w:sz w:val="24"/>
                <w:szCs w:val="24"/>
              </w:rPr>
              <w:t>Тема 2.</w:t>
            </w:r>
            <w:r>
              <w:rPr>
                <w:rFonts w:ascii="Times New Roman" w:hAnsi="Times New Roman"/>
                <w:b/>
                <w:bCs/>
                <w:sz w:val="24"/>
                <w:szCs w:val="24"/>
              </w:rPr>
              <w:t>2</w:t>
            </w:r>
            <w:r w:rsidRPr="007F02A0">
              <w:rPr>
                <w:rFonts w:ascii="Times New Roman" w:hAnsi="Times New Roman"/>
                <w:b/>
                <w:bCs/>
                <w:sz w:val="24"/>
                <w:szCs w:val="24"/>
              </w:rPr>
              <w:t>.</w:t>
            </w:r>
          </w:p>
          <w:p w14:paraId="4A96BBB3" w14:textId="77777777" w:rsidR="00C22F9C" w:rsidRPr="007F02A0" w:rsidRDefault="00C22F9C" w:rsidP="00030A28">
            <w:pPr>
              <w:spacing w:after="0"/>
              <w:rPr>
                <w:rFonts w:ascii="Times New Roman" w:hAnsi="Times New Roman"/>
                <w:b/>
                <w:bCs/>
                <w:sz w:val="24"/>
                <w:szCs w:val="24"/>
              </w:rPr>
            </w:pPr>
            <w:r w:rsidRPr="007F02A0">
              <w:rPr>
                <w:rFonts w:ascii="Times New Roman" w:hAnsi="Times New Roman"/>
                <w:b/>
                <w:bCs/>
                <w:sz w:val="24"/>
                <w:szCs w:val="24"/>
              </w:rPr>
              <w:t>Расстройство кровообращения</w:t>
            </w:r>
          </w:p>
        </w:tc>
        <w:tc>
          <w:tcPr>
            <w:tcW w:w="2796" w:type="pct"/>
          </w:tcPr>
          <w:p w14:paraId="13ABAF20" w14:textId="77777777" w:rsidR="00C22F9C" w:rsidRPr="007F02A0" w:rsidRDefault="00C22F9C" w:rsidP="00030A28">
            <w:pPr>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333" w:type="pct"/>
            <w:vAlign w:val="center"/>
          </w:tcPr>
          <w:p w14:paraId="3C6A2416" w14:textId="77777777" w:rsidR="00C22F9C" w:rsidRPr="007F02A0" w:rsidRDefault="00C22F9C" w:rsidP="00BD6837">
            <w:pPr>
              <w:spacing w:after="0"/>
              <w:jc w:val="center"/>
              <w:rPr>
                <w:rFonts w:ascii="Times New Roman" w:hAnsi="Times New Roman"/>
                <w:bCs/>
                <w:sz w:val="24"/>
                <w:szCs w:val="24"/>
              </w:rPr>
            </w:pPr>
            <w:r w:rsidRPr="007F02A0">
              <w:rPr>
                <w:rFonts w:ascii="Times New Roman" w:hAnsi="Times New Roman"/>
                <w:bCs/>
                <w:sz w:val="24"/>
                <w:szCs w:val="24"/>
              </w:rPr>
              <w:t>2</w:t>
            </w:r>
          </w:p>
        </w:tc>
        <w:tc>
          <w:tcPr>
            <w:tcW w:w="1049" w:type="pct"/>
          </w:tcPr>
          <w:p w14:paraId="4EF72214" w14:textId="77777777" w:rsidR="00C22F9C" w:rsidRPr="007F02A0" w:rsidRDefault="00C22F9C" w:rsidP="00030A28">
            <w:pPr>
              <w:spacing w:after="0"/>
              <w:rPr>
                <w:rFonts w:ascii="Times New Roman" w:hAnsi="Times New Roman"/>
                <w:b/>
                <w:bCs/>
                <w:sz w:val="24"/>
                <w:szCs w:val="24"/>
              </w:rPr>
            </w:pPr>
          </w:p>
        </w:tc>
      </w:tr>
      <w:tr w:rsidR="00C22F9C" w:rsidRPr="007F02A0" w14:paraId="5400D340" w14:textId="77777777" w:rsidTr="00B106EC">
        <w:trPr>
          <w:trHeight w:val="20"/>
        </w:trPr>
        <w:tc>
          <w:tcPr>
            <w:tcW w:w="822" w:type="pct"/>
            <w:vMerge/>
          </w:tcPr>
          <w:p w14:paraId="1D5D16C6" w14:textId="77777777" w:rsidR="00C22F9C" w:rsidRPr="007F02A0" w:rsidRDefault="00C22F9C" w:rsidP="00030A28">
            <w:pPr>
              <w:spacing w:after="0"/>
              <w:rPr>
                <w:rFonts w:ascii="Times New Roman" w:hAnsi="Times New Roman"/>
                <w:b/>
                <w:bCs/>
                <w:sz w:val="24"/>
                <w:szCs w:val="24"/>
              </w:rPr>
            </w:pPr>
          </w:p>
        </w:tc>
        <w:tc>
          <w:tcPr>
            <w:tcW w:w="2796" w:type="pct"/>
          </w:tcPr>
          <w:p w14:paraId="173F747C" w14:textId="77777777" w:rsidR="00C22F9C" w:rsidRPr="007F02A0" w:rsidRDefault="00C22F9C" w:rsidP="00030A28">
            <w:pPr>
              <w:spacing w:after="0"/>
              <w:jc w:val="both"/>
              <w:rPr>
                <w:rFonts w:ascii="Times New Roman" w:hAnsi="Times New Roman"/>
                <w:sz w:val="24"/>
                <w:szCs w:val="24"/>
              </w:rPr>
            </w:pPr>
            <w:r w:rsidRPr="007F02A0">
              <w:rPr>
                <w:rFonts w:ascii="Times New Roman" w:hAnsi="Times New Roman"/>
                <w:sz w:val="24"/>
                <w:szCs w:val="24"/>
              </w:rPr>
              <w:t>1.Понятие о микроциркуляторном русле, причины и механизмы нарушений микроциркуляции.</w:t>
            </w:r>
          </w:p>
          <w:p w14:paraId="7864889E" w14:textId="77777777" w:rsidR="00C22F9C" w:rsidRPr="007F02A0" w:rsidRDefault="00C22F9C" w:rsidP="00030A28">
            <w:pPr>
              <w:spacing w:after="0"/>
              <w:jc w:val="both"/>
              <w:rPr>
                <w:rFonts w:ascii="Times New Roman" w:hAnsi="Times New Roman"/>
                <w:sz w:val="24"/>
                <w:szCs w:val="24"/>
              </w:rPr>
            </w:pPr>
            <w:r w:rsidRPr="007F02A0">
              <w:rPr>
                <w:rFonts w:ascii="Times New Roman" w:hAnsi="Times New Roman"/>
                <w:sz w:val="24"/>
                <w:szCs w:val="24"/>
              </w:rPr>
              <w:t xml:space="preserve">2.Патология органного (регионарного) кровообращения: артериальная гиперемия, венозная гиперемия, ишемия. </w:t>
            </w:r>
          </w:p>
          <w:p w14:paraId="43DA11DB" w14:textId="77777777" w:rsidR="00C22F9C" w:rsidRPr="007F02A0" w:rsidRDefault="00C22F9C" w:rsidP="00030A28">
            <w:pPr>
              <w:spacing w:after="0"/>
              <w:jc w:val="both"/>
              <w:rPr>
                <w:rFonts w:ascii="Times New Roman" w:hAnsi="Times New Roman"/>
                <w:sz w:val="24"/>
                <w:szCs w:val="24"/>
              </w:rPr>
            </w:pPr>
            <w:r w:rsidRPr="007F02A0">
              <w:rPr>
                <w:rFonts w:ascii="Times New Roman" w:hAnsi="Times New Roman"/>
                <w:sz w:val="24"/>
                <w:szCs w:val="24"/>
              </w:rPr>
              <w:t>3.Особенности развития и проявления венозной гиперемии в разных органах (легких, печени, почках).</w:t>
            </w:r>
          </w:p>
          <w:p w14:paraId="1FEBCD29" w14:textId="77777777" w:rsidR="00C22F9C" w:rsidRPr="00852E26" w:rsidRDefault="00C22F9C" w:rsidP="00030A28">
            <w:pPr>
              <w:spacing w:after="0"/>
              <w:jc w:val="both"/>
              <w:rPr>
                <w:rFonts w:ascii="Times New Roman" w:hAnsi="Times New Roman"/>
                <w:sz w:val="24"/>
                <w:szCs w:val="24"/>
              </w:rPr>
            </w:pPr>
            <w:r w:rsidRPr="007F02A0">
              <w:rPr>
                <w:rFonts w:ascii="Times New Roman" w:hAnsi="Times New Roman"/>
                <w:sz w:val="24"/>
                <w:szCs w:val="24"/>
              </w:rPr>
              <w:t>4.Нарушение реологических свойств крови</w:t>
            </w:r>
            <w:r w:rsidRPr="00852E26">
              <w:rPr>
                <w:rFonts w:ascii="Times New Roman" w:hAnsi="Times New Roman"/>
                <w:sz w:val="24"/>
                <w:szCs w:val="24"/>
              </w:rPr>
              <w:t>. Тромбоз, характеристика понятия, общебиологическое и индивидуальное значение. Исходы тромбоза.</w:t>
            </w:r>
          </w:p>
          <w:p w14:paraId="342A6620" w14:textId="77777777" w:rsidR="00C22F9C" w:rsidRPr="00852E26" w:rsidRDefault="00C22F9C" w:rsidP="00030A28">
            <w:pPr>
              <w:spacing w:after="0"/>
              <w:jc w:val="both"/>
              <w:rPr>
                <w:rFonts w:ascii="Times New Roman" w:hAnsi="Times New Roman"/>
                <w:sz w:val="24"/>
                <w:szCs w:val="24"/>
              </w:rPr>
            </w:pPr>
            <w:r w:rsidRPr="00852E26">
              <w:rPr>
                <w:rFonts w:ascii="Times New Roman" w:hAnsi="Times New Roman"/>
                <w:sz w:val="24"/>
                <w:szCs w:val="24"/>
              </w:rPr>
              <w:t xml:space="preserve">5.Эмболия. Виды </w:t>
            </w:r>
            <w:proofErr w:type="spellStart"/>
            <w:r w:rsidRPr="00852E26">
              <w:rPr>
                <w:rFonts w:ascii="Times New Roman" w:hAnsi="Times New Roman"/>
                <w:sz w:val="24"/>
                <w:szCs w:val="24"/>
              </w:rPr>
              <w:t>эмболов</w:t>
            </w:r>
            <w:proofErr w:type="spellEnd"/>
            <w:r w:rsidRPr="00852E26">
              <w:rPr>
                <w:rFonts w:ascii="Times New Roman" w:hAnsi="Times New Roman"/>
                <w:sz w:val="24"/>
                <w:szCs w:val="24"/>
              </w:rPr>
              <w:t xml:space="preserve">. Последствия эмболии. </w:t>
            </w:r>
          </w:p>
          <w:p w14:paraId="599CB75C" w14:textId="77777777" w:rsidR="00C22F9C" w:rsidRPr="007F02A0" w:rsidRDefault="00C22F9C" w:rsidP="00030A28">
            <w:pPr>
              <w:spacing w:after="0"/>
              <w:jc w:val="both"/>
              <w:rPr>
                <w:rFonts w:ascii="Times New Roman" w:hAnsi="Times New Roman"/>
                <w:sz w:val="24"/>
                <w:szCs w:val="24"/>
              </w:rPr>
            </w:pPr>
            <w:r w:rsidRPr="007F02A0">
              <w:rPr>
                <w:rFonts w:ascii="Times New Roman" w:hAnsi="Times New Roman"/>
                <w:sz w:val="24"/>
                <w:szCs w:val="24"/>
              </w:rPr>
              <w:t xml:space="preserve">6.Основные формы нарушения лимфообращения. </w:t>
            </w:r>
            <w:proofErr w:type="spellStart"/>
            <w:r w:rsidRPr="007F02A0">
              <w:rPr>
                <w:rFonts w:ascii="Times New Roman" w:hAnsi="Times New Roman"/>
                <w:sz w:val="24"/>
                <w:szCs w:val="24"/>
              </w:rPr>
              <w:t>Лимфостаз</w:t>
            </w:r>
            <w:proofErr w:type="spellEnd"/>
            <w:r w:rsidRPr="007F02A0">
              <w:rPr>
                <w:rFonts w:ascii="Times New Roman" w:hAnsi="Times New Roman"/>
                <w:sz w:val="24"/>
                <w:szCs w:val="24"/>
              </w:rPr>
              <w:t xml:space="preserve">. </w:t>
            </w:r>
          </w:p>
          <w:p w14:paraId="6C33272D" w14:textId="77777777" w:rsidR="00C22F9C" w:rsidRPr="007F02A0" w:rsidRDefault="00C22F9C" w:rsidP="00030A28">
            <w:pPr>
              <w:spacing w:after="0"/>
              <w:jc w:val="both"/>
              <w:rPr>
                <w:rFonts w:ascii="Times New Roman" w:hAnsi="Times New Roman"/>
                <w:sz w:val="24"/>
                <w:szCs w:val="24"/>
              </w:rPr>
            </w:pPr>
            <w:r w:rsidRPr="007F02A0">
              <w:rPr>
                <w:rFonts w:ascii="Times New Roman" w:hAnsi="Times New Roman"/>
                <w:sz w:val="24"/>
                <w:szCs w:val="24"/>
              </w:rPr>
              <w:t>7.Нарушения целостности сосудистой стенки: кровотечения и кровоизлияния, причины, клинические проявления.</w:t>
            </w:r>
          </w:p>
        </w:tc>
        <w:tc>
          <w:tcPr>
            <w:tcW w:w="333" w:type="pct"/>
            <w:vAlign w:val="center"/>
          </w:tcPr>
          <w:p w14:paraId="0172D2A0" w14:textId="77777777" w:rsidR="00C22F9C" w:rsidRPr="007F02A0" w:rsidRDefault="00C22F9C" w:rsidP="00030A28">
            <w:pPr>
              <w:spacing w:after="0"/>
              <w:rPr>
                <w:rFonts w:ascii="Times New Roman" w:hAnsi="Times New Roman"/>
                <w:bCs/>
                <w:sz w:val="24"/>
                <w:szCs w:val="24"/>
              </w:rPr>
            </w:pPr>
          </w:p>
        </w:tc>
        <w:tc>
          <w:tcPr>
            <w:tcW w:w="1049" w:type="pct"/>
          </w:tcPr>
          <w:p w14:paraId="2D06FF8B" w14:textId="77777777" w:rsidR="00030A28" w:rsidRPr="007F02A0" w:rsidRDefault="00030A28"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08</w:t>
            </w:r>
          </w:p>
          <w:p w14:paraId="008652EA" w14:textId="77777777" w:rsidR="00030A28" w:rsidRDefault="00030A28"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ПК 2.1, </w:t>
            </w:r>
            <w:r w:rsidRPr="007F02A0">
              <w:rPr>
                <w:rFonts w:ascii="Times New Roman" w:hAnsi="Times New Roman"/>
                <w:sz w:val="24"/>
                <w:szCs w:val="24"/>
              </w:rPr>
              <w:t>ПК 3.1., ПК 4,1., ПК 5.1</w:t>
            </w:r>
          </w:p>
          <w:p w14:paraId="3C278AB3" w14:textId="77777777" w:rsidR="00C22F9C" w:rsidRPr="007F02A0" w:rsidRDefault="00030A28" w:rsidP="00030A28">
            <w:pPr>
              <w:spacing w:after="0"/>
              <w:rPr>
                <w:rFonts w:ascii="Times New Roman" w:hAnsi="Times New Roman"/>
                <w:b/>
                <w:bCs/>
                <w:sz w:val="24"/>
                <w:szCs w:val="24"/>
              </w:rPr>
            </w:pPr>
            <w:r w:rsidRPr="007F02A0">
              <w:rPr>
                <w:rFonts w:ascii="Times New Roman" w:hAnsi="Times New Roman"/>
                <w:sz w:val="24"/>
                <w:szCs w:val="24"/>
              </w:rPr>
              <w:t>ЛР 9</w:t>
            </w:r>
          </w:p>
        </w:tc>
      </w:tr>
      <w:tr w:rsidR="00C22F9C" w:rsidRPr="007F02A0" w14:paraId="37B9EDB2" w14:textId="77777777" w:rsidTr="00B106EC">
        <w:trPr>
          <w:trHeight w:val="20"/>
        </w:trPr>
        <w:tc>
          <w:tcPr>
            <w:tcW w:w="822" w:type="pct"/>
            <w:vMerge/>
          </w:tcPr>
          <w:p w14:paraId="3EB52042" w14:textId="77777777" w:rsidR="00C22F9C" w:rsidRPr="007F02A0" w:rsidRDefault="00C22F9C" w:rsidP="00030A28">
            <w:pPr>
              <w:spacing w:after="0"/>
              <w:rPr>
                <w:rFonts w:ascii="Times New Roman" w:hAnsi="Times New Roman"/>
                <w:b/>
                <w:bCs/>
                <w:sz w:val="24"/>
                <w:szCs w:val="24"/>
              </w:rPr>
            </w:pPr>
          </w:p>
        </w:tc>
        <w:tc>
          <w:tcPr>
            <w:tcW w:w="2796" w:type="pct"/>
          </w:tcPr>
          <w:p w14:paraId="45A34DEE" w14:textId="77777777" w:rsidR="00C22F9C" w:rsidRPr="007F02A0" w:rsidRDefault="00C22F9C" w:rsidP="00030A28">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333" w:type="pct"/>
            <w:vAlign w:val="center"/>
          </w:tcPr>
          <w:p w14:paraId="24F18804" w14:textId="77777777" w:rsidR="00C22F9C" w:rsidRPr="007F02A0" w:rsidRDefault="00C22F9C" w:rsidP="00BD6837">
            <w:pPr>
              <w:spacing w:after="0"/>
              <w:jc w:val="center"/>
              <w:rPr>
                <w:rFonts w:ascii="Times New Roman" w:hAnsi="Times New Roman"/>
                <w:bCs/>
                <w:sz w:val="24"/>
                <w:szCs w:val="24"/>
              </w:rPr>
            </w:pPr>
            <w:r>
              <w:rPr>
                <w:rFonts w:ascii="Times New Roman" w:hAnsi="Times New Roman"/>
                <w:bCs/>
                <w:sz w:val="24"/>
                <w:szCs w:val="24"/>
              </w:rPr>
              <w:t>4</w:t>
            </w:r>
          </w:p>
        </w:tc>
        <w:tc>
          <w:tcPr>
            <w:tcW w:w="1049" w:type="pct"/>
          </w:tcPr>
          <w:p w14:paraId="60FBD226" w14:textId="77777777" w:rsidR="00C22F9C" w:rsidRPr="007F02A0" w:rsidRDefault="00C22F9C"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C22F9C" w:rsidRPr="007F02A0" w14:paraId="70E58758" w14:textId="77777777" w:rsidTr="00B106EC">
        <w:trPr>
          <w:trHeight w:val="20"/>
        </w:trPr>
        <w:tc>
          <w:tcPr>
            <w:tcW w:w="822" w:type="pct"/>
            <w:vMerge/>
          </w:tcPr>
          <w:p w14:paraId="72E0A319" w14:textId="77777777" w:rsidR="00C22F9C" w:rsidRPr="007F02A0" w:rsidRDefault="00C22F9C" w:rsidP="00030A28">
            <w:pPr>
              <w:spacing w:after="0"/>
              <w:rPr>
                <w:rFonts w:ascii="Times New Roman" w:hAnsi="Times New Roman"/>
                <w:b/>
                <w:bCs/>
                <w:sz w:val="24"/>
                <w:szCs w:val="24"/>
              </w:rPr>
            </w:pPr>
          </w:p>
        </w:tc>
        <w:tc>
          <w:tcPr>
            <w:tcW w:w="2796" w:type="pct"/>
          </w:tcPr>
          <w:p w14:paraId="2EDDE354" w14:textId="77777777" w:rsidR="00C22F9C" w:rsidRPr="007F02A0" w:rsidRDefault="00C22F9C" w:rsidP="00030A28">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Pr>
                <w:rFonts w:ascii="Times New Roman" w:hAnsi="Times New Roman"/>
                <w:b/>
                <w:sz w:val="24"/>
                <w:szCs w:val="24"/>
              </w:rPr>
              <w:t>3</w:t>
            </w:r>
          </w:p>
          <w:p w14:paraId="1166E110" w14:textId="77777777" w:rsidR="00C22F9C" w:rsidRPr="007F02A0" w:rsidRDefault="00C22F9C" w:rsidP="00030A28">
            <w:pPr>
              <w:spacing w:after="0"/>
              <w:rPr>
                <w:rFonts w:ascii="Times New Roman" w:hAnsi="Times New Roman"/>
                <w:sz w:val="24"/>
                <w:szCs w:val="24"/>
              </w:rPr>
            </w:pPr>
            <w:r w:rsidRPr="007F02A0">
              <w:rPr>
                <w:rFonts w:ascii="Times New Roman" w:eastAsia="Calibri" w:hAnsi="Times New Roman"/>
                <w:sz w:val="24"/>
                <w:szCs w:val="24"/>
              </w:rPr>
              <w:t>Изучение различных видов расстройств кровообращения</w:t>
            </w:r>
            <w:r>
              <w:rPr>
                <w:rFonts w:ascii="Times New Roman" w:eastAsia="Calibri" w:hAnsi="Times New Roman"/>
                <w:sz w:val="24"/>
                <w:szCs w:val="24"/>
              </w:rPr>
              <w:t>.</w:t>
            </w:r>
          </w:p>
        </w:tc>
        <w:tc>
          <w:tcPr>
            <w:tcW w:w="333" w:type="pct"/>
            <w:vAlign w:val="center"/>
          </w:tcPr>
          <w:p w14:paraId="32D4EA98" w14:textId="77777777" w:rsidR="00C22F9C" w:rsidRPr="007F02A0" w:rsidRDefault="00C22F9C" w:rsidP="00BD6837">
            <w:pPr>
              <w:spacing w:after="0"/>
              <w:jc w:val="center"/>
              <w:rPr>
                <w:rFonts w:ascii="Times New Roman" w:hAnsi="Times New Roman"/>
                <w:bCs/>
                <w:sz w:val="24"/>
                <w:szCs w:val="24"/>
              </w:rPr>
            </w:pPr>
          </w:p>
        </w:tc>
        <w:tc>
          <w:tcPr>
            <w:tcW w:w="1049" w:type="pct"/>
          </w:tcPr>
          <w:p w14:paraId="2D38A382" w14:textId="77777777" w:rsidR="00C22F9C" w:rsidRPr="007F02A0" w:rsidRDefault="00C22F9C"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B106EC" w:rsidRPr="007F02A0" w14:paraId="4166138B" w14:textId="77777777" w:rsidTr="00B106EC">
        <w:trPr>
          <w:trHeight w:val="20"/>
        </w:trPr>
        <w:tc>
          <w:tcPr>
            <w:tcW w:w="822" w:type="pct"/>
            <w:vMerge w:val="restart"/>
          </w:tcPr>
          <w:p w14:paraId="308621FF" w14:textId="77777777" w:rsidR="00B106EC" w:rsidRPr="007F02A0" w:rsidRDefault="00B106EC" w:rsidP="00030A28">
            <w:pPr>
              <w:spacing w:after="0"/>
              <w:rPr>
                <w:rFonts w:ascii="Times New Roman" w:hAnsi="Times New Roman"/>
                <w:b/>
                <w:bCs/>
                <w:sz w:val="24"/>
                <w:szCs w:val="24"/>
              </w:rPr>
            </w:pPr>
            <w:r w:rsidRPr="007F02A0">
              <w:rPr>
                <w:rFonts w:ascii="Times New Roman" w:hAnsi="Times New Roman"/>
                <w:b/>
                <w:bCs/>
                <w:sz w:val="24"/>
                <w:szCs w:val="24"/>
              </w:rPr>
              <w:t>Тема 2.</w:t>
            </w:r>
            <w:r w:rsidR="00301A44">
              <w:rPr>
                <w:rFonts w:ascii="Times New Roman" w:hAnsi="Times New Roman"/>
                <w:b/>
                <w:bCs/>
                <w:sz w:val="24"/>
                <w:szCs w:val="24"/>
              </w:rPr>
              <w:t>3</w:t>
            </w:r>
            <w:r w:rsidRPr="007F02A0">
              <w:rPr>
                <w:rFonts w:ascii="Times New Roman" w:hAnsi="Times New Roman"/>
                <w:b/>
                <w:bCs/>
                <w:sz w:val="24"/>
                <w:szCs w:val="24"/>
              </w:rPr>
              <w:t>.</w:t>
            </w:r>
          </w:p>
          <w:p w14:paraId="24D30430" w14:textId="77777777" w:rsidR="00B106EC" w:rsidRPr="007F02A0" w:rsidRDefault="00B106EC" w:rsidP="00030A28">
            <w:pPr>
              <w:spacing w:after="0"/>
              <w:rPr>
                <w:rFonts w:ascii="Times New Roman" w:hAnsi="Times New Roman"/>
                <w:b/>
                <w:bCs/>
                <w:sz w:val="24"/>
                <w:szCs w:val="24"/>
              </w:rPr>
            </w:pPr>
            <w:r w:rsidRPr="007F02A0">
              <w:rPr>
                <w:rFonts w:ascii="Times New Roman" w:hAnsi="Times New Roman"/>
                <w:b/>
                <w:bCs/>
                <w:sz w:val="24"/>
                <w:szCs w:val="24"/>
              </w:rPr>
              <w:lastRenderedPageBreak/>
              <w:t>Воспаление</w:t>
            </w:r>
          </w:p>
        </w:tc>
        <w:tc>
          <w:tcPr>
            <w:tcW w:w="2796" w:type="pct"/>
          </w:tcPr>
          <w:p w14:paraId="4E546307" w14:textId="77777777" w:rsidR="00B106EC" w:rsidRPr="007F02A0" w:rsidRDefault="00B106EC" w:rsidP="00030A28">
            <w:pPr>
              <w:spacing w:after="0"/>
              <w:rPr>
                <w:rFonts w:ascii="Times New Roman" w:hAnsi="Times New Roman"/>
                <w:sz w:val="24"/>
                <w:szCs w:val="24"/>
              </w:rPr>
            </w:pPr>
            <w:r w:rsidRPr="007F02A0">
              <w:rPr>
                <w:rFonts w:ascii="Times New Roman" w:hAnsi="Times New Roman"/>
                <w:b/>
                <w:bCs/>
                <w:sz w:val="24"/>
                <w:szCs w:val="24"/>
              </w:rPr>
              <w:lastRenderedPageBreak/>
              <w:t>Содержание учебного материала</w:t>
            </w:r>
          </w:p>
        </w:tc>
        <w:tc>
          <w:tcPr>
            <w:tcW w:w="333" w:type="pct"/>
            <w:vAlign w:val="center"/>
          </w:tcPr>
          <w:p w14:paraId="1667E939" w14:textId="77777777" w:rsidR="00B106EC" w:rsidRPr="007F02A0" w:rsidRDefault="00B106EC" w:rsidP="00BD6837">
            <w:pPr>
              <w:spacing w:after="0"/>
              <w:jc w:val="center"/>
              <w:rPr>
                <w:rFonts w:ascii="Times New Roman" w:hAnsi="Times New Roman"/>
                <w:bCs/>
                <w:sz w:val="24"/>
                <w:szCs w:val="24"/>
              </w:rPr>
            </w:pPr>
            <w:r>
              <w:rPr>
                <w:rFonts w:ascii="Times New Roman" w:hAnsi="Times New Roman"/>
                <w:bCs/>
                <w:sz w:val="24"/>
                <w:szCs w:val="24"/>
              </w:rPr>
              <w:t>2</w:t>
            </w:r>
          </w:p>
        </w:tc>
        <w:tc>
          <w:tcPr>
            <w:tcW w:w="1049" w:type="pct"/>
          </w:tcPr>
          <w:p w14:paraId="2B6AF5D7" w14:textId="77777777" w:rsidR="00B106EC" w:rsidRPr="007F02A0" w:rsidRDefault="00B106EC" w:rsidP="00030A28">
            <w:pPr>
              <w:spacing w:after="0"/>
              <w:rPr>
                <w:rFonts w:ascii="Times New Roman" w:hAnsi="Times New Roman"/>
                <w:b/>
                <w:bCs/>
                <w:sz w:val="24"/>
                <w:szCs w:val="24"/>
              </w:rPr>
            </w:pPr>
          </w:p>
        </w:tc>
      </w:tr>
      <w:tr w:rsidR="00B106EC" w:rsidRPr="007F02A0" w14:paraId="59C67174" w14:textId="77777777" w:rsidTr="00B106EC">
        <w:trPr>
          <w:trHeight w:val="20"/>
        </w:trPr>
        <w:tc>
          <w:tcPr>
            <w:tcW w:w="822" w:type="pct"/>
            <w:vMerge/>
          </w:tcPr>
          <w:p w14:paraId="04089E8E" w14:textId="77777777" w:rsidR="00B106EC" w:rsidRPr="007F02A0" w:rsidRDefault="00B106EC" w:rsidP="00030A28">
            <w:pPr>
              <w:spacing w:after="0"/>
              <w:rPr>
                <w:rFonts w:ascii="Times New Roman" w:hAnsi="Times New Roman"/>
                <w:b/>
                <w:bCs/>
                <w:sz w:val="24"/>
                <w:szCs w:val="24"/>
              </w:rPr>
            </w:pPr>
          </w:p>
        </w:tc>
        <w:tc>
          <w:tcPr>
            <w:tcW w:w="2796" w:type="pct"/>
          </w:tcPr>
          <w:p w14:paraId="59B76601" w14:textId="77777777" w:rsidR="00B106EC" w:rsidRPr="007F02A0" w:rsidRDefault="00B106EC" w:rsidP="00030A28">
            <w:pPr>
              <w:spacing w:after="0"/>
              <w:jc w:val="both"/>
              <w:rPr>
                <w:rFonts w:ascii="Times New Roman" w:eastAsia="Calibri" w:hAnsi="Times New Roman"/>
                <w:sz w:val="24"/>
                <w:szCs w:val="24"/>
              </w:rPr>
            </w:pPr>
            <w:r w:rsidRPr="007F02A0">
              <w:rPr>
                <w:rFonts w:ascii="Times New Roman" w:eastAsia="Calibri" w:hAnsi="Times New Roman"/>
                <w:sz w:val="24"/>
                <w:szCs w:val="24"/>
              </w:rPr>
              <w:t>1.Об</w:t>
            </w:r>
            <w:r w:rsidRPr="007F02A0">
              <w:rPr>
                <w:rFonts w:ascii="Times New Roman" w:eastAsia="Calibri" w:hAnsi="Times New Roman"/>
                <w:sz w:val="24"/>
                <w:szCs w:val="24"/>
              </w:rPr>
              <w:softHyphen/>
              <w:t>щая ха</w:t>
            </w:r>
            <w:r w:rsidRPr="007F02A0">
              <w:rPr>
                <w:rFonts w:ascii="Times New Roman" w:eastAsia="Calibri" w:hAnsi="Times New Roman"/>
                <w:sz w:val="24"/>
                <w:szCs w:val="24"/>
              </w:rPr>
              <w:softHyphen/>
              <w:t>рак</w:t>
            </w:r>
            <w:r w:rsidRPr="007F02A0">
              <w:rPr>
                <w:rFonts w:ascii="Times New Roman" w:eastAsia="Calibri" w:hAnsi="Times New Roman"/>
                <w:sz w:val="24"/>
                <w:szCs w:val="24"/>
              </w:rPr>
              <w:softHyphen/>
              <w:t>те</w:t>
            </w:r>
            <w:r w:rsidRPr="007F02A0">
              <w:rPr>
                <w:rFonts w:ascii="Times New Roman" w:eastAsia="Calibri" w:hAnsi="Times New Roman"/>
                <w:sz w:val="24"/>
                <w:szCs w:val="24"/>
              </w:rPr>
              <w:softHyphen/>
              <w:t>ри</w:t>
            </w:r>
            <w:r w:rsidRPr="007F02A0">
              <w:rPr>
                <w:rFonts w:ascii="Times New Roman" w:eastAsia="Calibri" w:hAnsi="Times New Roman"/>
                <w:sz w:val="24"/>
                <w:szCs w:val="24"/>
              </w:rPr>
              <w:softHyphen/>
              <w:t>сти</w:t>
            </w:r>
            <w:r w:rsidRPr="007F02A0">
              <w:rPr>
                <w:rFonts w:ascii="Times New Roman" w:eastAsia="Calibri" w:hAnsi="Times New Roman"/>
                <w:sz w:val="24"/>
                <w:szCs w:val="24"/>
              </w:rPr>
              <w:softHyphen/>
              <w:t>ка вос</w:t>
            </w:r>
            <w:r w:rsidRPr="007F02A0">
              <w:rPr>
                <w:rFonts w:ascii="Times New Roman" w:eastAsia="Calibri" w:hAnsi="Times New Roman"/>
                <w:sz w:val="24"/>
                <w:szCs w:val="24"/>
              </w:rPr>
              <w:softHyphen/>
              <w:t>па</w:t>
            </w:r>
            <w:r w:rsidRPr="007F02A0">
              <w:rPr>
                <w:rFonts w:ascii="Times New Roman" w:eastAsia="Calibri" w:hAnsi="Times New Roman"/>
                <w:sz w:val="24"/>
                <w:szCs w:val="24"/>
              </w:rPr>
              <w:softHyphen/>
              <w:t>ле</w:t>
            </w:r>
            <w:r w:rsidRPr="007F02A0">
              <w:rPr>
                <w:rFonts w:ascii="Times New Roman" w:eastAsia="Calibri" w:hAnsi="Times New Roman"/>
                <w:sz w:val="24"/>
                <w:szCs w:val="24"/>
              </w:rPr>
              <w:softHyphen/>
              <w:t>ния. Терминология. При</w:t>
            </w:r>
            <w:r w:rsidRPr="007F02A0">
              <w:rPr>
                <w:rFonts w:ascii="Times New Roman" w:eastAsia="Calibri" w:hAnsi="Times New Roman"/>
                <w:sz w:val="24"/>
                <w:szCs w:val="24"/>
              </w:rPr>
              <w:softHyphen/>
              <w:t>чи</w:t>
            </w:r>
            <w:r w:rsidRPr="007F02A0">
              <w:rPr>
                <w:rFonts w:ascii="Times New Roman" w:eastAsia="Calibri" w:hAnsi="Times New Roman"/>
                <w:sz w:val="24"/>
                <w:szCs w:val="24"/>
              </w:rPr>
              <w:softHyphen/>
              <w:t>ны и ус</w:t>
            </w:r>
            <w:r w:rsidRPr="007F02A0">
              <w:rPr>
                <w:rFonts w:ascii="Times New Roman" w:eastAsia="Calibri" w:hAnsi="Times New Roman"/>
                <w:sz w:val="24"/>
                <w:szCs w:val="24"/>
              </w:rPr>
              <w:softHyphen/>
              <w:t>ло</w:t>
            </w:r>
            <w:r w:rsidRPr="007F02A0">
              <w:rPr>
                <w:rFonts w:ascii="Times New Roman" w:eastAsia="Calibri" w:hAnsi="Times New Roman"/>
                <w:sz w:val="24"/>
                <w:szCs w:val="24"/>
              </w:rPr>
              <w:softHyphen/>
              <w:t>вия возник</w:t>
            </w:r>
            <w:r w:rsidRPr="007F02A0">
              <w:rPr>
                <w:rFonts w:ascii="Times New Roman" w:eastAsia="Calibri" w:hAnsi="Times New Roman"/>
                <w:sz w:val="24"/>
                <w:szCs w:val="24"/>
              </w:rPr>
              <w:softHyphen/>
              <w:t>но</w:t>
            </w:r>
            <w:r w:rsidRPr="007F02A0">
              <w:rPr>
                <w:rFonts w:ascii="Times New Roman" w:eastAsia="Calibri" w:hAnsi="Times New Roman"/>
                <w:sz w:val="24"/>
                <w:szCs w:val="24"/>
              </w:rPr>
              <w:softHyphen/>
              <w:t>ве</w:t>
            </w:r>
            <w:r w:rsidRPr="007F02A0">
              <w:rPr>
                <w:rFonts w:ascii="Times New Roman" w:eastAsia="Calibri" w:hAnsi="Times New Roman"/>
                <w:sz w:val="24"/>
                <w:szCs w:val="24"/>
              </w:rPr>
              <w:softHyphen/>
              <w:t>ния вос</w:t>
            </w:r>
            <w:r w:rsidRPr="007F02A0">
              <w:rPr>
                <w:rFonts w:ascii="Times New Roman" w:eastAsia="Calibri" w:hAnsi="Times New Roman"/>
                <w:sz w:val="24"/>
                <w:szCs w:val="24"/>
              </w:rPr>
              <w:softHyphen/>
              <w:t>па</w:t>
            </w:r>
            <w:r w:rsidRPr="007F02A0">
              <w:rPr>
                <w:rFonts w:ascii="Times New Roman" w:eastAsia="Calibri" w:hAnsi="Times New Roman"/>
                <w:sz w:val="24"/>
                <w:szCs w:val="24"/>
              </w:rPr>
              <w:softHyphen/>
              <w:t>ле</w:t>
            </w:r>
            <w:r w:rsidRPr="007F02A0">
              <w:rPr>
                <w:rFonts w:ascii="Times New Roman" w:eastAsia="Calibri" w:hAnsi="Times New Roman"/>
                <w:sz w:val="24"/>
                <w:szCs w:val="24"/>
              </w:rPr>
              <w:softHyphen/>
              <w:t xml:space="preserve">ния. </w:t>
            </w:r>
          </w:p>
          <w:p w14:paraId="6BD12BF2" w14:textId="77777777" w:rsidR="00B106EC" w:rsidRPr="007F02A0" w:rsidRDefault="00B106EC" w:rsidP="00030A28">
            <w:pPr>
              <w:spacing w:after="0"/>
              <w:jc w:val="both"/>
              <w:rPr>
                <w:rFonts w:ascii="Times New Roman" w:eastAsia="Calibri" w:hAnsi="Times New Roman"/>
                <w:sz w:val="24"/>
                <w:szCs w:val="24"/>
              </w:rPr>
            </w:pPr>
            <w:r w:rsidRPr="007F02A0">
              <w:rPr>
                <w:rFonts w:ascii="Times New Roman" w:eastAsia="Calibri" w:hAnsi="Times New Roman"/>
                <w:sz w:val="24"/>
                <w:szCs w:val="24"/>
              </w:rPr>
              <w:t>2.Воспаление и реактивность организма. Основные признаки вос</w:t>
            </w:r>
            <w:r w:rsidRPr="007F02A0">
              <w:rPr>
                <w:rFonts w:ascii="Times New Roman" w:eastAsia="Calibri" w:hAnsi="Times New Roman"/>
                <w:sz w:val="24"/>
                <w:szCs w:val="24"/>
              </w:rPr>
              <w:softHyphen/>
              <w:t>па</w:t>
            </w:r>
            <w:r w:rsidRPr="007F02A0">
              <w:rPr>
                <w:rFonts w:ascii="Times New Roman" w:eastAsia="Calibri" w:hAnsi="Times New Roman"/>
                <w:sz w:val="24"/>
                <w:szCs w:val="24"/>
              </w:rPr>
              <w:softHyphen/>
              <w:t>ле</w:t>
            </w:r>
            <w:r w:rsidRPr="007F02A0">
              <w:rPr>
                <w:rFonts w:ascii="Times New Roman" w:eastAsia="Calibri" w:hAnsi="Times New Roman"/>
                <w:sz w:val="24"/>
                <w:szCs w:val="24"/>
              </w:rPr>
              <w:softHyphen/>
              <w:t>ния. Основ</w:t>
            </w:r>
            <w:r w:rsidRPr="007F02A0">
              <w:rPr>
                <w:rFonts w:ascii="Times New Roman" w:eastAsia="Calibri" w:hAnsi="Times New Roman"/>
                <w:sz w:val="24"/>
                <w:szCs w:val="24"/>
              </w:rPr>
              <w:softHyphen/>
              <w:t>ные ком</w:t>
            </w:r>
            <w:r w:rsidRPr="007F02A0">
              <w:rPr>
                <w:rFonts w:ascii="Times New Roman" w:eastAsia="Calibri" w:hAnsi="Times New Roman"/>
                <w:sz w:val="24"/>
                <w:szCs w:val="24"/>
              </w:rPr>
              <w:softHyphen/>
              <w:t>по</w:t>
            </w:r>
            <w:r w:rsidRPr="007F02A0">
              <w:rPr>
                <w:rFonts w:ascii="Times New Roman" w:eastAsia="Calibri" w:hAnsi="Times New Roman"/>
                <w:sz w:val="24"/>
                <w:szCs w:val="24"/>
              </w:rPr>
              <w:softHyphen/>
              <w:t>нен</w:t>
            </w:r>
            <w:r w:rsidRPr="007F02A0">
              <w:rPr>
                <w:rFonts w:ascii="Times New Roman" w:eastAsia="Calibri" w:hAnsi="Times New Roman"/>
                <w:sz w:val="24"/>
                <w:szCs w:val="24"/>
              </w:rPr>
              <w:softHyphen/>
              <w:t>ты вос</w:t>
            </w:r>
            <w:r w:rsidRPr="007F02A0">
              <w:rPr>
                <w:rFonts w:ascii="Times New Roman" w:eastAsia="Calibri" w:hAnsi="Times New Roman"/>
                <w:sz w:val="24"/>
                <w:szCs w:val="24"/>
              </w:rPr>
              <w:softHyphen/>
              <w:t>па</w:t>
            </w:r>
            <w:r w:rsidRPr="007F02A0">
              <w:rPr>
                <w:rFonts w:ascii="Times New Roman" w:eastAsia="Calibri" w:hAnsi="Times New Roman"/>
                <w:sz w:val="24"/>
                <w:szCs w:val="24"/>
              </w:rPr>
              <w:softHyphen/>
              <w:t>ли</w:t>
            </w:r>
            <w:r w:rsidRPr="007F02A0">
              <w:rPr>
                <w:rFonts w:ascii="Times New Roman" w:eastAsia="Calibri" w:hAnsi="Times New Roman"/>
                <w:sz w:val="24"/>
                <w:szCs w:val="24"/>
              </w:rPr>
              <w:softHyphen/>
              <w:t>тель</w:t>
            </w:r>
            <w:r w:rsidRPr="007F02A0">
              <w:rPr>
                <w:rFonts w:ascii="Times New Roman" w:eastAsia="Calibri" w:hAnsi="Times New Roman"/>
                <w:sz w:val="24"/>
                <w:szCs w:val="24"/>
              </w:rPr>
              <w:softHyphen/>
              <w:t>но</w:t>
            </w:r>
            <w:r w:rsidRPr="007F02A0">
              <w:rPr>
                <w:rFonts w:ascii="Times New Roman" w:eastAsia="Calibri" w:hAnsi="Times New Roman"/>
                <w:sz w:val="24"/>
                <w:szCs w:val="24"/>
              </w:rPr>
              <w:softHyphen/>
              <w:t>го про</w:t>
            </w:r>
            <w:r w:rsidRPr="007F02A0">
              <w:rPr>
                <w:rFonts w:ascii="Times New Roman" w:eastAsia="Calibri" w:hAnsi="Times New Roman"/>
                <w:sz w:val="24"/>
                <w:szCs w:val="24"/>
              </w:rPr>
              <w:softHyphen/>
              <w:t>цес</w:t>
            </w:r>
            <w:r w:rsidRPr="007F02A0">
              <w:rPr>
                <w:rFonts w:ascii="Times New Roman" w:eastAsia="Calibri" w:hAnsi="Times New Roman"/>
                <w:sz w:val="24"/>
                <w:szCs w:val="24"/>
              </w:rPr>
              <w:softHyphen/>
              <w:t>са.</w:t>
            </w:r>
          </w:p>
          <w:p w14:paraId="528FDF38" w14:textId="77777777" w:rsidR="00B106EC" w:rsidRPr="00080104" w:rsidRDefault="00B106EC" w:rsidP="00030A28">
            <w:pPr>
              <w:spacing w:after="0"/>
              <w:jc w:val="both"/>
              <w:rPr>
                <w:rFonts w:ascii="Times New Roman" w:eastAsia="Calibri" w:hAnsi="Times New Roman"/>
                <w:sz w:val="24"/>
                <w:szCs w:val="24"/>
              </w:rPr>
            </w:pPr>
            <w:r w:rsidRPr="007F02A0">
              <w:rPr>
                <w:rFonts w:ascii="Times New Roman" w:eastAsia="Calibri" w:hAnsi="Times New Roman"/>
                <w:sz w:val="24"/>
                <w:szCs w:val="24"/>
              </w:rPr>
              <w:t xml:space="preserve">3.Стадии воспаления. Местные и общие проявления воспаления. </w:t>
            </w:r>
          </w:p>
          <w:p w14:paraId="74734E5E" w14:textId="77777777" w:rsidR="00B106EC" w:rsidRPr="007F02A0" w:rsidRDefault="00B106EC" w:rsidP="00030A28">
            <w:pPr>
              <w:spacing w:after="0"/>
              <w:jc w:val="both"/>
              <w:rPr>
                <w:rFonts w:ascii="Times New Roman" w:hAnsi="Times New Roman"/>
                <w:sz w:val="24"/>
                <w:szCs w:val="24"/>
              </w:rPr>
            </w:pPr>
          </w:p>
        </w:tc>
        <w:tc>
          <w:tcPr>
            <w:tcW w:w="333" w:type="pct"/>
            <w:vAlign w:val="center"/>
          </w:tcPr>
          <w:p w14:paraId="069262FD" w14:textId="77777777" w:rsidR="00B106EC" w:rsidRPr="002229C5" w:rsidRDefault="00B106EC" w:rsidP="00BD6837">
            <w:pPr>
              <w:pStyle w:val="Docsubtitle2"/>
              <w:spacing w:line="276" w:lineRule="auto"/>
              <w:jc w:val="center"/>
              <w:rPr>
                <w:rFonts w:ascii="Times New Roman" w:hAnsi="Times New Roman"/>
                <w:sz w:val="24"/>
                <w:szCs w:val="24"/>
                <w:lang w:val="ru-RU"/>
              </w:rPr>
            </w:pPr>
          </w:p>
        </w:tc>
        <w:tc>
          <w:tcPr>
            <w:tcW w:w="1049" w:type="pct"/>
          </w:tcPr>
          <w:p w14:paraId="38EC3AAF" w14:textId="77777777" w:rsidR="00030A28" w:rsidRPr="007F02A0" w:rsidRDefault="00030A28"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08</w:t>
            </w:r>
          </w:p>
          <w:p w14:paraId="59941CF2" w14:textId="77777777" w:rsidR="00030A28" w:rsidRDefault="00030A28"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ПК 2.1, </w:t>
            </w:r>
            <w:r w:rsidRPr="007F02A0">
              <w:rPr>
                <w:rFonts w:ascii="Times New Roman" w:hAnsi="Times New Roman"/>
                <w:sz w:val="24"/>
                <w:szCs w:val="24"/>
              </w:rPr>
              <w:t>ПК 3.1., ПК 4,1., ПК 5.1</w:t>
            </w:r>
          </w:p>
          <w:p w14:paraId="222753CC" w14:textId="77777777" w:rsidR="00B106EC" w:rsidRPr="007F02A0" w:rsidRDefault="00030A28" w:rsidP="00030A28">
            <w:pPr>
              <w:spacing w:after="0"/>
              <w:rPr>
                <w:rFonts w:ascii="Times New Roman" w:hAnsi="Times New Roman"/>
                <w:b/>
                <w:bCs/>
                <w:sz w:val="24"/>
                <w:szCs w:val="24"/>
              </w:rPr>
            </w:pPr>
            <w:r w:rsidRPr="007F02A0">
              <w:rPr>
                <w:rFonts w:ascii="Times New Roman" w:hAnsi="Times New Roman"/>
                <w:sz w:val="24"/>
                <w:szCs w:val="24"/>
              </w:rPr>
              <w:t>ЛР 9</w:t>
            </w:r>
          </w:p>
        </w:tc>
      </w:tr>
      <w:tr w:rsidR="00B106EC" w:rsidRPr="007F02A0" w14:paraId="5AA04CEF" w14:textId="77777777" w:rsidTr="00B106EC">
        <w:trPr>
          <w:trHeight w:val="20"/>
        </w:trPr>
        <w:tc>
          <w:tcPr>
            <w:tcW w:w="822" w:type="pct"/>
            <w:vMerge w:val="restart"/>
          </w:tcPr>
          <w:p w14:paraId="2CFB5FC2" w14:textId="77777777" w:rsidR="00B106EC" w:rsidRPr="007F02A0" w:rsidRDefault="00B106EC" w:rsidP="00030A28">
            <w:pPr>
              <w:spacing w:after="0"/>
              <w:rPr>
                <w:rFonts w:ascii="Times New Roman" w:hAnsi="Times New Roman"/>
                <w:b/>
                <w:bCs/>
                <w:sz w:val="24"/>
                <w:szCs w:val="24"/>
              </w:rPr>
            </w:pPr>
            <w:r w:rsidRPr="007F02A0">
              <w:rPr>
                <w:rFonts w:ascii="Times New Roman" w:hAnsi="Times New Roman"/>
                <w:b/>
                <w:bCs/>
                <w:sz w:val="24"/>
                <w:szCs w:val="24"/>
              </w:rPr>
              <w:t>Тема 2.</w:t>
            </w:r>
            <w:r w:rsidR="00301A44">
              <w:rPr>
                <w:rFonts w:ascii="Times New Roman" w:hAnsi="Times New Roman"/>
                <w:b/>
                <w:bCs/>
                <w:sz w:val="24"/>
                <w:szCs w:val="24"/>
              </w:rPr>
              <w:t>4</w:t>
            </w:r>
            <w:r w:rsidRPr="007F02A0">
              <w:rPr>
                <w:rFonts w:ascii="Times New Roman" w:hAnsi="Times New Roman"/>
                <w:b/>
                <w:bCs/>
                <w:sz w:val="24"/>
                <w:szCs w:val="24"/>
              </w:rPr>
              <w:t>.</w:t>
            </w:r>
          </w:p>
          <w:p w14:paraId="42956F8A" w14:textId="77777777" w:rsidR="00B106EC" w:rsidRPr="007F02A0" w:rsidRDefault="00B106EC" w:rsidP="00030A28">
            <w:pPr>
              <w:spacing w:after="0"/>
              <w:rPr>
                <w:rFonts w:ascii="Times New Roman" w:hAnsi="Times New Roman"/>
                <w:b/>
                <w:bCs/>
                <w:sz w:val="24"/>
                <w:szCs w:val="24"/>
              </w:rPr>
            </w:pPr>
            <w:r w:rsidRPr="007F02A0">
              <w:rPr>
                <w:rFonts w:ascii="Times New Roman" w:hAnsi="Times New Roman"/>
                <w:b/>
                <w:bCs/>
                <w:sz w:val="24"/>
                <w:szCs w:val="24"/>
              </w:rPr>
              <w:t>Патология терморегуляции. Лихорадка.</w:t>
            </w:r>
          </w:p>
        </w:tc>
        <w:tc>
          <w:tcPr>
            <w:tcW w:w="2796" w:type="pct"/>
          </w:tcPr>
          <w:p w14:paraId="79E4E7B5" w14:textId="77777777" w:rsidR="00B106EC" w:rsidRPr="007F02A0" w:rsidRDefault="00B106EC" w:rsidP="00030A28">
            <w:pPr>
              <w:spacing w:after="0"/>
              <w:rPr>
                <w:rFonts w:ascii="Times New Roman" w:eastAsia="Calibri" w:hAnsi="Times New Roman"/>
                <w:sz w:val="24"/>
                <w:szCs w:val="24"/>
              </w:rPr>
            </w:pPr>
            <w:r w:rsidRPr="007F02A0">
              <w:rPr>
                <w:rFonts w:ascii="Times New Roman" w:hAnsi="Times New Roman"/>
                <w:b/>
                <w:bCs/>
                <w:sz w:val="24"/>
                <w:szCs w:val="24"/>
              </w:rPr>
              <w:t>Содержание учебного материала</w:t>
            </w:r>
          </w:p>
        </w:tc>
        <w:tc>
          <w:tcPr>
            <w:tcW w:w="333" w:type="pct"/>
            <w:vAlign w:val="center"/>
          </w:tcPr>
          <w:p w14:paraId="5D99FE24" w14:textId="77777777" w:rsidR="00B106EC" w:rsidRPr="007F02A0" w:rsidRDefault="00B106EC" w:rsidP="00BD6837">
            <w:pPr>
              <w:spacing w:after="0"/>
              <w:jc w:val="center"/>
              <w:rPr>
                <w:rFonts w:ascii="Times New Roman" w:hAnsi="Times New Roman"/>
                <w:bCs/>
                <w:sz w:val="24"/>
                <w:szCs w:val="24"/>
              </w:rPr>
            </w:pPr>
            <w:r w:rsidRPr="007F02A0">
              <w:rPr>
                <w:rFonts w:ascii="Times New Roman" w:hAnsi="Times New Roman"/>
                <w:bCs/>
                <w:sz w:val="24"/>
                <w:szCs w:val="24"/>
              </w:rPr>
              <w:t>2</w:t>
            </w:r>
          </w:p>
        </w:tc>
        <w:tc>
          <w:tcPr>
            <w:tcW w:w="1049" w:type="pct"/>
          </w:tcPr>
          <w:p w14:paraId="77B7A0CA" w14:textId="77777777" w:rsidR="00B106EC" w:rsidRPr="007F02A0" w:rsidRDefault="00B106EC" w:rsidP="00030A28">
            <w:pPr>
              <w:spacing w:after="0"/>
              <w:rPr>
                <w:rFonts w:ascii="Times New Roman" w:hAnsi="Times New Roman"/>
                <w:b/>
                <w:bCs/>
                <w:sz w:val="24"/>
                <w:szCs w:val="24"/>
              </w:rPr>
            </w:pPr>
          </w:p>
        </w:tc>
      </w:tr>
      <w:tr w:rsidR="00B106EC" w:rsidRPr="007F02A0" w14:paraId="55CD34A9" w14:textId="77777777" w:rsidTr="00B106EC">
        <w:trPr>
          <w:trHeight w:val="20"/>
        </w:trPr>
        <w:tc>
          <w:tcPr>
            <w:tcW w:w="822" w:type="pct"/>
            <w:vMerge/>
          </w:tcPr>
          <w:p w14:paraId="52B447DC" w14:textId="77777777" w:rsidR="00B106EC" w:rsidRPr="007F02A0" w:rsidRDefault="00B106EC" w:rsidP="00030A28">
            <w:pPr>
              <w:spacing w:after="0"/>
              <w:rPr>
                <w:rFonts w:ascii="Times New Roman" w:hAnsi="Times New Roman"/>
                <w:b/>
                <w:bCs/>
                <w:sz w:val="24"/>
                <w:szCs w:val="24"/>
              </w:rPr>
            </w:pPr>
          </w:p>
        </w:tc>
        <w:tc>
          <w:tcPr>
            <w:tcW w:w="2796" w:type="pct"/>
          </w:tcPr>
          <w:p w14:paraId="6935B75C" w14:textId="77777777" w:rsidR="00B106EC" w:rsidRPr="007F02A0" w:rsidRDefault="00B106EC" w:rsidP="00030A28">
            <w:pPr>
              <w:spacing w:after="0"/>
              <w:rPr>
                <w:rFonts w:ascii="Times New Roman" w:hAnsi="Times New Roman"/>
                <w:sz w:val="24"/>
                <w:szCs w:val="24"/>
              </w:rPr>
            </w:pPr>
            <w:r w:rsidRPr="007F02A0">
              <w:rPr>
                <w:rFonts w:ascii="Times New Roman" w:hAnsi="Times New Roman"/>
                <w:sz w:val="24"/>
                <w:szCs w:val="24"/>
              </w:rPr>
              <w:t>1.Типовые фор</w:t>
            </w:r>
            <w:r w:rsidRPr="007F02A0">
              <w:rPr>
                <w:rFonts w:ascii="Times New Roman" w:hAnsi="Times New Roman"/>
                <w:sz w:val="24"/>
                <w:szCs w:val="24"/>
              </w:rPr>
              <w:softHyphen/>
              <w:t>мы на</w:t>
            </w:r>
            <w:r w:rsidRPr="007F02A0">
              <w:rPr>
                <w:rFonts w:ascii="Times New Roman" w:hAnsi="Times New Roman"/>
                <w:sz w:val="24"/>
                <w:szCs w:val="24"/>
              </w:rPr>
              <w:softHyphen/>
              <w:t>ру</w:t>
            </w:r>
            <w:r w:rsidRPr="007F02A0">
              <w:rPr>
                <w:rFonts w:ascii="Times New Roman" w:hAnsi="Times New Roman"/>
                <w:sz w:val="24"/>
                <w:szCs w:val="24"/>
              </w:rPr>
              <w:softHyphen/>
              <w:t>ше</w:t>
            </w:r>
            <w:r w:rsidRPr="007F02A0">
              <w:rPr>
                <w:rFonts w:ascii="Times New Roman" w:hAnsi="Times New Roman"/>
                <w:sz w:val="24"/>
                <w:szCs w:val="24"/>
              </w:rPr>
              <w:softHyphen/>
              <w:t xml:space="preserve">ния терморегуляции. Основные формы расстройств теплорегуляции: </w:t>
            </w:r>
            <w:proofErr w:type="spellStart"/>
            <w:r w:rsidRPr="007F02A0">
              <w:rPr>
                <w:rFonts w:ascii="Times New Roman" w:hAnsi="Times New Roman"/>
                <w:sz w:val="24"/>
                <w:szCs w:val="24"/>
              </w:rPr>
              <w:t>гипер</w:t>
            </w:r>
            <w:proofErr w:type="spellEnd"/>
            <w:r w:rsidRPr="007F02A0">
              <w:rPr>
                <w:rFonts w:ascii="Times New Roman" w:hAnsi="Times New Roman"/>
                <w:sz w:val="24"/>
                <w:szCs w:val="24"/>
              </w:rPr>
              <w:t xml:space="preserve">- и гипотермия. </w:t>
            </w:r>
          </w:p>
          <w:p w14:paraId="4CC8289A" w14:textId="77777777" w:rsidR="00B106EC" w:rsidRPr="007F02A0" w:rsidRDefault="00B106EC" w:rsidP="00030A28">
            <w:pPr>
              <w:spacing w:after="0"/>
              <w:rPr>
                <w:rFonts w:ascii="Times New Roman" w:hAnsi="Times New Roman"/>
                <w:sz w:val="24"/>
                <w:szCs w:val="24"/>
              </w:rPr>
            </w:pPr>
            <w:r w:rsidRPr="007F02A0">
              <w:rPr>
                <w:rFonts w:ascii="Times New Roman" w:hAnsi="Times New Roman"/>
                <w:sz w:val="24"/>
                <w:szCs w:val="24"/>
              </w:rPr>
              <w:t>2. При</w:t>
            </w:r>
            <w:r w:rsidRPr="007F02A0">
              <w:rPr>
                <w:rFonts w:ascii="Times New Roman" w:hAnsi="Times New Roman"/>
                <w:sz w:val="24"/>
                <w:szCs w:val="24"/>
              </w:rPr>
              <w:softHyphen/>
              <w:t>спо</w:t>
            </w:r>
            <w:r w:rsidRPr="007F02A0">
              <w:rPr>
                <w:rFonts w:ascii="Times New Roman" w:hAnsi="Times New Roman"/>
                <w:sz w:val="24"/>
                <w:szCs w:val="24"/>
              </w:rPr>
              <w:softHyphen/>
              <w:t>со</w:t>
            </w:r>
            <w:r w:rsidRPr="007F02A0">
              <w:rPr>
                <w:rFonts w:ascii="Times New Roman" w:hAnsi="Times New Roman"/>
                <w:sz w:val="24"/>
                <w:szCs w:val="24"/>
              </w:rPr>
              <w:softHyphen/>
              <w:t>би</w:t>
            </w:r>
            <w:r w:rsidRPr="007F02A0">
              <w:rPr>
                <w:rFonts w:ascii="Times New Roman" w:hAnsi="Times New Roman"/>
                <w:sz w:val="24"/>
                <w:szCs w:val="24"/>
              </w:rPr>
              <w:softHyphen/>
              <w:t>тель</w:t>
            </w:r>
            <w:r w:rsidRPr="007F02A0">
              <w:rPr>
                <w:rFonts w:ascii="Times New Roman" w:hAnsi="Times New Roman"/>
                <w:sz w:val="24"/>
                <w:szCs w:val="24"/>
              </w:rPr>
              <w:softHyphen/>
              <w:t>ные ре</w:t>
            </w:r>
            <w:r w:rsidRPr="007F02A0">
              <w:rPr>
                <w:rFonts w:ascii="Times New Roman" w:hAnsi="Times New Roman"/>
                <w:sz w:val="24"/>
                <w:szCs w:val="24"/>
              </w:rPr>
              <w:softHyphen/>
              <w:t>ак</w:t>
            </w:r>
            <w:r w:rsidRPr="007F02A0">
              <w:rPr>
                <w:rFonts w:ascii="Times New Roman" w:hAnsi="Times New Roman"/>
                <w:sz w:val="24"/>
                <w:szCs w:val="24"/>
              </w:rPr>
              <w:softHyphen/>
              <w:t>ции ор</w:t>
            </w:r>
            <w:r w:rsidRPr="007F02A0">
              <w:rPr>
                <w:rFonts w:ascii="Times New Roman" w:hAnsi="Times New Roman"/>
                <w:sz w:val="24"/>
                <w:szCs w:val="24"/>
              </w:rPr>
              <w:softHyphen/>
              <w:t>га</w:t>
            </w:r>
            <w:r w:rsidRPr="007F02A0">
              <w:rPr>
                <w:rFonts w:ascii="Times New Roman" w:hAnsi="Times New Roman"/>
                <w:sz w:val="24"/>
                <w:szCs w:val="24"/>
              </w:rPr>
              <w:softHyphen/>
              <w:t>низ</w:t>
            </w:r>
            <w:r w:rsidRPr="007F02A0">
              <w:rPr>
                <w:rFonts w:ascii="Times New Roman" w:hAnsi="Times New Roman"/>
                <w:sz w:val="24"/>
                <w:szCs w:val="24"/>
              </w:rPr>
              <w:softHyphen/>
              <w:t>ма при ги</w:t>
            </w:r>
            <w:r w:rsidRPr="007F02A0">
              <w:rPr>
                <w:rFonts w:ascii="Times New Roman" w:hAnsi="Times New Roman"/>
                <w:sz w:val="24"/>
                <w:szCs w:val="24"/>
              </w:rPr>
              <w:softHyphen/>
              <w:t>п</w:t>
            </w:r>
            <w:r>
              <w:rPr>
                <w:rFonts w:ascii="Times New Roman" w:hAnsi="Times New Roman"/>
                <w:sz w:val="24"/>
                <w:szCs w:val="24"/>
              </w:rPr>
              <w:t>о</w:t>
            </w:r>
            <w:r w:rsidRPr="007F02A0">
              <w:rPr>
                <w:rFonts w:ascii="Times New Roman" w:hAnsi="Times New Roman"/>
                <w:sz w:val="24"/>
                <w:szCs w:val="24"/>
              </w:rPr>
              <w:softHyphen/>
              <w:t>тер</w:t>
            </w:r>
            <w:r w:rsidRPr="007F02A0">
              <w:rPr>
                <w:rFonts w:ascii="Times New Roman" w:hAnsi="Times New Roman"/>
                <w:sz w:val="24"/>
                <w:szCs w:val="24"/>
              </w:rPr>
              <w:softHyphen/>
              <w:t>мии.</w:t>
            </w:r>
          </w:p>
          <w:p w14:paraId="35CA702A" w14:textId="77777777" w:rsidR="00B106EC" w:rsidRDefault="00B106EC" w:rsidP="00030A28">
            <w:pPr>
              <w:spacing w:after="0"/>
              <w:rPr>
                <w:rFonts w:ascii="Times New Roman" w:hAnsi="Times New Roman"/>
                <w:sz w:val="24"/>
                <w:szCs w:val="24"/>
              </w:rPr>
            </w:pPr>
            <w:r w:rsidRPr="007F02A0">
              <w:rPr>
                <w:rFonts w:ascii="Times New Roman" w:hAnsi="Times New Roman"/>
                <w:sz w:val="24"/>
                <w:szCs w:val="24"/>
              </w:rPr>
              <w:t>4. При</w:t>
            </w:r>
            <w:r w:rsidRPr="007F02A0">
              <w:rPr>
                <w:rFonts w:ascii="Times New Roman" w:hAnsi="Times New Roman"/>
                <w:sz w:val="24"/>
                <w:szCs w:val="24"/>
              </w:rPr>
              <w:softHyphen/>
              <w:t>спо</w:t>
            </w:r>
            <w:r w:rsidRPr="007F02A0">
              <w:rPr>
                <w:rFonts w:ascii="Times New Roman" w:hAnsi="Times New Roman"/>
                <w:sz w:val="24"/>
                <w:szCs w:val="24"/>
              </w:rPr>
              <w:softHyphen/>
              <w:t>со</w:t>
            </w:r>
            <w:r w:rsidRPr="007F02A0">
              <w:rPr>
                <w:rFonts w:ascii="Times New Roman" w:hAnsi="Times New Roman"/>
                <w:sz w:val="24"/>
                <w:szCs w:val="24"/>
              </w:rPr>
              <w:softHyphen/>
              <w:t>би</w:t>
            </w:r>
            <w:r w:rsidRPr="007F02A0">
              <w:rPr>
                <w:rFonts w:ascii="Times New Roman" w:hAnsi="Times New Roman"/>
                <w:sz w:val="24"/>
                <w:szCs w:val="24"/>
              </w:rPr>
              <w:softHyphen/>
              <w:t>тель</w:t>
            </w:r>
            <w:r w:rsidRPr="007F02A0">
              <w:rPr>
                <w:rFonts w:ascii="Times New Roman" w:hAnsi="Times New Roman"/>
                <w:sz w:val="24"/>
                <w:szCs w:val="24"/>
              </w:rPr>
              <w:softHyphen/>
              <w:t>ные ре</w:t>
            </w:r>
            <w:r w:rsidRPr="007F02A0">
              <w:rPr>
                <w:rFonts w:ascii="Times New Roman" w:hAnsi="Times New Roman"/>
                <w:sz w:val="24"/>
                <w:szCs w:val="24"/>
              </w:rPr>
              <w:softHyphen/>
              <w:t>ак</w:t>
            </w:r>
            <w:r w:rsidRPr="007F02A0">
              <w:rPr>
                <w:rFonts w:ascii="Times New Roman" w:hAnsi="Times New Roman"/>
                <w:sz w:val="24"/>
                <w:szCs w:val="24"/>
              </w:rPr>
              <w:softHyphen/>
              <w:t>ции ор</w:t>
            </w:r>
            <w:r w:rsidRPr="007F02A0">
              <w:rPr>
                <w:rFonts w:ascii="Times New Roman" w:hAnsi="Times New Roman"/>
                <w:sz w:val="24"/>
                <w:szCs w:val="24"/>
              </w:rPr>
              <w:softHyphen/>
              <w:t>га</w:t>
            </w:r>
            <w:r w:rsidRPr="007F02A0">
              <w:rPr>
                <w:rFonts w:ascii="Times New Roman" w:hAnsi="Times New Roman"/>
                <w:sz w:val="24"/>
                <w:szCs w:val="24"/>
              </w:rPr>
              <w:softHyphen/>
              <w:t>низ</w:t>
            </w:r>
            <w:r w:rsidRPr="007F02A0">
              <w:rPr>
                <w:rFonts w:ascii="Times New Roman" w:hAnsi="Times New Roman"/>
                <w:sz w:val="24"/>
                <w:szCs w:val="24"/>
              </w:rPr>
              <w:softHyphen/>
              <w:t>ма при ги</w:t>
            </w:r>
            <w:r w:rsidRPr="007F02A0">
              <w:rPr>
                <w:rFonts w:ascii="Times New Roman" w:hAnsi="Times New Roman"/>
                <w:sz w:val="24"/>
                <w:szCs w:val="24"/>
              </w:rPr>
              <w:softHyphen/>
              <w:t>пер</w:t>
            </w:r>
            <w:r w:rsidRPr="007F02A0">
              <w:rPr>
                <w:rFonts w:ascii="Times New Roman" w:hAnsi="Times New Roman"/>
                <w:sz w:val="24"/>
                <w:szCs w:val="24"/>
              </w:rPr>
              <w:softHyphen/>
              <w:t>тер</w:t>
            </w:r>
            <w:r w:rsidRPr="007F02A0">
              <w:rPr>
                <w:rFonts w:ascii="Times New Roman" w:hAnsi="Times New Roman"/>
                <w:sz w:val="24"/>
                <w:szCs w:val="24"/>
              </w:rPr>
              <w:softHyphen/>
              <w:t>мии.</w:t>
            </w:r>
          </w:p>
          <w:p w14:paraId="323DDB64" w14:textId="77777777" w:rsidR="00B106EC" w:rsidRPr="007F02A0" w:rsidRDefault="00B106EC" w:rsidP="00030A28">
            <w:pPr>
              <w:spacing w:after="0"/>
              <w:rPr>
                <w:rFonts w:ascii="Times New Roman" w:hAnsi="Times New Roman"/>
                <w:sz w:val="24"/>
                <w:szCs w:val="24"/>
              </w:rPr>
            </w:pPr>
            <w:r w:rsidRPr="007F02A0">
              <w:rPr>
                <w:rFonts w:ascii="Times New Roman" w:hAnsi="Times New Roman"/>
                <w:sz w:val="24"/>
                <w:szCs w:val="24"/>
              </w:rPr>
              <w:t>5.Ли</w:t>
            </w:r>
            <w:r w:rsidRPr="007F02A0">
              <w:rPr>
                <w:rFonts w:ascii="Times New Roman" w:hAnsi="Times New Roman"/>
                <w:sz w:val="24"/>
                <w:szCs w:val="24"/>
              </w:rPr>
              <w:softHyphen/>
              <w:t>хо</w:t>
            </w:r>
            <w:r w:rsidRPr="007F02A0">
              <w:rPr>
                <w:rFonts w:ascii="Times New Roman" w:hAnsi="Times New Roman"/>
                <w:sz w:val="24"/>
                <w:szCs w:val="24"/>
              </w:rPr>
              <w:softHyphen/>
              <w:t>рад</w:t>
            </w:r>
            <w:r w:rsidRPr="007F02A0">
              <w:rPr>
                <w:rFonts w:ascii="Times New Roman" w:hAnsi="Times New Roman"/>
                <w:sz w:val="24"/>
                <w:szCs w:val="24"/>
              </w:rPr>
              <w:softHyphen/>
              <w:t>ка. При</w:t>
            </w:r>
            <w:r w:rsidRPr="007F02A0">
              <w:rPr>
                <w:rFonts w:ascii="Times New Roman" w:hAnsi="Times New Roman"/>
                <w:sz w:val="24"/>
                <w:szCs w:val="24"/>
              </w:rPr>
              <w:softHyphen/>
              <w:t>чи</w:t>
            </w:r>
            <w:r w:rsidRPr="007F02A0">
              <w:rPr>
                <w:rFonts w:ascii="Times New Roman" w:hAnsi="Times New Roman"/>
                <w:sz w:val="24"/>
                <w:szCs w:val="24"/>
              </w:rPr>
              <w:softHyphen/>
              <w:t>ны ли</w:t>
            </w:r>
            <w:r w:rsidRPr="007F02A0">
              <w:rPr>
                <w:rFonts w:ascii="Times New Roman" w:hAnsi="Times New Roman"/>
                <w:sz w:val="24"/>
                <w:szCs w:val="24"/>
              </w:rPr>
              <w:softHyphen/>
              <w:t>хо</w:t>
            </w:r>
            <w:r w:rsidRPr="007F02A0">
              <w:rPr>
                <w:rFonts w:ascii="Times New Roman" w:hAnsi="Times New Roman"/>
                <w:sz w:val="24"/>
                <w:szCs w:val="24"/>
              </w:rPr>
              <w:softHyphen/>
              <w:t>ра</w:t>
            </w:r>
            <w:r w:rsidRPr="007F02A0">
              <w:rPr>
                <w:rFonts w:ascii="Times New Roman" w:hAnsi="Times New Roman"/>
                <w:sz w:val="24"/>
                <w:szCs w:val="24"/>
              </w:rPr>
              <w:softHyphen/>
              <w:t>доч</w:t>
            </w:r>
            <w:r w:rsidRPr="007F02A0">
              <w:rPr>
                <w:rFonts w:ascii="Times New Roman" w:hAnsi="Times New Roman"/>
                <w:sz w:val="24"/>
                <w:szCs w:val="24"/>
              </w:rPr>
              <w:softHyphen/>
              <w:t>ных ре</w:t>
            </w:r>
            <w:r w:rsidRPr="007F02A0">
              <w:rPr>
                <w:rFonts w:ascii="Times New Roman" w:hAnsi="Times New Roman"/>
                <w:sz w:val="24"/>
                <w:szCs w:val="24"/>
              </w:rPr>
              <w:softHyphen/>
              <w:t>ак</w:t>
            </w:r>
            <w:r w:rsidRPr="007F02A0">
              <w:rPr>
                <w:rFonts w:ascii="Times New Roman" w:hAnsi="Times New Roman"/>
                <w:sz w:val="24"/>
                <w:szCs w:val="24"/>
              </w:rPr>
              <w:softHyphen/>
              <w:t>ций; ин</w:t>
            </w:r>
            <w:r w:rsidRPr="007F02A0">
              <w:rPr>
                <w:rFonts w:ascii="Times New Roman" w:hAnsi="Times New Roman"/>
                <w:sz w:val="24"/>
                <w:szCs w:val="24"/>
              </w:rPr>
              <w:softHyphen/>
              <w:t>фек</w:t>
            </w:r>
            <w:r w:rsidRPr="007F02A0">
              <w:rPr>
                <w:rFonts w:ascii="Times New Roman" w:hAnsi="Times New Roman"/>
                <w:sz w:val="24"/>
                <w:szCs w:val="24"/>
              </w:rPr>
              <w:softHyphen/>
              <w:t>ци</w:t>
            </w:r>
            <w:r w:rsidRPr="007F02A0">
              <w:rPr>
                <w:rFonts w:ascii="Times New Roman" w:hAnsi="Times New Roman"/>
                <w:sz w:val="24"/>
                <w:szCs w:val="24"/>
              </w:rPr>
              <w:softHyphen/>
              <w:t>он</w:t>
            </w:r>
            <w:r w:rsidRPr="007F02A0">
              <w:rPr>
                <w:rFonts w:ascii="Times New Roman" w:hAnsi="Times New Roman"/>
                <w:sz w:val="24"/>
                <w:szCs w:val="24"/>
              </w:rPr>
              <w:softHyphen/>
              <w:t>ные и не</w:t>
            </w:r>
            <w:r w:rsidRPr="007F02A0">
              <w:rPr>
                <w:rFonts w:ascii="Times New Roman" w:hAnsi="Times New Roman"/>
                <w:sz w:val="24"/>
                <w:szCs w:val="24"/>
              </w:rPr>
              <w:softHyphen/>
              <w:t>ин</w:t>
            </w:r>
            <w:r w:rsidRPr="007F02A0">
              <w:rPr>
                <w:rFonts w:ascii="Times New Roman" w:hAnsi="Times New Roman"/>
                <w:sz w:val="24"/>
                <w:szCs w:val="24"/>
              </w:rPr>
              <w:softHyphen/>
              <w:t>фек</w:t>
            </w:r>
            <w:r w:rsidRPr="007F02A0">
              <w:rPr>
                <w:rFonts w:ascii="Times New Roman" w:hAnsi="Times New Roman"/>
                <w:sz w:val="24"/>
                <w:szCs w:val="24"/>
              </w:rPr>
              <w:softHyphen/>
              <w:t>ци</w:t>
            </w:r>
            <w:r w:rsidRPr="007F02A0">
              <w:rPr>
                <w:rFonts w:ascii="Times New Roman" w:hAnsi="Times New Roman"/>
                <w:sz w:val="24"/>
                <w:szCs w:val="24"/>
              </w:rPr>
              <w:softHyphen/>
              <w:t>он</w:t>
            </w:r>
            <w:r w:rsidRPr="007F02A0">
              <w:rPr>
                <w:rFonts w:ascii="Times New Roman" w:hAnsi="Times New Roman"/>
                <w:sz w:val="24"/>
                <w:szCs w:val="24"/>
              </w:rPr>
              <w:softHyphen/>
              <w:t>ные ли</w:t>
            </w:r>
            <w:r w:rsidRPr="007F02A0">
              <w:rPr>
                <w:rFonts w:ascii="Times New Roman" w:hAnsi="Times New Roman"/>
                <w:sz w:val="24"/>
                <w:szCs w:val="24"/>
              </w:rPr>
              <w:softHyphen/>
              <w:t>хо</w:t>
            </w:r>
            <w:r w:rsidRPr="007F02A0">
              <w:rPr>
                <w:rFonts w:ascii="Times New Roman" w:hAnsi="Times New Roman"/>
                <w:sz w:val="24"/>
                <w:szCs w:val="24"/>
              </w:rPr>
              <w:softHyphen/>
              <w:t>рад</w:t>
            </w:r>
            <w:r w:rsidRPr="007F02A0">
              <w:rPr>
                <w:rFonts w:ascii="Times New Roman" w:hAnsi="Times New Roman"/>
                <w:sz w:val="24"/>
                <w:szCs w:val="24"/>
              </w:rPr>
              <w:softHyphen/>
              <w:t>ки. Пи</w:t>
            </w:r>
            <w:r w:rsidRPr="007F02A0">
              <w:rPr>
                <w:rFonts w:ascii="Times New Roman" w:hAnsi="Times New Roman"/>
                <w:sz w:val="24"/>
                <w:szCs w:val="24"/>
              </w:rPr>
              <w:softHyphen/>
              <w:t>ро</w:t>
            </w:r>
            <w:r w:rsidRPr="007F02A0">
              <w:rPr>
                <w:rFonts w:ascii="Times New Roman" w:hAnsi="Times New Roman"/>
                <w:sz w:val="24"/>
                <w:szCs w:val="24"/>
              </w:rPr>
              <w:softHyphen/>
              <w:t>ген</w:t>
            </w:r>
            <w:r w:rsidRPr="007F02A0">
              <w:rPr>
                <w:rFonts w:ascii="Times New Roman" w:hAnsi="Times New Roman"/>
                <w:sz w:val="24"/>
                <w:szCs w:val="24"/>
              </w:rPr>
              <w:softHyphen/>
              <w:t>ные ве</w:t>
            </w:r>
            <w:r w:rsidRPr="007F02A0">
              <w:rPr>
                <w:rFonts w:ascii="Times New Roman" w:hAnsi="Times New Roman"/>
                <w:sz w:val="24"/>
                <w:szCs w:val="24"/>
              </w:rPr>
              <w:softHyphen/>
              <w:t>ще</w:t>
            </w:r>
            <w:r w:rsidRPr="007F02A0">
              <w:rPr>
                <w:rFonts w:ascii="Times New Roman" w:hAnsi="Times New Roman"/>
                <w:sz w:val="24"/>
                <w:szCs w:val="24"/>
              </w:rPr>
              <w:softHyphen/>
              <w:t>ст</w:t>
            </w:r>
            <w:r w:rsidRPr="007F02A0">
              <w:rPr>
                <w:rFonts w:ascii="Times New Roman" w:hAnsi="Times New Roman"/>
                <w:sz w:val="24"/>
                <w:szCs w:val="24"/>
              </w:rPr>
              <w:softHyphen/>
              <w:t xml:space="preserve">ва. </w:t>
            </w:r>
          </w:p>
          <w:p w14:paraId="0A1666E5" w14:textId="77777777" w:rsidR="00B106EC" w:rsidRPr="00B106EC" w:rsidRDefault="00B106EC" w:rsidP="00030A28">
            <w:pPr>
              <w:spacing w:after="0"/>
              <w:rPr>
                <w:rFonts w:ascii="Times New Roman" w:hAnsi="Times New Roman"/>
                <w:sz w:val="24"/>
                <w:szCs w:val="24"/>
              </w:rPr>
            </w:pPr>
            <w:r w:rsidRPr="007F02A0">
              <w:rPr>
                <w:rFonts w:ascii="Times New Roman" w:hAnsi="Times New Roman"/>
                <w:sz w:val="24"/>
                <w:szCs w:val="24"/>
              </w:rPr>
              <w:t>6.Ста</w:t>
            </w:r>
            <w:r w:rsidRPr="007F02A0">
              <w:rPr>
                <w:rFonts w:ascii="Times New Roman" w:hAnsi="Times New Roman"/>
                <w:sz w:val="24"/>
                <w:szCs w:val="24"/>
              </w:rPr>
              <w:softHyphen/>
              <w:t>дии ли</w:t>
            </w:r>
            <w:r w:rsidRPr="007F02A0">
              <w:rPr>
                <w:rFonts w:ascii="Times New Roman" w:hAnsi="Times New Roman"/>
                <w:sz w:val="24"/>
                <w:szCs w:val="24"/>
              </w:rPr>
              <w:softHyphen/>
              <w:t>хо</w:t>
            </w:r>
            <w:r w:rsidRPr="007F02A0">
              <w:rPr>
                <w:rFonts w:ascii="Times New Roman" w:hAnsi="Times New Roman"/>
                <w:sz w:val="24"/>
                <w:szCs w:val="24"/>
              </w:rPr>
              <w:softHyphen/>
              <w:t>рад</w:t>
            </w:r>
            <w:r w:rsidRPr="007F02A0">
              <w:rPr>
                <w:rFonts w:ascii="Times New Roman" w:hAnsi="Times New Roman"/>
                <w:sz w:val="24"/>
                <w:szCs w:val="24"/>
              </w:rPr>
              <w:softHyphen/>
              <w:t>ки. Фор</w:t>
            </w:r>
            <w:r w:rsidRPr="007F02A0">
              <w:rPr>
                <w:rFonts w:ascii="Times New Roman" w:hAnsi="Times New Roman"/>
                <w:sz w:val="24"/>
                <w:szCs w:val="24"/>
              </w:rPr>
              <w:softHyphen/>
              <w:t>мы ли</w:t>
            </w:r>
            <w:r w:rsidRPr="007F02A0">
              <w:rPr>
                <w:rFonts w:ascii="Times New Roman" w:hAnsi="Times New Roman"/>
                <w:sz w:val="24"/>
                <w:szCs w:val="24"/>
              </w:rPr>
              <w:softHyphen/>
              <w:t>хо</w:t>
            </w:r>
            <w:r w:rsidRPr="007F02A0">
              <w:rPr>
                <w:rFonts w:ascii="Times New Roman" w:hAnsi="Times New Roman"/>
                <w:sz w:val="24"/>
                <w:szCs w:val="24"/>
              </w:rPr>
              <w:softHyphen/>
              <w:t>рад</w:t>
            </w:r>
            <w:r w:rsidRPr="007F02A0">
              <w:rPr>
                <w:rFonts w:ascii="Times New Roman" w:hAnsi="Times New Roman"/>
                <w:sz w:val="24"/>
                <w:szCs w:val="24"/>
              </w:rPr>
              <w:softHyphen/>
              <w:t>ки в за</w:t>
            </w:r>
            <w:r w:rsidRPr="007F02A0">
              <w:rPr>
                <w:rFonts w:ascii="Times New Roman" w:hAnsi="Times New Roman"/>
                <w:sz w:val="24"/>
                <w:szCs w:val="24"/>
              </w:rPr>
              <w:softHyphen/>
              <w:t>ви</w:t>
            </w:r>
            <w:r w:rsidRPr="007F02A0">
              <w:rPr>
                <w:rFonts w:ascii="Times New Roman" w:hAnsi="Times New Roman"/>
                <w:sz w:val="24"/>
                <w:szCs w:val="24"/>
              </w:rPr>
              <w:softHyphen/>
              <w:t>си</w:t>
            </w:r>
            <w:r w:rsidRPr="007F02A0">
              <w:rPr>
                <w:rFonts w:ascii="Times New Roman" w:hAnsi="Times New Roman"/>
                <w:sz w:val="24"/>
                <w:szCs w:val="24"/>
              </w:rPr>
              <w:softHyphen/>
              <w:t>мо</w:t>
            </w:r>
            <w:r w:rsidRPr="007F02A0">
              <w:rPr>
                <w:rFonts w:ascii="Times New Roman" w:hAnsi="Times New Roman"/>
                <w:sz w:val="24"/>
                <w:szCs w:val="24"/>
              </w:rPr>
              <w:softHyphen/>
              <w:t>сти от сте</w:t>
            </w:r>
            <w:r w:rsidRPr="007F02A0">
              <w:rPr>
                <w:rFonts w:ascii="Times New Roman" w:hAnsi="Times New Roman"/>
                <w:sz w:val="24"/>
                <w:szCs w:val="24"/>
              </w:rPr>
              <w:softHyphen/>
              <w:t>пе</w:t>
            </w:r>
            <w:r w:rsidRPr="007F02A0">
              <w:rPr>
                <w:rFonts w:ascii="Times New Roman" w:hAnsi="Times New Roman"/>
                <w:sz w:val="24"/>
                <w:szCs w:val="24"/>
              </w:rPr>
              <w:softHyphen/>
              <w:t>ни подъ</w:t>
            </w:r>
            <w:r w:rsidRPr="007F02A0">
              <w:rPr>
                <w:rFonts w:ascii="Times New Roman" w:hAnsi="Times New Roman"/>
                <w:sz w:val="24"/>
                <w:szCs w:val="24"/>
              </w:rPr>
              <w:softHyphen/>
              <w:t>е</w:t>
            </w:r>
            <w:r w:rsidRPr="007F02A0">
              <w:rPr>
                <w:rFonts w:ascii="Times New Roman" w:hAnsi="Times New Roman"/>
                <w:sz w:val="24"/>
                <w:szCs w:val="24"/>
              </w:rPr>
              <w:softHyphen/>
              <w:t>ма тем</w:t>
            </w:r>
            <w:r w:rsidRPr="007F02A0">
              <w:rPr>
                <w:rFonts w:ascii="Times New Roman" w:hAnsi="Times New Roman"/>
                <w:sz w:val="24"/>
                <w:szCs w:val="24"/>
              </w:rPr>
              <w:softHyphen/>
              <w:t>пе</w:t>
            </w:r>
            <w:r w:rsidRPr="007F02A0">
              <w:rPr>
                <w:rFonts w:ascii="Times New Roman" w:hAnsi="Times New Roman"/>
                <w:sz w:val="24"/>
                <w:szCs w:val="24"/>
              </w:rPr>
              <w:softHyphen/>
              <w:t>ра</w:t>
            </w:r>
            <w:r w:rsidRPr="007F02A0">
              <w:rPr>
                <w:rFonts w:ascii="Times New Roman" w:hAnsi="Times New Roman"/>
                <w:sz w:val="24"/>
                <w:szCs w:val="24"/>
              </w:rPr>
              <w:softHyphen/>
              <w:t>ту</w:t>
            </w:r>
            <w:r w:rsidRPr="007F02A0">
              <w:rPr>
                <w:rFonts w:ascii="Times New Roman" w:hAnsi="Times New Roman"/>
                <w:sz w:val="24"/>
                <w:szCs w:val="24"/>
              </w:rPr>
              <w:softHyphen/>
              <w:t>ры и ти</w:t>
            </w:r>
            <w:r w:rsidRPr="007F02A0">
              <w:rPr>
                <w:rFonts w:ascii="Times New Roman" w:hAnsi="Times New Roman"/>
                <w:sz w:val="24"/>
                <w:szCs w:val="24"/>
              </w:rPr>
              <w:softHyphen/>
              <w:t>пов тем</w:t>
            </w:r>
            <w:r w:rsidRPr="007F02A0">
              <w:rPr>
                <w:rFonts w:ascii="Times New Roman" w:hAnsi="Times New Roman"/>
                <w:sz w:val="24"/>
                <w:szCs w:val="24"/>
              </w:rPr>
              <w:softHyphen/>
              <w:t>пе</w:t>
            </w:r>
            <w:r w:rsidRPr="007F02A0">
              <w:rPr>
                <w:rFonts w:ascii="Times New Roman" w:hAnsi="Times New Roman"/>
                <w:sz w:val="24"/>
                <w:szCs w:val="24"/>
              </w:rPr>
              <w:softHyphen/>
              <w:t>ра</w:t>
            </w:r>
            <w:r w:rsidRPr="007F02A0">
              <w:rPr>
                <w:rFonts w:ascii="Times New Roman" w:hAnsi="Times New Roman"/>
                <w:sz w:val="24"/>
                <w:szCs w:val="24"/>
              </w:rPr>
              <w:softHyphen/>
              <w:t>тур</w:t>
            </w:r>
            <w:r w:rsidRPr="007F02A0">
              <w:rPr>
                <w:rFonts w:ascii="Times New Roman" w:hAnsi="Times New Roman"/>
                <w:sz w:val="24"/>
                <w:szCs w:val="24"/>
              </w:rPr>
              <w:softHyphen/>
              <w:t>ных кри</w:t>
            </w:r>
            <w:r w:rsidRPr="007F02A0">
              <w:rPr>
                <w:rFonts w:ascii="Times New Roman" w:hAnsi="Times New Roman"/>
                <w:sz w:val="24"/>
                <w:szCs w:val="24"/>
              </w:rPr>
              <w:softHyphen/>
              <w:t xml:space="preserve">вых. </w:t>
            </w:r>
          </w:p>
        </w:tc>
        <w:tc>
          <w:tcPr>
            <w:tcW w:w="333" w:type="pct"/>
            <w:vAlign w:val="center"/>
          </w:tcPr>
          <w:p w14:paraId="18761152" w14:textId="77777777" w:rsidR="00B106EC" w:rsidRPr="007F02A0" w:rsidRDefault="00B106EC" w:rsidP="00030A28">
            <w:pPr>
              <w:spacing w:after="0"/>
              <w:rPr>
                <w:rFonts w:ascii="Times New Roman" w:hAnsi="Times New Roman"/>
                <w:bCs/>
                <w:sz w:val="24"/>
                <w:szCs w:val="24"/>
              </w:rPr>
            </w:pPr>
          </w:p>
        </w:tc>
        <w:tc>
          <w:tcPr>
            <w:tcW w:w="1049" w:type="pct"/>
          </w:tcPr>
          <w:p w14:paraId="04833E20" w14:textId="77777777" w:rsidR="00030A28" w:rsidRPr="007F02A0" w:rsidRDefault="00030A28"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08</w:t>
            </w:r>
          </w:p>
          <w:p w14:paraId="39F3021B" w14:textId="77777777" w:rsidR="00030A28" w:rsidRDefault="00030A28"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ПК 2.1, </w:t>
            </w:r>
            <w:r w:rsidRPr="007F02A0">
              <w:rPr>
                <w:rFonts w:ascii="Times New Roman" w:hAnsi="Times New Roman"/>
                <w:sz w:val="24"/>
                <w:szCs w:val="24"/>
              </w:rPr>
              <w:t>ПК 3.1., ПК 4,1., ПК 5.1</w:t>
            </w:r>
          </w:p>
          <w:p w14:paraId="3AA48D4A" w14:textId="77777777" w:rsidR="00B106EC" w:rsidRPr="007F02A0" w:rsidRDefault="00030A28" w:rsidP="00030A28">
            <w:pPr>
              <w:spacing w:after="0"/>
              <w:rPr>
                <w:rFonts w:ascii="Times New Roman" w:hAnsi="Times New Roman"/>
                <w:b/>
                <w:bCs/>
                <w:sz w:val="24"/>
                <w:szCs w:val="24"/>
              </w:rPr>
            </w:pPr>
            <w:r w:rsidRPr="007F02A0">
              <w:rPr>
                <w:rFonts w:ascii="Times New Roman" w:hAnsi="Times New Roman"/>
                <w:sz w:val="24"/>
                <w:szCs w:val="24"/>
              </w:rPr>
              <w:t>ЛР 9</w:t>
            </w:r>
          </w:p>
        </w:tc>
      </w:tr>
      <w:tr w:rsidR="00B106EC" w:rsidRPr="007F02A0" w14:paraId="15FF999E" w14:textId="77777777" w:rsidTr="00B106EC">
        <w:trPr>
          <w:trHeight w:val="20"/>
        </w:trPr>
        <w:tc>
          <w:tcPr>
            <w:tcW w:w="822" w:type="pct"/>
            <w:vMerge/>
          </w:tcPr>
          <w:p w14:paraId="3C6A1CFF" w14:textId="77777777" w:rsidR="00B106EC" w:rsidRPr="007F02A0" w:rsidRDefault="00B106EC" w:rsidP="00030A28">
            <w:pPr>
              <w:spacing w:after="0"/>
              <w:rPr>
                <w:rFonts w:ascii="Times New Roman" w:hAnsi="Times New Roman"/>
                <w:b/>
                <w:bCs/>
                <w:sz w:val="24"/>
                <w:szCs w:val="24"/>
              </w:rPr>
            </w:pPr>
          </w:p>
        </w:tc>
        <w:tc>
          <w:tcPr>
            <w:tcW w:w="2796" w:type="pct"/>
          </w:tcPr>
          <w:p w14:paraId="4DE7482A" w14:textId="77777777" w:rsidR="00B106EC" w:rsidRPr="007F02A0" w:rsidRDefault="00B106EC" w:rsidP="00030A28">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333" w:type="pct"/>
            <w:vAlign w:val="center"/>
          </w:tcPr>
          <w:p w14:paraId="3CC851D1" w14:textId="77777777" w:rsidR="00B106EC" w:rsidRPr="007F02A0" w:rsidRDefault="00B106EC" w:rsidP="00BD6837">
            <w:pPr>
              <w:spacing w:after="0"/>
              <w:jc w:val="center"/>
              <w:rPr>
                <w:rFonts w:ascii="Times New Roman" w:hAnsi="Times New Roman"/>
                <w:bCs/>
                <w:sz w:val="24"/>
                <w:szCs w:val="24"/>
              </w:rPr>
            </w:pPr>
            <w:r>
              <w:rPr>
                <w:rFonts w:ascii="Times New Roman" w:hAnsi="Times New Roman"/>
                <w:bCs/>
                <w:sz w:val="24"/>
                <w:szCs w:val="24"/>
              </w:rPr>
              <w:t>4</w:t>
            </w:r>
          </w:p>
        </w:tc>
        <w:tc>
          <w:tcPr>
            <w:tcW w:w="1049" w:type="pct"/>
          </w:tcPr>
          <w:p w14:paraId="6BF7A19B" w14:textId="77777777" w:rsidR="00B106EC" w:rsidRPr="007F02A0" w:rsidRDefault="00B106EC"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B106EC" w:rsidRPr="007F02A0" w14:paraId="36AC6BEF" w14:textId="77777777" w:rsidTr="00B106EC">
        <w:trPr>
          <w:trHeight w:val="20"/>
        </w:trPr>
        <w:tc>
          <w:tcPr>
            <w:tcW w:w="822" w:type="pct"/>
            <w:vMerge/>
          </w:tcPr>
          <w:p w14:paraId="09B501DE" w14:textId="77777777" w:rsidR="00B106EC" w:rsidRPr="007F02A0" w:rsidRDefault="00B106EC" w:rsidP="00030A28">
            <w:pPr>
              <w:spacing w:after="0"/>
              <w:rPr>
                <w:rFonts w:ascii="Times New Roman" w:hAnsi="Times New Roman"/>
                <w:b/>
                <w:bCs/>
                <w:sz w:val="24"/>
                <w:szCs w:val="24"/>
              </w:rPr>
            </w:pPr>
          </w:p>
        </w:tc>
        <w:tc>
          <w:tcPr>
            <w:tcW w:w="2796" w:type="pct"/>
          </w:tcPr>
          <w:p w14:paraId="00154F5C" w14:textId="77777777" w:rsidR="00B106EC" w:rsidRPr="007F02A0" w:rsidRDefault="00B106EC" w:rsidP="00030A28">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E97012">
              <w:rPr>
                <w:rFonts w:ascii="Times New Roman" w:hAnsi="Times New Roman"/>
                <w:b/>
                <w:sz w:val="24"/>
                <w:szCs w:val="24"/>
              </w:rPr>
              <w:t>4</w:t>
            </w:r>
          </w:p>
          <w:p w14:paraId="4C922841" w14:textId="77777777" w:rsidR="00B106EC" w:rsidRPr="007F02A0" w:rsidRDefault="00B106EC" w:rsidP="00030A28">
            <w:pPr>
              <w:spacing w:after="0"/>
              <w:rPr>
                <w:rFonts w:ascii="Times New Roman" w:eastAsia="Calibri" w:hAnsi="Times New Roman"/>
                <w:sz w:val="24"/>
                <w:szCs w:val="24"/>
              </w:rPr>
            </w:pPr>
            <w:r w:rsidRPr="007F02A0">
              <w:rPr>
                <w:rFonts w:ascii="Times New Roman" w:eastAsia="Calibri" w:hAnsi="Times New Roman"/>
                <w:sz w:val="24"/>
                <w:szCs w:val="24"/>
              </w:rPr>
              <w:t>Изучение различных видов воспаления</w:t>
            </w:r>
            <w:r>
              <w:rPr>
                <w:rFonts w:ascii="Times New Roman" w:hAnsi="Times New Roman"/>
                <w:sz w:val="24"/>
                <w:szCs w:val="24"/>
              </w:rPr>
              <w:t xml:space="preserve">. </w:t>
            </w:r>
          </w:p>
          <w:p w14:paraId="1E1F296C" w14:textId="77777777" w:rsidR="00B106EC" w:rsidRPr="007F02A0" w:rsidRDefault="00B106EC" w:rsidP="00030A28">
            <w:pPr>
              <w:spacing w:after="0"/>
              <w:rPr>
                <w:rFonts w:ascii="Times New Roman" w:hAnsi="Times New Roman"/>
                <w:sz w:val="24"/>
                <w:szCs w:val="24"/>
              </w:rPr>
            </w:pPr>
            <w:r>
              <w:rPr>
                <w:rFonts w:ascii="Times New Roman" w:hAnsi="Times New Roman"/>
                <w:sz w:val="24"/>
                <w:szCs w:val="24"/>
              </w:rPr>
              <w:t xml:space="preserve"> Изучение терморегуляции.</w:t>
            </w:r>
          </w:p>
        </w:tc>
        <w:tc>
          <w:tcPr>
            <w:tcW w:w="333" w:type="pct"/>
            <w:vAlign w:val="center"/>
          </w:tcPr>
          <w:p w14:paraId="2C84D340" w14:textId="77777777" w:rsidR="00B106EC" w:rsidRPr="007F02A0" w:rsidRDefault="00B106EC" w:rsidP="00BD6837">
            <w:pPr>
              <w:spacing w:after="0"/>
              <w:jc w:val="center"/>
              <w:rPr>
                <w:rFonts w:ascii="Times New Roman" w:hAnsi="Times New Roman"/>
                <w:bCs/>
                <w:sz w:val="24"/>
                <w:szCs w:val="24"/>
              </w:rPr>
            </w:pPr>
          </w:p>
        </w:tc>
        <w:tc>
          <w:tcPr>
            <w:tcW w:w="1049" w:type="pct"/>
          </w:tcPr>
          <w:p w14:paraId="7EA90EDF" w14:textId="77777777" w:rsidR="00B106EC" w:rsidRPr="007F02A0" w:rsidRDefault="00B106EC"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BD6837" w:rsidRPr="007F02A0" w14:paraId="5E9C6DA8" w14:textId="77777777" w:rsidTr="00B106EC">
        <w:trPr>
          <w:trHeight w:val="20"/>
        </w:trPr>
        <w:tc>
          <w:tcPr>
            <w:tcW w:w="822" w:type="pct"/>
            <w:vMerge w:val="restart"/>
          </w:tcPr>
          <w:p w14:paraId="0FB59176" w14:textId="77777777" w:rsidR="00BD6837" w:rsidRPr="007F02A0" w:rsidRDefault="00BD6837" w:rsidP="00030A28">
            <w:pPr>
              <w:spacing w:after="0"/>
              <w:rPr>
                <w:rFonts w:ascii="Times New Roman" w:hAnsi="Times New Roman"/>
                <w:b/>
                <w:bCs/>
                <w:sz w:val="24"/>
                <w:szCs w:val="24"/>
              </w:rPr>
            </w:pPr>
            <w:r w:rsidRPr="007F02A0">
              <w:rPr>
                <w:rFonts w:ascii="Times New Roman" w:hAnsi="Times New Roman"/>
                <w:b/>
                <w:bCs/>
                <w:sz w:val="24"/>
                <w:szCs w:val="24"/>
              </w:rPr>
              <w:t>Тема 2.</w:t>
            </w:r>
            <w:r>
              <w:rPr>
                <w:rFonts w:ascii="Times New Roman" w:hAnsi="Times New Roman"/>
                <w:b/>
                <w:bCs/>
                <w:sz w:val="24"/>
                <w:szCs w:val="24"/>
              </w:rPr>
              <w:t>5</w:t>
            </w:r>
            <w:r w:rsidRPr="007F02A0">
              <w:rPr>
                <w:rFonts w:ascii="Times New Roman" w:hAnsi="Times New Roman"/>
                <w:b/>
                <w:bCs/>
                <w:sz w:val="24"/>
                <w:szCs w:val="24"/>
              </w:rPr>
              <w:t>.</w:t>
            </w:r>
          </w:p>
          <w:p w14:paraId="439A02FB" w14:textId="77777777" w:rsidR="00BD6837" w:rsidRPr="007F02A0" w:rsidRDefault="00BD6837" w:rsidP="00030A28">
            <w:pPr>
              <w:spacing w:after="0"/>
              <w:rPr>
                <w:rFonts w:ascii="Times New Roman" w:hAnsi="Times New Roman"/>
                <w:b/>
                <w:bCs/>
                <w:sz w:val="24"/>
                <w:szCs w:val="24"/>
              </w:rPr>
            </w:pPr>
            <w:r w:rsidRPr="007F02A0">
              <w:rPr>
                <w:rFonts w:ascii="Times New Roman" w:hAnsi="Times New Roman"/>
                <w:b/>
                <w:bCs/>
                <w:sz w:val="24"/>
                <w:szCs w:val="24"/>
              </w:rPr>
              <w:t>Опухоли</w:t>
            </w:r>
          </w:p>
        </w:tc>
        <w:tc>
          <w:tcPr>
            <w:tcW w:w="2796" w:type="pct"/>
          </w:tcPr>
          <w:p w14:paraId="067129FC" w14:textId="77777777" w:rsidR="00BD6837" w:rsidRPr="007F02A0" w:rsidRDefault="00BD6837" w:rsidP="00030A28">
            <w:pPr>
              <w:spacing w:after="0"/>
              <w:rPr>
                <w:rFonts w:ascii="Times New Roman" w:eastAsia="Calibri" w:hAnsi="Times New Roman"/>
                <w:sz w:val="24"/>
                <w:szCs w:val="24"/>
              </w:rPr>
            </w:pPr>
            <w:r w:rsidRPr="007F02A0">
              <w:rPr>
                <w:rFonts w:ascii="Times New Roman" w:hAnsi="Times New Roman"/>
                <w:b/>
                <w:bCs/>
                <w:sz w:val="24"/>
                <w:szCs w:val="24"/>
              </w:rPr>
              <w:t>Содержание учебного материала</w:t>
            </w:r>
          </w:p>
        </w:tc>
        <w:tc>
          <w:tcPr>
            <w:tcW w:w="333" w:type="pct"/>
            <w:vAlign w:val="center"/>
          </w:tcPr>
          <w:p w14:paraId="3E645102" w14:textId="77777777" w:rsidR="00BD6837" w:rsidRPr="007F02A0" w:rsidRDefault="00BD6837" w:rsidP="00BD6837">
            <w:pPr>
              <w:spacing w:after="0"/>
              <w:jc w:val="center"/>
              <w:rPr>
                <w:rFonts w:ascii="Times New Roman" w:hAnsi="Times New Roman"/>
                <w:bCs/>
                <w:sz w:val="24"/>
                <w:szCs w:val="24"/>
              </w:rPr>
            </w:pPr>
            <w:r w:rsidRPr="007F02A0">
              <w:rPr>
                <w:rFonts w:ascii="Times New Roman" w:hAnsi="Times New Roman"/>
                <w:bCs/>
                <w:sz w:val="24"/>
                <w:szCs w:val="24"/>
              </w:rPr>
              <w:t>2</w:t>
            </w:r>
          </w:p>
        </w:tc>
        <w:tc>
          <w:tcPr>
            <w:tcW w:w="1049" w:type="pct"/>
          </w:tcPr>
          <w:p w14:paraId="298496DD" w14:textId="77777777" w:rsidR="00BD6837" w:rsidRPr="007F02A0" w:rsidRDefault="00BD6837" w:rsidP="00030A28">
            <w:pPr>
              <w:spacing w:after="0"/>
              <w:rPr>
                <w:rFonts w:ascii="Times New Roman" w:hAnsi="Times New Roman"/>
                <w:b/>
                <w:bCs/>
                <w:sz w:val="24"/>
                <w:szCs w:val="24"/>
              </w:rPr>
            </w:pPr>
          </w:p>
        </w:tc>
      </w:tr>
      <w:tr w:rsidR="00BD6837" w:rsidRPr="007F02A0" w14:paraId="4279F4E8" w14:textId="77777777" w:rsidTr="00B106EC">
        <w:trPr>
          <w:trHeight w:val="20"/>
        </w:trPr>
        <w:tc>
          <w:tcPr>
            <w:tcW w:w="822" w:type="pct"/>
            <w:vMerge/>
          </w:tcPr>
          <w:p w14:paraId="3227A9E9" w14:textId="77777777" w:rsidR="00BD6837" w:rsidRPr="007F02A0" w:rsidRDefault="00BD6837" w:rsidP="00030A28">
            <w:pPr>
              <w:spacing w:after="0"/>
              <w:rPr>
                <w:rFonts w:ascii="Times New Roman" w:hAnsi="Times New Roman"/>
                <w:b/>
                <w:bCs/>
                <w:sz w:val="24"/>
                <w:szCs w:val="24"/>
              </w:rPr>
            </w:pPr>
          </w:p>
        </w:tc>
        <w:tc>
          <w:tcPr>
            <w:tcW w:w="2796" w:type="pct"/>
          </w:tcPr>
          <w:p w14:paraId="36AE2E5B" w14:textId="77777777" w:rsidR="00BD6837" w:rsidRPr="007F02A0" w:rsidRDefault="00BD6837" w:rsidP="00030A28">
            <w:pPr>
              <w:spacing w:after="0"/>
              <w:jc w:val="both"/>
              <w:rPr>
                <w:rFonts w:ascii="Times New Roman" w:hAnsi="Times New Roman"/>
                <w:sz w:val="24"/>
                <w:szCs w:val="24"/>
              </w:rPr>
            </w:pPr>
            <w:r w:rsidRPr="007F02A0">
              <w:rPr>
                <w:rFonts w:ascii="Times New Roman" w:hAnsi="Times New Roman"/>
                <w:sz w:val="24"/>
                <w:szCs w:val="24"/>
              </w:rPr>
              <w:t>1.Опу</w:t>
            </w:r>
            <w:r w:rsidRPr="007F02A0">
              <w:rPr>
                <w:rFonts w:ascii="Times New Roman" w:hAnsi="Times New Roman"/>
                <w:sz w:val="24"/>
                <w:szCs w:val="24"/>
              </w:rPr>
              <w:softHyphen/>
              <w:t>хо</w:t>
            </w:r>
            <w:r w:rsidRPr="007F02A0">
              <w:rPr>
                <w:rFonts w:ascii="Times New Roman" w:hAnsi="Times New Roman"/>
                <w:sz w:val="24"/>
                <w:szCs w:val="24"/>
              </w:rPr>
              <w:softHyphen/>
              <w:t>ли. Ха</w:t>
            </w:r>
            <w:r w:rsidRPr="007F02A0">
              <w:rPr>
                <w:rFonts w:ascii="Times New Roman" w:hAnsi="Times New Roman"/>
                <w:sz w:val="24"/>
                <w:szCs w:val="24"/>
              </w:rPr>
              <w:softHyphen/>
              <w:t>рак</w:t>
            </w:r>
            <w:r w:rsidRPr="007F02A0">
              <w:rPr>
                <w:rFonts w:ascii="Times New Roman" w:hAnsi="Times New Roman"/>
                <w:sz w:val="24"/>
                <w:szCs w:val="24"/>
              </w:rPr>
              <w:softHyphen/>
              <w:t>те</w:t>
            </w:r>
            <w:r w:rsidRPr="007F02A0">
              <w:rPr>
                <w:rFonts w:ascii="Times New Roman" w:hAnsi="Times New Roman"/>
                <w:sz w:val="24"/>
                <w:szCs w:val="24"/>
              </w:rPr>
              <w:softHyphen/>
              <w:t>ри</w:t>
            </w:r>
            <w:r w:rsidRPr="007F02A0">
              <w:rPr>
                <w:rFonts w:ascii="Times New Roman" w:hAnsi="Times New Roman"/>
                <w:sz w:val="24"/>
                <w:szCs w:val="24"/>
              </w:rPr>
              <w:softHyphen/>
              <w:t>сти</w:t>
            </w:r>
            <w:r w:rsidRPr="007F02A0">
              <w:rPr>
                <w:rFonts w:ascii="Times New Roman" w:hAnsi="Times New Roman"/>
                <w:sz w:val="24"/>
                <w:szCs w:val="24"/>
              </w:rPr>
              <w:softHyphen/>
              <w:t>ка опу</w:t>
            </w:r>
            <w:r w:rsidRPr="007F02A0">
              <w:rPr>
                <w:rFonts w:ascii="Times New Roman" w:hAnsi="Times New Roman"/>
                <w:sz w:val="24"/>
                <w:szCs w:val="24"/>
              </w:rPr>
              <w:softHyphen/>
              <w:t>хо</w:t>
            </w:r>
            <w:r w:rsidRPr="007F02A0">
              <w:rPr>
                <w:rFonts w:ascii="Times New Roman" w:hAnsi="Times New Roman"/>
                <w:sz w:val="24"/>
                <w:szCs w:val="24"/>
              </w:rPr>
              <w:softHyphen/>
              <w:t>ле</w:t>
            </w:r>
            <w:r w:rsidRPr="007F02A0">
              <w:rPr>
                <w:rFonts w:ascii="Times New Roman" w:hAnsi="Times New Roman"/>
                <w:sz w:val="24"/>
                <w:szCs w:val="24"/>
              </w:rPr>
              <w:softHyphen/>
              <w:t>во</w:t>
            </w:r>
            <w:r w:rsidRPr="007F02A0">
              <w:rPr>
                <w:rFonts w:ascii="Times New Roman" w:hAnsi="Times New Roman"/>
                <w:sz w:val="24"/>
                <w:szCs w:val="24"/>
              </w:rPr>
              <w:softHyphen/>
              <w:t>го про</w:t>
            </w:r>
            <w:r w:rsidRPr="007F02A0">
              <w:rPr>
                <w:rFonts w:ascii="Times New Roman" w:hAnsi="Times New Roman"/>
                <w:sz w:val="24"/>
                <w:szCs w:val="24"/>
              </w:rPr>
              <w:softHyphen/>
              <w:t>цес</w:t>
            </w:r>
            <w:r w:rsidRPr="007F02A0">
              <w:rPr>
                <w:rFonts w:ascii="Times New Roman" w:hAnsi="Times New Roman"/>
                <w:sz w:val="24"/>
                <w:szCs w:val="24"/>
              </w:rPr>
              <w:softHyphen/>
              <w:t>са. Фак</w:t>
            </w:r>
            <w:r w:rsidRPr="007F02A0">
              <w:rPr>
                <w:rFonts w:ascii="Times New Roman" w:hAnsi="Times New Roman"/>
                <w:sz w:val="24"/>
                <w:szCs w:val="24"/>
              </w:rPr>
              <w:softHyphen/>
              <w:t>то</w:t>
            </w:r>
            <w:r w:rsidRPr="007F02A0">
              <w:rPr>
                <w:rFonts w:ascii="Times New Roman" w:hAnsi="Times New Roman"/>
                <w:sz w:val="24"/>
                <w:szCs w:val="24"/>
              </w:rPr>
              <w:softHyphen/>
              <w:t>ры рис</w:t>
            </w:r>
            <w:r w:rsidRPr="007F02A0">
              <w:rPr>
                <w:rFonts w:ascii="Times New Roman" w:hAnsi="Times New Roman"/>
                <w:sz w:val="24"/>
                <w:szCs w:val="24"/>
              </w:rPr>
              <w:softHyphen/>
              <w:t>ка опухолево</w:t>
            </w:r>
            <w:r w:rsidRPr="007F02A0">
              <w:rPr>
                <w:rFonts w:ascii="Times New Roman" w:hAnsi="Times New Roman"/>
                <w:sz w:val="24"/>
                <w:szCs w:val="24"/>
              </w:rPr>
              <w:softHyphen/>
              <w:t>го про</w:t>
            </w:r>
            <w:r w:rsidRPr="007F02A0">
              <w:rPr>
                <w:rFonts w:ascii="Times New Roman" w:hAnsi="Times New Roman"/>
                <w:sz w:val="24"/>
                <w:szCs w:val="24"/>
              </w:rPr>
              <w:softHyphen/>
              <w:t>цес</w:t>
            </w:r>
            <w:r w:rsidRPr="007F02A0">
              <w:rPr>
                <w:rFonts w:ascii="Times New Roman" w:hAnsi="Times New Roman"/>
                <w:sz w:val="24"/>
                <w:szCs w:val="24"/>
              </w:rPr>
              <w:softHyphen/>
              <w:t xml:space="preserve">са. </w:t>
            </w:r>
          </w:p>
          <w:p w14:paraId="53352350" w14:textId="77777777" w:rsidR="00BD6837" w:rsidRPr="007F02A0" w:rsidRDefault="00BD6837" w:rsidP="00030A28">
            <w:pPr>
              <w:spacing w:after="0"/>
              <w:jc w:val="both"/>
              <w:rPr>
                <w:rFonts w:ascii="Times New Roman" w:hAnsi="Times New Roman"/>
                <w:sz w:val="24"/>
                <w:szCs w:val="24"/>
              </w:rPr>
            </w:pPr>
            <w:r w:rsidRPr="007F02A0">
              <w:rPr>
                <w:rFonts w:ascii="Times New Roman" w:hAnsi="Times New Roman"/>
                <w:sz w:val="24"/>
                <w:szCs w:val="24"/>
              </w:rPr>
              <w:t>2.Ос</w:t>
            </w:r>
            <w:r w:rsidRPr="007F02A0">
              <w:rPr>
                <w:rFonts w:ascii="Times New Roman" w:hAnsi="Times New Roman"/>
                <w:sz w:val="24"/>
                <w:szCs w:val="24"/>
              </w:rPr>
              <w:softHyphen/>
              <w:t>нов</w:t>
            </w:r>
            <w:r w:rsidRPr="007F02A0">
              <w:rPr>
                <w:rFonts w:ascii="Times New Roman" w:hAnsi="Times New Roman"/>
                <w:sz w:val="24"/>
                <w:szCs w:val="24"/>
              </w:rPr>
              <w:softHyphen/>
              <w:t>ные свой</w:t>
            </w:r>
            <w:r w:rsidRPr="007F02A0">
              <w:rPr>
                <w:rFonts w:ascii="Times New Roman" w:hAnsi="Times New Roman"/>
                <w:sz w:val="24"/>
                <w:szCs w:val="24"/>
              </w:rPr>
              <w:softHyphen/>
              <w:t>ст</w:t>
            </w:r>
            <w:r w:rsidRPr="007F02A0">
              <w:rPr>
                <w:rFonts w:ascii="Times New Roman" w:hAnsi="Times New Roman"/>
                <w:sz w:val="24"/>
                <w:szCs w:val="24"/>
              </w:rPr>
              <w:softHyphen/>
              <w:t>ва опу</w:t>
            </w:r>
            <w:r w:rsidRPr="007F02A0">
              <w:rPr>
                <w:rFonts w:ascii="Times New Roman" w:hAnsi="Times New Roman"/>
                <w:sz w:val="24"/>
                <w:szCs w:val="24"/>
              </w:rPr>
              <w:softHyphen/>
              <w:t>хо</w:t>
            </w:r>
            <w:r w:rsidRPr="007F02A0">
              <w:rPr>
                <w:rFonts w:ascii="Times New Roman" w:hAnsi="Times New Roman"/>
                <w:sz w:val="24"/>
                <w:szCs w:val="24"/>
              </w:rPr>
              <w:softHyphen/>
              <w:t xml:space="preserve">ли. Морфогенез опухоли. Морфологический </w:t>
            </w:r>
            <w:proofErr w:type="spellStart"/>
            <w:r w:rsidRPr="007F02A0">
              <w:rPr>
                <w:rFonts w:ascii="Times New Roman" w:hAnsi="Times New Roman"/>
                <w:sz w:val="24"/>
                <w:szCs w:val="24"/>
              </w:rPr>
              <w:t>атипизм</w:t>
            </w:r>
            <w:proofErr w:type="spellEnd"/>
            <w:r w:rsidRPr="007F02A0">
              <w:rPr>
                <w:rFonts w:ascii="Times New Roman" w:hAnsi="Times New Roman"/>
                <w:sz w:val="24"/>
                <w:szCs w:val="24"/>
              </w:rPr>
              <w:t>. Ви</w:t>
            </w:r>
            <w:r w:rsidRPr="007F02A0">
              <w:rPr>
                <w:rFonts w:ascii="Times New Roman" w:hAnsi="Times New Roman"/>
                <w:sz w:val="24"/>
                <w:szCs w:val="24"/>
              </w:rPr>
              <w:softHyphen/>
              <w:t>ды рос</w:t>
            </w:r>
            <w:r w:rsidRPr="007F02A0">
              <w:rPr>
                <w:rFonts w:ascii="Times New Roman" w:hAnsi="Times New Roman"/>
                <w:sz w:val="24"/>
                <w:szCs w:val="24"/>
              </w:rPr>
              <w:softHyphen/>
              <w:t>та опу</w:t>
            </w:r>
            <w:r w:rsidRPr="007F02A0">
              <w:rPr>
                <w:rFonts w:ascii="Times New Roman" w:hAnsi="Times New Roman"/>
                <w:sz w:val="24"/>
                <w:szCs w:val="24"/>
              </w:rPr>
              <w:softHyphen/>
              <w:t>хо</w:t>
            </w:r>
            <w:r w:rsidRPr="007F02A0">
              <w:rPr>
                <w:rFonts w:ascii="Times New Roman" w:hAnsi="Times New Roman"/>
                <w:sz w:val="24"/>
                <w:szCs w:val="24"/>
              </w:rPr>
              <w:softHyphen/>
              <w:t>ли.</w:t>
            </w:r>
          </w:p>
          <w:p w14:paraId="38988E21" w14:textId="77777777" w:rsidR="00BD6837" w:rsidRPr="007F02A0" w:rsidRDefault="00BD6837" w:rsidP="00030A28">
            <w:pPr>
              <w:spacing w:after="0"/>
              <w:jc w:val="both"/>
              <w:rPr>
                <w:rFonts w:ascii="Times New Roman" w:hAnsi="Times New Roman"/>
                <w:sz w:val="24"/>
                <w:szCs w:val="24"/>
              </w:rPr>
            </w:pPr>
            <w:r>
              <w:rPr>
                <w:rFonts w:ascii="Times New Roman" w:hAnsi="Times New Roman"/>
                <w:sz w:val="24"/>
                <w:szCs w:val="24"/>
              </w:rPr>
              <w:t>3</w:t>
            </w:r>
            <w:r w:rsidRPr="007F02A0">
              <w:rPr>
                <w:rFonts w:ascii="Times New Roman" w:hAnsi="Times New Roman"/>
                <w:sz w:val="24"/>
                <w:szCs w:val="24"/>
              </w:rPr>
              <w:t>.Доб</w:t>
            </w:r>
            <w:r w:rsidRPr="007F02A0">
              <w:rPr>
                <w:rFonts w:ascii="Times New Roman" w:hAnsi="Times New Roman"/>
                <w:sz w:val="24"/>
                <w:szCs w:val="24"/>
              </w:rPr>
              <w:softHyphen/>
              <w:t>ро</w:t>
            </w:r>
            <w:r w:rsidRPr="007F02A0">
              <w:rPr>
                <w:rFonts w:ascii="Times New Roman" w:hAnsi="Times New Roman"/>
                <w:sz w:val="24"/>
                <w:szCs w:val="24"/>
              </w:rPr>
              <w:softHyphen/>
              <w:t>ка</w:t>
            </w:r>
            <w:r w:rsidRPr="007F02A0">
              <w:rPr>
                <w:rFonts w:ascii="Times New Roman" w:hAnsi="Times New Roman"/>
                <w:sz w:val="24"/>
                <w:szCs w:val="24"/>
              </w:rPr>
              <w:softHyphen/>
              <w:t>че</w:t>
            </w:r>
            <w:r w:rsidRPr="007F02A0">
              <w:rPr>
                <w:rFonts w:ascii="Times New Roman" w:hAnsi="Times New Roman"/>
                <w:sz w:val="24"/>
                <w:szCs w:val="24"/>
              </w:rPr>
              <w:softHyphen/>
              <w:t>ст</w:t>
            </w:r>
            <w:r w:rsidRPr="007F02A0">
              <w:rPr>
                <w:rFonts w:ascii="Times New Roman" w:hAnsi="Times New Roman"/>
                <w:sz w:val="24"/>
                <w:szCs w:val="24"/>
              </w:rPr>
              <w:softHyphen/>
              <w:t>вен</w:t>
            </w:r>
            <w:r w:rsidRPr="007F02A0">
              <w:rPr>
                <w:rFonts w:ascii="Times New Roman" w:hAnsi="Times New Roman"/>
                <w:sz w:val="24"/>
                <w:szCs w:val="24"/>
              </w:rPr>
              <w:softHyphen/>
              <w:t>ные и зло</w:t>
            </w:r>
            <w:r w:rsidRPr="007F02A0">
              <w:rPr>
                <w:rFonts w:ascii="Times New Roman" w:hAnsi="Times New Roman"/>
                <w:sz w:val="24"/>
                <w:szCs w:val="24"/>
              </w:rPr>
              <w:softHyphen/>
              <w:t>ка</w:t>
            </w:r>
            <w:r w:rsidRPr="007F02A0">
              <w:rPr>
                <w:rFonts w:ascii="Times New Roman" w:hAnsi="Times New Roman"/>
                <w:sz w:val="24"/>
                <w:szCs w:val="24"/>
              </w:rPr>
              <w:softHyphen/>
              <w:t>че</w:t>
            </w:r>
            <w:r w:rsidRPr="007F02A0">
              <w:rPr>
                <w:rFonts w:ascii="Times New Roman" w:hAnsi="Times New Roman"/>
                <w:sz w:val="24"/>
                <w:szCs w:val="24"/>
              </w:rPr>
              <w:softHyphen/>
              <w:t>ст</w:t>
            </w:r>
            <w:r w:rsidRPr="007F02A0">
              <w:rPr>
                <w:rFonts w:ascii="Times New Roman" w:hAnsi="Times New Roman"/>
                <w:sz w:val="24"/>
                <w:szCs w:val="24"/>
              </w:rPr>
              <w:softHyphen/>
              <w:t>вен</w:t>
            </w:r>
            <w:r w:rsidRPr="007F02A0">
              <w:rPr>
                <w:rFonts w:ascii="Times New Roman" w:hAnsi="Times New Roman"/>
                <w:sz w:val="24"/>
                <w:szCs w:val="24"/>
              </w:rPr>
              <w:softHyphen/>
              <w:t>ные опу</w:t>
            </w:r>
            <w:r w:rsidRPr="007F02A0">
              <w:rPr>
                <w:rFonts w:ascii="Times New Roman" w:hAnsi="Times New Roman"/>
                <w:sz w:val="24"/>
                <w:szCs w:val="24"/>
              </w:rPr>
              <w:softHyphen/>
              <w:t>хо</w:t>
            </w:r>
            <w:r w:rsidRPr="007F02A0">
              <w:rPr>
                <w:rFonts w:ascii="Times New Roman" w:hAnsi="Times New Roman"/>
                <w:sz w:val="24"/>
                <w:szCs w:val="24"/>
              </w:rPr>
              <w:softHyphen/>
              <w:t>ли: раз</w:t>
            </w:r>
            <w:r w:rsidRPr="007F02A0">
              <w:rPr>
                <w:rFonts w:ascii="Times New Roman" w:hAnsi="Times New Roman"/>
                <w:sz w:val="24"/>
                <w:szCs w:val="24"/>
              </w:rPr>
              <w:softHyphen/>
              <w:t>но</w:t>
            </w:r>
            <w:r w:rsidRPr="007F02A0">
              <w:rPr>
                <w:rFonts w:ascii="Times New Roman" w:hAnsi="Times New Roman"/>
                <w:sz w:val="24"/>
                <w:szCs w:val="24"/>
              </w:rPr>
              <w:softHyphen/>
              <w:t>вид</w:t>
            </w:r>
            <w:r w:rsidRPr="007F02A0">
              <w:rPr>
                <w:rFonts w:ascii="Times New Roman" w:hAnsi="Times New Roman"/>
                <w:sz w:val="24"/>
                <w:szCs w:val="24"/>
              </w:rPr>
              <w:softHyphen/>
              <w:t>но</w:t>
            </w:r>
            <w:r w:rsidRPr="007F02A0">
              <w:rPr>
                <w:rFonts w:ascii="Times New Roman" w:hAnsi="Times New Roman"/>
                <w:sz w:val="24"/>
                <w:szCs w:val="24"/>
              </w:rPr>
              <w:softHyphen/>
              <w:t>сти и срав</w:t>
            </w:r>
            <w:r w:rsidRPr="007F02A0">
              <w:rPr>
                <w:rFonts w:ascii="Times New Roman" w:hAnsi="Times New Roman"/>
                <w:sz w:val="24"/>
                <w:szCs w:val="24"/>
              </w:rPr>
              <w:softHyphen/>
              <w:t>ни</w:t>
            </w:r>
            <w:r w:rsidRPr="007F02A0">
              <w:rPr>
                <w:rFonts w:ascii="Times New Roman" w:hAnsi="Times New Roman"/>
                <w:sz w:val="24"/>
                <w:szCs w:val="24"/>
              </w:rPr>
              <w:softHyphen/>
              <w:t>тель</w:t>
            </w:r>
            <w:r w:rsidRPr="007F02A0">
              <w:rPr>
                <w:rFonts w:ascii="Times New Roman" w:hAnsi="Times New Roman"/>
                <w:sz w:val="24"/>
                <w:szCs w:val="24"/>
              </w:rPr>
              <w:softHyphen/>
              <w:t>ная ха</w:t>
            </w:r>
            <w:r w:rsidRPr="007F02A0">
              <w:rPr>
                <w:rFonts w:ascii="Times New Roman" w:hAnsi="Times New Roman"/>
                <w:sz w:val="24"/>
                <w:szCs w:val="24"/>
              </w:rPr>
              <w:softHyphen/>
              <w:t>рак</w:t>
            </w:r>
            <w:r w:rsidRPr="007F02A0">
              <w:rPr>
                <w:rFonts w:ascii="Times New Roman" w:hAnsi="Times New Roman"/>
                <w:sz w:val="24"/>
                <w:szCs w:val="24"/>
              </w:rPr>
              <w:softHyphen/>
              <w:t>те</w:t>
            </w:r>
            <w:r w:rsidRPr="007F02A0">
              <w:rPr>
                <w:rFonts w:ascii="Times New Roman" w:hAnsi="Times New Roman"/>
                <w:sz w:val="24"/>
                <w:szCs w:val="24"/>
              </w:rPr>
              <w:softHyphen/>
              <w:t>ри</w:t>
            </w:r>
            <w:r w:rsidRPr="007F02A0">
              <w:rPr>
                <w:rFonts w:ascii="Times New Roman" w:hAnsi="Times New Roman"/>
                <w:sz w:val="24"/>
                <w:szCs w:val="24"/>
              </w:rPr>
              <w:softHyphen/>
              <w:t>сти</w:t>
            </w:r>
            <w:r w:rsidRPr="007F02A0">
              <w:rPr>
                <w:rFonts w:ascii="Times New Roman" w:hAnsi="Times New Roman"/>
                <w:sz w:val="24"/>
                <w:szCs w:val="24"/>
              </w:rPr>
              <w:softHyphen/>
              <w:t xml:space="preserve">ка. </w:t>
            </w:r>
          </w:p>
          <w:p w14:paraId="4F914834" w14:textId="77777777" w:rsidR="00BD6837" w:rsidRPr="007F02A0" w:rsidRDefault="00BD6837" w:rsidP="00030A28">
            <w:pPr>
              <w:spacing w:after="0"/>
              <w:jc w:val="both"/>
              <w:rPr>
                <w:rFonts w:ascii="Times New Roman" w:hAnsi="Times New Roman"/>
                <w:sz w:val="24"/>
                <w:szCs w:val="24"/>
              </w:rPr>
            </w:pPr>
            <w:r>
              <w:rPr>
                <w:rFonts w:ascii="Times New Roman" w:hAnsi="Times New Roman"/>
                <w:sz w:val="24"/>
                <w:szCs w:val="24"/>
              </w:rPr>
              <w:t>4</w:t>
            </w:r>
            <w:r w:rsidRPr="007F02A0">
              <w:rPr>
                <w:rFonts w:ascii="Times New Roman" w:hAnsi="Times New Roman"/>
                <w:sz w:val="24"/>
                <w:szCs w:val="24"/>
              </w:rPr>
              <w:t xml:space="preserve">.Метастазирование. </w:t>
            </w:r>
          </w:p>
          <w:p w14:paraId="138BBFEC" w14:textId="77777777" w:rsidR="00BD6837" w:rsidRPr="00080104" w:rsidRDefault="00BD6837" w:rsidP="00030A28">
            <w:pPr>
              <w:spacing w:after="0"/>
              <w:jc w:val="both"/>
              <w:rPr>
                <w:rFonts w:ascii="Times New Roman" w:hAnsi="Times New Roman"/>
                <w:sz w:val="24"/>
                <w:szCs w:val="24"/>
              </w:rPr>
            </w:pPr>
            <w:r>
              <w:rPr>
                <w:rFonts w:ascii="Times New Roman" w:hAnsi="Times New Roman"/>
                <w:sz w:val="24"/>
                <w:szCs w:val="24"/>
              </w:rPr>
              <w:t>5</w:t>
            </w:r>
            <w:r w:rsidRPr="007F02A0">
              <w:rPr>
                <w:rFonts w:ascii="Times New Roman" w:hAnsi="Times New Roman"/>
                <w:sz w:val="24"/>
                <w:szCs w:val="24"/>
              </w:rPr>
              <w:t xml:space="preserve">.Действие опухолей на организм человека. </w:t>
            </w:r>
          </w:p>
        </w:tc>
        <w:tc>
          <w:tcPr>
            <w:tcW w:w="333" w:type="pct"/>
            <w:vAlign w:val="center"/>
          </w:tcPr>
          <w:p w14:paraId="734E69B8" w14:textId="77777777" w:rsidR="00BD6837" w:rsidRPr="007F02A0" w:rsidRDefault="00BD6837" w:rsidP="00BD6837">
            <w:pPr>
              <w:spacing w:after="0"/>
              <w:jc w:val="center"/>
              <w:rPr>
                <w:rFonts w:ascii="Times New Roman" w:hAnsi="Times New Roman"/>
                <w:bCs/>
                <w:sz w:val="24"/>
                <w:szCs w:val="24"/>
              </w:rPr>
            </w:pPr>
            <w:r w:rsidRPr="007F02A0">
              <w:rPr>
                <w:rFonts w:ascii="Times New Roman" w:hAnsi="Times New Roman"/>
                <w:bCs/>
                <w:sz w:val="24"/>
                <w:szCs w:val="24"/>
              </w:rPr>
              <w:t>2</w:t>
            </w:r>
          </w:p>
        </w:tc>
        <w:tc>
          <w:tcPr>
            <w:tcW w:w="1049" w:type="pct"/>
          </w:tcPr>
          <w:p w14:paraId="223A9F66" w14:textId="77777777" w:rsidR="00030A28" w:rsidRPr="007F02A0" w:rsidRDefault="00030A28"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08</w:t>
            </w:r>
          </w:p>
          <w:p w14:paraId="3E01C0BB" w14:textId="77777777" w:rsidR="00030A28" w:rsidRDefault="00030A28"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ПК 2.1, </w:t>
            </w:r>
            <w:r w:rsidRPr="007F02A0">
              <w:rPr>
                <w:rFonts w:ascii="Times New Roman" w:hAnsi="Times New Roman"/>
                <w:sz w:val="24"/>
                <w:szCs w:val="24"/>
              </w:rPr>
              <w:t>ПК 3.1., ПК 4,1., ПК 5.1</w:t>
            </w:r>
          </w:p>
          <w:p w14:paraId="644B9402" w14:textId="77777777" w:rsidR="00BD6837" w:rsidRPr="007F02A0" w:rsidRDefault="00030A28" w:rsidP="00030A28">
            <w:pPr>
              <w:spacing w:after="0"/>
              <w:rPr>
                <w:rFonts w:ascii="Times New Roman" w:hAnsi="Times New Roman"/>
                <w:b/>
                <w:bCs/>
                <w:sz w:val="24"/>
                <w:szCs w:val="24"/>
              </w:rPr>
            </w:pPr>
            <w:r w:rsidRPr="007F02A0">
              <w:rPr>
                <w:rFonts w:ascii="Times New Roman" w:hAnsi="Times New Roman"/>
                <w:sz w:val="24"/>
                <w:szCs w:val="24"/>
              </w:rPr>
              <w:t>ЛР 9</w:t>
            </w:r>
          </w:p>
        </w:tc>
      </w:tr>
      <w:tr w:rsidR="00BD6837" w:rsidRPr="007F02A0" w14:paraId="372AAA55" w14:textId="77777777" w:rsidTr="00B106EC">
        <w:trPr>
          <w:trHeight w:val="20"/>
        </w:trPr>
        <w:tc>
          <w:tcPr>
            <w:tcW w:w="822" w:type="pct"/>
            <w:vMerge/>
          </w:tcPr>
          <w:p w14:paraId="5BB53C80" w14:textId="77777777" w:rsidR="00BD6837" w:rsidRPr="007F02A0" w:rsidRDefault="00BD6837" w:rsidP="00B106EC">
            <w:pPr>
              <w:spacing w:after="0"/>
              <w:rPr>
                <w:rFonts w:ascii="Times New Roman" w:hAnsi="Times New Roman"/>
                <w:b/>
                <w:bCs/>
                <w:sz w:val="24"/>
                <w:szCs w:val="24"/>
              </w:rPr>
            </w:pPr>
          </w:p>
        </w:tc>
        <w:tc>
          <w:tcPr>
            <w:tcW w:w="2796" w:type="pct"/>
          </w:tcPr>
          <w:p w14:paraId="52DEDAA2" w14:textId="77777777" w:rsidR="00BD6837" w:rsidRPr="007F02A0" w:rsidRDefault="00BD6837" w:rsidP="00B106EC">
            <w:pPr>
              <w:spacing w:after="0"/>
              <w:jc w:val="both"/>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333" w:type="pct"/>
            <w:vAlign w:val="center"/>
          </w:tcPr>
          <w:p w14:paraId="4A76546A" w14:textId="77777777" w:rsidR="00BD6837" w:rsidRPr="007F02A0" w:rsidRDefault="00BD6837" w:rsidP="00B106EC">
            <w:pPr>
              <w:spacing w:after="0"/>
              <w:rPr>
                <w:rFonts w:ascii="Times New Roman" w:hAnsi="Times New Roman"/>
                <w:bCs/>
                <w:sz w:val="24"/>
                <w:szCs w:val="24"/>
              </w:rPr>
            </w:pPr>
          </w:p>
        </w:tc>
        <w:tc>
          <w:tcPr>
            <w:tcW w:w="1049" w:type="pct"/>
          </w:tcPr>
          <w:p w14:paraId="38913F00" w14:textId="77777777" w:rsidR="00BD6837" w:rsidRPr="007F02A0" w:rsidRDefault="00BD6837" w:rsidP="00B106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BD6837" w:rsidRPr="007F02A0" w14:paraId="7DB4637E" w14:textId="77777777" w:rsidTr="00B106EC">
        <w:trPr>
          <w:trHeight w:val="20"/>
        </w:trPr>
        <w:tc>
          <w:tcPr>
            <w:tcW w:w="822" w:type="pct"/>
            <w:vMerge/>
          </w:tcPr>
          <w:p w14:paraId="7AD555B8" w14:textId="77777777" w:rsidR="00BD6837" w:rsidRPr="007F02A0" w:rsidRDefault="00BD6837" w:rsidP="00B106EC">
            <w:pPr>
              <w:spacing w:after="0"/>
              <w:rPr>
                <w:rFonts w:ascii="Times New Roman" w:hAnsi="Times New Roman"/>
                <w:b/>
                <w:bCs/>
                <w:sz w:val="24"/>
                <w:szCs w:val="24"/>
              </w:rPr>
            </w:pPr>
          </w:p>
        </w:tc>
        <w:tc>
          <w:tcPr>
            <w:tcW w:w="2796" w:type="pct"/>
          </w:tcPr>
          <w:p w14:paraId="654661B0" w14:textId="77777777" w:rsidR="00BD6837" w:rsidRPr="007F02A0" w:rsidRDefault="00BD6837" w:rsidP="00B106EC">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E97012">
              <w:rPr>
                <w:rFonts w:ascii="Times New Roman" w:hAnsi="Times New Roman"/>
                <w:b/>
                <w:sz w:val="24"/>
                <w:szCs w:val="24"/>
              </w:rPr>
              <w:t>5</w:t>
            </w:r>
          </w:p>
          <w:p w14:paraId="581E81DD" w14:textId="77777777" w:rsidR="00BD6837" w:rsidRPr="007F02A0" w:rsidRDefault="00BD6837" w:rsidP="00B106EC">
            <w:pPr>
              <w:spacing w:after="0"/>
              <w:jc w:val="both"/>
              <w:rPr>
                <w:rFonts w:ascii="Times New Roman" w:hAnsi="Times New Roman"/>
                <w:sz w:val="24"/>
                <w:szCs w:val="24"/>
              </w:rPr>
            </w:pPr>
            <w:r>
              <w:rPr>
                <w:rFonts w:ascii="Times New Roman" w:hAnsi="Times New Roman"/>
                <w:sz w:val="24"/>
                <w:szCs w:val="24"/>
              </w:rPr>
              <w:lastRenderedPageBreak/>
              <w:t>Изучение опухолей. Факторы риска  опухолевого процесса.</w:t>
            </w:r>
          </w:p>
        </w:tc>
        <w:tc>
          <w:tcPr>
            <w:tcW w:w="333" w:type="pct"/>
            <w:vAlign w:val="center"/>
          </w:tcPr>
          <w:p w14:paraId="2568EED4" w14:textId="77777777" w:rsidR="00BD6837" w:rsidRPr="007F02A0" w:rsidRDefault="00BD6837" w:rsidP="00B106EC">
            <w:pPr>
              <w:spacing w:after="0"/>
              <w:rPr>
                <w:rFonts w:ascii="Times New Roman" w:hAnsi="Times New Roman"/>
                <w:bCs/>
                <w:sz w:val="24"/>
                <w:szCs w:val="24"/>
              </w:rPr>
            </w:pPr>
          </w:p>
        </w:tc>
        <w:tc>
          <w:tcPr>
            <w:tcW w:w="1049" w:type="pct"/>
          </w:tcPr>
          <w:p w14:paraId="459EF1F0" w14:textId="77777777" w:rsidR="00BD6837" w:rsidRPr="007F02A0" w:rsidRDefault="00BD6837" w:rsidP="00B106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B106EC" w:rsidRPr="007F02A0" w14:paraId="68943D39" w14:textId="77777777" w:rsidTr="00B106EC">
        <w:trPr>
          <w:trHeight w:val="20"/>
        </w:trPr>
        <w:tc>
          <w:tcPr>
            <w:tcW w:w="822" w:type="pct"/>
            <w:vMerge w:val="restart"/>
          </w:tcPr>
          <w:p w14:paraId="0C59DAC7" w14:textId="77777777" w:rsidR="00B106EC" w:rsidRPr="007F02A0" w:rsidRDefault="00B106EC" w:rsidP="00030A28">
            <w:pPr>
              <w:spacing w:after="0"/>
              <w:rPr>
                <w:rFonts w:ascii="Times New Roman" w:eastAsia="Calibri" w:hAnsi="Times New Roman"/>
                <w:b/>
                <w:bCs/>
                <w:sz w:val="24"/>
                <w:szCs w:val="24"/>
              </w:rPr>
            </w:pPr>
            <w:r w:rsidRPr="007F02A0">
              <w:rPr>
                <w:rFonts w:ascii="Times New Roman" w:eastAsia="Calibri" w:hAnsi="Times New Roman"/>
                <w:b/>
                <w:bCs/>
                <w:sz w:val="24"/>
                <w:szCs w:val="24"/>
              </w:rPr>
              <w:t>Тема 2.</w:t>
            </w:r>
            <w:r w:rsidR="00301A44">
              <w:rPr>
                <w:rFonts w:ascii="Times New Roman" w:eastAsia="Calibri" w:hAnsi="Times New Roman"/>
                <w:b/>
                <w:bCs/>
                <w:sz w:val="24"/>
                <w:szCs w:val="24"/>
              </w:rPr>
              <w:t>6</w:t>
            </w:r>
            <w:r w:rsidRPr="007F02A0">
              <w:rPr>
                <w:rFonts w:ascii="Times New Roman" w:eastAsia="Calibri" w:hAnsi="Times New Roman"/>
                <w:b/>
                <w:bCs/>
                <w:sz w:val="24"/>
                <w:szCs w:val="24"/>
              </w:rPr>
              <w:t>.</w:t>
            </w:r>
          </w:p>
          <w:p w14:paraId="6E2ABD76" w14:textId="77777777" w:rsidR="00B106EC" w:rsidRPr="007F02A0" w:rsidRDefault="00B106EC" w:rsidP="00030A28">
            <w:pPr>
              <w:spacing w:after="0"/>
              <w:rPr>
                <w:rFonts w:ascii="Times New Roman" w:hAnsi="Times New Roman"/>
                <w:b/>
                <w:bCs/>
                <w:sz w:val="24"/>
                <w:szCs w:val="24"/>
              </w:rPr>
            </w:pPr>
            <w:r w:rsidRPr="007F02A0">
              <w:rPr>
                <w:rFonts w:ascii="Times New Roman" w:eastAsia="Calibri" w:hAnsi="Times New Roman"/>
                <w:b/>
                <w:bCs/>
                <w:sz w:val="24"/>
                <w:szCs w:val="24"/>
              </w:rPr>
              <w:t>Компенсаторно-приспособительные реакции</w:t>
            </w:r>
          </w:p>
        </w:tc>
        <w:tc>
          <w:tcPr>
            <w:tcW w:w="2796" w:type="pct"/>
          </w:tcPr>
          <w:p w14:paraId="78B34868" w14:textId="77777777" w:rsidR="00B106EC" w:rsidRPr="007F02A0" w:rsidRDefault="00B106EC" w:rsidP="00030A28">
            <w:pPr>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333" w:type="pct"/>
            <w:vAlign w:val="center"/>
          </w:tcPr>
          <w:p w14:paraId="10EDB765" w14:textId="77777777" w:rsidR="00B106EC" w:rsidRPr="007F02A0" w:rsidRDefault="00B106EC" w:rsidP="00BD6837">
            <w:pPr>
              <w:spacing w:after="0"/>
              <w:jc w:val="center"/>
              <w:rPr>
                <w:rFonts w:ascii="Times New Roman" w:hAnsi="Times New Roman"/>
                <w:bCs/>
                <w:sz w:val="24"/>
                <w:szCs w:val="24"/>
              </w:rPr>
            </w:pPr>
            <w:r>
              <w:rPr>
                <w:rFonts w:ascii="Times New Roman" w:hAnsi="Times New Roman"/>
                <w:bCs/>
                <w:sz w:val="24"/>
                <w:szCs w:val="24"/>
              </w:rPr>
              <w:t>2</w:t>
            </w:r>
          </w:p>
        </w:tc>
        <w:tc>
          <w:tcPr>
            <w:tcW w:w="1049" w:type="pct"/>
          </w:tcPr>
          <w:p w14:paraId="0AA149AE" w14:textId="77777777" w:rsidR="00B106EC" w:rsidRPr="007F02A0" w:rsidRDefault="00B106EC" w:rsidP="00030A28">
            <w:pPr>
              <w:spacing w:after="0"/>
              <w:rPr>
                <w:rFonts w:ascii="Times New Roman" w:hAnsi="Times New Roman"/>
                <w:b/>
                <w:bCs/>
                <w:sz w:val="24"/>
                <w:szCs w:val="24"/>
              </w:rPr>
            </w:pPr>
          </w:p>
        </w:tc>
      </w:tr>
      <w:tr w:rsidR="00B106EC" w:rsidRPr="007F02A0" w14:paraId="339DFC51" w14:textId="77777777" w:rsidTr="00B106EC">
        <w:trPr>
          <w:trHeight w:val="20"/>
        </w:trPr>
        <w:tc>
          <w:tcPr>
            <w:tcW w:w="822" w:type="pct"/>
            <w:vMerge/>
          </w:tcPr>
          <w:p w14:paraId="19FDA992" w14:textId="77777777" w:rsidR="00B106EC" w:rsidRPr="007F02A0" w:rsidRDefault="00B106EC" w:rsidP="00030A28">
            <w:pPr>
              <w:spacing w:after="0"/>
              <w:rPr>
                <w:rFonts w:ascii="Times New Roman" w:hAnsi="Times New Roman"/>
                <w:b/>
                <w:bCs/>
                <w:sz w:val="24"/>
                <w:szCs w:val="24"/>
              </w:rPr>
            </w:pPr>
          </w:p>
        </w:tc>
        <w:tc>
          <w:tcPr>
            <w:tcW w:w="2796" w:type="pct"/>
          </w:tcPr>
          <w:p w14:paraId="335F152A" w14:textId="77777777" w:rsidR="00B106EC" w:rsidRPr="007F02A0" w:rsidRDefault="00B106EC" w:rsidP="00030A28">
            <w:pPr>
              <w:spacing w:after="0"/>
              <w:rPr>
                <w:rFonts w:ascii="Times New Roman" w:eastAsia="Calibri" w:hAnsi="Times New Roman"/>
                <w:sz w:val="24"/>
                <w:szCs w:val="24"/>
              </w:rPr>
            </w:pPr>
            <w:r w:rsidRPr="007F02A0">
              <w:rPr>
                <w:rFonts w:ascii="Times New Roman" w:eastAsia="Calibri" w:hAnsi="Times New Roman"/>
                <w:sz w:val="24"/>
                <w:szCs w:val="24"/>
              </w:rPr>
              <w:t xml:space="preserve">1.Приспособление и компенсация: понятия, определение. Виды компенсаторных реакций. </w:t>
            </w:r>
          </w:p>
          <w:p w14:paraId="61BBBEE7" w14:textId="77777777" w:rsidR="00B106EC" w:rsidRPr="007F02A0" w:rsidRDefault="00B106EC" w:rsidP="00030A28">
            <w:pPr>
              <w:spacing w:after="0"/>
              <w:rPr>
                <w:rFonts w:ascii="Times New Roman" w:eastAsia="Calibri" w:hAnsi="Times New Roman"/>
                <w:sz w:val="24"/>
                <w:szCs w:val="24"/>
              </w:rPr>
            </w:pPr>
            <w:r w:rsidRPr="007F02A0">
              <w:rPr>
                <w:rFonts w:ascii="Times New Roman" w:eastAsia="Calibri" w:hAnsi="Times New Roman"/>
                <w:sz w:val="24"/>
                <w:szCs w:val="24"/>
              </w:rPr>
              <w:t xml:space="preserve">2.Стадии компенсаторных реакций. </w:t>
            </w:r>
          </w:p>
          <w:p w14:paraId="7A978B2A" w14:textId="77777777" w:rsidR="00B106EC" w:rsidRPr="007F02A0" w:rsidRDefault="00B106EC" w:rsidP="00030A28">
            <w:pPr>
              <w:spacing w:after="0"/>
              <w:rPr>
                <w:rFonts w:ascii="Times New Roman" w:eastAsia="Calibri" w:hAnsi="Times New Roman"/>
                <w:sz w:val="24"/>
                <w:szCs w:val="24"/>
              </w:rPr>
            </w:pPr>
            <w:r w:rsidRPr="007F02A0">
              <w:rPr>
                <w:rFonts w:ascii="Times New Roman" w:eastAsia="Calibri" w:hAnsi="Times New Roman"/>
                <w:sz w:val="24"/>
                <w:szCs w:val="24"/>
              </w:rPr>
              <w:t xml:space="preserve">3.Процессы, которые лежат в основе компенсации: регенерация, гипертрофия, гиперплазия. </w:t>
            </w:r>
          </w:p>
          <w:p w14:paraId="22C2D600" w14:textId="77777777" w:rsidR="00B106EC" w:rsidRPr="007F02A0" w:rsidRDefault="00B106EC" w:rsidP="00030A28">
            <w:pPr>
              <w:spacing w:after="0"/>
              <w:rPr>
                <w:rFonts w:ascii="Times New Roman" w:eastAsia="Calibri" w:hAnsi="Times New Roman"/>
                <w:sz w:val="24"/>
                <w:szCs w:val="24"/>
              </w:rPr>
            </w:pPr>
            <w:r w:rsidRPr="007F02A0">
              <w:rPr>
                <w:rFonts w:ascii="Times New Roman" w:eastAsia="Calibri" w:hAnsi="Times New Roman"/>
                <w:sz w:val="24"/>
                <w:szCs w:val="24"/>
              </w:rPr>
              <w:t xml:space="preserve">4.Регенерация, уровни. Способность тканей к регенерации. </w:t>
            </w:r>
          </w:p>
          <w:p w14:paraId="27988EB3" w14:textId="77777777" w:rsidR="00B106EC" w:rsidRPr="007F02A0" w:rsidRDefault="00B106EC" w:rsidP="00030A28">
            <w:pPr>
              <w:spacing w:after="0"/>
              <w:rPr>
                <w:rFonts w:ascii="Times New Roman" w:eastAsia="Calibri" w:hAnsi="Times New Roman"/>
                <w:sz w:val="24"/>
                <w:szCs w:val="24"/>
              </w:rPr>
            </w:pPr>
            <w:r w:rsidRPr="007F02A0">
              <w:rPr>
                <w:rFonts w:ascii="Times New Roman" w:eastAsia="Calibri" w:hAnsi="Times New Roman"/>
                <w:sz w:val="24"/>
                <w:szCs w:val="24"/>
              </w:rPr>
              <w:t xml:space="preserve">5.Заживление ран. </w:t>
            </w:r>
          </w:p>
          <w:p w14:paraId="22A7348F" w14:textId="77777777" w:rsidR="00B106EC" w:rsidRPr="007F02A0" w:rsidRDefault="00B106EC" w:rsidP="00030A28">
            <w:pPr>
              <w:spacing w:after="0"/>
              <w:rPr>
                <w:rFonts w:ascii="Times New Roman" w:eastAsia="Calibri" w:hAnsi="Times New Roman"/>
                <w:sz w:val="24"/>
                <w:szCs w:val="24"/>
              </w:rPr>
            </w:pPr>
            <w:r w:rsidRPr="007F02A0">
              <w:rPr>
                <w:rFonts w:ascii="Times New Roman" w:eastAsia="Calibri" w:hAnsi="Times New Roman"/>
                <w:sz w:val="24"/>
                <w:szCs w:val="24"/>
              </w:rPr>
              <w:t xml:space="preserve">6.Гипертрофия: рабочая, викарная, нейрогуморальная. Исходы регенерации. Гиперплазия. </w:t>
            </w:r>
          </w:p>
          <w:p w14:paraId="03980907" w14:textId="77777777" w:rsidR="00B106EC" w:rsidRPr="007F02A0" w:rsidRDefault="00B106EC" w:rsidP="00030A28">
            <w:pPr>
              <w:spacing w:after="0"/>
              <w:rPr>
                <w:rFonts w:ascii="Times New Roman" w:hAnsi="Times New Roman"/>
                <w:sz w:val="24"/>
                <w:szCs w:val="24"/>
              </w:rPr>
            </w:pPr>
            <w:r w:rsidRPr="007F02A0">
              <w:rPr>
                <w:rFonts w:ascii="Times New Roman" w:eastAsia="Calibri" w:hAnsi="Times New Roman"/>
                <w:sz w:val="24"/>
                <w:szCs w:val="24"/>
              </w:rPr>
              <w:t>7.Понятие метаплазии, значение для организма.</w:t>
            </w:r>
          </w:p>
        </w:tc>
        <w:tc>
          <w:tcPr>
            <w:tcW w:w="333" w:type="pct"/>
            <w:vAlign w:val="center"/>
          </w:tcPr>
          <w:p w14:paraId="7A9EF20F" w14:textId="77777777" w:rsidR="00B106EC" w:rsidRPr="007F02A0" w:rsidRDefault="00B106EC" w:rsidP="00030A28">
            <w:pPr>
              <w:spacing w:after="0"/>
              <w:rPr>
                <w:rFonts w:ascii="Times New Roman" w:hAnsi="Times New Roman"/>
                <w:bCs/>
                <w:sz w:val="24"/>
                <w:szCs w:val="24"/>
              </w:rPr>
            </w:pPr>
          </w:p>
        </w:tc>
        <w:tc>
          <w:tcPr>
            <w:tcW w:w="1049" w:type="pct"/>
          </w:tcPr>
          <w:p w14:paraId="3EB92335" w14:textId="77777777" w:rsidR="00030A28" w:rsidRPr="007F02A0" w:rsidRDefault="00030A28"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08</w:t>
            </w:r>
          </w:p>
          <w:p w14:paraId="5F888889" w14:textId="77777777" w:rsidR="00030A28" w:rsidRDefault="00030A28"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ПК 2.1, </w:t>
            </w:r>
            <w:r w:rsidRPr="007F02A0">
              <w:rPr>
                <w:rFonts w:ascii="Times New Roman" w:hAnsi="Times New Roman"/>
                <w:sz w:val="24"/>
                <w:szCs w:val="24"/>
              </w:rPr>
              <w:t>ПК 3.1., ПК 4,1., ПК 5.1</w:t>
            </w:r>
          </w:p>
          <w:p w14:paraId="13EAD946" w14:textId="77777777" w:rsidR="00B106EC" w:rsidRPr="007F02A0" w:rsidRDefault="00030A28" w:rsidP="00030A28">
            <w:pPr>
              <w:spacing w:after="0"/>
              <w:rPr>
                <w:rFonts w:ascii="Times New Roman" w:hAnsi="Times New Roman"/>
                <w:b/>
                <w:bCs/>
                <w:sz w:val="24"/>
                <w:szCs w:val="24"/>
              </w:rPr>
            </w:pPr>
            <w:r w:rsidRPr="007F02A0">
              <w:rPr>
                <w:rFonts w:ascii="Times New Roman" w:hAnsi="Times New Roman"/>
                <w:sz w:val="24"/>
                <w:szCs w:val="24"/>
              </w:rPr>
              <w:t>ЛР 9</w:t>
            </w:r>
          </w:p>
        </w:tc>
      </w:tr>
      <w:tr w:rsidR="00B106EC" w:rsidRPr="007F02A0" w14:paraId="6B8C58C2" w14:textId="77777777" w:rsidTr="00B106EC">
        <w:trPr>
          <w:trHeight w:val="20"/>
        </w:trPr>
        <w:tc>
          <w:tcPr>
            <w:tcW w:w="822" w:type="pct"/>
            <w:vMerge/>
          </w:tcPr>
          <w:p w14:paraId="4EE57782" w14:textId="77777777" w:rsidR="00B106EC" w:rsidRPr="007F02A0" w:rsidRDefault="00B106EC" w:rsidP="00030A28">
            <w:pPr>
              <w:spacing w:after="0"/>
              <w:rPr>
                <w:rFonts w:ascii="Times New Roman" w:hAnsi="Times New Roman"/>
                <w:b/>
                <w:bCs/>
                <w:sz w:val="24"/>
                <w:szCs w:val="24"/>
              </w:rPr>
            </w:pPr>
          </w:p>
        </w:tc>
        <w:tc>
          <w:tcPr>
            <w:tcW w:w="2796" w:type="pct"/>
          </w:tcPr>
          <w:p w14:paraId="54268606" w14:textId="77777777" w:rsidR="00B106EC" w:rsidRPr="007F02A0" w:rsidRDefault="00B106EC" w:rsidP="00030A28">
            <w:pPr>
              <w:spacing w:after="0"/>
              <w:rPr>
                <w:rFonts w:ascii="Times New Roman" w:eastAsia="Calibri"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333" w:type="pct"/>
            <w:vAlign w:val="center"/>
          </w:tcPr>
          <w:p w14:paraId="64F07F2D" w14:textId="77777777" w:rsidR="00B106EC" w:rsidRPr="007F02A0" w:rsidRDefault="00B106EC" w:rsidP="00BD6837">
            <w:pPr>
              <w:spacing w:after="0"/>
              <w:jc w:val="center"/>
              <w:rPr>
                <w:rFonts w:ascii="Times New Roman" w:hAnsi="Times New Roman"/>
                <w:bCs/>
                <w:sz w:val="24"/>
                <w:szCs w:val="24"/>
              </w:rPr>
            </w:pPr>
            <w:r>
              <w:rPr>
                <w:rFonts w:ascii="Times New Roman" w:hAnsi="Times New Roman"/>
                <w:bCs/>
                <w:sz w:val="24"/>
                <w:szCs w:val="24"/>
              </w:rPr>
              <w:t>4</w:t>
            </w:r>
          </w:p>
        </w:tc>
        <w:tc>
          <w:tcPr>
            <w:tcW w:w="1049" w:type="pct"/>
          </w:tcPr>
          <w:p w14:paraId="794BC9DF" w14:textId="77777777" w:rsidR="00B106EC" w:rsidRPr="007F02A0" w:rsidRDefault="00B106EC"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B106EC" w:rsidRPr="007F02A0" w14:paraId="300F80C7" w14:textId="77777777" w:rsidTr="00B106EC">
        <w:trPr>
          <w:trHeight w:val="20"/>
        </w:trPr>
        <w:tc>
          <w:tcPr>
            <w:tcW w:w="822" w:type="pct"/>
            <w:vMerge/>
          </w:tcPr>
          <w:p w14:paraId="02360849" w14:textId="77777777" w:rsidR="00B106EC" w:rsidRPr="007F02A0" w:rsidRDefault="00B106EC" w:rsidP="00030A28">
            <w:pPr>
              <w:spacing w:after="0"/>
              <w:rPr>
                <w:rFonts w:ascii="Times New Roman" w:hAnsi="Times New Roman"/>
                <w:b/>
                <w:bCs/>
                <w:sz w:val="24"/>
                <w:szCs w:val="24"/>
              </w:rPr>
            </w:pPr>
          </w:p>
        </w:tc>
        <w:tc>
          <w:tcPr>
            <w:tcW w:w="2796" w:type="pct"/>
          </w:tcPr>
          <w:p w14:paraId="6DE88B18" w14:textId="77777777" w:rsidR="00B106EC" w:rsidRPr="007F02A0" w:rsidRDefault="00B106EC" w:rsidP="00030A28">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E97012">
              <w:rPr>
                <w:rFonts w:ascii="Times New Roman" w:hAnsi="Times New Roman"/>
                <w:b/>
                <w:sz w:val="24"/>
                <w:szCs w:val="24"/>
              </w:rPr>
              <w:t>6</w:t>
            </w:r>
          </w:p>
          <w:p w14:paraId="0D2D08DE" w14:textId="77777777" w:rsidR="00B106EC" w:rsidRPr="007F02A0" w:rsidRDefault="00B106EC" w:rsidP="00030A28">
            <w:pPr>
              <w:spacing w:after="0"/>
              <w:rPr>
                <w:rFonts w:ascii="Times New Roman" w:eastAsia="Calibri" w:hAnsi="Times New Roman"/>
                <w:sz w:val="24"/>
                <w:szCs w:val="24"/>
              </w:rPr>
            </w:pPr>
            <w:r w:rsidRPr="007F02A0">
              <w:rPr>
                <w:rFonts w:ascii="Times New Roman" w:eastAsia="Calibri" w:hAnsi="Times New Roman"/>
                <w:sz w:val="24"/>
                <w:szCs w:val="24"/>
              </w:rPr>
              <w:t>Изучение компенсаторно-приспособительных реакций</w:t>
            </w:r>
            <w:r>
              <w:rPr>
                <w:rFonts w:ascii="Times New Roman" w:eastAsia="Calibri" w:hAnsi="Times New Roman"/>
                <w:sz w:val="24"/>
                <w:szCs w:val="24"/>
              </w:rPr>
              <w:t>.</w:t>
            </w:r>
          </w:p>
        </w:tc>
        <w:tc>
          <w:tcPr>
            <w:tcW w:w="333" w:type="pct"/>
            <w:vAlign w:val="center"/>
          </w:tcPr>
          <w:p w14:paraId="13B9DB7B" w14:textId="77777777" w:rsidR="00B106EC" w:rsidRPr="007F02A0" w:rsidRDefault="00B106EC" w:rsidP="00030A28">
            <w:pPr>
              <w:spacing w:after="0"/>
              <w:rPr>
                <w:rFonts w:ascii="Times New Roman" w:hAnsi="Times New Roman"/>
                <w:bCs/>
                <w:sz w:val="24"/>
                <w:szCs w:val="24"/>
              </w:rPr>
            </w:pPr>
          </w:p>
        </w:tc>
        <w:tc>
          <w:tcPr>
            <w:tcW w:w="1049" w:type="pct"/>
          </w:tcPr>
          <w:p w14:paraId="5C25C550" w14:textId="77777777" w:rsidR="00B106EC" w:rsidRPr="007F02A0" w:rsidRDefault="00B106EC"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301A44" w:rsidRPr="007F02A0" w14:paraId="0FAC1116" w14:textId="77777777" w:rsidTr="00B106EC">
        <w:trPr>
          <w:trHeight w:val="20"/>
        </w:trPr>
        <w:tc>
          <w:tcPr>
            <w:tcW w:w="822" w:type="pct"/>
            <w:vMerge w:val="restart"/>
          </w:tcPr>
          <w:p w14:paraId="5DCC2FA7" w14:textId="77777777" w:rsidR="00301A44" w:rsidRDefault="00BD6837" w:rsidP="00030A28">
            <w:pPr>
              <w:spacing w:after="0"/>
              <w:rPr>
                <w:rFonts w:ascii="Times New Roman" w:hAnsi="Times New Roman"/>
                <w:b/>
                <w:bCs/>
                <w:sz w:val="24"/>
                <w:szCs w:val="24"/>
              </w:rPr>
            </w:pPr>
            <w:r>
              <w:rPr>
                <w:rFonts w:ascii="Times New Roman" w:hAnsi="Times New Roman"/>
                <w:b/>
                <w:bCs/>
                <w:sz w:val="24"/>
                <w:szCs w:val="24"/>
              </w:rPr>
              <w:t>Тема 2.7</w:t>
            </w:r>
          </w:p>
          <w:p w14:paraId="7D4CFFF1" w14:textId="77777777" w:rsidR="00BD6837" w:rsidRPr="007F02A0" w:rsidRDefault="00BD6837" w:rsidP="00030A28">
            <w:pPr>
              <w:spacing w:after="0"/>
              <w:rPr>
                <w:rFonts w:ascii="Times New Roman" w:hAnsi="Times New Roman"/>
                <w:b/>
                <w:bCs/>
                <w:sz w:val="24"/>
                <w:szCs w:val="24"/>
              </w:rPr>
            </w:pPr>
            <w:r>
              <w:rPr>
                <w:rFonts w:ascii="Times New Roman" w:hAnsi="Times New Roman"/>
                <w:b/>
                <w:bCs/>
                <w:sz w:val="24"/>
                <w:szCs w:val="24"/>
              </w:rPr>
              <w:t>Общие реакции организма на повреждение</w:t>
            </w:r>
          </w:p>
        </w:tc>
        <w:tc>
          <w:tcPr>
            <w:tcW w:w="2796" w:type="pct"/>
          </w:tcPr>
          <w:p w14:paraId="0E03BE6F" w14:textId="77777777" w:rsidR="00301A44" w:rsidRPr="007F02A0" w:rsidRDefault="00301A44" w:rsidP="00030A28">
            <w:pPr>
              <w:spacing w:after="0"/>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333" w:type="pct"/>
            <w:vAlign w:val="center"/>
          </w:tcPr>
          <w:p w14:paraId="40AD61CB" w14:textId="77777777" w:rsidR="00301A44" w:rsidRPr="007F02A0" w:rsidRDefault="00BD6837" w:rsidP="00BD6837">
            <w:pPr>
              <w:spacing w:after="0"/>
              <w:jc w:val="center"/>
              <w:rPr>
                <w:rFonts w:ascii="Times New Roman" w:hAnsi="Times New Roman"/>
                <w:bCs/>
                <w:sz w:val="24"/>
                <w:szCs w:val="24"/>
              </w:rPr>
            </w:pPr>
            <w:r>
              <w:rPr>
                <w:rFonts w:ascii="Times New Roman" w:hAnsi="Times New Roman"/>
                <w:bCs/>
                <w:sz w:val="24"/>
                <w:szCs w:val="24"/>
              </w:rPr>
              <w:t>2</w:t>
            </w:r>
          </w:p>
        </w:tc>
        <w:tc>
          <w:tcPr>
            <w:tcW w:w="1049" w:type="pct"/>
          </w:tcPr>
          <w:p w14:paraId="568D8ECC" w14:textId="77777777" w:rsidR="00301A44" w:rsidRPr="007F02A0" w:rsidRDefault="00301A44"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301A44" w:rsidRPr="007F02A0" w14:paraId="6863E85C" w14:textId="77777777" w:rsidTr="00B106EC">
        <w:trPr>
          <w:trHeight w:val="20"/>
        </w:trPr>
        <w:tc>
          <w:tcPr>
            <w:tcW w:w="822" w:type="pct"/>
            <w:vMerge/>
          </w:tcPr>
          <w:p w14:paraId="57183ED3" w14:textId="77777777" w:rsidR="00301A44" w:rsidRPr="007F02A0" w:rsidRDefault="00301A44" w:rsidP="00030A28">
            <w:pPr>
              <w:spacing w:after="0"/>
              <w:rPr>
                <w:rFonts w:ascii="Times New Roman" w:hAnsi="Times New Roman"/>
                <w:b/>
                <w:bCs/>
                <w:sz w:val="24"/>
                <w:szCs w:val="24"/>
              </w:rPr>
            </w:pPr>
          </w:p>
        </w:tc>
        <w:tc>
          <w:tcPr>
            <w:tcW w:w="2796" w:type="pct"/>
          </w:tcPr>
          <w:p w14:paraId="582F0994" w14:textId="77777777" w:rsidR="00BD6837" w:rsidRDefault="00BD6837" w:rsidP="00BD6837">
            <w:pPr>
              <w:spacing w:after="0"/>
              <w:rPr>
                <w:rFonts w:ascii="Times New Roman" w:hAnsi="Times New Roman"/>
                <w:bCs/>
                <w:sz w:val="24"/>
                <w:szCs w:val="24"/>
              </w:rPr>
            </w:pPr>
            <w:r>
              <w:rPr>
                <w:rFonts w:ascii="Times New Roman" w:hAnsi="Times New Roman"/>
                <w:bCs/>
                <w:sz w:val="24"/>
                <w:szCs w:val="24"/>
              </w:rPr>
              <w:t xml:space="preserve">1. </w:t>
            </w:r>
            <w:r w:rsidRPr="00BD6837">
              <w:rPr>
                <w:rFonts w:ascii="Times New Roman" w:hAnsi="Times New Roman"/>
                <w:bCs/>
                <w:sz w:val="24"/>
                <w:szCs w:val="24"/>
              </w:rPr>
              <w:t xml:space="preserve">Гипоксия. </w:t>
            </w:r>
          </w:p>
          <w:p w14:paraId="1F8F664F" w14:textId="77777777" w:rsidR="00301A44" w:rsidRPr="00BD6837" w:rsidRDefault="00BD6837" w:rsidP="00BD6837">
            <w:pPr>
              <w:spacing w:after="0"/>
              <w:rPr>
                <w:rFonts w:ascii="Times New Roman" w:hAnsi="Times New Roman"/>
                <w:bCs/>
                <w:sz w:val="24"/>
                <w:szCs w:val="24"/>
              </w:rPr>
            </w:pPr>
            <w:r>
              <w:rPr>
                <w:rFonts w:ascii="Times New Roman" w:hAnsi="Times New Roman"/>
                <w:bCs/>
                <w:sz w:val="24"/>
                <w:szCs w:val="24"/>
              </w:rPr>
              <w:t xml:space="preserve">2. </w:t>
            </w:r>
            <w:r w:rsidRPr="00BD6837">
              <w:rPr>
                <w:rFonts w:ascii="Times New Roman" w:hAnsi="Times New Roman"/>
                <w:bCs/>
                <w:sz w:val="24"/>
                <w:szCs w:val="24"/>
              </w:rPr>
              <w:t>Острая сосудистая недостаточность</w:t>
            </w:r>
          </w:p>
          <w:p w14:paraId="5B549B9F" w14:textId="77777777" w:rsidR="00BD6837" w:rsidRPr="00BD6837" w:rsidRDefault="00BD6837" w:rsidP="00BD6837">
            <w:pPr>
              <w:spacing w:after="0"/>
              <w:rPr>
                <w:rFonts w:ascii="Times New Roman" w:hAnsi="Times New Roman"/>
                <w:bCs/>
                <w:sz w:val="24"/>
                <w:szCs w:val="24"/>
              </w:rPr>
            </w:pPr>
            <w:r>
              <w:rPr>
                <w:rFonts w:ascii="Times New Roman" w:hAnsi="Times New Roman"/>
                <w:bCs/>
                <w:sz w:val="24"/>
                <w:szCs w:val="24"/>
              </w:rPr>
              <w:t xml:space="preserve">3. </w:t>
            </w:r>
            <w:r w:rsidRPr="00BD6837">
              <w:rPr>
                <w:rFonts w:ascii="Times New Roman" w:hAnsi="Times New Roman"/>
                <w:bCs/>
                <w:sz w:val="24"/>
                <w:szCs w:val="24"/>
              </w:rPr>
              <w:t>Стресс, шок, кома</w:t>
            </w:r>
          </w:p>
        </w:tc>
        <w:tc>
          <w:tcPr>
            <w:tcW w:w="333" w:type="pct"/>
            <w:vAlign w:val="center"/>
          </w:tcPr>
          <w:p w14:paraId="57E30212" w14:textId="77777777" w:rsidR="00301A44" w:rsidRPr="007F02A0" w:rsidRDefault="00301A44" w:rsidP="00030A28">
            <w:pPr>
              <w:spacing w:after="0"/>
              <w:rPr>
                <w:rFonts w:ascii="Times New Roman" w:hAnsi="Times New Roman"/>
                <w:bCs/>
                <w:sz w:val="24"/>
                <w:szCs w:val="24"/>
              </w:rPr>
            </w:pPr>
          </w:p>
        </w:tc>
        <w:tc>
          <w:tcPr>
            <w:tcW w:w="1049" w:type="pct"/>
          </w:tcPr>
          <w:p w14:paraId="3AD3482D" w14:textId="77777777" w:rsidR="00030A28" w:rsidRPr="007F02A0" w:rsidRDefault="00030A28"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08</w:t>
            </w:r>
          </w:p>
          <w:p w14:paraId="5684C5CE" w14:textId="77777777" w:rsidR="00030A28" w:rsidRDefault="00030A28"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ПК 2.1, </w:t>
            </w:r>
            <w:r w:rsidRPr="007F02A0">
              <w:rPr>
                <w:rFonts w:ascii="Times New Roman" w:hAnsi="Times New Roman"/>
                <w:sz w:val="24"/>
                <w:szCs w:val="24"/>
              </w:rPr>
              <w:t>ПК 3.1., ПК 4,1., ПК 5.1</w:t>
            </w:r>
          </w:p>
          <w:p w14:paraId="3EA55969" w14:textId="77777777" w:rsidR="00301A44" w:rsidRPr="007F02A0" w:rsidRDefault="00030A28" w:rsidP="00030A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ЛР 9</w:t>
            </w:r>
          </w:p>
        </w:tc>
      </w:tr>
      <w:tr w:rsidR="00301A44" w:rsidRPr="007F02A0" w14:paraId="2FBA6A94" w14:textId="77777777" w:rsidTr="00B106EC">
        <w:trPr>
          <w:trHeight w:val="20"/>
        </w:trPr>
        <w:tc>
          <w:tcPr>
            <w:tcW w:w="822" w:type="pct"/>
            <w:vMerge/>
          </w:tcPr>
          <w:p w14:paraId="5BD5FBBE" w14:textId="77777777" w:rsidR="00301A44" w:rsidRPr="007F02A0" w:rsidRDefault="00301A44" w:rsidP="00301A44">
            <w:pPr>
              <w:spacing w:after="0"/>
              <w:rPr>
                <w:rFonts w:ascii="Times New Roman" w:hAnsi="Times New Roman"/>
                <w:b/>
                <w:bCs/>
                <w:sz w:val="24"/>
                <w:szCs w:val="24"/>
              </w:rPr>
            </w:pPr>
          </w:p>
        </w:tc>
        <w:tc>
          <w:tcPr>
            <w:tcW w:w="2796" w:type="pct"/>
          </w:tcPr>
          <w:p w14:paraId="3B279E90" w14:textId="77777777" w:rsidR="00301A44" w:rsidRPr="007F02A0" w:rsidRDefault="00301A44" w:rsidP="00301A44">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333" w:type="pct"/>
            <w:vAlign w:val="center"/>
          </w:tcPr>
          <w:p w14:paraId="79FABB6C" w14:textId="77777777" w:rsidR="00301A44" w:rsidRPr="007F02A0" w:rsidRDefault="00BD6837" w:rsidP="00BD6837">
            <w:pPr>
              <w:spacing w:after="0"/>
              <w:jc w:val="center"/>
              <w:rPr>
                <w:rFonts w:ascii="Times New Roman" w:hAnsi="Times New Roman"/>
                <w:bCs/>
                <w:sz w:val="24"/>
                <w:szCs w:val="24"/>
              </w:rPr>
            </w:pPr>
            <w:r>
              <w:rPr>
                <w:rFonts w:ascii="Times New Roman" w:hAnsi="Times New Roman"/>
                <w:bCs/>
                <w:sz w:val="24"/>
                <w:szCs w:val="24"/>
              </w:rPr>
              <w:t>4</w:t>
            </w:r>
          </w:p>
        </w:tc>
        <w:tc>
          <w:tcPr>
            <w:tcW w:w="1049" w:type="pct"/>
          </w:tcPr>
          <w:p w14:paraId="22F51885" w14:textId="77777777" w:rsidR="00301A44" w:rsidRPr="007F02A0" w:rsidRDefault="00301A44" w:rsidP="00301A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301A44" w:rsidRPr="007F02A0" w14:paraId="5A99DFAB" w14:textId="77777777" w:rsidTr="00B106EC">
        <w:trPr>
          <w:trHeight w:val="20"/>
        </w:trPr>
        <w:tc>
          <w:tcPr>
            <w:tcW w:w="822" w:type="pct"/>
            <w:vMerge/>
          </w:tcPr>
          <w:p w14:paraId="1D977574" w14:textId="77777777" w:rsidR="00301A44" w:rsidRPr="007F02A0" w:rsidRDefault="00301A44" w:rsidP="00301A44">
            <w:pPr>
              <w:spacing w:after="0"/>
              <w:rPr>
                <w:rFonts w:ascii="Times New Roman" w:hAnsi="Times New Roman"/>
                <w:b/>
                <w:bCs/>
                <w:sz w:val="24"/>
                <w:szCs w:val="24"/>
              </w:rPr>
            </w:pPr>
          </w:p>
        </w:tc>
        <w:tc>
          <w:tcPr>
            <w:tcW w:w="2796" w:type="pct"/>
          </w:tcPr>
          <w:p w14:paraId="568193C5" w14:textId="77777777" w:rsidR="00301A44" w:rsidRPr="007F02A0" w:rsidRDefault="00301A44" w:rsidP="00301A44">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E97012">
              <w:rPr>
                <w:rFonts w:ascii="Times New Roman" w:hAnsi="Times New Roman"/>
                <w:b/>
                <w:sz w:val="24"/>
                <w:szCs w:val="24"/>
              </w:rPr>
              <w:t>7</w:t>
            </w:r>
          </w:p>
          <w:p w14:paraId="440EC1FC" w14:textId="77777777" w:rsidR="00301A44" w:rsidRPr="00BD6837" w:rsidRDefault="00BD6837" w:rsidP="00301A44">
            <w:pPr>
              <w:spacing w:after="0"/>
              <w:rPr>
                <w:rFonts w:ascii="Times New Roman" w:hAnsi="Times New Roman"/>
                <w:bCs/>
                <w:sz w:val="24"/>
                <w:szCs w:val="24"/>
              </w:rPr>
            </w:pPr>
            <w:r w:rsidRPr="00BD6837">
              <w:rPr>
                <w:rFonts w:ascii="Times New Roman" w:hAnsi="Times New Roman"/>
                <w:bCs/>
                <w:sz w:val="24"/>
                <w:szCs w:val="24"/>
              </w:rPr>
              <w:t xml:space="preserve">Изучение </w:t>
            </w:r>
            <w:r>
              <w:rPr>
                <w:rFonts w:ascii="Times New Roman" w:hAnsi="Times New Roman"/>
                <w:bCs/>
                <w:sz w:val="24"/>
                <w:szCs w:val="24"/>
              </w:rPr>
              <w:t xml:space="preserve"> общих реакций организма на повреждение. Дифференцированный зачет.</w:t>
            </w:r>
          </w:p>
        </w:tc>
        <w:tc>
          <w:tcPr>
            <w:tcW w:w="333" w:type="pct"/>
            <w:vAlign w:val="center"/>
          </w:tcPr>
          <w:p w14:paraId="0534BD16" w14:textId="77777777" w:rsidR="00301A44" w:rsidRPr="007F02A0" w:rsidRDefault="00301A44" w:rsidP="00301A44">
            <w:pPr>
              <w:spacing w:after="0"/>
              <w:rPr>
                <w:rFonts w:ascii="Times New Roman" w:hAnsi="Times New Roman"/>
                <w:bCs/>
                <w:sz w:val="24"/>
                <w:szCs w:val="24"/>
              </w:rPr>
            </w:pPr>
          </w:p>
        </w:tc>
        <w:tc>
          <w:tcPr>
            <w:tcW w:w="1049" w:type="pct"/>
          </w:tcPr>
          <w:p w14:paraId="5346B4FB" w14:textId="77777777" w:rsidR="00301A44" w:rsidRPr="007F02A0" w:rsidRDefault="00301A44" w:rsidP="00301A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301A44" w:rsidRPr="007F02A0" w14:paraId="0DC3B17A" w14:textId="77777777" w:rsidTr="00B106EC">
        <w:trPr>
          <w:trHeight w:val="20"/>
        </w:trPr>
        <w:tc>
          <w:tcPr>
            <w:tcW w:w="3618" w:type="pct"/>
            <w:gridSpan w:val="2"/>
          </w:tcPr>
          <w:p w14:paraId="5C267ED5" w14:textId="77777777" w:rsidR="00301A44" w:rsidRPr="007F02A0" w:rsidRDefault="00301A44" w:rsidP="00301A44">
            <w:pPr>
              <w:spacing w:after="0"/>
              <w:rPr>
                <w:rFonts w:ascii="Times New Roman" w:hAnsi="Times New Roman"/>
                <w:b/>
                <w:bCs/>
                <w:sz w:val="24"/>
                <w:szCs w:val="24"/>
              </w:rPr>
            </w:pPr>
            <w:r w:rsidRPr="007F02A0">
              <w:rPr>
                <w:rFonts w:ascii="Times New Roman" w:hAnsi="Times New Roman"/>
                <w:b/>
                <w:bCs/>
                <w:sz w:val="24"/>
                <w:szCs w:val="24"/>
              </w:rPr>
              <w:t>Всего:</w:t>
            </w:r>
          </w:p>
        </w:tc>
        <w:tc>
          <w:tcPr>
            <w:tcW w:w="333" w:type="pct"/>
            <w:vAlign w:val="center"/>
          </w:tcPr>
          <w:p w14:paraId="4BDC97CE" w14:textId="77777777" w:rsidR="00301A44" w:rsidRPr="007F02A0" w:rsidRDefault="00BD6837" w:rsidP="00301A44">
            <w:pPr>
              <w:spacing w:after="0"/>
              <w:jc w:val="center"/>
              <w:rPr>
                <w:rFonts w:ascii="Times New Roman" w:hAnsi="Times New Roman"/>
                <w:b/>
                <w:bCs/>
                <w:sz w:val="24"/>
                <w:szCs w:val="24"/>
              </w:rPr>
            </w:pPr>
            <w:r>
              <w:rPr>
                <w:rFonts w:ascii="Times New Roman" w:hAnsi="Times New Roman"/>
                <w:b/>
                <w:bCs/>
                <w:sz w:val="24"/>
                <w:szCs w:val="24"/>
              </w:rPr>
              <w:t>44</w:t>
            </w:r>
          </w:p>
        </w:tc>
        <w:tc>
          <w:tcPr>
            <w:tcW w:w="1049" w:type="pct"/>
          </w:tcPr>
          <w:p w14:paraId="68B89F49" w14:textId="77777777" w:rsidR="00301A44" w:rsidRPr="007F02A0" w:rsidRDefault="00301A44" w:rsidP="00301A44">
            <w:pPr>
              <w:spacing w:after="0"/>
              <w:rPr>
                <w:rFonts w:ascii="Times New Roman" w:hAnsi="Times New Roman"/>
                <w:b/>
                <w:bCs/>
                <w:sz w:val="24"/>
                <w:szCs w:val="24"/>
              </w:rPr>
            </w:pPr>
          </w:p>
        </w:tc>
      </w:tr>
    </w:tbl>
    <w:p w14:paraId="277C55C3" w14:textId="77777777" w:rsidR="00B106EC" w:rsidRDefault="00B106EC" w:rsidP="00B106EC">
      <w:pPr>
        <w:ind w:firstLine="709"/>
        <w:rPr>
          <w:rFonts w:ascii="Times New Roman" w:hAnsi="Times New Roman"/>
          <w:b/>
          <w:bCs/>
          <w:sz w:val="24"/>
          <w:szCs w:val="24"/>
        </w:rPr>
      </w:pPr>
    </w:p>
    <w:p w14:paraId="67F2D568" w14:textId="77777777" w:rsidR="00B106EC" w:rsidRDefault="00B106EC" w:rsidP="00B106EC">
      <w:pPr>
        <w:spacing w:after="0"/>
        <w:rPr>
          <w:rFonts w:ascii="Times New Roman" w:hAnsi="Times New Roman"/>
          <w:sz w:val="24"/>
          <w:szCs w:val="24"/>
        </w:rPr>
        <w:sectPr w:rsidR="00B106EC">
          <w:pgSz w:w="16840" w:h="11907" w:orient="landscape"/>
          <w:pgMar w:top="851" w:right="1134" w:bottom="851" w:left="992" w:header="709" w:footer="709" w:gutter="0"/>
          <w:cols w:space="720"/>
        </w:sectPr>
      </w:pPr>
    </w:p>
    <w:p w14:paraId="69F1E021" w14:textId="77777777" w:rsidR="00B106EC" w:rsidRDefault="00B106EC" w:rsidP="00B106EC">
      <w:pPr>
        <w:ind w:left="1353"/>
        <w:rPr>
          <w:rFonts w:ascii="Times New Roman" w:hAnsi="Times New Roman"/>
          <w:b/>
          <w:bCs/>
          <w:sz w:val="24"/>
          <w:szCs w:val="24"/>
        </w:rPr>
      </w:pPr>
      <w:r>
        <w:rPr>
          <w:rFonts w:ascii="Times New Roman" w:hAnsi="Times New Roman"/>
          <w:b/>
          <w:bCs/>
          <w:sz w:val="24"/>
          <w:szCs w:val="24"/>
        </w:rPr>
        <w:lastRenderedPageBreak/>
        <w:t>3. УСЛОВИЯ РЕАЛИЗАЦИИ УЧЕБНОЙ ДИСЦИПЛИНЫ</w:t>
      </w:r>
    </w:p>
    <w:p w14:paraId="7F303AA9" w14:textId="77777777" w:rsidR="00B106EC" w:rsidRDefault="00B106EC" w:rsidP="00B106EC">
      <w:pPr>
        <w:suppressAutoHyphens/>
        <w:spacing w:after="0"/>
        <w:ind w:firstLine="709"/>
        <w:jc w:val="both"/>
        <w:rPr>
          <w:rFonts w:ascii="Times New Roman" w:hAnsi="Times New Roman"/>
          <w:bCs/>
          <w:sz w:val="24"/>
          <w:szCs w:val="24"/>
        </w:rPr>
      </w:pPr>
      <w:r>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78475C14" w14:textId="77777777" w:rsidR="00B106EC" w:rsidRDefault="00B106EC" w:rsidP="00B106EC">
      <w:pPr>
        <w:suppressAutoHyphens/>
        <w:spacing w:after="0"/>
        <w:ind w:firstLine="709"/>
        <w:jc w:val="both"/>
        <w:rPr>
          <w:rFonts w:ascii="Times New Roman" w:hAnsi="Times New Roman"/>
          <w:bCs/>
          <w:sz w:val="24"/>
          <w:szCs w:val="24"/>
        </w:rPr>
      </w:pPr>
      <w:r>
        <w:rPr>
          <w:rFonts w:ascii="Times New Roman" w:hAnsi="Times New Roman"/>
          <w:sz w:val="24"/>
          <w:szCs w:val="24"/>
        </w:rPr>
        <w:t xml:space="preserve">Кабинет анатомии и патологии, </w:t>
      </w:r>
      <w:r>
        <w:rPr>
          <w:rFonts w:ascii="Times New Roman" w:hAnsi="Times New Roman"/>
          <w:bCs/>
          <w:sz w:val="24"/>
          <w:szCs w:val="24"/>
        </w:rPr>
        <w:t xml:space="preserve">оснащенный в соответствии с п. 6.1.2.1 образовательной программы по специальности 31.02.01 Лечебное дело </w:t>
      </w:r>
    </w:p>
    <w:p w14:paraId="64A460AD" w14:textId="77777777" w:rsidR="00B106EC" w:rsidRDefault="00B106EC" w:rsidP="00B10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14:paraId="111DBEF7" w14:textId="77777777" w:rsidR="00B106EC" w:rsidRDefault="00B106EC" w:rsidP="00B10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b/>
          <w:sz w:val="24"/>
          <w:szCs w:val="24"/>
        </w:rPr>
      </w:pPr>
    </w:p>
    <w:p w14:paraId="3D33D5B5" w14:textId="77777777" w:rsidR="00B106EC" w:rsidRDefault="00B106EC" w:rsidP="00B106EC">
      <w:pPr>
        <w:suppressAutoHyphens/>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089A61A4" w14:textId="77777777" w:rsidR="00B106EC" w:rsidRDefault="00B106EC" w:rsidP="00B106EC">
      <w:pPr>
        <w:suppressAutoHyphens/>
        <w:spacing w:after="0"/>
        <w:ind w:firstLine="709"/>
        <w:jc w:val="both"/>
        <w:rPr>
          <w:rFonts w:ascii="Times New Roman" w:hAnsi="Times New Roman"/>
          <w:sz w:val="24"/>
          <w:szCs w:val="24"/>
        </w:rPr>
      </w:pPr>
    </w:p>
    <w:p w14:paraId="25A07EBC" w14:textId="77777777" w:rsidR="00B106EC" w:rsidRDefault="00B106EC" w:rsidP="00B106EC">
      <w:pPr>
        <w:suppressAutoHyphens/>
        <w:spacing w:after="0"/>
        <w:ind w:firstLine="708"/>
        <w:jc w:val="both"/>
        <w:rPr>
          <w:rFonts w:ascii="Times New Roman" w:hAnsi="Times New Roman"/>
          <w:b/>
          <w:sz w:val="24"/>
          <w:szCs w:val="24"/>
        </w:rPr>
      </w:pPr>
      <w:r>
        <w:rPr>
          <w:rFonts w:ascii="Times New Roman" w:hAnsi="Times New Roman"/>
          <w:b/>
          <w:sz w:val="24"/>
          <w:szCs w:val="24"/>
        </w:rPr>
        <w:t>3.2.1. Основные печатные издания</w:t>
      </w:r>
    </w:p>
    <w:p w14:paraId="192AC7F1" w14:textId="77777777" w:rsidR="00603C80" w:rsidRPr="00603C80" w:rsidRDefault="00C22F9C" w:rsidP="00603C80">
      <w:pPr>
        <w:suppressAutoHyphens/>
        <w:spacing w:after="0"/>
        <w:jc w:val="both"/>
        <w:rPr>
          <w:rFonts w:ascii="Times New Roman" w:hAnsi="Times New Roman"/>
          <w:bCs/>
          <w:sz w:val="24"/>
          <w:szCs w:val="24"/>
        </w:rPr>
      </w:pPr>
      <w:r>
        <w:rPr>
          <w:rFonts w:ascii="Times New Roman" w:hAnsi="Times New Roman"/>
          <w:bCs/>
          <w:sz w:val="24"/>
          <w:szCs w:val="24"/>
        </w:rPr>
        <w:t xml:space="preserve">1. </w:t>
      </w:r>
      <w:r w:rsidR="00603C80" w:rsidRPr="00603C80">
        <w:rPr>
          <w:rFonts w:ascii="Times New Roman" w:hAnsi="Times New Roman"/>
          <w:sz w:val="24"/>
          <w:szCs w:val="24"/>
        </w:rPr>
        <w:t xml:space="preserve"> Федорина, Т.А. основы патологии / Т.А. Федорина, Н.В. Исакова, Н.И. </w:t>
      </w:r>
      <w:proofErr w:type="spellStart"/>
      <w:r w:rsidR="00603C80" w:rsidRPr="00603C80">
        <w:rPr>
          <w:rFonts w:ascii="Times New Roman" w:hAnsi="Times New Roman"/>
          <w:sz w:val="24"/>
          <w:szCs w:val="24"/>
        </w:rPr>
        <w:t>Лясковская</w:t>
      </w:r>
      <w:proofErr w:type="spellEnd"/>
      <w:r w:rsidR="00603C80" w:rsidRPr="00603C80">
        <w:rPr>
          <w:rFonts w:ascii="Times New Roman" w:hAnsi="Times New Roman"/>
          <w:sz w:val="24"/>
          <w:szCs w:val="24"/>
        </w:rPr>
        <w:t>, П.А. Сухарев.-  М.: СПО, 2021, 278 с.</w:t>
      </w:r>
    </w:p>
    <w:p w14:paraId="194533A2" w14:textId="77777777" w:rsidR="00603C80" w:rsidRPr="00603C80" w:rsidRDefault="00603C80" w:rsidP="00603C80">
      <w:pPr>
        <w:snapToGrid w:val="0"/>
        <w:spacing w:after="0" w:line="240" w:lineRule="auto"/>
        <w:rPr>
          <w:rFonts w:ascii="Times New Roman" w:hAnsi="Times New Roman"/>
          <w:sz w:val="24"/>
          <w:szCs w:val="24"/>
        </w:rPr>
      </w:pPr>
      <w:r w:rsidRPr="00603C80">
        <w:rPr>
          <w:rFonts w:ascii="Times New Roman" w:hAnsi="Times New Roman"/>
          <w:sz w:val="24"/>
          <w:szCs w:val="24"/>
        </w:rPr>
        <w:t xml:space="preserve">2.  Митрофаненко, В.П.  Основы патологии / В.П. Митрофаненко, </w:t>
      </w:r>
      <w:proofErr w:type="spellStart"/>
      <w:r w:rsidRPr="00603C80">
        <w:rPr>
          <w:rFonts w:ascii="Times New Roman" w:hAnsi="Times New Roman"/>
          <w:sz w:val="24"/>
          <w:szCs w:val="24"/>
        </w:rPr>
        <w:t>И.В.Алабин</w:t>
      </w:r>
      <w:proofErr w:type="spellEnd"/>
      <w:r w:rsidRPr="00603C80">
        <w:rPr>
          <w:rFonts w:ascii="Times New Roman" w:hAnsi="Times New Roman"/>
          <w:sz w:val="24"/>
          <w:szCs w:val="24"/>
        </w:rPr>
        <w:t>.- М.: ГЕОТАР-Медиа, 2017. - 272 с.</w:t>
      </w:r>
    </w:p>
    <w:p w14:paraId="0EDA817B" w14:textId="77777777" w:rsidR="00B106EC" w:rsidRDefault="00B106EC" w:rsidP="00B106EC">
      <w:pPr>
        <w:contextualSpacing/>
        <w:jc w:val="both"/>
        <w:rPr>
          <w:rFonts w:ascii="Times New Roman" w:hAnsi="Times New Roman"/>
          <w:b/>
          <w:sz w:val="24"/>
          <w:szCs w:val="24"/>
        </w:rPr>
      </w:pPr>
    </w:p>
    <w:p w14:paraId="6FA604ED" w14:textId="77777777" w:rsidR="00B106EC" w:rsidRDefault="00B106EC" w:rsidP="00B106EC">
      <w:pPr>
        <w:ind w:firstLine="708"/>
        <w:contextualSpacing/>
        <w:jc w:val="both"/>
        <w:rPr>
          <w:rFonts w:ascii="Times New Roman" w:hAnsi="Times New Roman"/>
          <w:b/>
          <w:sz w:val="24"/>
          <w:szCs w:val="24"/>
        </w:rPr>
      </w:pPr>
      <w:r>
        <w:rPr>
          <w:rFonts w:ascii="Times New Roman" w:hAnsi="Times New Roman"/>
          <w:b/>
          <w:sz w:val="24"/>
          <w:szCs w:val="24"/>
        </w:rPr>
        <w:t>3.2.2. Основные электронные издания</w:t>
      </w:r>
    </w:p>
    <w:p w14:paraId="4F17EF9C" w14:textId="77777777" w:rsidR="00B106EC" w:rsidRDefault="00B106EC" w:rsidP="00B106EC">
      <w:pPr>
        <w:pStyle w:val="a7"/>
        <w:numPr>
          <w:ilvl w:val="0"/>
          <w:numId w:val="7"/>
        </w:numPr>
        <w:spacing w:before="0" w:after="200" w:line="276" w:lineRule="auto"/>
        <w:ind w:left="0" w:firstLine="0"/>
        <w:contextualSpacing/>
        <w:jc w:val="both"/>
      </w:pPr>
      <w:r>
        <w:t>Куликов, Ю. А. Основы патологии   : учебник для медицинских училищ и колледжей / Куликов Ю. А. , Щербаков В. М. - Москва : ГЭОТАР-Медиа, 2020. - 448 с. - ISBN 978-5-9704-5086-4. - Текст : электронный // ЭБС "Консультант студента" : [сайт]. - URL : https://www.studentlibrary.ru/book/ISBN9785970450864.html (дата обращения: 02.03.2023). - Режим доступа : по подписке.</w:t>
      </w:r>
    </w:p>
    <w:p w14:paraId="645002B8" w14:textId="77777777" w:rsidR="00B106EC" w:rsidRDefault="00B106EC" w:rsidP="00B106EC">
      <w:pPr>
        <w:pStyle w:val="a7"/>
        <w:numPr>
          <w:ilvl w:val="0"/>
          <w:numId w:val="7"/>
        </w:numPr>
        <w:spacing w:before="0" w:after="0" w:line="276" w:lineRule="auto"/>
        <w:ind w:left="0" w:firstLine="0"/>
        <w:contextualSpacing/>
        <w:jc w:val="both"/>
      </w:pPr>
      <w:r>
        <w:t>Митрофаненко, В. П. Основы патологии : учебник / В. П. Митрофаненко, И. В. Алабин. - Москва : ГЭОТАР-Медиа, 2021. - 272 с. : ил. - 272 с. - ISBN 978-5-9704-6056-6. - Текст : электронный // ЭБС "Консультант студента" : [сайт]. - URL : https://www.studentlibrary.ru/book/ISBN9785970460566.html (дата обращения: 03.03.2023). - Режим доступа : по подписке.</w:t>
      </w:r>
    </w:p>
    <w:p w14:paraId="6C853EE2" w14:textId="77777777" w:rsidR="00B106EC" w:rsidRDefault="00B106EC" w:rsidP="00B106EC">
      <w:pPr>
        <w:pStyle w:val="a7"/>
        <w:numPr>
          <w:ilvl w:val="0"/>
          <w:numId w:val="7"/>
        </w:numPr>
        <w:spacing w:before="0" w:after="0" w:line="276" w:lineRule="auto"/>
        <w:ind w:left="0" w:firstLine="0"/>
        <w:contextualSpacing/>
        <w:jc w:val="both"/>
      </w:pPr>
      <w:r>
        <w:t xml:space="preserve">Казачков, Е. Л. Основы патологии : этиология, патогенез, морфология болезней человека   : учебник / Е. Л. Казачков [и др. ]; под ред. Е. Л. Казачкова, М. В. </w:t>
      </w:r>
      <w:proofErr w:type="spellStart"/>
      <w:r>
        <w:t>Осикова</w:t>
      </w:r>
      <w:proofErr w:type="spellEnd"/>
      <w:r>
        <w:t>. - Москва : ГЭОТАР-Медиа, 2017. - 416 с. - ISBN 978-5-9704-4052-0. - Текст : электронный // ЭБС "Консультант студента" : [сайт]. - URL : https://www.studentlibrary.ru/book/ISBN9785970440520.html (дата обращения: 03.03.2023). - Режим доступа : по подписке.</w:t>
      </w:r>
    </w:p>
    <w:p w14:paraId="4ECA4F79" w14:textId="77777777" w:rsidR="00B106EC" w:rsidRDefault="00B106EC" w:rsidP="00B106EC">
      <w:pPr>
        <w:pStyle w:val="a7"/>
        <w:numPr>
          <w:ilvl w:val="0"/>
          <w:numId w:val="7"/>
        </w:numPr>
        <w:spacing w:before="0" w:after="0" w:line="276" w:lineRule="auto"/>
        <w:ind w:left="0" w:firstLine="0"/>
        <w:contextualSpacing/>
        <w:jc w:val="both"/>
      </w:pPr>
      <w:r>
        <w:t>Пауков, В. С. Основы патологии   : учебник / В. С. Пауков. - Москва : ГЭОТАР-Медиа, 2020. - 288 с. : ил. - 288 с. - ISBN 978-5-9704-5539-5. - Текст : электронный // ЭБС "Консультант студента" : [сайт]. - URL : https://www.studentlibrary.ru/book/ISBN9785970455395.html (дата обращения: 03.03.2023). - Режим доступа : по подписке.</w:t>
      </w:r>
    </w:p>
    <w:p w14:paraId="4257BA09" w14:textId="77777777" w:rsidR="00B106EC" w:rsidRDefault="00B106EC" w:rsidP="00B106EC">
      <w:pPr>
        <w:pStyle w:val="a7"/>
        <w:numPr>
          <w:ilvl w:val="0"/>
          <w:numId w:val="6"/>
        </w:numPr>
        <w:spacing w:before="0" w:after="0" w:line="276" w:lineRule="auto"/>
        <w:ind w:left="0" w:firstLine="0"/>
        <w:contextualSpacing/>
        <w:jc w:val="both"/>
      </w:pPr>
      <w:r>
        <w:t xml:space="preserve">Атлас патологии </w:t>
      </w:r>
      <w:proofErr w:type="spellStart"/>
      <w:r>
        <w:t>Роббинса</w:t>
      </w:r>
      <w:proofErr w:type="spellEnd"/>
      <w:r>
        <w:t xml:space="preserve"> и </w:t>
      </w:r>
      <w:proofErr w:type="spellStart"/>
      <w:r>
        <w:t>Котрана</w:t>
      </w:r>
      <w:proofErr w:type="spellEnd"/>
      <w:r>
        <w:t xml:space="preserve">" под ред. </w:t>
      </w:r>
      <w:proofErr w:type="spellStart"/>
      <w:r>
        <w:t>Э.Клатта</w:t>
      </w:r>
      <w:proofErr w:type="spellEnd"/>
      <w:r>
        <w:t xml:space="preserve">  -Текст: электронный // Название сайта: [studmed.ru]. – URL: "https://www.studmed.ru/klatt-e-red-atlas-patologii-robbinsa-i-kotrana_e48 007f261c.html</w:t>
      </w:r>
    </w:p>
    <w:p w14:paraId="3A88C662" w14:textId="77777777" w:rsidR="00B106EC" w:rsidRDefault="00B106EC" w:rsidP="00B106EC">
      <w:pPr>
        <w:contextualSpacing/>
        <w:jc w:val="both"/>
        <w:rPr>
          <w:rFonts w:ascii="Times New Roman" w:hAnsi="Times New Roman"/>
          <w:b/>
          <w:bCs/>
          <w:sz w:val="24"/>
          <w:szCs w:val="24"/>
        </w:rPr>
      </w:pPr>
    </w:p>
    <w:p w14:paraId="2C2F72A6" w14:textId="77777777" w:rsidR="00B106EC" w:rsidRDefault="00B106EC" w:rsidP="00B106EC">
      <w:pPr>
        <w:spacing w:after="0"/>
        <w:rPr>
          <w:rFonts w:ascii="Times New Roman" w:hAnsi="Times New Roman"/>
          <w:b/>
          <w:sz w:val="24"/>
          <w:szCs w:val="24"/>
        </w:rPr>
        <w:sectPr w:rsidR="00B106EC">
          <w:pgSz w:w="11906" w:h="16838"/>
          <w:pgMar w:top="1134" w:right="850" w:bottom="284" w:left="1701" w:header="708" w:footer="708" w:gutter="0"/>
          <w:cols w:space="720"/>
        </w:sectPr>
      </w:pPr>
    </w:p>
    <w:p w14:paraId="334E0400" w14:textId="77777777" w:rsidR="00B106EC" w:rsidRDefault="00B106EC" w:rsidP="00B106EC">
      <w:pPr>
        <w:contextualSpacing/>
        <w:jc w:val="center"/>
        <w:rPr>
          <w:rFonts w:ascii="Times New Roman" w:hAnsi="Times New Roman"/>
          <w:b/>
          <w:sz w:val="24"/>
          <w:szCs w:val="24"/>
        </w:rPr>
      </w:pPr>
      <w:r>
        <w:rPr>
          <w:rFonts w:ascii="Times New Roman" w:hAnsi="Times New Roman"/>
          <w:b/>
          <w:sz w:val="24"/>
          <w:szCs w:val="24"/>
        </w:rPr>
        <w:lastRenderedPageBreak/>
        <w:t xml:space="preserve">4. КОНТРОЛЬ И ОЦЕНКА РЕЗУЛЬТАТОВ ОСВОЕНИЯ  </w:t>
      </w:r>
    </w:p>
    <w:p w14:paraId="52FC4898" w14:textId="77777777" w:rsidR="00B106EC" w:rsidRDefault="00B106EC" w:rsidP="00B106EC">
      <w:pPr>
        <w:contextualSpacing/>
        <w:jc w:val="center"/>
        <w:rPr>
          <w:rFonts w:ascii="Times New Roman" w:hAnsi="Times New Roman"/>
          <w:b/>
          <w:sz w:val="24"/>
          <w:szCs w:val="24"/>
        </w:rPr>
      </w:pPr>
      <w:r>
        <w:rPr>
          <w:rFonts w:ascii="Times New Roman" w:hAnsi="Times New Roman"/>
          <w:b/>
          <w:sz w:val="24"/>
          <w:szCs w:val="24"/>
        </w:rPr>
        <w:t>УЧЕБНОЙ ДИСЦИПЛИНЫ</w:t>
      </w:r>
    </w:p>
    <w:p w14:paraId="3379CBD5" w14:textId="77777777" w:rsidR="00B106EC" w:rsidRDefault="00B106EC" w:rsidP="00B106EC">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5"/>
        <w:gridCol w:w="3336"/>
      </w:tblGrid>
      <w:tr w:rsidR="00B106EC" w14:paraId="2D459D99" w14:textId="77777777" w:rsidTr="00B106EC">
        <w:tc>
          <w:tcPr>
            <w:tcW w:w="1750" w:type="pct"/>
            <w:tcBorders>
              <w:top w:val="single" w:sz="4" w:space="0" w:color="auto"/>
              <w:left w:val="single" w:sz="4" w:space="0" w:color="auto"/>
              <w:bottom w:val="single" w:sz="4" w:space="0" w:color="auto"/>
              <w:right w:val="single" w:sz="4" w:space="0" w:color="auto"/>
            </w:tcBorders>
            <w:hideMark/>
          </w:tcPr>
          <w:p w14:paraId="628D7156" w14:textId="77777777" w:rsidR="00B106EC" w:rsidRDefault="00B106EC">
            <w:pPr>
              <w:spacing w:after="0" w:line="240" w:lineRule="auto"/>
              <w:jc w:val="center"/>
              <w:rPr>
                <w:rFonts w:ascii="Times New Roman" w:hAnsi="Times New Roman"/>
                <w:sz w:val="24"/>
                <w:szCs w:val="24"/>
              </w:rPr>
            </w:pPr>
            <w:r>
              <w:rPr>
                <w:rFonts w:ascii="Times New Roman" w:hAnsi="Times New Roman"/>
                <w:b/>
                <w:bCs/>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6741CA9B" w14:textId="77777777" w:rsidR="00B106EC" w:rsidRDefault="00B106EC">
            <w:pPr>
              <w:spacing w:line="240" w:lineRule="auto"/>
              <w:jc w:val="center"/>
              <w:rPr>
                <w:rFonts w:ascii="Times New Roman" w:hAnsi="Times New Roman"/>
                <w:b/>
                <w:bCs/>
                <w:sz w:val="24"/>
                <w:szCs w:val="24"/>
              </w:rPr>
            </w:pPr>
            <w:r>
              <w:rPr>
                <w:rFonts w:ascii="Times New Roman" w:hAnsi="Times New Roman"/>
                <w:b/>
                <w:bCs/>
                <w:sz w:val="24"/>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62067865" w14:textId="77777777" w:rsidR="00B106EC" w:rsidRDefault="00B106EC">
            <w:pPr>
              <w:spacing w:line="240" w:lineRule="auto"/>
              <w:jc w:val="center"/>
              <w:rPr>
                <w:rFonts w:ascii="Times New Roman" w:hAnsi="Times New Roman"/>
                <w:b/>
                <w:bCs/>
                <w:sz w:val="24"/>
                <w:szCs w:val="24"/>
              </w:rPr>
            </w:pPr>
            <w:r>
              <w:rPr>
                <w:rFonts w:ascii="Times New Roman" w:hAnsi="Times New Roman"/>
                <w:b/>
                <w:bCs/>
                <w:sz w:val="24"/>
                <w:szCs w:val="24"/>
              </w:rPr>
              <w:t>Методы оценки</w:t>
            </w:r>
          </w:p>
        </w:tc>
      </w:tr>
      <w:tr w:rsidR="00B106EC" w14:paraId="58DEA06D" w14:textId="77777777" w:rsidTr="00B106EC">
        <w:tc>
          <w:tcPr>
            <w:tcW w:w="5000" w:type="pct"/>
            <w:gridSpan w:val="3"/>
            <w:tcBorders>
              <w:top w:val="single" w:sz="4" w:space="0" w:color="auto"/>
              <w:left w:val="single" w:sz="4" w:space="0" w:color="auto"/>
              <w:bottom w:val="single" w:sz="4" w:space="0" w:color="auto"/>
              <w:right w:val="single" w:sz="4" w:space="0" w:color="auto"/>
            </w:tcBorders>
            <w:hideMark/>
          </w:tcPr>
          <w:p w14:paraId="62BBC76E" w14:textId="77777777" w:rsidR="00B106EC" w:rsidRDefault="00B106EC">
            <w:pPr>
              <w:spacing w:line="240" w:lineRule="auto"/>
              <w:rPr>
                <w:rFonts w:ascii="Times New Roman" w:hAnsi="Times New Roman"/>
                <w:b/>
                <w:bCs/>
                <w:sz w:val="24"/>
                <w:szCs w:val="24"/>
              </w:rPr>
            </w:pPr>
            <w:r>
              <w:rPr>
                <w:rFonts w:ascii="Times New Roman" w:hAnsi="Times New Roman"/>
                <w:b/>
                <w:bCs/>
                <w:sz w:val="24"/>
                <w:szCs w:val="24"/>
              </w:rPr>
              <w:t>Перечень знаний, осваиваемых в рамках дисциплины</w:t>
            </w:r>
          </w:p>
        </w:tc>
      </w:tr>
      <w:tr w:rsidR="00B106EC" w14:paraId="09EEE796" w14:textId="77777777" w:rsidTr="00B106EC">
        <w:tc>
          <w:tcPr>
            <w:tcW w:w="1750" w:type="pct"/>
            <w:tcBorders>
              <w:top w:val="single" w:sz="4" w:space="0" w:color="auto"/>
              <w:left w:val="single" w:sz="4" w:space="0" w:color="auto"/>
              <w:bottom w:val="single" w:sz="4" w:space="0" w:color="auto"/>
              <w:right w:val="single" w:sz="4" w:space="0" w:color="auto"/>
            </w:tcBorders>
            <w:hideMark/>
          </w:tcPr>
          <w:p w14:paraId="6FBD4ACA"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перечень знаний, осваиваемых в рамках дисциплины:</w:t>
            </w:r>
          </w:p>
          <w:p w14:paraId="4BEB1561"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актуальный  профессиональный и социальный контекст, в котором приходится работать и жить;</w:t>
            </w:r>
          </w:p>
          <w:p w14:paraId="149FF698"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основные  источники информации и ресурсы для решения задач и проблем в профессиональном и/или социальном контексте;</w:t>
            </w:r>
          </w:p>
          <w:p w14:paraId="57C3DC37"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 xml:space="preserve">алгоритмы  выполнения работ в профессиональной и смежных областях; </w:t>
            </w:r>
          </w:p>
          <w:p w14:paraId="0FE41043"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структуру  плана для решения задач; порядок оценки результатов решения задач профессиональной деятельности</w:t>
            </w:r>
          </w:p>
          <w:p w14:paraId="3B508B7E"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 xml:space="preserve">приемы  структурирования информации; </w:t>
            </w:r>
          </w:p>
          <w:p w14:paraId="1C04409C"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 xml:space="preserve">формат  оформления результатов поиска информации, современные средства и устройства информатизации; </w:t>
            </w:r>
          </w:p>
          <w:p w14:paraId="6A2F605C"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порядок  их применения и программное обеспечение в профессиональной деятельности в том числе с использованием цифровых средств;</w:t>
            </w:r>
          </w:p>
          <w:p w14:paraId="36909266"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международная статистическая классификация болезней и проблем, связанных со здоровьем</w:t>
            </w:r>
          </w:p>
          <w:p w14:paraId="634D18E3"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 xml:space="preserve">особенности регуляции функциональных систем организма человека при патологических процессах </w:t>
            </w:r>
          </w:p>
          <w:p w14:paraId="1FC0A165"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 xml:space="preserve">этиология, патогенез, особенности течения, </w:t>
            </w:r>
            <w:r>
              <w:rPr>
                <w:rFonts w:ascii="Times New Roman" w:hAnsi="Times New Roman"/>
                <w:bCs/>
                <w:sz w:val="24"/>
                <w:szCs w:val="24"/>
              </w:rPr>
              <w:lastRenderedPageBreak/>
              <w:t>осложнения и исходы наиболее распространенных острых и хронических заболеваний и (или) состояний</w:t>
            </w:r>
          </w:p>
          <w:p w14:paraId="3BFC6CDE"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 xml:space="preserve">особенности регуляции функциональных систем организма человека при патологических процессах </w:t>
            </w:r>
          </w:p>
          <w:p w14:paraId="5DE95DEF"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диагностические критерии факторов риска заболеваний и (или) состояний, повышающих вероятность развития хронических неинфекционных заболеваний, с учетом возрастных особенностей</w:t>
            </w:r>
          </w:p>
          <w:p w14:paraId="5CC57922"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цели проведения диспансерного наблюдения, профилактических, лечебных, реабилитационных и оздоровительных мероприятий с учетом факторов риска развития неинфекционных заболеваний</w:t>
            </w:r>
          </w:p>
          <w:p w14:paraId="1EC4E8FE"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признаки внезапного прекращения кровообращения и (или) дыхания</w:t>
            </w:r>
          </w:p>
        </w:tc>
        <w:tc>
          <w:tcPr>
            <w:tcW w:w="1507" w:type="pct"/>
            <w:tcBorders>
              <w:top w:val="single" w:sz="4" w:space="0" w:color="auto"/>
              <w:left w:val="single" w:sz="4" w:space="0" w:color="auto"/>
              <w:bottom w:val="single" w:sz="4" w:space="0" w:color="auto"/>
              <w:right w:val="single" w:sz="4" w:space="0" w:color="auto"/>
            </w:tcBorders>
            <w:hideMark/>
          </w:tcPr>
          <w:p w14:paraId="032B115F"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lastRenderedPageBreak/>
              <w:t>характеристики демонстрируемых знаний, которые могут быть проверены</w:t>
            </w:r>
          </w:p>
          <w:p w14:paraId="26462CB9"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использование современной терминологии и определений патологических процессов</w:t>
            </w:r>
          </w:p>
          <w:p w14:paraId="6D2E8C6C"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использование актуальной нормативной документации для подготовки к ответу</w:t>
            </w:r>
          </w:p>
          <w:p w14:paraId="2DCE0C90"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обоснование отдельных действий по алгоритму манипуляций</w:t>
            </w:r>
          </w:p>
          <w:p w14:paraId="54C4B792"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составление схем и заполнение таблиц патогенеза заболеваний</w:t>
            </w:r>
          </w:p>
          <w:p w14:paraId="19C32BEA"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перечисление признаков патологических состояний</w:t>
            </w:r>
          </w:p>
          <w:p w14:paraId="6F787B9C"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актуальность перечня источников при создании презентации</w:t>
            </w:r>
          </w:p>
          <w:p w14:paraId="7C2AF413"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 xml:space="preserve">соответствие презентации критериям оформления   </w:t>
            </w:r>
          </w:p>
          <w:p w14:paraId="16E26608"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защита  презентации</w:t>
            </w:r>
          </w:p>
          <w:p w14:paraId="0670EE64"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использование актуальной нормативной документации для решения ситуационных задач</w:t>
            </w:r>
          </w:p>
          <w:p w14:paraId="35762F9F"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составление схем и заполнение таблиц патогенеза заболеваний</w:t>
            </w:r>
          </w:p>
          <w:p w14:paraId="120DB092"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перечисление признаков, осложнений и исходов патологических состояний</w:t>
            </w:r>
          </w:p>
          <w:p w14:paraId="323B814B"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 xml:space="preserve">описание клинических проявлений патологических </w:t>
            </w:r>
            <w:r>
              <w:rPr>
                <w:rFonts w:ascii="Times New Roman" w:hAnsi="Times New Roman"/>
                <w:bCs/>
                <w:sz w:val="24"/>
                <w:szCs w:val="24"/>
              </w:rPr>
              <w:lastRenderedPageBreak/>
              <w:t>изменений в различных органах и системах организма</w:t>
            </w:r>
          </w:p>
          <w:p w14:paraId="2FDBF330"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 xml:space="preserve">определение причин </w:t>
            </w:r>
          </w:p>
          <w:p w14:paraId="240D4338"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патологических изменений тканей, органов</w:t>
            </w:r>
          </w:p>
          <w:p w14:paraId="2BD87976"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 xml:space="preserve">определение </w:t>
            </w:r>
          </w:p>
          <w:p w14:paraId="2AB86D99"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морфологии патологических изменений тканей, органов</w:t>
            </w:r>
          </w:p>
          <w:p w14:paraId="0051563C"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описание осложнений и исходов наиболее распространенных острых и хронических заболеваний и (или) состояний</w:t>
            </w:r>
          </w:p>
          <w:p w14:paraId="4B65F27F"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анализ и интерпретация  результатов исследования патологических процессов</w:t>
            </w:r>
          </w:p>
          <w:p w14:paraId="2114BC8B"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демонстрация выявления признаков отсутствия кровообращения и дыхания</w:t>
            </w:r>
          </w:p>
        </w:tc>
        <w:tc>
          <w:tcPr>
            <w:tcW w:w="1743" w:type="pct"/>
            <w:tcBorders>
              <w:top w:val="single" w:sz="4" w:space="0" w:color="auto"/>
              <w:left w:val="single" w:sz="4" w:space="0" w:color="auto"/>
              <w:bottom w:val="single" w:sz="4" w:space="0" w:color="auto"/>
              <w:right w:val="single" w:sz="4" w:space="0" w:color="auto"/>
            </w:tcBorders>
            <w:hideMark/>
          </w:tcPr>
          <w:p w14:paraId="3391F085"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lastRenderedPageBreak/>
              <w:t>оценка процента правильных ответов на тестовые задания</w:t>
            </w:r>
          </w:p>
          <w:p w14:paraId="00C4F7DC"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 xml:space="preserve">оценка результатов индивидуального устного опроса </w:t>
            </w:r>
          </w:p>
          <w:p w14:paraId="1F6568B9"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 xml:space="preserve">оценка правильности изображения схем и заполнения таблиц </w:t>
            </w:r>
          </w:p>
          <w:p w14:paraId="106F44B9"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оценка правильности решения ситуационных заданий</w:t>
            </w:r>
          </w:p>
          <w:p w14:paraId="17AC1F13"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оценка соответствия эталону решения ситуационных задач</w:t>
            </w:r>
          </w:p>
          <w:p w14:paraId="4130DE07"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соответствие презентации критериям оценки</w:t>
            </w:r>
          </w:p>
          <w:p w14:paraId="0AC284A1"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оценка беседы с населением по устранению факторов риска патологических процессов заданным на соответствие критериям</w:t>
            </w:r>
          </w:p>
          <w:p w14:paraId="6366DA9F"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оценка продуктивности работы на практических занятиях</w:t>
            </w:r>
          </w:p>
          <w:p w14:paraId="7BDDE032" w14:textId="77777777" w:rsidR="00B106EC" w:rsidRDefault="00B106EC">
            <w:pPr>
              <w:spacing w:after="0" w:line="240" w:lineRule="auto"/>
              <w:jc w:val="both"/>
              <w:rPr>
                <w:rFonts w:ascii="Times New Roman" w:hAnsi="Times New Roman"/>
                <w:bCs/>
                <w:sz w:val="24"/>
                <w:szCs w:val="24"/>
              </w:rPr>
            </w:pPr>
            <w:r>
              <w:rPr>
                <w:rFonts w:ascii="Times New Roman" w:hAnsi="Times New Roman"/>
                <w:bCs/>
                <w:sz w:val="24"/>
                <w:szCs w:val="24"/>
              </w:rPr>
              <w:t>экспертное наблюдение за ходом выполнения практической работы</w:t>
            </w:r>
          </w:p>
        </w:tc>
      </w:tr>
      <w:tr w:rsidR="00B106EC" w14:paraId="36892AF9" w14:textId="77777777" w:rsidTr="00B106EC">
        <w:trPr>
          <w:trHeight w:val="377"/>
        </w:trPr>
        <w:tc>
          <w:tcPr>
            <w:tcW w:w="5000" w:type="pct"/>
            <w:gridSpan w:val="3"/>
            <w:tcBorders>
              <w:top w:val="single" w:sz="4" w:space="0" w:color="auto"/>
              <w:left w:val="single" w:sz="4" w:space="0" w:color="auto"/>
              <w:bottom w:val="single" w:sz="4" w:space="0" w:color="auto"/>
              <w:right w:val="single" w:sz="4" w:space="0" w:color="auto"/>
            </w:tcBorders>
            <w:hideMark/>
          </w:tcPr>
          <w:p w14:paraId="2D371E11" w14:textId="77777777" w:rsidR="00B106EC" w:rsidRDefault="00B106EC">
            <w:pPr>
              <w:spacing w:after="0" w:line="240" w:lineRule="auto"/>
              <w:rPr>
                <w:rFonts w:ascii="Times New Roman" w:hAnsi="Times New Roman"/>
                <w:b/>
                <w:sz w:val="24"/>
                <w:szCs w:val="24"/>
              </w:rPr>
            </w:pPr>
            <w:r>
              <w:rPr>
                <w:rFonts w:ascii="Times New Roman" w:hAnsi="Times New Roman"/>
                <w:b/>
                <w:sz w:val="24"/>
                <w:szCs w:val="24"/>
              </w:rPr>
              <w:t>Перечень умений, осваиваемых в рамках дисциплины</w:t>
            </w:r>
          </w:p>
        </w:tc>
      </w:tr>
      <w:tr w:rsidR="00B106EC" w14:paraId="4B32698E" w14:textId="77777777" w:rsidTr="00B106EC">
        <w:trPr>
          <w:trHeight w:val="896"/>
        </w:trPr>
        <w:tc>
          <w:tcPr>
            <w:tcW w:w="1750" w:type="pct"/>
            <w:tcBorders>
              <w:top w:val="single" w:sz="4" w:space="0" w:color="auto"/>
              <w:left w:val="single" w:sz="4" w:space="0" w:color="auto"/>
              <w:bottom w:val="single" w:sz="4" w:space="0" w:color="auto"/>
              <w:right w:val="single" w:sz="4" w:space="0" w:color="auto"/>
            </w:tcBorders>
            <w:hideMark/>
          </w:tcPr>
          <w:p w14:paraId="47426028"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перечень умений, осваиваемых в рамках дисциплины</w:t>
            </w:r>
          </w:p>
          <w:p w14:paraId="586FC63B"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14:paraId="5314AE42"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xml:space="preserve">определять этапы решения задачи; </w:t>
            </w:r>
          </w:p>
          <w:p w14:paraId="5B6DF83C"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выявлять и эффективно искать информацию, необходимую для решения задачи и/или проблемы;</w:t>
            </w:r>
          </w:p>
          <w:p w14:paraId="24D902F8"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реализовывать составленный план; оценивать результат и последствия своих действий (самостоятельно или с помощью наставника)</w:t>
            </w:r>
          </w:p>
          <w:p w14:paraId="3453B086"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xml:space="preserve">определять задачи для поиска </w:t>
            </w:r>
            <w:r>
              <w:rPr>
                <w:rFonts w:ascii="Times New Roman" w:hAnsi="Times New Roman"/>
                <w:bCs/>
                <w:sz w:val="24"/>
                <w:szCs w:val="24"/>
              </w:rPr>
              <w:lastRenderedPageBreak/>
              <w:t xml:space="preserve">информации; определять необходимые источники информации; планировать процесс поиска; </w:t>
            </w:r>
          </w:p>
          <w:p w14:paraId="09A7C2A6"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структурировать получаемую информацию; выделять наиболее значимое в перечне информации; оценивать практическую значимость результатов поиска и оформлять их;</w:t>
            </w:r>
          </w:p>
          <w:p w14:paraId="03E3161A"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p w14:paraId="39D394F9"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xml:space="preserve">выявлять, интерпретировать и анализировать жалобы пациентов </w:t>
            </w:r>
          </w:p>
          <w:p w14:paraId="0506F0C6"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xml:space="preserve">интерпретировать и анализировать результаты </w:t>
            </w:r>
            <w:proofErr w:type="spellStart"/>
            <w:r>
              <w:rPr>
                <w:rFonts w:ascii="Times New Roman" w:hAnsi="Times New Roman"/>
                <w:bCs/>
                <w:sz w:val="24"/>
                <w:szCs w:val="24"/>
              </w:rPr>
              <w:t>физикального</w:t>
            </w:r>
            <w:proofErr w:type="spellEnd"/>
            <w:r>
              <w:rPr>
                <w:rFonts w:ascii="Times New Roman" w:hAnsi="Times New Roman"/>
                <w:bCs/>
                <w:sz w:val="24"/>
                <w:szCs w:val="24"/>
              </w:rPr>
              <w:t xml:space="preserve"> обследования с учетом возрастных особенностей и заболевания: </w:t>
            </w:r>
          </w:p>
          <w:p w14:paraId="764F8703"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термометрию общую</w:t>
            </w:r>
          </w:p>
          <w:p w14:paraId="63FB68F0"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частоту дыхания</w:t>
            </w:r>
          </w:p>
          <w:p w14:paraId="3EF599ED"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частоту сердцебиения</w:t>
            </w:r>
          </w:p>
          <w:p w14:paraId="6F1EF1A9"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характер пульса</w:t>
            </w:r>
          </w:p>
          <w:p w14:paraId="1129D510"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артериальное давление на периферических артериях</w:t>
            </w:r>
          </w:p>
          <w:p w14:paraId="0CDF7340"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общий анализ крови</w:t>
            </w:r>
          </w:p>
          <w:p w14:paraId="735506B5"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общий анализ мочи</w:t>
            </w:r>
          </w:p>
          <w:p w14:paraId="1FEF5141"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определять факторы риска хронических неинфекционных заболеваний на основании диагностических критериев</w:t>
            </w:r>
          </w:p>
          <w:p w14:paraId="3B0CFC10"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выявлять лиц, имеющих факторы риска развития инфекционных и неинфекционных заболеваний</w:t>
            </w:r>
          </w:p>
          <w:p w14:paraId="7C2EB64B"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xml:space="preserve">проводить опрос (анкетирование), направленный на выявление хронических неинфекционных заболеваний, факторов риска </w:t>
            </w:r>
            <w:r>
              <w:rPr>
                <w:rFonts w:ascii="Times New Roman" w:hAnsi="Times New Roman"/>
                <w:bCs/>
                <w:sz w:val="24"/>
                <w:szCs w:val="24"/>
              </w:rPr>
              <w:lastRenderedPageBreak/>
              <w:t>их развития</w:t>
            </w:r>
          </w:p>
          <w:p w14:paraId="27145C33"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xml:space="preserve">распознавать состояния, представляющие угрозу жизни.   </w:t>
            </w:r>
          </w:p>
          <w:p w14:paraId="5321DB3B"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xml:space="preserve">соблюдать и </w:t>
            </w:r>
            <w:proofErr w:type="spellStart"/>
            <w:r>
              <w:rPr>
                <w:rFonts w:ascii="Times New Roman" w:hAnsi="Times New Roman"/>
                <w:bCs/>
                <w:sz w:val="24"/>
                <w:szCs w:val="24"/>
              </w:rPr>
              <w:t>прпопагандировать</w:t>
            </w:r>
            <w:proofErr w:type="spellEnd"/>
            <w:r>
              <w:rPr>
                <w:rFonts w:ascii="Times New Roman" w:hAnsi="Times New Roman"/>
                <w:bCs/>
                <w:sz w:val="24"/>
                <w:szCs w:val="24"/>
              </w:rPr>
              <w:t xml:space="preserve"> правила здорового и безопасного образа жизни</w:t>
            </w:r>
          </w:p>
          <w:p w14:paraId="54E443F1"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соблюдать врачебную тайну, принципы медицинской этики в работе с пациентами, их законными представителями и коллегами</w:t>
            </w:r>
          </w:p>
          <w:p w14:paraId="540F68C3"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демонстрировать высокую исполнительскую дисциплину при работе с медицинской документацией</w:t>
            </w:r>
          </w:p>
          <w:p w14:paraId="6E32F67A"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демонстрировать аккуратность, внимательность при работе с пациентами</w:t>
            </w:r>
          </w:p>
        </w:tc>
        <w:tc>
          <w:tcPr>
            <w:tcW w:w="1507" w:type="pct"/>
            <w:tcBorders>
              <w:top w:val="single" w:sz="4" w:space="0" w:color="auto"/>
              <w:left w:val="single" w:sz="4" w:space="0" w:color="auto"/>
              <w:bottom w:val="single" w:sz="4" w:space="0" w:color="auto"/>
              <w:right w:val="single" w:sz="4" w:space="0" w:color="auto"/>
            </w:tcBorders>
            <w:hideMark/>
          </w:tcPr>
          <w:p w14:paraId="342686E7"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lastRenderedPageBreak/>
              <w:t>характеристики демонстрируемых умений</w:t>
            </w:r>
          </w:p>
          <w:p w14:paraId="45122B01"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определение патологического процесса и его последствий по данным исследований</w:t>
            </w:r>
          </w:p>
          <w:p w14:paraId="65088C18"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xml:space="preserve">определение патологического процесса и его </w:t>
            </w:r>
            <w:proofErr w:type="spellStart"/>
            <w:r>
              <w:rPr>
                <w:rFonts w:ascii="Times New Roman" w:hAnsi="Times New Roman"/>
                <w:bCs/>
                <w:sz w:val="24"/>
                <w:szCs w:val="24"/>
              </w:rPr>
              <w:t>последствийпо</w:t>
            </w:r>
            <w:proofErr w:type="spellEnd"/>
            <w:r>
              <w:rPr>
                <w:rFonts w:ascii="Times New Roman" w:hAnsi="Times New Roman"/>
                <w:bCs/>
                <w:sz w:val="24"/>
                <w:szCs w:val="24"/>
              </w:rPr>
              <w:t xml:space="preserve"> данным исследований</w:t>
            </w:r>
          </w:p>
          <w:p w14:paraId="13F3608B"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проведение беседы по устранению факторов риска патологических процессов</w:t>
            </w:r>
          </w:p>
          <w:p w14:paraId="7ACB7694"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защита самостоятельно созданной презентации для изучения патологического состояния</w:t>
            </w:r>
          </w:p>
          <w:p w14:paraId="6A9113E8"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lastRenderedPageBreak/>
              <w:t>структурирование этапов и признаков патологического состояния с использованием схем и таблиц</w:t>
            </w:r>
          </w:p>
          <w:p w14:paraId="5AB5AD21"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определение патологического процесса и его последствий по данным исследований</w:t>
            </w:r>
          </w:p>
          <w:p w14:paraId="06BFC2E1"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определение патологического процесса и его последствий по данным исследований</w:t>
            </w:r>
          </w:p>
          <w:p w14:paraId="05A3D6D5"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демонстрация проведения обследования и интерпретации его результатов</w:t>
            </w:r>
          </w:p>
          <w:p w14:paraId="7975597B"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xml:space="preserve">определение факторов риска патологического процесса </w:t>
            </w:r>
          </w:p>
          <w:p w14:paraId="25F6B50D"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определение факторов риска патологического процесса на основании анамнеза и жалоб</w:t>
            </w:r>
          </w:p>
          <w:p w14:paraId="048C86D2"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xml:space="preserve">составление анкеты для определения факторов риска патологического процесса </w:t>
            </w:r>
          </w:p>
          <w:p w14:paraId="1E1CEAA0"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демонстрация выявления признаков отсутствия кровообращения и дыхания</w:t>
            </w:r>
          </w:p>
          <w:p w14:paraId="5661C8C7"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участие в санитарно-просветительской работе с населением</w:t>
            </w:r>
          </w:p>
          <w:p w14:paraId="00604D2B"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участие в санитарно-просветительской работе с населением</w:t>
            </w:r>
          </w:p>
          <w:p w14:paraId="097D1A0E"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заполнение учебной медицинской  карты и дневника здоровья</w:t>
            </w:r>
          </w:p>
          <w:p w14:paraId="1F5D3DBE"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участие в санитарно-просветительской работе с населением</w:t>
            </w:r>
          </w:p>
        </w:tc>
        <w:tc>
          <w:tcPr>
            <w:tcW w:w="1743" w:type="pct"/>
            <w:tcBorders>
              <w:top w:val="single" w:sz="4" w:space="0" w:color="auto"/>
              <w:left w:val="single" w:sz="4" w:space="0" w:color="auto"/>
              <w:bottom w:val="single" w:sz="4" w:space="0" w:color="auto"/>
              <w:right w:val="single" w:sz="4" w:space="0" w:color="auto"/>
            </w:tcBorders>
          </w:tcPr>
          <w:p w14:paraId="57165BC8"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lastRenderedPageBreak/>
              <w:t>оценка соответствия эталону решения ситуационных задач</w:t>
            </w:r>
          </w:p>
          <w:p w14:paraId="0FCBFA56"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оценка беседы с населением по устранению факторов риска патологических процессов заданным на соответствие критериям</w:t>
            </w:r>
          </w:p>
          <w:p w14:paraId="1F4F7BFA"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соответствие презентации критериям оценки</w:t>
            </w:r>
          </w:p>
          <w:p w14:paraId="4753EB47"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оценка полноты и правильности схем и таблиц</w:t>
            </w:r>
          </w:p>
          <w:p w14:paraId="7975EB3D"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экспертное наблюдение за ходом выполнения практической работы</w:t>
            </w:r>
          </w:p>
          <w:p w14:paraId="3BCE8B4E"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оценка результатов выполнения практической работы</w:t>
            </w:r>
          </w:p>
          <w:p w14:paraId="7DC30AD2"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оценка соответствия вопросов анкеты целям исследования</w:t>
            </w:r>
          </w:p>
          <w:p w14:paraId="3E83122D"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контроль полноты заполнения портфолио достижений</w:t>
            </w:r>
          </w:p>
          <w:p w14:paraId="455D13CD" w14:textId="77777777" w:rsidR="00B106EC" w:rsidRDefault="00B106EC">
            <w:pPr>
              <w:spacing w:after="0" w:line="240" w:lineRule="auto"/>
              <w:rPr>
                <w:rFonts w:ascii="Times New Roman" w:hAnsi="Times New Roman"/>
                <w:bCs/>
                <w:sz w:val="24"/>
                <w:szCs w:val="24"/>
              </w:rPr>
            </w:pPr>
            <w:r>
              <w:rPr>
                <w:rFonts w:ascii="Times New Roman" w:hAnsi="Times New Roman"/>
                <w:bCs/>
                <w:sz w:val="24"/>
                <w:szCs w:val="24"/>
              </w:rPr>
              <w:t xml:space="preserve">контроль правильности и </w:t>
            </w:r>
            <w:r>
              <w:rPr>
                <w:rFonts w:ascii="Times New Roman" w:hAnsi="Times New Roman"/>
                <w:bCs/>
                <w:sz w:val="24"/>
                <w:szCs w:val="24"/>
              </w:rPr>
              <w:lastRenderedPageBreak/>
              <w:t xml:space="preserve">полноты </w:t>
            </w:r>
            <w:proofErr w:type="spellStart"/>
            <w:r>
              <w:rPr>
                <w:rFonts w:ascii="Times New Roman" w:hAnsi="Times New Roman"/>
                <w:bCs/>
                <w:sz w:val="24"/>
                <w:szCs w:val="24"/>
              </w:rPr>
              <w:t>заполнениямедицинской</w:t>
            </w:r>
            <w:proofErr w:type="spellEnd"/>
            <w:r>
              <w:rPr>
                <w:rFonts w:ascii="Times New Roman" w:hAnsi="Times New Roman"/>
                <w:bCs/>
                <w:sz w:val="24"/>
                <w:szCs w:val="24"/>
              </w:rPr>
              <w:t xml:space="preserve">  карты и дневника здоровья</w:t>
            </w:r>
          </w:p>
          <w:p w14:paraId="1ECD75F1" w14:textId="77777777" w:rsidR="00B106EC" w:rsidRDefault="00B106EC">
            <w:pPr>
              <w:spacing w:after="0" w:line="240" w:lineRule="auto"/>
              <w:rPr>
                <w:rFonts w:ascii="Times New Roman" w:hAnsi="Times New Roman"/>
                <w:bCs/>
                <w:sz w:val="24"/>
                <w:szCs w:val="24"/>
              </w:rPr>
            </w:pPr>
          </w:p>
        </w:tc>
      </w:tr>
    </w:tbl>
    <w:p w14:paraId="68083F9B" w14:textId="77777777" w:rsidR="00B106EC" w:rsidRDefault="00B106EC" w:rsidP="00B106EC">
      <w:pPr>
        <w:spacing w:after="0"/>
        <w:jc w:val="both"/>
        <w:rPr>
          <w:rFonts w:ascii="Times New Roman" w:hAnsi="Times New Roman"/>
          <w:b/>
          <w:sz w:val="24"/>
          <w:szCs w:val="24"/>
        </w:rPr>
      </w:pPr>
    </w:p>
    <w:p w14:paraId="1F7D010A" w14:textId="77777777" w:rsidR="00B106EC" w:rsidRDefault="00B106EC" w:rsidP="00B106EC">
      <w:pPr>
        <w:spacing w:after="0"/>
        <w:jc w:val="both"/>
        <w:rPr>
          <w:rFonts w:ascii="Times New Roman" w:hAnsi="Times New Roman"/>
          <w:b/>
          <w:sz w:val="24"/>
          <w:szCs w:val="24"/>
        </w:rPr>
      </w:pPr>
    </w:p>
    <w:p w14:paraId="199DAD68" w14:textId="77777777" w:rsidR="00B106EC" w:rsidRDefault="00B106EC" w:rsidP="00B106EC">
      <w:pPr>
        <w:spacing w:after="0"/>
        <w:jc w:val="both"/>
        <w:rPr>
          <w:rFonts w:ascii="Times New Roman" w:hAnsi="Times New Roman"/>
          <w:b/>
          <w:sz w:val="24"/>
          <w:szCs w:val="24"/>
        </w:rPr>
      </w:pPr>
    </w:p>
    <w:p w14:paraId="51124147" w14:textId="77777777" w:rsidR="00B106EC" w:rsidRDefault="00B106EC" w:rsidP="00B106EC">
      <w:pPr>
        <w:spacing w:after="0"/>
        <w:rPr>
          <w:sz w:val="24"/>
          <w:szCs w:val="24"/>
        </w:rPr>
      </w:pPr>
    </w:p>
    <w:p w14:paraId="445F1A1C" w14:textId="77777777" w:rsidR="0016655B" w:rsidRDefault="0016655B" w:rsidP="00C22F9C">
      <w:pPr>
        <w:pStyle w:val="1"/>
        <w:rPr>
          <w:rFonts w:ascii="Times New Roman" w:hAnsi="Times New Roman"/>
          <w:sz w:val="24"/>
          <w:szCs w:val="24"/>
        </w:rPr>
      </w:pPr>
    </w:p>
    <w:p w14:paraId="0F796B6F" w14:textId="77777777" w:rsidR="00030A28" w:rsidRDefault="00030A28" w:rsidP="00030A28"/>
    <w:p w14:paraId="401B2AD6" w14:textId="77777777" w:rsidR="00030A28" w:rsidRDefault="00030A28" w:rsidP="00030A28"/>
    <w:p w14:paraId="6D471F58" w14:textId="77777777" w:rsidR="00030A28" w:rsidRDefault="00030A28" w:rsidP="00030A28"/>
    <w:p w14:paraId="5C8A575F" w14:textId="77777777" w:rsidR="00030A28" w:rsidRDefault="00030A28" w:rsidP="00030A28"/>
    <w:p w14:paraId="4246C0A3" w14:textId="77777777" w:rsidR="00030A28" w:rsidRDefault="00030A28" w:rsidP="00030A28"/>
    <w:p w14:paraId="2F5900FC" w14:textId="77777777" w:rsidR="00030A28" w:rsidRDefault="00030A28" w:rsidP="00030A28"/>
    <w:p w14:paraId="0487A03D" w14:textId="77777777" w:rsidR="00030A28" w:rsidRDefault="00030A28" w:rsidP="00030A28"/>
    <w:p w14:paraId="621AEBB8" w14:textId="77777777" w:rsidR="00030A28" w:rsidRDefault="00030A28" w:rsidP="00030A28"/>
    <w:p w14:paraId="3DD1EE73" w14:textId="77777777" w:rsidR="00030A28" w:rsidRDefault="00030A28" w:rsidP="00030A28"/>
    <w:p w14:paraId="39B58E3D" w14:textId="77777777" w:rsidR="00030A28" w:rsidRDefault="00030A28" w:rsidP="00030A28"/>
    <w:p w14:paraId="051E998C" w14:textId="77777777" w:rsidR="00030A28" w:rsidRDefault="00030A28" w:rsidP="00030A28"/>
    <w:p w14:paraId="01F54C1B" w14:textId="77777777" w:rsidR="00030A28" w:rsidRDefault="00030A28" w:rsidP="00030A28"/>
    <w:p w14:paraId="3A755CC9" w14:textId="77777777" w:rsidR="00030A28" w:rsidRDefault="00030A28" w:rsidP="00030A28"/>
    <w:p w14:paraId="43754E9B" w14:textId="77777777" w:rsidR="00030A28" w:rsidRDefault="00030A28" w:rsidP="00030A28"/>
    <w:p w14:paraId="06557B03" w14:textId="77777777" w:rsidR="00030A28" w:rsidRDefault="00030A28" w:rsidP="00030A28"/>
    <w:p w14:paraId="185CC862" w14:textId="77777777" w:rsidR="00030A28" w:rsidRPr="00852E26" w:rsidRDefault="00030A28" w:rsidP="00030A28">
      <w:pPr>
        <w:jc w:val="center"/>
        <w:rPr>
          <w:rFonts w:ascii="Times New Roman" w:hAnsi="Times New Roman"/>
          <w:b/>
          <w:sz w:val="28"/>
          <w:szCs w:val="28"/>
        </w:rPr>
      </w:pPr>
      <w:r w:rsidRPr="00852E26">
        <w:rPr>
          <w:rFonts w:ascii="Times New Roman" w:hAnsi="Times New Roman"/>
          <w:b/>
          <w:sz w:val="28"/>
          <w:szCs w:val="28"/>
        </w:rPr>
        <w:t>ТЕМАТИЧЕСКИЙ ПЛАН УЧЕБНОЙ ДИСЦИПЛИНЫ</w:t>
      </w:r>
    </w:p>
    <w:p w14:paraId="3A80041C" w14:textId="77777777" w:rsidR="00030A28" w:rsidRDefault="00030A28" w:rsidP="00030A28">
      <w:pPr>
        <w:jc w:val="center"/>
        <w:rPr>
          <w:rFonts w:ascii="Times New Roman" w:hAnsi="Times New Roman"/>
          <w:b/>
          <w:sz w:val="28"/>
          <w:szCs w:val="28"/>
        </w:rPr>
      </w:pPr>
      <w:r w:rsidRPr="00852E26">
        <w:rPr>
          <w:rFonts w:ascii="Times New Roman" w:hAnsi="Times New Roman"/>
          <w:b/>
          <w:sz w:val="28"/>
          <w:szCs w:val="28"/>
        </w:rPr>
        <w:t>ОП.02 Основы патологии</w:t>
      </w:r>
    </w:p>
    <w:p w14:paraId="5C2A7BF7" w14:textId="77777777" w:rsidR="00852E26" w:rsidRPr="00852E26" w:rsidRDefault="00852E26" w:rsidP="00030A28">
      <w:pPr>
        <w:jc w:val="center"/>
        <w:rPr>
          <w:rFonts w:ascii="Times New Roman" w:hAnsi="Times New Roman"/>
          <w:b/>
          <w:sz w:val="28"/>
          <w:szCs w:val="28"/>
        </w:rPr>
      </w:pPr>
      <w:r>
        <w:rPr>
          <w:rFonts w:ascii="Times New Roman" w:hAnsi="Times New Roman"/>
          <w:b/>
          <w:sz w:val="28"/>
          <w:szCs w:val="28"/>
        </w:rPr>
        <w:t>Специальность 31.02.01 Лечебное дело</w:t>
      </w:r>
    </w:p>
    <w:tbl>
      <w:tblPr>
        <w:tblStyle w:val="a9"/>
        <w:tblW w:w="0" w:type="auto"/>
        <w:tblLook w:val="04A0" w:firstRow="1" w:lastRow="0" w:firstColumn="1" w:lastColumn="0" w:noHBand="0" w:noVBand="1"/>
      </w:tblPr>
      <w:tblGrid>
        <w:gridCol w:w="817"/>
        <w:gridCol w:w="7088"/>
        <w:gridCol w:w="1666"/>
      </w:tblGrid>
      <w:tr w:rsidR="00030A28" w14:paraId="5C7A9838" w14:textId="77777777" w:rsidTr="00030A28">
        <w:tc>
          <w:tcPr>
            <w:tcW w:w="817" w:type="dxa"/>
          </w:tcPr>
          <w:p w14:paraId="64E28BBE" w14:textId="77777777" w:rsidR="00030A28" w:rsidRDefault="00030A28" w:rsidP="00030A28">
            <w:pPr>
              <w:spacing w:after="0" w:line="240" w:lineRule="auto"/>
              <w:jc w:val="center"/>
              <w:rPr>
                <w:rFonts w:ascii="Times New Roman" w:hAnsi="Times New Roman"/>
                <w:sz w:val="28"/>
                <w:szCs w:val="28"/>
              </w:rPr>
            </w:pPr>
            <w:r>
              <w:rPr>
                <w:rFonts w:ascii="Times New Roman" w:hAnsi="Times New Roman"/>
                <w:sz w:val="28"/>
                <w:szCs w:val="28"/>
              </w:rPr>
              <w:t>№</w:t>
            </w:r>
          </w:p>
        </w:tc>
        <w:tc>
          <w:tcPr>
            <w:tcW w:w="7088" w:type="dxa"/>
          </w:tcPr>
          <w:p w14:paraId="6217F022" w14:textId="77777777" w:rsidR="00030A28" w:rsidRDefault="00030A28" w:rsidP="00030A28">
            <w:pPr>
              <w:spacing w:after="0" w:line="240" w:lineRule="auto"/>
              <w:jc w:val="center"/>
              <w:rPr>
                <w:rFonts w:ascii="Times New Roman" w:hAnsi="Times New Roman"/>
                <w:sz w:val="28"/>
                <w:szCs w:val="28"/>
              </w:rPr>
            </w:pPr>
            <w:r>
              <w:rPr>
                <w:rFonts w:ascii="Times New Roman" w:hAnsi="Times New Roman"/>
                <w:sz w:val="28"/>
                <w:szCs w:val="28"/>
              </w:rPr>
              <w:t>Содержание учебной дисциплины</w:t>
            </w:r>
          </w:p>
        </w:tc>
        <w:tc>
          <w:tcPr>
            <w:tcW w:w="1666" w:type="dxa"/>
          </w:tcPr>
          <w:p w14:paraId="4B6428B5" w14:textId="77777777" w:rsidR="00030A28" w:rsidRDefault="00030A28" w:rsidP="00030A28">
            <w:pPr>
              <w:spacing w:after="0" w:line="240" w:lineRule="auto"/>
              <w:jc w:val="center"/>
              <w:rPr>
                <w:rFonts w:ascii="Times New Roman" w:hAnsi="Times New Roman"/>
                <w:sz w:val="28"/>
                <w:szCs w:val="28"/>
              </w:rPr>
            </w:pPr>
            <w:r>
              <w:rPr>
                <w:rFonts w:ascii="Times New Roman" w:hAnsi="Times New Roman"/>
                <w:sz w:val="28"/>
                <w:szCs w:val="28"/>
              </w:rPr>
              <w:t>Кол-во часов</w:t>
            </w:r>
          </w:p>
        </w:tc>
      </w:tr>
      <w:tr w:rsidR="00030A28" w14:paraId="7B3A553A" w14:textId="77777777" w:rsidTr="00030A28">
        <w:tc>
          <w:tcPr>
            <w:tcW w:w="817" w:type="dxa"/>
          </w:tcPr>
          <w:p w14:paraId="662E8ED5" w14:textId="77777777" w:rsidR="00030A28" w:rsidRDefault="00030A28" w:rsidP="00030A28">
            <w:pPr>
              <w:spacing w:after="0" w:line="240" w:lineRule="auto"/>
              <w:jc w:val="center"/>
              <w:rPr>
                <w:rFonts w:ascii="Times New Roman" w:hAnsi="Times New Roman"/>
                <w:sz w:val="28"/>
                <w:szCs w:val="28"/>
              </w:rPr>
            </w:pPr>
          </w:p>
        </w:tc>
        <w:tc>
          <w:tcPr>
            <w:tcW w:w="7088" w:type="dxa"/>
          </w:tcPr>
          <w:p w14:paraId="232A7033" w14:textId="77777777" w:rsidR="00030A28" w:rsidRPr="00852E26" w:rsidRDefault="00030A28" w:rsidP="00030A28">
            <w:pPr>
              <w:spacing w:after="0" w:line="240" w:lineRule="auto"/>
              <w:jc w:val="center"/>
              <w:rPr>
                <w:rFonts w:ascii="Times New Roman" w:hAnsi="Times New Roman"/>
                <w:b/>
                <w:sz w:val="28"/>
                <w:szCs w:val="28"/>
              </w:rPr>
            </w:pPr>
            <w:r w:rsidRPr="00852E26">
              <w:rPr>
                <w:rFonts w:ascii="Times New Roman" w:hAnsi="Times New Roman"/>
                <w:b/>
                <w:sz w:val="28"/>
                <w:szCs w:val="28"/>
              </w:rPr>
              <w:t>Теоретические занятия</w:t>
            </w:r>
          </w:p>
        </w:tc>
        <w:tc>
          <w:tcPr>
            <w:tcW w:w="1666" w:type="dxa"/>
          </w:tcPr>
          <w:p w14:paraId="2E1F20CE" w14:textId="77777777" w:rsidR="00030A28" w:rsidRDefault="00030A28" w:rsidP="00030A28">
            <w:pPr>
              <w:spacing w:after="0" w:line="240" w:lineRule="auto"/>
              <w:jc w:val="center"/>
              <w:rPr>
                <w:rFonts w:ascii="Times New Roman" w:hAnsi="Times New Roman"/>
                <w:sz w:val="28"/>
                <w:szCs w:val="28"/>
              </w:rPr>
            </w:pPr>
          </w:p>
        </w:tc>
      </w:tr>
      <w:tr w:rsidR="00030A28" w14:paraId="27DD9BF7" w14:textId="77777777" w:rsidTr="00030A28">
        <w:tc>
          <w:tcPr>
            <w:tcW w:w="817" w:type="dxa"/>
          </w:tcPr>
          <w:p w14:paraId="07E47C79" w14:textId="77777777" w:rsidR="00030A28" w:rsidRDefault="00030A28" w:rsidP="00030A28">
            <w:pPr>
              <w:spacing w:after="0" w:line="240" w:lineRule="auto"/>
              <w:jc w:val="center"/>
              <w:rPr>
                <w:rFonts w:ascii="Times New Roman" w:hAnsi="Times New Roman"/>
                <w:sz w:val="28"/>
                <w:szCs w:val="28"/>
              </w:rPr>
            </w:pPr>
            <w:r>
              <w:rPr>
                <w:rFonts w:ascii="Times New Roman" w:hAnsi="Times New Roman"/>
                <w:sz w:val="28"/>
                <w:szCs w:val="28"/>
              </w:rPr>
              <w:t>1</w:t>
            </w:r>
          </w:p>
        </w:tc>
        <w:tc>
          <w:tcPr>
            <w:tcW w:w="7088" w:type="dxa"/>
          </w:tcPr>
          <w:p w14:paraId="6387DEBC" w14:textId="77777777" w:rsidR="00030A28" w:rsidRPr="00852E26" w:rsidRDefault="00030A28" w:rsidP="00852E26">
            <w:pPr>
              <w:spacing w:after="0" w:line="240" w:lineRule="auto"/>
              <w:rPr>
                <w:rFonts w:ascii="Times New Roman" w:hAnsi="Times New Roman"/>
                <w:sz w:val="28"/>
                <w:szCs w:val="28"/>
              </w:rPr>
            </w:pPr>
            <w:r w:rsidRPr="00852E26">
              <w:rPr>
                <w:rFonts w:ascii="Times New Roman" w:hAnsi="Times New Roman"/>
                <w:bCs/>
                <w:sz w:val="24"/>
                <w:szCs w:val="24"/>
              </w:rPr>
              <w:t>Предмет и задачи патологии. Введение в нозологию</w:t>
            </w:r>
          </w:p>
        </w:tc>
        <w:tc>
          <w:tcPr>
            <w:tcW w:w="1666" w:type="dxa"/>
          </w:tcPr>
          <w:p w14:paraId="6E78B5A6" w14:textId="77777777" w:rsidR="00030A28" w:rsidRDefault="00E97012" w:rsidP="00030A28">
            <w:pPr>
              <w:spacing w:after="0" w:line="240" w:lineRule="auto"/>
              <w:jc w:val="center"/>
              <w:rPr>
                <w:rFonts w:ascii="Times New Roman" w:hAnsi="Times New Roman"/>
                <w:sz w:val="28"/>
                <w:szCs w:val="28"/>
              </w:rPr>
            </w:pPr>
            <w:r>
              <w:rPr>
                <w:rFonts w:ascii="Times New Roman" w:hAnsi="Times New Roman"/>
                <w:sz w:val="28"/>
                <w:szCs w:val="28"/>
              </w:rPr>
              <w:t>2</w:t>
            </w:r>
          </w:p>
        </w:tc>
      </w:tr>
      <w:tr w:rsidR="00030A28" w14:paraId="124E86CE" w14:textId="77777777" w:rsidTr="00030A28">
        <w:tc>
          <w:tcPr>
            <w:tcW w:w="817" w:type="dxa"/>
          </w:tcPr>
          <w:p w14:paraId="7BB5138A" w14:textId="77777777" w:rsidR="00030A28" w:rsidRDefault="00852E26" w:rsidP="00030A28">
            <w:pPr>
              <w:spacing w:after="0" w:line="240" w:lineRule="auto"/>
              <w:jc w:val="center"/>
              <w:rPr>
                <w:rFonts w:ascii="Times New Roman" w:hAnsi="Times New Roman"/>
                <w:sz w:val="28"/>
                <w:szCs w:val="28"/>
              </w:rPr>
            </w:pPr>
            <w:r>
              <w:rPr>
                <w:rFonts w:ascii="Times New Roman" w:hAnsi="Times New Roman"/>
                <w:sz w:val="28"/>
                <w:szCs w:val="28"/>
              </w:rPr>
              <w:t>2</w:t>
            </w:r>
          </w:p>
        </w:tc>
        <w:tc>
          <w:tcPr>
            <w:tcW w:w="7088" w:type="dxa"/>
          </w:tcPr>
          <w:p w14:paraId="6CBB99E7" w14:textId="77777777" w:rsidR="00030A28" w:rsidRPr="00852E26" w:rsidRDefault="00030A28" w:rsidP="00852E26">
            <w:pPr>
              <w:spacing w:after="0" w:line="240" w:lineRule="auto"/>
              <w:rPr>
                <w:rFonts w:ascii="Times New Roman" w:hAnsi="Times New Roman"/>
                <w:sz w:val="28"/>
                <w:szCs w:val="28"/>
              </w:rPr>
            </w:pPr>
            <w:r w:rsidRPr="00852E26">
              <w:rPr>
                <w:rFonts w:ascii="Times New Roman" w:hAnsi="Times New Roman"/>
                <w:bCs/>
                <w:sz w:val="24"/>
                <w:szCs w:val="24"/>
              </w:rPr>
              <w:t>Альтерация. Па</w:t>
            </w:r>
            <w:r w:rsidRPr="00852E26">
              <w:rPr>
                <w:rFonts w:ascii="Times New Roman" w:hAnsi="Times New Roman"/>
                <w:bCs/>
                <w:sz w:val="24"/>
                <w:szCs w:val="24"/>
              </w:rPr>
              <w:softHyphen/>
              <w:t>то</w:t>
            </w:r>
            <w:r w:rsidRPr="00852E26">
              <w:rPr>
                <w:rFonts w:ascii="Times New Roman" w:hAnsi="Times New Roman"/>
                <w:bCs/>
                <w:sz w:val="24"/>
                <w:szCs w:val="24"/>
              </w:rPr>
              <w:softHyphen/>
              <w:t>ло</w:t>
            </w:r>
            <w:r w:rsidRPr="00852E26">
              <w:rPr>
                <w:rFonts w:ascii="Times New Roman" w:hAnsi="Times New Roman"/>
                <w:bCs/>
                <w:sz w:val="24"/>
                <w:szCs w:val="24"/>
              </w:rPr>
              <w:softHyphen/>
              <w:t>гия об</w:t>
            </w:r>
            <w:r w:rsidRPr="00852E26">
              <w:rPr>
                <w:rFonts w:ascii="Times New Roman" w:hAnsi="Times New Roman"/>
                <w:bCs/>
                <w:sz w:val="24"/>
                <w:szCs w:val="24"/>
              </w:rPr>
              <w:softHyphen/>
              <w:t>ме</w:t>
            </w:r>
            <w:r w:rsidRPr="00852E26">
              <w:rPr>
                <w:rFonts w:ascii="Times New Roman" w:hAnsi="Times New Roman"/>
                <w:bCs/>
                <w:sz w:val="24"/>
                <w:szCs w:val="24"/>
              </w:rPr>
              <w:softHyphen/>
              <w:t>на ве</w:t>
            </w:r>
            <w:r w:rsidRPr="00852E26">
              <w:rPr>
                <w:rFonts w:ascii="Times New Roman" w:hAnsi="Times New Roman"/>
                <w:bCs/>
                <w:sz w:val="24"/>
                <w:szCs w:val="24"/>
              </w:rPr>
              <w:softHyphen/>
              <w:t>ществ. Некроз.</w:t>
            </w:r>
          </w:p>
        </w:tc>
        <w:tc>
          <w:tcPr>
            <w:tcW w:w="1666" w:type="dxa"/>
          </w:tcPr>
          <w:p w14:paraId="740C2E06" w14:textId="77777777" w:rsidR="00030A28" w:rsidRDefault="00E97012" w:rsidP="00030A28">
            <w:pPr>
              <w:spacing w:after="0" w:line="240" w:lineRule="auto"/>
              <w:jc w:val="center"/>
              <w:rPr>
                <w:rFonts w:ascii="Times New Roman" w:hAnsi="Times New Roman"/>
                <w:sz w:val="28"/>
                <w:szCs w:val="28"/>
              </w:rPr>
            </w:pPr>
            <w:r>
              <w:rPr>
                <w:rFonts w:ascii="Times New Roman" w:hAnsi="Times New Roman"/>
                <w:sz w:val="28"/>
                <w:szCs w:val="28"/>
              </w:rPr>
              <w:t>2</w:t>
            </w:r>
          </w:p>
        </w:tc>
      </w:tr>
      <w:tr w:rsidR="00030A28" w14:paraId="2F076EA4" w14:textId="77777777" w:rsidTr="00030A28">
        <w:tc>
          <w:tcPr>
            <w:tcW w:w="817" w:type="dxa"/>
          </w:tcPr>
          <w:p w14:paraId="69965298" w14:textId="77777777" w:rsidR="00030A28" w:rsidRDefault="00852E26" w:rsidP="00030A28">
            <w:pPr>
              <w:spacing w:after="0" w:line="240" w:lineRule="auto"/>
              <w:jc w:val="center"/>
              <w:rPr>
                <w:rFonts w:ascii="Times New Roman" w:hAnsi="Times New Roman"/>
                <w:sz w:val="28"/>
                <w:szCs w:val="28"/>
              </w:rPr>
            </w:pPr>
            <w:r>
              <w:rPr>
                <w:rFonts w:ascii="Times New Roman" w:hAnsi="Times New Roman"/>
                <w:sz w:val="28"/>
                <w:szCs w:val="28"/>
              </w:rPr>
              <w:t>3</w:t>
            </w:r>
          </w:p>
        </w:tc>
        <w:tc>
          <w:tcPr>
            <w:tcW w:w="7088" w:type="dxa"/>
          </w:tcPr>
          <w:p w14:paraId="46EB6F2E" w14:textId="77777777" w:rsidR="00030A28" w:rsidRPr="00852E26" w:rsidRDefault="00030A28" w:rsidP="00852E26">
            <w:pPr>
              <w:spacing w:after="0" w:line="240" w:lineRule="auto"/>
              <w:rPr>
                <w:rFonts w:ascii="Times New Roman" w:hAnsi="Times New Roman"/>
                <w:sz w:val="28"/>
                <w:szCs w:val="28"/>
              </w:rPr>
            </w:pPr>
            <w:r w:rsidRPr="00852E26">
              <w:rPr>
                <w:rFonts w:ascii="Times New Roman" w:hAnsi="Times New Roman"/>
                <w:bCs/>
                <w:sz w:val="24"/>
                <w:szCs w:val="24"/>
              </w:rPr>
              <w:t>Расстройство кровообращения</w:t>
            </w:r>
          </w:p>
        </w:tc>
        <w:tc>
          <w:tcPr>
            <w:tcW w:w="1666" w:type="dxa"/>
          </w:tcPr>
          <w:p w14:paraId="51150902" w14:textId="77777777" w:rsidR="00030A28" w:rsidRDefault="00E97012" w:rsidP="00030A28">
            <w:pPr>
              <w:spacing w:after="0" w:line="240" w:lineRule="auto"/>
              <w:jc w:val="center"/>
              <w:rPr>
                <w:rFonts w:ascii="Times New Roman" w:hAnsi="Times New Roman"/>
                <w:sz w:val="28"/>
                <w:szCs w:val="28"/>
              </w:rPr>
            </w:pPr>
            <w:r>
              <w:rPr>
                <w:rFonts w:ascii="Times New Roman" w:hAnsi="Times New Roman"/>
                <w:sz w:val="28"/>
                <w:szCs w:val="28"/>
              </w:rPr>
              <w:t>2</w:t>
            </w:r>
          </w:p>
        </w:tc>
      </w:tr>
      <w:tr w:rsidR="00030A28" w14:paraId="640CF547" w14:textId="77777777" w:rsidTr="00030A28">
        <w:tc>
          <w:tcPr>
            <w:tcW w:w="817" w:type="dxa"/>
          </w:tcPr>
          <w:p w14:paraId="4B2C460B" w14:textId="77777777" w:rsidR="00030A28" w:rsidRDefault="00852E26" w:rsidP="00030A28">
            <w:pPr>
              <w:spacing w:after="0" w:line="240" w:lineRule="auto"/>
              <w:jc w:val="center"/>
              <w:rPr>
                <w:rFonts w:ascii="Times New Roman" w:hAnsi="Times New Roman"/>
                <w:sz w:val="28"/>
                <w:szCs w:val="28"/>
              </w:rPr>
            </w:pPr>
            <w:r>
              <w:rPr>
                <w:rFonts w:ascii="Times New Roman" w:hAnsi="Times New Roman"/>
                <w:sz w:val="28"/>
                <w:szCs w:val="28"/>
              </w:rPr>
              <w:t>4</w:t>
            </w:r>
          </w:p>
        </w:tc>
        <w:tc>
          <w:tcPr>
            <w:tcW w:w="7088" w:type="dxa"/>
          </w:tcPr>
          <w:p w14:paraId="7C88043C" w14:textId="77777777" w:rsidR="00030A28" w:rsidRPr="00852E26" w:rsidRDefault="00030A28" w:rsidP="00852E26">
            <w:pPr>
              <w:spacing w:after="0" w:line="240" w:lineRule="auto"/>
              <w:rPr>
                <w:rFonts w:ascii="Times New Roman" w:hAnsi="Times New Roman"/>
                <w:sz w:val="28"/>
                <w:szCs w:val="28"/>
              </w:rPr>
            </w:pPr>
            <w:r w:rsidRPr="00852E26">
              <w:rPr>
                <w:rFonts w:ascii="Times New Roman" w:hAnsi="Times New Roman"/>
                <w:bCs/>
                <w:sz w:val="24"/>
                <w:szCs w:val="24"/>
              </w:rPr>
              <w:t>Воспаление</w:t>
            </w:r>
          </w:p>
        </w:tc>
        <w:tc>
          <w:tcPr>
            <w:tcW w:w="1666" w:type="dxa"/>
          </w:tcPr>
          <w:p w14:paraId="091775C0" w14:textId="77777777" w:rsidR="00030A28" w:rsidRDefault="00E97012" w:rsidP="00030A28">
            <w:pPr>
              <w:spacing w:after="0" w:line="240" w:lineRule="auto"/>
              <w:jc w:val="center"/>
              <w:rPr>
                <w:rFonts w:ascii="Times New Roman" w:hAnsi="Times New Roman"/>
                <w:sz w:val="28"/>
                <w:szCs w:val="28"/>
              </w:rPr>
            </w:pPr>
            <w:r>
              <w:rPr>
                <w:rFonts w:ascii="Times New Roman" w:hAnsi="Times New Roman"/>
                <w:sz w:val="28"/>
                <w:szCs w:val="28"/>
              </w:rPr>
              <w:t>2</w:t>
            </w:r>
          </w:p>
        </w:tc>
      </w:tr>
      <w:tr w:rsidR="00030A28" w14:paraId="266267B3" w14:textId="77777777" w:rsidTr="00030A28">
        <w:tc>
          <w:tcPr>
            <w:tcW w:w="817" w:type="dxa"/>
          </w:tcPr>
          <w:p w14:paraId="602A9D47" w14:textId="77777777" w:rsidR="00030A28" w:rsidRDefault="00852E26" w:rsidP="00030A28">
            <w:pPr>
              <w:spacing w:after="0" w:line="240" w:lineRule="auto"/>
              <w:jc w:val="center"/>
              <w:rPr>
                <w:rFonts w:ascii="Times New Roman" w:hAnsi="Times New Roman"/>
                <w:sz w:val="28"/>
                <w:szCs w:val="28"/>
              </w:rPr>
            </w:pPr>
            <w:r>
              <w:rPr>
                <w:rFonts w:ascii="Times New Roman" w:hAnsi="Times New Roman"/>
                <w:sz w:val="28"/>
                <w:szCs w:val="28"/>
              </w:rPr>
              <w:t>5</w:t>
            </w:r>
          </w:p>
        </w:tc>
        <w:tc>
          <w:tcPr>
            <w:tcW w:w="7088" w:type="dxa"/>
          </w:tcPr>
          <w:p w14:paraId="5DE089A1" w14:textId="77777777" w:rsidR="00030A28" w:rsidRPr="00852E26" w:rsidRDefault="00030A28" w:rsidP="00852E26">
            <w:pPr>
              <w:spacing w:after="0" w:line="240" w:lineRule="auto"/>
              <w:rPr>
                <w:rFonts w:ascii="Times New Roman" w:hAnsi="Times New Roman"/>
                <w:sz w:val="28"/>
                <w:szCs w:val="28"/>
              </w:rPr>
            </w:pPr>
            <w:r w:rsidRPr="00852E26">
              <w:rPr>
                <w:rFonts w:ascii="Times New Roman" w:hAnsi="Times New Roman"/>
                <w:bCs/>
                <w:sz w:val="24"/>
                <w:szCs w:val="24"/>
              </w:rPr>
              <w:t>Патология терморегуляции. Лихорадка.</w:t>
            </w:r>
          </w:p>
        </w:tc>
        <w:tc>
          <w:tcPr>
            <w:tcW w:w="1666" w:type="dxa"/>
          </w:tcPr>
          <w:p w14:paraId="0A0CC15B" w14:textId="77777777" w:rsidR="00030A28" w:rsidRDefault="00E97012" w:rsidP="00030A28">
            <w:pPr>
              <w:spacing w:after="0" w:line="240" w:lineRule="auto"/>
              <w:jc w:val="center"/>
              <w:rPr>
                <w:rFonts w:ascii="Times New Roman" w:hAnsi="Times New Roman"/>
                <w:sz w:val="28"/>
                <w:szCs w:val="28"/>
              </w:rPr>
            </w:pPr>
            <w:r>
              <w:rPr>
                <w:rFonts w:ascii="Times New Roman" w:hAnsi="Times New Roman"/>
                <w:sz w:val="28"/>
                <w:szCs w:val="28"/>
              </w:rPr>
              <w:t>2</w:t>
            </w:r>
          </w:p>
        </w:tc>
      </w:tr>
      <w:tr w:rsidR="00030A28" w14:paraId="098BD466" w14:textId="77777777" w:rsidTr="00030A28">
        <w:tc>
          <w:tcPr>
            <w:tcW w:w="817" w:type="dxa"/>
          </w:tcPr>
          <w:p w14:paraId="2830F4E0" w14:textId="77777777" w:rsidR="00030A28" w:rsidRDefault="00852E26" w:rsidP="00030A28">
            <w:pPr>
              <w:spacing w:after="0" w:line="240" w:lineRule="auto"/>
              <w:jc w:val="center"/>
              <w:rPr>
                <w:rFonts w:ascii="Times New Roman" w:hAnsi="Times New Roman"/>
                <w:sz w:val="28"/>
                <w:szCs w:val="28"/>
              </w:rPr>
            </w:pPr>
            <w:r>
              <w:rPr>
                <w:rFonts w:ascii="Times New Roman" w:hAnsi="Times New Roman"/>
                <w:sz w:val="28"/>
                <w:szCs w:val="28"/>
              </w:rPr>
              <w:t>6</w:t>
            </w:r>
          </w:p>
        </w:tc>
        <w:tc>
          <w:tcPr>
            <w:tcW w:w="7088" w:type="dxa"/>
          </w:tcPr>
          <w:p w14:paraId="792F0DB6" w14:textId="77777777" w:rsidR="00030A28" w:rsidRPr="00852E26" w:rsidRDefault="00852E26" w:rsidP="00852E26">
            <w:pPr>
              <w:spacing w:after="0" w:line="240" w:lineRule="auto"/>
              <w:rPr>
                <w:rFonts w:ascii="Times New Roman" w:hAnsi="Times New Roman"/>
                <w:sz w:val="28"/>
                <w:szCs w:val="28"/>
              </w:rPr>
            </w:pPr>
            <w:r w:rsidRPr="00852E26">
              <w:rPr>
                <w:rFonts w:ascii="Times New Roman" w:hAnsi="Times New Roman"/>
                <w:bCs/>
                <w:sz w:val="24"/>
                <w:szCs w:val="24"/>
              </w:rPr>
              <w:t>Опухоли</w:t>
            </w:r>
          </w:p>
        </w:tc>
        <w:tc>
          <w:tcPr>
            <w:tcW w:w="1666" w:type="dxa"/>
          </w:tcPr>
          <w:p w14:paraId="1D2E053E" w14:textId="77777777" w:rsidR="00030A28" w:rsidRDefault="00E97012" w:rsidP="00030A28">
            <w:pPr>
              <w:spacing w:after="0" w:line="240" w:lineRule="auto"/>
              <w:jc w:val="center"/>
              <w:rPr>
                <w:rFonts w:ascii="Times New Roman" w:hAnsi="Times New Roman"/>
                <w:sz w:val="28"/>
                <w:szCs w:val="28"/>
              </w:rPr>
            </w:pPr>
            <w:r>
              <w:rPr>
                <w:rFonts w:ascii="Times New Roman" w:hAnsi="Times New Roman"/>
                <w:sz w:val="28"/>
                <w:szCs w:val="28"/>
              </w:rPr>
              <w:t>2</w:t>
            </w:r>
          </w:p>
        </w:tc>
      </w:tr>
      <w:tr w:rsidR="00030A28" w14:paraId="68FDE044" w14:textId="77777777" w:rsidTr="00030A28">
        <w:tc>
          <w:tcPr>
            <w:tcW w:w="817" w:type="dxa"/>
          </w:tcPr>
          <w:p w14:paraId="545FFB5C" w14:textId="77777777" w:rsidR="00030A28" w:rsidRDefault="00852E26" w:rsidP="00030A28">
            <w:pPr>
              <w:spacing w:after="0" w:line="240" w:lineRule="auto"/>
              <w:jc w:val="center"/>
              <w:rPr>
                <w:rFonts w:ascii="Times New Roman" w:hAnsi="Times New Roman"/>
                <w:sz w:val="28"/>
                <w:szCs w:val="28"/>
              </w:rPr>
            </w:pPr>
            <w:r>
              <w:rPr>
                <w:rFonts w:ascii="Times New Roman" w:hAnsi="Times New Roman"/>
                <w:sz w:val="28"/>
                <w:szCs w:val="28"/>
              </w:rPr>
              <w:t>7</w:t>
            </w:r>
          </w:p>
        </w:tc>
        <w:tc>
          <w:tcPr>
            <w:tcW w:w="7088" w:type="dxa"/>
          </w:tcPr>
          <w:p w14:paraId="013ADC01" w14:textId="77777777" w:rsidR="00030A28" w:rsidRPr="00852E26" w:rsidRDefault="00852E26" w:rsidP="00852E26">
            <w:pPr>
              <w:spacing w:after="0" w:line="240" w:lineRule="auto"/>
              <w:rPr>
                <w:rFonts w:ascii="Times New Roman" w:hAnsi="Times New Roman"/>
                <w:sz w:val="28"/>
                <w:szCs w:val="28"/>
              </w:rPr>
            </w:pPr>
            <w:r w:rsidRPr="00852E26">
              <w:rPr>
                <w:rFonts w:ascii="Times New Roman" w:eastAsia="Calibri" w:hAnsi="Times New Roman"/>
                <w:bCs/>
                <w:sz w:val="24"/>
                <w:szCs w:val="24"/>
              </w:rPr>
              <w:t>Компенсаторно-приспособительные реакции</w:t>
            </w:r>
          </w:p>
        </w:tc>
        <w:tc>
          <w:tcPr>
            <w:tcW w:w="1666" w:type="dxa"/>
          </w:tcPr>
          <w:p w14:paraId="4A16D533" w14:textId="77777777" w:rsidR="00030A28" w:rsidRDefault="00E97012" w:rsidP="00030A28">
            <w:pPr>
              <w:spacing w:after="0" w:line="240" w:lineRule="auto"/>
              <w:jc w:val="center"/>
              <w:rPr>
                <w:rFonts w:ascii="Times New Roman" w:hAnsi="Times New Roman"/>
                <w:sz w:val="28"/>
                <w:szCs w:val="28"/>
              </w:rPr>
            </w:pPr>
            <w:r>
              <w:rPr>
                <w:rFonts w:ascii="Times New Roman" w:hAnsi="Times New Roman"/>
                <w:sz w:val="28"/>
                <w:szCs w:val="28"/>
              </w:rPr>
              <w:t>2</w:t>
            </w:r>
          </w:p>
        </w:tc>
      </w:tr>
      <w:tr w:rsidR="00852E26" w14:paraId="2F6243A2" w14:textId="77777777" w:rsidTr="00030A28">
        <w:tc>
          <w:tcPr>
            <w:tcW w:w="817" w:type="dxa"/>
          </w:tcPr>
          <w:p w14:paraId="6E9174BB" w14:textId="77777777" w:rsidR="00852E26" w:rsidRDefault="00852E26" w:rsidP="00030A28">
            <w:pPr>
              <w:spacing w:after="0" w:line="240" w:lineRule="auto"/>
              <w:jc w:val="center"/>
              <w:rPr>
                <w:rFonts w:ascii="Times New Roman" w:hAnsi="Times New Roman"/>
                <w:sz w:val="28"/>
                <w:szCs w:val="28"/>
              </w:rPr>
            </w:pPr>
            <w:r>
              <w:rPr>
                <w:rFonts w:ascii="Times New Roman" w:hAnsi="Times New Roman"/>
                <w:sz w:val="28"/>
                <w:szCs w:val="28"/>
              </w:rPr>
              <w:t>8</w:t>
            </w:r>
          </w:p>
        </w:tc>
        <w:tc>
          <w:tcPr>
            <w:tcW w:w="7088" w:type="dxa"/>
          </w:tcPr>
          <w:p w14:paraId="5D381694" w14:textId="77777777" w:rsidR="00852E26" w:rsidRPr="00852E26" w:rsidRDefault="00852E26" w:rsidP="00852E26">
            <w:pPr>
              <w:spacing w:after="0" w:line="240" w:lineRule="auto"/>
              <w:rPr>
                <w:rFonts w:ascii="Times New Roman" w:eastAsia="Calibri" w:hAnsi="Times New Roman"/>
                <w:bCs/>
                <w:sz w:val="24"/>
                <w:szCs w:val="24"/>
              </w:rPr>
            </w:pPr>
            <w:r w:rsidRPr="00852E26">
              <w:rPr>
                <w:rFonts w:ascii="Times New Roman" w:hAnsi="Times New Roman"/>
                <w:bCs/>
                <w:sz w:val="24"/>
                <w:szCs w:val="24"/>
              </w:rPr>
              <w:t>Общие реакции организма на повреждение</w:t>
            </w:r>
          </w:p>
        </w:tc>
        <w:tc>
          <w:tcPr>
            <w:tcW w:w="1666" w:type="dxa"/>
          </w:tcPr>
          <w:p w14:paraId="4BC7144A" w14:textId="77777777" w:rsidR="00852E26" w:rsidRDefault="00E97012" w:rsidP="00030A28">
            <w:pPr>
              <w:spacing w:after="0" w:line="240" w:lineRule="auto"/>
              <w:jc w:val="center"/>
              <w:rPr>
                <w:rFonts w:ascii="Times New Roman" w:hAnsi="Times New Roman"/>
                <w:sz w:val="28"/>
                <w:szCs w:val="28"/>
              </w:rPr>
            </w:pPr>
            <w:r>
              <w:rPr>
                <w:rFonts w:ascii="Times New Roman" w:hAnsi="Times New Roman"/>
                <w:sz w:val="28"/>
                <w:szCs w:val="28"/>
              </w:rPr>
              <w:t>2</w:t>
            </w:r>
          </w:p>
        </w:tc>
      </w:tr>
      <w:tr w:rsidR="00852E26" w14:paraId="147EDD0D" w14:textId="77777777" w:rsidTr="00030A28">
        <w:tc>
          <w:tcPr>
            <w:tcW w:w="817" w:type="dxa"/>
          </w:tcPr>
          <w:p w14:paraId="67C97524" w14:textId="77777777" w:rsidR="00852E26" w:rsidRDefault="00852E26" w:rsidP="00030A28">
            <w:pPr>
              <w:spacing w:after="0" w:line="240" w:lineRule="auto"/>
              <w:jc w:val="center"/>
              <w:rPr>
                <w:rFonts w:ascii="Times New Roman" w:hAnsi="Times New Roman"/>
                <w:sz w:val="28"/>
                <w:szCs w:val="28"/>
              </w:rPr>
            </w:pPr>
          </w:p>
        </w:tc>
        <w:tc>
          <w:tcPr>
            <w:tcW w:w="7088" w:type="dxa"/>
          </w:tcPr>
          <w:p w14:paraId="369FD75F" w14:textId="77777777" w:rsidR="00852E26" w:rsidRPr="007F02A0" w:rsidRDefault="00E97012" w:rsidP="00E97012">
            <w:pPr>
              <w:spacing w:after="0" w:line="240" w:lineRule="auto"/>
              <w:jc w:val="right"/>
              <w:rPr>
                <w:rFonts w:ascii="Times New Roman" w:eastAsia="Calibri" w:hAnsi="Times New Roman"/>
                <w:b/>
                <w:bCs/>
                <w:sz w:val="24"/>
                <w:szCs w:val="24"/>
              </w:rPr>
            </w:pPr>
            <w:r>
              <w:rPr>
                <w:rFonts w:ascii="Times New Roman" w:eastAsia="Calibri" w:hAnsi="Times New Roman"/>
                <w:b/>
                <w:bCs/>
                <w:sz w:val="24"/>
                <w:szCs w:val="24"/>
              </w:rPr>
              <w:t xml:space="preserve"> Итого </w:t>
            </w:r>
          </w:p>
        </w:tc>
        <w:tc>
          <w:tcPr>
            <w:tcW w:w="1666" w:type="dxa"/>
          </w:tcPr>
          <w:p w14:paraId="2D162391" w14:textId="77777777" w:rsidR="00852E26" w:rsidRDefault="00E97012" w:rsidP="00030A28">
            <w:pPr>
              <w:spacing w:after="0" w:line="240" w:lineRule="auto"/>
              <w:jc w:val="center"/>
              <w:rPr>
                <w:rFonts w:ascii="Times New Roman" w:hAnsi="Times New Roman"/>
                <w:sz w:val="28"/>
                <w:szCs w:val="28"/>
              </w:rPr>
            </w:pPr>
            <w:r>
              <w:rPr>
                <w:rFonts w:ascii="Times New Roman" w:hAnsi="Times New Roman"/>
                <w:sz w:val="28"/>
                <w:szCs w:val="28"/>
              </w:rPr>
              <w:t>16 часов</w:t>
            </w:r>
          </w:p>
          <w:p w14:paraId="455F332A" w14:textId="77777777" w:rsidR="00E97012" w:rsidRDefault="00E97012" w:rsidP="00030A28">
            <w:pPr>
              <w:spacing w:after="0" w:line="240" w:lineRule="auto"/>
              <w:jc w:val="center"/>
              <w:rPr>
                <w:rFonts w:ascii="Times New Roman" w:hAnsi="Times New Roman"/>
                <w:sz w:val="28"/>
                <w:szCs w:val="28"/>
              </w:rPr>
            </w:pPr>
          </w:p>
          <w:p w14:paraId="703AA2A7" w14:textId="77777777" w:rsidR="00E97012" w:rsidRDefault="00E97012" w:rsidP="00030A28">
            <w:pPr>
              <w:spacing w:after="0" w:line="240" w:lineRule="auto"/>
              <w:jc w:val="center"/>
              <w:rPr>
                <w:rFonts w:ascii="Times New Roman" w:hAnsi="Times New Roman"/>
                <w:sz w:val="28"/>
                <w:szCs w:val="28"/>
              </w:rPr>
            </w:pPr>
          </w:p>
        </w:tc>
      </w:tr>
      <w:tr w:rsidR="00030A28" w14:paraId="09B8B5F1" w14:textId="77777777" w:rsidTr="00030A28">
        <w:tc>
          <w:tcPr>
            <w:tcW w:w="817" w:type="dxa"/>
          </w:tcPr>
          <w:p w14:paraId="61F30347" w14:textId="77777777" w:rsidR="00030A28" w:rsidRDefault="00030A28" w:rsidP="00030A28">
            <w:pPr>
              <w:spacing w:after="0" w:line="240" w:lineRule="auto"/>
              <w:jc w:val="center"/>
              <w:rPr>
                <w:rFonts w:ascii="Times New Roman" w:hAnsi="Times New Roman"/>
                <w:sz w:val="28"/>
                <w:szCs w:val="28"/>
              </w:rPr>
            </w:pPr>
          </w:p>
        </w:tc>
        <w:tc>
          <w:tcPr>
            <w:tcW w:w="7088" w:type="dxa"/>
          </w:tcPr>
          <w:p w14:paraId="42D1A68A" w14:textId="77777777" w:rsidR="00030A28" w:rsidRPr="00852E26" w:rsidRDefault="00030A28" w:rsidP="00030A28">
            <w:pPr>
              <w:spacing w:after="0" w:line="240" w:lineRule="auto"/>
              <w:jc w:val="center"/>
              <w:rPr>
                <w:rFonts w:ascii="Times New Roman" w:hAnsi="Times New Roman"/>
                <w:b/>
                <w:sz w:val="28"/>
                <w:szCs w:val="28"/>
              </w:rPr>
            </w:pPr>
            <w:r w:rsidRPr="00852E26">
              <w:rPr>
                <w:rFonts w:ascii="Times New Roman" w:hAnsi="Times New Roman"/>
                <w:b/>
                <w:sz w:val="28"/>
                <w:szCs w:val="28"/>
              </w:rPr>
              <w:t>Практические занятия</w:t>
            </w:r>
          </w:p>
        </w:tc>
        <w:tc>
          <w:tcPr>
            <w:tcW w:w="1666" w:type="dxa"/>
          </w:tcPr>
          <w:p w14:paraId="7FEEDD9C" w14:textId="77777777" w:rsidR="00030A28" w:rsidRDefault="00030A28" w:rsidP="00030A28">
            <w:pPr>
              <w:spacing w:after="0" w:line="240" w:lineRule="auto"/>
              <w:jc w:val="center"/>
              <w:rPr>
                <w:rFonts w:ascii="Times New Roman" w:hAnsi="Times New Roman"/>
                <w:sz w:val="28"/>
                <w:szCs w:val="28"/>
              </w:rPr>
            </w:pPr>
          </w:p>
        </w:tc>
      </w:tr>
      <w:tr w:rsidR="00030A28" w14:paraId="339790FB" w14:textId="77777777" w:rsidTr="00030A28">
        <w:tc>
          <w:tcPr>
            <w:tcW w:w="817" w:type="dxa"/>
          </w:tcPr>
          <w:p w14:paraId="0E28933B" w14:textId="77777777" w:rsidR="00030A28" w:rsidRDefault="00852E26" w:rsidP="00030A28">
            <w:pPr>
              <w:spacing w:after="0" w:line="240" w:lineRule="auto"/>
              <w:jc w:val="center"/>
              <w:rPr>
                <w:rFonts w:ascii="Times New Roman" w:hAnsi="Times New Roman"/>
                <w:sz w:val="28"/>
                <w:szCs w:val="28"/>
              </w:rPr>
            </w:pPr>
            <w:r>
              <w:rPr>
                <w:rFonts w:ascii="Times New Roman" w:hAnsi="Times New Roman"/>
                <w:sz w:val="28"/>
                <w:szCs w:val="28"/>
              </w:rPr>
              <w:t>1</w:t>
            </w:r>
          </w:p>
        </w:tc>
        <w:tc>
          <w:tcPr>
            <w:tcW w:w="7088" w:type="dxa"/>
          </w:tcPr>
          <w:p w14:paraId="45A4E625" w14:textId="77777777" w:rsidR="00030A28" w:rsidRDefault="00030A28" w:rsidP="00852E26">
            <w:pPr>
              <w:spacing w:after="0" w:line="240" w:lineRule="auto"/>
              <w:rPr>
                <w:rFonts w:ascii="Times New Roman" w:hAnsi="Times New Roman"/>
                <w:sz w:val="28"/>
                <w:szCs w:val="28"/>
              </w:rPr>
            </w:pPr>
            <w:r>
              <w:rPr>
                <w:rFonts w:ascii="Times New Roman" w:hAnsi="Times New Roman"/>
                <w:sz w:val="24"/>
                <w:szCs w:val="24"/>
              </w:rPr>
              <w:t>Изучение  патогенеза и морфогенеза болезней.</w:t>
            </w:r>
          </w:p>
        </w:tc>
        <w:tc>
          <w:tcPr>
            <w:tcW w:w="1666" w:type="dxa"/>
          </w:tcPr>
          <w:p w14:paraId="621DFD9E" w14:textId="77777777" w:rsidR="00030A28" w:rsidRDefault="00030A28" w:rsidP="00030A28">
            <w:pPr>
              <w:spacing w:after="0" w:line="240" w:lineRule="auto"/>
              <w:jc w:val="center"/>
              <w:rPr>
                <w:rFonts w:ascii="Times New Roman" w:hAnsi="Times New Roman"/>
                <w:sz w:val="28"/>
                <w:szCs w:val="28"/>
              </w:rPr>
            </w:pPr>
          </w:p>
        </w:tc>
      </w:tr>
      <w:tr w:rsidR="00030A28" w14:paraId="5BCF1FC0" w14:textId="77777777" w:rsidTr="00030A28">
        <w:tc>
          <w:tcPr>
            <w:tcW w:w="817" w:type="dxa"/>
          </w:tcPr>
          <w:p w14:paraId="58A1CD51" w14:textId="77777777" w:rsidR="00030A28" w:rsidRDefault="00852E26" w:rsidP="00030A28">
            <w:pPr>
              <w:spacing w:after="0" w:line="240" w:lineRule="auto"/>
              <w:jc w:val="center"/>
              <w:rPr>
                <w:rFonts w:ascii="Times New Roman" w:hAnsi="Times New Roman"/>
                <w:sz w:val="28"/>
                <w:szCs w:val="28"/>
              </w:rPr>
            </w:pPr>
            <w:r>
              <w:rPr>
                <w:rFonts w:ascii="Times New Roman" w:hAnsi="Times New Roman"/>
                <w:sz w:val="28"/>
                <w:szCs w:val="28"/>
              </w:rPr>
              <w:t>2</w:t>
            </w:r>
          </w:p>
        </w:tc>
        <w:tc>
          <w:tcPr>
            <w:tcW w:w="7088" w:type="dxa"/>
          </w:tcPr>
          <w:p w14:paraId="524E77FD" w14:textId="77777777" w:rsidR="00030A28" w:rsidRDefault="00030A28" w:rsidP="00852E26">
            <w:pPr>
              <w:spacing w:after="0" w:line="240" w:lineRule="auto"/>
              <w:rPr>
                <w:rFonts w:ascii="Times New Roman" w:hAnsi="Times New Roman"/>
                <w:sz w:val="24"/>
                <w:szCs w:val="24"/>
              </w:rPr>
            </w:pPr>
            <w:r w:rsidRPr="007F02A0">
              <w:rPr>
                <w:rFonts w:ascii="Times New Roman" w:hAnsi="Times New Roman"/>
                <w:sz w:val="24"/>
                <w:szCs w:val="24"/>
              </w:rPr>
              <w:t>Изучение клинико-морфологических признаков дистрофии</w:t>
            </w:r>
            <w:r>
              <w:rPr>
                <w:rFonts w:ascii="Times New Roman" w:hAnsi="Times New Roman"/>
                <w:sz w:val="24"/>
                <w:szCs w:val="24"/>
              </w:rPr>
              <w:t>, некрозов.</w:t>
            </w:r>
          </w:p>
        </w:tc>
        <w:tc>
          <w:tcPr>
            <w:tcW w:w="1666" w:type="dxa"/>
          </w:tcPr>
          <w:p w14:paraId="275DFD67" w14:textId="77777777" w:rsidR="00030A28" w:rsidRDefault="00030A28" w:rsidP="00030A28">
            <w:pPr>
              <w:spacing w:after="0" w:line="240" w:lineRule="auto"/>
              <w:jc w:val="center"/>
              <w:rPr>
                <w:rFonts w:ascii="Times New Roman" w:hAnsi="Times New Roman"/>
                <w:sz w:val="28"/>
                <w:szCs w:val="28"/>
              </w:rPr>
            </w:pPr>
          </w:p>
        </w:tc>
      </w:tr>
      <w:tr w:rsidR="00030A28" w14:paraId="25C51871" w14:textId="77777777" w:rsidTr="00030A28">
        <w:tc>
          <w:tcPr>
            <w:tcW w:w="817" w:type="dxa"/>
          </w:tcPr>
          <w:p w14:paraId="3401DF98" w14:textId="77777777" w:rsidR="00030A28" w:rsidRDefault="00852E26" w:rsidP="00030A28">
            <w:pPr>
              <w:spacing w:after="0" w:line="240" w:lineRule="auto"/>
              <w:jc w:val="center"/>
              <w:rPr>
                <w:rFonts w:ascii="Times New Roman" w:hAnsi="Times New Roman"/>
                <w:sz w:val="28"/>
                <w:szCs w:val="28"/>
              </w:rPr>
            </w:pPr>
            <w:r>
              <w:rPr>
                <w:rFonts w:ascii="Times New Roman" w:hAnsi="Times New Roman"/>
                <w:sz w:val="28"/>
                <w:szCs w:val="28"/>
              </w:rPr>
              <w:t>3</w:t>
            </w:r>
          </w:p>
        </w:tc>
        <w:tc>
          <w:tcPr>
            <w:tcW w:w="7088" w:type="dxa"/>
          </w:tcPr>
          <w:p w14:paraId="46EB91B3" w14:textId="77777777" w:rsidR="00030A28" w:rsidRDefault="00030A28" w:rsidP="00E97012">
            <w:pPr>
              <w:spacing w:after="0" w:line="240" w:lineRule="auto"/>
              <w:rPr>
                <w:rFonts w:ascii="Times New Roman" w:hAnsi="Times New Roman"/>
                <w:sz w:val="24"/>
                <w:szCs w:val="24"/>
              </w:rPr>
            </w:pPr>
            <w:r w:rsidRPr="007F02A0">
              <w:rPr>
                <w:rFonts w:ascii="Times New Roman" w:eastAsia="Calibri" w:hAnsi="Times New Roman"/>
                <w:sz w:val="24"/>
                <w:szCs w:val="24"/>
              </w:rPr>
              <w:t>Изучение различных видов расстройств кровообращения</w:t>
            </w:r>
            <w:r w:rsidR="00E97012">
              <w:rPr>
                <w:rFonts w:ascii="Times New Roman" w:eastAsia="Calibri" w:hAnsi="Times New Roman"/>
                <w:sz w:val="24"/>
                <w:szCs w:val="24"/>
              </w:rPr>
              <w:t>.</w:t>
            </w:r>
            <w:r w:rsidR="00E97012" w:rsidRPr="00C22F9C">
              <w:rPr>
                <w:rFonts w:ascii="Times New Roman" w:hAnsi="Times New Roman"/>
                <w:bCs/>
                <w:sz w:val="24"/>
                <w:szCs w:val="24"/>
              </w:rPr>
              <w:t xml:space="preserve"> </w:t>
            </w:r>
          </w:p>
        </w:tc>
        <w:tc>
          <w:tcPr>
            <w:tcW w:w="1666" w:type="dxa"/>
          </w:tcPr>
          <w:p w14:paraId="564164CE" w14:textId="77777777" w:rsidR="00030A28" w:rsidRDefault="00030A28" w:rsidP="00030A28">
            <w:pPr>
              <w:spacing w:after="0" w:line="240" w:lineRule="auto"/>
              <w:jc w:val="center"/>
              <w:rPr>
                <w:rFonts w:ascii="Times New Roman" w:hAnsi="Times New Roman"/>
                <w:sz w:val="28"/>
                <w:szCs w:val="28"/>
              </w:rPr>
            </w:pPr>
          </w:p>
        </w:tc>
      </w:tr>
      <w:tr w:rsidR="00E97012" w14:paraId="7B67A558" w14:textId="77777777" w:rsidTr="00030A28">
        <w:tc>
          <w:tcPr>
            <w:tcW w:w="817" w:type="dxa"/>
          </w:tcPr>
          <w:p w14:paraId="15476638" w14:textId="77777777" w:rsidR="00E97012" w:rsidRDefault="00E97012" w:rsidP="00030A28">
            <w:pPr>
              <w:spacing w:after="0" w:line="240" w:lineRule="auto"/>
              <w:jc w:val="center"/>
              <w:rPr>
                <w:rFonts w:ascii="Times New Roman" w:hAnsi="Times New Roman"/>
                <w:sz w:val="28"/>
                <w:szCs w:val="28"/>
              </w:rPr>
            </w:pPr>
            <w:r>
              <w:rPr>
                <w:rFonts w:ascii="Times New Roman" w:hAnsi="Times New Roman"/>
                <w:sz w:val="28"/>
                <w:szCs w:val="28"/>
              </w:rPr>
              <w:t>4</w:t>
            </w:r>
          </w:p>
        </w:tc>
        <w:tc>
          <w:tcPr>
            <w:tcW w:w="7088" w:type="dxa"/>
          </w:tcPr>
          <w:p w14:paraId="6F292A8A" w14:textId="77777777" w:rsidR="00E97012" w:rsidRPr="007F02A0" w:rsidRDefault="00E97012" w:rsidP="00E97012">
            <w:pPr>
              <w:spacing w:after="0"/>
              <w:rPr>
                <w:rFonts w:ascii="Times New Roman" w:eastAsia="Calibri" w:hAnsi="Times New Roman"/>
                <w:sz w:val="24"/>
                <w:szCs w:val="24"/>
              </w:rPr>
            </w:pPr>
            <w:r w:rsidRPr="007F02A0">
              <w:rPr>
                <w:rFonts w:ascii="Times New Roman" w:eastAsia="Calibri" w:hAnsi="Times New Roman"/>
                <w:sz w:val="24"/>
                <w:szCs w:val="24"/>
              </w:rPr>
              <w:t>Изучение различных видов воспаления</w:t>
            </w:r>
            <w:r>
              <w:rPr>
                <w:rFonts w:ascii="Times New Roman" w:hAnsi="Times New Roman"/>
                <w:sz w:val="24"/>
                <w:szCs w:val="24"/>
              </w:rPr>
              <w:t xml:space="preserve">. </w:t>
            </w:r>
          </w:p>
          <w:p w14:paraId="1951D2D1" w14:textId="77777777" w:rsidR="00E97012" w:rsidRDefault="00E97012" w:rsidP="00E97012">
            <w:pPr>
              <w:spacing w:after="0" w:line="240" w:lineRule="auto"/>
              <w:rPr>
                <w:rFonts w:ascii="Times New Roman" w:hAnsi="Times New Roman"/>
                <w:sz w:val="24"/>
                <w:szCs w:val="24"/>
              </w:rPr>
            </w:pPr>
            <w:r>
              <w:rPr>
                <w:rFonts w:ascii="Times New Roman" w:hAnsi="Times New Roman"/>
                <w:sz w:val="24"/>
                <w:szCs w:val="24"/>
              </w:rPr>
              <w:t xml:space="preserve"> Изучение терморегуляции.</w:t>
            </w:r>
          </w:p>
        </w:tc>
        <w:tc>
          <w:tcPr>
            <w:tcW w:w="1666" w:type="dxa"/>
          </w:tcPr>
          <w:p w14:paraId="731157F1" w14:textId="77777777" w:rsidR="00E97012" w:rsidRDefault="00E97012" w:rsidP="00030A28">
            <w:pPr>
              <w:spacing w:after="0" w:line="240" w:lineRule="auto"/>
              <w:jc w:val="center"/>
              <w:rPr>
                <w:rFonts w:ascii="Times New Roman" w:hAnsi="Times New Roman"/>
                <w:sz w:val="28"/>
                <w:szCs w:val="28"/>
              </w:rPr>
            </w:pPr>
          </w:p>
        </w:tc>
      </w:tr>
      <w:tr w:rsidR="00E97012" w14:paraId="65845095" w14:textId="77777777" w:rsidTr="00030A28">
        <w:tc>
          <w:tcPr>
            <w:tcW w:w="817" w:type="dxa"/>
          </w:tcPr>
          <w:p w14:paraId="523F1748" w14:textId="77777777" w:rsidR="00E97012" w:rsidRDefault="00E97012" w:rsidP="00030A28">
            <w:pPr>
              <w:spacing w:after="0" w:line="240" w:lineRule="auto"/>
              <w:jc w:val="center"/>
              <w:rPr>
                <w:rFonts w:ascii="Times New Roman" w:hAnsi="Times New Roman"/>
                <w:sz w:val="28"/>
                <w:szCs w:val="28"/>
              </w:rPr>
            </w:pPr>
            <w:r>
              <w:rPr>
                <w:rFonts w:ascii="Times New Roman" w:hAnsi="Times New Roman"/>
                <w:sz w:val="28"/>
                <w:szCs w:val="28"/>
              </w:rPr>
              <w:t>5</w:t>
            </w:r>
          </w:p>
        </w:tc>
        <w:tc>
          <w:tcPr>
            <w:tcW w:w="7088" w:type="dxa"/>
          </w:tcPr>
          <w:p w14:paraId="596CF7CD" w14:textId="77777777" w:rsidR="00E97012" w:rsidRPr="007F02A0" w:rsidRDefault="00E97012" w:rsidP="00E97012">
            <w:pPr>
              <w:spacing w:after="0"/>
              <w:rPr>
                <w:rFonts w:ascii="Times New Roman" w:eastAsia="Calibri" w:hAnsi="Times New Roman"/>
                <w:sz w:val="24"/>
                <w:szCs w:val="24"/>
              </w:rPr>
            </w:pPr>
            <w:r>
              <w:rPr>
                <w:rFonts w:ascii="Times New Roman" w:hAnsi="Times New Roman"/>
                <w:sz w:val="24"/>
                <w:szCs w:val="24"/>
              </w:rPr>
              <w:t>Изучение опухолей. Факторы риска  опухолевого процесса.</w:t>
            </w:r>
          </w:p>
        </w:tc>
        <w:tc>
          <w:tcPr>
            <w:tcW w:w="1666" w:type="dxa"/>
          </w:tcPr>
          <w:p w14:paraId="446B5AB9" w14:textId="77777777" w:rsidR="00E97012" w:rsidRDefault="00E97012" w:rsidP="00030A28">
            <w:pPr>
              <w:spacing w:after="0" w:line="240" w:lineRule="auto"/>
              <w:jc w:val="center"/>
              <w:rPr>
                <w:rFonts w:ascii="Times New Roman" w:hAnsi="Times New Roman"/>
                <w:sz w:val="28"/>
                <w:szCs w:val="28"/>
              </w:rPr>
            </w:pPr>
          </w:p>
        </w:tc>
      </w:tr>
      <w:tr w:rsidR="00E97012" w14:paraId="7D5A1051" w14:textId="77777777" w:rsidTr="00030A28">
        <w:tc>
          <w:tcPr>
            <w:tcW w:w="817" w:type="dxa"/>
          </w:tcPr>
          <w:p w14:paraId="20145B1E" w14:textId="77777777" w:rsidR="00E97012" w:rsidRDefault="00E97012" w:rsidP="00030A28">
            <w:pPr>
              <w:spacing w:after="0" w:line="240" w:lineRule="auto"/>
              <w:jc w:val="center"/>
              <w:rPr>
                <w:rFonts w:ascii="Times New Roman" w:hAnsi="Times New Roman"/>
                <w:sz w:val="28"/>
                <w:szCs w:val="28"/>
              </w:rPr>
            </w:pPr>
            <w:r>
              <w:rPr>
                <w:rFonts w:ascii="Times New Roman" w:hAnsi="Times New Roman"/>
                <w:sz w:val="28"/>
                <w:szCs w:val="28"/>
              </w:rPr>
              <w:t>6</w:t>
            </w:r>
          </w:p>
        </w:tc>
        <w:tc>
          <w:tcPr>
            <w:tcW w:w="7088" w:type="dxa"/>
          </w:tcPr>
          <w:p w14:paraId="47F85275" w14:textId="77777777" w:rsidR="00E97012" w:rsidRPr="007F02A0" w:rsidRDefault="00E97012" w:rsidP="00E97012">
            <w:pPr>
              <w:spacing w:after="0"/>
              <w:rPr>
                <w:rFonts w:ascii="Times New Roman" w:eastAsia="Calibri" w:hAnsi="Times New Roman"/>
                <w:sz w:val="24"/>
                <w:szCs w:val="24"/>
              </w:rPr>
            </w:pPr>
            <w:r w:rsidRPr="007F02A0">
              <w:rPr>
                <w:rFonts w:ascii="Times New Roman" w:eastAsia="Calibri" w:hAnsi="Times New Roman"/>
                <w:sz w:val="24"/>
                <w:szCs w:val="24"/>
              </w:rPr>
              <w:t>Изучение компенсаторно-приспособительных реакций</w:t>
            </w:r>
            <w:r>
              <w:rPr>
                <w:rFonts w:ascii="Times New Roman" w:eastAsia="Calibri" w:hAnsi="Times New Roman"/>
                <w:sz w:val="24"/>
                <w:szCs w:val="24"/>
              </w:rPr>
              <w:t>.</w:t>
            </w:r>
          </w:p>
        </w:tc>
        <w:tc>
          <w:tcPr>
            <w:tcW w:w="1666" w:type="dxa"/>
          </w:tcPr>
          <w:p w14:paraId="1C803410" w14:textId="77777777" w:rsidR="00E97012" w:rsidRDefault="00E97012" w:rsidP="00030A28">
            <w:pPr>
              <w:spacing w:after="0" w:line="240" w:lineRule="auto"/>
              <w:jc w:val="center"/>
              <w:rPr>
                <w:rFonts w:ascii="Times New Roman" w:hAnsi="Times New Roman"/>
                <w:sz w:val="28"/>
                <w:szCs w:val="28"/>
              </w:rPr>
            </w:pPr>
          </w:p>
        </w:tc>
      </w:tr>
      <w:tr w:rsidR="00E97012" w14:paraId="7D8AA4D4" w14:textId="77777777" w:rsidTr="00030A28">
        <w:tc>
          <w:tcPr>
            <w:tcW w:w="817" w:type="dxa"/>
          </w:tcPr>
          <w:p w14:paraId="0330F0B6" w14:textId="77777777" w:rsidR="00E97012" w:rsidRDefault="00E97012" w:rsidP="00030A28">
            <w:pPr>
              <w:spacing w:after="0" w:line="240" w:lineRule="auto"/>
              <w:jc w:val="center"/>
              <w:rPr>
                <w:rFonts w:ascii="Times New Roman" w:hAnsi="Times New Roman"/>
                <w:sz w:val="28"/>
                <w:szCs w:val="28"/>
              </w:rPr>
            </w:pPr>
            <w:r>
              <w:rPr>
                <w:rFonts w:ascii="Times New Roman" w:hAnsi="Times New Roman"/>
                <w:sz w:val="28"/>
                <w:szCs w:val="28"/>
              </w:rPr>
              <w:t>7</w:t>
            </w:r>
          </w:p>
        </w:tc>
        <w:tc>
          <w:tcPr>
            <w:tcW w:w="7088" w:type="dxa"/>
          </w:tcPr>
          <w:p w14:paraId="078F1E35" w14:textId="77777777" w:rsidR="00E97012" w:rsidRPr="007F02A0" w:rsidRDefault="00E97012" w:rsidP="00E97012">
            <w:pPr>
              <w:spacing w:after="0"/>
              <w:rPr>
                <w:rFonts w:ascii="Times New Roman" w:eastAsia="Calibri" w:hAnsi="Times New Roman"/>
                <w:sz w:val="24"/>
                <w:szCs w:val="24"/>
              </w:rPr>
            </w:pPr>
            <w:r w:rsidRPr="00BD6837">
              <w:rPr>
                <w:rFonts w:ascii="Times New Roman" w:hAnsi="Times New Roman"/>
                <w:bCs/>
                <w:sz w:val="24"/>
                <w:szCs w:val="24"/>
              </w:rPr>
              <w:t xml:space="preserve">Изучение </w:t>
            </w:r>
            <w:r>
              <w:rPr>
                <w:rFonts w:ascii="Times New Roman" w:hAnsi="Times New Roman"/>
                <w:bCs/>
                <w:sz w:val="24"/>
                <w:szCs w:val="24"/>
              </w:rPr>
              <w:t xml:space="preserve"> общих реакций организма на повреждение. Дифференцированный зачет.</w:t>
            </w:r>
          </w:p>
        </w:tc>
        <w:tc>
          <w:tcPr>
            <w:tcW w:w="1666" w:type="dxa"/>
          </w:tcPr>
          <w:p w14:paraId="1886918E" w14:textId="77777777" w:rsidR="00E97012" w:rsidRDefault="00E97012" w:rsidP="00030A28">
            <w:pPr>
              <w:spacing w:after="0" w:line="240" w:lineRule="auto"/>
              <w:jc w:val="center"/>
              <w:rPr>
                <w:rFonts w:ascii="Times New Roman" w:hAnsi="Times New Roman"/>
                <w:sz w:val="28"/>
                <w:szCs w:val="28"/>
              </w:rPr>
            </w:pPr>
          </w:p>
        </w:tc>
      </w:tr>
      <w:tr w:rsidR="00E97012" w14:paraId="57B8C758" w14:textId="77777777" w:rsidTr="00030A28">
        <w:tc>
          <w:tcPr>
            <w:tcW w:w="817" w:type="dxa"/>
          </w:tcPr>
          <w:p w14:paraId="4AE24912" w14:textId="77777777" w:rsidR="00E97012" w:rsidRDefault="00E97012" w:rsidP="00030A28">
            <w:pPr>
              <w:spacing w:after="0" w:line="240" w:lineRule="auto"/>
              <w:jc w:val="center"/>
              <w:rPr>
                <w:rFonts w:ascii="Times New Roman" w:hAnsi="Times New Roman"/>
                <w:sz w:val="28"/>
                <w:szCs w:val="28"/>
              </w:rPr>
            </w:pPr>
          </w:p>
        </w:tc>
        <w:tc>
          <w:tcPr>
            <w:tcW w:w="7088" w:type="dxa"/>
          </w:tcPr>
          <w:p w14:paraId="661A16EC" w14:textId="77777777" w:rsidR="00E97012" w:rsidRPr="007F02A0" w:rsidRDefault="00E97012" w:rsidP="00E97012">
            <w:pPr>
              <w:spacing w:after="0" w:line="240" w:lineRule="auto"/>
              <w:jc w:val="right"/>
              <w:rPr>
                <w:rFonts w:ascii="Times New Roman" w:eastAsia="Calibri" w:hAnsi="Times New Roman"/>
                <w:b/>
                <w:bCs/>
                <w:sz w:val="24"/>
                <w:szCs w:val="24"/>
              </w:rPr>
            </w:pPr>
            <w:r>
              <w:rPr>
                <w:rFonts w:ascii="Times New Roman" w:eastAsia="Calibri" w:hAnsi="Times New Roman"/>
                <w:b/>
                <w:bCs/>
                <w:sz w:val="24"/>
                <w:szCs w:val="24"/>
              </w:rPr>
              <w:t xml:space="preserve"> Итого </w:t>
            </w:r>
          </w:p>
        </w:tc>
        <w:tc>
          <w:tcPr>
            <w:tcW w:w="1666" w:type="dxa"/>
          </w:tcPr>
          <w:p w14:paraId="11EE3E58" w14:textId="77777777" w:rsidR="00E97012" w:rsidRDefault="00E97012" w:rsidP="00E97012">
            <w:pPr>
              <w:spacing w:after="0" w:line="240" w:lineRule="auto"/>
              <w:jc w:val="center"/>
              <w:rPr>
                <w:rFonts w:ascii="Times New Roman" w:hAnsi="Times New Roman"/>
                <w:sz w:val="28"/>
                <w:szCs w:val="28"/>
              </w:rPr>
            </w:pPr>
            <w:r>
              <w:rPr>
                <w:rFonts w:ascii="Times New Roman" w:hAnsi="Times New Roman"/>
                <w:sz w:val="28"/>
                <w:szCs w:val="28"/>
              </w:rPr>
              <w:t>28 часов</w:t>
            </w:r>
          </w:p>
          <w:p w14:paraId="7BDA6AF1" w14:textId="77777777" w:rsidR="00E97012" w:rsidRDefault="00E97012" w:rsidP="00E97012">
            <w:pPr>
              <w:spacing w:after="0" w:line="240" w:lineRule="auto"/>
              <w:jc w:val="center"/>
              <w:rPr>
                <w:rFonts w:ascii="Times New Roman" w:hAnsi="Times New Roman"/>
                <w:sz w:val="28"/>
                <w:szCs w:val="28"/>
              </w:rPr>
            </w:pPr>
          </w:p>
          <w:p w14:paraId="05458981" w14:textId="77777777" w:rsidR="00E97012" w:rsidRDefault="00E97012" w:rsidP="00E97012">
            <w:pPr>
              <w:spacing w:after="0" w:line="240" w:lineRule="auto"/>
              <w:jc w:val="center"/>
              <w:rPr>
                <w:rFonts w:ascii="Times New Roman" w:hAnsi="Times New Roman"/>
                <w:sz w:val="28"/>
                <w:szCs w:val="28"/>
              </w:rPr>
            </w:pPr>
          </w:p>
        </w:tc>
      </w:tr>
    </w:tbl>
    <w:p w14:paraId="66C45E9F" w14:textId="77777777" w:rsidR="00030A28" w:rsidRPr="00030A28" w:rsidRDefault="00030A28" w:rsidP="00030A28">
      <w:pPr>
        <w:jc w:val="center"/>
        <w:rPr>
          <w:rFonts w:ascii="Times New Roman" w:hAnsi="Times New Roman"/>
          <w:sz w:val="28"/>
          <w:szCs w:val="28"/>
        </w:rPr>
      </w:pPr>
    </w:p>
    <w:sectPr w:rsidR="00030A28" w:rsidRPr="00030A28" w:rsidSect="00330E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CB962" w14:textId="77777777" w:rsidR="00E97012" w:rsidRDefault="00E97012" w:rsidP="00B106EC">
      <w:pPr>
        <w:spacing w:after="0" w:line="240" w:lineRule="auto"/>
      </w:pPr>
      <w:r>
        <w:separator/>
      </w:r>
    </w:p>
  </w:endnote>
  <w:endnote w:type="continuationSeparator" w:id="0">
    <w:p w14:paraId="55BC8050" w14:textId="77777777" w:rsidR="00E97012" w:rsidRDefault="00E97012" w:rsidP="00B1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96454"/>
      <w:docPartObj>
        <w:docPartGallery w:val="Page Numbers (Bottom of Page)"/>
        <w:docPartUnique/>
      </w:docPartObj>
    </w:sdtPr>
    <w:sdtEndPr/>
    <w:sdtContent>
      <w:p w14:paraId="1EF54808" w14:textId="77777777" w:rsidR="00E97012" w:rsidRDefault="00C17D3D">
        <w:pPr>
          <w:pStyle w:val="ac"/>
          <w:jc w:val="center"/>
        </w:pPr>
        <w:r>
          <w:fldChar w:fldCharType="begin"/>
        </w:r>
        <w:r>
          <w:instrText xml:space="preserve"> PAGE   \* MERGEFORMAT </w:instrText>
        </w:r>
        <w:r>
          <w:fldChar w:fldCharType="separate"/>
        </w:r>
        <w:r w:rsidR="00023CD0">
          <w:rPr>
            <w:noProof/>
          </w:rPr>
          <w:t>6</w:t>
        </w:r>
        <w:r>
          <w:rPr>
            <w:noProof/>
          </w:rPr>
          <w:fldChar w:fldCharType="end"/>
        </w:r>
      </w:p>
    </w:sdtContent>
  </w:sdt>
  <w:p w14:paraId="42D91C8B" w14:textId="77777777" w:rsidR="00E97012" w:rsidRDefault="00E9701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E9EF" w14:textId="77777777" w:rsidR="00E97012" w:rsidRDefault="00E97012" w:rsidP="00B106EC">
      <w:pPr>
        <w:spacing w:after="0" w:line="240" w:lineRule="auto"/>
      </w:pPr>
      <w:r>
        <w:separator/>
      </w:r>
    </w:p>
  </w:footnote>
  <w:footnote w:type="continuationSeparator" w:id="0">
    <w:p w14:paraId="04EEA636" w14:textId="77777777" w:rsidR="00E97012" w:rsidRDefault="00E97012" w:rsidP="00B106EC">
      <w:pPr>
        <w:spacing w:after="0" w:line="240" w:lineRule="auto"/>
      </w:pPr>
      <w:r>
        <w:continuationSeparator/>
      </w:r>
    </w:p>
  </w:footnote>
  <w:footnote w:id="1">
    <w:p w14:paraId="19C449D7" w14:textId="77777777" w:rsidR="00E97012" w:rsidRPr="00475FC2" w:rsidRDefault="00E97012" w:rsidP="00B106EC">
      <w:pPr>
        <w:pStyle w:val="a5"/>
        <w:rPr>
          <w:lang w:val="ru-RU"/>
        </w:rPr>
      </w:pPr>
      <w:r>
        <w:rPr>
          <w:rStyle w:val="a8"/>
        </w:rPr>
        <w:footnoteRef/>
      </w:r>
      <w:r>
        <w:rPr>
          <w:lang w:val="ru-RU"/>
        </w:rPr>
        <w:t>В соответствии с Приложением 3 ПООП.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442"/>
    <w:multiLevelType w:val="hybridMultilevel"/>
    <w:tmpl w:val="D0944E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B5155C4"/>
    <w:multiLevelType w:val="hybridMultilevel"/>
    <w:tmpl w:val="000E5102"/>
    <w:lvl w:ilvl="0" w:tplc="96EE9998">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 w15:restartNumberingAfterBreak="0">
    <w:nsid w:val="25F60D41"/>
    <w:multiLevelType w:val="hybridMultilevel"/>
    <w:tmpl w:val="5C905D32"/>
    <w:lvl w:ilvl="0" w:tplc="1D3ABB14">
      <w:start w:val="1"/>
      <w:numFmt w:val="decimal"/>
      <w:lvlText w:val="%1."/>
      <w:lvlJc w:val="left"/>
      <w:pPr>
        <w:ind w:left="779" w:hanging="360"/>
      </w:pPr>
    </w:lvl>
    <w:lvl w:ilvl="1" w:tplc="04190019">
      <w:start w:val="1"/>
      <w:numFmt w:val="lowerLetter"/>
      <w:lvlText w:val="%2."/>
      <w:lvlJc w:val="left"/>
      <w:pPr>
        <w:ind w:left="1499" w:hanging="360"/>
      </w:pPr>
    </w:lvl>
    <w:lvl w:ilvl="2" w:tplc="0419001B">
      <w:start w:val="1"/>
      <w:numFmt w:val="lowerRoman"/>
      <w:lvlText w:val="%3."/>
      <w:lvlJc w:val="right"/>
      <w:pPr>
        <w:ind w:left="2219" w:hanging="180"/>
      </w:pPr>
    </w:lvl>
    <w:lvl w:ilvl="3" w:tplc="0419000F">
      <w:start w:val="1"/>
      <w:numFmt w:val="decimal"/>
      <w:lvlText w:val="%4."/>
      <w:lvlJc w:val="left"/>
      <w:pPr>
        <w:ind w:left="2939" w:hanging="360"/>
      </w:pPr>
    </w:lvl>
    <w:lvl w:ilvl="4" w:tplc="04190019">
      <w:start w:val="1"/>
      <w:numFmt w:val="lowerLetter"/>
      <w:lvlText w:val="%5."/>
      <w:lvlJc w:val="left"/>
      <w:pPr>
        <w:ind w:left="3659" w:hanging="360"/>
      </w:pPr>
    </w:lvl>
    <w:lvl w:ilvl="5" w:tplc="0419001B">
      <w:start w:val="1"/>
      <w:numFmt w:val="lowerRoman"/>
      <w:lvlText w:val="%6."/>
      <w:lvlJc w:val="right"/>
      <w:pPr>
        <w:ind w:left="4379" w:hanging="180"/>
      </w:pPr>
    </w:lvl>
    <w:lvl w:ilvl="6" w:tplc="0419000F">
      <w:start w:val="1"/>
      <w:numFmt w:val="decimal"/>
      <w:lvlText w:val="%7."/>
      <w:lvlJc w:val="left"/>
      <w:pPr>
        <w:ind w:left="5099" w:hanging="360"/>
      </w:pPr>
    </w:lvl>
    <w:lvl w:ilvl="7" w:tplc="04190019">
      <w:start w:val="1"/>
      <w:numFmt w:val="lowerLetter"/>
      <w:lvlText w:val="%8."/>
      <w:lvlJc w:val="left"/>
      <w:pPr>
        <w:ind w:left="5819" w:hanging="360"/>
      </w:pPr>
    </w:lvl>
    <w:lvl w:ilvl="8" w:tplc="0419001B">
      <w:start w:val="1"/>
      <w:numFmt w:val="lowerRoman"/>
      <w:lvlText w:val="%9."/>
      <w:lvlJc w:val="right"/>
      <w:pPr>
        <w:ind w:left="6539" w:hanging="180"/>
      </w:pPr>
    </w:lvl>
  </w:abstractNum>
  <w:abstractNum w:abstractNumId="3" w15:restartNumberingAfterBreak="0">
    <w:nsid w:val="2B8703BA"/>
    <w:multiLevelType w:val="hybridMultilevel"/>
    <w:tmpl w:val="71788D4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5296048E"/>
    <w:multiLevelType w:val="hybridMultilevel"/>
    <w:tmpl w:val="D4625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B464E4"/>
    <w:multiLevelType w:val="hybridMultilevel"/>
    <w:tmpl w:val="A9F83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4B82C11"/>
    <w:multiLevelType w:val="multilevel"/>
    <w:tmpl w:val="BE4E3E62"/>
    <w:lvl w:ilvl="0">
      <w:start w:val="1"/>
      <w:numFmt w:val="decimal"/>
      <w:lvlText w:val="%1."/>
      <w:lvlJc w:val="left"/>
      <w:pPr>
        <w:ind w:left="720" w:hanging="360"/>
      </w:pPr>
    </w:lvl>
    <w:lvl w:ilvl="1">
      <w:start w:val="1"/>
      <w:numFmt w:val="decimal"/>
      <w:isLgl/>
      <w:lvlText w:val="%1.%2."/>
      <w:lvlJc w:val="left"/>
      <w:pPr>
        <w:ind w:left="1335" w:hanging="420"/>
      </w:pPr>
    </w:lvl>
    <w:lvl w:ilvl="2">
      <w:start w:val="1"/>
      <w:numFmt w:val="decimal"/>
      <w:isLgl/>
      <w:lvlText w:val="%1.%2.%3."/>
      <w:lvlJc w:val="left"/>
      <w:pPr>
        <w:ind w:left="2190" w:hanging="720"/>
      </w:pPr>
    </w:lvl>
    <w:lvl w:ilvl="3">
      <w:start w:val="1"/>
      <w:numFmt w:val="decimal"/>
      <w:isLgl/>
      <w:lvlText w:val="%1.%2.%3.%4."/>
      <w:lvlJc w:val="left"/>
      <w:pPr>
        <w:ind w:left="2745" w:hanging="720"/>
      </w:pPr>
    </w:lvl>
    <w:lvl w:ilvl="4">
      <w:start w:val="1"/>
      <w:numFmt w:val="decimal"/>
      <w:isLgl/>
      <w:lvlText w:val="%1.%2.%3.%4.%5."/>
      <w:lvlJc w:val="left"/>
      <w:pPr>
        <w:ind w:left="3660" w:hanging="1080"/>
      </w:pPr>
    </w:lvl>
    <w:lvl w:ilvl="5">
      <w:start w:val="1"/>
      <w:numFmt w:val="decimal"/>
      <w:isLgl/>
      <w:lvlText w:val="%1.%2.%3.%4.%5.%6."/>
      <w:lvlJc w:val="left"/>
      <w:pPr>
        <w:ind w:left="4215" w:hanging="1080"/>
      </w:pPr>
    </w:lvl>
    <w:lvl w:ilvl="6">
      <w:start w:val="1"/>
      <w:numFmt w:val="decimal"/>
      <w:isLgl/>
      <w:lvlText w:val="%1.%2.%3.%4.%5.%6.%7."/>
      <w:lvlJc w:val="left"/>
      <w:pPr>
        <w:ind w:left="5130" w:hanging="1440"/>
      </w:pPr>
    </w:lvl>
    <w:lvl w:ilvl="7">
      <w:start w:val="1"/>
      <w:numFmt w:val="decimal"/>
      <w:isLgl/>
      <w:lvlText w:val="%1.%2.%3.%4.%5.%6.%7.%8."/>
      <w:lvlJc w:val="left"/>
      <w:pPr>
        <w:ind w:left="5685" w:hanging="1440"/>
      </w:pPr>
    </w:lvl>
    <w:lvl w:ilvl="8">
      <w:start w:val="1"/>
      <w:numFmt w:val="decimal"/>
      <w:isLgl/>
      <w:lvlText w:val="%1.%2.%3.%4.%5.%6.%7.%8.%9."/>
      <w:lvlJc w:val="left"/>
      <w:pPr>
        <w:ind w:left="6600" w:hanging="1800"/>
      </w:pPr>
    </w:lvl>
  </w:abstractNum>
  <w:abstractNum w:abstractNumId="7" w15:restartNumberingAfterBreak="0">
    <w:nsid w:val="79B60BF0"/>
    <w:multiLevelType w:val="hybridMultilevel"/>
    <w:tmpl w:val="021EB9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194F"/>
    <w:rsid w:val="00023CD0"/>
    <w:rsid w:val="00030A28"/>
    <w:rsid w:val="001361D1"/>
    <w:rsid w:val="0016655B"/>
    <w:rsid w:val="00301A44"/>
    <w:rsid w:val="00330E94"/>
    <w:rsid w:val="00473383"/>
    <w:rsid w:val="004B31F9"/>
    <w:rsid w:val="00603C80"/>
    <w:rsid w:val="006E0CC7"/>
    <w:rsid w:val="007C0376"/>
    <w:rsid w:val="0084194F"/>
    <w:rsid w:val="00852E26"/>
    <w:rsid w:val="0096288A"/>
    <w:rsid w:val="00991F90"/>
    <w:rsid w:val="00B106EC"/>
    <w:rsid w:val="00BD6837"/>
    <w:rsid w:val="00C17D3D"/>
    <w:rsid w:val="00C22F9C"/>
    <w:rsid w:val="00E970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ED01"/>
  <w15:docId w15:val="{1830C719-E3E4-4996-BD66-7C1F9940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6EC"/>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B106EC"/>
    <w:pPr>
      <w:keepNext/>
      <w:spacing w:before="240" w:after="60" w:line="240" w:lineRule="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06EC"/>
    <w:rPr>
      <w:rFonts w:ascii="Arial" w:eastAsia="Times New Roman" w:hAnsi="Arial" w:cs="Times New Roman"/>
      <w:b/>
      <w:bCs/>
      <w:kern w:val="32"/>
      <w:sz w:val="32"/>
      <w:szCs w:val="32"/>
    </w:rPr>
  </w:style>
  <w:style w:type="character" w:styleId="a3">
    <w:name w:val="Emphasis"/>
    <w:qFormat/>
    <w:rsid w:val="00B106EC"/>
    <w:rPr>
      <w:rFonts w:ascii="Times New Roman" w:hAnsi="Times New Roman" w:cs="Times New Roman" w:hint="default"/>
      <w:i/>
      <w:iCs w:val="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locked/>
    <w:rsid w:val="00B106EC"/>
    <w:rPr>
      <w:rFonts w:ascii="Times New Roman" w:hAnsi="Times New Roman" w:cs="Times New Roman"/>
      <w:lang w:val="en-U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unhideWhenUsed/>
    <w:qFormat/>
    <w:rsid w:val="00B106EC"/>
    <w:pPr>
      <w:spacing w:after="0" w:line="240" w:lineRule="auto"/>
    </w:pPr>
    <w:rPr>
      <w:rFonts w:ascii="Times New Roman" w:eastAsiaTheme="minorHAnsi" w:hAnsi="Times New Roman"/>
      <w:lang w:val="en-US"/>
    </w:rPr>
  </w:style>
  <w:style w:type="character" w:customStyle="1" w:styleId="11">
    <w:name w:val="Текст сноски Знак1"/>
    <w:basedOn w:val="a0"/>
    <w:uiPriority w:val="99"/>
    <w:semiHidden/>
    <w:rsid w:val="00B106EC"/>
    <w:rPr>
      <w:rFonts w:ascii="Calibri" w:eastAsia="Times New Roman" w:hAnsi="Calibri" w:cs="Times New Roman"/>
      <w:sz w:val="20"/>
      <w:szCs w:val="20"/>
      <w:lang w:eastAsia="ru-RU"/>
    </w:rPr>
  </w:style>
  <w:style w:type="character" w:customStyle="1" w:styleId="a6">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7"/>
    <w:uiPriority w:val="34"/>
    <w:qFormat/>
    <w:locked/>
    <w:rsid w:val="00B106EC"/>
    <w:rPr>
      <w:rFonts w:ascii="Times New Roman" w:hAnsi="Times New Roman" w:cs="Times New Roman"/>
      <w:sz w:val="24"/>
      <w:szCs w:val="24"/>
    </w:rPr>
  </w:style>
  <w:style w:type="paragraph" w:styleId="a7">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
    <w:link w:val="a6"/>
    <w:uiPriority w:val="34"/>
    <w:qFormat/>
    <w:rsid w:val="00B106EC"/>
    <w:pPr>
      <w:spacing w:before="120" w:after="120" w:line="240" w:lineRule="auto"/>
      <w:ind w:left="708"/>
    </w:pPr>
    <w:rPr>
      <w:rFonts w:ascii="Times New Roman" w:eastAsiaTheme="minorHAnsi" w:hAnsi="Times New Roman"/>
      <w:sz w:val="24"/>
      <w:szCs w:val="24"/>
    </w:rPr>
  </w:style>
  <w:style w:type="character" w:styleId="a8">
    <w:name w:val="footnote reference"/>
    <w:aliases w:val="Знак сноски-FN,Ciae niinee-FN,AЗнак сноски зел"/>
    <w:uiPriority w:val="99"/>
    <w:unhideWhenUsed/>
    <w:rsid w:val="00B106EC"/>
    <w:rPr>
      <w:rFonts w:ascii="Times New Roman" w:hAnsi="Times New Roman" w:cs="Times New Roman" w:hint="default"/>
      <w:vertAlign w:val="superscript"/>
    </w:rPr>
  </w:style>
  <w:style w:type="paragraph" w:customStyle="1" w:styleId="Docsubtitle2">
    <w:name w:val="Doc subtitle2"/>
    <w:basedOn w:val="a"/>
    <w:link w:val="Docsubtitle2Char"/>
    <w:qFormat/>
    <w:rsid w:val="00B106EC"/>
    <w:pPr>
      <w:spacing w:after="0" w:line="240" w:lineRule="auto"/>
    </w:pPr>
    <w:rPr>
      <w:rFonts w:ascii="Arial" w:eastAsia="Calibri" w:hAnsi="Arial"/>
      <w:sz w:val="28"/>
      <w:szCs w:val="28"/>
      <w:lang w:val="en-GB" w:eastAsia="en-US"/>
    </w:rPr>
  </w:style>
  <w:style w:type="character" w:customStyle="1" w:styleId="Docsubtitle2Char">
    <w:name w:val="Doc subtitle2 Char"/>
    <w:basedOn w:val="a0"/>
    <w:link w:val="Docsubtitle2"/>
    <w:rsid w:val="00B106EC"/>
    <w:rPr>
      <w:rFonts w:ascii="Arial" w:eastAsia="Calibri" w:hAnsi="Arial" w:cs="Times New Roman"/>
      <w:sz w:val="28"/>
      <w:szCs w:val="28"/>
      <w:lang w:val="en-GB"/>
    </w:rPr>
  </w:style>
  <w:style w:type="paragraph" w:customStyle="1" w:styleId="western">
    <w:name w:val="western"/>
    <w:basedOn w:val="a"/>
    <w:uiPriority w:val="99"/>
    <w:rsid w:val="00030A28"/>
    <w:pPr>
      <w:spacing w:before="100" w:beforeAutospacing="1" w:after="100" w:afterAutospacing="1" w:line="240" w:lineRule="auto"/>
    </w:pPr>
    <w:rPr>
      <w:rFonts w:ascii="Times New Roman" w:hAnsi="Times New Roman"/>
      <w:sz w:val="24"/>
      <w:szCs w:val="24"/>
    </w:rPr>
  </w:style>
  <w:style w:type="paragraph" w:customStyle="1" w:styleId="12">
    <w:name w:val="Обычный1"/>
    <w:rsid w:val="00030A28"/>
    <w:pPr>
      <w:spacing w:after="0" w:line="240" w:lineRule="auto"/>
    </w:pPr>
    <w:rPr>
      <w:rFonts w:ascii="Times New Roman" w:eastAsia="Times New Roman" w:hAnsi="Times New Roman" w:cs="Times New Roman"/>
      <w:sz w:val="20"/>
      <w:szCs w:val="20"/>
      <w:lang w:eastAsia="ru-RU"/>
    </w:rPr>
  </w:style>
  <w:style w:type="table" w:styleId="a9">
    <w:name w:val="Table Grid"/>
    <w:basedOn w:val="a1"/>
    <w:uiPriority w:val="39"/>
    <w:rsid w:val="00030A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semiHidden/>
    <w:unhideWhenUsed/>
    <w:rsid w:val="00E97012"/>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97012"/>
    <w:rPr>
      <w:rFonts w:ascii="Calibri" w:eastAsia="Times New Roman" w:hAnsi="Calibri" w:cs="Times New Roman"/>
      <w:lang w:eastAsia="ru-RU"/>
    </w:rPr>
  </w:style>
  <w:style w:type="paragraph" w:styleId="ac">
    <w:name w:val="footer"/>
    <w:basedOn w:val="a"/>
    <w:link w:val="ad"/>
    <w:uiPriority w:val="99"/>
    <w:unhideWhenUsed/>
    <w:rsid w:val="00E9701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9701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78752">
      <w:bodyDiv w:val="1"/>
      <w:marLeft w:val="0"/>
      <w:marRight w:val="0"/>
      <w:marTop w:val="0"/>
      <w:marBottom w:val="0"/>
      <w:divBdr>
        <w:top w:val="none" w:sz="0" w:space="0" w:color="auto"/>
        <w:left w:val="none" w:sz="0" w:space="0" w:color="auto"/>
        <w:bottom w:val="none" w:sz="0" w:space="0" w:color="auto"/>
        <w:right w:val="none" w:sz="0" w:space="0" w:color="auto"/>
      </w:divBdr>
    </w:div>
    <w:div w:id="49534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3385</Words>
  <Characters>19296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Учительская</dc:creator>
  <cp:lastModifiedBy>Учительская</cp:lastModifiedBy>
  <cp:revision>5</cp:revision>
  <dcterms:created xsi:type="dcterms:W3CDTF">2023-08-28T09:46:00Z</dcterms:created>
  <dcterms:modified xsi:type="dcterms:W3CDTF">2023-09-19T02:31:00Z</dcterms:modified>
</cp:coreProperties>
</file>